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95A" w:rsidRPr="00377992" w:rsidRDefault="00FA195A" w:rsidP="00FA195A">
      <w:pPr>
        <w:pStyle w:val="a3"/>
        <w:spacing w:line="360" w:lineRule="auto"/>
        <w:ind w:firstLine="709"/>
        <w:rPr>
          <w:sz w:val="28"/>
          <w:szCs w:val="28"/>
        </w:rPr>
      </w:pPr>
      <w:bookmarkStart w:id="0" w:name="_GoBack"/>
      <w:bookmarkEnd w:id="0"/>
      <w:r w:rsidRPr="00377992">
        <w:rPr>
          <w:sz w:val="28"/>
          <w:szCs w:val="28"/>
        </w:rPr>
        <w:t>Алтайский государственный медицинский университет</w:t>
      </w:r>
    </w:p>
    <w:p w:rsidR="00FA195A" w:rsidRPr="00377992" w:rsidRDefault="00FA195A" w:rsidP="00FA195A">
      <w:pPr>
        <w:spacing w:line="360" w:lineRule="auto"/>
        <w:ind w:firstLine="709"/>
        <w:jc w:val="center"/>
        <w:rPr>
          <w:sz w:val="28"/>
          <w:szCs w:val="28"/>
        </w:rPr>
      </w:pPr>
    </w:p>
    <w:p w:rsidR="00FA195A" w:rsidRPr="00377992" w:rsidRDefault="00FA195A" w:rsidP="00FA195A">
      <w:pPr>
        <w:spacing w:line="360" w:lineRule="auto"/>
        <w:ind w:firstLine="709"/>
        <w:jc w:val="center"/>
        <w:rPr>
          <w:sz w:val="28"/>
          <w:szCs w:val="28"/>
        </w:rPr>
      </w:pPr>
    </w:p>
    <w:p w:rsidR="00FA195A" w:rsidRPr="00377992" w:rsidRDefault="00FA195A" w:rsidP="00FA195A">
      <w:pPr>
        <w:spacing w:line="360" w:lineRule="auto"/>
        <w:ind w:firstLine="709"/>
        <w:jc w:val="center"/>
        <w:rPr>
          <w:sz w:val="28"/>
          <w:szCs w:val="28"/>
        </w:rPr>
      </w:pPr>
      <w:r w:rsidRPr="00377992">
        <w:rPr>
          <w:sz w:val="28"/>
          <w:szCs w:val="28"/>
        </w:rPr>
        <w:t>Кафедра госпитальной терапии</w:t>
      </w:r>
    </w:p>
    <w:p w:rsidR="00FA195A" w:rsidRPr="00377992" w:rsidRDefault="00FA195A" w:rsidP="00FA195A">
      <w:pPr>
        <w:spacing w:line="360" w:lineRule="auto"/>
        <w:ind w:firstLine="709"/>
        <w:jc w:val="center"/>
        <w:rPr>
          <w:sz w:val="28"/>
          <w:szCs w:val="28"/>
        </w:rPr>
      </w:pPr>
    </w:p>
    <w:p w:rsidR="00FA195A" w:rsidRPr="00377992" w:rsidRDefault="00FA195A" w:rsidP="00FA195A">
      <w:pPr>
        <w:spacing w:line="360" w:lineRule="auto"/>
        <w:ind w:firstLine="709"/>
        <w:jc w:val="center"/>
        <w:rPr>
          <w:sz w:val="28"/>
          <w:szCs w:val="28"/>
        </w:rPr>
      </w:pPr>
    </w:p>
    <w:p w:rsidR="00FA195A" w:rsidRPr="00377992" w:rsidRDefault="00FA195A" w:rsidP="00FA195A">
      <w:pPr>
        <w:spacing w:line="360" w:lineRule="auto"/>
        <w:ind w:firstLine="709"/>
        <w:jc w:val="center"/>
        <w:rPr>
          <w:sz w:val="28"/>
          <w:szCs w:val="28"/>
        </w:rPr>
      </w:pPr>
    </w:p>
    <w:p w:rsidR="00FA195A" w:rsidRPr="00377992" w:rsidRDefault="00FA195A" w:rsidP="00FA195A">
      <w:pPr>
        <w:spacing w:line="360" w:lineRule="auto"/>
        <w:ind w:firstLine="709"/>
        <w:jc w:val="right"/>
        <w:rPr>
          <w:sz w:val="28"/>
          <w:szCs w:val="28"/>
        </w:rPr>
      </w:pPr>
      <w:r w:rsidRPr="00377992">
        <w:rPr>
          <w:sz w:val="28"/>
          <w:szCs w:val="28"/>
        </w:rPr>
        <w:t>Заведующий кафедрой: проф. Лычев В.Г.</w:t>
      </w:r>
    </w:p>
    <w:p w:rsidR="00FA195A" w:rsidRPr="00377992" w:rsidRDefault="00FA195A" w:rsidP="00FA195A">
      <w:pPr>
        <w:spacing w:line="360" w:lineRule="auto"/>
        <w:ind w:firstLine="709"/>
        <w:jc w:val="right"/>
        <w:rPr>
          <w:sz w:val="28"/>
          <w:szCs w:val="28"/>
        </w:rPr>
      </w:pPr>
      <w:r w:rsidRPr="00377992">
        <w:rPr>
          <w:sz w:val="28"/>
          <w:szCs w:val="28"/>
        </w:rPr>
        <w:t>Преподаватель: проф. Архипов А.Г</w:t>
      </w:r>
    </w:p>
    <w:p w:rsidR="00FA195A" w:rsidRPr="00377992" w:rsidRDefault="00FA195A" w:rsidP="00FA195A">
      <w:pPr>
        <w:spacing w:line="360" w:lineRule="auto"/>
        <w:ind w:firstLine="709"/>
        <w:jc w:val="right"/>
        <w:rPr>
          <w:sz w:val="28"/>
          <w:szCs w:val="28"/>
        </w:rPr>
      </w:pPr>
      <w:r w:rsidRPr="00377992">
        <w:rPr>
          <w:sz w:val="28"/>
          <w:szCs w:val="28"/>
        </w:rPr>
        <w:t>Куратор: студентка 514 гр. Сат О.О.</w:t>
      </w:r>
    </w:p>
    <w:p w:rsidR="00FA195A" w:rsidRPr="00377992" w:rsidRDefault="00FA195A" w:rsidP="00FA195A">
      <w:pPr>
        <w:spacing w:line="360" w:lineRule="auto"/>
        <w:ind w:firstLine="709"/>
        <w:jc w:val="center"/>
        <w:rPr>
          <w:sz w:val="28"/>
          <w:szCs w:val="28"/>
        </w:rPr>
      </w:pPr>
    </w:p>
    <w:p w:rsidR="00FA195A" w:rsidRPr="00377992" w:rsidRDefault="00FA195A" w:rsidP="00FA195A">
      <w:pPr>
        <w:spacing w:line="360" w:lineRule="auto"/>
        <w:ind w:firstLine="709"/>
        <w:jc w:val="center"/>
        <w:rPr>
          <w:sz w:val="28"/>
          <w:szCs w:val="28"/>
        </w:rPr>
      </w:pPr>
    </w:p>
    <w:p w:rsidR="00FA195A" w:rsidRPr="00377992" w:rsidRDefault="00FA195A" w:rsidP="00FA195A">
      <w:pPr>
        <w:spacing w:line="360" w:lineRule="auto"/>
        <w:ind w:firstLine="709"/>
        <w:jc w:val="center"/>
        <w:rPr>
          <w:sz w:val="28"/>
          <w:szCs w:val="28"/>
        </w:rPr>
      </w:pPr>
    </w:p>
    <w:p w:rsidR="00FA195A" w:rsidRPr="00377992" w:rsidRDefault="00FA195A" w:rsidP="00FA195A">
      <w:pPr>
        <w:spacing w:line="360" w:lineRule="auto"/>
        <w:ind w:firstLine="709"/>
        <w:jc w:val="center"/>
        <w:rPr>
          <w:sz w:val="28"/>
          <w:szCs w:val="28"/>
        </w:rPr>
      </w:pPr>
    </w:p>
    <w:p w:rsidR="00FA195A" w:rsidRPr="00377992" w:rsidRDefault="00FA195A" w:rsidP="00FA195A">
      <w:pPr>
        <w:pStyle w:val="1"/>
        <w:spacing w:line="360" w:lineRule="auto"/>
        <w:ind w:firstLine="709"/>
        <w:jc w:val="center"/>
        <w:rPr>
          <w:b/>
          <w:bCs/>
        </w:rPr>
      </w:pPr>
      <w:r w:rsidRPr="00377992">
        <w:rPr>
          <w:b/>
          <w:bCs/>
        </w:rPr>
        <w:t>История болезни</w:t>
      </w:r>
    </w:p>
    <w:p w:rsidR="00FA195A" w:rsidRPr="00377992" w:rsidRDefault="00FA195A" w:rsidP="00FA195A">
      <w:pPr>
        <w:spacing w:line="360" w:lineRule="auto"/>
        <w:ind w:firstLine="709"/>
        <w:jc w:val="center"/>
        <w:rPr>
          <w:sz w:val="28"/>
          <w:szCs w:val="28"/>
        </w:rPr>
      </w:pPr>
    </w:p>
    <w:p w:rsidR="00FA195A" w:rsidRPr="00377992" w:rsidRDefault="00FA195A" w:rsidP="00FA195A">
      <w:pPr>
        <w:spacing w:line="360" w:lineRule="auto"/>
        <w:ind w:firstLine="709"/>
        <w:jc w:val="center"/>
        <w:rPr>
          <w:sz w:val="28"/>
          <w:szCs w:val="28"/>
        </w:rPr>
      </w:pPr>
    </w:p>
    <w:p w:rsidR="00FA195A" w:rsidRPr="00377992" w:rsidRDefault="00FA195A" w:rsidP="00FA195A">
      <w:pPr>
        <w:spacing w:line="360" w:lineRule="auto"/>
        <w:ind w:firstLine="709"/>
        <w:jc w:val="center"/>
        <w:rPr>
          <w:sz w:val="28"/>
          <w:szCs w:val="28"/>
        </w:rPr>
      </w:pPr>
    </w:p>
    <w:p w:rsidR="00FA195A" w:rsidRPr="00377992" w:rsidRDefault="00FA195A" w:rsidP="00FA195A">
      <w:pPr>
        <w:spacing w:line="360" w:lineRule="auto"/>
        <w:ind w:firstLine="709"/>
        <w:jc w:val="center"/>
        <w:rPr>
          <w:sz w:val="28"/>
          <w:szCs w:val="28"/>
        </w:rPr>
      </w:pPr>
    </w:p>
    <w:p w:rsidR="00FA195A" w:rsidRPr="00377992" w:rsidRDefault="00FA195A" w:rsidP="00FA195A">
      <w:pPr>
        <w:spacing w:line="360" w:lineRule="auto"/>
        <w:ind w:firstLine="709"/>
        <w:jc w:val="center"/>
        <w:rPr>
          <w:b/>
          <w:bCs/>
          <w:i/>
          <w:iCs/>
          <w:sz w:val="28"/>
          <w:szCs w:val="28"/>
        </w:rPr>
      </w:pPr>
      <w:r w:rsidRPr="00377992">
        <w:rPr>
          <w:b/>
          <w:bCs/>
          <w:sz w:val="28"/>
          <w:szCs w:val="28"/>
        </w:rPr>
        <w:t>Клинический диагноз</w:t>
      </w:r>
      <w:r w:rsidRPr="00377992">
        <w:rPr>
          <w:sz w:val="28"/>
          <w:szCs w:val="28"/>
        </w:rPr>
        <w:t>: Пневмокониоз 1 степени, узловая форма.</w:t>
      </w:r>
    </w:p>
    <w:p w:rsidR="00FA195A" w:rsidRPr="00377992" w:rsidRDefault="00FA195A" w:rsidP="00FA195A">
      <w:pPr>
        <w:spacing w:line="360" w:lineRule="auto"/>
        <w:ind w:firstLine="709"/>
        <w:jc w:val="center"/>
        <w:rPr>
          <w:sz w:val="28"/>
          <w:szCs w:val="28"/>
        </w:rPr>
      </w:pPr>
    </w:p>
    <w:p w:rsidR="00FA195A" w:rsidRPr="00377992" w:rsidRDefault="00FA195A" w:rsidP="00FA195A">
      <w:pPr>
        <w:spacing w:line="360" w:lineRule="auto"/>
        <w:ind w:firstLine="709"/>
        <w:jc w:val="center"/>
        <w:rPr>
          <w:sz w:val="28"/>
          <w:szCs w:val="28"/>
        </w:rPr>
      </w:pPr>
    </w:p>
    <w:p w:rsidR="00FA195A" w:rsidRPr="00377992" w:rsidRDefault="00FA195A" w:rsidP="00FA195A">
      <w:pPr>
        <w:spacing w:line="360" w:lineRule="auto"/>
        <w:ind w:firstLine="709"/>
        <w:jc w:val="center"/>
        <w:rPr>
          <w:sz w:val="28"/>
          <w:szCs w:val="28"/>
        </w:rPr>
      </w:pPr>
    </w:p>
    <w:p w:rsidR="00FA195A" w:rsidRPr="00377992" w:rsidRDefault="00FA195A" w:rsidP="00FA195A">
      <w:pPr>
        <w:spacing w:line="360" w:lineRule="auto"/>
        <w:ind w:firstLine="709"/>
        <w:jc w:val="center"/>
        <w:rPr>
          <w:sz w:val="28"/>
          <w:szCs w:val="28"/>
        </w:rPr>
      </w:pPr>
    </w:p>
    <w:p w:rsidR="00FA195A" w:rsidRPr="00377992" w:rsidRDefault="00FA195A" w:rsidP="00FA195A">
      <w:pPr>
        <w:spacing w:line="360" w:lineRule="auto"/>
        <w:ind w:firstLine="709"/>
        <w:jc w:val="center"/>
        <w:rPr>
          <w:sz w:val="28"/>
          <w:szCs w:val="28"/>
        </w:rPr>
      </w:pPr>
    </w:p>
    <w:p w:rsidR="00FA195A" w:rsidRPr="00377992" w:rsidRDefault="00FA195A" w:rsidP="00FA195A">
      <w:pPr>
        <w:pStyle w:val="3"/>
        <w:spacing w:before="0" w:after="0" w:line="360" w:lineRule="auto"/>
        <w:ind w:firstLine="709"/>
        <w:jc w:val="center"/>
        <w:rPr>
          <w:rFonts w:ascii="Times New Roman" w:hAnsi="Times New Roman" w:cs="Times New Roman"/>
          <w:sz w:val="28"/>
          <w:szCs w:val="28"/>
        </w:rPr>
      </w:pPr>
    </w:p>
    <w:p w:rsidR="00FA195A" w:rsidRPr="00377992" w:rsidRDefault="00FA195A" w:rsidP="00FA195A">
      <w:pPr>
        <w:pStyle w:val="3"/>
        <w:spacing w:before="0" w:after="0" w:line="360" w:lineRule="auto"/>
        <w:ind w:firstLine="709"/>
        <w:jc w:val="center"/>
        <w:rPr>
          <w:rFonts w:ascii="Times New Roman" w:hAnsi="Times New Roman" w:cs="Times New Roman"/>
          <w:sz w:val="28"/>
          <w:szCs w:val="28"/>
        </w:rPr>
      </w:pPr>
    </w:p>
    <w:p w:rsidR="00FA195A" w:rsidRPr="00377992" w:rsidRDefault="00FA195A" w:rsidP="00FA195A">
      <w:pPr>
        <w:pStyle w:val="3"/>
        <w:spacing w:before="0" w:after="0" w:line="360" w:lineRule="auto"/>
        <w:ind w:firstLine="709"/>
        <w:jc w:val="center"/>
        <w:rPr>
          <w:rFonts w:ascii="Times New Roman" w:hAnsi="Times New Roman" w:cs="Times New Roman"/>
          <w:sz w:val="28"/>
          <w:szCs w:val="28"/>
        </w:rPr>
      </w:pPr>
    </w:p>
    <w:p w:rsidR="00FA195A" w:rsidRPr="00377992" w:rsidRDefault="00FA195A" w:rsidP="00FA195A">
      <w:pPr>
        <w:pStyle w:val="3"/>
        <w:spacing w:before="0" w:after="0" w:line="360" w:lineRule="auto"/>
        <w:ind w:firstLine="709"/>
        <w:jc w:val="center"/>
        <w:rPr>
          <w:rFonts w:ascii="Times New Roman" w:hAnsi="Times New Roman" w:cs="Times New Roman"/>
          <w:sz w:val="28"/>
          <w:szCs w:val="28"/>
        </w:rPr>
      </w:pPr>
      <w:r w:rsidRPr="00377992">
        <w:rPr>
          <w:rFonts w:ascii="Times New Roman" w:hAnsi="Times New Roman" w:cs="Times New Roman"/>
          <w:sz w:val="28"/>
          <w:szCs w:val="28"/>
        </w:rPr>
        <w:t>Барнаул-2009</w:t>
      </w:r>
    </w:p>
    <w:p w:rsidR="00FA195A" w:rsidRPr="00377992" w:rsidRDefault="00FA195A" w:rsidP="00FA195A">
      <w:pPr>
        <w:spacing w:line="360" w:lineRule="auto"/>
        <w:ind w:firstLine="709"/>
        <w:jc w:val="center"/>
        <w:rPr>
          <w:b/>
          <w:bCs/>
          <w:sz w:val="28"/>
          <w:szCs w:val="28"/>
        </w:rPr>
      </w:pPr>
      <w:r w:rsidRPr="00377992">
        <w:rPr>
          <w:b/>
          <w:bCs/>
          <w:sz w:val="28"/>
          <w:szCs w:val="28"/>
        </w:rPr>
        <w:br w:type="page"/>
      </w:r>
      <w:r w:rsidRPr="00377992">
        <w:rPr>
          <w:b/>
          <w:bCs/>
          <w:sz w:val="28"/>
          <w:szCs w:val="28"/>
        </w:rPr>
        <w:lastRenderedPageBreak/>
        <w:t>Паспортная часть</w:t>
      </w:r>
    </w:p>
    <w:p w:rsidR="00FA195A" w:rsidRPr="00377992" w:rsidRDefault="00FA195A" w:rsidP="00FA195A">
      <w:pPr>
        <w:spacing w:line="360" w:lineRule="auto"/>
        <w:ind w:firstLine="709"/>
        <w:jc w:val="both"/>
        <w:rPr>
          <w:sz w:val="28"/>
          <w:szCs w:val="28"/>
        </w:rPr>
      </w:pPr>
    </w:p>
    <w:p w:rsidR="00FA195A" w:rsidRPr="00377992" w:rsidRDefault="00FA195A" w:rsidP="00FA195A">
      <w:pPr>
        <w:spacing w:line="360" w:lineRule="auto"/>
        <w:ind w:firstLine="709"/>
        <w:jc w:val="both"/>
        <w:rPr>
          <w:sz w:val="28"/>
          <w:szCs w:val="28"/>
        </w:rPr>
      </w:pPr>
      <w:r w:rsidRPr="00377992">
        <w:rPr>
          <w:sz w:val="28"/>
          <w:szCs w:val="28"/>
        </w:rPr>
        <w:t xml:space="preserve">Ф.И.О. </w:t>
      </w:r>
    </w:p>
    <w:p w:rsidR="00FA195A" w:rsidRPr="00377992" w:rsidRDefault="00FA195A" w:rsidP="00FA195A">
      <w:pPr>
        <w:spacing w:line="360" w:lineRule="auto"/>
        <w:ind w:firstLine="709"/>
        <w:jc w:val="both"/>
        <w:rPr>
          <w:sz w:val="28"/>
          <w:szCs w:val="28"/>
        </w:rPr>
      </w:pPr>
      <w:r w:rsidRPr="00377992">
        <w:rPr>
          <w:sz w:val="28"/>
          <w:szCs w:val="28"/>
        </w:rPr>
        <w:t>Дата рождения: 18 июня 1961 г.</w:t>
      </w:r>
    </w:p>
    <w:p w:rsidR="00FA195A" w:rsidRPr="00377992" w:rsidRDefault="00FA195A" w:rsidP="00FA195A">
      <w:pPr>
        <w:spacing w:line="360" w:lineRule="auto"/>
        <w:ind w:firstLine="709"/>
        <w:jc w:val="both"/>
        <w:rPr>
          <w:sz w:val="28"/>
          <w:szCs w:val="28"/>
        </w:rPr>
      </w:pPr>
      <w:r w:rsidRPr="00377992">
        <w:rPr>
          <w:sz w:val="28"/>
          <w:szCs w:val="28"/>
        </w:rPr>
        <w:t>Возраст: 47 лет.</w:t>
      </w:r>
    </w:p>
    <w:p w:rsidR="00FA195A" w:rsidRPr="00377992" w:rsidRDefault="00FA195A" w:rsidP="00FA195A">
      <w:pPr>
        <w:spacing w:line="360" w:lineRule="auto"/>
        <w:ind w:firstLine="709"/>
        <w:jc w:val="both"/>
        <w:rPr>
          <w:sz w:val="28"/>
          <w:szCs w:val="28"/>
        </w:rPr>
      </w:pPr>
      <w:r w:rsidRPr="00377992">
        <w:rPr>
          <w:sz w:val="28"/>
          <w:szCs w:val="28"/>
        </w:rPr>
        <w:t>Место жительства:</w:t>
      </w:r>
    </w:p>
    <w:p w:rsidR="00FA195A" w:rsidRPr="00377992" w:rsidRDefault="00FA195A" w:rsidP="00FA195A">
      <w:pPr>
        <w:spacing w:line="360" w:lineRule="auto"/>
        <w:ind w:firstLine="709"/>
        <w:jc w:val="both"/>
        <w:rPr>
          <w:sz w:val="28"/>
          <w:szCs w:val="28"/>
        </w:rPr>
      </w:pPr>
      <w:r w:rsidRPr="00377992">
        <w:rPr>
          <w:sz w:val="28"/>
          <w:szCs w:val="28"/>
        </w:rPr>
        <w:t>Место работы: Рубцовский филиал ОАО</w:t>
      </w:r>
      <w:r>
        <w:rPr>
          <w:sz w:val="28"/>
          <w:szCs w:val="28"/>
        </w:rPr>
        <w:t xml:space="preserve"> </w:t>
      </w:r>
      <w:r w:rsidRPr="00377992">
        <w:rPr>
          <w:sz w:val="28"/>
          <w:szCs w:val="28"/>
        </w:rPr>
        <w:t>Алтай вагон</w:t>
      </w:r>
    </w:p>
    <w:p w:rsidR="00FA195A" w:rsidRPr="00377992" w:rsidRDefault="00FA195A" w:rsidP="00FA195A">
      <w:pPr>
        <w:spacing w:line="360" w:lineRule="auto"/>
        <w:ind w:firstLine="709"/>
        <w:jc w:val="both"/>
        <w:rPr>
          <w:sz w:val="28"/>
          <w:szCs w:val="28"/>
        </w:rPr>
      </w:pPr>
      <w:r w:rsidRPr="00377992">
        <w:rPr>
          <w:sz w:val="28"/>
          <w:szCs w:val="28"/>
        </w:rPr>
        <w:t>Профессия: сталевар</w:t>
      </w:r>
    </w:p>
    <w:p w:rsidR="00FA195A" w:rsidRPr="00377992" w:rsidRDefault="00FA195A" w:rsidP="00FA195A">
      <w:pPr>
        <w:spacing w:line="360" w:lineRule="auto"/>
        <w:ind w:firstLine="709"/>
        <w:jc w:val="both"/>
        <w:rPr>
          <w:sz w:val="28"/>
          <w:szCs w:val="28"/>
        </w:rPr>
      </w:pPr>
      <w:r w:rsidRPr="00377992">
        <w:rPr>
          <w:sz w:val="28"/>
          <w:szCs w:val="28"/>
        </w:rPr>
        <w:t>Дата курации: 20.01. 2009.</w:t>
      </w:r>
    </w:p>
    <w:p w:rsidR="00FA195A" w:rsidRPr="00377992" w:rsidRDefault="00FA195A" w:rsidP="00FA195A">
      <w:pPr>
        <w:spacing w:line="360" w:lineRule="auto"/>
        <w:ind w:firstLine="709"/>
        <w:jc w:val="both"/>
        <w:rPr>
          <w:sz w:val="28"/>
          <w:szCs w:val="28"/>
        </w:rPr>
      </w:pPr>
    </w:p>
    <w:p w:rsidR="00FA195A" w:rsidRPr="00377992" w:rsidRDefault="00FA195A" w:rsidP="00FA195A">
      <w:pPr>
        <w:spacing w:line="360" w:lineRule="auto"/>
        <w:ind w:firstLine="709"/>
        <w:jc w:val="center"/>
        <w:rPr>
          <w:b/>
          <w:bCs/>
          <w:sz w:val="28"/>
          <w:szCs w:val="28"/>
        </w:rPr>
      </w:pPr>
      <w:r w:rsidRPr="00377992">
        <w:rPr>
          <w:b/>
          <w:bCs/>
          <w:sz w:val="28"/>
          <w:szCs w:val="28"/>
        </w:rPr>
        <w:t>Клинический диагноз</w:t>
      </w:r>
    </w:p>
    <w:p w:rsidR="00FA195A" w:rsidRPr="00377992" w:rsidRDefault="00FA195A" w:rsidP="00FA195A">
      <w:pPr>
        <w:spacing w:line="360" w:lineRule="auto"/>
        <w:ind w:firstLine="709"/>
        <w:jc w:val="both"/>
        <w:rPr>
          <w:sz w:val="28"/>
          <w:szCs w:val="28"/>
        </w:rPr>
      </w:pPr>
    </w:p>
    <w:p w:rsidR="00FA195A" w:rsidRPr="00377992" w:rsidRDefault="00FA195A" w:rsidP="00FA195A">
      <w:pPr>
        <w:spacing w:line="360" w:lineRule="auto"/>
        <w:ind w:firstLine="709"/>
        <w:jc w:val="both"/>
        <w:rPr>
          <w:b/>
          <w:bCs/>
          <w:sz w:val="28"/>
          <w:szCs w:val="28"/>
        </w:rPr>
      </w:pPr>
      <w:r w:rsidRPr="00377992">
        <w:rPr>
          <w:sz w:val="28"/>
          <w:szCs w:val="28"/>
        </w:rPr>
        <w:t>Пневмокониоз</w:t>
      </w:r>
      <w:r w:rsidR="00F21906">
        <w:rPr>
          <w:sz w:val="28"/>
          <w:szCs w:val="28"/>
        </w:rPr>
        <w:t xml:space="preserve"> 1 степени</w:t>
      </w:r>
      <w:r w:rsidRPr="00377992">
        <w:rPr>
          <w:sz w:val="28"/>
          <w:szCs w:val="28"/>
        </w:rPr>
        <w:t>, узловая форма.</w:t>
      </w:r>
    </w:p>
    <w:p w:rsidR="00FA195A" w:rsidRPr="00377992" w:rsidRDefault="00FA195A" w:rsidP="00FA195A">
      <w:pPr>
        <w:spacing w:line="360" w:lineRule="auto"/>
        <w:ind w:firstLine="709"/>
        <w:jc w:val="both"/>
        <w:rPr>
          <w:b/>
          <w:bCs/>
          <w:i/>
          <w:iCs/>
          <w:sz w:val="28"/>
          <w:szCs w:val="28"/>
        </w:rPr>
      </w:pPr>
    </w:p>
    <w:p w:rsidR="00FA195A" w:rsidRPr="00377992" w:rsidRDefault="00FA195A" w:rsidP="00FA195A">
      <w:pPr>
        <w:spacing w:line="360" w:lineRule="auto"/>
        <w:ind w:firstLine="709"/>
        <w:jc w:val="center"/>
        <w:rPr>
          <w:b/>
          <w:bCs/>
          <w:sz w:val="28"/>
          <w:szCs w:val="28"/>
        </w:rPr>
      </w:pPr>
      <w:r w:rsidRPr="00377992">
        <w:rPr>
          <w:b/>
          <w:bCs/>
          <w:sz w:val="28"/>
          <w:szCs w:val="28"/>
        </w:rPr>
        <w:t>Жалобы</w:t>
      </w:r>
    </w:p>
    <w:p w:rsidR="00FA195A" w:rsidRPr="00377992" w:rsidRDefault="00FA195A" w:rsidP="00FA195A">
      <w:pPr>
        <w:spacing w:line="360" w:lineRule="auto"/>
        <w:ind w:firstLine="709"/>
        <w:jc w:val="both"/>
        <w:rPr>
          <w:sz w:val="28"/>
          <w:szCs w:val="28"/>
        </w:rPr>
      </w:pPr>
    </w:p>
    <w:p w:rsidR="00FA195A" w:rsidRPr="00377992" w:rsidRDefault="00FA195A" w:rsidP="00FA195A">
      <w:pPr>
        <w:spacing w:line="360" w:lineRule="auto"/>
        <w:ind w:firstLine="709"/>
        <w:jc w:val="both"/>
        <w:rPr>
          <w:sz w:val="28"/>
          <w:szCs w:val="28"/>
        </w:rPr>
      </w:pPr>
      <w:r w:rsidRPr="00377992">
        <w:rPr>
          <w:sz w:val="28"/>
          <w:szCs w:val="28"/>
        </w:rPr>
        <w:t>На приступообразный кашель с отделением вязкой слизистой мокроты, иногда сухой, одышку (возникающую при физической нагрузке, подъем на 3 этаж), потливость.</w:t>
      </w:r>
      <w:r>
        <w:rPr>
          <w:sz w:val="28"/>
          <w:szCs w:val="28"/>
        </w:rPr>
        <w:t xml:space="preserve"> </w:t>
      </w:r>
      <w:r w:rsidRPr="00377992">
        <w:rPr>
          <w:sz w:val="28"/>
          <w:szCs w:val="28"/>
        </w:rPr>
        <w:t>Слабость, быструю утомляемость.</w:t>
      </w:r>
    </w:p>
    <w:p w:rsidR="00FA195A" w:rsidRPr="00377992" w:rsidRDefault="00FA195A" w:rsidP="00FA195A">
      <w:pPr>
        <w:spacing w:line="360" w:lineRule="auto"/>
        <w:ind w:firstLine="709"/>
        <w:jc w:val="both"/>
        <w:rPr>
          <w:sz w:val="28"/>
          <w:szCs w:val="28"/>
        </w:rPr>
      </w:pPr>
    </w:p>
    <w:p w:rsidR="00FA195A" w:rsidRPr="00377992" w:rsidRDefault="00FA195A" w:rsidP="00FA195A">
      <w:pPr>
        <w:spacing w:line="360" w:lineRule="auto"/>
        <w:ind w:firstLine="709"/>
        <w:jc w:val="center"/>
        <w:rPr>
          <w:b/>
          <w:bCs/>
          <w:sz w:val="28"/>
          <w:szCs w:val="28"/>
        </w:rPr>
      </w:pPr>
      <w:r w:rsidRPr="00377992">
        <w:rPr>
          <w:b/>
          <w:bCs/>
          <w:sz w:val="28"/>
          <w:szCs w:val="28"/>
          <w:lang w:val="en-US"/>
        </w:rPr>
        <w:t>Anamnesis</w:t>
      </w:r>
      <w:r>
        <w:rPr>
          <w:b/>
          <w:bCs/>
          <w:sz w:val="28"/>
          <w:szCs w:val="28"/>
        </w:rPr>
        <w:t xml:space="preserve"> </w:t>
      </w:r>
      <w:r w:rsidRPr="00377992">
        <w:rPr>
          <w:b/>
          <w:bCs/>
          <w:sz w:val="28"/>
          <w:szCs w:val="28"/>
          <w:lang w:val="en-US"/>
        </w:rPr>
        <w:t>morbi</w:t>
      </w:r>
    </w:p>
    <w:p w:rsidR="00FA195A" w:rsidRPr="00377992" w:rsidRDefault="00FA195A" w:rsidP="00FA195A">
      <w:pPr>
        <w:spacing w:line="360" w:lineRule="auto"/>
        <w:ind w:firstLine="709"/>
        <w:jc w:val="both"/>
        <w:rPr>
          <w:sz w:val="28"/>
          <w:szCs w:val="28"/>
        </w:rPr>
      </w:pPr>
    </w:p>
    <w:p w:rsidR="00FA195A" w:rsidRPr="00377992" w:rsidRDefault="00FA195A" w:rsidP="00FA195A">
      <w:pPr>
        <w:spacing w:line="360" w:lineRule="auto"/>
        <w:ind w:firstLine="709"/>
        <w:jc w:val="both"/>
        <w:rPr>
          <w:sz w:val="28"/>
          <w:szCs w:val="28"/>
        </w:rPr>
      </w:pPr>
      <w:r w:rsidRPr="00377992">
        <w:rPr>
          <w:sz w:val="28"/>
          <w:szCs w:val="28"/>
        </w:rPr>
        <w:t>Считает себя больным с 2005г, когда стал, отмечать быструю утомляемость, слабость, усилилась одышка, кашель. Впервые обследован в центре в 1997 г. При рентгенографии пневмокониоза не выявлено. Наблюдается в группе риска.</w:t>
      </w:r>
      <w:r>
        <w:rPr>
          <w:sz w:val="28"/>
          <w:szCs w:val="28"/>
        </w:rPr>
        <w:t xml:space="preserve"> </w:t>
      </w:r>
      <w:r w:rsidRPr="00377992">
        <w:rPr>
          <w:sz w:val="28"/>
          <w:szCs w:val="28"/>
        </w:rPr>
        <w:t>Также было установлено, что больной имеет 20% утраты трудоспособности. С 2004 смена место работы.</w:t>
      </w:r>
      <w:r>
        <w:rPr>
          <w:sz w:val="28"/>
          <w:szCs w:val="28"/>
        </w:rPr>
        <w:t xml:space="preserve"> </w:t>
      </w:r>
      <w:r w:rsidRPr="00377992">
        <w:rPr>
          <w:sz w:val="28"/>
          <w:szCs w:val="28"/>
        </w:rPr>
        <w:t>В</w:t>
      </w:r>
      <w:r>
        <w:rPr>
          <w:sz w:val="28"/>
          <w:szCs w:val="28"/>
        </w:rPr>
        <w:t xml:space="preserve"> </w:t>
      </w:r>
      <w:r w:rsidRPr="00377992">
        <w:rPr>
          <w:sz w:val="28"/>
          <w:szCs w:val="28"/>
        </w:rPr>
        <w:t>настоящее время в связи с ухудшением самочувствия больной был госпитализирован в ККБ в отделение профпатологии с жалобами: На</w:t>
      </w:r>
      <w:r>
        <w:rPr>
          <w:sz w:val="28"/>
          <w:szCs w:val="28"/>
        </w:rPr>
        <w:t xml:space="preserve"> </w:t>
      </w:r>
      <w:r w:rsidRPr="00377992">
        <w:rPr>
          <w:sz w:val="28"/>
          <w:szCs w:val="28"/>
        </w:rPr>
        <w:t xml:space="preserve">приступообразный кашель с отделением вязкой слизистой мокроты, иногда сухой, одышку </w:t>
      </w:r>
      <w:r w:rsidRPr="00377992">
        <w:rPr>
          <w:sz w:val="28"/>
          <w:szCs w:val="28"/>
        </w:rPr>
        <w:lastRenderedPageBreak/>
        <w:t>(возникающую при физической нагрузке, подъем на 3 этаж), потливость.</w:t>
      </w:r>
      <w:r>
        <w:rPr>
          <w:sz w:val="28"/>
          <w:szCs w:val="28"/>
        </w:rPr>
        <w:t xml:space="preserve"> </w:t>
      </w:r>
      <w:r w:rsidRPr="00377992">
        <w:rPr>
          <w:sz w:val="28"/>
          <w:szCs w:val="28"/>
        </w:rPr>
        <w:t>Слабость, быструю утомляемость.</w:t>
      </w:r>
      <w:r>
        <w:rPr>
          <w:sz w:val="28"/>
          <w:szCs w:val="28"/>
        </w:rPr>
        <w:t xml:space="preserve"> </w:t>
      </w:r>
      <w:r w:rsidRPr="00377992">
        <w:rPr>
          <w:sz w:val="28"/>
          <w:szCs w:val="28"/>
        </w:rPr>
        <w:t>Целью для уточнения диагноза и лечения.</w:t>
      </w:r>
    </w:p>
    <w:p w:rsidR="00FA195A" w:rsidRPr="00377992" w:rsidRDefault="00FA195A" w:rsidP="00FA195A">
      <w:pPr>
        <w:spacing w:line="360" w:lineRule="auto"/>
        <w:ind w:firstLine="709"/>
        <w:jc w:val="both"/>
        <w:rPr>
          <w:sz w:val="28"/>
          <w:szCs w:val="28"/>
        </w:rPr>
      </w:pPr>
    </w:p>
    <w:p w:rsidR="00FA195A" w:rsidRPr="00377992" w:rsidRDefault="00FA195A" w:rsidP="00FA195A">
      <w:pPr>
        <w:spacing w:line="360" w:lineRule="auto"/>
        <w:ind w:firstLine="709"/>
        <w:jc w:val="center"/>
        <w:rPr>
          <w:b/>
          <w:bCs/>
          <w:sz w:val="28"/>
          <w:szCs w:val="28"/>
        </w:rPr>
      </w:pPr>
      <w:r w:rsidRPr="00377992">
        <w:rPr>
          <w:b/>
          <w:bCs/>
          <w:sz w:val="28"/>
          <w:szCs w:val="28"/>
        </w:rPr>
        <w:t>Профессиональный</w:t>
      </w:r>
      <w:r>
        <w:rPr>
          <w:b/>
          <w:bCs/>
          <w:sz w:val="28"/>
          <w:szCs w:val="28"/>
        </w:rPr>
        <w:t xml:space="preserve"> </w:t>
      </w:r>
      <w:r w:rsidRPr="00377992">
        <w:rPr>
          <w:b/>
          <w:bCs/>
          <w:sz w:val="28"/>
          <w:szCs w:val="28"/>
        </w:rPr>
        <w:t>маршрут</w:t>
      </w:r>
    </w:p>
    <w:p w:rsidR="00FA195A" w:rsidRPr="00377992" w:rsidRDefault="00FA195A" w:rsidP="00FA195A">
      <w:pPr>
        <w:spacing w:line="360" w:lineRule="auto"/>
        <w:ind w:firstLine="709"/>
        <w:jc w:val="both"/>
        <w:rPr>
          <w:sz w:val="28"/>
          <w:szCs w:val="28"/>
        </w:rPr>
      </w:pPr>
    </w:p>
    <w:p w:rsidR="00FA195A" w:rsidRPr="00377992" w:rsidRDefault="00FA195A" w:rsidP="00FA195A">
      <w:pPr>
        <w:spacing w:line="360" w:lineRule="auto"/>
        <w:ind w:firstLine="709"/>
        <w:jc w:val="both"/>
        <w:rPr>
          <w:sz w:val="28"/>
          <w:szCs w:val="28"/>
        </w:rPr>
      </w:pPr>
      <w:r w:rsidRPr="00377992">
        <w:rPr>
          <w:sz w:val="28"/>
          <w:szCs w:val="28"/>
        </w:rPr>
        <w:t>СГХ</w:t>
      </w:r>
      <w:r>
        <w:rPr>
          <w:sz w:val="28"/>
          <w:szCs w:val="28"/>
        </w:rPr>
        <w:t xml:space="preserve"> </w:t>
      </w:r>
      <w:r w:rsidRPr="00377992">
        <w:rPr>
          <w:sz w:val="28"/>
          <w:szCs w:val="28"/>
        </w:rPr>
        <w:t>57 от 12.09.2008-ОАО Алтай вагон Рубцовский филиал</w:t>
      </w:r>
    </w:p>
    <w:p w:rsidR="00FA195A" w:rsidRPr="00377992" w:rsidRDefault="00FA195A" w:rsidP="00FA195A">
      <w:pPr>
        <w:spacing w:line="360" w:lineRule="auto"/>
        <w:ind w:firstLine="709"/>
        <w:jc w:val="both"/>
        <w:rPr>
          <w:sz w:val="28"/>
          <w:szCs w:val="28"/>
        </w:rPr>
      </w:pPr>
      <w:r w:rsidRPr="00377992">
        <w:rPr>
          <w:sz w:val="28"/>
          <w:szCs w:val="28"/>
        </w:rPr>
        <w:t>1983 по 2004 г. ОАО Алтай СЛЦ</w:t>
      </w:r>
      <w:r>
        <w:rPr>
          <w:sz w:val="28"/>
          <w:szCs w:val="28"/>
        </w:rPr>
        <w:t xml:space="preserve"> </w:t>
      </w:r>
      <w:r w:rsidRPr="00377992">
        <w:rPr>
          <w:sz w:val="28"/>
          <w:szCs w:val="28"/>
        </w:rPr>
        <w:t>- сталевар</w:t>
      </w:r>
      <w:r>
        <w:rPr>
          <w:sz w:val="28"/>
          <w:szCs w:val="28"/>
        </w:rPr>
        <w:t xml:space="preserve"> </w:t>
      </w:r>
      <w:r w:rsidRPr="00377992">
        <w:rPr>
          <w:sz w:val="28"/>
          <w:szCs w:val="28"/>
        </w:rPr>
        <w:t>электрокабельной печи.</w:t>
      </w:r>
    </w:p>
    <w:p w:rsidR="00FA195A" w:rsidRPr="00377992" w:rsidRDefault="00FA195A" w:rsidP="00FA195A">
      <w:pPr>
        <w:spacing w:line="360" w:lineRule="auto"/>
        <w:ind w:firstLine="709"/>
        <w:jc w:val="both"/>
        <w:rPr>
          <w:sz w:val="28"/>
          <w:szCs w:val="28"/>
        </w:rPr>
      </w:pPr>
      <w:r w:rsidRPr="00377992">
        <w:rPr>
          <w:sz w:val="28"/>
          <w:szCs w:val="28"/>
        </w:rPr>
        <w:t>2004 по 2008 г. ОАО</w:t>
      </w:r>
      <w:r>
        <w:rPr>
          <w:sz w:val="28"/>
          <w:szCs w:val="28"/>
        </w:rPr>
        <w:t xml:space="preserve"> </w:t>
      </w:r>
      <w:r w:rsidRPr="00377992">
        <w:rPr>
          <w:sz w:val="28"/>
          <w:szCs w:val="28"/>
        </w:rPr>
        <w:t>Алтай вагон</w:t>
      </w:r>
      <w:r>
        <w:rPr>
          <w:sz w:val="28"/>
          <w:szCs w:val="28"/>
        </w:rPr>
        <w:t xml:space="preserve"> </w:t>
      </w:r>
      <w:r w:rsidRPr="00377992">
        <w:rPr>
          <w:sz w:val="28"/>
          <w:szCs w:val="28"/>
        </w:rPr>
        <w:t>Рубцовский</w:t>
      </w:r>
      <w:r>
        <w:rPr>
          <w:sz w:val="28"/>
          <w:szCs w:val="28"/>
        </w:rPr>
        <w:t xml:space="preserve"> </w:t>
      </w:r>
      <w:r w:rsidRPr="00377992">
        <w:rPr>
          <w:sz w:val="28"/>
          <w:szCs w:val="28"/>
        </w:rPr>
        <w:t>филиал</w:t>
      </w:r>
      <w:r>
        <w:rPr>
          <w:sz w:val="28"/>
          <w:szCs w:val="28"/>
        </w:rPr>
        <w:t xml:space="preserve"> </w:t>
      </w:r>
      <w:r w:rsidRPr="00377992">
        <w:rPr>
          <w:sz w:val="28"/>
          <w:szCs w:val="28"/>
        </w:rPr>
        <w:t>СЛЦ -</w:t>
      </w:r>
      <w:r>
        <w:rPr>
          <w:sz w:val="28"/>
          <w:szCs w:val="28"/>
        </w:rPr>
        <w:t xml:space="preserve"> </w:t>
      </w:r>
      <w:r w:rsidRPr="00377992">
        <w:rPr>
          <w:sz w:val="28"/>
          <w:szCs w:val="28"/>
        </w:rPr>
        <w:t>столевар.</w:t>
      </w:r>
    </w:p>
    <w:p w:rsidR="00FA195A" w:rsidRPr="00377992" w:rsidRDefault="00FA195A" w:rsidP="00FA195A">
      <w:pPr>
        <w:spacing w:line="360" w:lineRule="auto"/>
        <w:ind w:firstLine="709"/>
        <w:jc w:val="both"/>
        <w:rPr>
          <w:sz w:val="28"/>
          <w:szCs w:val="28"/>
          <w:u w:val="single"/>
        </w:rPr>
      </w:pPr>
      <w:r w:rsidRPr="00377992">
        <w:rPr>
          <w:sz w:val="28"/>
          <w:szCs w:val="28"/>
        </w:rPr>
        <w:t>Санитарно-гигиеническая характеристика</w:t>
      </w:r>
    </w:p>
    <w:p w:rsidR="00FA195A" w:rsidRPr="00377992" w:rsidRDefault="00FA195A" w:rsidP="00FA195A">
      <w:pPr>
        <w:pStyle w:val="31"/>
        <w:spacing w:after="0" w:line="360" w:lineRule="auto"/>
        <w:ind w:firstLine="709"/>
        <w:jc w:val="both"/>
        <w:rPr>
          <w:sz w:val="28"/>
          <w:szCs w:val="28"/>
        </w:rPr>
      </w:pPr>
      <w:r w:rsidRPr="00377992">
        <w:rPr>
          <w:sz w:val="28"/>
          <w:szCs w:val="28"/>
        </w:rPr>
        <w:t>Оксид углерода (2) при ПДК 20,0 мг/кг.</w:t>
      </w:r>
    </w:p>
    <w:p w:rsidR="00FA195A" w:rsidRPr="00377992" w:rsidRDefault="00FA195A" w:rsidP="00FA195A">
      <w:pPr>
        <w:spacing w:line="360" w:lineRule="auto"/>
        <w:ind w:firstLine="709"/>
        <w:jc w:val="both"/>
        <w:rPr>
          <w:sz w:val="28"/>
          <w:szCs w:val="28"/>
        </w:rPr>
      </w:pPr>
      <w:r w:rsidRPr="00377992">
        <w:rPr>
          <w:sz w:val="28"/>
          <w:szCs w:val="28"/>
        </w:rPr>
        <w:t>ОАО</w:t>
      </w:r>
      <w:r>
        <w:rPr>
          <w:sz w:val="28"/>
          <w:szCs w:val="28"/>
        </w:rPr>
        <w:t xml:space="preserve"> </w:t>
      </w:r>
      <w:r w:rsidRPr="00377992">
        <w:rPr>
          <w:sz w:val="28"/>
          <w:szCs w:val="28"/>
        </w:rPr>
        <w:t>Алтпром</w:t>
      </w:r>
      <w:r>
        <w:rPr>
          <w:sz w:val="28"/>
          <w:szCs w:val="28"/>
        </w:rPr>
        <w:t xml:space="preserve"> </w:t>
      </w:r>
      <w:r w:rsidRPr="00377992">
        <w:rPr>
          <w:sz w:val="28"/>
          <w:szCs w:val="28"/>
        </w:rPr>
        <w:t>6,25-46,0</w:t>
      </w:r>
      <w:r w:rsidRPr="00377992">
        <w:rPr>
          <w:sz w:val="28"/>
          <w:szCs w:val="28"/>
        </w:rPr>
        <w:tab/>
        <w:t>мг/кг</w:t>
      </w:r>
      <w:r>
        <w:rPr>
          <w:sz w:val="28"/>
          <w:szCs w:val="28"/>
        </w:rPr>
        <w:t xml:space="preserve"> </w:t>
      </w:r>
      <w:r w:rsidRPr="00377992">
        <w:rPr>
          <w:sz w:val="28"/>
          <w:szCs w:val="28"/>
        </w:rPr>
        <w:t>(3,2).</w:t>
      </w:r>
    </w:p>
    <w:p w:rsidR="00FA195A" w:rsidRPr="00377992" w:rsidRDefault="00FA195A" w:rsidP="00FA195A">
      <w:pPr>
        <w:spacing w:line="360" w:lineRule="auto"/>
        <w:ind w:firstLine="709"/>
        <w:jc w:val="both"/>
        <w:rPr>
          <w:sz w:val="28"/>
          <w:szCs w:val="28"/>
        </w:rPr>
      </w:pPr>
      <w:r w:rsidRPr="00377992">
        <w:rPr>
          <w:sz w:val="28"/>
          <w:szCs w:val="28"/>
        </w:rPr>
        <w:t>Азота оксида ПДК</w:t>
      </w:r>
      <w:r>
        <w:rPr>
          <w:sz w:val="28"/>
          <w:szCs w:val="28"/>
        </w:rPr>
        <w:t xml:space="preserve"> </w:t>
      </w:r>
      <w:r w:rsidRPr="00377992">
        <w:rPr>
          <w:sz w:val="28"/>
          <w:szCs w:val="28"/>
        </w:rPr>
        <w:t>2,0</w:t>
      </w:r>
      <w:r>
        <w:rPr>
          <w:sz w:val="28"/>
          <w:szCs w:val="28"/>
        </w:rPr>
        <w:t xml:space="preserve"> </w:t>
      </w:r>
      <w:r w:rsidRPr="00377992">
        <w:rPr>
          <w:sz w:val="28"/>
          <w:szCs w:val="28"/>
        </w:rPr>
        <w:t>мг/кг.</w:t>
      </w:r>
    </w:p>
    <w:p w:rsidR="00FA195A" w:rsidRPr="00377992" w:rsidRDefault="00FA195A" w:rsidP="00FA195A">
      <w:pPr>
        <w:spacing w:line="360" w:lineRule="auto"/>
        <w:ind w:firstLine="709"/>
        <w:jc w:val="both"/>
        <w:rPr>
          <w:sz w:val="28"/>
          <w:szCs w:val="28"/>
        </w:rPr>
      </w:pPr>
      <w:r w:rsidRPr="00377992">
        <w:rPr>
          <w:sz w:val="28"/>
          <w:szCs w:val="28"/>
        </w:rPr>
        <w:t>ОАО Алтай вагон</w:t>
      </w:r>
      <w:r>
        <w:rPr>
          <w:sz w:val="28"/>
          <w:szCs w:val="28"/>
        </w:rPr>
        <w:t xml:space="preserve"> </w:t>
      </w:r>
      <w:r w:rsidRPr="00377992">
        <w:rPr>
          <w:sz w:val="28"/>
          <w:szCs w:val="28"/>
        </w:rPr>
        <w:t>0,5-7,2</w:t>
      </w:r>
      <w:r>
        <w:rPr>
          <w:sz w:val="28"/>
          <w:szCs w:val="28"/>
        </w:rPr>
        <w:t xml:space="preserve"> </w:t>
      </w:r>
      <w:r w:rsidRPr="00377992">
        <w:rPr>
          <w:sz w:val="28"/>
          <w:szCs w:val="28"/>
        </w:rPr>
        <w:t>мг/кг (3,2).</w:t>
      </w:r>
    </w:p>
    <w:p w:rsidR="00FA195A" w:rsidRPr="00377992" w:rsidRDefault="00FA195A" w:rsidP="00FA195A">
      <w:pPr>
        <w:spacing w:line="360" w:lineRule="auto"/>
        <w:ind w:firstLine="709"/>
        <w:jc w:val="both"/>
        <w:rPr>
          <w:sz w:val="28"/>
          <w:szCs w:val="28"/>
        </w:rPr>
      </w:pPr>
      <w:r w:rsidRPr="00377992">
        <w:rPr>
          <w:sz w:val="28"/>
          <w:szCs w:val="28"/>
        </w:rPr>
        <w:t>Марганец при пда 0.3</w:t>
      </w:r>
      <w:r>
        <w:rPr>
          <w:sz w:val="28"/>
          <w:szCs w:val="28"/>
        </w:rPr>
        <w:t xml:space="preserve"> </w:t>
      </w:r>
      <w:r w:rsidRPr="00377992">
        <w:rPr>
          <w:sz w:val="28"/>
          <w:szCs w:val="28"/>
        </w:rPr>
        <w:t>мг/кг.</w:t>
      </w:r>
      <w:r>
        <w:rPr>
          <w:sz w:val="28"/>
          <w:szCs w:val="28"/>
        </w:rPr>
        <w:t xml:space="preserve"> </w:t>
      </w:r>
      <w:r w:rsidRPr="00377992">
        <w:rPr>
          <w:sz w:val="28"/>
          <w:szCs w:val="28"/>
        </w:rPr>
        <w:t>0.1 - 0.6 мг/кг (3,1).</w:t>
      </w:r>
    </w:p>
    <w:p w:rsidR="00FA195A" w:rsidRPr="00377992" w:rsidRDefault="00FA195A" w:rsidP="00FA195A">
      <w:pPr>
        <w:tabs>
          <w:tab w:val="center" w:pos="4988"/>
        </w:tabs>
        <w:spacing w:line="360" w:lineRule="auto"/>
        <w:ind w:firstLine="709"/>
        <w:jc w:val="both"/>
        <w:rPr>
          <w:sz w:val="28"/>
          <w:szCs w:val="28"/>
        </w:rPr>
      </w:pPr>
      <w:r w:rsidRPr="00377992">
        <w:rPr>
          <w:sz w:val="28"/>
          <w:szCs w:val="28"/>
        </w:rPr>
        <w:t>ОАО Алтпром – пыль Оксид кремния</w:t>
      </w:r>
      <w:r>
        <w:rPr>
          <w:sz w:val="28"/>
          <w:szCs w:val="28"/>
        </w:rPr>
        <w:t xml:space="preserve"> </w:t>
      </w:r>
      <w:r w:rsidRPr="00377992">
        <w:rPr>
          <w:sz w:val="28"/>
          <w:szCs w:val="28"/>
        </w:rPr>
        <w:t>2- до 18%.</w:t>
      </w:r>
    </w:p>
    <w:p w:rsidR="00FA195A" w:rsidRPr="00377992" w:rsidRDefault="00FA195A" w:rsidP="00FA195A">
      <w:pPr>
        <w:tabs>
          <w:tab w:val="center" w:pos="4988"/>
        </w:tabs>
        <w:spacing w:line="360" w:lineRule="auto"/>
        <w:ind w:firstLine="709"/>
        <w:jc w:val="both"/>
        <w:rPr>
          <w:sz w:val="28"/>
          <w:szCs w:val="28"/>
        </w:rPr>
      </w:pPr>
      <w:r w:rsidRPr="00377992">
        <w:rPr>
          <w:sz w:val="28"/>
          <w:szCs w:val="28"/>
        </w:rPr>
        <w:t>ПДА 2,0 мг/кг. 3,9- 43,6 мг/кг (3,4).</w:t>
      </w:r>
    </w:p>
    <w:p w:rsidR="00FA195A" w:rsidRPr="00377992" w:rsidRDefault="00FA195A" w:rsidP="00FA195A">
      <w:pPr>
        <w:tabs>
          <w:tab w:val="center" w:pos="4988"/>
        </w:tabs>
        <w:spacing w:line="360" w:lineRule="auto"/>
        <w:ind w:firstLine="709"/>
        <w:jc w:val="both"/>
        <w:rPr>
          <w:sz w:val="28"/>
          <w:szCs w:val="28"/>
        </w:rPr>
      </w:pPr>
      <w:r w:rsidRPr="00377992">
        <w:rPr>
          <w:sz w:val="28"/>
          <w:szCs w:val="28"/>
        </w:rPr>
        <w:t>ОАО</w:t>
      </w:r>
      <w:r>
        <w:rPr>
          <w:sz w:val="28"/>
          <w:szCs w:val="28"/>
        </w:rPr>
        <w:t xml:space="preserve"> </w:t>
      </w:r>
      <w:r w:rsidRPr="00377992">
        <w:rPr>
          <w:sz w:val="28"/>
          <w:szCs w:val="28"/>
        </w:rPr>
        <w:t>Алтай вагон пыль пда 6,0мг/кг. 4.93-21,0 мг/кг. (3,2)</w:t>
      </w:r>
    </w:p>
    <w:p w:rsidR="00FA195A" w:rsidRPr="00377992" w:rsidRDefault="00FA195A" w:rsidP="00FA195A">
      <w:pPr>
        <w:tabs>
          <w:tab w:val="center" w:pos="4988"/>
        </w:tabs>
        <w:spacing w:line="360" w:lineRule="auto"/>
        <w:ind w:firstLine="709"/>
        <w:jc w:val="both"/>
        <w:rPr>
          <w:sz w:val="28"/>
          <w:szCs w:val="28"/>
        </w:rPr>
      </w:pPr>
      <w:r w:rsidRPr="00377992">
        <w:rPr>
          <w:sz w:val="28"/>
          <w:szCs w:val="28"/>
        </w:rPr>
        <w:t>Оксид</w:t>
      </w:r>
      <w:r>
        <w:rPr>
          <w:sz w:val="28"/>
          <w:szCs w:val="28"/>
        </w:rPr>
        <w:t xml:space="preserve"> </w:t>
      </w:r>
      <w:r w:rsidRPr="00377992">
        <w:rPr>
          <w:sz w:val="28"/>
          <w:szCs w:val="28"/>
        </w:rPr>
        <w:t>железа ПДА 6.0 мг/кг 2.0-9.5 мг/кг.(3.1).</w:t>
      </w:r>
    </w:p>
    <w:p w:rsidR="00FA195A" w:rsidRPr="00377992" w:rsidRDefault="00FA195A" w:rsidP="00FA195A">
      <w:pPr>
        <w:tabs>
          <w:tab w:val="center" w:pos="4988"/>
        </w:tabs>
        <w:spacing w:line="360" w:lineRule="auto"/>
        <w:ind w:firstLine="709"/>
        <w:jc w:val="both"/>
        <w:rPr>
          <w:sz w:val="28"/>
          <w:szCs w:val="28"/>
        </w:rPr>
      </w:pPr>
    </w:p>
    <w:p w:rsidR="00FA195A" w:rsidRPr="00377992" w:rsidRDefault="00FA195A" w:rsidP="00FA195A">
      <w:pPr>
        <w:spacing w:line="360" w:lineRule="auto"/>
        <w:ind w:firstLine="709"/>
        <w:jc w:val="center"/>
        <w:rPr>
          <w:b/>
          <w:bCs/>
          <w:sz w:val="28"/>
          <w:szCs w:val="28"/>
        </w:rPr>
      </w:pPr>
      <w:r w:rsidRPr="00377992">
        <w:rPr>
          <w:b/>
          <w:bCs/>
          <w:sz w:val="28"/>
          <w:szCs w:val="28"/>
          <w:lang w:val="en-US"/>
        </w:rPr>
        <w:t>Anamnesis</w:t>
      </w:r>
      <w:r>
        <w:rPr>
          <w:b/>
          <w:bCs/>
          <w:sz w:val="28"/>
          <w:szCs w:val="28"/>
        </w:rPr>
        <w:t xml:space="preserve"> </w:t>
      </w:r>
      <w:r w:rsidRPr="00377992">
        <w:rPr>
          <w:b/>
          <w:bCs/>
          <w:sz w:val="28"/>
          <w:szCs w:val="28"/>
          <w:lang w:val="en-US"/>
        </w:rPr>
        <w:t>vitae</w:t>
      </w:r>
    </w:p>
    <w:p w:rsidR="00FA195A" w:rsidRPr="00377992" w:rsidRDefault="00FA195A" w:rsidP="00FA195A">
      <w:pPr>
        <w:spacing w:line="360" w:lineRule="auto"/>
        <w:ind w:firstLine="709"/>
        <w:jc w:val="both"/>
        <w:rPr>
          <w:b/>
          <w:bCs/>
          <w:sz w:val="28"/>
          <w:szCs w:val="28"/>
        </w:rPr>
      </w:pPr>
    </w:p>
    <w:p w:rsidR="00FA195A" w:rsidRPr="00377992" w:rsidRDefault="00FA195A" w:rsidP="00FA195A">
      <w:pPr>
        <w:spacing w:line="360" w:lineRule="auto"/>
        <w:ind w:firstLine="709"/>
        <w:jc w:val="both"/>
        <w:rPr>
          <w:sz w:val="28"/>
          <w:szCs w:val="28"/>
        </w:rPr>
      </w:pPr>
      <w:r w:rsidRPr="00377992">
        <w:rPr>
          <w:sz w:val="28"/>
          <w:szCs w:val="28"/>
        </w:rPr>
        <w:t>Болезнь</w:t>
      </w:r>
      <w:r>
        <w:rPr>
          <w:sz w:val="28"/>
          <w:szCs w:val="28"/>
        </w:rPr>
        <w:t xml:space="preserve"> </w:t>
      </w:r>
      <w:r w:rsidRPr="00377992">
        <w:rPr>
          <w:sz w:val="28"/>
          <w:szCs w:val="28"/>
        </w:rPr>
        <w:t>Боткина, туберкулез, венерические заболевания отрицает. Перенесенные заболевания ОРЗ, детские инфекции. В 1974 была операция по поводу</w:t>
      </w:r>
      <w:r>
        <w:rPr>
          <w:sz w:val="28"/>
          <w:szCs w:val="28"/>
        </w:rPr>
        <w:t xml:space="preserve"> </w:t>
      </w:r>
      <w:r w:rsidRPr="00377992">
        <w:rPr>
          <w:sz w:val="28"/>
          <w:szCs w:val="28"/>
        </w:rPr>
        <w:t>аппендицита. Травм нет. Гемотрансфузий не проводилось. Аллергологический</w:t>
      </w:r>
      <w:r>
        <w:rPr>
          <w:sz w:val="28"/>
          <w:szCs w:val="28"/>
        </w:rPr>
        <w:t xml:space="preserve"> </w:t>
      </w:r>
      <w:r w:rsidRPr="00377992">
        <w:rPr>
          <w:sz w:val="28"/>
          <w:szCs w:val="28"/>
        </w:rPr>
        <w:t>анамнез не отягощен. На данный момент не курит, раньше курил 1 пачку в день, алкоголь не принимает.</w:t>
      </w:r>
    </w:p>
    <w:p w:rsidR="00FA195A" w:rsidRPr="00377992" w:rsidRDefault="00FA195A" w:rsidP="00FA195A">
      <w:pPr>
        <w:pStyle w:val="31"/>
        <w:spacing w:after="0" w:line="360" w:lineRule="auto"/>
        <w:ind w:firstLine="709"/>
        <w:jc w:val="both"/>
        <w:rPr>
          <w:sz w:val="28"/>
          <w:szCs w:val="28"/>
        </w:rPr>
      </w:pPr>
    </w:p>
    <w:p w:rsidR="00FA195A" w:rsidRPr="00377992" w:rsidRDefault="00FA195A" w:rsidP="00FA195A">
      <w:pPr>
        <w:spacing w:line="360" w:lineRule="auto"/>
        <w:ind w:firstLine="709"/>
        <w:jc w:val="center"/>
        <w:rPr>
          <w:b/>
          <w:bCs/>
          <w:sz w:val="28"/>
          <w:szCs w:val="28"/>
        </w:rPr>
      </w:pPr>
      <w:r w:rsidRPr="00FA195A">
        <w:rPr>
          <w:sz w:val="28"/>
          <w:szCs w:val="28"/>
        </w:rPr>
        <w:br w:type="page"/>
      </w:r>
      <w:r w:rsidRPr="00377992">
        <w:rPr>
          <w:b/>
          <w:bCs/>
          <w:sz w:val="28"/>
          <w:szCs w:val="28"/>
          <w:lang w:val="en-US"/>
        </w:rPr>
        <w:lastRenderedPageBreak/>
        <w:t>Status</w:t>
      </w:r>
      <w:r>
        <w:rPr>
          <w:b/>
          <w:bCs/>
          <w:sz w:val="28"/>
          <w:szCs w:val="28"/>
        </w:rPr>
        <w:t xml:space="preserve"> </w:t>
      </w:r>
      <w:r w:rsidRPr="00377992">
        <w:rPr>
          <w:b/>
          <w:bCs/>
          <w:sz w:val="28"/>
          <w:szCs w:val="28"/>
          <w:lang w:val="en-US"/>
        </w:rPr>
        <w:t>praesens</w:t>
      </w:r>
      <w:r>
        <w:rPr>
          <w:b/>
          <w:bCs/>
          <w:sz w:val="28"/>
          <w:szCs w:val="28"/>
        </w:rPr>
        <w:t xml:space="preserve"> </w:t>
      </w:r>
      <w:r w:rsidRPr="00377992">
        <w:rPr>
          <w:b/>
          <w:bCs/>
          <w:sz w:val="28"/>
          <w:szCs w:val="28"/>
          <w:lang w:val="en-US"/>
        </w:rPr>
        <w:t>communis</w:t>
      </w:r>
    </w:p>
    <w:p w:rsidR="00FA195A" w:rsidRPr="00377992" w:rsidRDefault="00FA195A" w:rsidP="00FA195A">
      <w:pPr>
        <w:spacing w:line="360" w:lineRule="auto"/>
        <w:ind w:firstLine="709"/>
        <w:jc w:val="both"/>
        <w:rPr>
          <w:sz w:val="28"/>
          <w:szCs w:val="28"/>
        </w:rPr>
      </w:pPr>
    </w:p>
    <w:p w:rsidR="00FA195A" w:rsidRPr="00377992" w:rsidRDefault="00FA195A" w:rsidP="00FA195A">
      <w:pPr>
        <w:pStyle w:val="31"/>
        <w:spacing w:after="0" w:line="360" w:lineRule="auto"/>
        <w:ind w:firstLine="709"/>
        <w:jc w:val="both"/>
        <w:rPr>
          <w:sz w:val="28"/>
          <w:szCs w:val="28"/>
        </w:rPr>
      </w:pPr>
      <w:r w:rsidRPr="00377992">
        <w:rPr>
          <w:sz w:val="28"/>
          <w:szCs w:val="28"/>
        </w:rPr>
        <w:t>Общее состояние больного удовлетворительное. Сознание ясное, положение в постели – активное. Телосложение правильное, больной нормостенической конституции.</w:t>
      </w:r>
    </w:p>
    <w:p w:rsidR="00FA195A" w:rsidRPr="00377992" w:rsidRDefault="00FA195A" w:rsidP="00FA195A">
      <w:pPr>
        <w:spacing w:line="360" w:lineRule="auto"/>
        <w:ind w:firstLine="709"/>
        <w:jc w:val="both"/>
        <w:rPr>
          <w:sz w:val="28"/>
          <w:szCs w:val="28"/>
        </w:rPr>
      </w:pPr>
      <w:r w:rsidRPr="00377992">
        <w:rPr>
          <w:sz w:val="28"/>
          <w:szCs w:val="28"/>
        </w:rPr>
        <w:t>Кожные покровы обычного цвета, очагов пигментации и депигментации, сосудистых звездочек, расчесов, геморрагий при осмотре не обнаружено. Кожные покровы умеренной влажности, эластичные, тургор несколько снижен.</w:t>
      </w:r>
      <w:r>
        <w:rPr>
          <w:sz w:val="28"/>
          <w:szCs w:val="28"/>
        </w:rPr>
        <w:t xml:space="preserve"> </w:t>
      </w:r>
      <w:r w:rsidRPr="00377992">
        <w:rPr>
          <w:sz w:val="28"/>
          <w:szCs w:val="28"/>
        </w:rPr>
        <w:t>Оволосение по мужскому типу.</w:t>
      </w:r>
      <w:r>
        <w:rPr>
          <w:sz w:val="28"/>
          <w:szCs w:val="28"/>
        </w:rPr>
        <w:t xml:space="preserve"> </w:t>
      </w:r>
      <w:r w:rsidRPr="00377992">
        <w:rPr>
          <w:sz w:val="28"/>
          <w:szCs w:val="28"/>
        </w:rPr>
        <w:t>Подкожная жировая клетчатка развита умеренно.</w:t>
      </w:r>
    </w:p>
    <w:p w:rsidR="00FA195A" w:rsidRPr="00377992" w:rsidRDefault="00FA195A" w:rsidP="00FA195A">
      <w:pPr>
        <w:spacing w:line="360" w:lineRule="auto"/>
        <w:ind w:firstLine="709"/>
        <w:jc w:val="both"/>
        <w:rPr>
          <w:sz w:val="28"/>
          <w:szCs w:val="28"/>
        </w:rPr>
      </w:pPr>
      <w:r w:rsidRPr="00377992">
        <w:rPr>
          <w:sz w:val="28"/>
          <w:szCs w:val="28"/>
        </w:rPr>
        <w:t>Периферические лимфатические узлы не пальпируются.</w:t>
      </w:r>
    </w:p>
    <w:p w:rsidR="00FA195A" w:rsidRPr="00377992" w:rsidRDefault="00FA195A" w:rsidP="00FA195A">
      <w:pPr>
        <w:spacing w:line="360" w:lineRule="auto"/>
        <w:ind w:firstLine="709"/>
        <w:jc w:val="both"/>
        <w:rPr>
          <w:sz w:val="28"/>
          <w:szCs w:val="28"/>
        </w:rPr>
      </w:pPr>
      <w:r w:rsidRPr="00377992">
        <w:rPr>
          <w:sz w:val="28"/>
          <w:szCs w:val="28"/>
        </w:rPr>
        <w:t>Мышцы умеренно развиты, тонус и сила не снижены, при пальпации безболезненны; уплотнений при пальпации мышц не выявлено.</w:t>
      </w:r>
    </w:p>
    <w:p w:rsidR="00FA195A" w:rsidRPr="00377992" w:rsidRDefault="00FA195A" w:rsidP="00FA195A">
      <w:pPr>
        <w:spacing w:line="360" w:lineRule="auto"/>
        <w:ind w:firstLine="709"/>
        <w:jc w:val="both"/>
        <w:rPr>
          <w:sz w:val="28"/>
          <w:szCs w:val="28"/>
        </w:rPr>
      </w:pPr>
      <w:r w:rsidRPr="00377992">
        <w:rPr>
          <w:sz w:val="28"/>
          <w:szCs w:val="28"/>
        </w:rPr>
        <w:t>Кости правильной формы, без деформаций. Утолщений и неровностей надкостницы при пальпации не выявлено. При ощупывании и поколачивании кости болезненны. Суставы обычной формы, воспаления, припухлости суставов нет; движения в суставах пассивные, болезненные.</w:t>
      </w:r>
    </w:p>
    <w:p w:rsidR="00FA195A" w:rsidRPr="00377992" w:rsidRDefault="00FA195A" w:rsidP="00FA195A">
      <w:pPr>
        <w:spacing w:line="360" w:lineRule="auto"/>
        <w:ind w:firstLine="709"/>
        <w:jc w:val="both"/>
        <w:rPr>
          <w:sz w:val="28"/>
          <w:szCs w:val="28"/>
        </w:rPr>
      </w:pPr>
      <w:r w:rsidRPr="00377992">
        <w:rPr>
          <w:sz w:val="28"/>
          <w:szCs w:val="28"/>
        </w:rPr>
        <w:t>Органы дыхания. Частота дыхательных движений – 17/мин; дыхание ритмичное, тип дыхания смешанный. Носовое дыхание не нарушено, форма носа не изменена. Форма гортани не изменена, ход гортани – по срединной линии, голос не изменен. Грудная</w:t>
      </w:r>
      <w:r>
        <w:rPr>
          <w:sz w:val="28"/>
          <w:szCs w:val="28"/>
        </w:rPr>
        <w:t xml:space="preserve"> </w:t>
      </w:r>
      <w:r w:rsidRPr="00377992">
        <w:rPr>
          <w:sz w:val="28"/>
          <w:szCs w:val="28"/>
        </w:rPr>
        <w:t>клетка обычной формы, межреберные промежутки не увеличены, ключицы симметричны.</w:t>
      </w:r>
      <w:r>
        <w:rPr>
          <w:sz w:val="28"/>
          <w:szCs w:val="28"/>
        </w:rPr>
        <w:t xml:space="preserve"> </w:t>
      </w:r>
      <w:r w:rsidRPr="00377992">
        <w:rPr>
          <w:sz w:val="28"/>
          <w:szCs w:val="28"/>
        </w:rPr>
        <w:t>При пальпации грудной клетки болезненности, неприятных ощущений не возникает. Резистентность грудной клетки не снижена, ребра без изменений, грудина не изменена, голосовое дрожание не изменена, одинакова на симметричных участках грудной клетки. При сравнительной перкуссии звук на симметричных участках грудной клетки одинаковый по тембру. Ширина полей Кренига справа и слева – 4 см. При топографической перкуссии легких отклонений от физиологической нормы не выявлено. При аускультации: жесткое</w:t>
      </w:r>
      <w:r>
        <w:rPr>
          <w:sz w:val="28"/>
          <w:szCs w:val="28"/>
        </w:rPr>
        <w:t xml:space="preserve"> </w:t>
      </w:r>
      <w:r w:rsidRPr="00377992">
        <w:rPr>
          <w:sz w:val="28"/>
          <w:szCs w:val="28"/>
        </w:rPr>
        <w:lastRenderedPageBreak/>
        <w:t>везикулярное дыхание, выслушиваются сухие</w:t>
      </w:r>
      <w:r>
        <w:rPr>
          <w:sz w:val="28"/>
          <w:szCs w:val="28"/>
        </w:rPr>
        <w:t xml:space="preserve"> </w:t>
      </w:r>
      <w:r w:rsidRPr="00377992">
        <w:rPr>
          <w:sz w:val="28"/>
          <w:szCs w:val="28"/>
        </w:rPr>
        <w:t>хрипы в</w:t>
      </w:r>
      <w:r>
        <w:rPr>
          <w:sz w:val="28"/>
          <w:szCs w:val="28"/>
        </w:rPr>
        <w:t xml:space="preserve"> </w:t>
      </w:r>
      <w:r w:rsidRPr="00377992">
        <w:rPr>
          <w:sz w:val="28"/>
          <w:szCs w:val="28"/>
        </w:rPr>
        <w:t>средних отделах легких.</w:t>
      </w:r>
    </w:p>
    <w:p w:rsidR="00FA195A" w:rsidRPr="00377992" w:rsidRDefault="00FA195A" w:rsidP="00FA195A">
      <w:pPr>
        <w:spacing w:line="360" w:lineRule="auto"/>
        <w:ind w:firstLine="709"/>
        <w:jc w:val="both"/>
        <w:rPr>
          <w:sz w:val="28"/>
          <w:szCs w:val="28"/>
        </w:rPr>
      </w:pPr>
      <w:r w:rsidRPr="00377992">
        <w:rPr>
          <w:sz w:val="28"/>
          <w:szCs w:val="28"/>
        </w:rPr>
        <w:t xml:space="preserve">Органы кровообращения. При осмотре области сердца патологических пульсаций и образований не обнаружено. Визуально верхушечный толчок, пульсации в эпигастральной области и яремной ямке не наблюдаются. При пальпации верхушечный толчок пальпируется в </w:t>
      </w:r>
      <w:r w:rsidRPr="00377992">
        <w:rPr>
          <w:sz w:val="28"/>
          <w:szCs w:val="28"/>
          <w:lang w:val="en-US"/>
        </w:rPr>
        <w:t>V</w:t>
      </w:r>
      <w:r w:rsidRPr="00377992">
        <w:rPr>
          <w:sz w:val="28"/>
          <w:szCs w:val="28"/>
        </w:rPr>
        <w:t xml:space="preserve"> межреберье слева от грудины по срединно-ключичной линии. В области верхушки и на основании сердца систолического и диастолического дрожания нет. При перкуссии выявлены следующие границы относительной тупости сердца: правая граница расположена</w:t>
      </w:r>
      <w:r>
        <w:rPr>
          <w:sz w:val="28"/>
          <w:szCs w:val="28"/>
        </w:rPr>
        <w:t xml:space="preserve"> </w:t>
      </w:r>
      <w:r w:rsidRPr="00377992">
        <w:rPr>
          <w:sz w:val="28"/>
          <w:szCs w:val="28"/>
        </w:rPr>
        <w:t xml:space="preserve">в </w:t>
      </w:r>
      <w:r w:rsidRPr="00377992">
        <w:rPr>
          <w:sz w:val="28"/>
          <w:szCs w:val="28"/>
          <w:lang w:val="en-US"/>
        </w:rPr>
        <w:t>IV</w:t>
      </w:r>
      <w:r w:rsidRPr="00377992">
        <w:rPr>
          <w:sz w:val="28"/>
          <w:szCs w:val="28"/>
        </w:rPr>
        <w:t xml:space="preserve"> межреберье справа от грудины, левая граница находится в </w:t>
      </w:r>
      <w:r w:rsidRPr="00377992">
        <w:rPr>
          <w:sz w:val="28"/>
          <w:szCs w:val="28"/>
          <w:lang w:val="en-US"/>
        </w:rPr>
        <w:t>V</w:t>
      </w:r>
      <w:r w:rsidRPr="00377992">
        <w:rPr>
          <w:sz w:val="28"/>
          <w:szCs w:val="28"/>
        </w:rPr>
        <w:t xml:space="preserve"> межреберье слева от грудины на 0,5 см кнутри от срединно-ключичной линии; верхняя граница проходит в </w:t>
      </w:r>
      <w:r w:rsidRPr="00377992">
        <w:rPr>
          <w:sz w:val="28"/>
          <w:szCs w:val="28"/>
          <w:lang w:val="en-US"/>
        </w:rPr>
        <w:t>III</w:t>
      </w:r>
      <w:r w:rsidRPr="00377992">
        <w:rPr>
          <w:sz w:val="28"/>
          <w:szCs w:val="28"/>
        </w:rPr>
        <w:t xml:space="preserve"> межреберье по левой окологрудинной линии. Конфигурация сердца нормальная, размер поперечника сосудистого пучка составляет 5 см. Патологические шумы не выслушиваются. Сердечные сокращения ритмичные, с частотой 70 уд/мин.</w:t>
      </w:r>
    </w:p>
    <w:p w:rsidR="00FA195A" w:rsidRPr="00377992" w:rsidRDefault="00FA195A" w:rsidP="00FA195A">
      <w:pPr>
        <w:spacing w:line="360" w:lineRule="auto"/>
        <w:ind w:firstLine="709"/>
        <w:jc w:val="both"/>
        <w:rPr>
          <w:sz w:val="28"/>
          <w:szCs w:val="28"/>
        </w:rPr>
      </w:pPr>
      <w:r w:rsidRPr="00377992">
        <w:rPr>
          <w:sz w:val="28"/>
          <w:szCs w:val="28"/>
        </w:rPr>
        <w:t>Состояние вен и артерий шеи без патологии, патологических пульсаций не выявлено. Лучевые, бедренные, подколенные, артерии тыла стопы не изменены. Сосудистая стенка гладкая, эластичная. Пульс на обеих руках в области лучевых артерий синхронный, правильного ритма, хорошего наполнения, умеренного напряжения, синхронный на обеих руках, частота – 70/мин.</w:t>
      </w:r>
    </w:p>
    <w:p w:rsidR="00FA195A" w:rsidRPr="00377992" w:rsidRDefault="00FA195A" w:rsidP="00FA195A">
      <w:pPr>
        <w:spacing w:line="360" w:lineRule="auto"/>
        <w:ind w:firstLine="709"/>
        <w:jc w:val="both"/>
        <w:rPr>
          <w:sz w:val="28"/>
          <w:szCs w:val="28"/>
        </w:rPr>
      </w:pPr>
      <w:r w:rsidRPr="00377992">
        <w:rPr>
          <w:sz w:val="28"/>
          <w:szCs w:val="28"/>
        </w:rPr>
        <w:t>Органы пищеварения. Язык розовый, влажный, сосочковый слой без изменений, трещин, язв не обнаружено, поверхность языка незначительно покрыта беловатым налетом. Акт глотания в норме. Зубы в удовлетворительном состоянии. Десны розовые влажные, без патологических изменений. Мягкое и твердое небо розового цвета, слизистая их без изъязвлений и повреждений. Миндалины незначительно увеличены, лакуны миндалин чистые. Акт глотания не нарушен. Живот: кожа телесного цвета, участвует в акте дыхания. При осмотре видимой перистальтики не выявляется,</w:t>
      </w:r>
      <w:r>
        <w:rPr>
          <w:sz w:val="28"/>
          <w:szCs w:val="28"/>
        </w:rPr>
        <w:t xml:space="preserve"> </w:t>
      </w:r>
      <w:r w:rsidRPr="00377992">
        <w:rPr>
          <w:sz w:val="28"/>
          <w:szCs w:val="28"/>
        </w:rPr>
        <w:t xml:space="preserve">виден рубец. Температура на симметричных участках живота </w:t>
      </w:r>
      <w:r w:rsidRPr="00377992">
        <w:rPr>
          <w:sz w:val="28"/>
          <w:szCs w:val="28"/>
        </w:rPr>
        <w:lastRenderedPageBreak/>
        <w:t>одинаковая. Влажность кожи умеренная, одинаковая на симметричных участках. Тургор, эластичность кожи не снижены. Чувствительность на симметричных участках живота одинаковая. Симптом Щеткина-Блюмберга отрицательный. При глубокой методической пальпации по Образцову-Стражеско обнаружено, что границы органов брюшной полости находятся в пределах физиологической нормы. При пальпации желудка болезненных, неприятных ощущений не возникает. Поджелудочная железа, селезенка, почки не пальпируются. При пальпации нижний край печени гладкий, закругленный, безболезненный, по краю реберной дуги. При перкуссии печени выявлены следующие размеры (по Курлову): по срединно-ключичной линии:9 см, по передней срединной линии 8 см, по левой реберной дуге 7 см. Желчный пузырь не пальпируется.</w:t>
      </w:r>
    </w:p>
    <w:p w:rsidR="00FA195A" w:rsidRPr="00377992" w:rsidRDefault="00FA195A" w:rsidP="00FA195A">
      <w:pPr>
        <w:spacing w:line="360" w:lineRule="auto"/>
        <w:ind w:firstLine="709"/>
        <w:jc w:val="both"/>
        <w:rPr>
          <w:sz w:val="28"/>
          <w:szCs w:val="28"/>
        </w:rPr>
      </w:pPr>
      <w:r w:rsidRPr="00377992">
        <w:rPr>
          <w:sz w:val="28"/>
          <w:szCs w:val="28"/>
        </w:rPr>
        <w:t>Органы мочевыделения. Почки у больного не пальпируются, симптом Пастернацкого</w:t>
      </w:r>
      <w:r>
        <w:rPr>
          <w:sz w:val="28"/>
          <w:szCs w:val="28"/>
        </w:rPr>
        <w:t xml:space="preserve"> </w:t>
      </w:r>
      <w:r w:rsidRPr="00377992">
        <w:rPr>
          <w:sz w:val="28"/>
          <w:szCs w:val="28"/>
        </w:rPr>
        <w:t>отрицательный.</w:t>
      </w:r>
    </w:p>
    <w:p w:rsidR="00FA195A" w:rsidRPr="00377992" w:rsidRDefault="00FA195A" w:rsidP="00FA195A">
      <w:pPr>
        <w:spacing w:line="360" w:lineRule="auto"/>
        <w:ind w:firstLine="709"/>
        <w:jc w:val="both"/>
        <w:rPr>
          <w:sz w:val="28"/>
          <w:szCs w:val="28"/>
        </w:rPr>
      </w:pPr>
      <w:r w:rsidRPr="00377992">
        <w:rPr>
          <w:sz w:val="28"/>
          <w:szCs w:val="28"/>
        </w:rPr>
        <w:t>Нервная система.</w:t>
      </w:r>
      <w:r>
        <w:rPr>
          <w:sz w:val="28"/>
          <w:szCs w:val="28"/>
        </w:rPr>
        <w:t xml:space="preserve"> </w:t>
      </w:r>
      <w:r w:rsidRPr="00377992">
        <w:rPr>
          <w:sz w:val="28"/>
          <w:szCs w:val="28"/>
        </w:rPr>
        <w:t>Движения в конечностях скоординированы, в позе Ромберга устойчив, отмечается незначительный тремор пальцев рук. При беседе выявлено, что больной плохо слышит</w:t>
      </w:r>
    </w:p>
    <w:p w:rsidR="00FA195A" w:rsidRPr="00377992" w:rsidRDefault="00FA195A" w:rsidP="00FA195A">
      <w:pPr>
        <w:spacing w:line="360" w:lineRule="auto"/>
        <w:ind w:firstLine="709"/>
        <w:jc w:val="both"/>
        <w:rPr>
          <w:sz w:val="28"/>
          <w:szCs w:val="28"/>
        </w:rPr>
      </w:pPr>
      <w:r w:rsidRPr="00377992">
        <w:rPr>
          <w:sz w:val="28"/>
          <w:szCs w:val="28"/>
        </w:rPr>
        <w:t>Эндокринная системы. Признаков гормональных нарушений не выявлено. Настроение больного нормальное, реакция на внешние раздражители адекватная, отношение к своему заболеванию нормальное.</w:t>
      </w:r>
    </w:p>
    <w:p w:rsidR="00FA195A" w:rsidRPr="00377992" w:rsidRDefault="00FA195A" w:rsidP="00FA195A">
      <w:pPr>
        <w:spacing w:line="360" w:lineRule="auto"/>
        <w:ind w:firstLine="709"/>
        <w:jc w:val="both"/>
        <w:rPr>
          <w:sz w:val="28"/>
          <w:szCs w:val="28"/>
        </w:rPr>
      </w:pPr>
    </w:p>
    <w:p w:rsidR="00FA195A" w:rsidRPr="00377992" w:rsidRDefault="00FA195A" w:rsidP="00FA195A">
      <w:pPr>
        <w:spacing w:line="360" w:lineRule="auto"/>
        <w:ind w:firstLine="709"/>
        <w:jc w:val="center"/>
        <w:rPr>
          <w:b/>
          <w:bCs/>
          <w:sz w:val="28"/>
          <w:szCs w:val="28"/>
        </w:rPr>
      </w:pPr>
      <w:r w:rsidRPr="00377992">
        <w:rPr>
          <w:b/>
          <w:bCs/>
          <w:sz w:val="28"/>
          <w:szCs w:val="28"/>
        </w:rPr>
        <w:t>План программы обследования</w:t>
      </w:r>
    </w:p>
    <w:p w:rsidR="00FA195A" w:rsidRPr="00377992" w:rsidRDefault="00FA195A" w:rsidP="00FA195A">
      <w:pPr>
        <w:spacing w:line="360" w:lineRule="auto"/>
        <w:ind w:firstLine="709"/>
        <w:jc w:val="both"/>
        <w:rPr>
          <w:sz w:val="28"/>
          <w:szCs w:val="28"/>
        </w:rPr>
      </w:pPr>
    </w:p>
    <w:p w:rsidR="00FA195A" w:rsidRPr="00377992" w:rsidRDefault="00FA195A" w:rsidP="00FA195A">
      <w:pPr>
        <w:spacing w:line="360" w:lineRule="auto"/>
        <w:ind w:firstLine="709"/>
        <w:jc w:val="both"/>
        <w:rPr>
          <w:sz w:val="28"/>
          <w:szCs w:val="28"/>
        </w:rPr>
      </w:pPr>
      <w:r w:rsidRPr="00377992">
        <w:rPr>
          <w:sz w:val="28"/>
          <w:szCs w:val="28"/>
        </w:rPr>
        <w:t>1.Общий анализ крови</w:t>
      </w:r>
    </w:p>
    <w:p w:rsidR="00FA195A" w:rsidRPr="00377992" w:rsidRDefault="00FA195A" w:rsidP="00FA195A">
      <w:pPr>
        <w:spacing w:line="360" w:lineRule="auto"/>
        <w:ind w:firstLine="709"/>
        <w:jc w:val="both"/>
        <w:rPr>
          <w:sz w:val="28"/>
          <w:szCs w:val="28"/>
        </w:rPr>
      </w:pPr>
      <w:r w:rsidRPr="00377992">
        <w:rPr>
          <w:sz w:val="28"/>
          <w:szCs w:val="28"/>
        </w:rPr>
        <w:t>2. ОАМ</w:t>
      </w:r>
    </w:p>
    <w:p w:rsidR="00FA195A" w:rsidRPr="00377992" w:rsidRDefault="00FA195A" w:rsidP="00FA195A">
      <w:pPr>
        <w:spacing w:line="360" w:lineRule="auto"/>
        <w:ind w:firstLine="709"/>
        <w:jc w:val="both"/>
        <w:rPr>
          <w:sz w:val="28"/>
          <w:szCs w:val="28"/>
        </w:rPr>
      </w:pPr>
      <w:r w:rsidRPr="00377992">
        <w:rPr>
          <w:sz w:val="28"/>
          <w:szCs w:val="28"/>
        </w:rPr>
        <w:t>3.Общий анализ мокроты.</w:t>
      </w:r>
    </w:p>
    <w:p w:rsidR="00FA195A" w:rsidRPr="00377992" w:rsidRDefault="00FA195A" w:rsidP="00FA195A">
      <w:pPr>
        <w:spacing w:line="360" w:lineRule="auto"/>
        <w:ind w:firstLine="709"/>
        <w:jc w:val="both"/>
        <w:rPr>
          <w:sz w:val="28"/>
          <w:szCs w:val="28"/>
        </w:rPr>
      </w:pPr>
      <w:r w:rsidRPr="00377992">
        <w:rPr>
          <w:sz w:val="28"/>
          <w:szCs w:val="28"/>
        </w:rPr>
        <w:t>4. Рентгенологическое исследование легких</w:t>
      </w:r>
    </w:p>
    <w:p w:rsidR="00FA195A" w:rsidRPr="00377992" w:rsidRDefault="00FA195A" w:rsidP="00FA195A">
      <w:pPr>
        <w:spacing w:line="360" w:lineRule="auto"/>
        <w:ind w:firstLine="709"/>
        <w:jc w:val="both"/>
        <w:rPr>
          <w:sz w:val="28"/>
          <w:szCs w:val="28"/>
        </w:rPr>
      </w:pPr>
      <w:r w:rsidRPr="00377992">
        <w:rPr>
          <w:sz w:val="28"/>
          <w:szCs w:val="28"/>
        </w:rPr>
        <w:t>5. Спирография.</w:t>
      </w:r>
    </w:p>
    <w:p w:rsidR="00FA195A" w:rsidRPr="00377992" w:rsidRDefault="00FA195A" w:rsidP="00FA195A">
      <w:pPr>
        <w:spacing w:line="360" w:lineRule="auto"/>
        <w:ind w:firstLine="709"/>
        <w:jc w:val="both"/>
        <w:rPr>
          <w:sz w:val="28"/>
          <w:szCs w:val="28"/>
        </w:rPr>
      </w:pPr>
      <w:r w:rsidRPr="00377992">
        <w:rPr>
          <w:sz w:val="28"/>
          <w:szCs w:val="28"/>
        </w:rPr>
        <w:t>6. Бронхоскопия.</w:t>
      </w:r>
    </w:p>
    <w:p w:rsidR="00FA195A" w:rsidRPr="00377992" w:rsidRDefault="00FA195A" w:rsidP="00FA195A">
      <w:pPr>
        <w:spacing w:line="360" w:lineRule="auto"/>
        <w:ind w:firstLine="709"/>
        <w:jc w:val="both"/>
        <w:rPr>
          <w:sz w:val="28"/>
          <w:szCs w:val="28"/>
        </w:rPr>
      </w:pPr>
      <w:r w:rsidRPr="00377992">
        <w:rPr>
          <w:sz w:val="28"/>
          <w:szCs w:val="28"/>
        </w:rPr>
        <w:t>7. ЭКГ, ЭХО – КГ.</w:t>
      </w:r>
    </w:p>
    <w:p w:rsidR="00FA195A" w:rsidRPr="00377992" w:rsidRDefault="00FA195A" w:rsidP="00FA195A">
      <w:pPr>
        <w:spacing w:line="360" w:lineRule="auto"/>
        <w:ind w:firstLine="709"/>
        <w:jc w:val="center"/>
        <w:rPr>
          <w:b/>
          <w:bCs/>
          <w:sz w:val="28"/>
          <w:szCs w:val="28"/>
        </w:rPr>
      </w:pPr>
      <w:r>
        <w:rPr>
          <w:sz w:val="28"/>
          <w:szCs w:val="28"/>
        </w:rPr>
        <w:br w:type="page"/>
      </w:r>
      <w:r>
        <w:rPr>
          <w:b/>
          <w:bCs/>
          <w:sz w:val="28"/>
          <w:szCs w:val="28"/>
        </w:rPr>
        <w:lastRenderedPageBreak/>
        <w:t>Результаты обследования</w:t>
      </w:r>
    </w:p>
    <w:p w:rsidR="00FA195A" w:rsidRPr="00377992" w:rsidRDefault="00FA195A" w:rsidP="00FA195A">
      <w:pPr>
        <w:spacing w:line="360" w:lineRule="auto"/>
        <w:ind w:firstLine="709"/>
        <w:jc w:val="both"/>
        <w:rPr>
          <w:sz w:val="28"/>
          <w:szCs w:val="28"/>
        </w:rPr>
      </w:pPr>
    </w:p>
    <w:p w:rsidR="00FA195A" w:rsidRPr="00377992" w:rsidRDefault="00FA195A" w:rsidP="00FA195A">
      <w:pPr>
        <w:spacing w:line="360" w:lineRule="auto"/>
        <w:ind w:firstLine="709"/>
        <w:jc w:val="both"/>
        <w:rPr>
          <w:sz w:val="28"/>
          <w:szCs w:val="28"/>
        </w:rPr>
      </w:pPr>
      <w:r w:rsidRPr="00377992">
        <w:rPr>
          <w:sz w:val="28"/>
          <w:szCs w:val="28"/>
        </w:rPr>
        <w:t>Общий анализ крови.</w:t>
      </w:r>
    </w:p>
    <w:p w:rsidR="00FA195A" w:rsidRPr="00377992" w:rsidRDefault="00FA195A" w:rsidP="00FA195A">
      <w:pPr>
        <w:spacing w:line="360" w:lineRule="auto"/>
        <w:ind w:firstLine="709"/>
        <w:jc w:val="both"/>
        <w:rPr>
          <w:sz w:val="28"/>
          <w:szCs w:val="28"/>
        </w:rPr>
      </w:pPr>
      <w:r w:rsidRPr="00377992">
        <w:rPr>
          <w:sz w:val="28"/>
          <w:szCs w:val="28"/>
        </w:rPr>
        <w:t>Гемоглобин 130г/л ( 130 – 160 )</w:t>
      </w:r>
    </w:p>
    <w:p w:rsidR="00FA195A" w:rsidRPr="00377992" w:rsidRDefault="00FA195A" w:rsidP="00FA195A">
      <w:pPr>
        <w:spacing w:line="360" w:lineRule="auto"/>
        <w:ind w:firstLine="709"/>
        <w:jc w:val="both"/>
        <w:rPr>
          <w:sz w:val="28"/>
          <w:szCs w:val="28"/>
        </w:rPr>
      </w:pPr>
      <w:r w:rsidRPr="00377992">
        <w:rPr>
          <w:sz w:val="28"/>
          <w:szCs w:val="28"/>
        </w:rPr>
        <w:t>Эритроциты 4,5</w:t>
      </w:r>
      <w:r w:rsidRPr="00377992">
        <w:rPr>
          <w:sz w:val="28"/>
          <w:szCs w:val="28"/>
          <w:lang w:val="en-US"/>
        </w:rPr>
        <w:t>x</w:t>
      </w:r>
      <w:r w:rsidRPr="00377992">
        <w:rPr>
          <w:sz w:val="28"/>
          <w:szCs w:val="28"/>
        </w:rPr>
        <w:t>10¹²/л ( 4-5,1 )</w:t>
      </w:r>
    </w:p>
    <w:p w:rsidR="00FA195A" w:rsidRPr="00377992" w:rsidRDefault="00FA195A" w:rsidP="00FA195A">
      <w:pPr>
        <w:spacing w:line="360" w:lineRule="auto"/>
        <w:ind w:firstLine="709"/>
        <w:jc w:val="both"/>
        <w:rPr>
          <w:sz w:val="28"/>
          <w:szCs w:val="28"/>
        </w:rPr>
      </w:pPr>
      <w:r w:rsidRPr="00377992">
        <w:rPr>
          <w:sz w:val="28"/>
          <w:szCs w:val="28"/>
        </w:rPr>
        <w:t>СОЭ 12мм/ч ( 1 -10 )</w:t>
      </w:r>
    </w:p>
    <w:p w:rsidR="00FA195A" w:rsidRPr="00377992" w:rsidRDefault="00FA195A" w:rsidP="00FA195A">
      <w:pPr>
        <w:spacing w:line="360" w:lineRule="auto"/>
        <w:ind w:firstLine="709"/>
        <w:jc w:val="both"/>
        <w:rPr>
          <w:sz w:val="28"/>
          <w:szCs w:val="28"/>
        </w:rPr>
      </w:pPr>
      <w:r w:rsidRPr="00377992">
        <w:rPr>
          <w:sz w:val="28"/>
          <w:szCs w:val="28"/>
        </w:rPr>
        <w:t>Тромбоциты 270х10 /л ( 180 – 320 )</w:t>
      </w:r>
    </w:p>
    <w:p w:rsidR="00FA195A" w:rsidRPr="00377992" w:rsidRDefault="00FA195A" w:rsidP="00FA195A">
      <w:pPr>
        <w:spacing w:line="360" w:lineRule="auto"/>
        <w:ind w:firstLine="709"/>
        <w:jc w:val="both"/>
        <w:rPr>
          <w:sz w:val="28"/>
          <w:szCs w:val="28"/>
        </w:rPr>
      </w:pPr>
      <w:r w:rsidRPr="00377992">
        <w:rPr>
          <w:sz w:val="28"/>
          <w:szCs w:val="28"/>
        </w:rPr>
        <w:t>Лейкоциты 8,5х10</w:t>
      </w:r>
      <w:r w:rsidRPr="00377992">
        <w:rPr>
          <w:sz w:val="28"/>
          <w:szCs w:val="28"/>
          <w:vertAlign w:val="superscript"/>
        </w:rPr>
        <w:t>9</w:t>
      </w:r>
      <w:r w:rsidRPr="00377992">
        <w:rPr>
          <w:sz w:val="28"/>
          <w:szCs w:val="28"/>
        </w:rPr>
        <w:t>/л ( 4 – 9 )</w:t>
      </w:r>
    </w:p>
    <w:p w:rsidR="00FA195A" w:rsidRPr="00377992" w:rsidRDefault="00FA195A" w:rsidP="00FA195A">
      <w:pPr>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22"/>
        <w:gridCol w:w="1155"/>
        <w:gridCol w:w="1804"/>
        <w:gridCol w:w="1896"/>
        <w:gridCol w:w="1315"/>
        <w:gridCol w:w="1173"/>
      </w:tblGrid>
      <w:tr w:rsidR="00FA195A" w:rsidRPr="00377992" w:rsidTr="00277126">
        <w:tblPrEx>
          <w:tblCellMar>
            <w:top w:w="0" w:type="dxa"/>
            <w:bottom w:w="0" w:type="dxa"/>
          </w:tblCellMar>
        </w:tblPrEx>
        <w:tc>
          <w:tcPr>
            <w:tcW w:w="0" w:type="auto"/>
          </w:tcPr>
          <w:p w:rsidR="00FA195A" w:rsidRPr="00377992" w:rsidRDefault="00FA195A" w:rsidP="00277126">
            <w:pPr>
              <w:spacing w:line="360" w:lineRule="auto"/>
              <w:jc w:val="both"/>
              <w:rPr>
                <w:sz w:val="22"/>
                <w:szCs w:val="22"/>
              </w:rPr>
            </w:pPr>
            <w:r w:rsidRPr="00377992">
              <w:rPr>
                <w:sz w:val="22"/>
                <w:szCs w:val="22"/>
              </w:rPr>
              <w:t>Эозинофилы</w:t>
            </w:r>
          </w:p>
        </w:tc>
        <w:tc>
          <w:tcPr>
            <w:tcW w:w="0" w:type="auto"/>
          </w:tcPr>
          <w:p w:rsidR="00FA195A" w:rsidRPr="00377992" w:rsidRDefault="00FA195A" w:rsidP="00277126">
            <w:pPr>
              <w:spacing w:line="360" w:lineRule="auto"/>
              <w:jc w:val="both"/>
              <w:rPr>
                <w:sz w:val="22"/>
                <w:szCs w:val="22"/>
              </w:rPr>
            </w:pPr>
            <w:r w:rsidRPr="00377992">
              <w:rPr>
                <w:sz w:val="22"/>
                <w:szCs w:val="22"/>
              </w:rPr>
              <w:t>Базофилы</w:t>
            </w:r>
          </w:p>
        </w:tc>
        <w:tc>
          <w:tcPr>
            <w:tcW w:w="0" w:type="auto"/>
          </w:tcPr>
          <w:p w:rsidR="00FA195A" w:rsidRPr="00377992" w:rsidRDefault="00FA195A" w:rsidP="00277126">
            <w:pPr>
              <w:spacing w:line="360" w:lineRule="auto"/>
              <w:jc w:val="both"/>
              <w:rPr>
                <w:sz w:val="22"/>
                <w:szCs w:val="22"/>
              </w:rPr>
            </w:pPr>
            <w:r w:rsidRPr="00377992">
              <w:rPr>
                <w:sz w:val="22"/>
                <w:szCs w:val="22"/>
              </w:rPr>
              <w:t>Палочкоядерные</w:t>
            </w:r>
          </w:p>
        </w:tc>
        <w:tc>
          <w:tcPr>
            <w:tcW w:w="0" w:type="auto"/>
          </w:tcPr>
          <w:p w:rsidR="00FA195A" w:rsidRPr="00377992" w:rsidRDefault="00FA195A" w:rsidP="00277126">
            <w:pPr>
              <w:spacing w:line="360" w:lineRule="auto"/>
              <w:jc w:val="both"/>
              <w:rPr>
                <w:sz w:val="22"/>
                <w:szCs w:val="22"/>
              </w:rPr>
            </w:pPr>
            <w:r w:rsidRPr="00377992">
              <w:rPr>
                <w:sz w:val="22"/>
                <w:szCs w:val="22"/>
              </w:rPr>
              <w:t>Сегментоядерные</w:t>
            </w:r>
          </w:p>
        </w:tc>
        <w:tc>
          <w:tcPr>
            <w:tcW w:w="0" w:type="auto"/>
          </w:tcPr>
          <w:p w:rsidR="00FA195A" w:rsidRPr="00377992" w:rsidRDefault="00FA195A" w:rsidP="00277126">
            <w:pPr>
              <w:spacing w:line="360" w:lineRule="auto"/>
              <w:jc w:val="both"/>
              <w:rPr>
                <w:sz w:val="22"/>
                <w:szCs w:val="22"/>
              </w:rPr>
            </w:pPr>
            <w:r w:rsidRPr="00377992">
              <w:rPr>
                <w:sz w:val="22"/>
                <w:szCs w:val="22"/>
              </w:rPr>
              <w:t>лимфоциты</w:t>
            </w:r>
          </w:p>
        </w:tc>
        <w:tc>
          <w:tcPr>
            <w:tcW w:w="0" w:type="auto"/>
          </w:tcPr>
          <w:p w:rsidR="00FA195A" w:rsidRPr="00377992" w:rsidRDefault="00FA195A" w:rsidP="00277126">
            <w:pPr>
              <w:spacing w:line="360" w:lineRule="auto"/>
              <w:jc w:val="both"/>
              <w:rPr>
                <w:sz w:val="22"/>
                <w:szCs w:val="22"/>
              </w:rPr>
            </w:pPr>
            <w:r>
              <w:rPr>
                <w:sz w:val="22"/>
                <w:szCs w:val="22"/>
              </w:rPr>
              <w:t>моно</w:t>
            </w:r>
            <w:r w:rsidRPr="00377992">
              <w:rPr>
                <w:sz w:val="22"/>
                <w:szCs w:val="22"/>
              </w:rPr>
              <w:t>циты</w:t>
            </w:r>
          </w:p>
        </w:tc>
      </w:tr>
      <w:tr w:rsidR="00FA195A" w:rsidRPr="00377992" w:rsidTr="00277126">
        <w:tblPrEx>
          <w:tblCellMar>
            <w:top w:w="0" w:type="dxa"/>
            <w:bottom w:w="0" w:type="dxa"/>
          </w:tblCellMar>
        </w:tblPrEx>
        <w:tc>
          <w:tcPr>
            <w:tcW w:w="0" w:type="auto"/>
          </w:tcPr>
          <w:p w:rsidR="00FA195A" w:rsidRPr="00377992" w:rsidRDefault="00FA195A" w:rsidP="00277126">
            <w:pPr>
              <w:spacing w:line="360" w:lineRule="auto"/>
              <w:jc w:val="both"/>
              <w:rPr>
                <w:sz w:val="22"/>
                <w:szCs w:val="22"/>
              </w:rPr>
            </w:pPr>
            <w:r w:rsidRPr="00377992">
              <w:rPr>
                <w:sz w:val="22"/>
                <w:szCs w:val="22"/>
              </w:rPr>
              <w:t>1</w:t>
            </w:r>
          </w:p>
        </w:tc>
        <w:tc>
          <w:tcPr>
            <w:tcW w:w="0" w:type="auto"/>
          </w:tcPr>
          <w:p w:rsidR="00FA195A" w:rsidRPr="00377992" w:rsidRDefault="00FA195A" w:rsidP="00277126">
            <w:pPr>
              <w:spacing w:line="360" w:lineRule="auto"/>
              <w:jc w:val="both"/>
              <w:rPr>
                <w:sz w:val="22"/>
                <w:szCs w:val="22"/>
              </w:rPr>
            </w:pPr>
            <w:r w:rsidRPr="00377992">
              <w:rPr>
                <w:sz w:val="22"/>
                <w:szCs w:val="22"/>
              </w:rPr>
              <w:t>1</w:t>
            </w:r>
          </w:p>
        </w:tc>
        <w:tc>
          <w:tcPr>
            <w:tcW w:w="0" w:type="auto"/>
          </w:tcPr>
          <w:p w:rsidR="00FA195A" w:rsidRPr="00377992" w:rsidRDefault="00FA195A" w:rsidP="00277126">
            <w:pPr>
              <w:spacing w:line="360" w:lineRule="auto"/>
              <w:jc w:val="both"/>
              <w:rPr>
                <w:sz w:val="22"/>
                <w:szCs w:val="22"/>
              </w:rPr>
            </w:pPr>
            <w:r w:rsidRPr="00377992">
              <w:rPr>
                <w:sz w:val="22"/>
                <w:szCs w:val="22"/>
              </w:rPr>
              <w:t>2</w:t>
            </w:r>
          </w:p>
        </w:tc>
        <w:tc>
          <w:tcPr>
            <w:tcW w:w="0" w:type="auto"/>
          </w:tcPr>
          <w:p w:rsidR="00FA195A" w:rsidRPr="00377992" w:rsidRDefault="00FA195A" w:rsidP="00277126">
            <w:pPr>
              <w:spacing w:line="360" w:lineRule="auto"/>
              <w:jc w:val="both"/>
              <w:rPr>
                <w:sz w:val="22"/>
                <w:szCs w:val="22"/>
              </w:rPr>
            </w:pPr>
            <w:r w:rsidRPr="00377992">
              <w:rPr>
                <w:sz w:val="22"/>
                <w:szCs w:val="22"/>
              </w:rPr>
              <w:t>66</w:t>
            </w:r>
          </w:p>
        </w:tc>
        <w:tc>
          <w:tcPr>
            <w:tcW w:w="0" w:type="auto"/>
          </w:tcPr>
          <w:p w:rsidR="00FA195A" w:rsidRPr="00377992" w:rsidRDefault="00FA195A" w:rsidP="00277126">
            <w:pPr>
              <w:spacing w:line="360" w:lineRule="auto"/>
              <w:jc w:val="both"/>
              <w:rPr>
                <w:sz w:val="22"/>
                <w:szCs w:val="22"/>
              </w:rPr>
            </w:pPr>
            <w:r w:rsidRPr="00377992">
              <w:rPr>
                <w:sz w:val="22"/>
                <w:szCs w:val="22"/>
              </w:rPr>
              <w:t>22</w:t>
            </w:r>
          </w:p>
        </w:tc>
        <w:tc>
          <w:tcPr>
            <w:tcW w:w="0" w:type="auto"/>
          </w:tcPr>
          <w:p w:rsidR="00FA195A" w:rsidRPr="00377992" w:rsidRDefault="00FA195A" w:rsidP="00277126">
            <w:pPr>
              <w:spacing w:line="360" w:lineRule="auto"/>
              <w:jc w:val="both"/>
              <w:rPr>
                <w:sz w:val="22"/>
                <w:szCs w:val="22"/>
              </w:rPr>
            </w:pPr>
            <w:r w:rsidRPr="00377992">
              <w:rPr>
                <w:sz w:val="22"/>
                <w:szCs w:val="22"/>
              </w:rPr>
              <w:t>8</w:t>
            </w:r>
          </w:p>
        </w:tc>
      </w:tr>
    </w:tbl>
    <w:p w:rsidR="00FA195A" w:rsidRPr="00377992" w:rsidRDefault="00FA195A" w:rsidP="00FA195A">
      <w:pPr>
        <w:spacing w:line="360" w:lineRule="auto"/>
        <w:ind w:firstLine="709"/>
        <w:jc w:val="both"/>
        <w:rPr>
          <w:sz w:val="28"/>
          <w:szCs w:val="28"/>
          <w:u w:val="single"/>
        </w:rPr>
      </w:pPr>
    </w:p>
    <w:p w:rsidR="00FA195A" w:rsidRPr="00377992" w:rsidRDefault="00FA195A" w:rsidP="00FA195A">
      <w:pPr>
        <w:spacing w:line="360" w:lineRule="auto"/>
        <w:ind w:firstLine="709"/>
        <w:jc w:val="both"/>
        <w:rPr>
          <w:sz w:val="28"/>
          <w:szCs w:val="28"/>
        </w:rPr>
      </w:pPr>
      <w:r w:rsidRPr="00377992">
        <w:rPr>
          <w:sz w:val="28"/>
          <w:szCs w:val="28"/>
          <w:u w:val="single"/>
        </w:rPr>
        <w:t>ОАМ.</w:t>
      </w:r>
      <w:r>
        <w:rPr>
          <w:sz w:val="28"/>
          <w:szCs w:val="28"/>
          <w:u w:val="single"/>
        </w:rPr>
        <w:t xml:space="preserve"> </w:t>
      </w:r>
      <w:r w:rsidRPr="00377992">
        <w:rPr>
          <w:sz w:val="28"/>
          <w:szCs w:val="28"/>
        </w:rPr>
        <w:t>: Светлая, реакция кислая</w:t>
      </w:r>
    </w:p>
    <w:p w:rsidR="00FA195A" w:rsidRPr="00377992" w:rsidRDefault="00FA195A" w:rsidP="00FA195A">
      <w:pPr>
        <w:spacing w:line="360" w:lineRule="auto"/>
        <w:ind w:firstLine="709"/>
        <w:jc w:val="both"/>
        <w:rPr>
          <w:sz w:val="28"/>
          <w:szCs w:val="28"/>
        </w:rPr>
      </w:pPr>
      <w:r w:rsidRPr="00377992">
        <w:rPr>
          <w:sz w:val="28"/>
          <w:szCs w:val="28"/>
        </w:rPr>
        <w:t>Белок – отрицательно.</w:t>
      </w:r>
    </w:p>
    <w:p w:rsidR="00FA195A" w:rsidRPr="00377992" w:rsidRDefault="00FA195A" w:rsidP="00FA195A">
      <w:pPr>
        <w:spacing w:line="360" w:lineRule="auto"/>
        <w:ind w:firstLine="709"/>
        <w:jc w:val="both"/>
        <w:rPr>
          <w:sz w:val="28"/>
          <w:szCs w:val="28"/>
        </w:rPr>
      </w:pPr>
      <w:r w:rsidRPr="00377992">
        <w:rPr>
          <w:sz w:val="28"/>
          <w:szCs w:val="28"/>
        </w:rPr>
        <w:t>Лейкоциты 0-1 в поле зрения.</w:t>
      </w:r>
    </w:p>
    <w:p w:rsidR="00FA195A" w:rsidRPr="00377992" w:rsidRDefault="00FA195A" w:rsidP="00FA195A">
      <w:pPr>
        <w:spacing w:line="360" w:lineRule="auto"/>
        <w:ind w:firstLine="709"/>
        <w:jc w:val="both"/>
        <w:rPr>
          <w:sz w:val="28"/>
          <w:szCs w:val="28"/>
        </w:rPr>
      </w:pPr>
      <w:r w:rsidRPr="00377992">
        <w:rPr>
          <w:sz w:val="28"/>
          <w:szCs w:val="28"/>
        </w:rPr>
        <w:t>Плотность 1025</w:t>
      </w:r>
    </w:p>
    <w:p w:rsidR="00FA195A" w:rsidRPr="00377992" w:rsidRDefault="00FA195A" w:rsidP="00FA195A">
      <w:pPr>
        <w:spacing w:line="360" w:lineRule="auto"/>
        <w:ind w:firstLine="709"/>
        <w:jc w:val="both"/>
        <w:rPr>
          <w:sz w:val="28"/>
          <w:szCs w:val="28"/>
        </w:rPr>
      </w:pPr>
      <w:r w:rsidRPr="00377992">
        <w:rPr>
          <w:sz w:val="28"/>
          <w:szCs w:val="28"/>
        </w:rPr>
        <w:t>Эпителий плоский единичный.</w:t>
      </w:r>
    </w:p>
    <w:p w:rsidR="00FA195A" w:rsidRPr="00377992" w:rsidRDefault="00FA195A" w:rsidP="00FA195A">
      <w:pPr>
        <w:spacing w:line="360" w:lineRule="auto"/>
        <w:ind w:firstLine="709"/>
        <w:jc w:val="both"/>
        <w:rPr>
          <w:sz w:val="28"/>
          <w:szCs w:val="28"/>
        </w:rPr>
      </w:pPr>
      <w:r w:rsidRPr="00377992">
        <w:rPr>
          <w:sz w:val="28"/>
          <w:szCs w:val="28"/>
        </w:rPr>
        <w:t>Общий анализ мокроты.</w:t>
      </w:r>
    </w:p>
    <w:p w:rsidR="00FA195A" w:rsidRPr="00377992" w:rsidRDefault="00FA195A" w:rsidP="00FA195A">
      <w:pPr>
        <w:spacing w:line="360" w:lineRule="auto"/>
        <w:ind w:firstLine="709"/>
        <w:jc w:val="both"/>
        <w:rPr>
          <w:sz w:val="28"/>
          <w:szCs w:val="28"/>
        </w:rPr>
      </w:pPr>
      <w:r w:rsidRPr="00377992">
        <w:rPr>
          <w:sz w:val="28"/>
          <w:szCs w:val="28"/>
        </w:rPr>
        <w:t>Цвет – серо – зеленый</w:t>
      </w:r>
    </w:p>
    <w:p w:rsidR="00FA195A" w:rsidRPr="00377992" w:rsidRDefault="00FA195A" w:rsidP="00FA195A">
      <w:pPr>
        <w:spacing w:line="360" w:lineRule="auto"/>
        <w:ind w:firstLine="709"/>
        <w:jc w:val="both"/>
        <w:rPr>
          <w:sz w:val="28"/>
          <w:szCs w:val="28"/>
        </w:rPr>
      </w:pPr>
      <w:r w:rsidRPr="00377992">
        <w:rPr>
          <w:sz w:val="28"/>
          <w:szCs w:val="28"/>
        </w:rPr>
        <w:t>Характер – слизистый.</w:t>
      </w:r>
    </w:p>
    <w:p w:rsidR="00FA195A" w:rsidRPr="00377992" w:rsidRDefault="00FA195A" w:rsidP="00FA195A">
      <w:pPr>
        <w:spacing w:line="360" w:lineRule="auto"/>
        <w:ind w:firstLine="709"/>
        <w:jc w:val="both"/>
        <w:rPr>
          <w:sz w:val="28"/>
          <w:szCs w:val="28"/>
        </w:rPr>
      </w:pPr>
      <w:r w:rsidRPr="00377992">
        <w:rPr>
          <w:sz w:val="28"/>
          <w:szCs w:val="28"/>
        </w:rPr>
        <w:t>Микроскопическое исследование:</w:t>
      </w:r>
    </w:p>
    <w:p w:rsidR="00FA195A" w:rsidRPr="00377992" w:rsidRDefault="00FA195A" w:rsidP="00FA195A">
      <w:pPr>
        <w:spacing w:line="360" w:lineRule="auto"/>
        <w:ind w:firstLine="709"/>
        <w:jc w:val="both"/>
        <w:rPr>
          <w:sz w:val="28"/>
          <w:szCs w:val="28"/>
        </w:rPr>
      </w:pPr>
      <w:r w:rsidRPr="00377992">
        <w:rPr>
          <w:sz w:val="28"/>
          <w:szCs w:val="28"/>
        </w:rPr>
        <w:t>Эпителий</w:t>
      </w:r>
      <w:r>
        <w:rPr>
          <w:sz w:val="28"/>
          <w:szCs w:val="28"/>
        </w:rPr>
        <w:t xml:space="preserve"> </w:t>
      </w:r>
      <w:r w:rsidRPr="00377992">
        <w:rPr>
          <w:sz w:val="28"/>
          <w:szCs w:val="28"/>
        </w:rPr>
        <w:t>20-25</w:t>
      </w:r>
    </w:p>
    <w:p w:rsidR="00FA195A" w:rsidRPr="00377992" w:rsidRDefault="00FA195A" w:rsidP="00FA195A">
      <w:pPr>
        <w:spacing w:line="360" w:lineRule="auto"/>
        <w:ind w:firstLine="709"/>
        <w:jc w:val="both"/>
        <w:rPr>
          <w:sz w:val="28"/>
          <w:szCs w:val="28"/>
        </w:rPr>
      </w:pPr>
      <w:r w:rsidRPr="00377992">
        <w:rPr>
          <w:sz w:val="28"/>
          <w:szCs w:val="28"/>
        </w:rPr>
        <w:t>Кристаллы Шарко – Лейдена:</w:t>
      </w:r>
    </w:p>
    <w:p w:rsidR="00FA195A" w:rsidRPr="00377992" w:rsidRDefault="00FA195A" w:rsidP="00FA195A">
      <w:pPr>
        <w:spacing w:line="360" w:lineRule="auto"/>
        <w:ind w:firstLine="709"/>
        <w:jc w:val="both"/>
        <w:rPr>
          <w:sz w:val="28"/>
          <w:szCs w:val="28"/>
        </w:rPr>
      </w:pPr>
      <w:r w:rsidRPr="00377992">
        <w:rPr>
          <w:sz w:val="28"/>
          <w:szCs w:val="28"/>
        </w:rPr>
        <w:t>Эозинофилы 55%, Нейтрофилы 45%.</w:t>
      </w:r>
    </w:p>
    <w:p w:rsidR="00FA195A" w:rsidRPr="00377992" w:rsidRDefault="00FA195A" w:rsidP="00FA195A">
      <w:pPr>
        <w:spacing w:line="360" w:lineRule="auto"/>
        <w:ind w:firstLine="709"/>
        <w:jc w:val="both"/>
        <w:rPr>
          <w:sz w:val="28"/>
          <w:szCs w:val="28"/>
        </w:rPr>
      </w:pPr>
      <w:r w:rsidRPr="00377992">
        <w:rPr>
          <w:sz w:val="28"/>
          <w:szCs w:val="28"/>
        </w:rPr>
        <w:t>19.01.09 г. Рентгенологическое исследование легких</w:t>
      </w:r>
    </w:p>
    <w:p w:rsidR="00FA195A" w:rsidRPr="00377992" w:rsidRDefault="00FA195A" w:rsidP="00FA195A">
      <w:pPr>
        <w:spacing w:line="360" w:lineRule="auto"/>
        <w:ind w:firstLine="709"/>
        <w:jc w:val="both"/>
        <w:rPr>
          <w:sz w:val="28"/>
          <w:szCs w:val="28"/>
        </w:rPr>
      </w:pPr>
      <w:r w:rsidRPr="00377992">
        <w:rPr>
          <w:sz w:val="28"/>
          <w:szCs w:val="28"/>
        </w:rPr>
        <w:t>Легочной рисунок изменен по ячеистому типу с наличием мелкоочаговых теней, преимущественно в средних отделах, диаметром 1,2 мм.</w:t>
      </w:r>
      <w:r>
        <w:rPr>
          <w:sz w:val="28"/>
          <w:szCs w:val="28"/>
        </w:rPr>
        <w:t xml:space="preserve"> </w:t>
      </w:r>
      <w:r w:rsidRPr="00377992">
        <w:rPr>
          <w:sz w:val="28"/>
          <w:szCs w:val="28"/>
        </w:rPr>
        <w:t>Корни структурные,</w:t>
      </w:r>
      <w:r>
        <w:rPr>
          <w:sz w:val="28"/>
          <w:szCs w:val="28"/>
        </w:rPr>
        <w:t xml:space="preserve"> </w:t>
      </w:r>
      <w:r w:rsidRPr="00377992">
        <w:rPr>
          <w:sz w:val="28"/>
          <w:szCs w:val="28"/>
        </w:rPr>
        <w:t>Синусы свободные.</w:t>
      </w:r>
      <w:r w:rsidRPr="00377992">
        <w:rPr>
          <w:sz w:val="28"/>
          <w:szCs w:val="28"/>
          <w:lang w:val="en-US"/>
        </w:rPr>
        <w:t>Cor</w:t>
      </w:r>
      <w:r w:rsidRPr="00377992">
        <w:rPr>
          <w:sz w:val="28"/>
          <w:szCs w:val="28"/>
        </w:rPr>
        <w:t>- тоны срединное положение.</w:t>
      </w:r>
    </w:p>
    <w:p w:rsidR="00FA195A" w:rsidRPr="00377992" w:rsidRDefault="00FA195A" w:rsidP="00FA195A">
      <w:pPr>
        <w:spacing w:line="360" w:lineRule="auto"/>
        <w:ind w:firstLine="709"/>
        <w:jc w:val="both"/>
        <w:rPr>
          <w:sz w:val="28"/>
          <w:szCs w:val="28"/>
        </w:rPr>
      </w:pPr>
      <w:r w:rsidRPr="00377992">
        <w:rPr>
          <w:sz w:val="28"/>
          <w:szCs w:val="28"/>
        </w:rPr>
        <w:t>Заключение. Пневмокониоз</w:t>
      </w:r>
      <w:r>
        <w:rPr>
          <w:sz w:val="28"/>
          <w:szCs w:val="28"/>
        </w:rPr>
        <w:t xml:space="preserve"> </w:t>
      </w:r>
      <w:r w:rsidRPr="00377992">
        <w:rPr>
          <w:sz w:val="28"/>
          <w:szCs w:val="28"/>
        </w:rPr>
        <w:t>1 степени, узловая форма.</w:t>
      </w:r>
    </w:p>
    <w:p w:rsidR="00FA195A" w:rsidRPr="00377992" w:rsidRDefault="00FA195A" w:rsidP="00FA195A">
      <w:pPr>
        <w:spacing w:line="360" w:lineRule="auto"/>
        <w:ind w:firstLine="709"/>
        <w:jc w:val="both"/>
        <w:rPr>
          <w:sz w:val="28"/>
          <w:szCs w:val="28"/>
        </w:rPr>
      </w:pPr>
      <w:r w:rsidRPr="00377992">
        <w:rPr>
          <w:sz w:val="28"/>
          <w:szCs w:val="28"/>
        </w:rPr>
        <w:t>5.04.05Бронхотест.</w:t>
      </w:r>
    </w:p>
    <w:p w:rsidR="00FA195A" w:rsidRPr="00377992" w:rsidRDefault="00FA195A" w:rsidP="00FA195A">
      <w:pPr>
        <w:spacing w:line="360" w:lineRule="auto"/>
        <w:ind w:firstLine="709"/>
        <w:jc w:val="both"/>
        <w:rPr>
          <w:sz w:val="28"/>
          <w:szCs w:val="28"/>
        </w:rPr>
      </w:pPr>
      <w:r w:rsidRPr="00377992">
        <w:rPr>
          <w:sz w:val="28"/>
          <w:szCs w:val="28"/>
        </w:rPr>
        <w:lastRenderedPageBreak/>
        <w:t>Нарушение вентиляционной функции легких, при нормальных объемных и емкостных показателей. Проба с Беротеком положительная.</w:t>
      </w:r>
    </w:p>
    <w:p w:rsidR="00FA195A" w:rsidRPr="00377992" w:rsidRDefault="00FA195A" w:rsidP="00FA195A">
      <w:pPr>
        <w:spacing w:line="360" w:lineRule="auto"/>
        <w:ind w:firstLine="709"/>
        <w:jc w:val="both"/>
        <w:rPr>
          <w:sz w:val="28"/>
          <w:szCs w:val="28"/>
        </w:rPr>
      </w:pPr>
    </w:p>
    <w:p w:rsidR="00FA195A" w:rsidRPr="00377992" w:rsidRDefault="00FA195A" w:rsidP="00FA195A">
      <w:pPr>
        <w:tabs>
          <w:tab w:val="left" w:pos="3525"/>
        </w:tabs>
        <w:spacing w:line="360" w:lineRule="auto"/>
        <w:ind w:firstLine="709"/>
        <w:jc w:val="center"/>
        <w:rPr>
          <w:b/>
          <w:bCs/>
          <w:sz w:val="28"/>
          <w:szCs w:val="28"/>
        </w:rPr>
      </w:pPr>
      <w:r w:rsidRPr="00377992">
        <w:rPr>
          <w:b/>
          <w:bCs/>
          <w:sz w:val="28"/>
          <w:szCs w:val="28"/>
        </w:rPr>
        <w:t>Клинический</w:t>
      </w:r>
      <w:r>
        <w:rPr>
          <w:b/>
          <w:bCs/>
          <w:sz w:val="28"/>
          <w:szCs w:val="28"/>
        </w:rPr>
        <w:t xml:space="preserve"> диагноз</w:t>
      </w:r>
    </w:p>
    <w:p w:rsidR="00FA195A" w:rsidRPr="00377992" w:rsidRDefault="00FA195A" w:rsidP="00FA195A">
      <w:pPr>
        <w:spacing w:line="360" w:lineRule="auto"/>
        <w:ind w:firstLine="709"/>
        <w:jc w:val="both"/>
        <w:rPr>
          <w:sz w:val="28"/>
          <w:szCs w:val="28"/>
        </w:rPr>
      </w:pPr>
    </w:p>
    <w:p w:rsidR="00FA195A" w:rsidRPr="00377992" w:rsidRDefault="00FA195A" w:rsidP="00FA195A">
      <w:pPr>
        <w:spacing w:line="360" w:lineRule="auto"/>
        <w:ind w:firstLine="709"/>
        <w:jc w:val="both"/>
        <w:rPr>
          <w:sz w:val="28"/>
          <w:szCs w:val="28"/>
        </w:rPr>
      </w:pPr>
      <w:r w:rsidRPr="00377992">
        <w:rPr>
          <w:sz w:val="28"/>
          <w:szCs w:val="28"/>
        </w:rPr>
        <w:t xml:space="preserve">Исходя из: </w:t>
      </w:r>
      <w:r w:rsidRPr="00377992">
        <w:rPr>
          <w:b/>
          <w:bCs/>
          <w:sz w:val="28"/>
          <w:szCs w:val="28"/>
        </w:rPr>
        <w:t>Жалоб:</w:t>
      </w:r>
      <w:r w:rsidRPr="00377992">
        <w:rPr>
          <w:sz w:val="28"/>
          <w:szCs w:val="28"/>
        </w:rPr>
        <w:t xml:space="preserve"> На</w:t>
      </w:r>
      <w:r>
        <w:rPr>
          <w:sz w:val="28"/>
          <w:szCs w:val="28"/>
        </w:rPr>
        <w:t xml:space="preserve"> </w:t>
      </w:r>
      <w:r w:rsidRPr="00377992">
        <w:rPr>
          <w:sz w:val="28"/>
          <w:szCs w:val="28"/>
        </w:rPr>
        <w:t>приступообразный кашель с отделением вязкой слизистой мокроты, иногда сухой, одышку (возникающую при физической нагрузке, подъем на 3 этаж), потливость.</w:t>
      </w:r>
      <w:r>
        <w:rPr>
          <w:sz w:val="28"/>
          <w:szCs w:val="28"/>
        </w:rPr>
        <w:t xml:space="preserve"> </w:t>
      </w:r>
      <w:r w:rsidRPr="00377992">
        <w:rPr>
          <w:sz w:val="28"/>
          <w:szCs w:val="28"/>
        </w:rPr>
        <w:t xml:space="preserve">Слабость, быструю утомляемость. </w:t>
      </w:r>
      <w:r w:rsidRPr="00377992">
        <w:rPr>
          <w:b/>
          <w:bCs/>
          <w:sz w:val="28"/>
          <w:szCs w:val="28"/>
        </w:rPr>
        <w:t>Профмаршрут</w:t>
      </w:r>
      <w:r w:rsidRPr="00377992">
        <w:rPr>
          <w:sz w:val="28"/>
          <w:szCs w:val="28"/>
        </w:rPr>
        <w:t xml:space="preserve"> с 1983 года работает на производстве, где содержание в воздухе рабочей зоны пыли и окиси углерода, превышают ПДК в 10 раз.</w:t>
      </w:r>
    </w:p>
    <w:p w:rsidR="00FA195A" w:rsidRPr="00377992" w:rsidRDefault="00FA195A" w:rsidP="00FA195A">
      <w:pPr>
        <w:spacing w:line="360" w:lineRule="auto"/>
        <w:ind w:firstLine="709"/>
        <w:jc w:val="both"/>
        <w:rPr>
          <w:sz w:val="28"/>
          <w:szCs w:val="28"/>
        </w:rPr>
      </w:pPr>
      <w:r w:rsidRPr="00377992">
        <w:rPr>
          <w:b/>
          <w:bCs/>
          <w:sz w:val="28"/>
          <w:szCs w:val="28"/>
        </w:rPr>
        <w:t>Объективного статуса</w:t>
      </w:r>
      <w:r w:rsidRPr="00377992">
        <w:rPr>
          <w:sz w:val="28"/>
          <w:szCs w:val="28"/>
        </w:rPr>
        <w:t xml:space="preserve"> подвижность легочного края справ 2 см, слева 2,5 см., При аускультации: жесткое везикулярное дыхание, выслушиваются сухие хрипы в средних отделах легких.</w:t>
      </w:r>
    </w:p>
    <w:p w:rsidR="00FA195A" w:rsidRPr="00377992" w:rsidRDefault="00FA195A" w:rsidP="00FA195A">
      <w:pPr>
        <w:spacing w:line="360" w:lineRule="auto"/>
        <w:ind w:firstLine="709"/>
        <w:jc w:val="both"/>
        <w:rPr>
          <w:b/>
          <w:bCs/>
          <w:sz w:val="28"/>
          <w:szCs w:val="28"/>
        </w:rPr>
      </w:pPr>
      <w:r w:rsidRPr="00377992">
        <w:rPr>
          <w:sz w:val="28"/>
          <w:szCs w:val="28"/>
        </w:rPr>
        <w:t xml:space="preserve">Данных </w:t>
      </w:r>
      <w:r w:rsidRPr="00377992">
        <w:rPr>
          <w:b/>
          <w:bCs/>
          <w:sz w:val="28"/>
          <w:szCs w:val="28"/>
        </w:rPr>
        <w:t>дополнительных</w:t>
      </w:r>
      <w:r w:rsidRPr="00377992">
        <w:rPr>
          <w:sz w:val="28"/>
          <w:szCs w:val="28"/>
        </w:rPr>
        <w:t xml:space="preserve"> </w:t>
      </w:r>
      <w:r w:rsidRPr="00377992">
        <w:rPr>
          <w:b/>
          <w:bCs/>
          <w:sz w:val="28"/>
          <w:szCs w:val="28"/>
        </w:rPr>
        <w:t>методов</w:t>
      </w:r>
      <w:r w:rsidRPr="00377992">
        <w:rPr>
          <w:sz w:val="28"/>
          <w:szCs w:val="28"/>
        </w:rPr>
        <w:t xml:space="preserve"> исследования: КУБ не обнаружены, </w:t>
      </w:r>
      <w:r w:rsidRPr="00377992">
        <w:rPr>
          <w:b/>
          <w:bCs/>
          <w:sz w:val="28"/>
          <w:szCs w:val="28"/>
        </w:rPr>
        <w:t>Рентгенологическое исследование</w:t>
      </w:r>
      <w:r w:rsidRPr="00377992">
        <w:rPr>
          <w:sz w:val="28"/>
          <w:szCs w:val="28"/>
        </w:rPr>
        <w:t xml:space="preserve"> легких. На обзорной рентгенограмме легочной рисунок изменен по ячеистому типу с наличием мелкоочаговых теней, преимущественно в средних отделах легких, с диаметром 1.2 мм. Корни структурные. Синусы</w:t>
      </w:r>
      <w:r>
        <w:rPr>
          <w:sz w:val="28"/>
          <w:szCs w:val="28"/>
        </w:rPr>
        <w:t xml:space="preserve"> </w:t>
      </w:r>
      <w:r w:rsidRPr="00377992">
        <w:rPr>
          <w:sz w:val="28"/>
          <w:szCs w:val="28"/>
        </w:rPr>
        <w:t xml:space="preserve">свободные. </w:t>
      </w:r>
      <w:r w:rsidRPr="00377992">
        <w:rPr>
          <w:b/>
          <w:bCs/>
          <w:sz w:val="28"/>
          <w:szCs w:val="28"/>
        </w:rPr>
        <w:t>Бронхотест</w:t>
      </w:r>
      <w:r>
        <w:rPr>
          <w:b/>
          <w:bCs/>
          <w:sz w:val="28"/>
          <w:szCs w:val="28"/>
        </w:rPr>
        <w:t xml:space="preserve"> </w:t>
      </w:r>
      <w:r w:rsidRPr="00377992">
        <w:rPr>
          <w:sz w:val="28"/>
          <w:szCs w:val="28"/>
        </w:rPr>
        <w:t>Нарушение вентиляционной функции легких нет. Проба с Беротеком отрицательная. Так как у больного отмечается кашель постоянный с мокротой, иногда сухой, хрипы в легких, одышка при физической нагрузке, признаки умеренной интоксикации. Рентгенологически</w:t>
      </w:r>
      <w:r>
        <w:rPr>
          <w:sz w:val="28"/>
          <w:szCs w:val="28"/>
        </w:rPr>
        <w:t xml:space="preserve"> </w:t>
      </w:r>
      <w:r w:rsidRPr="00377992">
        <w:rPr>
          <w:sz w:val="28"/>
          <w:szCs w:val="28"/>
        </w:rPr>
        <w:t>для пневмокониоза характерно наличие мелкоочаговых теней- узелковая форма. Диаметр очагов 1.2</w:t>
      </w:r>
      <w:r>
        <w:rPr>
          <w:sz w:val="28"/>
          <w:szCs w:val="28"/>
        </w:rPr>
        <w:t xml:space="preserve"> </w:t>
      </w:r>
      <w:r w:rsidRPr="00377992">
        <w:rPr>
          <w:sz w:val="28"/>
          <w:szCs w:val="28"/>
        </w:rPr>
        <w:t>мм который характерен для</w:t>
      </w:r>
      <w:r>
        <w:rPr>
          <w:sz w:val="28"/>
          <w:szCs w:val="28"/>
        </w:rPr>
        <w:t xml:space="preserve"> </w:t>
      </w:r>
      <w:r w:rsidRPr="00377992">
        <w:rPr>
          <w:sz w:val="28"/>
          <w:szCs w:val="28"/>
        </w:rPr>
        <w:t>1 степени.</w:t>
      </w:r>
      <w:r w:rsidR="00F21906">
        <w:rPr>
          <w:sz w:val="28"/>
          <w:szCs w:val="28"/>
        </w:rPr>
        <w:t xml:space="preserve"> </w:t>
      </w:r>
      <w:r w:rsidRPr="00377992">
        <w:rPr>
          <w:sz w:val="28"/>
          <w:szCs w:val="28"/>
        </w:rPr>
        <w:t>Диагноз: Пневмокониоз 1 степени, узловая форма.</w:t>
      </w:r>
    </w:p>
    <w:p w:rsidR="00FA195A" w:rsidRPr="00377992" w:rsidRDefault="00FA195A" w:rsidP="00FA195A">
      <w:pPr>
        <w:spacing w:line="360" w:lineRule="auto"/>
        <w:ind w:firstLine="709"/>
        <w:jc w:val="both"/>
        <w:rPr>
          <w:sz w:val="28"/>
          <w:szCs w:val="28"/>
        </w:rPr>
      </w:pPr>
    </w:p>
    <w:p w:rsidR="00FA195A" w:rsidRPr="00377992" w:rsidRDefault="00FA195A" w:rsidP="00FA195A">
      <w:pPr>
        <w:spacing w:line="360" w:lineRule="auto"/>
        <w:ind w:firstLine="709"/>
        <w:jc w:val="center"/>
        <w:rPr>
          <w:b/>
          <w:bCs/>
          <w:sz w:val="28"/>
          <w:szCs w:val="28"/>
        </w:rPr>
      </w:pPr>
      <w:r w:rsidRPr="00377992">
        <w:rPr>
          <w:b/>
          <w:bCs/>
          <w:sz w:val="28"/>
          <w:szCs w:val="28"/>
        </w:rPr>
        <w:t>Дифференциальная диагностика</w:t>
      </w:r>
    </w:p>
    <w:p w:rsidR="00FA195A" w:rsidRPr="00377992" w:rsidRDefault="00FA195A" w:rsidP="00FA195A">
      <w:pPr>
        <w:spacing w:line="360" w:lineRule="auto"/>
        <w:ind w:firstLine="709"/>
        <w:jc w:val="both"/>
        <w:rPr>
          <w:sz w:val="28"/>
          <w:szCs w:val="28"/>
        </w:rPr>
      </w:pPr>
    </w:p>
    <w:p w:rsidR="00FA195A" w:rsidRPr="00377992" w:rsidRDefault="00FA195A" w:rsidP="00FA195A">
      <w:pPr>
        <w:spacing w:line="360" w:lineRule="auto"/>
        <w:ind w:firstLine="709"/>
        <w:jc w:val="both"/>
        <w:rPr>
          <w:sz w:val="28"/>
          <w:szCs w:val="28"/>
        </w:rPr>
      </w:pPr>
      <w:r w:rsidRPr="00377992">
        <w:rPr>
          <w:sz w:val="28"/>
          <w:szCs w:val="28"/>
        </w:rPr>
        <w:t>1.Диссеминированный туберкулез легких. Острая форма в отличие от пневмокониозов характеризуется быстрым</w:t>
      </w:r>
      <w:r>
        <w:rPr>
          <w:sz w:val="28"/>
          <w:szCs w:val="28"/>
        </w:rPr>
        <w:t xml:space="preserve"> </w:t>
      </w:r>
      <w:r w:rsidRPr="00377992">
        <w:rPr>
          <w:sz w:val="28"/>
          <w:szCs w:val="28"/>
        </w:rPr>
        <w:t>развитием и выраженной клинической симптоматикой, сопровождающейся</w:t>
      </w:r>
      <w:r>
        <w:rPr>
          <w:sz w:val="28"/>
          <w:szCs w:val="28"/>
        </w:rPr>
        <w:t xml:space="preserve"> </w:t>
      </w:r>
      <w:r w:rsidRPr="00377992">
        <w:rPr>
          <w:sz w:val="28"/>
          <w:szCs w:val="28"/>
        </w:rPr>
        <w:t>признаками интоксикации,</w:t>
      </w:r>
      <w:r>
        <w:rPr>
          <w:sz w:val="28"/>
          <w:szCs w:val="28"/>
        </w:rPr>
        <w:t xml:space="preserve"> </w:t>
      </w:r>
      <w:r w:rsidRPr="00377992">
        <w:rPr>
          <w:sz w:val="28"/>
          <w:szCs w:val="28"/>
        </w:rPr>
        <w:lastRenderedPageBreak/>
        <w:t>явлениями бронхиолита. На</w:t>
      </w:r>
      <w:r>
        <w:rPr>
          <w:sz w:val="28"/>
          <w:szCs w:val="28"/>
        </w:rPr>
        <w:t xml:space="preserve"> </w:t>
      </w:r>
      <w:r w:rsidRPr="00377992">
        <w:rPr>
          <w:sz w:val="28"/>
          <w:szCs w:val="28"/>
        </w:rPr>
        <w:t>рентгенограмме отсутствуют интерстициальные изменения, а также уплотнение</w:t>
      </w:r>
      <w:r>
        <w:rPr>
          <w:sz w:val="28"/>
          <w:szCs w:val="28"/>
        </w:rPr>
        <w:t xml:space="preserve"> </w:t>
      </w:r>
      <w:r w:rsidRPr="00377992">
        <w:rPr>
          <w:sz w:val="28"/>
          <w:szCs w:val="28"/>
        </w:rPr>
        <w:t>и</w:t>
      </w:r>
      <w:r>
        <w:rPr>
          <w:sz w:val="28"/>
          <w:szCs w:val="28"/>
        </w:rPr>
        <w:t xml:space="preserve"> </w:t>
      </w:r>
      <w:r w:rsidRPr="00377992">
        <w:rPr>
          <w:sz w:val="28"/>
          <w:szCs w:val="28"/>
        </w:rPr>
        <w:t>расширение корней легких.</w:t>
      </w:r>
    </w:p>
    <w:p w:rsidR="00FA195A" w:rsidRPr="00377992" w:rsidRDefault="00FA195A" w:rsidP="00FA195A">
      <w:pPr>
        <w:spacing w:line="360" w:lineRule="auto"/>
        <w:ind w:firstLine="709"/>
        <w:jc w:val="both"/>
        <w:rPr>
          <w:sz w:val="28"/>
          <w:szCs w:val="28"/>
        </w:rPr>
      </w:pPr>
      <w:r w:rsidRPr="00377992">
        <w:rPr>
          <w:sz w:val="28"/>
          <w:szCs w:val="28"/>
        </w:rPr>
        <w:t>Подострая</w:t>
      </w:r>
      <w:r>
        <w:rPr>
          <w:sz w:val="28"/>
          <w:szCs w:val="28"/>
        </w:rPr>
        <w:t xml:space="preserve"> </w:t>
      </w:r>
      <w:r w:rsidRPr="00377992">
        <w:rPr>
          <w:sz w:val="28"/>
          <w:szCs w:val="28"/>
        </w:rPr>
        <w:t>и хроническая формы диссеминированного туберкулеза, как и многие острые респираторные заболевания. Корни легких</w:t>
      </w:r>
      <w:r>
        <w:rPr>
          <w:sz w:val="28"/>
          <w:szCs w:val="28"/>
        </w:rPr>
        <w:t xml:space="preserve"> </w:t>
      </w:r>
      <w:r w:rsidRPr="00377992">
        <w:rPr>
          <w:sz w:val="28"/>
          <w:szCs w:val="28"/>
        </w:rPr>
        <w:t>при</w:t>
      </w:r>
      <w:r>
        <w:rPr>
          <w:sz w:val="28"/>
          <w:szCs w:val="28"/>
        </w:rPr>
        <w:t xml:space="preserve"> </w:t>
      </w:r>
      <w:r w:rsidRPr="00377992">
        <w:rPr>
          <w:sz w:val="28"/>
          <w:szCs w:val="28"/>
        </w:rPr>
        <w:t>хронических форме диссеминированного</w:t>
      </w:r>
      <w:r>
        <w:rPr>
          <w:sz w:val="28"/>
          <w:szCs w:val="28"/>
        </w:rPr>
        <w:t xml:space="preserve"> </w:t>
      </w:r>
      <w:r w:rsidRPr="00377992">
        <w:rPr>
          <w:sz w:val="28"/>
          <w:szCs w:val="28"/>
        </w:rPr>
        <w:t>туберкулеза</w:t>
      </w:r>
      <w:r>
        <w:rPr>
          <w:sz w:val="28"/>
          <w:szCs w:val="28"/>
        </w:rPr>
        <w:t xml:space="preserve"> </w:t>
      </w:r>
      <w:r w:rsidRPr="00377992">
        <w:rPr>
          <w:sz w:val="28"/>
          <w:szCs w:val="28"/>
        </w:rPr>
        <w:t>обычно</w:t>
      </w:r>
      <w:r>
        <w:rPr>
          <w:sz w:val="28"/>
          <w:szCs w:val="28"/>
        </w:rPr>
        <w:t xml:space="preserve"> </w:t>
      </w:r>
      <w:r w:rsidRPr="00377992">
        <w:rPr>
          <w:sz w:val="28"/>
          <w:szCs w:val="28"/>
        </w:rPr>
        <w:t>подтянуты</w:t>
      </w:r>
      <w:r>
        <w:rPr>
          <w:sz w:val="28"/>
          <w:szCs w:val="28"/>
        </w:rPr>
        <w:t xml:space="preserve"> </w:t>
      </w:r>
      <w:r w:rsidRPr="00377992">
        <w:rPr>
          <w:sz w:val="28"/>
          <w:szCs w:val="28"/>
        </w:rPr>
        <w:t>кверху. В то же время</w:t>
      </w:r>
      <w:r>
        <w:rPr>
          <w:sz w:val="28"/>
          <w:szCs w:val="28"/>
        </w:rPr>
        <w:t xml:space="preserve"> </w:t>
      </w:r>
      <w:r w:rsidRPr="00377992">
        <w:rPr>
          <w:sz w:val="28"/>
          <w:szCs w:val="28"/>
        </w:rPr>
        <w:t>туберкулезные очажки</w:t>
      </w:r>
      <w:r>
        <w:rPr>
          <w:sz w:val="28"/>
          <w:szCs w:val="28"/>
        </w:rPr>
        <w:t xml:space="preserve"> </w:t>
      </w:r>
      <w:r w:rsidRPr="00377992">
        <w:rPr>
          <w:sz w:val="28"/>
          <w:szCs w:val="28"/>
        </w:rPr>
        <w:t>на рентгенограммах в отличие от пневмокониотических узелков</w:t>
      </w:r>
      <w:r>
        <w:rPr>
          <w:sz w:val="28"/>
          <w:szCs w:val="28"/>
        </w:rPr>
        <w:t xml:space="preserve"> </w:t>
      </w:r>
      <w:r w:rsidRPr="00377992">
        <w:rPr>
          <w:sz w:val="28"/>
          <w:szCs w:val="28"/>
        </w:rPr>
        <w:t>характеризуется полиморфизмом, нечеткостью контуров, различной</w:t>
      </w:r>
      <w:r>
        <w:rPr>
          <w:sz w:val="28"/>
          <w:szCs w:val="28"/>
        </w:rPr>
        <w:t xml:space="preserve"> </w:t>
      </w:r>
      <w:r w:rsidRPr="00377992">
        <w:rPr>
          <w:sz w:val="28"/>
          <w:szCs w:val="28"/>
        </w:rPr>
        <w:t>величиной и плотностью и преимущественной локализацией</w:t>
      </w:r>
      <w:r>
        <w:rPr>
          <w:sz w:val="28"/>
          <w:szCs w:val="28"/>
        </w:rPr>
        <w:t xml:space="preserve"> </w:t>
      </w:r>
      <w:r w:rsidRPr="00377992">
        <w:rPr>
          <w:sz w:val="28"/>
          <w:szCs w:val="28"/>
        </w:rPr>
        <w:t>в верхних отделах.</w:t>
      </w:r>
    </w:p>
    <w:p w:rsidR="00FA195A" w:rsidRPr="00377992" w:rsidRDefault="00FA195A" w:rsidP="00FA195A">
      <w:pPr>
        <w:spacing w:line="360" w:lineRule="auto"/>
        <w:ind w:firstLine="709"/>
        <w:jc w:val="both"/>
        <w:rPr>
          <w:sz w:val="28"/>
          <w:szCs w:val="28"/>
        </w:rPr>
      </w:pPr>
      <w:r w:rsidRPr="00377992">
        <w:rPr>
          <w:sz w:val="28"/>
          <w:szCs w:val="28"/>
        </w:rPr>
        <w:t>2.Медиастинально-легочную форму</w:t>
      </w:r>
      <w:r>
        <w:rPr>
          <w:sz w:val="28"/>
          <w:szCs w:val="28"/>
        </w:rPr>
        <w:t xml:space="preserve"> </w:t>
      </w:r>
      <w:r w:rsidRPr="00377992">
        <w:rPr>
          <w:sz w:val="28"/>
          <w:szCs w:val="28"/>
        </w:rPr>
        <w:t>саркоидоза.</w:t>
      </w:r>
    </w:p>
    <w:p w:rsidR="00FA195A" w:rsidRPr="00377992" w:rsidRDefault="00FA195A" w:rsidP="00FA195A">
      <w:pPr>
        <w:spacing w:line="360" w:lineRule="auto"/>
        <w:ind w:firstLine="709"/>
        <w:jc w:val="both"/>
        <w:rPr>
          <w:sz w:val="28"/>
          <w:szCs w:val="28"/>
        </w:rPr>
      </w:pPr>
      <w:r w:rsidRPr="00377992">
        <w:rPr>
          <w:sz w:val="28"/>
          <w:szCs w:val="28"/>
        </w:rPr>
        <w:t>3.Диффузный</w:t>
      </w:r>
      <w:r>
        <w:rPr>
          <w:sz w:val="28"/>
          <w:szCs w:val="28"/>
        </w:rPr>
        <w:t xml:space="preserve"> </w:t>
      </w:r>
      <w:r w:rsidRPr="00377992">
        <w:rPr>
          <w:sz w:val="28"/>
          <w:szCs w:val="28"/>
        </w:rPr>
        <w:t>фиброзирующий</w:t>
      </w:r>
      <w:r>
        <w:rPr>
          <w:sz w:val="28"/>
          <w:szCs w:val="28"/>
        </w:rPr>
        <w:t xml:space="preserve"> </w:t>
      </w:r>
      <w:r w:rsidRPr="00377992">
        <w:rPr>
          <w:sz w:val="28"/>
          <w:szCs w:val="28"/>
        </w:rPr>
        <w:t>альвеолит. В отличие от пневмокониоза интерстициальный процесс в легких при диффузном фиброзирующем альвеолите имеет мелкосетчатый вид. В противоположность</w:t>
      </w:r>
      <w:r>
        <w:rPr>
          <w:sz w:val="28"/>
          <w:szCs w:val="28"/>
        </w:rPr>
        <w:t xml:space="preserve"> </w:t>
      </w:r>
      <w:r w:rsidRPr="00377992">
        <w:rPr>
          <w:sz w:val="28"/>
          <w:szCs w:val="28"/>
        </w:rPr>
        <w:t>пневмокониозу диффузный</w:t>
      </w:r>
      <w:r>
        <w:rPr>
          <w:sz w:val="28"/>
          <w:szCs w:val="28"/>
        </w:rPr>
        <w:t xml:space="preserve"> </w:t>
      </w:r>
      <w:r w:rsidRPr="00377992">
        <w:rPr>
          <w:sz w:val="28"/>
          <w:szCs w:val="28"/>
        </w:rPr>
        <w:t>альвеолит может иметь не только постепенное, но и острое начало.</w:t>
      </w:r>
      <w:r>
        <w:rPr>
          <w:sz w:val="28"/>
          <w:szCs w:val="28"/>
        </w:rPr>
        <w:t xml:space="preserve"> </w:t>
      </w:r>
      <w:r w:rsidRPr="00377992">
        <w:rPr>
          <w:sz w:val="28"/>
          <w:szCs w:val="28"/>
        </w:rPr>
        <w:t>Больных</w:t>
      </w:r>
      <w:r>
        <w:rPr>
          <w:sz w:val="28"/>
          <w:szCs w:val="28"/>
        </w:rPr>
        <w:t xml:space="preserve"> </w:t>
      </w:r>
      <w:r w:rsidRPr="00377992">
        <w:rPr>
          <w:sz w:val="28"/>
          <w:szCs w:val="28"/>
        </w:rPr>
        <w:t>беспокоят чувство стеснения в груди</w:t>
      </w:r>
      <w:r>
        <w:rPr>
          <w:sz w:val="28"/>
          <w:szCs w:val="28"/>
        </w:rPr>
        <w:t xml:space="preserve"> </w:t>
      </w:r>
      <w:r w:rsidRPr="00377992">
        <w:rPr>
          <w:sz w:val="28"/>
          <w:szCs w:val="28"/>
        </w:rPr>
        <w:t>и небольшой кашель, появляется цианоз, барабанные пальцы.</w:t>
      </w:r>
    </w:p>
    <w:p w:rsidR="00FA195A" w:rsidRPr="00377992" w:rsidRDefault="00FA195A" w:rsidP="00FA195A">
      <w:pPr>
        <w:spacing w:line="360" w:lineRule="auto"/>
        <w:ind w:firstLine="709"/>
        <w:jc w:val="both"/>
        <w:rPr>
          <w:sz w:val="28"/>
          <w:szCs w:val="28"/>
        </w:rPr>
      </w:pPr>
      <w:r w:rsidRPr="00377992">
        <w:rPr>
          <w:sz w:val="28"/>
          <w:szCs w:val="28"/>
        </w:rPr>
        <w:t>4.Карциноматоз легких обычно возникает вследствие</w:t>
      </w:r>
      <w:r>
        <w:rPr>
          <w:sz w:val="28"/>
          <w:szCs w:val="28"/>
        </w:rPr>
        <w:t xml:space="preserve"> </w:t>
      </w:r>
      <w:r w:rsidRPr="00377992">
        <w:rPr>
          <w:sz w:val="28"/>
          <w:szCs w:val="28"/>
        </w:rPr>
        <w:t>метастазирования</w:t>
      </w:r>
      <w:r>
        <w:rPr>
          <w:sz w:val="28"/>
          <w:szCs w:val="28"/>
        </w:rPr>
        <w:t xml:space="preserve"> </w:t>
      </w:r>
      <w:r w:rsidRPr="00377992">
        <w:rPr>
          <w:sz w:val="28"/>
          <w:szCs w:val="28"/>
        </w:rPr>
        <w:t>лимфогенным и гематогенным</w:t>
      </w:r>
      <w:r>
        <w:rPr>
          <w:sz w:val="28"/>
          <w:szCs w:val="28"/>
        </w:rPr>
        <w:t xml:space="preserve"> </w:t>
      </w:r>
      <w:r w:rsidRPr="00377992">
        <w:rPr>
          <w:sz w:val="28"/>
          <w:szCs w:val="28"/>
        </w:rPr>
        <w:t>путями при мелкоочаговой форме последнего. В отличие от пневмокониоза протекает тяжело и нередко сопровождается</w:t>
      </w:r>
      <w:r>
        <w:rPr>
          <w:sz w:val="28"/>
          <w:szCs w:val="28"/>
        </w:rPr>
        <w:t xml:space="preserve"> </w:t>
      </w:r>
      <w:r w:rsidRPr="00377992">
        <w:rPr>
          <w:sz w:val="28"/>
          <w:szCs w:val="28"/>
        </w:rPr>
        <w:t>интоксикацией. На рентгенограммах легких</w:t>
      </w:r>
      <w:r>
        <w:rPr>
          <w:sz w:val="28"/>
          <w:szCs w:val="28"/>
        </w:rPr>
        <w:t xml:space="preserve"> </w:t>
      </w:r>
      <w:r w:rsidRPr="00377992">
        <w:rPr>
          <w:sz w:val="28"/>
          <w:szCs w:val="28"/>
        </w:rPr>
        <w:t>выявляется полиморфные очаговые тени</w:t>
      </w:r>
      <w:r>
        <w:rPr>
          <w:sz w:val="28"/>
          <w:szCs w:val="28"/>
        </w:rPr>
        <w:t xml:space="preserve"> </w:t>
      </w:r>
      <w:r w:rsidRPr="00377992">
        <w:rPr>
          <w:sz w:val="28"/>
          <w:szCs w:val="28"/>
        </w:rPr>
        <w:t>с нечеткими контурами. Отсутствует</w:t>
      </w:r>
      <w:r>
        <w:rPr>
          <w:sz w:val="28"/>
          <w:szCs w:val="28"/>
        </w:rPr>
        <w:t xml:space="preserve"> </w:t>
      </w:r>
      <w:r w:rsidRPr="00377992">
        <w:rPr>
          <w:sz w:val="28"/>
          <w:szCs w:val="28"/>
        </w:rPr>
        <w:t>обрубленность</w:t>
      </w:r>
      <w:r>
        <w:rPr>
          <w:sz w:val="28"/>
          <w:szCs w:val="28"/>
        </w:rPr>
        <w:t xml:space="preserve"> </w:t>
      </w:r>
      <w:r w:rsidRPr="00377992">
        <w:rPr>
          <w:sz w:val="28"/>
          <w:szCs w:val="28"/>
        </w:rPr>
        <w:t>корней легких. Для уточнения диагноза необходимо исследовать мокроту</w:t>
      </w:r>
      <w:r>
        <w:rPr>
          <w:sz w:val="28"/>
          <w:szCs w:val="28"/>
        </w:rPr>
        <w:t xml:space="preserve"> </w:t>
      </w:r>
      <w:r w:rsidRPr="00377992">
        <w:rPr>
          <w:sz w:val="28"/>
          <w:szCs w:val="28"/>
        </w:rPr>
        <w:t>на наличие</w:t>
      </w:r>
      <w:r>
        <w:rPr>
          <w:sz w:val="28"/>
          <w:szCs w:val="28"/>
        </w:rPr>
        <w:t xml:space="preserve"> </w:t>
      </w:r>
      <w:r w:rsidRPr="00377992">
        <w:rPr>
          <w:sz w:val="28"/>
          <w:szCs w:val="28"/>
        </w:rPr>
        <w:t>атипичных</w:t>
      </w:r>
      <w:r>
        <w:rPr>
          <w:sz w:val="28"/>
          <w:szCs w:val="28"/>
        </w:rPr>
        <w:t xml:space="preserve"> </w:t>
      </w:r>
      <w:r w:rsidRPr="00377992">
        <w:rPr>
          <w:sz w:val="28"/>
          <w:szCs w:val="28"/>
        </w:rPr>
        <w:t>клеток, а при увеличении периферических</w:t>
      </w:r>
      <w:r>
        <w:rPr>
          <w:sz w:val="28"/>
          <w:szCs w:val="28"/>
        </w:rPr>
        <w:t xml:space="preserve"> </w:t>
      </w:r>
      <w:r w:rsidRPr="00377992">
        <w:rPr>
          <w:sz w:val="28"/>
          <w:szCs w:val="28"/>
        </w:rPr>
        <w:t>лимфатических узлов показана их биопсия.</w:t>
      </w:r>
    </w:p>
    <w:p w:rsidR="00FA195A" w:rsidRPr="00377992" w:rsidRDefault="00FA195A" w:rsidP="00FA195A">
      <w:pPr>
        <w:spacing w:line="360" w:lineRule="auto"/>
        <w:ind w:firstLine="709"/>
        <w:jc w:val="both"/>
        <w:rPr>
          <w:sz w:val="28"/>
          <w:szCs w:val="28"/>
        </w:rPr>
      </w:pPr>
    </w:p>
    <w:p w:rsidR="00FA195A" w:rsidRPr="00377992" w:rsidRDefault="00FA195A" w:rsidP="00FA195A">
      <w:pPr>
        <w:spacing w:line="360" w:lineRule="auto"/>
        <w:ind w:firstLine="709"/>
        <w:jc w:val="center"/>
        <w:rPr>
          <w:b/>
          <w:bCs/>
          <w:sz w:val="28"/>
          <w:szCs w:val="28"/>
        </w:rPr>
      </w:pPr>
      <w:r w:rsidRPr="00377992">
        <w:rPr>
          <w:b/>
          <w:bCs/>
          <w:sz w:val="28"/>
          <w:szCs w:val="28"/>
        </w:rPr>
        <w:t>Лечение</w:t>
      </w:r>
    </w:p>
    <w:p w:rsidR="00FA195A" w:rsidRPr="00377992" w:rsidRDefault="00FA195A" w:rsidP="00FA195A">
      <w:pPr>
        <w:spacing w:line="360" w:lineRule="auto"/>
        <w:ind w:firstLine="709"/>
        <w:jc w:val="both"/>
        <w:rPr>
          <w:sz w:val="28"/>
          <w:szCs w:val="28"/>
        </w:rPr>
      </w:pPr>
    </w:p>
    <w:p w:rsidR="00FA195A" w:rsidRPr="00377992" w:rsidRDefault="00FA195A" w:rsidP="00FA195A">
      <w:pPr>
        <w:numPr>
          <w:ilvl w:val="0"/>
          <w:numId w:val="1"/>
        </w:numPr>
        <w:spacing w:line="360" w:lineRule="auto"/>
        <w:ind w:left="0" w:firstLine="709"/>
        <w:jc w:val="both"/>
        <w:rPr>
          <w:sz w:val="28"/>
          <w:szCs w:val="28"/>
        </w:rPr>
      </w:pPr>
      <w:r w:rsidRPr="00377992">
        <w:rPr>
          <w:sz w:val="28"/>
          <w:szCs w:val="28"/>
        </w:rPr>
        <w:t>Воздействие на иммунобиологическую резистентность организма.</w:t>
      </w:r>
      <w:r>
        <w:rPr>
          <w:sz w:val="28"/>
          <w:szCs w:val="28"/>
        </w:rPr>
        <w:t xml:space="preserve"> </w:t>
      </w:r>
      <w:r w:rsidRPr="00377992">
        <w:rPr>
          <w:sz w:val="28"/>
          <w:szCs w:val="28"/>
        </w:rPr>
        <w:t>Рациональное питание, лечебная физкультура, Препараты элеутерококка по 30-40 кап. 3 раза в день</w:t>
      </w:r>
    </w:p>
    <w:p w:rsidR="00FA195A" w:rsidRPr="00377992" w:rsidRDefault="00FA195A" w:rsidP="00FA195A">
      <w:pPr>
        <w:numPr>
          <w:ilvl w:val="0"/>
          <w:numId w:val="1"/>
        </w:numPr>
        <w:spacing w:line="360" w:lineRule="auto"/>
        <w:ind w:left="0" w:firstLine="709"/>
        <w:jc w:val="both"/>
        <w:rPr>
          <w:sz w:val="28"/>
          <w:szCs w:val="28"/>
        </w:rPr>
      </w:pPr>
      <w:r w:rsidRPr="00377992">
        <w:rPr>
          <w:sz w:val="28"/>
          <w:szCs w:val="28"/>
        </w:rPr>
        <w:lastRenderedPageBreak/>
        <w:t>Улучшение дренажной функции бронхов.</w:t>
      </w:r>
    </w:p>
    <w:p w:rsidR="00FA195A" w:rsidRPr="00377992" w:rsidRDefault="00FA195A" w:rsidP="00FA195A">
      <w:pPr>
        <w:spacing w:line="360" w:lineRule="auto"/>
        <w:ind w:firstLine="709"/>
        <w:jc w:val="both"/>
        <w:rPr>
          <w:sz w:val="28"/>
          <w:szCs w:val="28"/>
        </w:rPr>
      </w:pPr>
      <w:r w:rsidRPr="00377992">
        <w:rPr>
          <w:sz w:val="28"/>
          <w:szCs w:val="28"/>
          <w:lang w:val="en-US"/>
        </w:rPr>
        <w:t>Tab</w:t>
      </w:r>
      <w:r w:rsidRPr="00377992">
        <w:rPr>
          <w:sz w:val="28"/>
          <w:szCs w:val="28"/>
        </w:rPr>
        <w:t>. “</w:t>
      </w:r>
      <w:r w:rsidRPr="00377992">
        <w:rPr>
          <w:sz w:val="28"/>
          <w:szCs w:val="28"/>
          <w:lang w:val="en-US"/>
        </w:rPr>
        <w:t>Bromgeksin</w:t>
      </w:r>
      <w:r w:rsidRPr="00377992">
        <w:rPr>
          <w:sz w:val="28"/>
          <w:szCs w:val="28"/>
        </w:rPr>
        <w:t>” №20</w:t>
      </w:r>
    </w:p>
    <w:p w:rsidR="00FA195A" w:rsidRPr="00377992" w:rsidRDefault="00FA195A" w:rsidP="00FA195A">
      <w:pPr>
        <w:spacing w:line="360" w:lineRule="auto"/>
        <w:ind w:firstLine="709"/>
        <w:jc w:val="both"/>
        <w:rPr>
          <w:sz w:val="28"/>
          <w:szCs w:val="28"/>
        </w:rPr>
      </w:pPr>
      <w:r w:rsidRPr="00377992">
        <w:rPr>
          <w:sz w:val="28"/>
          <w:szCs w:val="28"/>
        </w:rPr>
        <w:t>Отхаркивающие настой термопсиса, корень солодки.</w:t>
      </w:r>
    </w:p>
    <w:p w:rsidR="00FA195A" w:rsidRPr="00377992" w:rsidRDefault="00FA195A" w:rsidP="00FA195A">
      <w:pPr>
        <w:numPr>
          <w:ilvl w:val="0"/>
          <w:numId w:val="1"/>
        </w:numPr>
        <w:spacing w:line="360" w:lineRule="auto"/>
        <w:ind w:left="0" w:firstLine="709"/>
        <w:jc w:val="both"/>
        <w:rPr>
          <w:sz w:val="28"/>
          <w:szCs w:val="28"/>
        </w:rPr>
      </w:pPr>
      <w:r w:rsidRPr="00377992">
        <w:rPr>
          <w:sz w:val="28"/>
          <w:szCs w:val="28"/>
        </w:rPr>
        <w:t xml:space="preserve">Витаминно терапия. </w:t>
      </w:r>
      <w:r w:rsidRPr="00377992">
        <w:rPr>
          <w:sz w:val="28"/>
          <w:szCs w:val="28"/>
          <w:lang w:val="en-US"/>
        </w:rPr>
        <w:t>Sol</w:t>
      </w:r>
      <w:r w:rsidRPr="00377992">
        <w:rPr>
          <w:sz w:val="28"/>
          <w:szCs w:val="28"/>
        </w:rPr>
        <w:t xml:space="preserve">. </w:t>
      </w:r>
      <w:r w:rsidRPr="00377992">
        <w:rPr>
          <w:sz w:val="28"/>
          <w:szCs w:val="28"/>
          <w:lang w:val="en-US"/>
        </w:rPr>
        <w:t>Ascorbinici</w:t>
      </w:r>
      <w:r w:rsidRPr="00377992">
        <w:rPr>
          <w:sz w:val="28"/>
          <w:szCs w:val="28"/>
        </w:rPr>
        <w:t xml:space="preserve"> 2,0 в/м №10</w:t>
      </w:r>
    </w:p>
    <w:p w:rsidR="00FA195A" w:rsidRPr="00377992" w:rsidRDefault="00FA195A" w:rsidP="00FA195A">
      <w:pPr>
        <w:spacing w:line="360" w:lineRule="auto"/>
        <w:ind w:firstLine="709"/>
        <w:jc w:val="both"/>
        <w:rPr>
          <w:sz w:val="28"/>
          <w:szCs w:val="28"/>
        </w:rPr>
      </w:pPr>
    </w:p>
    <w:p w:rsidR="00FA195A" w:rsidRPr="00F21906" w:rsidRDefault="00FA195A" w:rsidP="00F21906">
      <w:pPr>
        <w:spacing w:line="360" w:lineRule="auto"/>
        <w:ind w:firstLine="709"/>
        <w:jc w:val="center"/>
        <w:rPr>
          <w:b/>
          <w:bCs/>
          <w:sz w:val="28"/>
          <w:szCs w:val="28"/>
        </w:rPr>
      </w:pPr>
      <w:r w:rsidRPr="00F21906">
        <w:rPr>
          <w:b/>
          <w:bCs/>
          <w:sz w:val="28"/>
          <w:szCs w:val="28"/>
        </w:rPr>
        <w:t>Рекомендации</w:t>
      </w:r>
    </w:p>
    <w:p w:rsidR="00FA195A" w:rsidRPr="00F21906" w:rsidRDefault="00FA195A" w:rsidP="00F21906">
      <w:pPr>
        <w:spacing w:line="360" w:lineRule="auto"/>
        <w:ind w:firstLine="709"/>
        <w:jc w:val="center"/>
        <w:rPr>
          <w:b/>
          <w:bCs/>
          <w:sz w:val="28"/>
          <w:szCs w:val="28"/>
        </w:rPr>
      </w:pPr>
    </w:p>
    <w:p w:rsidR="00FA195A" w:rsidRPr="00377992" w:rsidRDefault="00FA195A" w:rsidP="00F21906">
      <w:pPr>
        <w:numPr>
          <w:ilvl w:val="3"/>
          <w:numId w:val="1"/>
        </w:numPr>
        <w:tabs>
          <w:tab w:val="clear" w:pos="3164"/>
          <w:tab w:val="num" w:pos="1080"/>
        </w:tabs>
        <w:spacing w:line="360" w:lineRule="auto"/>
        <w:ind w:left="0" w:firstLine="709"/>
        <w:jc w:val="both"/>
        <w:rPr>
          <w:sz w:val="28"/>
          <w:szCs w:val="28"/>
        </w:rPr>
      </w:pPr>
      <w:r w:rsidRPr="00377992">
        <w:rPr>
          <w:sz w:val="28"/>
          <w:szCs w:val="28"/>
        </w:rPr>
        <w:t>Частота мед. Осмотров: в ЛПУ 1 раз в 2года, в центре проф. болезней 1 раз в 5лет.</w:t>
      </w:r>
    </w:p>
    <w:p w:rsidR="00FA195A" w:rsidRPr="00377992" w:rsidRDefault="00FA195A" w:rsidP="00F21906">
      <w:pPr>
        <w:numPr>
          <w:ilvl w:val="3"/>
          <w:numId w:val="1"/>
        </w:numPr>
        <w:tabs>
          <w:tab w:val="clear" w:pos="3164"/>
          <w:tab w:val="num" w:pos="1080"/>
        </w:tabs>
        <w:spacing w:line="360" w:lineRule="auto"/>
        <w:ind w:left="0" w:firstLine="709"/>
        <w:jc w:val="both"/>
        <w:rPr>
          <w:sz w:val="28"/>
          <w:szCs w:val="28"/>
        </w:rPr>
      </w:pPr>
      <w:r w:rsidRPr="00377992">
        <w:rPr>
          <w:sz w:val="28"/>
          <w:szCs w:val="28"/>
        </w:rPr>
        <w:t>Рентгенография органов грудной клетки: При стаже &gt; 10 лет 1 раз в год. Состав комиссии: невропатолог, терапевт.</w:t>
      </w:r>
    </w:p>
    <w:p w:rsidR="00FA195A" w:rsidRPr="00377992" w:rsidRDefault="00FA195A" w:rsidP="00F21906">
      <w:pPr>
        <w:numPr>
          <w:ilvl w:val="3"/>
          <w:numId w:val="1"/>
        </w:numPr>
        <w:tabs>
          <w:tab w:val="clear" w:pos="3164"/>
          <w:tab w:val="num" w:pos="1080"/>
        </w:tabs>
        <w:spacing w:line="360" w:lineRule="auto"/>
        <w:ind w:left="0" w:firstLine="709"/>
        <w:jc w:val="both"/>
        <w:rPr>
          <w:sz w:val="28"/>
          <w:szCs w:val="28"/>
        </w:rPr>
      </w:pPr>
      <w:r w:rsidRPr="00377992">
        <w:rPr>
          <w:sz w:val="28"/>
          <w:szCs w:val="28"/>
        </w:rPr>
        <w:t>Противопоказания к работе:</w:t>
      </w:r>
    </w:p>
    <w:p w:rsidR="00FA195A" w:rsidRPr="00377992" w:rsidRDefault="00FA195A" w:rsidP="00FA195A">
      <w:pPr>
        <w:spacing w:line="360" w:lineRule="auto"/>
        <w:ind w:firstLine="709"/>
        <w:jc w:val="both"/>
        <w:rPr>
          <w:sz w:val="28"/>
          <w:szCs w:val="28"/>
        </w:rPr>
      </w:pPr>
      <w:r w:rsidRPr="00377992">
        <w:rPr>
          <w:sz w:val="28"/>
          <w:szCs w:val="28"/>
        </w:rPr>
        <w:t>-выраженная вегетативно сосудистая дисфункция.</w:t>
      </w:r>
    </w:p>
    <w:p w:rsidR="00FA195A" w:rsidRDefault="00FA195A" w:rsidP="00FA195A">
      <w:pPr>
        <w:tabs>
          <w:tab w:val="left" w:pos="2865"/>
        </w:tabs>
        <w:spacing w:line="360" w:lineRule="auto"/>
        <w:ind w:firstLine="709"/>
        <w:jc w:val="both"/>
        <w:rPr>
          <w:sz w:val="28"/>
          <w:szCs w:val="28"/>
        </w:rPr>
      </w:pPr>
      <w:r w:rsidRPr="00377992">
        <w:rPr>
          <w:sz w:val="28"/>
          <w:szCs w:val="28"/>
        </w:rPr>
        <w:t xml:space="preserve">-хронические заболевания периферической нервной системы. </w:t>
      </w:r>
    </w:p>
    <w:p w:rsidR="00FA195A" w:rsidRDefault="00FA195A" w:rsidP="00FA195A">
      <w:pPr>
        <w:tabs>
          <w:tab w:val="left" w:pos="2865"/>
        </w:tabs>
        <w:spacing w:line="360" w:lineRule="auto"/>
        <w:ind w:firstLine="709"/>
        <w:jc w:val="both"/>
        <w:rPr>
          <w:sz w:val="28"/>
          <w:szCs w:val="28"/>
        </w:rPr>
      </w:pPr>
    </w:p>
    <w:p w:rsidR="00FA195A" w:rsidRPr="00F21906" w:rsidRDefault="00F21906" w:rsidP="00F21906">
      <w:pPr>
        <w:tabs>
          <w:tab w:val="left" w:pos="2865"/>
        </w:tabs>
        <w:spacing w:line="360" w:lineRule="auto"/>
        <w:ind w:firstLine="709"/>
        <w:jc w:val="center"/>
        <w:rPr>
          <w:b/>
          <w:bCs/>
          <w:sz w:val="28"/>
          <w:szCs w:val="28"/>
        </w:rPr>
      </w:pPr>
      <w:r>
        <w:rPr>
          <w:sz w:val="28"/>
          <w:szCs w:val="28"/>
        </w:rPr>
        <w:br w:type="page"/>
      </w:r>
      <w:r w:rsidRPr="00F21906">
        <w:rPr>
          <w:b/>
          <w:bCs/>
          <w:sz w:val="28"/>
          <w:szCs w:val="28"/>
        </w:rPr>
        <w:lastRenderedPageBreak/>
        <w:t>Использованная литература</w:t>
      </w:r>
    </w:p>
    <w:p w:rsidR="00FA195A" w:rsidRPr="00377992" w:rsidRDefault="00FA195A" w:rsidP="00F21906">
      <w:pPr>
        <w:spacing w:line="360" w:lineRule="auto"/>
        <w:rPr>
          <w:sz w:val="28"/>
          <w:szCs w:val="28"/>
        </w:rPr>
      </w:pPr>
    </w:p>
    <w:p w:rsidR="00FA195A" w:rsidRPr="00377992" w:rsidRDefault="00F21906" w:rsidP="00F21906">
      <w:pPr>
        <w:spacing w:line="360" w:lineRule="auto"/>
        <w:rPr>
          <w:sz w:val="28"/>
          <w:szCs w:val="28"/>
        </w:rPr>
      </w:pPr>
      <w:r>
        <w:rPr>
          <w:sz w:val="28"/>
          <w:szCs w:val="28"/>
        </w:rPr>
        <w:t xml:space="preserve">1. </w:t>
      </w:r>
      <w:r w:rsidR="00FA195A" w:rsidRPr="00377992">
        <w:rPr>
          <w:sz w:val="28"/>
          <w:szCs w:val="28"/>
        </w:rPr>
        <w:t>Профессиональные болезни. В. Г .Артамонова.</w:t>
      </w:r>
    </w:p>
    <w:p w:rsidR="00FA195A" w:rsidRPr="00377992" w:rsidRDefault="00F21906" w:rsidP="00F21906">
      <w:pPr>
        <w:spacing w:line="360" w:lineRule="auto"/>
        <w:rPr>
          <w:sz w:val="28"/>
          <w:szCs w:val="28"/>
        </w:rPr>
      </w:pPr>
      <w:r>
        <w:rPr>
          <w:sz w:val="28"/>
          <w:szCs w:val="28"/>
        </w:rPr>
        <w:t xml:space="preserve">2. </w:t>
      </w:r>
      <w:r w:rsidR="00FA195A" w:rsidRPr="00377992">
        <w:rPr>
          <w:sz w:val="28"/>
          <w:szCs w:val="28"/>
        </w:rPr>
        <w:t>Н .Н.Шаталов.</w:t>
      </w:r>
      <w:r w:rsidR="00FA195A">
        <w:rPr>
          <w:sz w:val="28"/>
          <w:szCs w:val="28"/>
        </w:rPr>
        <w:t xml:space="preserve"> </w:t>
      </w:r>
      <w:r w:rsidR="00FA195A" w:rsidRPr="00377992">
        <w:rPr>
          <w:sz w:val="28"/>
          <w:szCs w:val="28"/>
        </w:rPr>
        <w:t>1988 г.Издательство Медицина.</w:t>
      </w:r>
    </w:p>
    <w:p w:rsidR="001F209B" w:rsidRDefault="001F209B"/>
    <w:sectPr w:rsidR="001F20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D86F0F"/>
    <w:multiLevelType w:val="hybridMultilevel"/>
    <w:tmpl w:val="CF3A6C6E"/>
    <w:lvl w:ilvl="0" w:tplc="0419000F">
      <w:start w:val="1"/>
      <w:numFmt w:val="decimal"/>
      <w:lvlText w:val="%1."/>
      <w:lvlJc w:val="left"/>
      <w:pPr>
        <w:tabs>
          <w:tab w:val="num" w:pos="1004"/>
        </w:tabs>
        <w:ind w:left="1004" w:hanging="360"/>
      </w:pPr>
      <w:rPr>
        <w:rFonts w:cs="Times New Roman"/>
      </w:rPr>
    </w:lvl>
    <w:lvl w:ilvl="1" w:tplc="04190019">
      <w:start w:val="1"/>
      <w:numFmt w:val="lowerLetter"/>
      <w:lvlText w:val="%2."/>
      <w:lvlJc w:val="left"/>
      <w:pPr>
        <w:tabs>
          <w:tab w:val="num" w:pos="1724"/>
        </w:tabs>
        <w:ind w:left="1724" w:hanging="360"/>
      </w:pPr>
      <w:rPr>
        <w:rFonts w:cs="Times New Roman"/>
      </w:rPr>
    </w:lvl>
    <w:lvl w:ilvl="2" w:tplc="0419001B">
      <w:start w:val="1"/>
      <w:numFmt w:val="lowerRoman"/>
      <w:lvlText w:val="%3."/>
      <w:lvlJc w:val="right"/>
      <w:pPr>
        <w:tabs>
          <w:tab w:val="num" w:pos="2444"/>
        </w:tabs>
        <w:ind w:left="2444" w:hanging="180"/>
      </w:pPr>
      <w:rPr>
        <w:rFonts w:cs="Times New Roman"/>
      </w:rPr>
    </w:lvl>
    <w:lvl w:ilvl="3" w:tplc="0419000F">
      <w:start w:val="1"/>
      <w:numFmt w:val="decimal"/>
      <w:lvlText w:val="%4."/>
      <w:lvlJc w:val="left"/>
      <w:pPr>
        <w:tabs>
          <w:tab w:val="num" w:pos="3164"/>
        </w:tabs>
        <w:ind w:left="3164" w:hanging="360"/>
      </w:pPr>
      <w:rPr>
        <w:rFonts w:cs="Times New Roman"/>
      </w:rPr>
    </w:lvl>
    <w:lvl w:ilvl="4" w:tplc="04190019">
      <w:start w:val="1"/>
      <w:numFmt w:val="lowerLetter"/>
      <w:lvlText w:val="%5."/>
      <w:lvlJc w:val="left"/>
      <w:pPr>
        <w:tabs>
          <w:tab w:val="num" w:pos="3884"/>
        </w:tabs>
        <w:ind w:left="3884" w:hanging="360"/>
      </w:pPr>
      <w:rPr>
        <w:rFonts w:cs="Times New Roman"/>
      </w:rPr>
    </w:lvl>
    <w:lvl w:ilvl="5" w:tplc="0419001B">
      <w:start w:val="1"/>
      <w:numFmt w:val="lowerRoman"/>
      <w:lvlText w:val="%6."/>
      <w:lvlJc w:val="right"/>
      <w:pPr>
        <w:tabs>
          <w:tab w:val="num" w:pos="4604"/>
        </w:tabs>
        <w:ind w:left="4604" w:hanging="180"/>
      </w:pPr>
      <w:rPr>
        <w:rFonts w:cs="Times New Roman"/>
      </w:rPr>
    </w:lvl>
    <w:lvl w:ilvl="6" w:tplc="0419000F">
      <w:start w:val="1"/>
      <w:numFmt w:val="decimal"/>
      <w:lvlText w:val="%7."/>
      <w:lvlJc w:val="left"/>
      <w:pPr>
        <w:tabs>
          <w:tab w:val="num" w:pos="5324"/>
        </w:tabs>
        <w:ind w:left="5324" w:hanging="360"/>
      </w:pPr>
      <w:rPr>
        <w:rFonts w:cs="Times New Roman"/>
      </w:rPr>
    </w:lvl>
    <w:lvl w:ilvl="7" w:tplc="04190019">
      <w:start w:val="1"/>
      <w:numFmt w:val="lowerLetter"/>
      <w:lvlText w:val="%8."/>
      <w:lvlJc w:val="left"/>
      <w:pPr>
        <w:tabs>
          <w:tab w:val="num" w:pos="6044"/>
        </w:tabs>
        <w:ind w:left="6044" w:hanging="360"/>
      </w:pPr>
      <w:rPr>
        <w:rFonts w:cs="Times New Roman"/>
      </w:rPr>
    </w:lvl>
    <w:lvl w:ilvl="8" w:tplc="0419001B">
      <w:start w:val="1"/>
      <w:numFmt w:val="lowerRoman"/>
      <w:lvlText w:val="%9."/>
      <w:lvlJc w:val="right"/>
      <w:pPr>
        <w:tabs>
          <w:tab w:val="num" w:pos="6764"/>
        </w:tabs>
        <w:ind w:left="6764"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defaultTabStop w:val="708"/>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95A"/>
    <w:rsid w:val="001F209B"/>
    <w:rsid w:val="00277126"/>
    <w:rsid w:val="0029007A"/>
    <w:rsid w:val="00377992"/>
    <w:rsid w:val="004C53F1"/>
    <w:rsid w:val="00D87419"/>
    <w:rsid w:val="00F21906"/>
    <w:rsid w:val="00FA19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195A"/>
    <w:pPr>
      <w:spacing w:after="0" w:line="240" w:lineRule="auto"/>
    </w:pPr>
    <w:rPr>
      <w:sz w:val="20"/>
      <w:szCs w:val="20"/>
    </w:rPr>
  </w:style>
  <w:style w:type="paragraph" w:styleId="1">
    <w:name w:val="heading 1"/>
    <w:basedOn w:val="a"/>
    <w:next w:val="a"/>
    <w:link w:val="10"/>
    <w:uiPriority w:val="99"/>
    <w:qFormat/>
    <w:rsid w:val="00FA195A"/>
    <w:pPr>
      <w:keepNext/>
      <w:jc w:val="both"/>
      <w:outlineLvl w:val="0"/>
    </w:pPr>
    <w:rPr>
      <w:sz w:val="28"/>
      <w:szCs w:val="28"/>
    </w:rPr>
  </w:style>
  <w:style w:type="paragraph" w:styleId="3">
    <w:name w:val="heading 3"/>
    <w:basedOn w:val="a"/>
    <w:next w:val="a"/>
    <w:link w:val="30"/>
    <w:uiPriority w:val="99"/>
    <w:qFormat/>
    <w:rsid w:val="00FA195A"/>
    <w:pPr>
      <w:keepNext/>
      <w:spacing w:before="240" w:after="60"/>
      <w:outlineLvl w:val="2"/>
    </w:pPr>
    <w:rPr>
      <w:rFonts w:ascii="Arial" w:hAnsi="Arial" w:cs="Arial"/>
      <w:b/>
      <w:bCs/>
      <w:sz w:val="26"/>
      <w:szCs w:val="26"/>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paragraph" w:styleId="a3">
    <w:name w:val="Title"/>
    <w:basedOn w:val="a"/>
    <w:link w:val="a4"/>
    <w:uiPriority w:val="99"/>
    <w:qFormat/>
    <w:rsid w:val="00FA195A"/>
    <w:pPr>
      <w:jc w:val="center"/>
    </w:pPr>
    <w:rPr>
      <w:b/>
      <w:bCs/>
      <w:sz w:val="40"/>
      <w:szCs w:val="40"/>
    </w:rPr>
  </w:style>
  <w:style w:type="character" w:customStyle="1" w:styleId="a4">
    <w:name w:val="Название Знак"/>
    <w:basedOn w:val="a0"/>
    <w:link w:val="a3"/>
    <w:uiPriority w:val="10"/>
    <w:locked/>
    <w:rPr>
      <w:rFonts w:asciiTheme="majorHAnsi" w:eastAsiaTheme="majorEastAsia" w:hAnsiTheme="majorHAnsi" w:cs="Times New Roman"/>
      <w:b/>
      <w:bCs/>
      <w:kern w:val="28"/>
      <w:sz w:val="32"/>
      <w:szCs w:val="32"/>
    </w:rPr>
  </w:style>
  <w:style w:type="paragraph" w:styleId="31">
    <w:name w:val="Body Text 3"/>
    <w:basedOn w:val="a"/>
    <w:link w:val="32"/>
    <w:uiPriority w:val="99"/>
    <w:rsid w:val="00FA195A"/>
    <w:pPr>
      <w:spacing w:after="120"/>
    </w:pPr>
    <w:rPr>
      <w:sz w:val="16"/>
      <w:szCs w:val="16"/>
    </w:rPr>
  </w:style>
  <w:style w:type="character" w:customStyle="1" w:styleId="32">
    <w:name w:val="Основной текст 3 Знак"/>
    <w:basedOn w:val="a0"/>
    <w:link w:val="31"/>
    <w:uiPriority w:val="99"/>
    <w:semiHidden/>
    <w:locked/>
    <w:rPr>
      <w:rFonts w:cs="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195A"/>
    <w:pPr>
      <w:spacing w:after="0" w:line="240" w:lineRule="auto"/>
    </w:pPr>
    <w:rPr>
      <w:sz w:val="20"/>
      <w:szCs w:val="20"/>
    </w:rPr>
  </w:style>
  <w:style w:type="paragraph" w:styleId="1">
    <w:name w:val="heading 1"/>
    <w:basedOn w:val="a"/>
    <w:next w:val="a"/>
    <w:link w:val="10"/>
    <w:uiPriority w:val="99"/>
    <w:qFormat/>
    <w:rsid w:val="00FA195A"/>
    <w:pPr>
      <w:keepNext/>
      <w:jc w:val="both"/>
      <w:outlineLvl w:val="0"/>
    </w:pPr>
    <w:rPr>
      <w:sz w:val="28"/>
      <w:szCs w:val="28"/>
    </w:rPr>
  </w:style>
  <w:style w:type="paragraph" w:styleId="3">
    <w:name w:val="heading 3"/>
    <w:basedOn w:val="a"/>
    <w:next w:val="a"/>
    <w:link w:val="30"/>
    <w:uiPriority w:val="99"/>
    <w:qFormat/>
    <w:rsid w:val="00FA195A"/>
    <w:pPr>
      <w:keepNext/>
      <w:spacing w:before="240" w:after="60"/>
      <w:outlineLvl w:val="2"/>
    </w:pPr>
    <w:rPr>
      <w:rFonts w:ascii="Arial" w:hAnsi="Arial" w:cs="Arial"/>
      <w:b/>
      <w:bCs/>
      <w:sz w:val="26"/>
      <w:szCs w:val="26"/>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paragraph" w:styleId="a3">
    <w:name w:val="Title"/>
    <w:basedOn w:val="a"/>
    <w:link w:val="a4"/>
    <w:uiPriority w:val="99"/>
    <w:qFormat/>
    <w:rsid w:val="00FA195A"/>
    <w:pPr>
      <w:jc w:val="center"/>
    </w:pPr>
    <w:rPr>
      <w:b/>
      <w:bCs/>
      <w:sz w:val="40"/>
      <w:szCs w:val="40"/>
    </w:rPr>
  </w:style>
  <w:style w:type="character" w:customStyle="1" w:styleId="a4">
    <w:name w:val="Название Знак"/>
    <w:basedOn w:val="a0"/>
    <w:link w:val="a3"/>
    <w:uiPriority w:val="10"/>
    <w:locked/>
    <w:rPr>
      <w:rFonts w:asciiTheme="majorHAnsi" w:eastAsiaTheme="majorEastAsia" w:hAnsiTheme="majorHAnsi" w:cs="Times New Roman"/>
      <w:b/>
      <w:bCs/>
      <w:kern w:val="28"/>
      <w:sz w:val="32"/>
      <w:szCs w:val="32"/>
    </w:rPr>
  </w:style>
  <w:style w:type="paragraph" w:styleId="31">
    <w:name w:val="Body Text 3"/>
    <w:basedOn w:val="a"/>
    <w:link w:val="32"/>
    <w:uiPriority w:val="99"/>
    <w:rsid w:val="00FA195A"/>
    <w:pPr>
      <w:spacing w:after="120"/>
    </w:pPr>
    <w:rPr>
      <w:sz w:val="16"/>
      <w:szCs w:val="16"/>
    </w:rPr>
  </w:style>
  <w:style w:type="character" w:customStyle="1" w:styleId="32">
    <w:name w:val="Основной текст 3 Знак"/>
    <w:basedOn w:val="a0"/>
    <w:link w:val="31"/>
    <w:uiPriority w:val="99"/>
    <w:semiHidden/>
    <w:locked/>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1823</Words>
  <Characters>10393</Characters>
  <Application>Microsoft Office Word</Application>
  <DocSecurity>0</DocSecurity>
  <Lines>86</Lines>
  <Paragraphs>24</Paragraphs>
  <ScaleCrop>false</ScaleCrop>
  <Company>Microsoft</Company>
  <LinksUpToDate>false</LinksUpToDate>
  <CharactersWithSpaces>12192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Алтайский государственный медицинский университет</dc:title>
  <dc:creator>Admin</dc:creator>
  <cp:lastModifiedBy>Igor</cp:lastModifiedBy>
  <cp:revision>2</cp:revision>
  <dcterms:created xsi:type="dcterms:W3CDTF">2024-09-13T11:22:00Z</dcterms:created>
  <dcterms:modified xsi:type="dcterms:W3CDTF">2024-09-13T11:22:00Z</dcterms:modified>
</cp:coreProperties>
</file>