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НАЦИОНАЛЬНО-ГОСУДАРСТВЕННАЯ ИДЕНТИЧНОСТЬ КАК ОБЪЕКТ ИСТОРИЧЕСКОЙ ПОЛИТИКИ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Проблемы определения национально-государственной идентичности в политической науке 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Теоретические основы изучения национально</w:t>
      </w:r>
      <w:r>
        <w:rPr>
          <w:sz w:val="28"/>
          <w:szCs w:val="28"/>
        </w:rPr>
        <w:t>-государственной идентичности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второму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Концепции формирования национально-государственной идентичности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третьему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СПЕЦИФИКА ФОРМИРОВАНИЯ НАЦИОНАЛЬНО-ГОСУДАРСТВЕННОЙ ИДЕНТИЧНОСТИ РОССИЯН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 В</w:t>
      </w:r>
      <w:r>
        <w:rPr>
          <w:sz w:val="28"/>
          <w:szCs w:val="28"/>
        </w:rPr>
        <w:t>опросы социальной идентичности и эксклюзии, как факторов реализации исторической политики национально-государственной идентичности россиян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.2. Основные тенденции формирования национально-государственной идентичности россиян 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</w:t>
      </w:r>
      <w:r>
        <w:rPr>
          <w:sz w:val="28"/>
          <w:szCs w:val="28"/>
        </w:rPr>
        <w:t>оды по второму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ОСНОВНЫЕ ИНСТРУМЕНТЫ ВЛИЯНИЯ ИСТОРИЧЕСКОЙ ПОЛИТИКИ НА НАЦИОНАЛЬНО-ГОСУДАРСТВЕННУЮ ИДЕНТИЧНОСТЬ РОССИЯН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Политико-психологическая идентификация как механизм влияния исторической политики на национально-гос</w:t>
      </w:r>
      <w:r>
        <w:rPr>
          <w:sz w:val="28"/>
          <w:szCs w:val="28"/>
        </w:rPr>
        <w:t>ударственную идентичность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Отношение к мигрантам как индикатор сформированности на </w:t>
      </w:r>
      <w:r>
        <w:rPr>
          <w:sz w:val="28"/>
          <w:szCs w:val="28"/>
        </w:rPr>
        <w:lastRenderedPageBreak/>
        <w:t>национально-государственной идентичности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второму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Возможные направления совершенствования политико-психологического механ</w:t>
      </w:r>
      <w:r>
        <w:rPr>
          <w:sz w:val="28"/>
          <w:szCs w:val="28"/>
        </w:rPr>
        <w:t>изма влияния исторической политики на национально-государственную идентичность россиян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третьему параграфу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третьей главе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765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диссертационного исследования. Проблема национально-государственно</w:t>
      </w:r>
      <w:r>
        <w:rPr>
          <w:sz w:val="28"/>
          <w:szCs w:val="28"/>
        </w:rPr>
        <w:t>й идентичности важна для любого политического сообщества. Национально-государственная идентичность представляет для каждого народа, проживающего на территории какого-либо государства, часть истории, культуры, определенных традиций. Потеря осознания себя ча</w:t>
      </w:r>
      <w:r>
        <w:rPr>
          <w:sz w:val="28"/>
          <w:szCs w:val="28"/>
        </w:rPr>
        <w:t>стью исторических корней своего народа представляет большую угрозу, которая при самых негативных сценариях может привести к потере государственного суверенитета.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Национально-государственная идентичность, обладая свойствами коллективной идентичности, дает о</w:t>
      </w:r>
      <w:r>
        <w:rPr>
          <w:sz w:val="28"/>
          <w:szCs w:val="28"/>
        </w:rPr>
        <w:t>бществу дополнительный импульс к объединению, тем самым, оказывая влияние на различные политические процессы. Необходимо подчеркнуть, что нация, никем себя не осознающая, не имеет будущего. Особенно остро данная проблема стоит в охваченном процессами глоба</w:t>
      </w:r>
      <w:r>
        <w:rPr>
          <w:sz w:val="28"/>
          <w:szCs w:val="28"/>
        </w:rPr>
        <w:t>лизации современном мире. Происходит стирание национальных границ.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мире существует достаточное количество народов, которые только идут в направлении становления своей национально-государственной идентичности, но одновременно с этим, многие народы испытыв</w:t>
      </w:r>
      <w:r>
        <w:rPr>
          <w:sz w:val="28"/>
          <w:szCs w:val="28"/>
        </w:rPr>
        <w:t>ают кризис своей национально- государственной идентичности. Из-за этого ряд государств мира сталкивается с проблемами потери суверенитета и территориальной целостности. Неконтролируемая миграция, как негативный побочный эффект глобализации приводит к тому,</w:t>
      </w:r>
      <w:r>
        <w:rPr>
          <w:sz w:val="28"/>
          <w:szCs w:val="28"/>
        </w:rPr>
        <w:t xml:space="preserve"> что для многих стран меняется характер свойственных им национально-государственных идентичностей.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научные изыскания о российской государственности после развала Советского Союза окрашены этим событием, и, вероятно, это не закончится в </w:t>
      </w:r>
      <w:r>
        <w:rPr>
          <w:sz w:val="28"/>
          <w:szCs w:val="28"/>
        </w:rPr>
        <w:lastRenderedPageBreak/>
        <w:t>обозримом будуще</w:t>
      </w:r>
      <w:r>
        <w:rPr>
          <w:sz w:val="28"/>
          <w:szCs w:val="28"/>
        </w:rPr>
        <w:t>м. Далее последовал опыт 90-х, «парад суверенитетов», утрата целостного законодательного, образовательного (и иных) пространств, балансирование на грани развала России. Это заставляет нас помнить, как быстро подготавливаются политиками и элитами подобные с</w:t>
      </w:r>
      <w:r>
        <w:rPr>
          <w:sz w:val="28"/>
          <w:szCs w:val="28"/>
        </w:rPr>
        <w:t>обытия, какую беспомощность ощущает большинство граждан, не способное противостоять, не имея организационных возможностей. В связи с этим, является важным изучение политико-психологических механизмов влияния исторической политики на национально-государстве</w:t>
      </w:r>
      <w:r>
        <w:rPr>
          <w:sz w:val="28"/>
          <w:szCs w:val="28"/>
        </w:rPr>
        <w:t>нную идентичность россиян. Угрозы настоящего времени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два десятка лет - сильнее, состояние мироустройства нестабильнее, нас захлестывает волна кризисов различного порядка. В связи с этим, вопрос формирования национально-государственной идентичности я</w:t>
      </w:r>
      <w:r>
        <w:rPr>
          <w:sz w:val="28"/>
          <w:szCs w:val="28"/>
        </w:rPr>
        <w:t>вляется крайне актуальным. В настоящее время процесс формирования национально- государственной идентичности в Российской Федерации еще не завершен, что значительно актуализирует предмет данной диссертационной работы и обуславливает высокую значимость данно</w:t>
      </w:r>
      <w:r>
        <w:rPr>
          <w:sz w:val="28"/>
          <w:szCs w:val="28"/>
        </w:rPr>
        <w:t>го исследования.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научной разработанности темы. К работам, в которых проводились исследования теоретических аспектов проблемы идентичности, следует отнести труды Э. Гидденса, М. Кастельса, К. Кэлхоуна, Ч. Тейлора, Дж. Тернера, С. Хантингтона.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</w:t>
      </w:r>
      <w:r>
        <w:rPr>
          <w:sz w:val="28"/>
          <w:szCs w:val="28"/>
        </w:rPr>
        <w:t>ссертационного исследования важны работы отечественных и зарубежных ученых, которые внесли значительный вклад в изучение вопроса понимания сущности нации. К ним относятся труды Б. Андерсона, Э. Геллнера, К. Гирца, К. Дойча, Д. Кола, У. Коннора, Х. Сетон-Уо</w:t>
      </w:r>
      <w:r>
        <w:rPr>
          <w:sz w:val="28"/>
          <w:szCs w:val="28"/>
        </w:rPr>
        <w:t>тсона, Ю. Хабермаса, В.Г.Бабакова, А.Г.Здравомыслова, Э.А.Позднякова, С.П.Пыхтина, М.Н.Руткевич, В.М.Семенова и др.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научных исследований концептуальных вопросов проблемы национально-государственной идентичности составили работы авторов, </w:t>
      </w:r>
      <w:r>
        <w:rPr>
          <w:sz w:val="28"/>
          <w:szCs w:val="28"/>
        </w:rPr>
        <w:lastRenderedPageBreak/>
        <w:t>представляющ</w:t>
      </w:r>
      <w:r>
        <w:rPr>
          <w:sz w:val="28"/>
          <w:szCs w:val="28"/>
        </w:rPr>
        <w:t>их как отечественную, так и зарубежные научные школы: Е.М.Авраамовой, К.С.Гаджиева, Л.М. Дробижевой, А.В. Лукиной, П. Алтера, Д.Каренса, М.Прайса, Э.Смита, С.Шульмана, Р.Холла.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Исследованию проблемы формирования национально-государственной идентичности в п</w:t>
      </w:r>
      <w:r>
        <w:rPr>
          <w:sz w:val="28"/>
          <w:szCs w:val="28"/>
        </w:rPr>
        <w:t>остсоветской России посвящены работы таких специалистов, как Р.Г. Абдулатипов, В.Ю. Зорин, М.Н. Губогло, В.В.Лапкин, А.В. Лубский, О.Ю. Малинова, Э.А. Паин, В.И. Пантин, В.М. Пешкова, В.А.Тишков.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Актуальными являются научные исследования, в которых рассмат</w:t>
      </w:r>
      <w:r>
        <w:rPr>
          <w:sz w:val="28"/>
          <w:szCs w:val="28"/>
        </w:rPr>
        <w:t>ривается влияние фактора миграционной политики на национально-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государственную идентичность: Я. Ватсон, М. Гут, С. Каслес, М. Миллер, М.Митчелл, Д. Расселл и др. Исследованиям проблемы влияния процессов глобализации на национально-государственную идентично</w:t>
      </w:r>
      <w:r>
        <w:rPr>
          <w:sz w:val="28"/>
          <w:szCs w:val="28"/>
        </w:rPr>
        <w:t>сть посвящены работы авторов: О.Н. Астафьевой, С.В. Кортунова, В.Н. Лукина, Д. Блума, К.Дэнкса, М. Кастельса, П. Кэннеди, Х. Нондкера, Р. Робертсона и др.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национально-государственная идентичность современных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</w:t>
      </w:r>
      <w:r>
        <w:rPr>
          <w:sz w:val="28"/>
          <w:szCs w:val="28"/>
        </w:rPr>
        <w:t>ния - психологические особенности влияния исторической политики на национально-государственную идентичность.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является изучение политико-психологических механизмов в процессе формирования национально-государственной идентичности россиян ч</w:t>
      </w:r>
      <w:r>
        <w:rPr>
          <w:sz w:val="28"/>
          <w:szCs w:val="28"/>
        </w:rPr>
        <w:t>ерез историческую политику.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A76556">
      <w:pPr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рассмотреть значение идентичности и эксклюзии в определении феномена нации;</w:t>
      </w:r>
    </w:p>
    <w:p w:rsidR="00000000" w:rsidRDefault="00A76556">
      <w:pPr>
        <w:tabs>
          <w:tab w:val="left" w:pos="10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изучить теоретические основы исследования национально-государственной идентичности;</w:t>
      </w:r>
    </w:p>
    <w:p w:rsidR="00000000" w:rsidRDefault="00A76556">
      <w:pPr>
        <w:tabs>
          <w:tab w:val="left" w:pos="1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рассмотреть концепции формирования национ</w:t>
      </w:r>
      <w:r>
        <w:rPr>
          <w:sz w:val="28"/>
          <w:szCs w:val="28"/>
        </w:rPr>
        <w:t>ально-государственной идентичности;</w:t>
      </w:r>
    </w:p>
    <w:p w:rsidR="00000000" w:rsidRDefault="00A76556">
      <w:pPr>
        <w:tabs>
          <w:tab w:val="left" w:pos="10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изучить влияние исторической политики на национально-государственную идентичность российской молодежи;</w:t>
      </w:r>
    </w:p>
    <w:p w:rsidR="00000000" w:rsidRDefault="00A76556">
      <w:pPr>
        <w:tabs>
          <w:tab w:val="left" w:pos="103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рассмотреть вопросы социальной идентичности и эксклюзии, как факторов реализации исторической политики национальн</w:t>
      </w:r>
      <w:r>
        <w:rPr>
          <w:sz w:val="28"/>
          <w:szCs w:val="28"/>
        </w:rPr>
        <w:t>о-государственной идентичности россиян;</w:t>
      </w:r>
    </w:p>
    <w:p w:rsidR="00000000" w:rsidRDefault="00A76556">
      <w:pPr>
        <w:tabs>
          <w:tab w:val="left" w:pos="11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рассмотреть политико-психологическую идентификацию, как механизм влияния исторической политики на национально-государственную идентичность;</w:t>
      </w:r>
    </w:p>
    <w:p w:rsidR="00000000" w:rsidRDefault="00A76556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обозначить отношение к мигрантам как индикатор политико- психологическог</w:t>
      </w:r>
      <w:r>
        <w:rPr>
          <w:sz w:val="28"/>
          <w:szCs w:val="28"/>
        </w:rPr>
        <w:t>о механизма влияния исторической политики на национально- государственную идентичность;</w:t>
      </w:r>
    </w:p>
    <w:p w:rsidR="00000000" w:rsidRDefault="00A76556">
      <w:pPr>
        <w:tabs>
          <w:tab w:val="left" w:pos="12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обосновать возможные направления совершенствования политико- психологических механизмов формирования национально-государственной идентичности россиян через историческ</w:t>
      </w:r>
      <w:r>
        <w:rPr>
          <w:sz w:val="28"/>
          <w:szCs w:val="28"/>
        </w:rPr>
        <w:t>ую политику.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Теоретико-методологическую основу исследования составили различные общенаучные и прикладные методы современного гуманитарного исследования: анализ и синтез, диалектический метод, индуктивный и дедуктивный подходы. В работе широко применялся ис</w:t>
      </w:r>
      <w:r>
        <w:rPr>
          <w:sz w:val="28"/>
          <w:szCs w:val="28"/>
        </w:rPr>
        <w:t>торический метод, позволивший детально исследовать специфику моделей национально-государственной идентичности россиян. Кроме того, в работе использовался метод анализа документального и статистического материала, при помощи которого была исследована специф</w:t>
      </w:r>
      <w:r>
        <w:rPr>
          <w:sz w:val="28"/>
          <w:szCs w:val="28"/>
        </w:rPr>
        <w:t>ика деятельности органов государственной власти по формированию национально-государственной идентичности в постсоветской России, а также были выявлены ряд проблем, оказывающих негативное влияние на данный процесс.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основанием для анализа в наш</w:t>
      </w:r>
      <w:r>
        <w:rPr>
          <w:sz w:val="28"/>
          <w:szCs w:val="28"/>
        </w:rPr>
        <w:t xml:space="preserve">ем диссертационном исследовании служит культурно-исторический подход к пониманию идентичности, представляющей собой одновременно социокультурный </w:t>
      </w:r>
      <w:r>
        <w:rPr>
          <w:sz w:val="28"/>
          <w:szCs w:val="28"/>
        </w:rPr>
        <w:lastRenderedPageBreak/>
        <w:t>феномен и продукт целенаправленного конструирования. В нашей работе констатируется наличие в России не преодоле</w:t>
      </w:r>
      <w:r>
        <w:rPr>
          <w:sz w:val="28"/>
          <w:szCs w:val="28"/>
        </w:rPr>
        <w:t>нного до сегодняшнего дня идентификационного кризиса, затронувшего, в первую очередь, молодое поколение россиян. В качестве вывода предлагается необходимость выработки государственной исторической политики, в рамках которой образы и символы российской исто</w:t>
      </w:r>
      <w:r>
        <w:rPr>
          <w:sz w:val="28"/>
          <w:szCs w:val="28"/>
        </w:rPr>
        <w:t>рии могли бы способствовать самоидентификации молодого человека в качестве гражданина России.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Эмпирическую базу исследования составили информационно-аналитические материалы, статистические данные, официальные Интернет сайты органов государственной власти.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положения, выносимые на защиту: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Вследствие отсутствия разграничения между понятиями «нация» и «этнос», в ряде официальных документов, отражающих политику страны в сфере национального строительства, может возникать искусственное разделение народ</w:t>
      </w:r>
      <w:r>
        <w:rPr>
          <w:sz w:val="28"/>
          <w:szCs w:val="28"/>
        </w:rPr>
        <w:t>а сразу на несколько наций, что способно привести к разновекторному развитию национального самосознания среди населения.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наличия политической субъектности у ряда этнических групп и отсутствии таковой у русского этноса, возникает ситуация, когда нацио</w:t>
      </w:r>
      <w:r>
        <w:rPr>
          <w:sz w:val="28"/>
          <w:szCs w:val="28"/>
        </w:rPr>
        <w:t>нальное самосознание в различных субъектах страны начинает развиваться по-разному, что, приводит к неравномерному развитию национально-государственной идентичности у различных этносов.</w:t>
      </w:r>
    </w:p>
    <w:p w:rsidR="00000000" w:rsidRDefault="00A76556">
      <w:pPr>
        <w:tabs>
          <w:tab w:val="left" w:pos="1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Проблема идентичности неразрывно связана с исторической политикой. И</w:t>
      </w:r>
      <w:r>
        <w:rPr>
          <w:sz w:val="28"/>
          <w:szCs w:val="28"/>
        </w:rPr>
        <w:t>менно в этой плоскости лежат острые проблемы российского общества. Историческая память может стать важным фактором политического развития.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прошлом своего народа укрепляет связь между поколениями, индивидуумами в общности. Здесь немаловажную роль и</w:t>
      </w:r>
      <w:r>
        <w:rPr>
          <w:sz w:val="28"/>
          <w:szCs w:val="28"/>
        </w:rPr>
        <w:t xml:space="preserve">грают воспоминания о важных событиях, героях, о героизме предков, празднование памятных дат. </w:t>
      </w:r>
      <w:r>
        <w:rPr>
          <w:sz w:val="28"/>
          <w:szCs w:val="28"/>
        </w:rPr>
        <w:lastRenderedPageBreak/>
        <w:t>Объединяющим фактором, сосредоточенным в рассматриваемой нами форме памяти, служит информация о преодолении тяжелых времен, трудностей народом.</w:t>
      </w:r>
    </w:p>
    <w:p w:rsidR="00000000" w:rsidRDefault="00A76556">
      <w:pPr>
        <w:tabs>
          <w:tab w:val="left" w:pos="11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Значимой предста</w:t>
      </w:r>
      <w:r>
        <w:rPr>
          <w:sz w:val="28"/>
          <w:szCs w:val="28"/>
        </w:rPr>
        <w:t>вляется роль социальной самоидентификации граждан и наличие социальной эксклюзии, как фактора препятствующего формированию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серьезное влияние эта проблема оказывает на самоидентификацию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</w:t>
      </w:r>
      <w:r>
        <w:rPr>
          <w:sz w:val="28"/>
          <w:szCs w:val="28"/>
        </w:rPr>
        <w:t>лить несколько основных тенденций в формировании национально-государственной политики идентичности молодых россиян, такие как: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слабый когнитивный потенциал самоидентификации;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высокий уровень этнической конфликтности в молодежной среде;</w:t>
      </w:r>
    </w:p>
    <w:p w:rsidR="00000000" w:rsidRDefault="00A76556">
      <w:pPr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гос</w:t>
      </w:r>
      <w:r>
        <w:rPr>
          <w:sz w:val="28"/>
          <w:szCs w:val="28"/>
        </w:rPr>
        <w:t>ударственной «политики идентичности» в постсоветской России;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внятного, целостного образа будущего.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 являются крайне значимыми для понимания особенностей формирования общероссийской идентичности современной молодежи.</w:t>
      </w:r>
    </w:p>
    <w:p w:rsidR="00000000" w:rsidRDefault="00A76556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Отноше</w:t>
      </w:r>
      <w:r>
        <w:rPr>
          <w:sz w:val="28"/>
          <w:szCs w:val="28"/>
        </w:rPr>
        <w:t>ние к мигрантам отражает степень сформированности национально- 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Нация полностью осознающая свою идентичность достаточно успешно идентифицирует представителей иных наций и государств. Однако, недостаточная сформированность росси</w:t>
      </w:r>
      <w:r>
        <w:rPr>
          <w:sz w:val="28"/>
          <w:szCs w:val="28"/>
        </w:rPr>
        <w:t>йской национально-государственной идентичности приводит к формированию, так называемой, негативной идентификации, когда общность объединяется не вокруг общих ценностей, а против символических «чужих» («понаехали тут»).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Именное поэтому негативное отношение </w:t>
      </w:r>
      <w:r>
        <w:rPr>
          <w:sz w:val="28"/>
          <w:szCs w:val="28"/>
        </w:rPr>
        <w:t xml:space="preserve">к иммигрантам, как к чужим </w:t>
      </w:r>
      <w:r>
        <w:rPr>
          <w:sz w:val="28"/>
          <w:szCs w:val="28"/>
        </w:rPr>
        <w:lastRenderedPageBreak/>
        <w:t>может служить одним из идентификаторов низкого уровня национально-государственной идентичности.</w:t>
      </w:r>
    </w:p>
    <w:p w:rsidR="00000000" w:rsidRDefault="00A76556">
      <w:pPr>
        <w:tabs>
          <w:tab w:val="left" w:pos="13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Только комплексное и одновременное решение проблем может способствовать преодолению противоречий, являющихся в настоящее время сер</w:t>
      </w:r>
      <w:r>
        <w:rPr>
          <w:sz w:val="28"/>
          <w:szCs w:val="28"/>
        </w:rPr>
        <w:t>ьезными препятствиями на пути формирования российской гражданской нации и новой модели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решений проблем является целостная государственно-историческая политика, в реализации котор</w:t>
      </w:r>
      <w:r>
        <w:rPr>
          <w:sz w:val="28"/>
          <w:szCs w:val="28"/>
        </w:rPr>
        <w:t>ой основными субъектами могут стать школа (создание учебников в рамках единой концепции истории), система высшего образования, культурная политика, связанна с отражением российской истории в произведениях литературы и искусства, а также деятельность средст</w:t>
      </w:r>
      <w:r>
        <w:rPr>
          <w:sz w:val="28"/>
          <w:szCs w:val="28"/>
        </w:rPr>
        <w:t>в массовой информации.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исследования. При всем многообразии научных работ по проблематике национальной (национально-государственной) идентичности в литературе анализировались лишь отдельные аспекты данной проблемы, касающиеся ее политическог</w:t>
      </w:r>
      <w:r>
        <w:rPr>
          <w:sz w:val="28"/>
          <w:szCs w:val="28"/>
        </w:rPr>
        <w:t>о измерения. Многие научные труды по подобной тематике рассматривают национальную идентичность с позиций культурологии, а не как политический феномен: национальная идентичность часто понимается как центр изменяющейся социокультурной реальности, а процесс с</w:t>
      </w:r>
      <w:r>
        <w:rPr>
          <w:sz w:val="28"/>
          <w:szCs w:val="28"/>
        </w:rPr>
        <w:t>тановления новых идентичностей является ключевым фактором в динамики развития современного общества в сфере культуры. В рамках культурологического исследования национально-государственная идентичность в ряде случаев является синонимичной таким понятиям, ка</w:t>
      </w:r>
      <w:r>
        <w:rPr>
          <w:sz w:val="28"/>
          <w:szCs w:val="28"/>
        </w:rPr>
        <w:t>к национальный характер, национальное самосознание и национальный дух.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изученным остается психологический аспект формирования национально-государственной идентичности, и поэтому считаем, что изучение политико-психологических механизмов влияния</w:t>
      </w:r>
      <w:r>
        <w:rPr>
          <w:sz w:val="28"/>
          <w:szCs w:val="28"/>
        </w:rPr>
        <w:t xml:space="preserve"> исторической политики на национально-государственную идентичность россиян, стало актуальным и определило новизну нашего диссертационного исследования. В результате проведенной работы:</w:t>
      </w:r>
    </w:p>
    <w:p w:rsidR="00000000" w:rsidRDefault="00A76556">
      <w:pPr>
        <w:tabs>
          <w:tab w:val="left" w:pos="15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Проведен анализ теоретического дискурса исследования национально-гос</w:t>
      </w:r>
      <w:r>
        <w:rPr>
          <w:sz w:val="28"/>
          <w:szCs w:val="28"/>
        </w:rPr>
        <w:t>ударственной идентичности и предложено ее определение, в основу которого положен приоритет гражданской идентичности.</w:t>
      </w:r>
    </w:p>
    <w:p w:rsidR="00000000" w:rsidRDefault="00A76556">
      <w:pPr>
        <w:tabs>
          <w:tab w:val="left" w:pos="1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Определены проблемы формирования национально-государственной идентичности в постсоветской России, обусловленные асимметричностью федерац</w:t>
      </w:r>
      <w:r>
        <w:rPr>
          <w:sz w:val="28"/>
          <w:szCs w:val="28"/>
        </w:rPr>
        <w:t>ии и неконтролируемыми миграционными процессами.</w:t>
      </w:r>
    </w:p>
    <w:p w:rsidR="00000000" w:rsidRDefault="00A76556">
      <w:pPr>
        <w:tabs>
          <w:tab w:val="left" w:pos="14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Установлено, что институциональные практики формирования постсоветской модели национально-государственной идентичности определяются территориальным устройством и миграционной политикой Российской Федераци</w:t>
      </w:r>
      <w:r>
        <w:rPr>
          <w:sz w:val="28"/>
          <w:szCs w:val="28"/>
        </w:rPr>
        <w:t>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значимость. Положения, которые были сформулированы автором в диссертационной работе, дают возможность более углубленно исследовать процессы, происходящие в сфере национального строительства и формирования национально-государственной иденти</w:t>
      </w:r>
      <w:r>
        <w:rPr>
          <w:sz w:val="28"/>
          <w:szCs w:val="28"/>
        </w:rPr>
        <w:t>чности в постсоветской России. Материалы проведенного исследования могут дополнить образовательные программы по политологическим дисциплинам.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состоит в том, что ее результаты могут быть использованы в педагогической практике,</w:t>
      </w:r>
      <w:r>
        <w:rPr>
          <w:sz w:val="28"/>
          <w:szCs w:val="28"/>
        </w:rPr>
        <w:t xml:space="preserve"> при подготовке специальных курсов, посвященных проблемам психологических аспектов национально- государственной идентичности, найти свое применение в сфере внутренней политики, а также практической деятельности органов государственной и муниципальной власт</w:t>
      </w:r>
      <w:r>
        <w:rPr>
          <w:sz w:val="28"/>
          <w:szCs w:val="28"/>
        </w:rPr>
        <w:t>и по решению проблемы кризисных аспектов состояния национально-государственной идентичности в России и управлению межэтническими отношениями в стране.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работы паспорту научной специальности. Диссертационная работа представляет собой исследовани</w:t>
      </w:r>
      <w:r>
        <w:rPr>
          <w:sz w:val="28"/>
          <w:szCs w:val="28"/>
        </w:rPr>
        <w:t>е процессуальных характеристик, факторов и способов формирования национальной идентичности в постсоветской России. Из областей исследований, соответствующих специальности 23.00.02 - «Политические институты, процессы и технологии».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диссертации. Ди</w:t>
      </w:r>
      <w:r>
        <w:rPr>
          <w:sz w:val="28"/>
          <w:szCs w:val="28"/>
        </w:rPr>
        <w:t>ссертационное исследование в соответствии с поставленными целями и задачами, а также выбранной логикой исследования состоит из введения, трех глав, основного текста, заключения, списка источников и литературы.</w:t>
      </w:r>
    </w:p>
    <w:p w:rsidR="00000000" w:rsidRDefault="00A76556">
      <w:pPr>
        <w:pStyle w:val="1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НАЦИОНАЛЬНО-ГОСУДАРСТВЕННАЯ ИДЕНТИЧНОСТЬ К</w:t>
      </w:r>
      <w:r>
        <w:rPr>
          <w:sz w:val="28"/>
          <w:szCs w:val="28"/>
        </w:rPr>
        <w:t>АК ОБЪЕКТ ИСТОРИЧЕСКОЙ ПОЛИТИКИ</w:t>
      </w:r>
    </w:p>
    <w:p w:rsidR="00000000" w:rsidRDefault="00A76556">
      <w:pPr>
        <w:pStyle w:val="1"/>
        <w:tabs>
          <w:tab w:val="left" w:pos="906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90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Проблемы определения национально-государственной идентичности в политической науке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Нация - это социально-политическая общность людей, объединенная на основе таких критериев, как язык, культура, единая территория прожив</w:t>
      </w:r>
      <w:r>
        <w:rPr>
          <w:sz w:val="28"/>
          <w:szCs w:val="28"/>
        </w:rPr>
        <w:t>ания, наличие собственной политико-правовой и экономической системы, а также гражданского самосознания, институциональной формой которого является государство. Латинское слово «natio» происходит от глагола «nascor» («рождаться»).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«Политическим содержанием </w:t>
      </w:r>
      <w:r>
        <w:rPr>
          <w:sz w:val="28"/>
          <w:szCs w:val="28"/>
        </w:rPr>
        <w:t>термин «нация» стал все больше наполняться, начиная с XVI века, в то время как на протяжении XII-ХVI вв. он использовался, главным образом, применительно к этническим общностям. Окончательно его смысловая нагрузка изменилась после Великой Французской револ</w:t>
      </w:r>
      <w:r>
        <w:rPr>
          <w:sz w:val="28"/>
          <w:szCs w:val="28"/>
        </w:rPr>
        <w:t>юции: он стал пониматься уже не как этническая, а как политическая общность, однако, несмотря на это, продолжал оставаться одной из ключевых составляющих этничности. Кроме того, принципиальным является также то, что появление феномена нации государства явл</w:t>
      </w:r>
      <w:r>
        <w:rPr>
          <w:sz w:val="28"/>
          <w:szCs w:val="28"/>
        </w:rPr>
        <w:t>яется итогом соединения государства не просто с нацией, а с особым ее видом гражданской нацией, представляющей собой продукт Нового времени».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нации, в нашем исследовании близко соотносится в другим общественно-историческим феноменом «этнос». В энци</w:t>
      </w:r>
      <w:r>
        <w:rPr>
          <w:sz w:val="28"/>
          <w:szCs w:val="28"/>
        </w:rPr>
        <w:t>клопедическом словаре «этнос» (от греческого - народ), определяется, как исторически сложившаяся устойчивая совокупность людей.</w:t>
      </w:r>
    </w:p>
    <w:p w:rsidR="00000000" w:rsidRDefault="00A76556">
      <w:pPr>
        <w:tabs>
          <w:tab w:val="left" w:pos="1918"/>
          <w:tab w:val="left" w:pos="4303"/>
          <w:tab w:val="left" w:pos="6580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«Значение этничности как политического фактора определяется тем, как этничность институционализирована, а институционализация эт</w:t>
      </w:r>
      <w:r>
        <w:rPr>
          <w:sz w:val="28"/>
          <w:szCs w:val="28"/>
        </w:rPr>
        <w:t>ничности, в свою очередь, определяется множеством агентов (общественными движениями, государственными структурами, экспертными сообществами и пр.), принимает разные формы и имеет разные последствия». Несмотря на то, что в науке не сформировалось общепринят</w:t>
      </w:r>
      <w:r>
        <w:rPr>
          <w:sz w:val="28"/>
          <w:szCs w:val="28"/>
        </w:rPr>
        <w:t>ого понимания относительно того, как следует определять феномен этничности, однако, как считает профессор В.Тишков, существуют определенные характеристики, свойственные для общностей, согласно которым можно делать вывод о наличии в них этничности. «К подоб</w:t>
      </w:r>
      <w:r>
        <w:rPr>
          <w:sz w:val="28"/>
          <w:szCs w:val="28"/>
        </w:rPr>
        <w:t>ным характеристикам он относит:</w:t>
      </w:r>
    </w:p>
    <w:p w:rsidR="00000000" w:rsidRDefault="00A76556">
      <w:pPr>
        <w:tabs>
          <w:tab w:val="left" w:pos="10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представления о едином происхождении и общей территории, разделяемые членами группы, общность духовной, материальной и языковой культур;</w:t>
      </w:r>
    </w:p>
    <w:p w:rsidR="00000000" w:rsidRDefault="00A76556">
      <w:pPr>
        <w:tabs>
          <w:tab w:val="left" w:pos="11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совокупность представлений о родине и различных политических институтах, в частност</w:t>
      </w:r>
      <w:r>
        <w:rPr>
          <w:sz w:val="28"/>
          <w:szCs w:val="28"/>
        </w:rPr>
        <w:t>и, институте государства;</w:t>
      </w:r>
    </w:p>
    <w:p w:rsidR="00000000" w:rsidRDefault="00A76556">
      <w:pPr>
        <w:tabs>
          <w:tab w:val="left" w:pos="10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осознание членами группы своей принадлежности к ней, на чем базируются различные формы солидарности и общая деятельность».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идентичности сегодня широко используется философией, социологией, психологией, антропологией врем</w:t>
      </w:r>
      <w:r>
        <w:rPr>
          <w:sz w:val="28"/>
          <w:szCs w:val="28"/>
        </w:rPr>
        <w:t>енами с разными значениями и в разных контекстах, в самом общем понимании оно означает «осознание принадлежности объекта(субъекта) другому объекту (субъекту) как части и целого, особенного и всеобщего. Главным характерным признаком и основанием данного пон</w:t>
      </w:r>
      <w:r>
        <w:rPr>
          <w:sz w:val="28"/>
          <w:szCs w:val="28"/>
        </w:rPr>
        <w:t>ятия является тождественность самому себе.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«национальная идентичность» получил достаточно широкое распространение как в научном, так и социально-политическом дискурсе, однако многими исследователями он используется в значении «национально- государст</w:t>
      </w:r>
      <w:r>
        <w:rPr>
          <w:sz w:val="28"/>
          <w:szCs w:val="28"/>
        </w:rPr>
        <w:t>венной идентичности», что обусловлено, главным образом, трактовкой категории «нация» в качестве политической общности, объединенной на основе государственных (национальных) интересов и ценностей.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«Исследователи Роджерс Брубейкер и Фредерик Купер определяют</w:t>
      </w:r>
      <w:r>
        <w:rPr>
          <w:sz w:val="28"/>
          <w:szCs w:val="28"/>
        </w:rPr>
        <w:t xml:space="preserve"> идентичность в нескольких различных значениях:</w:t>
      </w:r>
    </w:p>
    <w:p w:rsidR="00000000" w:rsidRDefault="00A76556">
      <w:pPr>
        <w:tabs>
          <w:tab w:val="left" w:pos="15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качестве основы социально-политической активности и неинструментального способа социальных и политических практик. В этом значении происходит противопоставление индивидуальной идентичности гипотетическом</w:t>
      </w:r>
      <w:r>
        <w:rPr>
          <w:sz w:val="28"/>
          <w:szCs w:val="28"/>
        </w:rPr>
        <w:t>у универсальному социальному интересу;</w:t>
      </w:r>
    </w:p>
    <w:p w:rsidR="00000000" w:rsidRDefault="00A76556">
      <w:pPr>
        <w:tabs>
          <w:tab w:val="left" w:pos="12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качестве фундаментального сходства между представителями одной категории или группы. Подобное сходство проявляется в общем самосознании, коллективных действиях, солидарности;</w:t>
      </w:r>
    </w:p>
    <w:p w:rsidR="00000000" w:rsidRDefault="00A76556">
      <w:pPr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качестве ядра индивидуального, л</w:t>
      </w:r>
      <w:r>
        <w:rPr>
          <w:sz w:val="28"/>
          <w:szCs w:val="28"/>
        </w:rPr>
        <w:t>ибо коллективного Я, указывающего на определенные значимые императивы;</w:t>
      </w:r>
    </w:p>
    <w:p w:rsidR="00000000" w:rsidRDefault="00A76556">
      <w:pPr>
        <w:tabs>
          <w:tab w:val="left" w:pos="12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качестве результата социально-политической активности. В данном случае через идентичность происходит отображение вида и специфики коллективной солидарности, групповой сплоченности,</w:t>
      </w:r>
      <w:r>
        <w:rPr>
          <w:sz w:val="28"/>
          <w:szCs w:val="28"/>
        </w:rPr>
        <w:t xml:space="preserve"> благодаря которым возникает всякое коллективное действие;</w:t>
      </w:r>
    </w:p>
    <w:p w:rsidR="00000000" w:rsidRDefault="00A76556">
      <w:pPr>
        <w:tabs>
          <w:tab w:val="left" w:pos="11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качестве итога взаимодействия различных дискурсов. По мнению авторов, это значение подчеркивает нестабильную, разрозненную, изменчивую и многогранную природу современного «Я».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Брубей</w:t>
      </w:r>
      <w:r>
        <w:rPr>
          <w:sz w:val="28"/>
          <w:szCs w:val="28"/>
        </w:rPr>
        <w:t>кера и Купера, термин «идентичность может использоваться в самых разных контекстах. В частности, они подчеркивают, что он используется для того, чтобы выделить не инструментальную модальность действия; в целях определения сходства между людьми и социальным</w:t>
      </w:r>
      <w:r>
        <w:rPr>
          <w:sz w:val="28"/>
          <w:szCs w:val="28"/>
        </w:rPr>
        <w:t>и группами; для определения интерактивности процесса разработки коллективного самопонимания и солидарности; для выявления раздробленности современного ощущения «себя». Что касается российского научного дискурса, то в нем идентичность часто определяется чер</w:t>
      </w:r>
      <w:r>
        <w:rPr>
          <w:sz w:val="28"/>
          <w:szCs w:val="28"/>
        </w:rPr>
        <w:t>ез тождественность человека с самим собой или референтной группой».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функциям социальной идентичности можно отнести принадлежность к группе и создание относительно предсказуемых, устойчивых социальных взаимосвязей, возможность самореализации и вл</w:t>
      </w:r>
      <w:r>
        <w:rPr>
          <w:sz w:val="28"/>
          <w:szCs w:val="28"/>
        </w:rPr>
        <w:t>ияния на группу, а также формирование чувства защищенности, в основе которого лежит ожидание взаимной поддержки.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многих исследователей, формирование социальной идентичности возможно при условии влияния трех ключевых факторов. В первую очередь нео</w:t>
      </w:r>
      <w:r>
        <w:rPr>
          <w:sz w:val="28"/>
          <w:szCs w:val="28"/>
        </w:rPr>
        <w:t>бходимо, чтобы человек ощущал себя неотъемлемой составляющей определенного сообщества, подтверждая это определенной деятельностью («Я» - фактор).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немаловажное значение имеет принятие сообществом подобной идентификации («Мы» - фактор). Кроме того, важ</w:t>
      </w:r>
      <w:r>
        <w:rPr>
          <w:sz w:val="28"/>
          <w:szCs w:val="28"/>
        </w:rPr>
        <w:t>ным моментом является признание идентификации с сообществом со стороны других социальных групп («Они» - фактор). Следует подчеркнуть, что при отсутствии одного из трех факторов формирование социальной идентичности будет происходить достаточно противоречиво</w:t>
      </w:r>
      <w:r>
        <w:rPr>
          <w:sz w:val="28"/>
          <w:szCs w:val="28"/>
        </w:rPr>
        <w:t>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отметить, что в трансформирующихся сообществах социальная идентичность приобретает динамичный характер и становится зависимой от новых социальных отношений и альянсов, превращающихся в поле осознанной идентификации и переосмысления, всле</w:t>
      </w:r>
      <w:r>
        <w:rPr>
          <w:sz w:val="28"/>
          <w:szCs w:val="28"/>
        </w:rPr>
        <w:t>дствие чего, социальную идентичность индивида нельзя сводить исключительно к одному конкретному измерению.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теорией социальной идентичности, стремление к идентичности приводит людей к поиску ее в группах, как правило, враждебно настроенных </w:t>
      </w:r>
      <w:r>
        <w:rPr>
          <w:sz w:val="28"/>
          <w:szCs w:val="28"/>
        </w:rPr>
        <w:t>друг к другу. Индивид может иметь отношение одновременно к многим группам и поэтому обладает возможностью «переключения»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«Как правило, групповая идентичность является менее гибкой, так как в ее основе лежат заранее заданные параметры. Когда п</w:t>
      </w:r>
      <w:r>
        <w:rPr>
          <w:sz w:val="28"/>
          <w:szCs w:val="28"/>
        </w:rPr>
        <w:t>роисходит «стирание» базовых параметров групповой идентичности, например, при реализации какой-либо цели, под угрозой может находиться существование группы, пока не будет решена проблема нахождения новой побудительной причины деятельности».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</w:t>
      </w:r>
      <w:r>
        <w:rPr>
          <w:sz w:val="28"/>
          <w:szCs w:val="28"/>
        </w:rPr>
        <w:t>нуть, что социальную идентичность индивида следует отличать от коллективной идентичности, по мнению некоторых исследователей представляющую собой не столько осознание сообществом людей самого себя, сколько приписываемое ему извне определенное значение.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</w:t>
      </w:r>
      <w:r>
        <w:rPr>
          <w:sz w:val="28"/>
          <w:szCs w:val="28"/>
        </w:rPr>
        <w:t>лективные идентичности, прежде всего, основываются на «различении» и включают в себя три взаимосвязанных элемента: образ «мы»; образ «они» («другие»); определение границ между «мы» и «они». Несмотря на то, что существование данных образов невозможно друг б</w:t>
      </w:r>
      <w:r>
        <w:rPr>
          <w:sz w:val="28"/>
          <w:szCs w:val="28"/>
        </w:rPr>
        <w:t>ез друга, могут возникать ситуации, когда на первый план выходит образ «они», а образ «мы» приобретает вторичный характер и складывается на основе сформировавшихся представлений о «других».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российском научном дискурсе, широкое распространение получило по</w:t>
      </w:r>
      <w:r>
        <w:rPr>
          <w:sz w:val="28"/>
          <w:szCs w:val="28"/>
        </w:rPr>
        <w:t>нимание коллективных идентичностей как существующих независимо от образующих коллектив индивидов и формирующихся «естественным образом». В «западном» понимании коллективной идентичности можно проследить стремление уйти от ее эссенциализации, но, в то же вр</w:t>
      </w:r>
      <w:r>
        <w:rPr>
          <w:sz w:val="28"/>
          <w:szCs w:val="28"/>
        </w:rPr>
        <w:t>емя, ставится задача преодолеть и ее сугубо конструктивистскую трактовку, придав ей культурное измерение. Кроме того, в данном подходе происходит смещение акцентов от метафизической идеи коллективного актора к процессам становления «коллективностей». Также</w:t>
      </w:r>
      <w:r>
        <w:rPr>
          <w:sz w:val="28"/>
          <w:szCs w:val="28"/>
        </w:rPr>
        <w:t xml:space="preserve"> необходимо подчеркнуть, что индивидам, как и группам, свойственны наличия множественных идентичностей, которые могут носить культурный, «кровный», национальный, политический, социальный, территориальный, экономический и иной характер. Во многих современны</w:t>
      </w:r>
      <w:r>
        <w:rPr>
          <w:sz w:val="28"/>
          <w:szCs w:val="28"/>
        </w:rPr>
        <w:t xml:space="preserve">х научных работах отмечается, что «общество утрачивает жесткую иерархическую классово-групповую структуру, оно скорее напоминает пластичные, динамичные социальные системы, на формирование которых влияют, в том числе процессы включения/исключения. Об этом, </w:t>
      </w:r>
      <w:r>
        <w:rPr>
          <w:sz w:val="28"/>
          <w:szCs w:val="28"/>
        </w:rPr>
        <w:t>в своих работах отмечают П. Бурдье, З. Бауман, А. Турен, а также отечественные исследователи Н. Тихонова, А. Дмитриева.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структурации разграничиваются понятия «социальная система» и «структура», где социальные системы включают в себя определенные д</w:t>
      </w:r>
      <w:r>
        <w:rPr>
          <w:sz w:val="28"/>
          <w:szCs w:val="28"/>
        </w:rPr>
        <w:t>ействия людей, в противоположность структурам, которые являются статичными надсистемными образованиями.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системы, в этих теориях производятся в условиях рационального социального поведения акторов или групп. В свою очередь, структура представляет</w:t>
      </w:r>
      <w:r>
        <w:rPr>
          <w:sz w:val="28"/>
          <w:szCs w:val="28"/>
        </w:rPr>
        <w:t xml:space="preserve"> собой определенный порядок, оболочку для социальных систем.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«Человек формирует представления о себе, исходя из норм и ценностей, через которые он воспринимает социальную систему, следовательно, конструирование социальной идентичности и представлений о соц</w:t>
      </w:r>
      <w:r>
        <w:rPr>
          <w:sz w:val="28"/>
          <w:szCs w:val="28"/>
        </w:rPr>
        <w:t>иальной реальности являются единым процессом. При этом в отличие от формирования социальной идентичности на основе категоризации, когда важно определить различия между двумя группами для того, чтобы установить границы своей», в случае формирования социальн</w:t>
      </w:r>
      <w:r>
        <w:rPr>
          <w:sz w:val="28"/>
          <w:szCs w:val="28"/>
        </w:rPr>
        <w:t>ой идентичности с большой общностью посредством интериоризации норм и ценностей происходит не разделение, а слияние с системой. Так, Э. Эриксон определял социальную идентичность как интеграцию социальных и культурных ценностей в ядро личности. Поэтому разр</w:t>
      </w:r>
      <w:r>
        <w:rPr>
          <w:sz w:val="28"/>
          <w:szCs w:val="28"/>
        </w:rPr>
        <w:t>ыв связей между человеком и социальной системой нарушает формирование социальной идентичности и искажает представление о социальной реальности.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видится, что зона социальной эксклюзии - это социокультурное поле, включающее не только формальную,</w:t>
      </w:r>
      <w:r>
        <w:rPr>
          <w:sz w:val="28"/>
          <w:szCs w:val="28"/>
        </w:rPr>
        <w:t xml:space="preserve"> но и неформальные структуры. Принадлежность к социально исключенным делинквентным группам значит жить, как не «живут другие». Однако, в любом случае, представителями данных групп выбираются определенные стили жизни из числа возможных, также регламентирова</w:t>
      </w:r>
      <w:r>
        <w:rPr>
          <w:sz w:val="28"/>
          <w:szCs w:val="28"/>
        </w:rPr>
        <w:t>нных социальной структурой.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Предшествующий теоретический анализ значения идентичности в определении феномена нации показал значение институционализации феномена идентичности. Однако и в идентичности существуют свои особенности. Так, институционализация соц</w:t>
      </w:r>
      <w:r>
        <w:rPr>
          <w:sz w:val="28"/>
          <w:szCs w:val="28"/>
        </w:rPr>
        <w:t>иального исключения раскрывает многоуровневый характер социальной эксклюзии. При изучении данного феномена используют комплексный системный подход, который наиболее продуктивен, и позволяет выявить причинно-следственные связи социального исключения. А такж</w:t>
      </w:r>
      <w:r>
        <w:rPr>
          <w:sz w:val="28"/>
          <w:szCs w:val="28"/>
        </w:rPr>
        <w:t>е определить глубину социальной эксклюзии отдельных групп в государстве и обществе.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 позиции теории и практики важны как экономические, социальные, так и правовые аспекты изучения процесса социального исключения. Дальнейшая характеристика простра</w:t>
      </w:r>
      <w:r>
        <w:rPr>
          <w:sz w:val="28"/>
          <w:szCs w:val="28"/>
        </w:rPr>
        <w:t>нственно-временных параметров - социально- экономических аспектов исключения в социальной системе российского общества способствует пониманию и концептуализации сценариев идентичности и социального включения в организации таких феноменов, как нации, общест</w:t>
      </w:r>
      <w:r>
        <w:rPr>
          <w:sz w:val="28"/>
          <w:szCs w:val="28"/>
        </w:rPr>
        <w:t>во, государство.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любой национальной общности важен накопленный носителями культуры опыт «переживания» общественных отношений, возникающих в различных сферах индивидуальной и коллективной жизнедеятельности человека, суммарное выражение этого опыта, а кр</w:t>
      </w:r>
      <w:r>
        <w:rPr>
          <w:sz w:val="28"/>
          <w:szCs w:val="28"/>
        </w:rPr>
        <w:t>оме того, и его атрибутивное воплощение - это не просто некий отвлеченный набор ценностей и норм, а обязательно основанная на ценностях и номах жизнеутверждающая установка в труде, семейных отношениях, в повседневном бытии и т.д.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понимают социальные</w:t>
      </w:r>
      <w:r>
        <w:rPr>
          <w:sz w:val="28"/>
          <w:szCs w:val="28"/>
        </w:rPr>
        <w:t xml:space="preserve"> проблемы как риторику по выражению недовольства и выдвижению утверждений относительно некоторых условий. В дополнение, в конструкте социальной эксклюзии помимо дискриминации, можно выделить аспект депривации.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«Одним из важных факторов социальной изоляции </w:t>
      </w:r>
      <w:r>
        <w:rPr>
          <w:sz w:val="28"/>
          <w:szCs w:val="28"/>
        </w:rPr>
        <w:t xml:space="preserve">является бедность. Связующим звеном между концепциями бедности и эксклюзии явилась </w:t>
      </w:r>
      <w:r>
        <w:rPr>
          <w:sz w:val="28"/>
          <w:szCs w:val="28"/>
        </w:rPr>
        <w:softHyphen/>
        <w:t xml:space="preserve"> концепция П.Таузенда, который определяет бедность не через уровень жизни, а через образ жизни и характер лишений. Согласно П.Таузенду, набор лишений выступает индикаторами</w:t>
      </w:r>
      <w:r>
        <w:rPr>
          <w:sz w:val="28"/>
          <w:szCs w:val="28"/>
        </w:rPr>
        <w:t xml:space="preserve"> эксклюзии, и позволяет определять ее уровни. Оперируя привычным понятием «бедность», П.Таузенд зафиксировал и измерил эксклюзию». М.Студена также подчеркивает, что «бедность - это не только материальное неблагополучие, а определенное социальное и психолог</w:t>
      </w:r>
      <w:r>
        <w:rPr>
          <w:sz w:val="28"/>
          <w:szCs w:val="28"/>
        </w:rPr>
        <w:t>ическое состояние, поскольку качество жизни измеряется по стандартам, принятым в данном обществе.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понятия социальной эксклюзии, в отличие от бедности позволяет более точно описать состояние человека, находящегося в тяжелой ситуации обездоленност</w:t>
      </w:r>
      <w:r>
        <w:rPr>
          <w:sz w:val="28"/>
          <w:szCs w:val="28"/>
        </w:rPr>
        <w:t>и. К изменению научной и общественно-политической риторики и лингвистическом повороте от проблем «бедности» к проблеме «социальной эксклюзии» подтолкнули и социально-политические трансформации. Иными словами, социальная эксклюзия стала «новым» определением</w:t>
      </w:r>
      <w:r>
        <w:rPr>
          <w:sz w:val="28"/>
          <w:szCs w:val="28"/>
        </w:rPr>
        <w:t xml:space="preserve"> для изучения «старых» проблем».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Несомненно, появились определенные объективные обстоятельства для широкого распространения и использования понятия социальной эксклюзии в качестве предмета исследования в западной и отечественной науке.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Бедность является кл</w:t>
      </w:r>
      <w:r>
        <w:rPr>
          <w:sz w:val="28"/>
          <w:szCs w:val="28"/>
        </w:rPr>
        <w:t>ассическим феноменом, присущим периоду индустриализации, когда абсолютно или относительно бедной была значительная часть населения.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эксклюзия составляет постиндустриальный эквивалент бедности, когда меньшинство маргинализуется и выпадает из сред</w:t>
      </w:r>
      <w:r>
        <w:rPr>
          <w:sz w:val="28"/>
          <w:szCs w:val="28"/>
        </w:rPr>
        <w:t>него класса. При этом считается, что по-иному идет и процесс социальной стратификации в обществе, когда на место вертикальной дифференциации приходит горизонтальная, где неравенства связаны, в первую очередь, с дискриминацией индивидов, семей, групп, в тех</w:t>
      </w:r>
      <w:r>
        <w:rPr>
          <w:sz w:val="28"/>
          <w:szCs w:val="28"/>
        </w:rPr>
        <w:t xml:space="preserve"> или иных правах, а не принадлежностью их к заведомо бедным слоям или группам.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такой эксклюзии из политического выбора могут быть и политическая апатия и насильственные реакции. Эксклюзия от массовых организаций и солидарностей. Здесь мы можем </w:t>
      </w:r>
      <w:r>
        <w:rPr>
          <w:sz w:val="28"/>
          <w:szCs w:val="28"/>
        </w:rPr>
        <w:t xml:space="preserve">наблюдать реализацию идентичности от эксклюзии. Эксклюзия создает идентичность определенных групп (бедных, безработных, не включенных в общественную жизнь и пр.). Идентичность проявляется и в отношениях возникающих не только у отдельных индивидуумов, но и </w:t>
      </w:r>
      <w:r>
        <w:rPr>
          <w:sz w:val="28"/>
          <w:szCs w:val="28"/>
        </w:rPr>
        <w:t>у социальных групп, по поводу их эксклюзии. Тогда эксклюзия является еще одним объединяющим фактором для идентификации.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«Организационные структуры, институты и менее формально выраженные формы солидарности, с помощью которых индивиды и группы стараются пре</w:t>
      </w:r>
      <w:r>
        <w:rPr>
          <w:sz w:val="28"/>
          <w:szCs w:val="28"/>
        </w:rPr>
        <w:t>одолеть эксклюзию, через поиск и нахождение черт идентичности, как в национальном, культурном факторах, так и в социальном сплочении. Такие структуры основаны на стремлении контролировать источники средств существования (профсоюзы, различные объединения, а</w:t>
      </w:r>
      <w:r>
        <w:rPr>
          <w:sz w:val="28"/>
          <w:szCs w:val="28"/>
        </w:rPr>
        <w:t>ссоциации, фонды), они идентифицируются, как социальные образования. Однако такие структуры могут принимать и форму общности, через национальные, культурные, этнические и прочие факторы».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силу незащищенности и нестабильности массовы</w:t>
      </w:r>
      <w:r>
        <w:rPr>
          <w:sz w:val="28"/>
          <w:szCs w:val="28"/>
        </w:rPr>
        <w:t>х организаций, часто ограничиваются возможности реализации социальных нововведений, что, в свою очередь, способствует формированию эксклюзии для значительных групп населения. В законах и подзаконных нормативных правовых актах закреплены модели, исключающие</w:t>
      </w:r>
      <w:r>
        <w:rPr>
          <w:sz w:val="28"/>
          <w:szCs w:val="28"/>
        </w:rPr>
        <w:t xml:space="preserve"> отдельные группы людей из социального большинства, что также может способствовать поиску возможностей для нахождения идентичности таких социальных групп (национальные меньшинства).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«Вопросы социальной эксклюзии, в российском обществе еще недостаточно иссл</w:t>
      </w:r>
      <w:r>
        <w:rPr>
          <w:sz w:val="28"/>
          <w:szCs w:val="28"/>
        </w:rPr>
        <w:t>едованы в научной литературе. Еще менее изучены проблемы влияния эксклюзии, в российском государстве на формирование национально- государственной идентичности. Эта проблематика требует дополнительного изучения».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по первому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</w:t>
      </w:r>
      <w:r>
        <w:rPr>
          <w:sz w:val="28"/>
          <w:szCs w:val="28"/>
        </w:rPr>
        <w:t>мотрения таких значений как идентичность и эксклюзия в определении феномена нации, можно сделать вывод, что национальная идентичность является непременным фактором стабильного и устойчивого существования нации, а в критических ситуациях главным фактором, о</w:t>
      </w:r>
      <w:r>
        <w:rPr>
          <w:sz w:val="28"/>
          <w:szCs w:val="28"/>
        </w:rPr>
        <w:t xml:space="preserve">пределяющим выживания той или иной нации, и влияние социальной эксклюзии играет в этом не последнюю роль, так как в определенных случаях может стать как объединяющим элементом для нации в период обострения международной обстановки, так и разрушающим нацию </w:t>
      </w:r>
      <w:r>
        <w:rPr>
          <w:sz w:val="28"/>
          <w:szCs w:val="28"/>
        </w:rPr>
        <w:t>изнутри посредством разделения общности.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134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Теоретические основы изучения национально-государственной идентичности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консенсус по поводу определения категорий национально- государственной идентичности. Наиболее полным мы считаем определение, да</w:t>
      </w:r>
      <w:r>
        <w:rPr>
          <w:sz w:val="28"/>
          <w:szCs w:val="28"/>
        </w:rPr>
        <w:t>нное В.В. Титовым, которое гласит, что «национально - государственная идентичность - это психологическая самоассоциация личности с геополитическим образом (образами) определенного национально-государственного конструкта, имеющая в своем основании персональ</w:t>
      </w:r>
      <w:r>
        <w:rPr>
          <w:sz w:val="28"/>
          <w:szCs w:val="28"/>
        </w:rPr>
        <w:t>ные фреймы (мотивы и ценности), закрепляющаяся и проявляющаяся через символические репрезентации».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рассмотрению национально-государственной идентичности, следует отметить, что ее свойства носят динамический характер. «На протяжении истории Росси</w:t>
      </w:r>
      <w:r>
        <w:rPr>
          <w:sz w:val="28"/>
          <w:szCs w:val="28"/>
        </w:rPr>
        <w:t>и, Германии, Франции и ряда других стран выстраивались различные системы приоритетов внутри структуры национально-государственной идентичности, а изменение значимости их элементов происходило с течением времени. В конце двадцатого века немцы и французы пре</w:t>
      </w:r>
      <w:r>
        <w:rPr>
          <w:sz w:val="28"/>
          <w:szCs w:val="28"/>
        </w:rPr>
        <w:t>имущественно отказались от авторитарных элементов идентичности и приняли демократические ценности. Во Франции положительные оценки приобрела Революция, в Германии абсолютное отрицание получили идеи фашизма.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закончилась «холодная война», наступил криз</w:t>
      </w:r>
      <w:r>
        <w:rPr>
          <w:sz w:val="28"/>
          <w:szCs w:val="28"/>
        </w:rPr>
        <w:t>ис идентичности в России. Определенная часть общества продолжала поддерживать коммунистическую идеологию, кто-то отождествлял себя с Европой, другие пытались идентифицироваться при помощи культурных элементов - православия и панславизма, а некоторые считал</w:t>
      </w:r>
      <w:r>
        <w:rPr>
          <w:sz w:val="28"/>
          <w:szCs w:val="28"/>
        </w:rPr>
        <w:t>и Россию евразийской державой, принимая во внимание географическое положение.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«национальная идентичность» появился в современную эпоху. До XVI века данного понятия в том виде, в котором мы используем его в наши дни, не существовало. Как пишет С. Хан</w:t>
      </w:r>
      <w:r>
        <w:rPr>
          <w:sz w:val="28"/>
          <w:szCs w:val="28"/>
        </w:rPr>
        <w:t>тингтон, «национальная идентичность - это идентичность, в которой политическая составляющая является основной».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Подобное содержание национальной (национально-государственной) идентичности проявляется через наличие определенных свойств. Одно из политических</w:t>
      </w:r>
      <w:r>
        <w:rPr>
          <w:sz w:val="28"/>
          <w:szCs w:val="28"/>
        </w:rPr>
        <w:t xml:space="preserve"> свойств национально-государственной идентичности, национальная идея, активно способствует процессу ее становления. Как отмечает К.С. Гаджиев, «основная функция национальной идеи заключается в определении национально- государственной идентичности среди мно</w:t>
      </w:r>
      <w:r>
        <w:rPr>
          <w:sz w:val="28"/>
          <w:szCs w:val="28"/>
        </w:rPr>
        <w:t>гообразия других различных народов». По нашему мнению, национальная идея также влияет на специфику политических процессов, в частности, это находит свое отражение в программах политических партий, выражается в документах, принимаемых парламентами.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</w:t>
      </w:r>
      <w:r>
        <w:rPr>
          <w:sz w:val="28"/>
          <w:szCs w:val="28"/>
        </w:rPr>
        <w:t>ьно-государственная идентичность базируется на определенном мировоззрении, которое подкрепляется национальной идеей, что находит выражение в определенном политическом проекте. Основой данного проекта служит национальная стратегия государства, в формировани</w:t>
      </w:r>
      <w:r>
        <w:rPr>
          <w:sz w:val="28"/>
          <w:szCs w:val="28"/>
        </w:rPr>
        <w:t>и которой присутствует огромная роль национальной идеи.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роль национально-государственной идентичности в политических процессах может выражаться в активном политическом участии граждан и просто в активной гражданской позиции.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</w:t>
      </w:r>
      <w:r>
        <w:rPr>
          <w:sz w:val="28"/>
          <w:szCs w:val="28"/>
        </w:rPr>
        <w:t>нуть, что «национально-государственная идентичность является еще и неким стержнем, который помогает обществу выбрать, по какому пути ему развиваться. Для этого национально-государственная идентичность обладает рядом защитных механизмов, которые общество вк</w:t>
      </w:r>
      <w:r>
        <w:rPr>
          <w:sz w:val="28"/>
          <w:szCs w:val="28"/>
        </w:rPr>
        <w:t>лючает в тот или иной момент.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таких механизмов в структуре любой национально- государственной идентичности определяется тем, насколько высока развитость национального самосознания. Например, такие защитные механизмы могут включаться по при</w:t>
      </w:r>
      <w:r>
        <w:rPr>
          <w:sz w:val="28"/>
          <w:szCs w:val="28"/>
        </w:rPr>
        <w:t>чине неудачной политики властей в какой-либо сфере, следствием которой стали конкретные проблемы, требующие незамедлительного вмешательства. Общество в таком случае включает еще один механизм национально-государственной идентичности, а именно механизм инте</w:t>
      </w:r>
      <w:r>
        <w:rPr>
          <w:sz w:val="28"/>
          <w:szCs w:val="28"/>
        </w:rPr>
        <w:t>грационный.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Национально-государственная идентичность, обладая свойствами коллективной идентичности, дает обществу некий дополнительный импульс к объединению, который в решающие моменты может сыграть значительную роль при оказании давления на власть ради оп</w:t>
      </w:r>
      <w:r>
        <w:rPr>
          <w:sz w:val="28"/>
          <w:szCs w:val="28"/>
        </w:rPr>
        <w:t>ределенных изменений.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Национально-государственная идентичность обладает также территориально- пространственным свойством. Национально-государственная идентичность всегда функционирует в привязке к территориально-пространственной идентичности. Например, в с</w:t>
      </w:r>
      <w:r>
        <w:rPr>
          <w:sz w:val="28"/>
          <w:szCs w:val="28"/>
        </w:rPr>
        <w:t>лучаях, если речь идет о национальном государстве, территориальная идентичность (а именно принадлежность к какой-либо территории) всегда играет ключевую роль в становлении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идентичность является частью </w:t>
      </w:r>
      <w:r>
        <w:rPr>
          <w:sz w:val="28"/>
          <w:szCs w:val="28"/>
        </w:rPr>
        <w:t>территориально пространственной идентичности. Она объединяет людей в региональное сообщество по следующим признакам: географическое единство; укорененность в истории, традициях, мифах; межрегиональные различия и неравномерность в социально- экономическом р</w:t>
      </w:r>
      <w:r>
        <w:rPr>
          <w:sz w:val="28"/>
          <w:szCs w:val="28"/>
        </w:rPr>
        <w:t>азвитии, степень периферийности; специфика образа жизни населения региона; общность жизненного мира и индивидуальных биографий жителей региона; общие символы своего региона.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идентичность является важным фактором конструирования региона в качес</w:t>
      </w:r>
      <w:r>
        <w:rPr>
          <w:sz w:val="28"/>
          <w:szCs w:val="28"/>
        </w:rPr>
        <w:t>тве социально-политического пространства, одновременно выступая базой для особого восприятия политических проблем национального характера.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«Структуру региональной идентификации «составляют два основных компонента:</w:t>
      </w:r>
    </w:p>
    <w:p w:rsidR="00000000" w:rsidRDefault="00A76556">
      <w:pPr>
        <w:tabs>
          <w:tab w:val="left" w:pos="10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первый представляет собой знания, собств</w:t>
      </w:r>
      <w:r>
        <w:rPr>
          <w:sz w:val="28"/>
          <w:szCs w:val="28"/>
        </w:rPr>
        <w:t>енная оценка характерных черт «территориальной» группы и осознание себя её частью;</w:t>
      </w:r>
    </w:p>
    <w:p w:rsidR="00000000" w:rsidRDefault="00A76556">
      <w:pPr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второй компонент - это восприятие специфики территории, ее места в локальной и мировой системах координат.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науке преобладают два подхода к анали</w:t>
      </w:r>
      <w:r>
        <w:rPr>
          <w:sz w:val="28"/>
          <w:szCs w:val="28"/>
        </w:rPr>
        <w:t>зу региональной идентичности - социокультурный (направлен на выявление отличий в самосознании национальных общностей) и политический (ориентирован на исследование электоральных предпочтений населения территорий и определения различий в уровне их политическ</w:t>
      </w:r>
      <w:r>
        <w:rPr>
          <w:sz w:val="28"/>
          <w:szCs w:val="28"/>
        </w:rPr>
        <w:t>ого развития)».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социокультурным подходом, зарождение социокультурной идентичности осуществляется «снизу», и, как пишет Е.Ю.Мелешкина, представляет собой кризис «системы политической идентификации на общенациональном уровне».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поним</w:t>
      </w:r>
      <w:r>
        <w:rPr>
          <w:sz w:val="28"/>
          <w:szCs w:val="28"/>
        </w:rPr>
        <w:t>ании существование региональных идентичностей носит временный характер, так как возрождение в массовом сознании общегражданской идентичности может привести к тому, что роль региональных общностей перестанет быть значимой 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определенная общность </w:t>
      </w:r>
      <w:r>
        <w:rPr>
          <w:sz w:val="28"/>
          <w:szCs w:val="28"/>
        </w:rPr>
        <w:t>между внешними и внутренними функциями национально-государственной и региональной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функции направлены на характеристику политических и экономических институтов, а также на конкретизацию определенной территории.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являются фунд</w:t>
      </w:r>
      <w:r>
        <w:rPr>
          <w:sz w:val="28"/>
          <w:szCs w:val="28"/>
        </w:rPr>
        <w:t>аментом для социализации, и представляют собой то, посредством чего осуществляется самоопределение в рамках мировой системы.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вследствие сложности структуры политических идентичностей, национально-государственная и региональная идентичности могу</w:t>
      </w:r>
      <w:r>
        <w:rPr>
          <w:sz w:val="28"/>
          <w:szCs w:val="28"/>
        </w:rPr>
        <w:t>т гармонично дополнять друг друга. Однако, не исключается и возможность их противопоставления, что, в свою очередь, может приводить к трансформации региональных идентичностей в национально-государственные.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национально-государственн</w:t>
      </w:r>
      <w:r>
        <w:rPr>
          <w:sz w:val="28"/>
          <w:szCs w:val="28"/>
        </w:rPr>
        <w:t>ая идентичность обладает «внутренним» и «внешним» содержанием. «Внутреннее» содержание зависит от представления того или иного народа самого себя взглядом «изнутри», а «внешнее» зависит, в первую очередь, от того, как именно на него смотрит окружающий мир,</w:t>
      </w:r>
      <w:r>
        <w:rPr>
          <w:sz w:val="28"/>
          <w:szCs w:val="28"/>
        </w:rPr>
        <w:t xml:space="preserve"> а также от того, как сам народ определяет свою роль и место в мировой системе координат. По мнению К.С.Гаджиева, «благодаря геополитической идентичности формируются внешнеполитические ориентиры государства, представления о национальных интересах, стратеги</w:t>
      </w:r>
      <w:r>
        <w:rPr>
          <w:sz w:val="28"/>
          <w:szCs w:val="28"/>
        </w:rPr>
        <w:t>и развития, национальном суверенитете, национальной безопасности». В данном аспекте особую значимость приобретают такие свойства национально-государственной идентичности, как имидж и образ государства.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выглядеть в лучшем свете в глазах окружающих с</w:t>
      </w:r>
      <w:r>
        <w:rPr>
          <w:sz w:val="28"/>
          <w:szCs w:val="28"/>
        </w:rPr>
        <w:t>войственно не только отдельным индивидам, но и большим социальным группам, таким как нации, неотъемлемым атрибутом которых является государство. Большое значение имеет то, как изображают ту или иную страну, какое о ней складывается впечатление в окружающем</w:t>
      </w:r>
      <w:r>
        <w:rPr>
          <w:sz w:val="28"/>
          <w:szCs w:val="28"/>
        </w:rPr>
        <w:t xml:space="preserve"> мире. Здесь следует учитывать определенную особенность современного мира, которая состоит в том, что реальный мир для многих людей заменяется виртуальным миром, в котором ключевое место занимают различные образы, изображения, комментарии и т.д. В данном а</w:t>
      </w:r>
      <w:r>
        <w:rPr>
          <w:sz w:val="28"/>
          <w:szCs w:val="28"/>
        </w:rPr>
        <w:t>спекте происходит использование имиджа государства, который формируется в целях политической стратегии, для создания выгодного образа себя внутри страны и необходимого представления о себе за рубежом.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определенные характеристики международного и</w:t>
      </w:r>
      <w:r>
        <w:rPr>
          <w:sz w:val="28"/>
          <w:szCs w:val="28"/>
        </w:rPr>
        <w:t>миджа государства. К ним можно отнести простоту и схематичность, которые достигаются при помощи удаления ненужных признаков, и, одновременно с этим, путем подчеркивания характеристик, способных скрыть специфичность и уникальность. Также к подобного рода ха</w:t>
      </w:r>
      <w:r>
        <w:rPr>
          <w:sz w:val="28"/>
          <w:szCs w:val="28"/>
        </w:rPr>
        <w:t>рактеристикам можно отнести насыщенность информацией, которая обладает большой эмоциональной нагрузкой через ограниченный набор символов; динамичность, которая подразумевает способность быстро и оперативно обрабатывать и подавать в соответствии с задачей и</w:t>
      </w:r>
      <w:r>
        <w:rPr>
          <w:sz w:val="28"/>
          <w:szCs w:val="28"/>
        </w:rPr>
        <w:t xml:space="preserve">миджа находящиеся в динамике внешние и внутренние реалии; скрытую идеализацию, обеспечивающую подачу информации с помощью определенного набора качеств, которые преподносятся в выгодной оболочке, но не противоречат установкам и меняющимся ожиданиям целевой </w:t>
      </w:r>
      <w:r>
        <w:rPr>
          <w:sz w:val="28"/>
          <w:szCs w:val="28"/>
        </w:rPr>
        <w:t>аудитории.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для успешного продвижения имиджа играет его информационно-технологическое измерение. В большей степени это касается форм, средств и путей его продвижения, где ключевое значение имеют рекламные и PR- технологии. Следует уделять вниман</w:t>
      </w:r>
      <w:r>
        <w:rPr>
          <w:sz w:val="28"/>
          <w:szCs w:val="28"/>
        </w:rPr>
        <w:t>ие, в том числе, социокультурным, политикокультурным и другим характеристикам и особенностям региона или страны, которым вероятно адресованы определенные имиджи.</w:t>
      </w:r>
    </w:p>
    <w:p w:rsidR="00000000" w:rsidRDefault="00A76556">
      <w:pPr>
        <w:tabs>
          <w:tab w:val="left" w:pos="2759"/>
          <w:tab w:val="left" w:pos="3783"/>
          <w:tab w:val="left" w:pos="66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современном мире для продвижения имиджа государства все большее зна</w:t>
      </w:r>
      <w:r>
        <w:rPr>
          <w:sz w:val="28"/>
          <w:szCs w:val="28"/>
        </w:rPr>
        <w:t>чение приобретает культура. Необходимо подчеркнуть, что если образ, или имидж не имеет фактического подтверждения через определенную политику, то он обречен на то, чтобы потерять свою привлекательность. В этом аспекте большую роль в формировании и воспроиз</w:t>
      </w:r>
      <w:r>
        <w:rPr>
          <w:sz w:val="28"/>
          <w:szCs w:val="28"/>
        </w:rPr>
        <w:t>водстве национально-государственной идентичности играют государственные, национальные идеалы и символы. К государственным символам относятся различные атрибуты, отражающие идею национально-государственного величия и единства. Например, такие государственны</w:t>
      </w:r>
      <w:r>
        <w:rPr>
          <w:sz w:val="28"/>
          <w:szCs w:val="28"/>
        </w:rPr>
        <w:t>е символы как флаги и гербы могут становиться особыми средствами общения между гражданами одной страны, которые помогают определить их принадлежность к той или иной социальной общности.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Противоположным понятию «имидж государства» является контр-имидж, цель</w:t>
      </w:r>
      <w:r>
        <w:rPr>
          <w:sz w:val="28"/>
          <w:szCs w:val="28"/>
        </w:rPr>
        <w:t xml:space="preserve"> которого заключается в конструировании государством негативного образа своего геополитического противника. Доказательством этого является то, что, информационно идеологическое пространство мира, фактически, стало местом борьбы за власть, влияние, новые ид</w:t>
      </w:r>
      <w:r>
        <w:rPr>
          <w:sz w:val="28"/>
          <w:szCs w:val="28"/>
        </w:rPr>
        <w:t>еи, престиж, различные модели социального устройства.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любого имиджа, независимо от его характера (например, отдельной личности политического деятеля, политической партии, или государства), невозможна без существования его антипода. </w:t>
      </w:r>
      <w:r>
        <w:rPr>
          <w:sz w:val="28"/>
          <w:szCs w:val="28"/>
        </w:rPr>
        <w:t xml:space="preserve">Как отмечает К.С. Гаджиев, «успех в подаче остальному миру своего позитивного имиджа любая сильная держава не может достичь без создания определенного контр-имиджа реального или потенциального геополитического противника, для создания которого применяются </w:t>
      </w:r>
      <w:r>
        <w:rPr>
          <w:sz w:val="28"/>
          <w:szCs w:val="28"/>
        </w:rPr>
        <w:t>различные приемы и методы, основанные на ряде противопоставлений, в частности таких, как «друг-враг», «мы-они», «наши-чужие» и т.д».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интегрирующим фактором в системе национально- государственной идентичности является гражданственность. Основу граж</w:t>
      </w:r>
      <w:r>
        <w:rPr>
          <w:sz w:val="28"/>
          <w:szCs w:val="28"/>
        </w:rPr>
        <w:t xml:space="preserve">данственности составляет система убеждений и взглядов, которую отличает высокая степень самостоятельности и независимости индивидуальных суждений о происходящих процессах в социуме, а также прочная социальная солидарность, проявляющаяся в участии человека </w:t>
      </w:r>
      <w:r>
        <w:rPr>
          <w:sz w:val="28"/>
          <w:szCs w:val="28"/>
        </w:rPr>
        <w:t>в жизни общества.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 ряд принятых в науке подходов к пониманию национальной (национально-государственной) идентичности являются содержательно близкими с существующими теориями понимания этнического. Например, существенное, инструме</w:t>
      </w:r>
      <w:r>
        <w:rPr>
          <w:sz w:val="28"/>
          <w:szCs w:val="28"/>
        </w:rPr>
        <w:t>нталистское и плюралистическое понимание национальной (национально-государственной) идентичности соответствуют примордиалистскому, инструменталистскому и конструктивистскому подходам в трактовке этнического.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ученых, внесших весомый вклад в изучени</w:t>
      </w:r>
      <w:r>
        <w:rPr>
          <w:sz w:val="28"/>
          <w:szCs w:val="28"/>
        </w:rPr>
        <w:t xml:space="preserve">е проблемы структурирования национальной идентичности, был Стивен Шульман. Им была выработана концепция, характеризующуюся тем, что национальная идентичность понималась в качестве многоуровневой системы, структура которой состоит из этнических, культурных </w:t>
      </w:r>
      <w:r>
        <w:rPr>
          <w:sz w:val="28"/>
          <w:szCs w:val="28"/>
        </w:rPr>
        <w:t>и гражданственных компонентов. Кроме того, С. Шульман в своей концепции различал этнические и культурные компоненты. «Уникальность данной теории состоит в том, что происходит отход от стандартного разделения на гражданскую и этническую идентичности, где от</w:t>
      </w:r>
      <w:r>
        <w:rPr>
          <w:sz w:val="28"/>
          <w:szCs w:val="28"/>
        </w:rPr>
        <w:t>сутствовали необходимые индикаторы культурных элементов национальной идентичности и присутствовало очень широкое толкование индекса этнической идентичности». С. Шульман создал трехуровневую схему национальной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национальной иден</w:t>
      </w:r>
      <w:r>
        <w:rPr>
          <w:sz w:val="28"/>
          <w:szCs w:val="28"/>
        </w:rPr>
        <w:t>тичности, Шульман обращает внимание на «три составляющие, характеризуя их как «факторы, которые представители той или иной нации считают наиболее значимыми для их объединения, а также дифференциации их от представителей других партий, факторы, которые и яв</w:t>
      </w:r>
      <w:r>
        <w:rPr>
          <w:sz w:val="28"/>
          <w:szCs w:val="28"/>
        </w:rPr>
        <w:t>ляются, в конечном счете, основой идентификации с данной партией».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этим трем элементам, по мнению ученого, относятся гражданская, культурная и этническая идентичности. Отличие между гражданской и культурной идентичностями, по мнению Шульмана, состоит в т</w:t>
      </w:r>
      <w:r>
        <w:rPr>
          <w:sz w:val="28"/>
          <w:szCs w:val="28"/>
        </w:rPr>
        <w:t>ом, что гражданская идентичность не включает в себя такое понятие, как культурное единство нации.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гражданской идентичности состоит из таких принципов, как единые для различных этнических групп государственность и правовое пространство; следование</w:t>
      </w:r>
      <w:r>
        <w:rPr>
          <w:sz w:val="28"/>
          <w:szCs w:val="28"/>
        </w:rPr>
        <w:t xml:space="preserve"> нормам сложившейся политической культуры; уважение к действующему институциональному порядку. Что касается культурной составляющей национальной идентичности, то основу ее структуры составляет единство, базирующееся на общности религиозных ценностей, языка</w:t>
      </w:r>
      <w:r>
        <w:rPr>
          <w:sz w:val="28"/>
          <w:szCs w:val="28"/>
        </w:rPr>
        <w:t xml:space="preserve"> и других интегральных культурных факторов.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Заслуживает внимания концепция национальной идентичности П.Алтера. Он выделял два вида идентичности: культурную национальную идентичность и гражданскую политическую идентичность. Основу культурной идентичности в </w:t>
      </w:r>
      <w:r>
        <w:rPr>
          <w:sz w:val="28"/>
          <w:szCs w:val="28"/>
        </w:rPr>
        <w:t>соответствии с концепцией Алтера составляют общности традиций, языка, места проживания, религии, обычаев истории. В качестве ключевого компонента политической идентичности Алтер выделял сформировавшееся у граждан политическое сознание, а также развитую пра</w:t>
      </w:r>
      <w:r>
        <w:rPr>
          <w:sz w:val="28"/>
          <w:szCs w:val="28"/>
        </w:rPr>
        <w:t>вовую культуру общества.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по второму параграфу</w:t>
      </w:r>
    </w:p>
    <w:p w:rsidR="00000000" w:rsidRDefault="00A7655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национальный государственный идентичность исторический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теоретических исследований национально- государственной идентичности можно сделать вывод, что национально- государственная иде</w:t>
      </w:r>
      <w:r>
        <w:rPr>
          <w:sz w:val="28"/>
          <w:szCs w:val="28"/>
        </w:rPr>
        <w:t>нтичность - это психологическая самоассоциация личности с геополитическим образом (образами) определенного национально-государственного конструкта, имеющая в своем основании персональные фреймы (мотивы и ценности), закрепляющаяся и проявляющаяся через симв</w:t>
      </w:r>
      <w:r>
        <w:rPr>
          <w:sz w:val="28"/>
          <w:szCs w:val="28"/>
        </w:rPr>
        <w:t>олические репрезентации.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характеристиками национально-государственной идентичности являются пространственные, сформированы внутренний и внешний образы страны и государства, систематизированы представления об истории и культуре нации, а также налич</w:t>
      </w:r>
      <w:r>
        <w:rPr>
          <w:sz w:val="28"/>
          <w:szCs w:val="28"/>
        </w:rPr>
        <w:t>ие государственной информационной политики, направленной на формирование национального-государственной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821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Концепции формирования национально-государственной идентичности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Россию, как и другие государства постсоветского пространства, также н</w:t>
      </w:r>
      <w:r>
        <w:rPr>
          <w:sz w:val="28"/>
          <w:szCs w:val="28"/>
        </w:rPr>
        <w:t>е обошли стороной проблемы, связанные с кризисом национально- государственной идентичности. В период распада СССР, в России и других бывших советских республиках происходил слом старой системы ценностей, а вместе с ней и национально-государственной идентич</w:t>
      </w:r>
      <w:r>
        <w:rPr>
          <w:sz w:val="28"/>
          <w:szCs w:val="28"/>
        </w:rPr>
        <w:t>ности, интеграционную основу которой составлял идеологический фактор.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определенного «советского «наследия» к Российской Федерации перешли многие проблемы, которые дали о себе знать еще во времена СССР и негативно отразились на характере национа</w:t>
      </w:r>
      <w:r>
        <w:rPr>
          <w:sz w:val="28"/>
          <w:szCs w:val="28"/>
        </w:rPr>
        <w:t>льно-государственной идентичности».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подобных проблем состоит в двойном характере, который носит национально-государственная идентичность в постсоветской России. В некоторых субъектах со времен распада Советского Союза региональная идентичность так </w:t>
      </w:r>
      <w:r>
        <w:rPr>
          <w:sz w:val="28"/>
          <w:szCs w:val="28"/>
        </w:rPr>
        <w:t>и не стала полноценной частью национально-государственной идентичности. На практике данная проблема нашла свое выражение в сепаратистских тенденциях и проявлениях этнонационализма в ряде регионов в первой половине 90-х годов, став, таким образом, «инерцион</w:t>
      </w:r>
      <w:r>
        <w:rPr>
          <w:sz w:val="28"/>
          <w:szCs w:val="28"/>
        </w:rPr>
        <w:t>ным отголоском» парада суверенитетов, случившегося несколькими годами ранее в СССР.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2000-х гг. очевидно, что проблема отсутствия национально- государственной идентичности в России становится все более острой и требует кардинального политического р</w:t>
      </w:r>
      <w:r>
        <w:rPr>
          <w:sz w:val="28"/>
          <w:szCs w:val="28"/>
        </w:rPr>
        <w:t>ешения. Логично было бы предположить, что в основе этого решения должно лежать целенаправленное или спонтанное политическое мифотворчество: конструирование некоего набора мифологических образов, мифологем, через призму которых происходил бы процесс самоиде</w:t>
      </w:r>
      <w:r>
        <w:rPr>
          <w:sz w:val="28"/>
          <w:szCs w:val="28"/>
        </w:rPr>
        <w:t>нтификации граждан с государством, нацией, отдельным регионом.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«Известно, что в мире существует несколько вариантов государственного устройства с этнонациональных позиций:</w:t>
      </w:r>
    </w:p>
    <w:p w:rsidR="00000000" w:rsidRDefault="00A76556">
      <w:pPr>
        <w:tabs>
          <w:tab w:val="left" w:pos="10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моногосударства, где все государство целостно, состоит из одной нации с однородной</w:t>
      </w:r>
      <w:r>
        <w:rPr>
          <w:sz w:val="28"/>
          <w:szCs w:val="28"/>
        </w:rPr>
        <w:t xml:space="preserve"> культурой, религией, традициями и т. п.;</w:t>
      </w:r>
    </w:p>
    <w:p w:rsidR="00000000" w:rsidRDefault="00A76556">
      <w:pPr>
        <w:tabs>
          <w:tab w:val="left" w:pos="10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государства с доминирующей нацией при наличии небольших этносов, в той или иной мере поддерживаемых, но никак не влияющих на политику и экономику;</w:t>
      </w:r>
    </w:p>
    <w:p w:rsidR="00000000" w:rsidRDefault="00A76556">
      <w:pPr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мегагосударства, к коим относится Россия, с большим числом влия</w:t>
      </w:r>
      <w:r>
        <w:rPr>
          <w:sz w:val="28"/>
          <w:szCs w:val="28"/>
        </w:rPr>
        <w:t>тельных, мощных наций, желающих самоопределения и самоидентификации в той или иной степени полноты и самостоятельности».</w:t>
      </w:r>
    </w:p>
    <w:p w:rsidR="00000000" w:rsidRDefault="00A76556">
      <w:pPr>
        <w:tabs>
          <w:tab w:val="left" w:pos="38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особо следует отметить влияющие на Россию «процессы идентификации, начавшиеся в Европейском Союзе. С одной стороны, мульти кул</w:t>
      </w:r>
      <w:r>
        <w:rPr>
          <w:sz w:val="28"/>
          <w:szCs w:val="28"/>
        </w:rPr>
        <w:t xml:space="preserve">ьтурные процессы и иммиграция разрушают идентичности стран Европы и способствуют созданию единой идентичности, об этом хорошо сказано у Бьюкенена («Смерть Запада»), но, с другой стороны, есть мнение, что адаптационные механизмы сработают и, следовательно, </w:t>
      </w:r>
      <w:r>
        <w:rPr>
          <w:sz w:val="28"/>
          <w:szCs w:val="28"/>
        </w:rPr>
        <w:t>предсказание о гибели западноевропейской цивилизации сильно преувеличено».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считают феноменом «национальную идентичность в США, где из приехавших людей различных национальностей сформировалась единая нация - американский народ, однак</w:t>
      </w:r>
      <w:r>
        <w:rPr>
          <w:sz w:val="28"/>
          <w:szCs w:val="28"/>
        </w:rPr>
        <w:t>о идентичность местного населения оказалась под вопросом, вероятно, не в последнюю очередь из-за опасности претензий единственно равноправного народа на владение этими землями. Сегодня аборигены в США маргинальны, но не они влияют на деструкцию идентичност</w:t>
      </w:r>
      <w:r>
        <w:rPr>
          <w:sz w:val="28"/>
          <w:szCs w:val="28"/>
        </w:rPr>
        <w:t>и, приметы которой увидел С. Хантингтон». Таким образом, на переломе находятся Европа, США, многие другие страны, и Россия - не исключение.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разрешения этой ситуации, от сформированности национально- государственной идентичности россиян, зависит геополит</w:t>
      </w:r>
      <w:r>
        <w:rPr>
          <w:sz w:val="28"/>
          <w:szCs w:val="28"/>
        </w:rPr>
        <w:t>ическое и экономическое место России в мире, сохранение «лица» и территорий, то есть - сохранение государства.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показывают, что проблемы государственной идентичности, самоосознания и самоопределения - после растерянности в 90-х гг.</w:t>
      </w:r>
    </w:p>
    <w:p w:rsidR="00000000" w:rsidRDefault="00A76556">
      <w:pPr>
        <w:tabs>
          <w:tab w:val="left" w:pos="667"/>
          <w:tab w:val="left" w:pos="1978"/>
          <w:tab w:val="left" w:pos="2111"/>
          <w:tab w:val="left" w:pos="3562"/>
          <w:tab w:val="left" w:pos="3901"/>
          <w:tab w:val="left" w:pos="4327"/>
          <w:tab w:val="left" w:pos="4506"/>
          <w:tab w:val="left" w:pos="4863"/>
          <w:tab w:val="left" w:pos="5120"/>
          <w:tab w:val="left" w:pos="5818"/>
          <w:tab w:val="left" w:pos="6885"/>
          <w:tab w:val="left" w:pos="7991"/>
          <w:tab w:val="left" w:pos="9067"/>
          <w:tab w:val="left" w:pos="99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начинают решаться. При всех разногласиях важно представлять, что национальная идентичность, как и любая другая, видоизменяется, постоянно дополняется под воздействием очень многих условий и факторов, единственное - она должна быть.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</w:t>
      </w:r>
      <w:r>
        <w:rPr>
          <w:sz w:val="28"/>
          <w:szCs w:val="28"/>
        </w:rPr>
        <w:t>о «так активно описываемую десятью годами ранее в научной литературе «стадию слома» идентичности, мы начинаем проходить, но до завершения этого процесса не так близко».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часто используем политический опыт западных стран, однако надо отметить, что государ</w:t>
      </w:r>
      <w:r>
        <w:rPr>
          <w:sz w:val="28"/>
          <w:szCs w:val="28"/>
        </w:rPr>
        <w:t>ственная власть явным образом стала в последнее время учитывать российские традиции, политико-психологические механизмы влияния исторической политики на национально-государственную идентичность россиян; мифостроительный фундамент, присущий нашей идентичнос</w:t>
      </w:r>
      <w:r>
        <w:rPr>
          <w:sz w:val="28"/>
          <w:szCs w:val="28"/>
        </w:rPr>
        <w:t>ти. Историческая политика, культурно-социальная память, сохраняющая мифы, традиции и устои, действительно, помогает в создании жизнеспособных гражданских структур.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глобализации и новых поисков Россией своей идентичности многие явно смотрят на за</w:t>
      </w:r>
      <w:r>
        <w:rPr>
          <w:sz w:val="28"/>
          <w:szCs w:val="28"/>
        </w:rPr>
        <w:t>пад, считая, что мы к нему ближе. При этом всем понятно, что ведущие западные страны смотрят на нас с цивилизационной точки зрения как на младшего брата. Это несправедливо, но не случайно. Мы подчас стремимся к парадоксальному: хотим остаться суверенной ве</w:t>
      </w:r>
      <w:r>
        <w:rPr>
          <w:sz w:val="28"/>
          <w:szCs w:val="28"/>
        </w:rPr>
        <w:t>ликой страной с самобытной культурой, но ищем, с кем нам идентифицироваться.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исторического вопрос в целом понятен, надо согласиться с той группой исследователей, которая утверждает «нашу принадлежность к восточно- христианской цивилизации. В ка</w:t>
      </w:r>
      <w:r>
        <w:rPr>
          <w:sz w:val="28"/>
          <w:szCs w:val="28"/>
        </w:rPr>
        <w:t>честве политического вопрос сегодняшней властью поставлен остро. Если судить по экономическим основаниям, то контакт с западом нарастает, например, вступление России в ВТО. «Думается, что пора оставить споры о том, надо или нет утверждать в сознании гражда</w:t>
      </w:r>
      <w:r>
        <w:rPr>
          <w:sz w:val="28"/>
          <w:szCs w:val="28"/>
        </w:rPr>
        <w:t>н многонациональной и многоконфессиональной страны, что мы - единый российский народ, а продумывать пути политического развития этой уже не раз высказанной властью позиции».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концепций является «историческая политика». «Под государственно</w:t>
      </w:r>
      <w:r>
        <w:rPr>
          <w:sz w:val="28"/>
          <w:szCs w:val="28"/>
        </w:rPr>
        <w:t>й исторической политикой мы понимаем систематизированную, целенаправленную деятельность национальных политических элит, управляемых ими политико-административных структур и сотрудничающих с государством общественных организаций по формированию (конструиров</w:t>
      </w:r>
      <w:r>
        <w:rPr>
          <w:sz w:val="28"/>
          <w:szCs w:val="28"/>
        </w:rPr>
        <w:t>анию) и поддержания определенных исторических представлений в обществе и на внешнеполитической арене».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Рассуждения о концепциях идентичности («культурной национальной идентичности», «гражданской политической идентичности» - по П. Алтеру, Э. Смиту, М. Игнат</w:t>
      </w:r>
      <w:r>
        <w:rPr>
          <w:sz w:val="28"/>
          <w:szCs w:val="28"/>
        </w:rPr>
        <w:t>ьефу, Р. Брубакеру, Д. Скопфлину и др.) представляют в своей работе М.Ю. Бунаков и В.Н. Лукин, и мы не видим необходимости подробно останавливаться здесь на этом. Однако, важно учитывать не только эти концепции, но и исследования русских философов Н.А.Берд</w:t>
      </w:r>
      <w:r>
        <w:rPr>
          <w:sz w:val="28"/>
          <w:szCs w:val="28"/>
        </w:rPr>
        <w:t>яева, П.Я.Данилевского, В.В. Зеньковского, И.А. Ильина, К.Н. Леонтьева, Л.П.Лосского, B.C. Соловьева, С.Л. Франка, связанные с представлениями о формировании духовности, национального характера, народной души и т. п. По нашему мнению формирование идентично</w:t>
      </w:r>
      <w:r>
        <w:rPr>
          <w:sz w:val="28"/>
          <w:szCs w:val="28"/>
        </w:rPr>
        <w:t>сти лежит также и в этой плоскости.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выделить несколько ключевых задач, связанных с формированием национально-государственной идентичности россиян, на современном этапе развития российского общества:</w:t>
      </w:r>
    </w:p>
    <w:p w:rsidR="00000000" w:rsidRDefault="00A76556">
      <w:pPr>
        <w:tabs>
          <w:tab w:val="left" w:pos="11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общегражданского российского проек</w:t>
      </w:r>
      <w:r>
        <w:rPr>
          <w:sz w:val="28"/>
          <w:szCs w:val="28"/>
        </w:rPr>
        <w:t>та национальной идентичности на основе правового и политического равенства, общности идеологии, гражданских институтов и территории;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актуализация достойного, общего для всех граждан исторического прошлого, поддержка традиций, формирующих гражданскую патр</w:t>
      </w:r>
      <w:r>
        <w:rPr>
          <w:sz w:val="28"/>
          <w:szCs w:val="28"/>
        </w:rPr>
        <w:t>иотическую позицию через искусство, образование, СМИ, институты гражданского общества;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цивилизационная идентификация всех крупных этносов, населяющих страну.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цивилизационная, национально-культурная идентичность русских связана с социально-культ</w:t>
      </w:r>
      <w:r>
        <w:rPr>
          <w:sz w:val="28"/>
          <w:szCs w:val="28"/>
        </w:rPr>
        <w:t>урными, историческими корнями с восточно- христианской цивилизацией, в этом мы согласны с позицией А.Н. Окары, татар - с исламской цивилизацией и т. п. Это особенно важно, так как здесь пройдет обязательный водораздел «свой - чужой», который присутствует п</w:t>
      </w:r>
      <w:r>
        <w:rPr>
          <w:sz w:val="28"/>
          <w:szCs w:val="28"/>
        </w:rPr>
        <w:t>ри процессах идентификации. Из этого следует:</w:t>
      </w:r>
    </w:p>
    <w:p w:rsidR="00000000" w:rsidRDefault="00A76556">
      <w:pPr>
        <w:tabs>
          <w:tab w:val="left" w:pos="11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сохранение культурной национальной идентичности через поддержку родных национальных языков, религии, национальных культурных традиций, искусства в рамках, не нарушающих прав других граждан (мы в отличие от СШ</w:t>
      </w:r>
      <w:r>
        <w:rPr>
          <w:sz w:val="28"/>
          <w:szCs w:val="28"/>
        </w:rPr>
        <w:t>А, где все - американцы за редким исключением, еще века не уйдем от осознания внутри страны «Я - Другой» по признаку национальности);</w:t>
      </w:r>
    </w:p>
    <w:p w:rsidR="00000000" w:rsidRDefault="00A76556">
      <w:pPr>
        <w:tabs>
          <w:tab w:val="left" w:pos="12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государственного гражданского имиджа и планомерное формирование своей позиции в море наднациональных и межгосуд</w:t>
      </w:r>
      <w:r>
        <w:rPr>
          <w:sz w:val="28"/>
          <w:szCs w:val="28"/>
        </w:rPr>
        <w:t>арственных проблем;</w:t>
      </w:r>
    </w:p>
    <w:p w:rsidR="00000000" w:rsidRDefault="00A76556">
      <w:pPr>
        <w:tabs>
          <w:tab w:val="left" w:pos="10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влияние на российскую элиту, стремящуюся подчас к наднациональной космополитической идентификации в ущерб интересам безопасности государства.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рубеже нового 2017 года, после проведенных выборов в Государственную Думу РФ, можно говор</w:t>
      </w:r>
      <w:r>
        <w:rPr>
          <w:sz w:val="28"/>
          <w:szCs w:val="28"/>
        </w:rPr>
        <w:t>ить о том, что так называемый «путинский миф» и связанная с ним российская идентичность за последние годы обрели некоторую устойчивость. На наш взгляд, такая устойчивость наиболее ярко проявляет себя в том, что возник определенный образ российского простра</w:t>
      </w:r>
      <w:r>
        <w:rPr>
          <w:sz w:val="28"/>
          <w:szCs w:val="28"/>
        </w:rPr>
        <w:t>нства».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говорим о России, мы понимаем страну в ее нынешних географических границах. Российские граждане перестали стесняться самого слова «россияне», смирились, например, с тем фактом, что Казахстан не входит в состав России.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Немаловажно, что в хо</w:t>
      </w:r>
      <w:r>
        <w:rPr>
          <w:sz w:val="28"/>
          <w:szCs w:val="28"/>
        </w:rPr>
        <w:t>де последней предвыборной кампании В.В. Путина было использовано противопоставление «порядок - хаос» в отношении России и окружающего её мира. С одной стороны, потенциальным избирателям транслировался образ хаоса - системного кризиса, в который погружаются</w:t>
      </w:r>
      <w:r>
        <w:rPr>
          <w:sz w:val="28"/>
          <w:szCs w:val="28"/>
        </w:rPr>
        <w:t xml:space="preserve"> США и государства ЕС. С другой стороны - его антипод - образ стабильной и развивающейся России как иллюстрация «порядка». Подобная дихотомия типична для всех политико-мифологических конструкций.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конструирования «исторического времени» акцент был сд</w:t>
      </w:r>
      <w:r>
        <w:rPr>
          <w:sz w:val="28"/>
          <w:szCs w:val="28"/>
        </w:rPr>
        <w:t>елан на нескольких ключевых темпоральных точках. «Первая - это распад СССР как мифологическая «гибель Атлантиды», событие, с которого начинается отсчет политического времени новой России. 90-е годы в этой конструкции выступали как эпоха кризиса и социально</w:t>
      </w:r>
      <w:r>
        <w:rPr>
          <w:sz w:val="28"/>
          <w:szCs w:val="28"/>
        </w:rPr>
        <w:t>го хаоса, а 2000-е годы - как время преодоления его последствий».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понимать, что политический миф воспринимается на уровне обыденного сознания как реальность. Поэтому его конструирование приобретает особое значение в период электоральных кампаний, в</w:t>
      </w:r>
      <w:r>
        <w:rPr>
          <w:sz w:val="28"/>
          <w:szCs w:val="28"/>
        </w:rPr>
        <w:t xml:space="preserve"> «переломных точках» развития российской политической системы.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Дискуссии вокруг российской истории и российской идентичности оживляются именно в «переходные периоды» политического развития. «Но если в конце 1980-х гг. исторические дискуссии были связаны с </w:t>
      </w:r>
      <w:r>
        <w:rPr>
          <w:sz w:val="28"/>
          <w:szCs w:val="28"/>
        </w:rPr>
        <w:t>декомпозицией советской исторической «картины мира», кризисом политической системы СССР, то сегодня предметом таких споров становится попытка государства взять на себя роль ведущего субъекта «исторической политики», задающего параметры формирующейся общеро</w:t>
      </w:r>
      <w:r>
        <w:rPr>
          <w:sz w:val="28"/>
          <w:szCs w:val="28"/>
        </w:rPr>
        <w:t xml:space="preserve">ссийской идентичности. И споры вокруг российской истории, её преподавания (например, вокруг учебника А.Ф. Филиппова) свидетельствуют о том, что процесс кристаллизации национально-государственной идентичности в современной России, несмотря на все сложности </w:t>
      </w:r>
      <w:r>
        <w:rPr>
          <w:sz w:val="28"/>
          <w:szCs w:val="28"/>
        </w:rPr>
        <w:t>и противоречия, продолжается.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оценке процесса формирования национально-государственной идентичности, следует отметить, что понятие «национальная идентичность» получило широкое распространение в научном дискурсе и является достаточно многоаспектн</w:t>
      </w:r>
      <w:r>
        <w:rPr>
          <w:sz w:val="28"/>
          <w:szCs w:val="28"/>
        </w:rPr>
        <w:t xml:space="preserve">ым феноменом. Однако, в ряде случаев необходима его определенная конкретизация, которая связана, прежде всего, с трактовкой нации в качестве не этнокультурной, а социально-политической общности, в связи с чем, более точным становится использование понятия </w:t>
      </w:r>
      <w:r>
        <w:rPr>
          <w:sz w:val="28"/>
          <w:szCs w:val="28"/>
        </w:rPr>
        <w:t>«национально-государственная» идентичность.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 крайне «сложно сформировать гражданскую нацию в государстве, если ее народ разделен еще на какие-либо другие нации. В отличие от этносов, особенность наций состоит в том, что они облад</w:t>
      </w:r>
      <w:r>
        <w:rPr>
          <w:sz w:val="28"/>
          <w:szCs w:val="28"/>
        </w:rPr>
        <w:t>ают своим единым сформированным национальным сознанием и национально- государственной идентичностью. Вряд ли можно говорить о гражданской нации, включающей много дополнительных идентичностей, имеющих черты национальных, как о каком-то целостном организме».</w:t>
      </w:r>
      <w:r>
        <w:rPr>
          <w:sz w:val="28"/>
          <w:szCs w:val="28"/>
        </w:rPr>
        <w:t>37</w:t>
      </w:r>
    </w:p>
    <w:p w:rsidR="00000000" w:rsidRDefault="00A76556">
      <w:pPr>
        <w:tabs>
          <w:tab w:val="left" w:pos="2355"/>
          <w:tab w:val="left" w:pos="4248"/>
          <w:tab w:val="left" w:pos="5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проблема, являющаяся серьезным препятствием для успешного формирования российской идентичности гражданского типа, обусловлена влиянием фактора административно-территориального устройства государства. Истоки многих происходящих сегодня в Российс</w:t>
      </w:r>
      <w:r>
        <w:rPr>
          <w:sz w:val="28"/>
          <w:szCs w:val="28"/>
        </w:rPr>
        <w:t>кой Федерации процессов, обусловленных влиянием данного фактора формирования национально-государственной идентичности, ведут свое начало к советскому периоду истории нашей страны.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и первоначальном устройстве Советского Союза был запущен в дейс</w:t>
      </w:r>
      <w:r>
        <w:rPr>
          <w:sz w:val="28"/>
          <w:szCs w:val="28"/>
        </w:rPr>
        <w:t>твие механизм производства этнонационализма, который заключался в изменении существовавшей в Российской Империи унитарной системы административно-территориального деления, а также создании субъектов, в основе которого лежал этнический принцип.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механиз</w:t>
      </w:r>
      <w:r>
        <w:rPr>
          <w:sz w:val="28"/>
          <w:szCs w:val="28"/>
        </w:rPr>
        <w:t>м привел к формированию в рамках подобных субъектов социальных групп, интересы которых могли реализоваться именно через национализм этнического типа, и породил многообразные противоречия между «нациями и народностями», усиливавшиеся по мере развития этнона</w:t>
      </w:r>
      <w:r>
        <w:rPr>
          <w:sz w:val="28"/>
          <w:szCs w:val="28"/>
        </w:rPr>
        <w:t>ционализма, что привело впоследствии ко многим острым межэтническим конфликтам.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политической дестабилизации, двухуровневая структура советской модели национально-государственной идентичности, по сути, стала одной из причин ее разрушения.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«Таким об</w:t>
      </w:r>
      <w:r>
        <w:rPr>
          <w:sz w:val="28"/>
          <w:szCs w:val="28"/>
        </w:rPr>
        <w:t>разом, можно говорить о существовании проблемы «поляризации идентичностей:</w:t>
      </w:r>
    </w:p>
    <w:p w:rsidR="00000000" w:rsidRDefault="00A76556">
      <w:pPr>
        <w:tabs>
          <w:tab w:val="left" w:pos="1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этнических групп, обладающих политической субъектностью, национально-государственная идентичность включает надэтнический и регионально-этнический уровни (часто входящие в против</w:t>
      </w:r>
      <w:r>
        <w:rPr>
          <w:sz w:val="28"/>
          <w:szCs w:val="28"/>
        </w:rPr>
        <w:t>оречия друг с другом, которые особенно четко проявлялись в начале 90-х годов);</w:t>
      </w:r>
    </w:p>
    <w:p w:rsidR="00000000" w:rsidRDefault="00A76556">
      <w:pPr>
        <w:tabs>
          <w:tab w:val="left" w:pos="10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 русского населения структура национально-государственной идентичности состоит из надэтнического и регионального уровней, которые, наоборот, в противоречия друг с другом не в</w:t>
      </w:r>
      <w:r>
        <w:rPr>
          <w:sz w:val="28"/>
          <w:szCs w:val="28"/>
        </w:rPr>
        <w:t>ходят и нередко просто сливаются».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подобной «поляризации» эффективно осуществлять формирование национально-государственной идентичности практически невозможно, поскольку структура любой национально-государственной идентичности должна представля</w:t>
      </w:r>
      <w:r>
        <w:rPr>
          <w:sz w:val="28"/>
          <w:szCs w:val="28"/>
        </w:rPr>
        <w:t>ть собой единое целое, а ее уровни не должны противоречить друг другу. Кроме того, выстраиваемая гражданская общность «россиян» на протяжении более 20 лет используется идеологами национальной политики, России как синонимичная понятию «народ».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</w:t>
      </w:r>
      <w:r>
        <w:rPr>
          <w:sz w:val="28"/>
          <w:szCs w:val="28"/>
        </w:rPr>
        <w:t>м, можно обнаружить следующее противоречие, существующее в политическом дискурсе нашей страны: уже несколько десятилетий понятия «нация» и «народ» употребляются как синонимы, несмотря на то, что согласно пункту 1 статьи 3 Конституции РФ в качестве «носител</w:t>
      </w:r>
      <w:r>
        <w:rPr>
          <w:sz w:val="28"/>
          <w:szCs w:val="28"/>
        </w:rPr>
        <w:t>я суверенитета и единственного источника власти в Российской Федерации выступает ее многонациональный народ. Если не разделять понятия «народ» и «нация», то получается смысловое наслоение - «многонародный народ» России.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третьему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</w:t>
      </w:r>
      <w:r>
        <w:rPr>
          <w:sz w:val="28"/>
          <w:szCs w:val="28"/>
        </w:rPr>
        <w:t>вание национально-государственной идентичности - ключевая задача консолидации народа, в особенности многонационального народа. Для России - это важнейшая политическая задача, направленная на единение этнического, конфессионального общества. Российская наци</w:t>
      </w:r>
      <w:r>
        <w:rPr>
          <w:sz w:val="28"/>
          <w:szCs w:val="28"/>
        </w:rPr>
        <w:t>ональная идентичность является болеем масштабным типом идентичности, чем этническая и имеет преимущественно выраженную политическую и культурную нагрузку.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были выявлены ряд концепций, в том числе культурно- цивилизационная концепция, культур</w:t>
      </w:r>
      <w:r>
        <w:rPr>
          <w:sz w:val="28"/>
          <w:szCs w:val="28"/>
        </w:rPr>
        <w:t>но-языковая, концепция гражданской нации, космополитическая (наднациональная). Также были выявлены проблемы существующие в современной России в процессе формирования национально- государственной идентичности, в частности поляризация этнических и религиозны</w:t>
      </w:r>
      <w:r>
        <w:rPr>
          <w:sz w:val="28"/>
          <w:szCs w:val="28"/>
        </w:rPr>
        <w:t>х идентичностей.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ряд сложностей, которые существуют в настоящее время в формировании национально-государственной идентичности, связанные с нашей множественностью, религиозным, этническим и лингвистическим многообразием, в котором каждый этнос и</w:t>
      </w:r>
      <w:r>
        <w:rPr>
          <w:sz w:val="28"/>
          <w:szCs w:val="28"/>
        </w:rPr>
        <w:t>меет свою историю и свое настоящее, а также с административно-территориальным устройством государства, существую общие ценности объединяющие нас.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первой главе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таких значений как идентичность и эксклюзия в определении фе</w:t>
      </w:r>
      <w:r>
        <w:rPr>
          <w:sz w:val="28"/>
          <w:szCs w:val="28"/>
        </w:rPr>
        <w:t>номена нации, можно сделать вывод, что национальная идентичность является непременным фактором стабильного и устойчивого существования нации, а в критических ситуациях главным фактором, определяющим выживания той или иной нации, и влияние социальной эксклю</w:t>
      </w:r>
      <w:r>
        <w:rPr>
          <w:sz w:val="28"/>
          <w:szCs w:val="28"/>
        </w:rPr>
        <w:t>зии играет в этом не последнюю роль, так как в определенных случаях может стать как объединяющим элементом для нации в период обострения международной обстановки, так и разрушающим нацию изнутри посредством разделения общности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теоретич</w:t>
      </w:r>
      <w:r>
        <w:rPr>
          <w:sz w:val="28"/>
          <w:szCs w:val="28"/>
        </w:rPr>
        <w:t>еских исследований национально- государственной идентичности можно сделать вывод, что национально- государственная идентичность - это психологическая самоассоциация личности с геополитическим образом (образами) определенного национально-государственного ко</w:t>
      </w:r>
      <w:r>
        <w:rPr>
          <w:sz w:val="28"/>
          <w:szCs w:val="28"/>
        </w:rPr>
        <w:t>нструкта, имеющая в своем основании персональные фреймы (мотивы и ценности), закрепляющаяся и проявляющаяся через символические репрезентации.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характеристиками национально-государственной идентичности являются пространственные, сформированы внутре</w:t>
      </w:r>
      <w:r>
        <w:rPr>
          <w:sz w:val="28"/>
          <w:szCs w:val="28"/>
        </w:rPr>
        <w:t>нний и внешний образы страны и государства, систематизированы представления об истории и культуре нации, а также наличие государственной информационной политики, направленной на формирование национального-государственной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национал</w:t>
      </w:r>
      <w:r>
        <w:rPr>
          <w:sz w:val="28"/>
          <w:szCs w:val="28"/>
        </w:rPr>
        <w:t>ьно-государственной идентичности - ключевая задача консолидации народа, в особенности многонационального народа. Для России - это важнейшая политическая задача, направленная на единение этнического, конфессионального общества. Российская национальная идент</w:t>
      </w:r>
      <w:r>
        <w:rPr>
          <w:sz w:val="28"/>
          <w:szCs w:val="28"/>
        </w:rPr>
        <w:t>ичность является болеем масштабным типом идентичности, чем этническая и имеет преимущественно выраженную политическую и культурную нагрузку.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были выявлены ряд концепций, в том числе культурно- цивилизационная концепция, культурно-языковая, к</w:t>
      </w:r>
      <w:r>
        <w:rPr>
          <w:sz w:val="28"/>
          <w:szCs w:val="28"/>
        </w:rPr>
        <w:t>онцепция гражданской нации, космополитическая (наднациональная). Также были выявлены проблемы существующие в современной России в процессе формирования национально- государственной идентичности, в частности поляризация этнических и религиозных идентичносте</w:t>
      </w:r>
      <w:r>
        <w:rPr>
          <w:sz w:val="28"/>
          <w:szCs w:val="28"/>
        </w:rPr>
        <w:t>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ряд сложностей, которые существуют в настоящее время в формировании национально-государственной идентичности, связанные с нашей множественностью, религиозным, этническим и лингвистическим многообразием, в котором каждый этнос имеет свою исто</w:t>
      </w:r>
      <w:r>
        <w:rPr>
          <w:sz w:val="28"/>
          <w:szCs w:val="28"/>
        </w:rPr>
        <w:t>рию и свое настоящее, а также с административно-территориальным устройством государства, существую ценности объединяющие нас.</w:t>
      </w:r>
    </w:p>
    <w:p w:rsidR="00000000" w:rsidRDefault="00A76556">
      <w:pPr>
        <w:pStyle w:val="1"/>
        <w:tabs>
          <w:tab w:val="left" w:pos="2221"/>
        </w:tabs>
        <w:spacing w:line="360" w:lineRule="auto"/>
        <w:ind w:left="709"/>
        <w:jc w:val="right"/>
        <w:rPr>
          <w:sz w:val="28"/>
          <w:szCs w:val="28"/>
        </w:rPr>
      </w:pPr>
    </w:p>
    <w:p w:rsidR="00000000" w:rsidRDefault="00A76556">
      <w:pPr>
        <w:pStyle w:val="1"/>
        <w:tabs>
          <w:tab w:val="left" w:pos="22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СПЕЦИФИКА ФОРМИРОВАНИЯ НАЦИОНАЛЬНО- ГОСУДАРСТВЕННОЙ ИДЕНТИЧНОСТИ РОССИЯН В XXI ВЕКЕ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Вопросы социальной идентичности и эк</w:t>
      </w:r>
      <w:r>
        <w:rPr>
          <w:caps/>
          <w:sz w:val="28"/>
          <w:szCs w:val="28"/>
        </w:rPr>
        <w:t>склюзии, как факторов реализации исторической политики национально-государственной идентичности россиян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политико-психологических механизмов влияния исторической политики на национально-государственную идентичность россиян, нужно не упускать кон</w:t>
      </w:r>
      <w:r>
        <w:rPr>
          <w:sz w:val="28"/>
          <w:szCs w:val="28"/>
        </w:rPr>
        <w:t>текст социальной идентичности и социальной эксклюзии.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М.В. Богуславского, примером такой постановки проблемы может «служить фактор «элит» и «обычных граждан». Есть элиты, элиты космополитичны, и они себя идентифицируют, в том числе и в проекции н</w:t>
      </w:r>
      <w:r>
        <w:rPr>
          <w:sz w:val="28"/>
          <w:szCs w:val="28"/>
        </w:rPr>
        <w:t>а образование, совершенно не национально, не регионально, не профессионально и т. д..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на другом полюсе бедные люди, которые тоже космополитичны. Они себя ассоциируют по социальному признаку: «мы бедные». Следует вспомнить исторические факты, когда во </w:t>
      </w:r>
      <w:r>
        <w:rPr>
          <w:sz w:val="28"/>
          <w:szCs w:val="28"/>
        </w:rPr>
        <w:t>время погромов, во времена Царской России, бедные русские спасали бедных соседей евреев. Вот такая космополитичность, а поиски идентичности и национальной и всякой другой проходят между этими двумя полюсами. Здесь находится и социальная идентичность, форми</w:t>
      </w:r>
      <w:r>
        <w:rPr>
          <w:sz w:val="28"/>
          <w:szCs w:val="28"/>
        </w:rPr>
        <w:t>руется понятие «своего круга», и это сейчас имеет большее значение, наверное, чем религиозная, национальная или локальная идентичность. А есть и социальная эксклюзия, особенности, непохожесть, социальная исключительность. И это тот зуммер, который в модифи</w:t>
      </w:r>
      <w:r>
        <w:rPr>
          <w:sz w:val="28"/>
          <w:szCs w:val="28"/>
        </w:rPr>
        <w:t>кации будет звучать наиболее сильно».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историческом значении России в культурно-образовательном процессе ее населения и народов окружающих ее, М.В. Богусловский сформулировал следующие тезисы: Россия - это часть славянского мира, Россия - это Росс</w:t>
      </w:r>
      <w:r>
        <w:rPr>
          <w:sz w:val="28"/>
          <w:szCs w:val="28"/>
        </w:rPr>
        <w:t>ия и Россия - это другая Европа. Эти идентификации образуют культурно- образовательное вариативное пространство школ как образовательных учреждений.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Туве и Бурятии они прямо ориентируются на восток, а Калининград - на Европу.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Автор, отмечает ещ</w:t>
      </w:r>
      <w:r>
        <w:rPr>
          <w:sz w:val="28"/>
          <w:szCs w:val="28"/>
        </w:rPr>
        <w:t>ё один важный момент, о том, что был представлен итоговый доклад Стратегии 2020. Глава 11-ая называется «Новая школа». В этом докладе на самом деле представлены четыре идентификации: консервативная, стабилизационная, модернизационная и инновационная. На ос</w:t>
      </w:r>
      <w:r>
        <w:rPr>
          <w:sz w:val="28"/>
          <w:szCs w:val="28"/>
        </w:rPr>
        <w:t>новании этой стратегии можно М.В. Богусловский выделяет четыре кластера:</w:t>
      </w:r>
    </w:p>
    <w:p w:rsidR="00000000" w:rsidRDefault="00A76556">
      <w:pPr>
        <w:tabs>
          <w:tab w:val="left" w:pos="10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первый - государственно-социальный, консервативный, который называется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«вперед в СССР»;</w:t>
      </w:r>
    </w:p>
    <w:p w:rsidR="00000000" w:rsidRDefault="00A76556">
      <w:pPr>
        <w:tabs>
          <w:tab w:val="left" w:pos="12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второй - стабилизационный, т. е. социально-демократическая идентификация;</w:t>
      </w:r>
    </w:p>
    <w:p w:rsidR="00000000" w:rsidRDefault="00A76556">
      <w:pPr>
        <w:tabs>
          <w:tab w:val="left" w:pos="1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третий - умерен</w:t>
      </w:r>
      <w:r>
        <w:rPr>
          <w:sz w:val="28"/>
          <w:szCs w:val="28"/>
        </w:rPr>
        <w:t xml:space="preserve">но-либеральный или либерально-демократический. Этот кластер предполагает эволюционный путь развития России, к либеральным (западным) ценностям. Умеренно либеральный путь трансформации общества учитывает особенности России и трудности «чистого» либерализма </w:t>
      </w:r>
      <w:r>
        <w:rPr>
          <w:sz w:val="28"/>
          <w:szCs w:val="28"/>
        </w:rPr>
        <w:t>в России, тем не менее, определяет дальнейшее развитие только через соблюдение именно западных либеральных ценностей.</w:t>
      </w:r>
    </w:p>
    <w:p w:rsidR="00000000" w:rsidRDefault="00A76556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четвертый кластер - это так называемый «украинский» вариант развития, который предполагает слом существующей модели управления в России,</w:t>
      </w:r>
      <w:r>
        <w:rPr>
          <w:sz w:val="28"/>
          <w:szCs w:val="28"/>
        </w:rPr>
        <w:t xml:space="preserve"> отказ от всех накопленных ранее практик и опыта организации государственной и общественной жизни. Этот путь предполагает не просто отказ от прошлого, но и осуждение прошлого, что, для России может иметь катастрофические последствия, и уж точно не будет сп</w:t>
      </w:r>
      <w:r>
        <w:rPr>
          <w:sz w:val="28"/>
          <w:szCs w:val="28"/>
        </w:rPr>
        <w:t>особствовать развитию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эти идентификации для формирования политико- психологических механизмов влияния исторической политики на национально-государственную идентичность россиян - более важны, ч</w:t>
      </w:r>
      <w:r>
        <w:rPr>
          <w:sz w:val="28"/>
          <w:szCs w:val="28"/>
        </w:rPr>
        <w:t>ем круг локальных, рациональных, региональных, личностных идентификаций.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особенность, по мнению С.С. Оганесяна, заключается в том, что на просторах нашей громадной страны проживают люди с совершенно разным типом ментальности. Например, народы севера -</w:t>
      </w:r>
      <w:r>
        <w:rPr>
          <w:sz w:val="28"/>
          <w:szCs w:val="28"/>
        </w:rPr>
        <w:t xml:space="preserve"> это один тип ментальности, жители Москвы и Санкт-Петербурга - это другой тип ментальности. А значит, мы входим в эпоху, когда все более проявляется разномыслие.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привести пример зарубежного развития. Так, например, когда произошла так называемая «а</w:t>
      </w:r>
      <w:r>
        <w:rPr>
          <w:sz w:val="28"/>
          <w:szCs w:val="28"/>
        </w:rPr>
        <w:t>рабская весна», где образованная молодежь начала действовать первой. Далее мы видели, что инициативу взяли те, кто находится на другом цивилизационном уровне. Другой пример - Китай, который заявляет о том, что необходимо переходить на многопартийную систем</w:t>
      </w:r>
      <w:r>
        <w:rPr>
          <w:sz w:val="28"/>
          <w:szCs w:val="28"/>
        </w:rPr>
        <w:t>у. В связи с этими особенностями мирового развития, мы должны понимать, что концепции образования, разработанные в прошлом, не всегда вписываются в менталитет новой эпохи, в которой человек ощущает себя самодостаточным и периодически подвергает сомнению об</w:t>
      </w:r>
      <w:r>
        <w:rPr>
          <w:sz w:val="28"/>
          <w:szCs w:val="28"/>
        </w:rPr>
        <w:t>щепринятые суждения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С.С. Оганесяна «в российском дискурсе, в отличие от западноевропейского, нет четкого разграничения межу понятиями этноса, нации, народа. Поэтому проблема формирования идентичности нуждается в серьезном междисциплинарном изучен</w:t>
      </w:r>
      <w:r>
        <w:rPr>
          <w:sz w:val="28"/>
          <w:szCs w:val="28"/>
        </w:rPr>
        <w:t>ии, а значение политико-психологических механизмов влияния исторической политики на национально-государственную идентичность россиян требует дальнейшего уточнения.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том, кто наиболее заинтересован в формировании общероссийской национально-го</w:t>
      </w:r>
      <w:r>
        <w:rPr>
          <w:sz w:val="28"/>
          <w:szCs w:val="28"/>
        </w:rPr>
        <w:t>сударственной идентичности, то можно предположить, что это - государство. Представляется, что проблема сводится к выявлению факторов, которые должны влиять на формирование российской идентичности».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факторам можно отнести Конституцию РФ, Законы РФ и</w:t>
      </w:r>
      <w:r>
        <w:rPr>
          <w:sz w:val="28"/>
          <w:szCs w:val="28"/>
        </w:rPr>
        <w:t xml:space="preserve"> законодательство российских регионов, условия, в которых живут люди. Кроме того, следует учитывать разные уровни идентичности: от национально- государственного до личностного. И здесь очень важно, чтобы на личностном уровне идентичность воспринималась как</w:t>
      </w:r>
      <w:r>
        <w:rPr>
          <w:sz w:val="28"/>
          <w:szCs w:val="28"/>
        </w:rPr>
        <w:t xml:space="preserve"> выбор самого человека, а не что-то навязываемое извне.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Идентичность в первую очередь - это концентрация эмоциональных чувств человека, а не формально-логических рассуждений. Представляется необходимым сформулировать ответ на вопрос, какая нам нужна иденти</w:t>
      </w:r>
      <w:r>
        <w:rPr>
          <w:sz w:val="28"/>
          <w:szCs w:val="28"/>
        </w:rPr>
        <w:t>чность.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 признают, что в современном мире мы встречаем широкий спектр идентичностей разного уровня. Но для понимания места каждой из них необходимо выстроить иерархию, на которую могло бы опираться российское общество. Представляется, что невозмож</w:t>
      </w:r>
      <w:r>
        <w:rPr>
          <w:sz w:val="28"/>
          <w:szCs w:val="28"/>
        </w:rPr>
        <w:t>на ситуация формирования национальной идентичности там, где государственный язык не является родным языком. Из этого следует необходимость уделять больше внимания обучению русскому языку. В этой связи, далее следует определить конкретные задачи, которые ну</w:t>
      </w:r>
      <w:r>
        <w:rPr>
          <w:sz w:val="28"/>
          <w:szCs w:val="28"/>
        </w:rPr>
        <w:t>жно решить на федеральном и региональном уровнях, в решение данной задачи.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тенденция к тому, что национальная идентичность россиян в последние десятилетия характеризуется постоянной неустойчивостью. Этому способствуют и процессы глобализации, к</w:t>
      </w:r>
      <w:r>
        <w:rPr>
          <w:sz w:val="28"/>
          <w:szCs w:val="28"/>
        </w:rPr>
        <w:t>оторые приводят к размыванию национально-государственной идентичности не только в России, но и во многих других странах мира, не переживших столь масштабных изменений за последние десятилетия.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России складывание национальной идентичности совп</w:t>
      </w:r>
      <w:r>
        <w:rPr>
          <w:sz w:val="28"/>
          <w:szCs w:val="28"/>
        </w:rPr>
        <w:t>ало по времени с кризисом национального государства как такового, что усложняет процессы самоидентификации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ученые утверждают, что в ближайшие два десятилетия в национальных моделях идентичности сохранит свое значение «классическая» типологи</w:t>
      </w:r>
      <w:r>
        <w:rPr>
          <w:sz w:val="28"/>
          <w:szCs w:val="28"/>
        </w:rPr>
        <w:t>я, основанная на различении двух полярных по своим цивилизационным основаниям типов: «западного» и «незападного». При этом «западный» тип модели идентичности может стать своего рода универсальной моделью идентификации в глобализирующемся мире.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</w:t>
      </w:r>
      <w:r>
        <w:rPr>
          <w:sz w:val="28"/>
          <w:szCs w:val="28"/>
        </w:rPr>
        <w:t>анного магистерского исследования, мы проанализировали данные интернет-форумов, что посмотреть как активной частью гражданского общества интерпретируются понятия Запад, Европа, Россия и т. п., и как образ Запада и Европы влияет на процессы самоидентификаци</w:t>
      </w:r>
      <w:r>
        <w:rPr>
          <w:sz w:val="28"/>
          <w:szCs w:val="28"/>
        </w:rPr>
        <w:t>и россиян. Было обнаружено, что образ Европы, образ Запада играет очень важную, если не ключевую роль в национальной идентичности Россиян. Темы: «кто мы: европейцы или нет?»; «Россия как другая Европа», и даже - «Россия как хранительница подлинной европейс</w:t>
      </w:r>
      <w:r>
        <w:rPr>
          <w:sz w:val="28"/>
          <w:szCs w:val="28"/>
        </w:rPr>
        <w:t>кой культуры», по-прежнему крайне актуальны.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проведенный нами анализ подтверждает, что базовые понятия для формирования национальной идентичности россиян не рационализированы, а, следовательно, неизбежно мифологизированы. И здесь мы опять четко ви</w:t>
      </w:r>
      <w:r>
        <w:rPr>
          <w:sz w:val="28"/>
          <w:szCs w:val="28"/>
        </w:rPr>
        <w:t>дим противостояние двух групп или моделей - условных «западников» и «славянофилов» или традиционалистов, как их можно назвать. Черты, которые они приписывают Западу, Европе и России, все те же, что и два столетия назад. Но сейчас эти два течения объединяет</w:t>
      </w:r>
      <w:r>
        <w:rPr>
          <w:sz w:val="28"/>
          <w:szCs w:val="28"/>
        </w:rPr>
        <w:t xml:space="preserve"> понимание того, что Европейский союз - новая форма легитимированной современной Европы, и что в обозримом будущем для России в ней места нет.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Присоединение России к Европе в данном контексте становится таким же маловероятным, как присоединение Китая или И</w:t>
      </w:r>
      <w:r>
        <w:rPr>
          <w:sz w:val="28"/>
          <w:szCs w:val="28"/>
        </w:rPr>
        <w:t>ндии. По всей видимости, ответом на подобный отказ в «евроидентичности» является, отмечаемое социологами, укоренение в массовом сознании россиян представлений о российской «евразийской», «евроазиатской» идентичности, хотя содержательное наполнение этих пон</w:t>
      </w:r>
      <w:r>
        <w:rPr>
          <w:sz w:val="28"/>
          <w:szCs w:val="28"/>
        </w:rPr>
        <w:t>ятий остается неопределенным. Чрезмерная умозрительность понятия евроазиатской идентичности объясняет, почему большая часть современных интеллектуалов не в силах отказаться от своей европейской идентификации.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проведенное социологами исследование</w:t>
      </w:r>
      <w:r>
        <w:rPr>
          <w:sz w:val="28"/>
          <w:szCs w:val="28"/>
        </w:rPr>
        <w:t>, которое касается изучения проблемы формирования общероссийской идентичности молодых россиян. Оно включало в себя два этапа. Было опрошено около четырехсот респондентов, в возрасте 18-30 лет. Исследование позволило выявить ряд тенденций формирования нацио</w:t>
      </w:r>
      <w:r>
        <w:rPr>
          <w:sz w:val="28"/>
          <w:szCs w:val="28"/>
        </w:rPr>
        <w:t>нально-государственной идентичности молодых россиян. Обозначим наиболее «проблемные» из них.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проблема - слабый когнитивный потенциал самоидентификации. Нередко даже те представители молодого поколения, которые называют себя «россиянами» и «патриотам</w:t>
      </w:r>
      <w:r>
        <w:rPr>
          <w:sz w:val="28"/>
          <w:szCs w:val="28"/>
        </w:rPr>
        <w:t>и», обладают весьма поверхностными представлениями о российской истории. По существу, «исторический вакуум» стал серьезным препятствием для выстраивания полномасштабной модели самоидентификации молодежи с Россией, её историей, культурой. Это еще раз подчер</w:t>
      </w:r>
      <w:r>
        <w:rPr>
          <w:sz w:val="28"/>
          <w:szCs w:val="28"/>
        </w:rPr>
        <w:t xml:space="preserve">кивает необходимость выработки и реализации политико-психологических механизмов влияния исторической политики на национально-государственную идентичность россиян. Разработки соответствующей исторической политики не просто как некого набора несогласованных </w:t>
      </w:r>
      <w:r>
        <w:rPr>
          <w:sz w:val="28"/>
          <w:szCs w:val="28"/>
        </w:rPr>
        <w:t>между собой «пожарных» мер реактивного характера («борьба с фальсификацией истории» и т. п.), а как широкого комплекса долгосрочных управленческих решений и действий 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- высокий уровень этнической конфликтности в молодежной среде.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- отсутстви</w:t>
      </w:r>
      <w:r>
        <w:rPr>
          <w:sz w:val="28"/>
          <w:szCs w:val="28"/>
        </w:rPr>
        <w:t>е государственной «политики идентичности» в постсоветской России.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- отсутствие внятного, целостного образа будущего, вокруг которого молодое поколение могло бы «выстраивать перспективу» - видеть возможности собственной личностной реализации в кон</w:t>
      </w:r>
      <w:r>
        <w:rPr>
          <w:sz w:val="28"/>
          <w:szCs w:val="28"/>
        </w:rPr>
        <w:t>тексте развития российского общества в целом.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указанные тенденции являются крайне значимыми для понимания особенностей и проблем формирования общероссийской идентичности современной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Молодежь, в обществе является одной из </w:t>
      </w:r>
      <w:r>
        <w:rPr>
          <w:sz w:val="28"/>
          <w:szCs w:val="28"/>
        </w:rPr>
        <w:t>основных социальных групп оказывающих влияние на его формирование, развитие и общественную жизнь.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данной социальной группы, в обществе существуют и другие группы, классифицируемые по разным признакам. В связи с этим важное влияние на формирование ист</w:t>
      </w:r>
      <w:r>
        <w:rPr>
          <w:sz w:val="28"/>
          <w:szCs w:val="28"/>
        </w:rPr>
        <w:t>орической политики воздействия на национально- государственную идентичность россиян, по нашему мнению, оказывает и социальная эксклюзия в современном обществе.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первому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параграфе рассматривается роль социальной самоидентификаци</w:t>
      </w:r>
      <w:r>
        <w:rPr>
          <w:sz w:val="28"/>
          <w:szCs w:val="28"/>
        </w:rPr>
        <w:t>я граждан и наличие социальной эксклюзии, как фактора препятствующего формированию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серьезное влияние эта проблема оказывает на самоидентификацию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несколько основных тенденций в форм</w:t>
      </w:r>
      <w:r>
        <w:rPr>
          <w:sz w:val="28"/>
          <w:szCs w:val="28"/>
        </w:rPr>
        <w:t>ировании национально-государственной политики идентичности молодых россиян, такие как: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слабый когнитивный потенциал самоидентификации;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высокий уровень этнической конфликтности в молодежной среде;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государственной «политики идентичности» в по</w:t>
      </w:r>
      <w:r>
        <w:rPr>
          <w:sz w:val="28"/>
          <w:szCs w:val="28"/>
        </w:rPr>
        <w:t>стсоветской России;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внятного, целостного образа будущего.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 являются крайне значимыми для понимания особенностей формирования общероссийской идентичности современной молодежи.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Основные тенденции формирования национально-гос</w:t>
      </w:r>
      <w:r>
        <w:rPr>
          <w:caps/>
          <w:sz w:val="28"/>
          <w:szCs w:val="28"/>
        </w:rPr>
        <w:t>ударственной идентичности россиян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развивается молодым поколением, в связи с этим, проблема национально-государственной самоидентификации напрямую касается и российской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В.В. Титова, «проблема национально-государственной самоиде</w:t>
      </w:r>
      <w:r>
        <w:rPr>
          <w:sz w:val="28"/>
          <w:szCs w:val="28"/>
        </w:rPr>
        <w:t>нтификации российской молодежи является, безусловно, актуальной.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молодежь, не только долгосрочный ресурс национального развития, социально-экономической и политической модернизации российского общества, но и важный субъект современного политичес</w:t>
      </w:r>
      <w:r>
        <w:rPr>
          <w:sz w:val="28"/>
          <w:szCs w:val="28"/>
        </w:rPr>
        <w:t>кого процесса.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с проблемой формирования общероссийской идентичности молодых россиян напрямую связан потенциал консолидации российского общества и устойчивость политической системы России».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оценки влияния исторической политики на национал</w:t>
      </w:r>
      <w:r>
        <w:rPr>
          <w:sz w:val="28"/>
          <w:szCs w:val="28"/>
        </w:rPr>
        <w:t>ьно- государственную идентичность российской молодежи мы должны обратить внимание на то, каким образом формировались жизненные представления и ценности российской молодежи в последние два десятилетия. Н.Л. Смакотина выделяет два важных момента: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«Первый - о</w:t>
      </w:r>
      <w:r>
        <w:rPr>
          <w:sz w:val="28"/>
          <w:szCs w:val="28"/>
        </w:rPr>
        <w:t>ткрытым остается вопрос, какие ценности современная российская молодежь будет транслировать следующим поколениям, и как она это будет делать.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- требует особого внимания такая социальная ценность, как доверие.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российской молодежи характерен дефиц</w:t>
      </w:r>
      <w:r>
        <w:rPr>
          <w:sz w:val="28"/>
          <w:szCs w:val="28"/>
        </w:rPr>
        <w:t>ит социального доверия в целом и, в особенности, доверия к институтам власти".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«Процесс разрушения доверия начался в 90-е годы, а его последствия мы ощущаем и сегодня. Мы периодически наблюдаем повышение доверия молодежи к отдельным социально-политическим </w:t>
      </w:r>
      <w:r>
        <w:rPr>
          <w:sz w:val="28"/>
          <w:szCs w:val="28"/>
        </w:rPr>
        <w:t>институтам по сравнению с 90-ми годами. Кроме того, уровень доверия к российской власти различается по регионам. Например, в республиках Северного Кавказа он несколько выше, чем в некоторых других регионах. Но это не меняет общей тенденции".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Интересно, что</w:t>
      </w:r>
      <w:r>
        <w:rPr>
          <w:sz w:val="28"/>
          <w:szCs w:val="28"/>
        </w:rPr>
        <w:t>, несмотря на определенный кризис семейных ценностей, молодежь в большей степени доверяет семье. Однако, рассматривая проблему идентичности, необходимо учитывать и то, чего в большей степени боится российская молодежь.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проведенные Н.Л. Смакот</w:t>
      </w:r>
      <w:r>
        <w:rPr>
          <w:sz w:val="28"/>
          <w:szCs w:val="28"/>
        </w:rPr>
        <w:t>иной, показывают, что на протяжении многих лет неизменно присутствует страх нищеты, нестабильности и произвола власти. Это формирует некую доминанту доверия/недоверия и оказывает влияние на формирование моделей поведения большинства граждан.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выделяет</w:t>
      </w:r>
      <w:r>
        <w:rPr>
          <w:sz w:val="28"/>
          <w:szCs w:val="28"/>
        </w:rPr>
        <w:t xml:space="preserve"> два фундаментальных и одновременно противоречивых по своему внутреннему содержанию ценностях молодежи - защищенности и свободы. При этом, говоря о свободе, рассматривается данная категория во всем ее многообразии, в самых различных формах ее проявления в </w:t>
      </w:r>
      <w:r>
        <w:rPr>
          <w:sz w:val="28"/>
          <w:szCs w:val="28"/>
        </w:rPr>
        <w:t>современном обществе.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90-х (которая сегодня является родителями), по мнению Н.Л. Смакотиной, ожидает от своих детей приверженности таким ценностям, как ответственность, нравственность, уважение. Из этого следует, что невозможно говорить о молодежи</w:t>
      </w:r>
      <w:r>
        <w:rPr>
          <w:sz w:val="28"/>
          <w:szCs w:val="28"/>
        </w:rPr>
        <w:t xml:space="preserve"> как усредненной группе. Должны приниматься множество идентичностей, множество ценностей, множество моделей поведения. Пока сложно ответить на вопрос, к чему приведет эта множественность, но очевидно, что сложившаяся ситуация будет оказывать серьезное влия</w:t>
      </w:r>
      <w:r>
        <w:rPr>
          <w:sz w:val="28"/>
          <w:szCs w:val="28"/>
        </w:rPr>
        <w:t>ние на дальнейшее развитие российского общества.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«необходимо рассматривать факт неоднородности молодежи в качестве отправной точки дальнейших научных дискуссий. В связи с поставленными вопросами нельзя не упомянуть прошедшие выборы, в Государ</w:t>
      </w:r>
      <w:r>
        <w:rPr>
          <w:sz w:val="28"/>
          <w:szCs w:val="28"/>
        </w:rPr>
        <w:t>ственную Думу, и их результаты в Москве и реакцию молодежи на эти результаты. Они наглядно продемонстрировали, что российская столица - яркий пример неоднородности молодежи как социально-политического сегмента общества49».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Московская молодежь продемонстрир</w:t>
      </w:r>
      <w:r>
        <w:rPr>
          <w:sz w:val="28"/>
          <w:szCs w:val="28"/>
        </w:rPr>
        <w:t>овала множественность не только социальных, но и политических идентификаций, отсутствие какой-либо доминирующей идентификационной установки. И в связи с этим новую актуальность приобретает необходимость детального изучения всего спектра социальных и полити</w:t>
      </w:r>
      <w:r>
        <w:rPr>
          <w:sz w:val="28"/>
          <w:szCs w:val="28"/>
        </w:rPr>
        <w:t>ческих молодежных идентичностей.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большой научный и практический интерес имеет проблематика развития национально-государственной идентичности молодежи республик и других национальных регионов России. В связи с этим, как пример, рассмотрим иссле</w:t>
      </w:r>
      <w:r>
        <w:rPr>
          <w:sz w:val="28"/>
          <w:szCs w:val="28"/>
        </w:rPr>
        <w:t>дование, проведенное З.Р. Усмановой, в республиках Северного Кавказа.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отмечает, что двадцать лет - это достаточный срок формирования нового молодого поколения, впитавшего элементы особенной культуры, мировоззрения, ценностей, отличных от тех, носител</w:t>
      </w:r>
      <w:r>
        <w:rPr>
          <w:sz w:val="28"/>
          <w:szCs w:val="28"/>
        </w:rPr>
        <w:t>ями которых является их старшее окружение. Естественно, что характер изменений в обществе в целом, и у молодежи как особом слое, не затронутом предыдущим советским этапом формирования идейно-ценностной картины мира, не однороден в масштабах страны.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</w:t>
      </w:r>
      <w:r>
        <w:rPr>
          <w:sz w:val="28"/>
          <w:szCs w:val="28"/>
        </w:rPr>
        <w:t xml:space="preserve">ию З.Р. Усмановой, особенностью новой России «выступает локализация смыслов, этнизация, замыкание сознания масс на свою территорию, сужение социального пространства до «своего» региона. Такой характер трансформации смыслов послужил оформлению значительных </w:t>
      </w:r>
      <w:r>
        <w:rPr>
          <w:sz w:val="28"/>
          <w:szCs w:val="28"/>
        </w:rPr>
        <w:t>различий в социально-психологических, морально-нравственных, идейно-политических взглядах региональных обществ».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молодежь наиболее ярко демонстрирует эти различия, как результат взросления и социализации в изменившихся условиях реальн</w:t>
      </w:r>
      <w:r>
        <w:rPr>
          <w:sz w:val="28"/>
          <w:szCs w:val="28"/>
        </w:rPr>
        <w:t>ой действительности. Наиболее заметны эти процессы в среде молодежи Кавказа ввиду ее ментальных особенностей, что нередко приводит к абстрактно-идейным противоречиям и реальным конфликтам на их почве.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Подобная ситуация заключает в себе комплекс исследовате</w:t>
      </w:r>
      <w:r>
        <w:rPr>
          <w:sz w:val="28"/>
          <w:szCs w:val="28"/>
        </w:rPr>
        <w:t>льских проблем, выявление ряда особенностей политического сознания молодежи в национальных республиках. Это необходимо для того, чтобы:</w:t>
      </w:r>
    </w:p>
    <w:p w:rsidR="00000000" w:rsidRDefault="00A76556">
      <w:pPr>
        <w:tabs>
          <w:tab w:val="left" w:pos="12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объяснить явление локализации социокультурного и гражданско- политического пространства в сознании современной молодеж</w:t>
      </w:r>
      <w:r>
        <w:rPr>
          <w:sz w:val="28"/>
          <w:szCs w:val="28"/>
        </w:rPr>
        <w:t>и СКФО;</w:t>
      </w:r>
    </w:p>
    <w:p w:rsidR="00000000" w:rsidRDefault="00A76556">
      <w:pPr>
        <w:tabs>
          <w:tab w:val="left" w:pos="10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выявить объективный и деструктивный потенциал подобной трансформации смыслов, их роль и значение для современной молодежи;</w:t>
      </w:r>
    </w:p>
    <w:p w:rsidR="00000000" w:rsidRDefault="00A76556">
      <w:pPr>
        <w:tabs>
          <w:tab w:val="left" w:pos="11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предложить варианты формирования общероссийской поликультурной надидентичности, способствующей функционированию России ка</w:t>
      </w:r>
      <w:r>
        <w:rPr>
          <w:sz w:val="28"/>
          <w:szCs w:val="28"/>
        </w:rPr>
        <w:t>к интегрированного и целостного государства.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идентификационной картины мира молодежи Кавказа предлагаются следующие ее компоненты: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представления о государстве Российская Федерация, стране Россия;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представления о государственных, социальных </w:t>
      </w:r>
      <w:r>
        <w:rPr>
          <w:sz w:val="28"/>
          <w:szCs w:val="28"/>
        </w:rPr>
        <w:t>и гражданских институтах;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представления о государственной власти и лидерах федерального и регионального уровня;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пространственно-территориальные представления молодежи о стране;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представления молодых граждан об особенностях культуры, традициях, этническо</w:t>
      </w:r>
      <w:r>
        <w:rPr>
          <w:sz w:val="28"/>
          <w:szCs w:val="28"/>
        </w:rPr>
        <w:t>й и конфессиональной принадлежности, а также стереотипы в массовом сознании, «событийный фон» и другие составляющие.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рассматривая содержание представлений о стране России и республике проживания в молодежном сознании, автор сравнивает особенности эт</w:t>
      </w:r>
      <w:r>
        <w:rPr>
          <w:sz w:val="28"/>
          <w:szCs w:val="28"/>
        </w:rPr>
        <w:t>их представлений у респондентов из различных республик, а также выясняет, насколько эти представления вплетены в единый образ страны или, напротив, являются несвязанными элементами многосоставной конструкции.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линии локализации смыслов и интегр</w:t>
      </w:r>
      <w:r>
        <w:rPr>
          <w:sz w:val="28"/>
          <w:szCs w:val="28"/>
        </w:rPr>
        <w:t>ации молодежи на основе конструктов, имеющих важное значение для целостности их картины мира включающие следующие уровни: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(низкий уровень - основание идентификационной пирамиды) - социокультурное, идейно-смысловое и традиционное пространство этноса.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(идейный скреп) - это гражданско-государственная идентификация, социоэкономическое, формально-идеологическое и культурно- смысловое пространство России.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(широкий скреп, к которому обращаются в случае противоречий или конфликт</w:t>
      </w:r>
      <w:r>
        <w:rPr>
          <w:sz w:val="28"/>
          <w:szCs w:val="28"/>
        </w:rPr>
        <w:t>ов предыдущих ориентиров) - конфессиональная принадлежность, а именно исламская идентификация, потому что иные религии на Кавказе не выполняют функцию надкультурного, надтрадиционного и надгосударственного скрепа. Надкультурой, выполняющей функцию скорее а</w:t>
      </w:r>
      <w:r>
        <w:rPr>
          <w:sz w:val="28"/>
          <w:szCs w:val="28"/>
        </w:rPr>
        <w:t xml:space="preserve">нтикризисного решения, нежели глубинного ценностно-мотивационного основания самоидентификации молодого кавказца, выступила исламская культура. Появление множества «местных» интерпретаций ислама еще раз подтверждает, что полем борьбы за поиск смыслов стала </w:t>
      </w:r>
      <w:r>
        <w:rPr>
          <w:sz w:val="28"/>
          <w:szCs w:val="28"/>
        </w:rPr>
        <w:t>религия, а не государственная идея, и именно этот факт настораживает общественность и требует целенаправленного решения, единой политики в этой сфере.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проделанной работы З.Р. Усманова, приходит к выводу, что в молодежной среде четко просматрив</w:t>
      </w:r>
      <w:r>
        <w:rPr>
          <w:sz w:val="28"/>
          <w:szCs w:val="28"/>
        </w:rPr>
        <w:t>ается «потребность в обретении новых политических принципов, интегрирующих разнородное российское общество в рамках единой концепции нации и государства, которая на сегодняшний день пока не решается в положительном ракурсе».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исследованием являет</w:t>
      </w:r>
      <w:r>
        <w:rPr>
          <w:sz w:val="28"/>
          <w:szCs w:val="28"/>
        </w:rPr>
        <w:t>ся, проведенное А.В. Селезневой.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Исследовалось формирование национально-государственной идентичности среди младшей категории российской молодежи - российских старшеклассников - юношах и девушках 16-17 лет, которые находятся на пороге совершеннолетия и пере</w:t>
      </w:r>
      <w:r>
        <w:rPr>
          <w:sz w:val="28"/>
          <w:szCs w:val="28"/>
        </w:rPr>
        <w:t>живают трансформацию жизненного уклада, связанную с окончанием школы и необходимостью получения профессионального образования, процессов взросления, происходит как посредством исторической политики, так и современного общественного уклада.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для и</w:t>
      </w:r>
      <w:r>
        <w:rPr>
          <w:sz w:val="28"/>
          <w:szCs w:val="28"/>
        </w:rPr>
        <w:t>зучения автору послужили продукты творческой деятельности школьников - написанные в свободной форме 1000 эссе по политической проблематике.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проделанной автором работы, выявлено, что «подавляющее большинство считает прошлое России «богатым» (7</w:t>
      </w:r>
      <w:r>
        <w:rPr>
          <w:sz w:val="28"/>
          <w:szCs w:val="28"/>
        </w:rPr>
        <w:t>1,4%), «сложным» (92,8%) и «значительным» (78,4%). «Золотым веком» в истории нашей страны назван XVIII век. Чувство гордости вызывают события, которые оказали положительное влияние на развитие страны (Куликовская битва, реформы Петра I, полет в космос). На</w:t>
      </w:r>
      <w:r>
        <w:rPr>
          <w:sz w:val="28"/>
          <w:szCs w:val="28"/>
        </w:rPr>
        <w:t>ибольшее количество сожалеет о событиях далекого прошлого, которые, по их мнению, негативно сказались на развитии нашей страны, принесли разрушения и человеческие потери (татаро-монгольское иго, крепостное право.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«Представления о «врагах» России не менее в</w:t>
      </w:r>
      <w:r>
        <w:rPr>
          <w:sz w:val="28"/>
          <w:szCs w:val="28"/>
        </w:rPr>
        <w:t>ажны для понимания особенностей политического сознания, поскольку образ «врага» играет важную идентифицирующую роль. Более половины старшеклассников (51,5%) считают, что у России всегда были «враги»: «У России всегда было много врагов, а друзей было либо м</w:t>
      </w:r>
      <w:r>
        <w:rPr>
          <w:sz w:val="28"/>
          <w:szCs w:val="28"/>
        </w:rPr>
        <w:t>ало, либо совсем не было». Основными «врагами» школьники называют тех, с кем у России были вооруженные конфликты: «С древнейших времен у Руси были враги. Это и монголо-татары, которые сжигали целые города и морили людей. Это и немецкие и шведские рыцари, и</w:t>
      </w:r>
      <w:r>
        <w:rPr>
          <w:sz w:val="28"/>
          <w:szCs w:val="28"/>
        </w:rPr>
        <w:t xml:space="preserve"> французы, и турки, и фашисты». Современная Россия тоже имеет «врагов»: «С тех самых пор ничего не изменилось». Треть опрошенных нами старшеклассников типологизирует «врагов» России на внешних и внутренних. Главный внешний враг для большинства школьников (</w:t>
      </w:r>
      <w:r>
        <w:rPr>
          <w:sz w:val="28"/>
          <w:szCs w:val="28"/>
        </w:rPr>
        <w:t>66,7%) - это Соединенные Штаты Америки»53.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автор отмечает, что «в список «врагов» школьники включают Украину (21,2%), Грузию (18,1%), Китай (15,1%), Евросоюз (12,1%), НАТО (12,1%), страны Прибалтики (12,1%). Однако, «по сравнению с США эти враг</w:t>
      </w:r>
      <w:r>
        <w:rPr>
          <w:sz w:val="28"/>
          <w:szCs w:val="28"/>
        </w:rPr>
        <w:t>и - просто мелкие сошки, от них исходит неприятное жужжание».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привлекательным политическим лидером для старшеклассников, в данном исследовании, является Петр I. Наиболее противоречивой, но не менее интересной и привлекательной для молодых людей яв</w:t>
      </w:r>
      <w:r>
        <w:rPr>
          <w:sz w:val="28"/>
          <w:szCs w:val="28"/>
        </w:rPr>
        <w:t>ляется личность И. Сталина.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Автор, акцентирует внимание на том, что респонденты являются жителями более однородных в национальном и конфессиональном отношении регионов центральной России, и констатирует наличие некоторых, пусть пока и фрагментарных, элемен</w:t>
      </w:r>
      <w:r>
        <w:rPr>
          <w:sz w:val="28"/>
          <w:szCs w:val="28"/>
        </w:rPr>
        <w:t>тов идентичности именно национально-государственного типа. Данное обстоятельство, по мнению автора, может служить основанием для оптимизма в отношении возможностей формирования единой социальной идентичности российской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исследования, рассмо</w:t>
      </w:r>
      <w:r>
        <w:rPr>
          <w:sz w:val="28"/>
          <w:szCs w:val="28"/>
        </w:rPr>
        <w:t>тренные в этом параграфе, очевидно, что проблема идентичности неразрывно связана с исторической политикой. Именно в этой плоскости лежат острые проблемы российского общества. Историческая память может стать важным фактором политического развития.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о </w:t>
      </w:r>
      <w:r>
        <w:rPr>
          <w:sz w:val="28"/>
          <w:szCs w:val="28"/>
        </w:rPr>
        <w:t>прошлом своего народа укрепляет связь между поколениями, индивидуумами в общности. Здесь немаловажную роль играют воспоминания о важных событиях, героях, о героизме предков, празднование памятных дат. Объединяющим фактором, сосредоточенным в рассматриваемо</w:t>
      </w:r>
      <w:r>
        <w:rPr>
          <w:sz w:val="28"/>
          <w:szCs w:val="28"/>
        </w:rPr>
        <w:t>й нами форме памяти, служит информация о преодолении тяжелых времен, трудностей народом.</w:t>
      </w: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второму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исследования, рассмотренные в этом параграфе, можно сделать вывод, что проблема идентичности неразрывно связана с исторической полит</w:t>
      </w:r>
      <w:r>
        <w:rPr>
          <w:sz w:val="28"/>
          <w:szCs w:val="28"/>
        </w:rPr>
        <w:t>икой. Именно в этой плоскости лежат острые проблемы российского общества. Историческая память может стать важным фактором политического развития.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прошлом своего народа укрепляет связь между поколениями, индивидуумами в общности. Здесь немаловажную</w:t>
      </w:r>
      <w:r>
        <w:rPr>
          <w:sz w:val="28"/>
          <w:szCs w:val="28"/>
        </w:rPr>
        <w:t xml:space="preserve"> роль играют воспоминания о важных событиях, героях, о героизме предков, празднование памятных дат. Объединяющим фактором, сосредоточенным в рассматриваемой нами форме памяти, служит информация о преодолении тяжелых времен, трудностей народом.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во в</w:t>
      </w:r>
      <w:r>
        <w:rPr>
          <w:caps/>
          <w:sz w:val="28"/>
          <w:szCs w:val="28"/>
        </w:rPr>
        <w:t>торой главе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рассматривается роль социальной самоидентификации граждан и наличие социальной эксклюзии, как фактора препятствующего формированию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серьезное влияние эта проблема оказывает на са</w:t>
      </w:r>
      <w:r>
        <w:rPr>
          <w:sz w:val="28"/>
          <w:szCs w:val="28"/>
        </w:rPr>
        <w:t>моидентификацию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несколько основных тенденций в формировании национально-государственной политики идентичности молодых россиян, такие как: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слабый когнитивный потенциал самоидентификации;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высокий уровень этнической конфликтности </w:t>
      </w:r>
      <w:r>
        <w:rPr>
          <w:sz w:val="28"/>
          <w:szCs w:val="28"/>
        </w:rPr>
        <w:t>в молодежной среде;</w:t>
      </w:r>
    </w:p>
    <w:p w:rsidR="00000000" w:rsidRDefault="00A76556">
      <w:pPr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государственной «политики идентичности» в постсоветской России;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внятного, целостного образа будущего.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проблемы являются крайне значимыми для понимания особенностей формирования общероссийской идентичн</w:t>
      </w:r>
      <w:r>
        <w:rPr>
          <w:sz w:val="28"/>
          <w:szCs w:val="28"/>
        </w:rPr>
        <w:t>ости современной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исследования, рассмотренные в главе, можно сделать вывод, что проблема идентичности неразрывно связана с исторической политикой. Именно в этой плоскости лежат острые проблемы российского общества. Историческая память может</w:t>
      </w:r>
      <w:r>
        <w:rPr>
          <w:sz w:val="28"/>
          <w:szCs w:val="28"/>
        </w:rPr>
        <w:t xml:space="preserve"> стать важным фактором политического развития.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прошлом своего народа укрепляет связь между поколениями, индивидуумами в общности. Здесь немаловажную роль играют воспоминания о важных событиях, героях, о героизме предков, празднование памятных дат.</w:t>
      </w:r>
      <w:r>
        <w:rPr>
          <w:sz w:val="28"/>
          <w:szCs w:val="28"/>
        </w:rPr>
        <w:t xml:space="preserve"> Объединяющим фактором, сосредоточенным в рассматриваемой нами форме памяти, служит информация о преодолении тяжелых времен, трудностей народом.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39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  <w:r>
        <w:rPr>
          <w:caps/>
          <w:sz w:val="28"/>
          <w:szCs w:val="28"/>
        </w:rPr>
        <w:t>ОСНОВНЫЕ ИНСТРУМЕНТЫ ВЛИЯНИЯ ИСТОРИЧЕСКОЙ ПОЛИТИКИ НА НАЦИОНАЛЬНО-ГОСУДАРСТВЕННУЮ ИДЕНТИЧНОСТЬ РОССИЯН</w:t>
      </w:r>
    </w:p>
    <w:p w:rsidR="00000000" w:rsidRDefault="00A76556">
      <w:pPr>
        <w:tabs>
          <w:tab w:val="left" w:pos="1119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A76556">
      <w:pPr>
        <w:tabs>
          <w:tab w:val="left" w:pos="1119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Политико-психологическая идентификация как механизм влияния исторической политики на национально-государственную идентичность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Релевантным фактором, оказывающим влияние на политико-психологическую идентификацию, является политическая культура, политиче</w:t>
      </w:r>
      <w:r>
        <w:rPr>
          <w:sz w:val="28"/>
          <w:szCs w:val="28"/>
        </w:rPr>
        <w:t>ская субкультура и психологическая состояние объектов идентификации.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Различным странам и сообществам присущи разные типы политической культуры и политической идентичности. Мыслительные паттерны, ценности и установки, которые неизменно составляют структуру </w:t>
      </w:r>
      <w:r>
        <w:rPr>
          <w:sz w:val="28"/>
          <w:szCs w:val="28"/>
        </w:rPr>
        <w:t>данных факторов, во многом определяют то, как актор идентифицирует себя с политическими лидерами, партиями, государственной машиной в целом.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символов на политическую идентификацию индивида порой может быть определяющим. При этом в качестве симв</w:t>
      </w:r>
      <w:r>
        <w:rPr>
          <w:sz w:val="28"/>
          <w:szCs w:val="28"/>
        </w:rPr>
        <w:t>олов выступают не только визуальные артефакты, с которыми ассоциируется государство, политические институты, партии и лидеры, но и вербальные практики. И те, и другие могут выступать как повседневные символы, так и быть продуктами политической рекламы с це</w:t>
      </w:r>
      <w:r>
        <w:rPr>
          <w:sz w:val="28"/>
          <w:szCs w:val="28"/>
        </w:rPr>
        <w:t>лью привлечения электората. Кроме того, роль символов могут выполнять одежда или униформа, характерный внешний вид, (например, причёска у субкультур националистов или анархистов), прозвища политиков, архитектурные сооружения (Капитолий, Кремль) и другое.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Непосредственно на структуру политической идентичности населения влияет также характер политической системы и государственного устройства. Институциональный дизайн во многом определяет формат политической системы, которая в свою очередь формирует модели по</w:t>
      </w:r>
      <w:r>
        <w:rPr>
          <w:sz w:val="28"/>
          <w:szCs w:val="28"/>
        </w:rPr>
        <w:t>литической идентификации посредством конструирования адекватного варианта политической идентичности у населения, отвечающего вызовам времени.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в системе идентичности играют культурные, расовые и этнические факторы, оказывающие серьёзное вл</w:t>
      </w:r>
      <w:r>
        <w:rPr>
          <w:sz w:val="28"/>
          <w:szCs w:val="28"/>
        </w:rPr>
        <w:t>ияние на процесс формирования политического сознания и политической идентификации индивида. При этом важную роль играет и психологическая его идентификация. Кроме того, значение имеет и место жительства индивида, регион его проживания с присущими ему социа</w:t>
      </w:r>
      <w:r>
        <w:rPr>
          <w:sz w:val="28"/>
          <w:szCs w:val="28"/>
        </w:rPr>
        <w:t>льными, экономическими, этническими, историко-культурными, политическими особенностями, которые также «встраиваются» в ментальную карту».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воздействие на политическую идентичность индивида оказывает социальная стратификация ввиду того, что соци</w:t>
      </w:r>
      <w:r>
        <w:rPr>
          <w:sz w:val="28"/>
          <w:szCs w:val="28"/>
        </w:rPr>
        <w:t>альные, статусные, классовые, профессиональные, образовательные характеристики актора значительной степени определяют его политические предпочтения. Релевантным фактором здесь выступает социальная мобильность, в рамках которой статусные характеристики могу</w:t>
      </w:r>
      <w:r>
        <w:rPr>
          <w:sz w:val="28"/>
          <w:szCs w:val="28"/>
        </w:rPr>
        <w:t>т меняться, приводя к идентификационным метаморфозам. В рамках социальной группы индивид участвует в обсуждении организационных моментов в конфликтных ситуациях по различным вопросам, что способствует трансформации его идентификационной системы, так как да</w:t>
      </w:r>
      <w:r>
        <w:rPr>
          <w:sz w:val="28"/>
          <w:szCs w:val="28"/>
        </w:rPr>
        <w:t>нные факторы выступают как формы социализации.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признать наличие значительного количества психологических факторов, оказывающих сильное влияние на политическую идентичность индивида, структуру его сознания, а также прямо или косвен</w:t>
      </w:r>
      <w:r>
        <w:rPr>
          <w:sz w:val="28"/>
          <w:szCs w:val="28"/>
        </w:rPr>
        <w:t>но воздействующих на «групповой», «коллективный» разум социальных групп и населения государства в целом. Эти факторы играют существенную роль в формировании адекватного, актуального, целостного варианта политической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внутри</w:t>
      </w:r>
      <w:r>
        <w:rPr>
          <w:sz w:val="28"/>
          <w:szCs w:val="28"/>
        </w:rPr>
        <w:t xml:space="preserve"> матрицы идентичности индивида взаимодействует ряд форматов идентичности, оказывающих негативное влияние на национально-государственную идентичность. К ним относятся этническая и расовая идентичность, религиозная и конфессиональная, а также региональная ид</w:t>
      </w:r>
      <w:r>
        <w:rPr>
          <w:sz w:val="28"/>
          <w:szCs w:val="28"/>
        </w:rPr>
        <w:t>ентичность.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Этническая и расовая идентичность являет собой осознание принадлежности и тождества определенной этнической или расовой общности, а также обособления от иных общностей. Не вызывает сомнения и то, что этническая и расовая идентичность определяет</w:t>
      </w:r>
      <w:r>
        <w:rPr>
          <w:sz w:val="28"/>
          <w:szCs w:val="28"/>
        </w:rPr>
        <w:t>ся по ряду объективных показателей: этнической и расовой принадлежности родителей, месту рождения, языку, культуре, внешним признакам, присущим конкретным расам или этносам (цвет кожи, наличие или отсутствие эпикантуса и другое).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идентичность </w:t>
      </w:r>
      <w:r>
        <w:rPr>
          <w:sz w:val="28"/>
          <w:szCs w:val="28"/>
        </w:rPr>
        <w:t>представляет собой состояние индивида, основывающееся на рефлексивном ощущении личного тождества и принадлежности к той или иной территории, оказывающее влияние на то, как индивид трансформирует пространство вокруг себя. Региональная идентичность также мож</w:t>
      </w:r>
      <w:r>
        <w:rPr>
          <w:sz w:val="28"/>
          <w:szCs w:val="28"/>
        </w:rPr>
        <w:t>ет пониматься и как социальная, так как предполагает идентификацию с социальной общностью, проживающей в том, или ином регионе. Она выступает как форма своеобразного самовыражения и самоощущения тех рамок, в которых индивид или группа оценивают своё террит</w:t>
      </w:r>
      <w:r>
        <w:rPr>
          <w:sz w:val="28"/>
          <w:szCs w:val="28"/>
        </w:rPr>
        <w:t>ориальное местоположение по отношению к другим таким же индивидам или группам, а также к окружающему миру в целом.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центральных понятий, напрямую связанных с региональной идентичностью, является концепт региона. Региональной идентичности присуще чё</w:t>
      </w:r>
      <w:r>
        <w:rPr>
          <w:sz w:val="28"/>
          <w:szCs w:val="28"/>
        </w:rPr>
        <w:t>ткое структурное оформление, формирование «региональной самости» проходит в русле соотнесения индивида с территориальными образами, которые являются маркерами для идентификации с пространством.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Региональная, этническая и расовая идентичность задают рамки с</w:t>
      </w:r>
      <w:r>
        <w:rPr>
          <w:sz w:val="28"/>
          <w:szCs w:val="28"/>
        </w:rPr>
        <w:t>оциально- политического действия различных акторов: идентификация с территорией (регионом), этнической или расовой общностью является инструментом социально- политической мобилизации, и ей может быть в той или иной мере присуща политизация. Региональная, э</w:t>
      </w:r>
      <w:r>
        <w:rPr>
          <w:sz w:val="28"/>
          <w:szCs w:val="28"/>
        </w:rPr>
        <w:t xml:space="preserve">тническая, расовая идентичность используется политическими акторами с целью оказания влияния на индивида и содействия в понимании им своих проблем и интересов с помощью идентификации с соответствующей общностью с тем, чтобы организовать и легитимизировать </w:t>
      </w:r>
      <w:r>
        <w:rPr>
          <w:sz w:val="28"/>
          <w:szCs w:val="28"/>
        </w:rPr>
        <w:t>коллективное действие.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Хрох концептуализировал процесс формирования движений такой направленности и выделил три основных фазы их генезиса. В первом случае происходит осознание наличия ряда отличительных особенностей той или иной общности, который фиксир</w:t>
      </w:r>
      <w:r>
        <w:rPr>
          <w:sz w:val="28"/>
          <w:szCs w:val="28"/>
        </w:rPr>
        <w:t>уется в рамках научных исследований филологов, антропологов, культурологов и иных учёных, максимально далёких от политической практики и идеологии. Исследования такого рода могут носить паранаучный характер и содержать в себе значительное количество разноо</w:t>
      </w:r>
      <w:r>
        <w:rPr>
          <w:sz w:val="28"/>
          <w:szCs w:val="28"/>
        </w:rPr>
        <w:t>бразных мифов. Накопленная информация носит исключительно ознакомительный, а не пропагандистский характер. Эту фазу можно характеризовать, как формирование «мифа».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фаза - это политические осмысление имеющегося «мифа», придание ему определенной напра</w:t>
      </w:r>
      <w:r>
        <w:rPr>
          <w:sz w:val="28"/>
          <w:szCs w:val="28"/>
        </w:rPr>
        <w:t xml:space="preserve">вленности и его общая политизация. В этом случае действуют политизированные акторы, целью которых выступает преумножение политического капитала. Однако этот процесс является тупиковым в рамках существующих «правил игры», регламентированных наличествующими </w:t>
      </w:r>
      <w:r>
        <w:rPr>
          <w:sz w:val="28"/>
          <w:szCs w:val="28"/>
        </w:rPr>
        <w:t>политическими институтами, поэтому они начинают использовать накопленные ранее знания в пропагандистских целях, формируя новые мифы и требуя политических привилегий для себя конкретно и для общности в целом. В итоге всё приводит к массовой мобилизации общн</w:t>
      </w:r>
      <w:r>
        <w:rPr>
          <w:sz w:val="28"/>
          <w:szCs w:val="28"/>
        </w:rPr>
        <w:t>ости с целью получения автономии или формирования собственного государственного образования. Карта политизации региональной, этнической и расовой идентичности зачастую разыгрывается во время избирательных кампаний, кризисных или переходных ситуаций в инсти</w:t>
      </w:r>
      <w:r>
        <w:rPr>
          <w:sz w:val="28"/>
          <w:szCs w:val="28"/>
        </w:rPr>
        <w:t>туциональных системах государства и общества. Успех всего «предприятия» зависит от чёткой реализации поставленных сообществом целей и задач и прохождения всех трёх фаз.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фаза может наступить, когда практическая реализация второй фазы становится затру</w:t>
      </w:r>
      <w:r>
        <w:rPr>
          <w:sz w:val="28"/>
          <w:szCs w:val="28"/>
        </w:rPr>
        <w:t>днительной, из-за неспособности политических акторов до конца перевести ситуацию в политическую сферу. Это может стать причиной приостановления процесса политизации. Кроме того, идеи автономизации и независимости часто не находят должной поддержки, что мож</w:t>
      </w:r>
      <w:r>
        <w:rPr>
          <w:sz w:val="28"/>
          <w:szCs w:val="28"/>
        </w:rPr>
        <w:t>ет быть вызвано слабой электоральной базой или маргинальным положением политических партий и движений автономистов. Такой исход событий может привести к отторжению созданного «мифа» и поиску нового.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Успешная политизация в конечном счёте есть результат совп</w:t>
      </w:r>
      <w:r>
        <w:rPr>
          <w:sz w:val="28"/>
          <w:szCs w:val="28"/>
        </w:rPr>
        <w:t>адения интересов и целей регионального, этнического или расового сообщества и наличия политических акторов, способных его мобилизовать на конкретные социально- политические действия и готовых проводить решительные меры. Поэтому реализация второй фазы - ест</w:t>
      </w:r>
      <w:r>
        <w:rPr>
          <w:sz w:val="28"/>
          <w:szCs w:val="28"/>
        </w:rPr>
        <w:t>ь практический путь развития и возможность «материализовать» созданный «миф».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Психологическая, региональная, этническая и расовая идентичность в процессе политизации при определенных условиях может стать основой для политического движения автономистского и</w:t>
      </w:r>
      <w:r>
        <w:rPr>
          <w:sz w:val="28"/>
          <w:szCs w:val="28"/>
        </w:rPr>
        <w:t xml:space="preserve"> даже сепаратистского характера. В особенности это характерно для макрорегионов, имеющих достаточное количество финансово-экономических и политико-дипломатических ресурсов, а также для мест компактного (относительно компактного) проживания этнических и рас</w:t>
      </w:r>
      <w:r>
        <w:rPr>
          <w:sz w:val="28"/>
          <w:szCs w:val="28"/>
        </w:rPr>
        <w:t>овых сообществ, которые не всегда будут являться меньшинством в отдельно взятом государстве (например, Бельгия, где два этноса представлены практически в равных пропорциях).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политические стимулы играют одну из ключевых ролей в процессе становления </w:t>
      </w:r>
      <w:r>
        <w:rPr>
          <w:sz w:val="28"/>
          <w:szCs w:val="28"/>
        </w:rPr>
        <w:t>и развития рассматриваемых типов идентичности, так как формируют своеобразный «патриотизм», который может стать базой для дальнейшей политизации существующих особенностей. В современных реалиях на политический процесс и политическую идентичность воздейству</w:t>
      </w:r>
      <w:r>
        <w:rPr>
          <w:sz w:val="28"/>
          <w:szCs w:val="28"/>
        </w:rPr>
        <w:t>ет, кроме психологической, также религиозная и конфессиональная идентичность индивида.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вышеуказанным типам идентичности, равно как и политической идентичности, присущи когнитивный и аффективный компоненты: первый основывается на знаниях, представления</w:t>
      </w:r>
      <w:r>
        <w:rPr>
          <w:sz w:val="28"/>
          <w:szCs w:val="28"/>
        </w:rPr>
        <w:t>х об особенностях собственной группы, а второй строится на чувстве принадлежности к группе и отношении к членству в ней.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Солидаризация с психологической, этнической, религиозной или региональной общностью зачастую и определяет политическую идентичность инд</w:t>
      </w:r>
      <w:r>
        <w:rPr>
          <w:sz w:val="28"/>
          <w:szCs w:val="28"/>
        </w:rPr>
        <w:t>ивида. Это типично для различного рода меньшинств или социальных групп, проживающих на компактной территории, где политические установки населения ретранслируются через этнос, расу, религию или регион.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идентичность представляет собой тождестве</w:t>
      </w:r>
      <w:r>
        <w:rPr>
          <w:sz w:val="28"/>
          <w:szCs w:val="28"/>
        </w:rPr>
        <w:t>нность индивида нации, стране, её культурному пространству, в то время как наднациональная идентичность есть тождественность межгосударственному, конфедеративному или союзному образованию. Однако и то, и другое рассматривается как важные элементы нашего ан</w:t>
      </w:r>
      <w:r>
        <w:rPr>
          <w:sz w:val="28"/>
          <w:szCs w:val="28"/>
        </w:rPr>
        <w:t>ализа.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современном мире размываются первоначальные ориентиры построения гражданской политической идентичности, потому в формировании новых основ идентичности заключается главная задача государства, которое должно опираться на существующие реалии, характ</w:t>
      </w:r>
      <w:r>
        <w:rPr>
          <w:sz w:val="28"/>
          <w:szCs w:val="28"/>
        </w:rPr>
        <w:t xml:space="preserve">ерные для сегодняшних национальных государств. Конструирование идентичности служит условием построения эффективной коммуникативной базы и консолидации представителей различных политических, культурных и этнических групп. «Примирение данных групп - одна из </w:t>
      </w:r>
      <w:r>
        <w:rPr>
          <w:sz w:val="28"/>
          <w:szCs w:val="28"/>
        </w:rPr>
        <w:t>основных проблем современных государств и надгосударственных сообществ, обусловленная фактическим отсутствием моноэтнических государственных образований из-за повысившейся мобильности населения. Однако государство выступает здесь не единственным «игроком»,</w:t>
      </w:r>
      <w:r>
        <w:rPr>
          <w:sz w:val="28"/>
          <w:szCs w:val="28"/>
        </w:rPr>
        <w:t xml:space="preserve"> оно должно взаимодействовать с гражданским обществом и его составляющими. Характер и качество этого взаимодействия позволяют прогнозировать дальнейшие пути развития, а также адекватно формулировать повестку дня и принимать политические решения».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</w:t>
      </w:r>
      <w:r>
        <w:rPr>
          <w:sz w:val="28"/>
          <w:szCs w:val="28"/>
        </w:rPr>
        <w:t>язи, в структуре политической идентификации необходимо отметить наличие идеологического, психологического, партийного и персонифицированного уровней, каждый из которых предполагает установку в сознании актора на политическую партию, деятеля и идеологию, чт</w:t>
      </w:r>
      <w:r>
        <w:rPr>
          <w:sz w:val="28"/>
          <w:szCs w:val="28"/>
        </w:rPr>
        <w:t>о во многом определяет электоральное поведение индивида. Однако зачастую установки актора не совпадают с реальными действиями. Отчасти это может объясняться желанием индивида «быть как все», то есть, с одной стороны, солидаризироваться с референтной группо</w:t>
      </w:r>
      <w:r>
        <w:rPr>
          <w:sz w:val="28"/>
          <w:szCs w:val="28"/>
        </w:rPr>
        <w:t>й, с другой - вести себя конформно, не выделяться из общей массы. В этой связи важным являются вопросы миграции и отношения к мигрантам.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первому параграфу</w:t>
      </w:r>
    </w:p>
    <w:p w:rsidR="00000000" w:rsidRDefault="00A7655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параграфе были рассмотрены факторы, оказывающие негативное влияние на формирование нацио</w:t>
      </w:r>
      <w:r>
        <w:rPr>
          <w:sz w:val="28"/>
          <w:szCs w:val="28"/>
        </w:rPr>
        <w:t>нально-государственной идентичности, такие как жесткая социальная стратификация, этническая, расовая и региональная идентификация граждан.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компенсирующим эти негативные влияния, может стать историческая политика государства, формирующая представл</w:t>
      </w:r>
      <w:r>
        <w:rPr>
          <w:sz w:val="28"/>
          <w:szCs w:val="28"/>
        </w:rPr>
        <w:t>ение о единой истории нации независимо от этнического, регионального или религиозного происхождения её граждан. В отсутствии такой государственной политики каждый этнос и каждый регион начинает писать свою отдельную историю, такие процессы происходили в 90</w:t>
      </w:r>
      <w:r>
        <w:rPr>
          <w:sz w:val="28"/>
          <w:szCs w:val="28"/>
        </w:rPr>
        <w:t>-х годах прошлого века, способствовало этому то, что процесс формирования единой российской нации был приостановлен. Особенно негативное влияние этот фактор оказал на молодых граждан национальных республик, где этническая и региональная идентичности усилив</w:t>
      </w:r>
      <w:r>
        <w:rPr>
          <w:sz w:val="28"/>
          <w:szCs w:val="28"/>
        </w:rPr>
        <w:t>али друг друга, и в ряде случаев приводили к формированию сепаратистских настроений.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689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Отношение к мигрантам как индикатор сформированности национально- государственной идентичности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рассмотрим отношение к мигрантам как индикатор политико- психол</w:t>
      </w:r>
      <w:r>
        <w:rPr>
          <w:sz w:val="28"/>
          <w:szCs w:val="28"/>
        </w:rPr>
        <w:t>огического механизма влияния исторической политики на национально- государственную идентичность.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приведенные выше успешные примеры реализации социальной инклюзии, приходится констатировать, что иногда интерпретация вызовов мультикультурализма, </w:t>
      </w:r>
      <w:r>
        <w:rPr>
          <w:sz w:val="28"/>
          <w:szCs w:val="28"/>
        </w:rPr>
        <w:t>на наш взгляд, может наоборот только усугубить проблему социальной исключенности, например мигрантов.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попытка начать решать проблему все увеличивающегося культурного разнообразия (в основном за счет миграции) привела, в том числе к таким предложениям,</w:t>
      </w:r>
      <w:r>
        <w:rPr>
          <w:sz w:val="28"/>
          <w:szCs w:val="28"/>
        </w:rPr>
        <w:t xml:space="preserve"> как создание специальных лагерей (кампусов) для мигрантов, где их должны принудительно адаптировать к жизни.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доверия в современном обществе, отмеченном высоким уровнем культурного разнообразия, становится все более необходимым условием для реализа</w:t>
      </w:r>
      <w:r>
        <w:rPr>
          <w:sz w:val="28"/>
          <w:szCs w:val="28"/>
        </w:rPr>
        <w:t>ции инклюзивной социальной политики и одновременно способствует накоплению того типа социального капитала, который Р. Патнэм называл «капиталом наведения мостов» или преодоления разрывов.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том, что для создания мирных развивающихся сообществ в м</w:t>
      </w:r>
      <w:r>
        <w:rPr>
          <w:sz w:val="28"/>
          <w:szCs w:val="28"/>
        </w:rPr>
        <w:t>ультикультурной стране недостаточно наличия так называемого «капитала соединения», т. е. капитала, формирующегося, когда индивид социализируется с людьми, которые походят на него, например, по возрасту или вероисповеданию.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культурного многообраз</w:t>
      </w:r>
      <w:r>
        <w:rPr>
          <w:sz w:val="28"/>
          <w:szCs w:val="28"/>
        </w:rPr>
        <w:t>ия важно иметь второй вид социального капитала - капитала преодоления разрывов. Преодоление состоит в том, чтобы индивид смог наладить связи и солидаризироваться с людьми, которые не походят на него, как, например, фанаты другой футбольной команды или пред</w:t>
      </w:r>
      <w:r>
        <w:rPr>
          <w:sz w:val="28"/>
          <w:szCs w:val="28"/>
        </w:rPr>
        <w:t>ставители противоположного политического течения. Р. Патнэм утверждает, что эти «два вида социального капитала, соединяясь, усиливают друг друга и создают в сообществе атмосферу доверия. Наличие двух типов социального капитала, таким образом, помогает инди</w:t>
      </w:r>
      <w:r>
        <w:rPr>
          <w:sz w:val="28"/>
          <w:szCs w:val="28"/>
        </w:rPr>
        <w:t>виду испытать/установить доверие к «обобщенному другому».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пишет О. Оберемко, «обобщенный другой - это максимально абстрактный персонифицированный образ общества, членом которого индивид себя считает и по которому сверяет (настраивает, регулирует) свое </w:t>
      </w:r>
      <w:r>
        <w:rPr>
          <w:sz w:val="28"/>
          <w:szCs w:val="28"/>
        </w:rPr>
        <w:t>социальное поведение». «Поскольку инклюзивные практики развиты в обществе слабо, интеграция происходит искусственно и поверхностно, в отрыве от принятия основных ценностей и установок социального поведения, либо по большей части вообще не происходит. Такое</w:t>
      </w:r>
      <w:r>
        <w:rPr>
          <w:sz w:val="28"/>
          <w:szCs w:val="28"/>
        </w:rPr>
        <w:t xml:space="preserve"> положение не позволяет установиться в обществе климату доверия, который предполагает, что индивидуальные его члены высоко оценивают шансы того, что остальные будут выстраивать свои взаимодействия взаимно ожидаемым образом».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социальной инклюзии в </w:t>
      </w:r>
      <w:r>
        <w:rPr>
          <w:sz w:val="28"/>
          <w:szCs w:val="28"/>
        </w:rPr>
        <w:t>рамках деятельностной парадигмы и о доверии как важном условии осуществления социальной инклюзии, нельзя не отметить того явления, которое И. Гофман назвал «вежливым невниманием». Э. Гидденс, например, считает, что «поддержание вежливого невнимания являетс</w:t>
      </w:r>
      <w:r>
        <w:rPr>
          <w:sz w:val="28"/>
          <w:szCs w:val="28"/>
        </w:rPr>
        <w:t xml:space="preserve">я очень важной предпосылкой доверия, требуемого в ходе обычных встреч с незнакомцами в общественных местах. Он приводит в противовес вежливому невниманию пример «ненавидящего взгляда», которым часто в известном прошлом награждали белые жители южных штатов </w:t>
      </w:r>
      <w:r>
        <w:rPr>
          <w:sz w:val="28"/>
          <w:szCs w:val="28"/>
        </w:rPr>
        <w:t>США чернокожих в общественных местах. Тем самым демонстрировалось отрицание прав чернокожих на участие в некоторых общепринятых формах взаимодействия белых с себе подобными, т. е. такое поведение было молчаливым, но достаточно ярким доказательством существ</w:t>
      </w:r>
      <w:r>
        <w:rPr>
          <w:sz w:val="28"/>
          <w:szCs w:val="28"/>
        </w:rPr>
        <w:t>ования социальной инклюзии части населения на основе цвета кожи».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жители больших городов, сталкиваясь с многочисленными представителями «этнических меньшинств», в большинстве случаев также проявляют отнюдь не вежливое невнимание, а наоборот, часто </w:t>
      </w:r>
      <w:r>
        <w:rPr>
          <w:sz w:val="28"/>
          <w:szCs w:val="28"/>
        </w:rPr>
        <w:t>презрительное, неодобрительное, неприязненное отношение к мигрантам, одаривая их соответствующим взглядом. Исследование трудовых мигрантов, результаты которого представляет в своей публикации Е. Тюрюканова, подкрепляет такое наблюдение: Мигранты разительно</w:t>
      </w:r>
      <w:r>
        <w:rPr>
          <w:sz w:val="28"/>
          <w:szCs w:val="28"/>
        </w:rPr>
        <w:t xml:space="preserve"> отличаются от местного населения, сторонятся людей, избегают контактов с милицией и официальными организациями, работают и живут в таких условиях, которые местное население считает неприемлемыми, - все это стимулирует отчуждение, а значит, настороженное, </w:t>
      </w:r>
      <w:r>
        <w:rPr>
          <w:sz w:val="28"/>
          <w:szCs w:val="28"/>
        </w:rPr>
        <w:t>негативное отношение к приезжим.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исследователей подчеркивают, что «разнообразие, не освоенное и не трансформированное в социальный капитал, стало опорой деструктивных процессов, о чем свидетельствуют конфликты, социальные по сути, но межэтнические и ме</w:t>
      </w:r>
      <w:r>
        <w:rPr>
          <w:sz w:val="28"/>
          <w:szCs w:val="28"/>
        </w:rPr>
        <w:t>жкультурные по форме, периодически возникающие в российских городах». Помочь осуществлению такой трансформации, на наш взгляд, может как раз инклюзивная социальная политика, но при условии, что в ее реализации будут обязательно задействованы как ресурсоемк</w:t>
      </w:r>
      <w:r>
        <w:rPr>
          <w:sz w:val="28"/>
          <w:szCs w:val="28"/>
        </w:rPr>
        <w:t>ие, так и слаборесурсные агенты.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реализация инклюзивной социальной политики должна сопровождаться дополнительным обучением чиновников и специалистов, с тем чтобы представление о культурном многообразии российского общества трансформировалось и </w:t>
      </w:r>
      <w:r>
        <w:rPr>
          <w:sz w:val="28"/>
          <w:szCs w:val="28"/>
        </w:rPr>
        <w:t>наличие мигрантов ассоциировалось не с проблемой, а скорее, с достоинством и выигрышем для социального благополучия всей страны. Пока же, по мнению Е. Тюрюкановой, степень социальной эксклюзии мигрантов остается высокой, и «новый миграционный менеджмент до</w:t>
      </w:r>
      <w:r>
        <w:rPr>
          <w:sz w:val="28"/>
          <w:szCs w:val="28"/>
        </w:rPr>
        <w:t>лжен стать более гуманным и уважающим права человека».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Пожалуй, одним из самых показательных моментов, фиксирующих неготовность общества и его институтов к реализации инклюзивной социальной политики, является деятельность нашей полиции. Исключенность мигра</w:t>
      </w:r>
      <w:r>
        <w:rPr>
          <w:sz w:val="28"/>
          <w:szCs w:val="28"/>
        </w:rPr>
        <w:t>нтов из принимающего общества, использование по отношению к ним других, гораздо более низких стандартов в работе и в быту доказывает наличие идеологии двойных стандартов и сложившейся практики поддержания образа мигранта как «человека второго сорта» в обще</w:t>
      </w:r>
      <w:r>
        <w:rPr>
          <w:sz w:val="28"/>
          <w:szCs w:val="28"/>
        </w:rPr>
        <w:t>ственном сознании. Остается согласиться с тем, что мультикультурным мегаполисам сегодня необходима политика интеграции и включенности.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одним из наиболее разработанных и успешных опытов социальной инклюзии может считаться инклюзивное образова</w:t>
      </w:r>
      <w:r>
        <w:rPr>
          <w:sz w:val="28"/>
          <w:szCs w:val="28"/>
        </w:rPr>
        <w:t>ние, являющееся составной частью социальной политики. Все большее внимание приходится уделять не только инклюзивному обучению детей с ограниченными возможностями здоровья, но и распространять принципы инклюзии на детей мигрантов, обучающихся в наших школах</w:t>
      </w:r>
      <w:r>
        <w:rPr>
          <w:sz w:val="28"/>
          <w:szCs w:val="28"/>
        </w:rPr>
        <w:t>, которым предстоит пройти долгий и зачастую болезненный процесс адаптации и интеграции в местное сообщество вместе с их семьями.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практики и исследователи, погруженные в тематику инклюзивного образования, отмечают среди барьеров на пути к инклюз</w:t>
      </w:r>
      <w:r>
        <w:rPr>
          <w:sz w:val="28"/>
          <w:szCs w:val="28"/>
        </w:rPr>
        <w:t>ии детей мигрантов несовершенство законодательной базы, отсутствие единой системы учета мигрантов и их семей, невозможность полноценно пользоваться услугами системы здравоохранения и образования при отсутствии гражданства, высокий уровень концентрации дете</w:t>
      </w:r>
      <w:r>
        <w:rPr>
          <w:sz w:val="28"/>
          <w:szCs w:val="28"/>
        </w:rPr>
        <w:t>й мигрантов в ряде школ, наличие языкового барьера.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несмотря на не слишком благоприятные социокультурные, институциальные, политические и экономические условия и предпосылки формирования инклюзивной социальной политики, есть определенные осн</w:t>
      </w:r>
      <w:r>
        <w:rPr>
          <w:sz w:val="28"/>
          <w:szCs w:val="28"/>
        </w:rPr>
        <w:t>ования полагать, что именно сегодня, в период возросшей деятельностной активности ряда групп и сообществ, будет закладываться культурная основа социальной инклюзии и социальной интеграции как принципов современного глобального общества.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мультику</w:t>
      </w:r>
      <w:r>
        <w:rPr>
          <w:sz w:val="28"/>
          <w:szCs w:val="28"/>
        </w:rPr>
        <w:t>льтурного общества внимание к разного рода культурным, идеологическим, поведенческим, символическим основаниям социальной эксклюзии должно быть еще более пристальным и в то же время требовать активного участия самих меньшинств в реализации преимуществ куль</w:t>
      </w:r>
      <w:r>
        <w:rPr>
          <w:sz w:val="28"/>
          <w:szCs w:val="28"/>
        </w:rPr>
        <w:t>турного многообразия и, следовательно, в усилении социальной сплоченности общества на основе принципов инклюзии. Тогда социальные институты, не обладающие достаточными собственными ресурсами для перехода на позиции социальной инклюзии, получат от агентов н</w:t>
      </w:r>
      <w:r>
        <w:rPr>
          <w:sz w:val="28"/>
          <w:szCs w:val="28"/>
        </w:rPr>
        <w:t>еобходимую подпитку в виде новых инициатив, дополнительной лояльности к инновациям, доверия, открытости, настроенности на диалог и активной нацеленности на социальные изменения.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«для того чтобы научиться видеть в социальной инклюзии общее бл</w:t>
      </w:r>
      <w:r>
        <w:rPr>
          <w:sz w:val="28"/>
          <w:szCs w:val="28"/>
        </w:rPr>
        <w:t xml:space="preserve">аго, государству и разнообразным социальным институтам необходимо преодолеть не только «ментальную инерцию» в плане видения социальной политики как основы общества, базирующего на интеграции его членов, но и стать более восприимчивым к новым требованиям в </w:t>
      </w:r>
      <w:r>
        <w:rPr>
          <w:sz w:val="28"/>
          <w:szCs w:val="28"/>
        </w:rPr>
        <w:t>плане компетенций госслужащих и социальных работников, учителей и работников дошкольных учреждений, перестать бояться открытого диалога с гражданами и постепенно превратить практики социальной инклюзии в общественную норму.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миграционных потоков п</w:t>
      </w:r>
      <w:r>
        <w:rPr>
          <w:sz w:val="28"/>
          <w:szCs w:val="28"/>
        </w:rPr>
        <w:t>ретерпевала изменения: в начале 1990-х гг. превалировали потоки вынужденной миграции (преимущественно этнической по своей природе). Их основные причины заключались в последовавшими за развалом прежде единой страны политическим шоком и взрывом националистич</w:t>
      </w:r>
      <w:r>
        <w:rPr>
          <w:sz w:val="28"/>
          <w:szCs w:val="28"/>
        </w:rPr>
        <w:t>еских настроений в новых независимых государствах, где лица «нетитульных» национальностей жестко притеснялись и «выдавливались» новыми национальными элитами, ориентирующимися на построение этнически гомогенных государств.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на начальной с</w:t>
      </w:r>
      <w:r>
        <w:rPr>
          <w:sz w:val="28"/>
          <w:szCs w:val="28"/>
        </w:rPr>
        <w:t>тадии формирования Евразийской миграционной системы в начале 1990-х гг. Россия выступала ее центром главным образом в силу исторических причин (в течение более чем трех столетий из России ехали мигранты в окраинные регионы Империи, а в течение Советского п</w:t>
      </w:r>
      <w:r>
        <w:rPr>
          <w:sz w:val="28"/>
          <w:szCs w:val="28"/>
        </w:rPr>
        <w:t>ериода - в «братские республики», где в результате сложилась многочисленная русская диаспора), то в настоящее время Россия начинает играть роль экономического центра, привлекающего мигрантов из бывших союзных республик.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причины являются основ</w:t>
      </w:r>
      <w:r>
        <w:rPr>
          <w:sz w:val="28"/>
          <w:szCs w:val="28"/>
        </w:rPr>
        <w:t>ными мотивами их миграции в Россию. Мигранты приезжают</w:t>
      </w:r>
      <w:r>
        <w:rPr>
          <w:sz w:val="28"/>
          <w:szCs w:val="28"/>
        </w:rPr>
        <w:softHyphen/>
        <w:t xml:space="preserve"> в Россию в поисках работы и более высоких заработков, вне зависимости от того, являются ли они законными трудовыми мигрантами или незаконными мигрантами.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что, к сожалению, нелегальна</w:t>
      </w:r>
      <w:r>
        <w:rPr>
          <w:sz w:val="28"/>
          <w:szCs w:val="28"/>
        </w:rPr>
        <w:t>я миграция является одной из характерных черт Евразийской миграционной системы. Безусловно, это является предметом особой обеспокоенности, в том числе и государств Европейского Союза, уже ощутивших на себе в полной мере влияние миграционного фактора на хар</w:t>
      </w:r>
      <w:r>
        <w:rPr>
          <w:sz w:val="28"/>
          <w:szCs w:val="28"/>
        </w:rPr>
        <w:t>актер национально-государственной идентичности за последнее время.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июля 2011 года вступил в силу закон об отмене таможенного контроля между Россией и Казахстаном, принятый в рамках соглашения о Таможенном союзе. Кроме того, стороны стремятся максимальн</w:t>
      </w:r>
      <w:r>
        <w:rPr>
          <w:sz w:val="28"/>
          <w:szCs w:val="28"/>
        </w:rPr>
        <w:t>о упростить процедуру пересечения казахстано-российской границы. В соответствии с договоренностью о создании пунктов пропуска с упрощенным порядком пересечения государственной границы, между Россией и Казахстаном были открыты новые пограничные переходы.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свою очередь, в ноябре 2011 года руководителями трех государств - России, Белоруссии и Казахстана была подписана декларация о создании Евразийского Союза. Безусловно, данная политическая интеграция - очень важный шаг для интеграции государств, играющих клю</w:t>
      </w:r>
      <w:r>
        <w:rPr>
          <w:sz w:val="28"/>
          <w:szCs w:val="28"/>
        </w:rPr>
        <w:t>чевые роли на Евразийском пространстве. Данная интеграция важна во многих аспектах, в частности, один из таких наиболее важных аспектов заключается в укреплении региональной безопасности в данном регионе.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создание данного политического обра</w:t>
      </w:r>
      <w:r>
        <w:rPr>
          <w:sz w:val="28"/>
          <w:szCs w:val="28"/>
        </w:rPr>
        <w:t>зования несет в себе потенциальные угрозы. Прежде всего, они касаются огромных миграционных потоков, в частности, со стороны КНР, которые могут быть направлены на нашу страну.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 для принятия таких серьезных политических решений, к</w:t>
      </w:r>
      <w:r>
        <w:rPr>
          <w:sz w:val="28"/>
          <w:szCs w:val="28"/>
        </w:rPr>
        <w:t>ак «открытие границ между государствами всегда необходим комплекс предварительных мер, направленных на минимизацию имеющихся проблем, связанных с недостаточной безопасностью, преступностью, неконтролируемыми миграционными потоками внутри государств. Прежде</w:t>
      </w:r>
      <w:r>
        <w:rPr>
          <w:sz w:val="28"/>
          <w:szCs w:val="28"/>
        </w:rPr>
        <w:t xml:space="preserve"> всего, необходимо понимать, что при отсутствии границ между Россией и Казахстаном в рамках создания Евразийского Союза, граница этого нового политического образования, так или иначе, автоматически отходит несколько дальше. Это означает, что Казахстан долж</w:t>
      </w:r>
      <w:r>
        <w:rPr>
          <w:sz w:val="28"/>
          <w:szCs w:val="28"/>
        </w:rPr>
        <w:t>ен регулярно проводить работу, направленную на устранение имеющихся проблем, связанных с нелегальной иммиграцией. Согласно разным оценкам, в Казахстане количество граждан Китая колеблется от 50,000 (официальные данные) до 500,000 человек (неофициальные дан</w:t>
      </w:r>
      <w:r>
        <w:rPr>
          <w:sz w:val="28"/>
          <w:szCs w:val="28"/>
        </w:rPr>
        <w:t>ные)».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китайского информационного агентства «СИНЬХУА», численность граждан КНР в Казахстане достигает 300,000. Следует подчеркнуть, что по квоте, выделенной иностранным специалистам для работы в Казахстане, количество всех иностранцев не должно п</w:t>
      </w:r>
      <w:r>
        <w:rPr>
          <w:sz w:val="28"/>
          <w:szCs w:val="28"/>
        </w:rPr>
        <w:t>ревышать 50,000 человек. Однако приведенный пример показывает, что в пригранично с Российской Федерацией государстве китайцев проживает в 6 раз больше, чем требует квота для всех иностранцев. Ежегодно в Казахстан по разным причинам приезжают свыше миллиона</w:t>
      </w:r>
      <w:r>
        <w:rPr>
          <w:sz w:val="28"/>
          <w:szCs w:val="28"/>
        </w:rPr>
        <w:t xml:space="preserve"> иностранных граждан; при этом, точной информации о количестве уезжающих</w:t>
      </w:r>
      <w:r>
        <w:rPr>
          <w:sz w:val="28"/>
          <w:szCs w:val="28"/>
        </w:rPr>
        <w:softHyphen/>
        <w:t xml:space="preserve"> обратно нет.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для Российской Федерации, как и «для Республики Казахстан, проблема китайской миграции является актуальной уже достаточно длительное время. Критиче</w:t>
      </w:r>
      <w:r>
        <w:rPr>
          <w:sz w:val="28"/>
          <w:szCs w:val="28"/>
        </w:rPr>
        <w:t>ски следует подходить к оценке численности китайского населения в соответствии с данными последних переписей населения 2002 и 2010 годов. По данным переписи 2010 года, на территории России проживает 28 943 китайца, в то время как в 2002 году численность ки</w:t>
      </w:r>
      <w:r>
        <w:rPr>
          <w:sz w:val="28"/>
          <w:szCs w:val="28"/>
        </w:rPr>
        <w:t>тайцев составляла 23 309 человек. Необходимо подчеркнуть, что в настоящее время отсутствуют экспертные оценки, подтверждающие эти данные. Что касается альтернативных оценок, то чаще всего речь идет о 200-400 тыс. китайцев, находящихся на территории России.</w:t>
      </w:r>
      <w:r>
        <w:rPr>
          <w:sz w:val="28"/>
          <w:szCs w:val="28"/>
        </w:rPr>
        <w:t xml:space="preserve"> Впервые подобная оценка была представлена еще в 2000 году в статье В. Гельбраса «Китайцы в России», опубликованной в журнале «Эксперт». При этом, характер приведенных в этой статье данных является весьма приблизительным. Эмпирической базой исследования Ге</w:t>
      </w:r>
      <w:r>
        <w:rPr>
          <w:sz w:val="28"/>
          <w:szCs w:val="28"/>
        </w:rPr>
        <w:t>льбраса стал социологический опрос, проведенный в 1998-1999 годах и охвативший 757 китайских мигрантов всего в четырех российских городах - Москве, Владивостоке, Уссурийске и Хабаровске. По мнению Е.С. Вакуленко и В.В. Цимайло, оценка Гельбраса не учитывал</w:t>
      </w:r>
      <w:r>
        <w:rPr>
          <w:sz w:val="28"/>
          <w:szCs w:val="28"/>
        </w:rPr>
        <w:t>а незаконные пересечения гражданами Китая российской границы, а также проникновение на территорию РФ через Республику Казахстан.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другом исследовании, посвященном проблеме китайской миграции, ведущий сотрудник Центра изучения и прогнозирования российско-к</w:t>
      </w:r>
      <w:r>
        <w:rPr>
          <w:sz w:val="28"/>
          <w:szCs w:val="28"/>
        </w:rPr>
        <w:t>итайских отношений ИДВ РАН А.Г. Ларин акцентировал внимание на отсутствии адекватного учета внешних мигрантов, а также на наличии расхождений в данных, представленными разными ведомствами. В своем исследовании Ларин справедливо поднимал проблему отсутствия</w:t>
      </w:r>
      <w:r>
        <w:rPr>
          <w:sz w:val="28"/>
          <w:szCs w:val="28"/>
        </w:rPr>
        <w:t xml:space="preserve"> в России эффективной системы получения информации о китайских мигрантах, въехавших в страну еще до начала подсчета их численности.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заслуживают внимания приведенные в исследовании Ларина данные китайских СМИ, в которых говорится о миллионе граждан КН</w:t>
      </w:r>
      <w:r>
        <w:rPr>
          <w:sz w:val="28"/>
          <w:szCs w:val="28"/>
        </w:rPr>
        <w:t>Р, въехавших на территорию Дальнего Востока начиная еще с 80-х годов ХХ века. Похожие данные были озвучены региональным представителем компании Western Union по Восточной Европе Куртом Марксом. По его мнению, «количество мигрантов из КНР в Россию постоянно</w:t>
      </w:r>
      <w:r>
        <w:rPr>
          <w:sz w:val="28"/>
          <w:szCs w:val="28"/>
        </w:rPr>
        <w:t xml:space="preserve"> увеличивается, и, по нашим данным, потребность китайских мигрантов в переводе денег крайне высока». Кроме того, он отметил, что «в России проживает более 1 млн. китайцев, большей части которых необходимо пересылать деньги оставшимся на родине родственника</w:t>
      </w:r>
      <w:r>
        <w:rPr>
          <w:sz w:val="28"/>
          <w:szCs w:val="28"/>
        </w:rPr>
        <w:t>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опасность - это отсутствия эффективного контроля за внешними миграционными процессами заключается в том, что огромный наплыв мигрантов в районы Сибири и Дальнего Востока может спровоцировать очень опасный социальный взрыв, в основе которого буде</w:t>
      </w:r>
      <w:r>
        <w:rPr>
          <w:sz w:val="28"/>
          <w:szCs w:val="28"/>
        </w:rPr>
        <w:t>т лежать усилившаяся межэтническая напряженность. Нельзя допускать такого развития событий еще и потому, что присутствие миллионов представителей КНР в областях Дальнего Востока и Сибири может создать проблему диспропорции населения, от которой пострадает,</w:t>
      </w:r>
      <w:r>
        <w:rPr>
          <w:sz w:val="28"/>
          <w:szCs w:val="28"/>
        </w:rPr>
        <w:t xml:space="preserve"> прежде всего, русский этнос, испытывающий отрицательную демографическую динамику. Это неминуемо будет провоцировать конфликты на этнической почве в регионах. Возникновение дополнительных регионов с повышенной межэтнической напряженностью будет одним из ба</w:t>
      </w:r>
      <w:r>
        <w:rPr>
          <w:sz w:val="28"/>
          <w:szCs w:val="28"/>
        </w:rPr>
        <w:t>рьеров к успешному формированию национально-государственной идентичности в стране.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проблемы показывают, что решение об открытии границ между государствами является, возможно, довольно преждевременным. Следует подчеркнуть, что при нали</w:t>
      </w:r>
      <w:r>
        <w:rPr>
          <w:sz w:val="28"/>
          <w:szCs w:val="28"/>
        </w:rPr>
        <w:t>чии такой серьезной политической надгосударственной структуры, как Евразийский Союз проблемы контроля миграции должны выйти на передний план, иначе Российская Федерация рискует столкнуться с теми же проблемами, с которыми сталкивается ряд европейских госуд</w:t>
      </w:r>
      <w:r>
        <w:rPr>
          <w:sz w:val="28"/>
          <w:szCs w:val="28"/>
        </w:rPr>
        <w:t>арств.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противоречиво проходящих процессов формирования национально-государственной идентичности в постсоветской России является наличие неразрешенных в настоящее время проблем.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Вследствие отсутствия разграничения между понятиями «нация» и «этн</w:t>
      </w:r>
      <w:r>
        <w:rPr>
          <w:sz w:val="28"/>
          <w:szCs w:val="28"/>
        </w:rPr>
        <w:t xml:space="preserve">ос», в ряде официальных документов, отражающих политику страны в сфере национального строительства, может возникать искусственное разделение народа сразу на несколько наций, что способно привести к разновекторному развитию национального самосознания среди </w:t>
      </w:r>
      <w:r>
        <w:rPr>
          <w:sz w:val="28"/>
          <w:szCs w:val="28"/>
        </w:rPr>
        <w:t>населения.</w:t>
      </w:r>
    </w:p>
    <w:p w:rsidR="00000000" w:rsidRDefault="00A76556">
      <w:pPr>
        <w:tabs>
          <w:tab w:val="left" w:pos="1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«Ввиду наличия политической субъектности у ряда этнических групп и отсутствии таковой у русского этноса, возникает ситуация, когда национальное самосознание в различных субъектах страны начинает развиваться по-разному, что, приводит к неравно</w:t>
      </w:r>
      <w:r>
        <w:rPr>
          <w:sz w:val="28"/>
          <w:szCs w:val="28"/>
        </w:rPr>
        <w:t>мерному развитию национально-государственной идентичности у различных этносов.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Поскольку именно русская культура является объединяющим фактором для всех многочисленных этносов России, формирование гражданской нации не может осуществляться успешно, если </w:t>
      </w:r>
      <w:r>
        <w:rPr>
          <w:sz w:val="28"/>
          <w:szCs w:val="28"/>
        </w:rPr>
        <w:t>такому ключевому фактору не уделяется достаточное внимание в соответствующих государственных документах.</w:t>
      </w:r>
    </w:p>
    <w:p w:rsidR="00000000" w:rsidRDefault="00A76556">
      <w:pPr>
        <w:tabs>
          <w:tab w:val="left" w:pos="1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Наличие этнических анклавов в ряде регионов, является проблемной ситуацией, ввиду того, что такие анклавы могут провоцировать рост межэтнической нап</w:t>
      </w:r>
      <w:r>
        <w:rPr>
          <w:sz w:val="28"/>
          <w:szCs w:val="28"/>
        </w:rPr>
        <w:t>ряженности между коренным населением субъектов и приезжими, что, в свою очередь, является одним из препятствий к эффективному формированию российской гражданской нации.</w:t>
      </w:r>
    </w:p>
    <w:p w:rsidR="00000000" w:rsidRDefault="00A76556">
      <w:pPr>
        <w:tabs>
          <w:tab w:val="left" w:pos="1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Проблема контроля внешних миграционных процессов, также является актуальной для совр</w:t>
      </w:r>
      <w:r>
        <w:rPr>
          <w:sz w:val="28"/>
          <w:szCs w:val="28"/>
        </w:rPr>
        <w:t xml:space="preserve">еменной России. Главная опасность больших миграционных потоков состоит в том, что они в настоящее время направлены на малозаселенные территории Российской Федерации и способны спровоцировать нарушение определенного этнического баланса, которое может стать </w:t>
      </w:r>
      <w:r>
        <w:rPr>
          <w:sz w:val="28"/>
          <w:szCs w:val="28"/>
        </w:rPr>
        <w:t>источником конфликтогенности, а также межэтнического напряжения.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следует отметить, что только комплексное и одновременное решение данных проблем может способствовать преодолению противоречий, являющихся в настоящее время серьезными препятствия</w:t>
      </w:r>
      <w:r>
        <w:rPr>
          <w:sz w:val="28"/>
          <w:szCs w:val="28"/>
        </w:rPr>
        <w:t>ми на пути формирования российской гражданской нации и новой модели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далее рассмотрим возможные направления совершенствования политико-психологического механизма влияния исторической политики</w:t>
      </w:r>
      <w:r>
        <w:rPr>
          <w:sz w:val="28"/>
          <w:szCs w:val="28"/>
        </w:rPr>
        <w:t xml:space="preserve"> на национально-государственную идентичность россиян.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Выводы по второму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различного опыта инклюзии можно сделать вывод, что отношение к мигрантам отражает степень сформированности национально- 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ация полностью осознающая свою идентичность достаточно успешно индентифицирует представителей иных наций и государств. Однако, недостаточная сформированность российской национально-государственной идентичности приводит к формированию, так называемой, негат</w:t>
      </w:r>
      <w:r>
        <w:rPr>
          <w:sz w:val="28"/>
          <w:szCs w:val="28"/>
        </w:rPr>
        <w:t>ивной идентификации, когда общность объединяется не вокруг общих ценностей, а против символических «чужих» («понаехали тут»).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Именное поэтому негативное отношение к мигрантам, как к чужим может служить одним из идентификатором низкого уровня национально-го</w:t>
      </w:r>
      <w:r>
        <w:rPr>
          <w:sz w:val="28"/>
          <w:szCs w:val="28"/>
        </w:rPr>
        <w:t>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tabs>
          <w:tab w:val="left" w:pos="2187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Возможные направления совершенствования политико-психологического механизма влияния исторической политики на национально-государственную идентичность россиян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России, как и для других государств постсоветского пространс</w:t>
      </w:r>
      <w:r>
        <w:rPr>
          <w:sz w:val="28"/>
          <w:szCs w:val="28"/>
        </w:rPr>
        <w:t>тва, крайне актуальным является вопрос формирования национально-государственной идентичности. С этой целью, важно, по нашему мнению становится поиск возможных направлений совершенствования политико-психологического механизма влияния исторической политики н</w:t>
      </w:r>
      <w:r>
        <w:rPr>
          <w:sz w:val="28"/>
          <w:szCs w:val="28"/>
        </w:rPr>
        <w:t>а национально-государственную идентичность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дезинтеграции СССР, в России и других бывших советских республиках происходил демонтаж старой системы ценностей, а вместе с ней уходили в прошлое и представления о прежней национально-государстве</w:t>
      </w:r>
      <w:r>
        <w:rPr>
          <w:sz w:val="28"/>
          <w:szCs w:val="28"/>
        </w:rPr>
        <w:t>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постсоветский период истории в России начался процесс формирования новой национально-государственной идентичности, который продолжается и в настоящее время. В связи с этим актуальным остается анализ политико- психологического механизма</w:t>
      </w:r>
      <w:r>
        <w:rPr>
          <w:sz w:val="28"/>
          <w:szCs w:val="28"/>
        </w:rPr>
        <w:t xml:space="preserve"> влияния исторической политики на национально- государственную идентичность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Национально-государственная идентичность представляет собой особый вид коллективной идентичности, включающий в себя представления о культурных и политико-правовых ценностя</w:t>
      </w:r>
      <w:r>
        <w:rPr>
          <w:sz w:val="28"/>
          <w:szCs w:val="28"/>
        </w:rPr>
        <w:t>х, образе государства, этничности, а также национальной идее.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одним из ключевых оснований национально-государственной идентичности относится такая социальнополитическая общность, как нация. Ее интегрирующими факторами являются культура, единые политико-п</w:t>
      </w:r>
      <w:r>
        <w:rPr>
          <w:sz w:val="28"/>
          <w:szCs w:val="28"/>
        </w:rPr>
        <w:t>равовые ценности, экономический уклад, общее языковое пространство, а также определенная территория проживания, представляющая собой такой политический институт как государство.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Успешное формирование национально-государственной идентичности зависит, во мно</w:t>
      </w:r>
      <w:r>
        <w:rPr>
          <w:sz w:val="28"/>
          <w:szCs w:val="28"/>
        </w:rPr>
        <w:t>гом, от правильного понимания категорий «нация» и «этнос», которые обязательно следует четко разделять. В различные исторические периоды в России с разной степенью актуализировался вопрос формирования единой национально-государственной идентичности. В Росс</w:t>
      </w:r>
      <w:r>
        <w:rPr>
          <w:sz w:val="28"/>
          <w:szCs w:val="28"/>
        </w:rPr>
        <w:t>ийской Империи огромную роль в системе национально-государственной идентичности играла религия, длительное время являющаяся наиболее сильным интеграционным фактором. Православная культура и вера были неотъемлемой составляющей жизни общества и его миропоним</w:t>
      </w:r>
      <w:r>
        <w:rPr>
          <w:sz w:val="28"/>
          <w:szCs w:val="28"/>
        </w:rPr>
        <w:t>ания. Именно религиозный фактор длительное время способствовал решению проблемы социально-культурной дезинтеграции российского общества, одной из главных причин которой являлось существовавшее в Российской Империи до 1861 года крепостное право, крайне затр</w:t>
      </w:r>
      <w:r>
        <w:rPr>
          <w:sz w:val="28"/>
          <w:szCs w:val="28"/>
        </w:rPr>
        <w:t>уднявшее процесс формирования в государстве единой нации.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проблемам, оказывающим негативное влияние на формирование единой нации в Российской Империи, относилась также проблема интеграции присоединенных в конце XVIII и середине XIX века территорий Польши</w:t>
      </w:r>
      <w:r>
        <w:rPr>
          <w:sz w:val="28"/>
          <w:szCs w:val="28"/>
        </w:rPr>
        <w:t>, Прибалтики, Финляндии и Закавказья. Проблемы с интеграцией ряда народов были вызваны, главным образом, уже происходившими ранее на этих территориях процессами национального строительства (прежде всего, в Польше и Финляндии), вследствие чего, как финны, т</w:t>
      </w:r>
      <w:r>
        <w:rPr>
          <w:sz w:val="28"/>
          <w:szCs w:val="28"/>
        </w:rPr>
        <w:t>ак и поляки обладали уже сформированным национальным самосознанием.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слом имперской модели национально-государственной идентичности начал происходить в период революционных событий 1917 года и завершился после окончательного установления новог</w:t>
      </w:r>
      <w:r>
        <w:rPr>
          <w:sz w:val="28"/>
          <w:szCs w:val="28"/>
        </w:rPr>
        <w:t>о политического режима в 1922 году. С этого периода в России начинается становление новой, советской модели национально-государственной идентичности. Происходит кардинальный разрыв с традициями существовавшими в Российской Империи.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отличие от имперской </w:t>
      </w:r>
      <w:r>
        <w:rPr>
          <w:sz w:val="28"/>
          <w:szCs w:val="28"/>
        </w:rPr>
        <w:t>модели национально-государственной идентичности, в советской модели роль интеграционного фактора играла уже не религия, а основанная на принципах пролетарского интернационализма идеология: с самого начала своего существования, советский режим позиционирова</w:t>
      </w:r>
      <w:r>
        <w:rPr>
          <w:sz w:val="28"/>
          <w:szCs w:val="28"/>
        </w:rPr>
        <w:t>л себя как противника религии и христианского мировоззрения в целом».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70-е-80-е годы ХХ века в стране наступает кризис наднациональной объединительной идеи, постепенно происходила смена культурного кода, которая нашла свое отражение в еще большем «рассло</w:t>
      </w:r>
      <w:r>
        <w:rPr>
          <w:sz w:val="28"/>
          <w:szCs w:val="28"/>
        </w:rPr>
        <w:t>ении» общности «советский народ» на нации и возникновении вследствие этих процессов национализма.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Процессы становления постсоветской модели национально-государственной идентичности проходят достаточно противоречиво. Несмотря на довольно четко обозначенный </w:t>
      </w:r>
      <w:r>
        <w:rPr>
          <w:sz w:val="28"/>
          <w:szCs w:val="28"/>
        </w:rPr>
        <w:t>курс по конструированию новой, российской идентичности гражданского типа, в данной сфере остается довольно много неразрешенных противоречий и проблем, препятствующих эффективной реализации этой задачи.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проблем </w:t>
      </w:r>
      <w:r>
        <w:rPr>
          <w:sz w:val="28"/>
          <w:szCs w:val="28"/>
        </w:rPr>
        <w:softHyphen/>
        <w:t xml:space="preserve"> формирования национально-государстве</w:t>
      </w:r>
      <w:r>
        <w:rPr>
          <w:sz w:val="28"/>
          <w:szCs w:val="28"/>
        </w:rPr>
        <w:t>нной идентичности в постсоветской России заключается в том, что в политическом дискурсе понятия «нация» и «этнос» часто имеют один смысловой оттенок. Вследствие отсутствия разграничения между данными понятиями в ряде официальных документов, отражающих поли</w:t>
      </w:r>
      <w:r>
        <w:rPr>
          <w:sz w:val="28"/>
          <w:szCs w:val="28"/>
        </w:rPr>
        <w:t>тику страны в сфере национального строительства, в частности, таких документах как «Стратегия государственной национальной политики РФ до 2025 года» и ФЦП «Укрепление единства российской нации и этнокультурное развитие народов России (2014 - 2020 годы)» пр</w:t>
      </w:r>
      <w:r>
        <w:rPr>
          <w:sz w:val="28"/>
          <w:szCs w:val="28"/>
        </w:rPr>
        <w:t>оисходит искусственное разделение народа сразу на несколько наций, что, впоследствии, может привести к разновекторному развитию национального самосознания среди населения, при котором успешно осуществлять формирование гражданской нации будет невозможно.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</w:t>
      </w:r>
      <w:r>
        <w:rPr>
          <w:sz w:val="28"/>
          <w:szCs w:val="28"/>
        </w:rPr>
        <w:t>е одна проблема формирования национально-государственной идентичности в постсоветской России обусловлена влиянием фактора административно-территориального устройства. Ввиду наличия политической субъектности у ряда этнических групп и отсутствии таковой у ру</w:t>
      </w:r>
      <w:r>
        <w:rPr>
          <w:sz w:val="28"/>
          <w:szCs w:val="28"/>
        </w:rPr>
        <w:t>сского этноса, возникает ситуация, когда национальное самосознание в различных субъектах страны начинает развиваться по-разному. Что, в свою очередь, приводит к неравномерному развитию национально государственной идентичности у различных этносов («поляриза</w:t>
      </w:r>
      <w:r>
        <w:rPr>
          <w:sz w:val="28"/>
          <w:szCs w:val="28"/>
        </w:rPr>
        <w:t>ции идентичностей»).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условиях, когда региональная этническая идентичность в ряде субъектов приобретает первичный характер в отношении идентичности общероссийской, эффективное формирование гражданской нации в стране происходить не может.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проблемам форми</w:t>
      </w:r>
      <w:r>
        <w:rPr>
          <w:sz w:val="28"/>
          <w:szCs w:val="28"/>
        </w:rPr>
        <w:t>рования национально-государственной идентичности в постсоветской России относится также проблема неопределенного положения русского этноса в структуре, выстраиваемой в государстве модели национально- государственной идентичности. Поскольку именно русская к</w:t>
      </w:r>
      <w:r>
        <w:rPr>
          <w:sz w:val="28"/>
          <w:szCs w:val="28"/>
        </w:rPr>
        <w:t>ультура является объединяющим фактором для всех многочисленных этносов России, формирование гражданской нации не может осуществляться успешно, если такому ключевому фактору в различных документах, касающихся сферы национального строительства. Например, в «</w:t>
      </w:r>
      <w:r>
        <w:rPr>
          <w:sz w:val="28"/>
          <w:szCs w:val="28"/>
        </w:rPr>
        <w:t>Концепции развития поликультурного образования в Российской Федерации», а также ФЦП «Укрепление единства российской нации и этнокультурное развитие народов России (2014 - 2020 годы)» не отводится конкретная роль.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влияния фактора миграционной поли</w:t>
      </w:r>
      <w:r>
        <w:rPr>
          <w:sz w:val="28"/>
          <w:szCs w:val="28"/>
        </w:rPr>
        <w:t>тики на характер национально-государственной идентичности и процессы ее формирования в постсоветской России заключается в том, что происходит актуализация не только проблемы внешней миграции, но и внутренней.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 проблемам, вызванным влияни</w:t>
      </w:r>
      <w:r>
        <w:rPr>
          <w:sz w:val="28"/>
          <w:szCs w:val="28"/>
        </w:rPr>
        <w:t>ем фактора внутренней миграции, относится наличие этнических анклавов в ряде регионов (в частности, в Краснодарском крае, Ростовской области, Республике Калмыкия, Ставропольском крае), которые провоцируют рост межэтнической напряженности между коренным нас</w:t>
      </w:r>
      <w:r>
        <w:rPr>
          <w:sz w:val="28"/>
          <w:szCs w:val="28"/>
        </w:rPr>
        <w:t>елением субъектов и приезжими, что, в свою очередь, является одним из препятствий к эффективному формированию российской гражданской нации.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контроля за внешними миграционными процессами также можно отнести к одной из наиболее актуальных для соврем</w:t>
      </w:r>
      <w:r>
        <w:rPr>
          <w:sz w:val="28"/>
          <w:szCs w:val="28"/>
        </w:rPr>
        <w:t>енной России. В настоящее время Российская Федерация занимает второе место в мире по количеству ежегодно въезжающих мигрантов. Одновременно с этим, легальный статус имеет только 20% приезжих. Главная опасность больших миграционных потоков состоит в том, чт</w:t>
      </w:r>
      <w:r>
        <w:rPr>
          <w:sz w:val="28"/>
          <w:szCs w:val="28"/>
        </w:rPr>
        <w:t>о они в настоящее время направлены на малозаселенные территории Российской Федерации и способны спровоцировать нарушение определенного этнического баланса, которое может стать источником конфликтогенности, а также межэтнического напряжения, что обязательно</w:t>
      </w:r>
      <w:r>
        <w:rPr>
          <w:sz w:val="28"/>
          <w:szCs w:val="28"/>
        </w:rPr>
        <w:t xml:space="preserve"> негативно повлияет на процессы формирования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следует учитывать также и то, что исключительно комплексное и одновременное разрешение данных проблем может способствовать преодолению определенных противоречий</w:t>
      </w:r>
      <w:r>
        <w:rPr>
          <w:sz w:val="28"/>
          <w:szCs w:val="28"/>
        </w:rPr>
        <w:t>, являющихся в настоящее время серьезными препятствиями на пути формирования российской гражданской нации и новой модели национально-государственной идентичности.</w:t>
      </w:r>
    </w:p>
    <w:p w:rsidR="00000000" w:rsidRDefault="00A76556">
      <w:pPr>
        <w:tabs>
          <w:tab w:val="left" w:pos="1250"/>
          <w:tab w:val="left" w:pos="2750"/>
          <w:tab w:val="left" w:pos="4290"/>
          <w:tab w:val="left" w:pos="5602"/>
          <w:tab w:val="left" w:pos="7120"/>
          <w:tab w:val="left" w:pos="7482"/>
          <w:tab w:val="left" w:pos="8370"/>
          <w:tab w:val="left" w:pos="99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«требуется внесение изменений в такие документы как «Стратегия государственной н</w:t>
      </w:r>
      <w:r>
        <w:rPr>
          <w:sz w:val="28"/>
          <w:szCs w:val="28"/>
        </w:rPr>
        <w:t>ациональной политики РФ до 2025 года» ФЦП «Укрепление единства российской нации и этнокультурное развитие народов России (2014 - 2020 годы)». Изменить следует ряд формулировок, в которых категории «национальное» и «этническое» имеют один смысловой оттенок.</w:t>
      </w:r>
      <w:r>
        <w:rPr>
          <w:sz w:val="28"/>
          <w:szCs w:val="28"/>
        </w:rPr>
        <w:t xml:space="preserve"> В целях избегания смысловой путаницы и возникновения проблемы разделения народа России сразу на несколько наций, употребление данного термина является более целесообразным исключительно по отношению к формируемой в государстве гражданской общности «россия</w:t>
      </w:r>
      <w:r>
        <w:rPr>
          <w:sz w:val="28"/>
          <w:szCs w:val="28"/>
        </w:rPr>
        <w:t>н» («российской гражданской нации»)».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разрешения проблемы неопределенного положения русского этноса в структуре выстраиваемой в государстве модели национально-государственной идентичности можно внести изменения в такие документы как «Концепция разв</w:t>
      </w:r>
      <w:r>
        <w:rPr>
          <w:sz w:val="28"/>
          <w:szCs w:val="28"/>
        </w:rPr>
        <w:t>ития поликультурного образования в РФ» и ФЦП «Укрепление единства российской нации и этнокультурное развитие народов России (2014 - 2020 годы)». В «Концепции развития поликультурного образования в РФ» изменения следует внести в структуру выстраиваемой этно</w:t>
      </w:r>
      <w:r>
        <w:rPr>
          <w:sz w:val="28"/>
          <w:szCs w:val="28"/>
        </w:rPr>
        <w:t>политической модели российской гражданской нации, а именно, ее уровней.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уровень, «национально-территориальный», можно оставить без изменений; характер второго уровня следовало бы изменить, назвав его «русский народ как государствообразующая этническ</w:t>
      </w:r>
      <w:r>
        <w:rPr>
          <w:sz w:val="28"/>
          <w:szCs w:val="28"/>
        </w:rPr>
        <w:t>ая группа»; третий уровень можно переименовать в «гражданский», тем самым, усилив его интегративную функцию. Что касается ФЦП «Укрепление единства российской нации и этнокультурное развитие народов России (2014 - 2020 годы)», то в нее должны быть обязатель</w:t>
      </w:r>
      <w:r>
        <w:rPr>
          <w:sz w:val="28"/>
          <w:szCs w:val="28"/>
        </w:rPr>
        <w:t>но включены мероприятия, направленные на развитие и популяризацию русской культуры на территории всех субъектов Российской Федерации.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Вариантом решения проблемы негативного влияния фактора внешней миграции на характер конструируемой модели национально-госу</w:t>
      </w:r>
      <w:r>
        <w:rPr>
          <w:sz w:val="28"/>
          <w:szCs w:val="28"/>
        </w:rPr>
        <w:t>дарственной идентичности может стать установление визового режима с государствами среднеазиатского региона, что поможет закрыть существующую в настоящее время «миграционную пробоину» по линии «КНР - Киргизия - Казахстан -Российская Федерация».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ме</w:t>
      </w:r>
      <w:r>
        <w:rPr>
          <w:sz w:val="28"/>
          <w:szCs w:val="28"/>
        </w:rPr>
        <w:t>рой разрешения проблем, вызванных влиянием данного фактора, может стать пересмотр «Концепции долгосрочного социально-экономического развития РФ до 2020 года». Прежде всего, следует пересмотреть сам подход по решению демографической проблемы, который был пр</w:t>
      </w:r>
      <w:r>
        <w:rPr>
          <w:sz w:val="28"/>
          <w:szCs w:val="28"/>
        </w:rPr>
        <w:t>едложен авторами документа. Ни в коем случае нельзя делать акцент на замещающую миграцию, поскольку тогда будет во много раз увеличен сегмент населения с совершенно другой культурой и традициями, что неизбежно в негативном смысле повлияет на характер нацио</w:t>
      </w:r>
      <w:r>
        <w:rPr>
          <w:sz w:val="28"/>
          <w:szCs w:val="28"/>
        </w:rPr>
        <w:t>нально-государственной идентичности в стране. Безусловно, необходимо подчеркнуть, что исследовательские резервы в сфере процессов формирования национальной идентичности еще далеко не исчерпаны.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дальнейших исследований по данной проблематике может </w:t>
      </w:r>
      <w:r>
        <w:rPr>
          <w:sz w:val="28"/>
          <w:szCs w:val="28"/>
        </w:rPr>
        <w:t>быть целесообразно уделить внимание следующим вопросам:</w:t>
      </w:r>
    </w:p>
    <w:p w:rsidR="00000000" w:rsidRDefault="00A76556">
      <w:pPr>
        <w:tabs>
          <w:tab w:val="left" w:pos="106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специфика различных моделей становления национально-государственной идентичности в контексте современного политического процесса;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патриотизм в структуре национально-государственной идентичности;</w:t>
      </w:r>
    </w:p>
    <w:p w:rsidR="00000000" w:rsidRDefault="00A76556">
      <w:pPr>
        <w:tabs>
          <w:tab w:val="left" w:pos="10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фактор внешнего ирредентизма как конструктивная основа формирования национально-государственной идентичности россиян;</w:t>
      </w:r>
    </w:p>
    <w:p w:rsidR="00000000" w:rsidRDefault="00A76556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этнорегиональная идентичность в системе общероссийской гражданской идентичности; возможные варианты решения проблемы негативного влияни</w:t>
      </w:r>
      <w:r>
        <w:rPr>
          <w:sz w:val="28"/>
          <w:szCs w:val="28"/>
        </w:rPr>
        <w:t>я фактора внутреннего ирредентизма на процессы формирования национально- государственной идентичности россиян.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третьему параграфу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выводам по данному параграфу, следует отметить, что причиной противоречиво проходящих процессов формиров</w:t>
      </w:r>
      <w:r>
        <w:rPr>
          <w:sz w:val="28"/>
          <w:szCs w:val="28"/>
        </w:rPr>
        <w:t>ания национально-государственной идентичности в постсоветской России является наличие неразрешенных в настоящее время проблем.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Вследствие отсутствия разграничения между понятиями «нация» и «этнос», в ряде официальных документов, отражающих политику стра</w:t>
      </w:r>
      <w:r>
        <w:rPr>
          <w:sz w:val="28"/>
          <w:szCs w:val="28"/>
        </w:rPr>
        <w:t>ны в сфере национального строительства, может возникать искусственное разделение народа сразу на несколько наций, что способно привести к разновекторному развитию национального самосознания среди населения.</w:t>
      </w:r>
    </w:p>
    <w:p w:rsidR="00000000" w:rsidRDefault="00A76556">
      <w:pPr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«Ввиду наличия политической субъектности у ряд</w:t>
      </w:r>
      <w:r>
        <w:rPr>
          <w:sz w:val="28"/>
          <w:szCs w:val="28"/>
        </w:rPr>
        <w:t xml:space="preserve">а этнических групп и отсутствии таковой у русского этноса, возникает ситуация, когда национальное самосознание в различных субъектах страны начинает развиваться по-разному, что, приводит к неравномерному развитию национально-государственной идентичности у </w:t>
      </w:r>
      <w:r>
        <w:rPr>
          <w:sz w:val="28"/>
          <w:szCs w:val="28"/>
        </w:rPr>
        <w:t>различных этносов.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Поскольку именно русская культура является объединяющим фактором для всех многочисленных этносов России, формирование гражданской нации не может осуществляться успешно, если такому ключевому фактору не уделяется достаточное внимание в</w:t>
      </w:r>
      <w:r>
        <w:rPr>
          <w:sz w:val="28"/>
          <w:szCs w:val="28"/>
        </w:rPr>
        <w:t xml:space="preserve"> соответствующих государственных документах.</w:t>
      </w:r>
    </w:p>
    <w:p w:rsidR="00000000" w:rsidRDefault="00A76556">
      <w:pPr>
        <w:tabs>
          <w:tab w:val="left" w:pos="1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Наличие этнических анклавов в ряде регионов, является проблемной ситуацией, ввиду того, что такие анклавы могут провоцировать рост межэтнической напряженности между коренным населением субъектов и приезжими, </w:t>
      </w:r>
      <w:r>
        <w:rPr>
          <w:sz w:val="28"/>
          <w:szCs w:val="28"/>
        </w:rPr>
        <w:t>что, в свою очередь, является одним из препятствий к эффективному формированию российской гражданской нации.</w:t>
      </w:r>
    </w:p>
    <w:p w:rsidR="00000000" w:rsidRDefault="00A76556">
      <w:pPr>
        <w:tabs>
          <w:tab w:val="left" w:pos="1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Проблема контроля внешних миграционных процессов, также является актуальной для современной России. Главная опасность больших миграционных поток</w:t>
      </w:r>
      <w:r>
        <w:rPr>
          <w:sz w:val="28"/>
          <w:szCs w:val="28"/>
        </w:rPr>
        <w:t>ов состоит в том, что они в настоящее время направлены на малозаселенные территории Российской Федерации и способны спровоцировать нарушение определенного этнического баланса, которое может стать источником конфликтогенности, а также межэтнического напряже</w:t>
      </w:r>
      <w:r>
        <w:rPr>
          <w:sz w:val="28"/>
          <w:szCs w:val="28"/>
        </w:rPr>
        <w:t>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следует отметить, что только комплексное и одновременное решение данных проблем может способствовать преодолению противоречий, являющихся в настоящее время серьезными препятствиями на пути формирования российской гражданской нации и новой</w:t>
      </w:r>
      <w:r>
        <w:rPr>
          <w:sz w:val="28"/>
          <w:szCs w:val="28"/>
        </w:rPr>
        <w:t xml:space="preserve"> модели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решений указанных проблем является целостная государственно-историческая политика, в реализации которой основными субъектами могут стать школа (создание учебников в рамка</w:t>
      </w:r>
      <w:r>
        <w:rPr>
          <w:sz w:val="28"/>
          <w:szCs w:val="28"/>
        </w:rPr>
        <w:t>х единой концепции истории), система высшего образования, культурная политика, связанна с отражением российской истории в произведениях литературы и искусства, а также деятельность средств массовой информации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 по третьей главе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нами бы</w:t>
      </w:r>
      <w:r>
        <w:rPr>
          <w:sz w:val="28"/>
          <w:szCs w:val="28"/>
        </w:rPr>
        <w:t>ли рассмотрены факторы, оказывающие негативное влияние на формирование национально-государственной идентичности, такие как жесткая социальная стратификация, этническая, расовая и региональная идентификация граждан.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компенсирующим эти негативные в</w:t>
      </w:r>
      <w:r>
        <w:rPr>
          <w:sz w:val="28"/>
          <w:szCs w:val="28"/>
        </w:rPr>
        <w:t>лияния, может стать историческая политика государства, формирующая представление о единой истории нации независимо от этнического, регионального или религиозного происхождения её граждан. В отсутствии такой государственной политики каждый этнос и каждый ре</w:t>
      </w:r>
      <w:r>
        <w:rPr>
          <w:sz w:val="28"/>
          <w:szCs w:val="28"/>
        </w:rPr>
        <w:t>гион начинает писать свою отдельную историю, такие процессы происходили в 90-х годах прошлого века, способствовало этому то, что процесс формирования единой российской нации был приостановлен. Особенно негативное влияние этот фактор оказал на молодых гражд</w:t>
      </w:r>
      <w:r>
        <w:rPr>
          <w:sz w:val="28"/>
          <w:szCs w:val="28"/>
        </w:rPr>
        <w:t>ан национальных республик, где этническая и региональная идентичности усиливали друг друга, и в ряде случаев приводили к формированию сепаратистских настроений.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различного опыта инклюзии можно сделать вывод, что отношение к мигрантам о</w:t>
      </w:r>
      <w:r>
        <w:rPr>
          <w:sz w:val="28"/>
          <w:szCs w:val="28"/>
        </w:rPr>
        <w:t>тражает степень сформированности национально- 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Нация полностью осознающая свою идентичность достаточно успешно идентифицирует представителей иных наций и государств. Однако, недостаточная сформированность российской национально</w:t>
      </w:r>
      <w:r>
        <w:rPr>
          <w:sz w:val="28"/>
          <w:szCs w:val="28"/>
        </w:rPr>
        <w:t>-государственной идентичности приводит к формированию, так называемой, негативной идентификации, когда общность объединяется не вокруг общих ценностей, а против символических «чужих» («понаехали тут»).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Именное поэтому негативное отношение к мигрантам, как </w:t>
      </w:r>
      <w:r>
        <w:rPr>
          <w:sz w:val="28"/>
          <w:szCs w:val="28"/>
        </w:rPr>
        <w:t>к чужим может служить одним из идентификатором низкого уровня национально-государственной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причиной противоречиво проходящих процессов формирования национально-государственной идентичности в постсоветской России является </w:t>
      </w:r>
      <w:r>
        <w:rPr>
          <w:sz w:val="28"/>
          <w:szCs w:val="28"/>
        </w:rPr>
        <w:t>наличие неразрешенных в настоящее время проблем.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Вследствие отсутствия разграничения между понятиями «нация» и «этнос», в ряде официальных документов, отражающих политику страны в сфере национального строительства, может возникать искусственное разделен</w:t>
      </w:r>
      <w:r>
        <w:rPr>
          <w:sz w:val="28"/>
          <w:szCs w:val="28"/>
        </w:rPr>
        <w:t>ие народа сразу на несколько наций, что способно привести к разновекторному развитию национального самосознания среди населения.</w:t>
      </w:r>
    </w:p>
    <w:p w:rsidR="00000000" w:rsidRDefault="00A76556">
      <w:pPr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«Ввиду наличия политической субъектности у ряда этнических групп и отсутствии таковой у русского этноса, возникает ситуация,</w:t>
      </w:r>
      <w:r>
        <w:rPr>
          <w:sz w:val="28"/>
          <w:szCs w:val="28"/>
        </w:rPr>
        <w:t xml:space="preserve"> когда национальное самосознание в различных субъектах страны начинает развиваться по-разному, что, приводит к неравномерному развитию национально-государственной идентичности у различных этносов.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Поскольку именно русская культура является объединяющим </w:t>
      </w:r>
      <w:r>
        <w:rPr>
          <w:sz w:val="28"/>
          <w:szCs w:val="28"/>
        </w:rPr>
        <w:t>фактором для всех многочисленных этносов России, формирование гражданской нации не может осуществляться успешно, если такому ключевому фактору не уделяется достаточное внимание в соответствующих государственных документах» .</w:t>
      </w:r>
    </w:p>
    <w:p w:rsidR="00000000" w:rsidRDefault="00A76556">
      <w:pPr>
        <w:tabs>
          <w:tab w:val="left" w:pos="1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Наличие этнических анклавов </w:t>
      </w:r>
      <w:r>
        <w:rPr>
          <w:sz w:val="28"/>
          <w:szCs w:val="28"/>
        </w:rPr>
        <w:t>в ряде регионов, является проблемной ситуацией, ввиду того, что такие анклавы могут провоцировать рост межэтнической напряженности между коренным населением субъектов и приезжими, что, в свою очередь, является одним из препятствий к эффективному формирован</w:t>
      </w:r>
      <w:r>
        <w:rPr>
          <w:sz w:val="28"/>
          <w:szCs w:val="28"/>
        </w:rPr>
        <w:t>ию российской гражданской нации.</w:t>
      </w:r>
    </w:p>
    <w:p w:rsidR="00000000" w:rsidRDefault="00A76556">
      <w:pPr>
        <w:tabs>
          <w:tab w:val="left" w:pos="1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Проблема контроля внешних миграционных процессов, также является актуальной для современной России. Главная опасность больших миграционных потоков состоит в том, что они в настоящее время направлены на малозаселенные тер</w:t>
      </w:r>
      <w:r>
        <w:rPr>
          <w:sz w:val="28"/>
          <w:szCs w:val="28"/>
        </w:rPr>
        <w:t>ритории Российской Федерации и способны спровоцировать нарушение определенного этнического баланса, которое может стать источником конфликтогенности, а также межэтнического напряжения.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следует отметить, что только комплексное и одновременное р</w:t>
      </w:r>
      <w:r>
        <w:rPr>
          <w:sz w:val="28"/>
          <w:szCs w:val="28"/>
        </w:rPr>
        <w:t>ешение данных проблем может способствовать преодолению противоречий, являющихся в настоящее время серьезными препятствиями на пути формирования российской гражданской нации и новой модели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</w:t>
      </w:r>
      <w:r>
        <w:rPr>
          <w:sz w:val="28"/>
          <w:szCs w:val="28"/>
        </w:rPr>
        <w:t>правлений решений указанных проблем является целостная государственно-историческая политика, в реализации которой основными субъектами могут стать школа (создание учебников в рамках единой концепции истории), система высшего образования, культурная политик</w:t>
      </w:r>
      <w:r>
        <w:rPr>
          <w:sz w:val="28"/>
          <w:szCs w:val="28"/>
        </w:rPr>
        <w:t>а, связанна с отражением российской истории в произведениях литературы и искусства, а также деятельность средств массовой информации.</w:t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таких значений как идентичность и эксклюзия в определении феномена нации, можно сд</w:t>
      </w:r>
      <w:r>
        <w:rPr>
          <w:sz w:val="28"/>
          <w:szCs w:val="28"/>
        </w:rPr>
        <w:t>елать вывод, что национальная идентичность является непременным фактором стабильного и устойчивого существования нации, а в критических ситуациях главным фактором, определяющим выживания той или иной нации, и влияние социальной эксклюзии играет в этом не п</w:t>
      </w:r>
      <w:r>
        <w:rPr>
          <w:sz w:val="28"/>
          <w:szCs w:val="28"/>
        </w:rPr>
        <w:t>оследнюю роль, так как в определенных случаях может стать как объединяющим элементом для нации в период обострения международной обстановки, так и разрушающим нацию изнутри посредством разделения общности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теоретических исследований нац</w:t>
      </w:r>
      <w:r>
        <w:rPr>
          <w:sz w:val="28"/>
          <w:szCs w:val="28"/>
        </w:rPr>
        <w:t>ионально- государственной идентичности можно сделать вывод, что национально- государственная идентичность - это психологическая самоассоциация личности с геополитическим образом (образами) определенного национально-государственного конструкта, имеющая в св</w:t>
      </w:r>
      <w:r>
        <w:rPr>
          <w:sz w:val="28"/>
          <w:szCs w:val="28"/>
        </w:rPr>
        <w:t>оем основании персональные фреймы (мотивы и ценности), закрепляющаяся и проявляющаяся через символические репрезентации.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Базовыми характеристиками национально-государственной идентичности являются пространственные, сформированны внутренний и внешний образы</w:t>
      </w:r>
      <w:r>
        <w:rPr>
          <w:sz w:val="28"/>
          <w:szCs w:val="28"/>
        </w:rPr>
        <w:t xml:space="preserve"> страны и государства, систематизированы представления об истории и культуре нации, а также наличие государственной информационной политики, направленной на формирование национального-государственной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национально-государственной и</w:t>
      </w:r>
      <w:r>
        <w:rPr>
          <w:sz w:val="28"/>
          <w:szCs w:val="28"/>
        </w:rPr>
        <w:t>дентичности - ключевая задача консолидации народа, в особенности многонационального народа. Для России - это важнейшая политическая задача, направленная на единение этнического, конфессионального общества. Российская национальная идентичность является боле</w:t>
      </w:r>
      <w:r>
        <w:rPr>
          <w:sz w:val="28"/>
          <w:szCs w:val="28"/>
        </w:rPr>
        <w:t>ем масштабным типом идентичности, чем этническая и имеет преимущественно выраженную политическую и культурную нагрузку.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были выявлены ряд концепций, в том числе культурно- цивилизационная концепция, культурно-языковая, концепция гражданской </w:t>
      </w:r>
      <w:r>
        <w:rPr>
          <w:sz w:val="28"/>
          <w:szCs w:val="28"/>
        </w:rPr>
        <w:t>нации, космополитическая (наднациональная). Также были выявлены проблемы существующие в современной России в процессе формирования национально-государственной идентичности, в частности поляризация этнических и религиозных идентичностей.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ряд сло</w:t>
      </w:r>
      <w:r>
        <w:rPr>
          <w:sz w:val="28"/>
          <w:szCs w:val="28"/>
        </w:rPr>
        <w:t xml:space="preserve">жностей, которые существуют в настоящее время в формировании национально-государственной идентичности, связанные с нашей множественностью, религиозным, этническим и лингвистическим многообразием, в котором каждый этнос имеет свою историю и свое настоящее, </w:t>
      </w:r>
      <w:r>
        <w:rPr>
          <w:sz w:val="28"/>
          <w:szCs w:val="28"/>
        </w:rPr>
        <w:t>а также с административно-территориальным устройством государства, существую ценности объединяющие нас.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рассматривается роль социальной самоидентификации граждан и наличие социальной эксклюзии, как фактора препятствующего формированию нацио</w:t>
      </w:r>
      <w:r>
        <w:rPr>
          <w:sz w:val="28"/>
          <w:szCs w:val="28"/>
        </w:rPr>
        <w:t>нально-государственной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серьезное влияние эта проблема оказывает на самоидентификацию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несколько основных тенденций в формировании национально-государственной политики идентичности молодых россиян, такие как: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слабый когнитивный потенциал самоидентификации;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высокий уровень этнической конфликтности в молодежной среде;</w:t>
      </w:r>
    </w:p>
    <w:p w:rsidR="00000000" w:rsidRDefault="00A76556">
      <w:pPr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государственной «политики идентичности» в постсоветской России;</w:t>
      </w:r>
    </w:p>
    <w:p w:rsidR="00000000" w:rsidRDefault="00A76556">
      <w:pPr>
        <w:tabs>
          <w:tab w:val="left" w:pos="9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внятного, целостного образа будущего.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пробле</w:t>
      </w:r>
      <w:r>
        <w:rPr>
          <w:sz w:val="28"/>
          <w:szCs w:val="28"/>
        </w:rPr>
        <w:t>мы являются крайне значимыми для понимания особенностей формирования общероссийской идентичности современной молодежи.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идентичности неразрывно связана с исторической политикой. Именно в этой плоскости лежат острые проблемы российского общества. Ис</w:t>
      </w:r>
      <w:r>
        <w:rPr>
          <w:sz w:val="28"/>
          <w:szCs w:val="28"/>
        </w:rPr>
        <w:t>торическая память может стать важным фактором политического развития.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о прошлом своего народа укрепляет связь между поколениями, индивидуумами в общности. Здесь немаловажную роль играют воспоминания о важных событиях, героях, о героизме предков, пра</w:t>
      </w:r>
      <w:r>
        <w:rPr>
          <w:sz w:val="28"/>
          <w:szCs w:val="28"/>
        </w:rPr>
        <w:t>зднование памятных дат.</w:t>
      </w:r>
    </w:p>
    <w:p w:rsidR="00000000" w:rsidRDefault="00A76556">
      <w:pPr>
        <w:tabs>
          <w:tab w:val="left" w:pos="2273"/>
          <w:tab w:val="left" w:pos="3727"/>
          <w:tab w:val="left" w:pos="6076"/>
          <w:tab w:val="left" w:pos="6429"/>
          <w:tab w:val="left" w:pos="8726"/>
          <w:tab w:val="left" w:pos="95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Объединяющим фактором, сосредоточенным в рассматриваемой нами форме памяти, служит информация о преодолении тяжелых времен, трудностей народом.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нами были рассмотрены факторы, оказывающие негативное влияние на формирование наци</w:t>
      </w:r>
      <w:r>
        <w:rPr>
          <w:sz w:val="28"/>
          <w:szCs w:val="28"/>
        </w:rPr>
        <w:t>онально-государственной идентичности, такие как жесткая социальная стратификация, этническая, расовая и региональная идентификация граждан.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компенсирующим эти негативные влияния, может стать историческая политика государства, формирующая представ</w:t>
      </w:r>
      <w:r>
        <w:rPr>
          <w:sz w:val="28"/>
          <w:szCs w:val="28"/>
        </w:rPr>
        <w:t>ление о единой истории нации независимо от этнического, регионального или религиозного происхождения её граждан. В отсутствии такой государственной политики каждый этнос и каждый регион начинает писать свою отдельную историю, такие процессы происходили в 9</w:t>
      </w:r>
      <w:r>
        <w:rPr>
          <w:sz w:val="28"/>
          <w:szCs w:val="28"/>
        </w:rPr>
        <w:t>0-х годах прошлого века, способствовало этому то, что процесс формирования единой российской нации был приостановлен. Особенно негативное влияние этот фактор оказал на молодых граждан национальных республик, где этническая и региональная идентичности усили</w:t>
      </w:r>
      <w:r>
        <w:rPr>
          <w:sz w:val="28"/>
          <w:szCs w:val="28"/>
        </w:rPr>
        <w:t>вали друг друга, и в ряде случаев приводили к формированию сепаратистских настроений.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различного опыта инклюзии можно сделать вывод, что отношение к мигрантам отражает степень сформированности национально- государственной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Нация полностью осознающая свою идентичность достаточно успешно идентифицирует представителей иных наций и государств. Однако, недостаточная сформированность российской национально-государственной идентичности приводит к формированию, так называемой, нега</w:t>
      </w:r>
      <w:r>
        <w:rPr>
          <w:sz w:val="28"/>
          <w:szCs w:val="28"/>
        </w:rPr>
        <w:t>тивной идентификации, когда общность объединяется не вокруг общих ценностей, а против символических «чужих» («понаехали тут»).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Именное поэтому негативное отношение к мигрантам, как к чужим может служить одним из идентификатором низкого уровня национально-г</w:t>
      </w:r>
      <w:r>
        <w:rPr>
          <w:sz w:val="28"/>
          <w:szCs w:val="28"/>
        </w:rPr>
        <w:t>осударственной идентичности.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причиной противоречиво проходящих процессов формирования национально-государственной идентичности в постсоветской России является наличие неразрешенных в настоящее время проблем.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Вследствие отсутствия р</w:t>
      </w:r>
      <w:r>
        <w:rPr>
          <w:sz w:val="28"/>
          <w:szCs w:val="28"/>
        </w:rPr>
        <w:t>азграничения между понятиями «нация» и «этнос», в ряде официальных документов, отражающих политику страны в сфере национального строительства, может возникать искусственное разделение народа сразу на несколько наций, что способно привести к разновекторному</w:t>
      </w:r>
      <w:r>
        <w:rPr>
          <w:sz w:val="28"/>
          <w:szCs w:val="28"/>
        </w:rPr>
        <w:t xml:space="preserve"> развитию национального самосознания среди населения.</w:t>
      </w:r>
    </w:p>
    <w:p w:rsidR="00000000" w:rsidRDefault="00A76556">
      <w:pPr>
        <w:tabs>
          <w:tab w:val="left" w:pos="118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«Ввиду наличия политической субъектности у ряда этнических групп и отсутствии таковой у русского этноса, возникает ситуация, когда национальное самосознание в различных субъектах страны начинает разв</w:t>
      </w:r>
      <w:r>
        <w:rPr>
          <w:sz w:val="28"/>
          <w:szCs w:val="28"/>
        </w:rPr>
        <w:t>иваться по-разному, что, приводит к неравномерному развитию национально-государственной идентичности у различных этносов.</w:t>
      </w:r>
    </w:p>
    <w:p w:rsidR="00000000" w:rsidRDefault="00A76556">
      <w:pPr>
        <w:tabs>
          <w:tab w:val="left" w:pos="1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Поскольку именно русская культура является объединяющим фактором для всех многочисленных этносов России, формирование гражданской н</w:t>
      </w:r>
      <w:r>
        <w:rPr>
          <w:sz w:val="28"/>
          <w:szCs w:val="28"/>
        </w:rPr>
        <w:t>ации не может осуществляться успешно, если такому ключевому фактору не уделяется достаточное внимание в соответствующих государственных документах» .</w:t>
      </w:r>
    </w:p>
    <w:p w:rsidR="00000000" w:rsidRDefault="00A76556">
      <w:pPr>
        <w:tabs>
          <w:tab w:val="left" w:pos="12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Наличие этнических анклавов в ряде регионов, является проблемной ситуацией, ввиду того, что такие анкла</w:t>
      </w:r>
      <w:r>
        <w:rPr>
          <w:sz w:val="28"/>
          <w:szCs w:val="28"/>
        </w:rPr>
        <w:t>вы могут провоцировать рост межэтнической напряженности между коренным населением субъектов и приезжими, что, в свою очередь, является одним из препятствий к эффективному формированию российской гражданской нации.</w:t>
      </w:r>
    </w:p>
    <w:p w:rsidR="00000000" w:rsidRDefault="00A76556">
      <w:pPr>
        <w:tabs>
          <w:tab w:val="left" w:pos="1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Проблема контроля внешних миграционных </w:t>
      </w:r>
      <w:r>
        <w:rPr>
          <w:sz w:val="28"/>
          <w:szCs w:val="28"/>
        </w:rPr>
        <w:t>процессов, также является актуальной для современной России. Главная опасность больших миграционных потоков состоит в том, что они в настоящее время направлены на малозаселенные территории Российской Федерации и способны спровоцировать нарушение определенн</w:t>
      </w:r>
      <w:r>
        <w:rPr>
          <w:sz w:val="28"/>
          <w:szCs w:val="28"/>
        </w:rPr>
        <w:t>ого этнического баланса, которое может стать источником конфликтогенности, а также межэтнического напряжения.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следует отметить, что только комплексное и одновременное решение данных проблем может способствовать преодолению противоречий, являющ</w:t>
      </w:r>
      <w:r>
        <w:rPr>
          <w:sz w:val="28"/>
          <w:szCs w:val="28"/>
        </w:rPr>
        <w:t>ихся в настоящее время серьезными препятствиями на пути формирования российской гражданской нации и новой модели национально-государственной идентичности россиян.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направлений решений указанных проблем является целостная государственно-истор</w:t>
      </w:r>
      <w:r>
        <w:rPr>
          <w:sz w:val="28"/>
          <w:szCs w:val="28"/>
        </w:rPr>
        <w:t>ическая политика, в реализации которой основными субъектами могут стать школа (создание учебников в рамках единой концепции истории), система высшего образования, культурная политика, связанна с отражением российской истории в произведениях литературы и ис</w:t>
      </w:r>
      <w:r>
        <w:rPr>
          <w:sz w:val="28"/>
          <w:szCs w:val="28"/>
        </w:rPr>
        <w:t>кусства, а также деятельность средств массовой информации.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655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000000" w:rsidRDefault="00A7655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655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акты: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Конституция Российской Федерации: [принята всенародным голосованием 12 дек. 1993 г. [Электронный ресурс] URL: &lt;http://constitution.kremlin.ru/(lfnf&gt;(д</w:t>
      </w:r>
      <w:r>
        <w:rPr>
          <w:sz w:val="28"/>
          <w:szCs w:val="28"/>
        </w:rPr>
        <w:t>ата обращения: 05.09.2016).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Концепция государственной миграционной политики до 2025 года: утверждена Указом Президента РФ от 13 июня 2012 г. [Электронный ресурс] URL: http://www.fms.gov.ru/upload/iblock/07с/kgmp.pdf  &lt;http://www.fms.gov.ru/upload/iblock/</w:t>
      </w:r>
      <w:r>
        <w:rPr>
          <w:sz w:val="28"/>
          <w:szCs w:val="28"/>
        </w:rPr>
        <w:t>07%C3%91%C2%81/kgmp.pdf&gt;(дата обращения: 14.10.2016).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Федеральная целевая программа «Укрепление единства российской нации и этнокультурное развитие народов России(2014-2020 годы)»[утверждена Постановлением Правительства РФ от 20 авг. 2013г.] Электронный </w:t>
      </w:r>
      <w:r>
        <w:rPr>
          <w:sz w:val="28"/>
          <w:szCs w:val="28"/>
        </w:rPr>
        <w:t>ресурс] URL:&lt;http://government.ru/media/files/41d4862001ad2a4e5359.pdf&gt; (дата обращения: 17.10.2016).</w:t>
      </w:r>
    </w:p>
    <w:p w:rsidR="00000000" w:rsidRDefault="00A76556">
      <w:pPr>
        <w:pStyle w:val="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материалы: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Всероссийская перепись населения 2010 года. [Электронный ресурс] URL: &lt;http://www.gks.ru/free_doc/new_site/&gt; perepis2010/ per</w:t>
      </w:r>
      <w:r>
        <w:rPr>
          <w:sz w:val="28"/>
          <w:szCs w:val="28"/>
        </w:rPr>
        <w:t>epis_ itogi1612.html (дата обращения: 17.10.2016).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Информационные материалы федеральной миграционной службы по числу въезжающих мигрантов. [Электронный ресурс] URL: &lt;http://www.fms.gov.ru/about/statistics/data/&gt;(дата обращения: 17.10.2016).</w:t>
      </w:r>
    </w:p>
    <w:p w:rsidR="00000000" w:rsidRDefault="00A76556">
      <w:pPr>
        <w:pStyle w:val="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A76556">
      <w:pPr>
        <w:tabs>
          <w:tab w:val="left" w:pos="851"/>
          <w:tab w:val="left" w:pos="1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Агеев В.С. Межгрупповое взаимодействие: социально-психологические проблемы. М.: Изд-во Моск. ун-та, 1990. 240 с.</w:t>
      </w:r>
    </w:p>
    <w:p w:rsidR="00000000" w:rsidRDefault="00A76556">
      <w:pPr>
        <w:tabs>
          <w:tab w:val="left" w:pos="851"/>
          <w:tab w:val="left" w:pos="11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Ачкасов В.А. Конфликтный потенциал этнофедерализма // ПОЛИТЭКС. 2012. № 2. С. 27-43.</w:t>
      </w:r>
    </w:p>
    <w:p w:rsidR="00000000" w:rsidRDefault="00A76556">
      <w:pPr>
        <w:tabs>
          <w:tab w:val="left" w:pos="851"/>
          <w:tab w:val="left" w:pos="13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Арутюнян Ю.В. Россияне: проблема формирования нацио</w:t>
      </w:r>
      <w:r>
        <w:rPr>
          <w:sz w:val="28"/>
          <w:szCs w:val="28"/>
        </w:rPr>
        <w:t>нально- гражданской идентичности в свете данных этносоциологии // Общественные науки и современность. 2014. № 4. С. 91-97.</w:t>
      </w:r>
    </w:p>
    <w:p w:rsidR="00000000" w:rsidRDefault="00A76556">
      <w:pPr>
        <w:tabs>
          <w:tab w:val="left" w:pos="851"/>
          <w:tab w:val="left" w:pos="11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Антонова, Н. В. Идентичность и имидж: путь к индивидуальности / Н. В. Антонова // Психология индивидуальности. Материалы 2-ой Всер</w:t>
      </w:r>
      <w:r>
        <w:rPr>
          <w:sz w:val="28"/>
          <w:szCs w:val="28"/>
        </w:rPr>
        <w:t>оссийской научной конференции 12-14 ноября 2014 г. - М.: Изд-во ГУ ВШЭ, 2015. C. 250-252.</w:t>
      </w:r>
    </w:p>
    <w:p w:rsidR="00000000" w:rsidRDefault="00A76556">
      <w:pPr>
        <w:tabs>
          <w:tab w:val="left" w:pos="851"/>
          <w:tab w:val="left" w:pos="14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Баньковская С.П. «Другой» как элементарное понятие социальной онтологии // Социологическое обозрение. 2013. № 1. С. 75-86.</w:t>
      </w:r>
    </w:p>
    <w:p w:rsidR="00000000" w:rsidRDefault="00A76556">
      <w:pPr>
        <w:tabs>
          <w:tab w:val="left" w:pos="851"/>
          <w:tab w:val="left" w:pos="153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Баранов Н.А. Нация как субъект поли</w:t>
      </w:r>
      <w:r>
        <w:rPr>
          <w:sz w:val="28"/>
          <w:szCs w:val="28"/>
        </w:rPr>
        <w:t>тической коммуникации: современный опыт России // Современные проблемы межкультурных коммуникаций: сб. статей; науч. ред. Е.П. Борзова, К.М. Оганяна. СПб.: Санкт- Петербургский государственный университет культуры и искусств, 2014. С. 54-62.</w:t>
      </w:r>
    </w:p>
    <w:p w:rsidR="00000000" w:rsidRDefault="00A76556">
      <w:pPr>
        <w:tabs>
          <w:tab w:val="left" w:pos="851"/>
          <w:tab w:val="left" w:pos="12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Бергер П. </w:t>
      </w:r>
      <w:r>
        <w:rPr>
          <w:sz w:val="28"/>
          <w:szCs w:val="28"/>
        </w:rPr>
        <w:t>Лукман Т. Социальное конструирование реальности: Трактат по социологии знания. М.:Academia-Центр, 1995. 323 с.</w:t>
      </w:r>
    </w:p>
    <w:p w:rsidR="00000000" w:rsidRDefault="00A76556">
      <w:pPr>
        <w:tabs>
          <w:tab w:val="left" w:pos="851"/>
          <w:tab w:val="left" w:pos="12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Бородай Ю.М. Этнос, нация, государство // Полис. 1992. № 5-6. С. 19-21.</w:t>
      </w:r>
    </w:p>
    <w:p w:rsidR="00000000" w:rsidRDefault="00A76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Боффа Дж. От СССР к России. История неоконченного кризиса. 1964-1</w:t>
      </w:r>
      <w:r>
        <w:rPr>
          <w:sz w:val="28"/>
          <w:szCs w:val="28"/>
        </w:rPr>
        <w:t>994. М.: Международные отношения , 1996. 320 с.</w:t>
      </w:r>
    </w:p>
    <w:p w:rsidR="00000000" w:rsidRDefault="00A76556">
      <w:pPr>
        <w:tabs>
          <w:tab w:val="left" w:pos="851"/>
          <w:tab w:val="left" w:pos="12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Брубейкер Р., Купер Ф. За пределами «идентичности» // АЬ Imperio. 2012. № 3. С. 61-115.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Буза В. Перевод на китайский // Коммерсант Деньги. 2013. № 40. [Электронный ресурс] URL: &lt;http://www.kommersant.</w:t>
      </w:r>
      <w:r>
        <w:rPr>
          <w:sz w:val="28"/>
          <w:szCs w:val="28"/>
        </w:rPr>
        <w:t>ru/doc/419004&gt;(дата обращения: 17.10.2017)</w:t>
      </w:r>
    </w:p>
    <w:p w:rsidR="00000000" w:rsidRDefault="00A76556">
      <w:pPr>
        <w:tabs>
          <w:tab w:val="left" w:pos="851"/>
          <w:tab w:val="left" w:pos="12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Бунаков М.Ю., Лукин В.Н. Национализм и национальная идентичность в условиях глобализации: проблемы концептуализации // Теоретический журнал CREDO NEW. 2013. № 2. С.36-42.</w:t>
      </w:r>
    </w:p>
    <w:p w:rsidR="00000000" w:rsidRDefault="00A76556">
      <w:pPr>
        <w:tabs>
          <w:tab w:val="left" w:pos="851"/>
          <w:tab w:val="left" w:pos="12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Вебер. М. Избранные произведения: </w:t>
      </w:r>
      <w:r>
        <w:rPr>
          <w:sz w:val="28"/>
          <w:szCs w:val="28"/>
        </w:rPr>
        <w:t>пер. с нем.М: Прогресс, 1990.С. 808 с.</w:t>
      </w:r>
    </w:p>
    <w:p w:rsidR="00000000" w:rsidRDefault="00A76556">
      <w:pPr>
        <w:tabs>
          <w:tab w:val="left" w:pos="851"/>
          <w:tab w:val="left" w:pos="13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В движении добровольном и вынужденном: постсоветские миграции в Евразии / под ред. А.Р. Вяткина, Н.П. Космарской, С.А. Панарина. М.: Наталис, 1999. 319 с.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Вакуленко Е.С., Цимайло В.В. «Учет нелегальной миграци</w:t>
      </w:r>
      <w:r>
        <w:rPr>
          <w:sz w:val="28"/>
          <w:szCs w:val="28"/>
        </w:rPr>
        <w:t>и населения: методы и оценки» // Электронный журнал «Демоскоп Weekly». 2011. № 479-480 URL: &lt;http://www.demoscope.ru/weekly/2014/0605/student01.php&gt;(дата обращения: 17.10.2016).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Вступительное слово В.Путина на рабочей встрече по вопросам межнациональных </w:t>
      </w:r>
      <w:r>
        <w:rPr>
          <w:sz w:val="28"/>
          <w:szCs w:val="28"/>
        </w:rPr>
        <w:t>и межконфессиональных отношений. [Электронный ресурс] - URL: &lt;http://kremlin.ru/events/president/transcripts/22349&gt;(дата обращения: 14.10.2016).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Гельбрас В. Китайцы в России. // Российский институт стратегических исследований. 2000. № 27 URL: &lt;http://ris</w:t>
      </w:r>
      <w:r>
        <w:rPr>
          <w:sz w:val="28"/>
          <w:szCs w:val="28"/>
        </w:rPr>
        <w:t>s.ru/demography/demography-science-journal/5271/&gt; journal/5271/  &lt;http://riss.ru/demography/demography-science-journal/5271/&gt;(дата обращения: 17.10.2016).</w:t>
      </w:r>
    </w:p>
    <w:p w:rsidR="00000000" w:rsidRDefault="00A76556">
      <w:pPr>
        <w:tabs>
          <w:tab w:val="left" w:pos="851"/>
          <w:tab w:val="left" w:pos="12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Гудин, Р. И., Клингеманн, Х.-Д. Политическая наука: новые направления / Р. И. Гудин, Х.-Д. Клинге</w:t>
      </w:r>
      <w:r>
        <w:rPr>
          <w:sz w:val="28"/>
          <w:szCs w:val="28"/>
        </w:rPr>
        <w:t>манн. - М.: Вече, 1999. - 816 с.</w:t>
      </w:r>
    </w:p>
    <w:p w:rsidR="00000000" w:rsidRDefault="00A76556">
      <w:pPr>
        <w:tabs>
          <w:tab w:val="left" w:pos="851"/>
          <w:tab w:val="left" w:pos="125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Гудков, Л. Д. Эрозия идентификации и социальные напряжения в регионах / Л. Д. Гудков // Материалы международного симпозиума «Куда идет Россия?.. Социальная трансформация постсоветского пространства» (12-14 января 1996 г</w:t>
      </w:r>
      <w:r>
        <w:rPr>
          <w:sz w:val="28"/>
          <w:szCs w:val="28"/>
        </w:rPr>
        <w:t>.). - М.: Аспект-Пресс, 1996. - С. 318-327.</w:t>
      </w:r>
    </w:p>
    <w:p w:rsidR="00000000" w:rsidRDefault="00A76556">
      <w:pPr>
        <w:tabs>
          <w:tab w:val="left" w:pos="851"/>
          <w:tab w:val="left" w:pos="13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Гаджиев К.С. Национальная идентичность: концептуальный аспект // Вопросы философии. 2014. № 10. С. 3-17.</w:t>
      </w:r>
    </w:p>
    <w:p w:rsidR="00000000" w:rsidRDefault="00A76556">
      <w:pPr>
        <w:tabs>
          <w:tab w:val="left" w:pos="851"/>
          <w:tab w:val="left" w:pos="1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Галкин А.А. Объективные вызовы и национальная идентичность: тенденции и проблемы // Полития. 2013. </w:t>
      </w:r>
      <w:r>
        <w:rPr>
          <w:sz w:val="28"/>
          <w:szCs w:val="28"/>
        </w:rPr>
        <w:t>№ 1. С. 6-23.</w:t>
      </w:r>
    </w:p>
    <w:p w:rsidR="00000000" w:rsidRDefault="00A76556">
      <w:pPr>
        <w:tabs>
          <w:tab w:val="left" w:pos="851"/>
          <w:tab w:val="left" w:pos="12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Гегель Г.В.Ф. Философия истории. СПб.: Наука, 1993. 479 с.</w:t>
      </w:r>
    </w:p>
    <w:p w:rsidR="00000000" w:rsidRDefault="00A76556">
      <w:pPr>
        <w:tabs>
          <w:tab w:val="left" w:pos="851"/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Геллнер Э. Пришествие национализма: Мифы нации и класса // Нации и национализм. М.: Праксис, 2012. 416 с.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Гельбрас В. Китайцы в России // Эксперт. 2013. № 27. [Электронный</w:t>
      </w:r>
      <w:r>
        <w:rPr>
          <w:sz w:val="28"/>
          <w:szCs w:val="28"/>
        </w:rPr>
        <w:t xml:space="preserve"> ресурс] URL: &lt;http://expert.ru/expert/2000/27/27ex-china1_23149/&gt;(дата обращения: 17.10.2016)</w:t>
      </w:r>
    </w:p>
    <w:p w:rsidR="00000000" w:rsidRDefault="00A76556">
      <w:pPr>
        <w:tabs>
          <w:tab w:val="left" w:pos="851"/>
          <w:tab w:val="left" w:pos="13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Гердер И.Г. Идеи к философии истории человечества. СПб.: Центр гуманитарных инициатив, 2013. 768 с.</w:t>
      </w:r>
    </w:p>
    <w:p w:rsidR="00000000" w:rsidRDefault="00A76556">
      <w:pPr>
        <w:tabs>
          <w:tab w:val="left" w:pos="851"/>
          <w:tab w:val="left" w:pos="12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 xml:space="preserve">Гидденс Э. Социология/ При участии К. Бердсолл: Пер. </w:t>
      </w:r>
      <w:r>
        <w:rPr>
          <w:sz w:val="28"/>
          <w:szCs w:val="28"/>
        </w:rPr>
        <w:t>с ан гл. Изд. 2-е, полностью перераб. и доп. - М.: Едиториал УРСС, 2005. 632 с.</w:t>
      </w:r>
    </w:p>
    <w:p w:rsidR="00000000" w:rsidRDefault="00A76556">
      <w:pPr>
        <w:tabs>
          <w:tab w:val="left" w:pos="851"/>
          <w:tab w:val="left" w:pos="13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Гофман Ирвинг. Представление себя другим в повседневной жизни. М.: Канон-Пресс-Ц, 2000. 304 с.</w:t>
      </w:r>
    </w:p>
    <w:p w:rsidR="00000000" w:rsidRDefault="00A76556">
      <w:pPr>
        <w:tabs>
          <w:tab w:val="left" w:pos="851"/>
          <w:tab w:val="left" w:pos="12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Головашина О.В. Национальная идентичность в России: базовая модель // Fra</w:t>
      </w:r>
      <w:r>
        <w:rPr>
          <w:sz w:val="28"/>
          <w:szCs w:val="28"/>
        </w:rPr>
        <w:t>ctal Simulation. 2013. № 11. C. 64-73. 909 с.</w:t>
      </w:r>
    </w:p>
    <w:p w:rsidR="00000000" w:rsidRDefault="00A76556">
      <w:pPr>
        <w:tabs>
          <w:tab w:val="left" w:pos="45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Городецкий Е.Н. Рождение Советского государства. 1917-1920. М., 1997.</w:t>
      </w:r>
    </w:p>
    <w:p w:rsidR="00000000" w:rsidRDefault="00A76556">
      <w:pPr>
        <w:tabs>
          <w:tab w:val="left" w:pos="664"/>
          <w:tab w:val="left" w:pos="851"/>
          <w:tab w:val="left" w:pos="1914"/>
          <w:tab w:val="left" w:pos="2733"/>
          <w:tab w:val="left" w:pos="3236"/>
          <w:tab w:val="left" w:pos="4519"/>
          <w:tab w:val="left" w:pos="6217"/>
          <w:tab w:val="left" w:pos="8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Гофман А.Б. В поисках утраченной идентичности: традиции, традиционализм и национальная идентичность // Вопросы социальной теории. 20</w:t>
      </w:r>
      <w:r>
        <w:rPr>
          <w:sz w:val="28"/>
          <w:szCs w:val="28"/>
        </w:rPr>
        <w:t>13. Том IV. С. 241-254.</w:t>
      </w:r>
    </w:p>
    <w:p w:rsidR="00000000" w:rsidRDefault="00A76556">
      <w:pPr>
        <w:tabs>
          <w:tab w:val="left" w:pos="851"/>
          <w:tab w:val="left" w:pos="1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Гринфельд Л. Национализм. Пять путей к современности. М.: ПЕРСЭ, 2014. 528 с.</w:t>
      </w:r>
    </w:p>
    <w:p w:rsidR="00000000" w:rsidRDefault="00A76556">
      <w:pPr>
        <w:tabs>
          <w:tab w:val="left" w:pos="851"/>
          <w:tab w:val="left" w:pos="13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Гройс Б.Е. Поиск русской национальной идентичности // Вопросы философии. 1992. № 9. С. 52-60.</w:t>
      </w:r>
    </w:p>
    <w:p w:rsidR="00000000" w:rsidRDefault="00A76556">
      <w:pPr>
        <w:tabs>
          <w:tab w:val="left" w:pos="851"/>
          <w:tab w:val="left" w:pos="128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Джеймс У. Многообразие религиозного опыта [Текст</w:t>
      </w:r>
      <w:r>
        <w:rPr>
          <w:sz w:val="28"/>
          <w:szCs w:val="28"/>
        </w:rPr>
        <w:t>] / У. Джеймс. - М.: Наука, 1993. 432 с.</w:t>
      </w:r>
    </w:p>
    <w:p w:rsidR="00000000" w:rsidRDefault="00A76556">
      <w:pPr>
        <w:tabs>
          <w:tab w:val="left" w:pos="851"/>
          <w:tab w:val="left" w:pos="13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Дилигенский, Г. Г. Социально-политическая психология [Текст] / Г. Г. Дилигенский. - М.: Наука, 1996. 304 с.</w:t>
      </w:r>
    </w:p>
    <w:p w:rsidR="00000000" w:rsidRDefault="00A76556">
      <w:pPr>
        <w:tabs>
          <w:tab w:val="left" w:pos="851"/>
          <w:tab w:val="left" w:pos="12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Данн О. Нации и национализм в Германии 1770-1990. С-Петербург: Наука, 2011. 472 с.</w:t>
      </w:r>
    </w:p>
    <w:p w:rsidR="00000000" w:rsidRDefault="00A76556">
      <w:pPr>
        <w:tabs>
          <w:tab w:val="left" w:pos="851"/>
          <w:tab w:val="left" w:pos="13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Дробижева Л.</w:t>
      </w:r>
      <w:r>
        <w:rPr>
          <w:sz w:val="28"/>
          <w:szCs w:val="28"/>
        </w:rPr>
        <w:t>М. Национально-гражданская и этническая идентичность: противостояние или совместимость // Россия реформирующаяся. 2013. Вып. 7. С. 214-228.</w:t>
      </w:r>
    </w:p>
    <w:p w:rsidR="00000000" w:rsidRDefault="00A76556">
      <w:pPr>
        <w:tabs>
          <w:tab w:val="left" w:pos="851"/>
          <w:tab w:val="left" w:pos="131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Дробижева Л.М. Российская идентичность и согласие в межэтнических отношениях: опыт 20 лет реформ // Вестник Росс</w:t>
      </w:r>
      <w:r>
        <w:rPr>
          <w:sz w:val="28"/>
          <w:szCs w:val="28"/>
        </w:rPr>
        <w:t>ийской нации. 2012. № 4-5. С. 17- 34.</w:t>
      </w:r>
    </w:p>
    <w:p w:rsidR="00000000" w:rsidRDefault="00A76556">
      <w:pPr>
        <w:tabs>
          <w:tab w:val="left" w:pos="851"/>
          <w:tab w:val="left" w:pos="12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Дугин А.Г. Обществоведение для граждан Новой России. М.: Евразийское движение, 2011. 784 с.</w:t>
      </w:r>
    </w:p>
    <w:p w:rsidR="00000000" w:rsidRDefault="00A76556">
      <w:pPr>
        <w:tabs>
          <w:tab w:val="left" w:pos="851"/>
          <w:tab w:val="left" w:pos="12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Дугин А.Г. Этносоциология. М.: Академический проект, 2013. 639 с.</w:t>
      </w:r>
    </w:p>
    <w:p w:rsidR="00000000" w:rsidRDefault="00A76556">
      <w:pPr>
        <w:tabs>
          <w:tab w:val="left" w:pos="851"/>
          <w:tab w:val="left" w:pos="129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Европейский опыт и преподавание истории в постсо</w:t>
      </w:r>
      <w:r>
        <w:rPr>
          <w:sz w:val="28"/>
          <w:szCs w:val="28"/>
        </w:rPr>
        <w:t>ветской России. М.: ИВИ РАН, 1999. 314 с.</w:t>
      </w:r>
    </w:p>
    <w:p w:rsidR="00000000" w:rsidRDefault="00A76556">
      <w:pPr>
        <w:tabs>
          <w:tab w:val="left" w:pos="851"/>
          <w:tab w:val="left" w:pos="13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Елишев С.О. Основы национальной политики. М.: Канон + РООИ «Реабилитация», 2012. 352 с.</w:t>
      </w:r>
    </w:p>
    <w:p w:rsidR="00000000" w:rsidRDefault="00A76556">
      <w:pPr>
        <w:tabs>
          <w:tab w:val="left" w:pos="851"/>
          <w:tab w:val="left" w:pos="132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>Ешев М.А. Патриотизм в советской и постсоветской России // Власть. 2014. № 5. С. 85-89</w:t>
      </w:r>
    </w:p>
    <w:p w:rsidR="00000000" w:rsidRDefault="00A76556">
      <w:pPr>
        <w:tabs>
          <w:tab w:val="left" w:pos="851"/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Заковоротная М.В. Идентично</w:t>
      </w:r>
      <w:r>
        <w:rPr>
          <w:sz w:val="28"/>
          <w:szCs w:val="28"/>
        </w:rPr>
        <w:t>сть человека. Социально-философские аспекты. Ростов - на -Дону: СКНЦ ВШ, 1999. 200 с.</w:t>
      </w:r>
    </w:p>
    <w:p w:rsidR="00000000" w:rsidRDefault="00A76556">
      <w:pPr>
        <w:tabs>
          <w:tab w:val="left" w:pos="851"/>
          <w:tab w:val="left" w:pos="14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Зверева Г.И. Как «нас» теперь называть? Формулы коллективной самоидентификации в современной России // Вестник общественного мнения. 2012. №1. С. 72-85.</w:t>
      </w:r>
    </w:p>
    <w:p w:rsidR="00000000" w:rsidRDefault="00A76556">
      <w:pPr>
        <w:tabs>
          <w:tab w:val="left" w:pos="851"/>
          <w:tab w:val="left" w:pos="1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Земцов Б.</w:t>
      </w:r>
      <w:r>
        <w:rPr>
          <w:sz w:val="28"/>
          <w:szCs w:val="28"/>
        </w:rPr>
        <w:t xml:space="preserve"> Две России, Гражданское общество в преддверии революции // Свободная мысль. 1996. № 10. С. 75-88.</w:t>
      </w:r>
    </w:p>
    <w:p w:rsidR="00000000" w:rsidRDefault="00A76556">
      <w:pPr>
        <w:tabs>
          <w:tab w:val="left" w:pos="851"/>
          <w:tab w:val="left" w:pos="14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Зорин В.Ю. Этнополитический фактор в развитии Российского федерализма // Этнопанорама. 1999. № 2. С. 13-14.</w:t>
      </w:r>
    </w:p>
    <w:p w:rsidR="00000000" w:rsidRDefault="00A76556">
      <w:pPr>
        <w:tabs>
          <w:tab w:val="left" w:pos="851"/>
          <w:tab w:val="left" w:pos="14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Иванова С. В. О гражданственности, национ</w:t>
      </w:r>
      <w:r>
        <w:rPr>
          <w:sz w:val="28"/>
          <w:szCs w:val="28"/>
        </w:rPr>
        <w:t>альной идентичности, безопасности // Ценности и смыслы, 2012. № 5(21). С. 4-9.</w:t>
      </w:r>
    </w:p>
    <w:p w:rsidR="00000000" w:rsidRDefault="00A76556">
      <w:pPr>
        <w:tabs>
          <w:tab w:val="left" w:pos="851"/>
          <w:tab w:val="left" w:pos="12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Ивахнюк И.В. Две миграционные системы в Европе: тенденции развития и перспективы взаимодействия. К.: Лыбидь, 2006. 82 с..</w:t>
      </w:r>
    </w:p>
    <w:p w:rsidR="00000000" w:rsidRDefault="00A76556">
      <w:pPr>
        <w:tabs>
          <w:tab w:val="left" w:pos="851"/>
          <w:tab w:val="left" w:pos="144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Иноземцев В.Л. Потерянное десятилетие. М.: Моск</w:t>
      </w:r>
      <w:r>
        <w:rPr>
          <w:sz w:val="28"/>
          <w:szCs w:val="28"/>
        </w:rPr>
        <w:t>овская школа политических исследований, 2013. 600 с.</w:t>
      </w:r>
    </w:p>
    <w:p w:rsidR="00000000" w:rsidRDefault="00A76556">
      <w:pPr>
        <w:tabs>
          <w:tab w:val="left" w:pos="851"/>
          <w:tab w:val="left" w:pos="141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Иноземцев В.Л. «Nation-building»: к истории болезни // Мировая экономика и международные отношения. 2014. № 11. С. 14-22.</w:t>
      </w:r>
    </w:p>
    <w:p w:rsidR="00000000" w:rsidRDefault="00A76556">
      <w:pPr>
        <w:tabs>
          <w:tab w:val="left" w:pos="851"/>
          <w:tab w:val="left" w:pos="12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История государства и права России / Под ред. Ю.П. Титова. М., 1996. С. 4</w:t>
      </w:r>
      <w:r>
        <w:rPr>
          <w:sz w:val="28"/>
          <w:szCs w:val="28"/>
        </w:rPr>
        <w:t>06-426.</w:t>
      </w:r>
    </w:p>
    <w:p w:rsidR="00000000" w:rsidRDefault="00A76556">
      <w:pPr>
        <w:tabs>
          <w:tab w:val="left" w:pos="851"/>
          <w:tab w:val="left" w:pos="13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Н.Н. Исмагилов Проблема региональной идентичности в российском социокультурном пространстве // География и природные ресурсы. 2009. №3. С. 129-134</w:t>
      </w:r>
    </w:p>
    <w:p w:rsidR="00000000" w:rsidRDefault="00A76556">
      <w:pPr>
        <w:tabs>
          <w:tab w:val="left" w:pos="851"/>
          <w:tab w:val="left" w:pos="12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 xml:space="preserve">Иванов В.Н., Мальцев В.А., Чартаев М.А. Россия: к концепции развития общества и политической </w:t>
      </w:r>
      <w:r>
        <w:rPr>
          <w:sz w:val="28"/>
          <w:szCs w:val="28"/>
        </w:rPr>
        <w:t>власти. М.-Н. Новгород: Изд-во Волго-Вятской акад. гос. службы, 2006. 156 с.</w:t>
      </w:r>
    </w:p>
    <w:p w:rsidR="00000000" w:rsidRDefault="00A76556">
      <w:pPr>
        <w:tabs>
          <w:tab w:val="left" w:pos="851"/>
          <w:tab w:val="left" w:pos="13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Крылов М.П. Региональная идентичность в Европейской России. М.: Новый хронограф, 2010. С. 212.</w:t>
      </w:r>
    </w:p>
    <w:p w:rsidR="00000000" w:rsidRDefault="00A76556">
      <w:pPr>
        <w:tabs>
          <w:tab w:val="left" w:pos="851"/>
          <w:tab w:val="left" w:pos="12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Кондратьев, М. Ю., Ильин, В. А. Азбука социального психолога практика / М. Ю</w:t>
      </w:r>
      <w:r>
        <w:rPr>
          <w:sz w:val="28"/>
          <w:szCs w:val="28"/>
        </w:rPr>
        <w:t>. Кондратьев, В. А. Ильин, - М.: ПЕР СЭ, 2014. - 464 с.</w:t>
      </w:r>
    </w:p>
    <w:p w:rsidR="00000000" w:rsidRDefault="00A7655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61.Касьянов Г.В. Теории нации и национализма. М.: Просвещение,1999. 352 с.</w:t>
      </w:r>
    </w:p>
    <w:p w:rsidR="00000000" w:rsidRDefault="00A76556">
      <w:pPr>
        <w:tabs>
          <w:tab w:val="left" w:pos="851"/>
          <w:tab w:val="left" w:pos="1333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Кислицын С.А., Лощилов П.Г. Проблемы формирования гражданского общества в условиях российской демократической реформации.</w:t>
      </w:r>
      <w:r>
        <w:rPr>
          <w:sz w:val="28"/>
          <w:szCs w:val="28"/>
        </w:rPr>
        <w:t xml:space="preserve"> Ростов н/Д.: РГЭУ РИНХ, 2014. 274 с.</w:t>
      </w:r>
    </w:p>
    <w:p w:rsidR="00000000" w:rsidRDefault="00A76556">
      <w:pPr>
        <w:tabs>
          <w:tab w:val="left" w:pos="851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Киреев Х.С. Национальная самоидентификация в этнополитических процессах России // Власть. 2012. № 2. С. 54-57.</w:t>
      </w:r>
    </w:p>
    <w:p w:rsidR="00000000" w:rsidRDefault="00A76556">
      <w:pPr>
        <w:tabs>
          <w:tab w:val="left" w:pos="851"/>
          <w:tab w:val="left" w:pos="1359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Клайн Э. Самоопределение наций: созидание или опасная забава? // Общественные науки и современность</w:t>
      </w:r>
      <w:r>
        <w:rPr>
          <w:sz w:val="28"/>
          <w:szCs w:val="28"/>
        </w:rPr>
        <w:t>. 1993. №2. С. 34-38.</w:t>
      </w:r>
    </w:p>
    <w:p w:rsidR="00000000" w:rsidRDefault="00A76556">
      <w:pPr>
        <w:tabs>
          <w:tab w:val="left" w:pos="851"/>
          <w:tab w:val="left" w:pos="1371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Клосс Б.М. О происхождении названия «Россия». М. : Рукописные памятники Древней Руси, 2012. 152 с.</w:t>
      </w:r>
    </w:p>
    <w:p w:rsidR="00000000" w:rsidRDefault="00A76556">
      <w:pPr>
        <w:tabs>
          <w:tab w:val="left" w:pos="851"/>
          <w:tab w:val="left" w:pos="1342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Кокумбаева Л.А. Национальная идентичность как междисциплинарное понятие современной гуманитаристики // Известия Алтайского госу</w:t>
      </w:r>
      <w:r>
        <w:rPr>
          <w:sz w:val="28"/>
          <w:szCs w:val="28"/>
        </w:rPr>
        <w:t>дарственного университета. 2012. № 4. С. 98-102.</w:t>
      </w:r>
    </w:p>
    <w:p w:rsidR="00000000" w:rsidRDefault="00A76556">
      <w:pPr>
        <w:rPr>
          <w:sz w:val="28"/>
          <w:szCs w:val="28"/>
        </w:rPr>
      </w:pPr>
      <w:r>
        <w:rPr>
          <w:spacing w:val="1"/>
          <w:sz w:val="28"/>
          <w:szCs w:val="28"/>
        </w:rPr>
        <w:t>67.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Кокшаров Н.В. Этничность. Этнос. Нация. Национализм // Теоретический журнал CREDO NEW. 2012. № 4. [Электронный ресурс] URL: &lt;http://credonew.ru/content/view/305/65/.html&gt;(дата обращения: 17.10.2016).</w:t>
      </w:r>
    </w:p>
    <w:p w:rsidR="00000000" w:rsidRDefault="00A76556">
      <w:pPr>
        <w:tabs>
          <w:tab w:val="left" w:pos="851"/>
          <w:tab w:val="left" w:pos="125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Кола Д. Политическая социология. М.: Весь мир, 2011. 406 с.</w:t>
      </w:r>
    </w:p>
    <w:p w:rsidR="00000000" w:rsidRDefault="00A76556">
      <w:pPr>
        <w:tabs>
          <w:tab w:val="left" w:pos="851"/>
          <w:tab w:val="left" w:pos="131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Колин К.К. Неоглобализм и культура: новые угрозы для национальной безопасности // Знание. Понимание. Умение. 2014. № 2. С. 104-111.</w:t>
      </w:r>
    </w:p>
    <w:p w:rsidR="00000000" w:rsidRDefault="00A76556">
      <w:pPr>
        <w:tabs>
          <w:tab w:val="left" w:pos="851"/>
          <w:tab w:val="left" w:pos="1282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Коржихина Т.П., Сенин А.С. История российской государст</w:t>
      </w:r>
      <w:r>
        <w:rPr>
          <w:sz w:val="28"/>
          <w:szCs w:val="28"/>
        </w:rPr>
        <w:t>венности. М.: Интерпракс, 1995. 347 с.</w:t>
      </w:r>
    </w:p>
    <w:p w:rsidR="00000000" w:rsidRDefault="00A76556">
      <w:pPr>
        <w:tabs>
          <w:tab w:val="left" w:pos="851"/>
          <w:tab w:val="left" w:pos="1285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Коробов А.А. Движущие силы миграционной политики России // Власть. 2012. № 7. С. 55-61.</w:t>
      </w:r>
    </w:p>
    <w:p w:rsidR="00000000" w:rsidRDefault="00A76556">
      <w:pPr>
        <w:tabs>
          <w:tab w:val="left" w:pos="851"/>
          <w:tab w:val="left" w:pos="1359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Кортунов С.В. Национальная идентичность: Постижение смысла. М.: Аспект-Пресс, 2012. 589 с.</w:t>
      </w:r>
    </w:p>
    <w:p w:rsidR="00000000" w:rsidRDefault="00A76556">
      <w:pPr>
        <w:rPr>
          <w:sz w:val="28"/>
          <w:szCs w:val="28"/>
        </w:rPr>
      </w:pPr>
      <w:r>
        <w:rPr>
          <w:spacing w:val="1"/>
          <w:sz w:val="28"/>
          <w:szCs w:val="28"/>
        </w:rPr>
        <w:t>81.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Крылов К. Идентичность // </w:t>
      </w:r>
      <w:r>
        <w:rPr>
          <w:sz w:val="28"/>
          <w:szCs w:val="28"/>
        </w:rPr>
        <w:t>Центр стратегических исследований Приволжского федерального округа. [Электронный ресурс] URL: &lt;http://antropotok.archipelag.ru/text/a063.htm&gt;(дата обращения: 17.10.2016).</w:t>
      </w:r>
    </w:p>
    <w:p w:rsidR="00000000" w:rsidRDefault="00A76556">
      <w:pPr>
        <w:tabs>
          <w:tab w:val="left" w:pos="851"/>
          <w:tab w:val="left" w:pos="135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Курбанова Л.Ч. Миграционные процессы как вызов современности // Вызовы современно</w:t>
      </w:r>
      <w:r>
        <w:rPr>
          <w:sz w:val="28"/>
          <w:szCs w:val="28"/>
        </w:rPr>
        <w:t>сти и ответственность философа: материалы «Круглого стола», посвященного всемирному Дню философии; под ред. И.И. Ивановой. Бишкек: Кыргызско-Российский Славянский университет, 2012. С. 98-103.</w:t>
      </w:r>
    </w:p>
    <w:p w:rsidR="00000000" w:rsidRDefault="00A76556">
      <w:pPr>
        <w:tabs>
          <w:tab w:val="left" w:pos="851"/>
          <w:tab w:val="left" w:pos="1347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Круглый стол «Идентичность современной России: кризис ценно</w:t>
      </w:r>
      <w:r>
        <w:rPr>
          <w:sz w:val="28"/>
          <w:szCs w:val="28"/>
        </w:rPr>
        <w:t>стей, поиск смыслов и пути конструирования» / Богуславский М.В., Оганесян, С.С., Титов В.В., Усманова З.Р., Селезнева А.В. // «Ценности и смыслы», 2012, № 5(21).</w:t>
      </w:r>
    </w:p>
    <w:p w:rsidR="00000000" w:rsidRDefault="00A76556">
      <w:pPr>
        <w:tabs>
          <w:tab w:val="left" w:pos="851"/>
          <w:tab w:val="left" w:pos="1297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Ларин А.Г. Китайские мигранты в России: история и современность. М: Восточная книга, 2009.</w:t>
      </w:r>
      <w:r>
        <w:rPr>
          <w:sz w:val="28"/>
          <w:szCs w:val="28"/>
        </w:rPr>
        <w:t xml:space="preserve"> С. 150</w:t>
      </w:r>
    </w:p>
    <w:p w:rsidR="00000000" w:rsidRDefault="00A76556">
      <w:pPr>
        <w:tabs>
          <w:tab w:val="left" w:pos="851"/>
          <w:tab w:val="left" w:pos="128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Линц Х., Степан А. «Государственность», национализм и демократизация // Полис. 1997. №5. С. 9-30.</w:t>
      </w:r>
    </w:p>
    <w:p w:rsidR="00000000" w:rsidRDefault="00A76556">
      <w:pPr>
        <w:tabs>
          <w:tab w:val="left" w:pos="851"/>
          <w:tab w:val="left" w:pos="1570"/>
          <w:tab w:val="left" w:pos="3090"/>
          <w:tab w:val="left" w:pos="4016"/>
          <w:tab w:val="left" w:pos="4601"/>
          <w:tab w:val="left" w:pos="6484"/>
          <w:tab w:val="left" w:pos="7855"/>
          <w:tab w:val="left" w:pos="1016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Логинова А.А. О соотнесении понятий «идентичность» и «идентификация» // Образование и саморазвитие. 2010. Т. 1. № 17. С. 208-213.</w:t>
      </w:r>
    </w:p>
    <w:p w:rsidR="00000000" w:rsidRDefault="00A76556">
      <w:pPr>
        <w:tabs>
          <w:tab w:val="left" w:pos="851"/>
          <w:tab w:val="left" w:pos="1508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Лубский </w:t>
      </w:r>
      <w:r>
        <w:rPr>
          <w:sz w:val="28"/>
          <w:szCs w:val="28"/>
        </w:rPr>
        <w:t>А.В. Дискурсы о национальной и цивилизационной идентичностях в России // Научная мысль Кавказа. 2014. № 2. С. 24-32.</w:t>
      </w:r>
    </w:p>
    <w:p w:rsidR="00000000" w:rsidRDefault="00A76556">
      <w:pPr>
        <w:tabs>
          <w:tab w:val="left" w:pos="851"/>
          <w:tab w:val="left" w:pos="1395"/>
          <w:tab w:val="left" w:pos="2923"/>
          <w:tab w:val="left" w:pos="3827"/>
          <w:tab w:val="left" w:pos="6171"/>
          <w:tab w:val="left" w:pos="9112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Лубский А.В. Российская идентичность в пространстве культурной универсализации и локализации: методологические проблемы интердисциплина</w:t>
      </w:r>
      <w:r>
        <w:rPr>
          <w:sz w:val="28"/>
          <w:szCs w:val="28"/>
        </w:rPr>
        <w:t>рных исследований // Дауев Р.С., Дауев С.А., Драч Г.В., Лубский А.В., Лубский Р.А. Формирование российской идентичности на базе единого культурного пространства Российской федерации как условие стабильности и безопасности: Монография. Ростов н/Д: Изд-во СК</w:t>
      </w:r>
      <w:r>
        <w:rPr>
          <w:sz w:val="28"/>
          <w:szCs w:val="28"/>
        </w:rPr>
        <w:t>НЦ ВШ, 2013. С. 32-53.</w:t>
      </w:r>
    </w:p>
    <w:p w:rsidR="00000000" w:rsidRDefault="00A76556">
      <w:pPr>
        <w:tabs>
          <w:tab w:val="left" w:pos="851"/>
          <w:tab w:val="left" w:pos="127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Лукина А.В. Новые подходы к исследованию национальной идентичности // Известия Уральского государственного университета. 2014. № 33. С. 238-246.</w:t>
      </w:r>
    </w:p>
    <w:p w:rsidR="00000000" w:rsidRDefault="00A76556">
      <w:pPr>
        <w:tabs>
          <w:tab w:val="left" w:pos="851"/>
          <w:tab w:val="left" w:pos="1371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Лукина А.В. Технологии производства и утверждения национальной идентичности // Г</w:t>
      </w:r>
      <w:r>
        <w:rPr>
          <w:sz w:val="28"/>
          <w:szCs w:val="28"/>
        </w:rPr>
        <w:t>ражданские, этнические и религиозные идентичности в современной России. М.: Институт социологии РАН, 2011. 327 с.</w:t>
      </w:r>
    </w:p>
    <w:p w:rsidR="00000000" w:rsidRDefault="00A76556">
      <w:pPr>
        <w:tabs>
          <w:tab w:val="left" w:pos="851"/>
          <w:tab w:val="left" w:pos="130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Лурье С. К вопросу об изучении имперских доминант // На перепутьях истории и культуры: Труды С.- Петерб. Филиала Института социологии РАН.</w:t>
      </w:r>
      <w:r>
        <w:rPr>
          <w:sz w:val="28"/>
          <w:szCs w:val="28"/>
        </w:rPr>
        <w:t xml:space="preserve"> СПб., 1995.</w:t>
      </w:r>
    </w:p>
    <w:p w:rsidR="00000000" w:rsidRDefault="00A76556">
      <w:pPr>
        <w:tabs>
          <w:tab w:val="left" w:pos="851"/>
          <w:tab w:val="left" w:pos="125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Миллер А.И. Дебаты о нации в современной России // Политическая наука. 2012. № 1. С. 7-30.</w:t>
      </w:r>
    </w:p>
    <w:p w:rsidR="00000000" w:rsidRDefault="00A76556">
      <w:pPr>
        <w:tabs>
          <w:tab w:val="left" w:pos="851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Миронова, Н. П. Этническое самосознание современной молодёжи республики Коми (на примере студентов г. Сыктывкара): автореф. дисс., … канд. ист. </w:t>
      </w:r>
      <w:r>
        <w:rPr>
          <w:sz w:val="28"/>
          <w:szCs w:val="28"/>
        </w:rPr>
        <w:t>наук / ИЭА РАН [Текст] / Н. П. Миронова. - М: ИЭА РАН, 2011. - 23 с.</w:t>
      </w:r>
    </w:p>
    <w:p w:rsidR="00000000" w:rsidRDefault="00A76556">
      <w:pPr>
        <w:rPr>
          <w:sz w:val="28"/>
          <w:szCs w:val="28"/>
        </w:rPr>
      </w:pPr>
      <w:r>
        <w:rPr>
          <w:spacing w:val="1"/>
          <w:sz w:val="28"/>
          <w:szCs w:val="28"/>
        </w:rPr>
        <w:t>94.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Мигранты из Китая в Казакстане // Интернет- портал «China-Times.ru». 2013. 9 окт. URL: &lt;http://china-times.ru/migranty-iz-kitaya-v-kazaxstane-2013-10-09&gt;</w:t>
      </w:r>
    </w:p>
    <w:p w:rsidR="00000000" w:rsidRDefault="00A76556">
      <w:pPr>
        <w:tabs>
          <w:tab w:val="left" w:pos="851"/>
          <w:tab w:val="left" w:pos="132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Малинова О.Ю. Исследовани</w:t>
      </w:r>
      <w:r>
        <w:rPr>
          <w:sz w:val="28"/>
          <w:szCs w:val="28"/>
        </w:rPr>
        <w:t>е политики и дискурс об идентичности // Политическая наука. 2014. № 3. С. 12-17.</w:t>
      </w:r>
    </w:p>
    <w:p w:rsidR="00000000" w:rsidRDefault="00A76556">
      <w:pPr>
        <w:tabs>
          <w:tab w:val="left" w:pos="851"/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Малыгина И.В. Национальная идентичность и национализм // Вестник Московского государственного университета. 2013. №2. С. 23-31.</w:t>
      </w:r>
    </w:p>
    <w:p w:rsidR="00000000" w:rsidRDefault="00A76556">
      <w:pPr>
        <w:tabs>
          <w:tab w:val="left" w:pos="851"/>
          <w:tab w:val="left" w:pos="127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Медова Ю.А. О соотношении этнической и </w:t>
      </w:r>
      <w:r>
        <w:rPr>
          <w:sz w:val="28"/>
          <w:szCs w:val="28"/>
        </w:rPr>
        <w:t>национальной идентичности // Философия и общество. 2014. № 4. С. 119-125.</w:t>
      </w:r>
    </w:p>
    <w:p w:rsidR="00000000" w:rsidRDefault="00A76556">
      <w:pPr>
        <w:tabs>
          <w:tab w:val="left" w:pos="851"/>
          <w:tab w:val="left" w:pos="1434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Мелешкина Е. Ю. Региональная идентичность как составляющая проблематики российского политического пространства // Региональное самосознание как фактор формирования политической к</w:t>
      </w:r>
      <w:r>
        <w:rPr>
          <w:sz w:val="28"/>
          <w:szCs w:val="28"/>
        </w:rPr>
        <w:t>ультуры в России. М., 1999. С. 130.</w:t>
      </w:r>
    </w:p>
    <w:p w:rsidR="00000000" w:rsidRDefault="00A76556">
      <w:pPr>
        <w:tabs>
          <w:tab w:val="left" w:pos="851"/>
          <w:tab w:val="left" w:pos="1362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Миненков Г.Я. Политика идентичности с точки зрения современной социальной теории // Политическая наука. 2012. № 3. С. 21-38.</w:t>
      </w:r>
    </w:p>
    <w:p w:rsidR="00000000" w:rsidRDefault="00A76556">
      <w:pPr>
        <w:tabs>
          <w:tab w:val="left" w:pos="851"/>
          <w:tab w:val="left" w:pos="1405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Миллер А. Русификации: классифицировать и понять // АЬ Imperio. 2012. № 2. С. 133-148.</w:t>
      </w:r>
    </w:p>
    <w:p w:rsidR="00000000" w:rsidRDefault="00A76556">
      <w:pPr>
        <w:tabs>
          <w:tab w:val="left" w:pos="851"/>
          <w:tab w:val="left" w:pos="1498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Малинкин А.Н. «Новая российская идентичность»: исследование по социологии знания // Социологический журнал. 2011. № 4. С. 66-86.</w:t>
      </w:r>
    </w:p>
    <w:p w:rsidR="00000000" w:rsidRDefault="00A76556">
      <w:pPr>
        <w:tabs>
          <w:tab w:val="left" w:pos="851"/>
          <w:tab w:val="left" w:pos="1573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Мордовцева Т.В. Русская национальная идентичность в России: национальная или гражданская принадлежность? // Вопросы </w:t>
      </w:r>
      <w:r>
        <w:rPr>
          <w:sz w:val="28"/>
          <w:szCs w:val="28"/>
        </w:rPr>
        <w:t>культурологии. 2015. № 2. С. 4-8.</w:t>
      </w:r>
    </w:p>
    <w:p w:rsidR="00000000" w:rsidRDefault="00A76556">
      <w:pPr>
        <w:tabs>
          <w:tab w:val="left" w:pos="851"/>
          <w:tab w:val="left" w:pos="151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Мчедлова М.М. Новые грани идентичности современной России // Вестник Московского университета. 2012. № 3. Серия 12. Политические науки. С. 72-81.</w:t>
      </w:r>
    </w:p>
    <w:p w:rsidR="00000000" w:rsidRDefault="00A76556">
      <w:pPr>
        <w:tabs>
          <w:tab w:val="left" w:pos="851"/>
          <w:tab w:val="left" w:pos="1419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Мечта о русском единстве. Киевский синопсис (1674). М.: Европа, 20</w:t>
      </w:r>
      <w:r>
        <w:rPr>
          <w:sz w:val="28"/>
          <w:szCs w:val="28"/>
        </w:rPr>
        <w:t>06. 248 с.</w:t>
      </w:r>
    </w:p>
    <w:p w:rsidR="00000000" w:rsidRDefault="00A76556">
      <w:pPr>
        <w:tabs>
          <w:tab w:val="left" w:pos="851"/>
          <w:tab w:val="left" w:pos="1417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Осипов А.Г. Механизмы институционализации этничности / Сообщества как политический феномен. [Н.В. Борисова и др.]; под ред. П.В. Панова, К.А. Сулимова, Л.А. Фадеевой. М.: Российская политическая энциклопедия (РОССПЭН), 2009. 248 с .</w:t>
      </w:r>
    </w:p>
    <w:p w:rsidR="00000000" w:rsidRDefault="00A76556">
      <w:pPr>
        <w:tabs>
          <w:tab w:val="left" w:pos="851"/>
          <w:tab w:val="left" w:pos="1465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Ок</w:t>
      </w:r>
      <w:r>
        <w:rPr>
          <w:sz w:val="28"/>
          <w:szCs w:val="28"/>
        </w:rPr>
        <w:t>ара А.Н. Восточнохристианская цивилизация как субъект мирового развития в XXI веке. //«Ценности и смыслы», 2010, № 5(8).</w:t>
      </w:r>
    </w:p>
    <w:p w:rsidR="00000000" w:rsidRDefault="00A76556">
      <w:pPr>
        <w:tabs>
          <w:tab w:val="left" w:pos="851"/>
          <w:tab w:val="left" w:pos="1431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Осипов А.Г. Механизмы институционализации этничности /Сообщества как политический феномен. М. : РОССПЭН, 2009. С.202-221.</w:t>
      </w:r>
    </w:p>
    <w:p w:rsidR="00000000" w:rsidRDefault="00A76556">
      <w:pPr>
        <w:tabs>
          <w:tab w:val="left" w:pos="851"/>
          <w:tab w:val="left" w:pos="1554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Паи</w:t>
      </w:r>
      <w:r>
        <w:rPr>
          <w:sz w:val="28"/>
          <w:szCs w:val="28"/>
        </w:rPr>
        <w:t>н Э. «Проблемы самоидентификации россиян: со страной, с регионом, с этнической общностью // Проблемы идентичности: человек и общество на пороге третьего тысячелетия. М., 2003. С.5</w:t>
      </w:r>
    </w:p>
    <w:p w:rsidR="00000000" w:rsidRDefault="00A76556">
      <w:pPr>
        <w:tabs>
          <w:tab w:val="left" w:pos="851"/>
          <w:tab w:val="left" w:pos="1410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Пешкова В.М. Гражданские основы государственности и этнокультурное разн</w:t>
      </w:r>
      <w:r>
        <w:rPr>
          <w:sz w:val="28"/>
          <w:szCs w:val="28"/>
        </w:rPr>
        <w:t>ообразие современной России // Власть. 2011. № 3. С. 30-34.</w:t>
      </w:r>
    </w:p>
    <w:p w:rsidR="00000000" w:rsidRDefault="00A76556">
      <w:pPr>
        <w:tabs>
          <w:tab w:val="left" w:pos="851"/>
          <w:tab w:val="left" w:pos="1446"/>
        </w:tabs>
        <w:spacing w:line="360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Патнэм Роберт. Чтобы демократия сработала. Гражданские традиции в современной Италии. М.: Ad Marginem, 1996. С. 60.</w:t>
      </w:r>
    </w:p>
    <w:p w:rsidR="00000000" w:rsidRDefault="00A7655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111.. Пивоев В.М. Этнос и нация: проблемы идентификации. Петрозаводск: Петр</w:t>
      </w:r>
      <w:r>
        <w:rPr>
          <w:sz w:val="28"/>
          <w:szCs w:val="28"/>
        </w:rPr>
        <w:t>ГУ, 2011. 109 с.</w:t>
      </w:r>
    </w:p>
    <w:p w:rsidR="00000000" w:rsidRDefault="00A76556">
      <w:pPr>
        <w:tabs>
          <w:tab w:val="left" w:pos="851"/>
          <w:tab w:val="left" w:pos="13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112.</w:t>
      </w:r>
      <w:r>
        <w:rPr>
          <w:sz w:val="28"/>
          <w:szCs w:val="28"/>
        </w:rPr>
        <w:tab/>
        <w:t>Политическая социология. Учебно-методический комплекс / под. ред. Т. В. Евгеньевой - М. : Российская политическая энциклопедия (РОССПЭН), 2013. С. 297.</w:t>
      </w:r>
    </w:p>
    <w:p w:rsidR="00000000" w:rsidRDefault="00A76556">
      <w:pPr>
        <w:tabs>
          <w:tab w:val="left" w:pos="851"/>
          <w:tab w:val="left" w:pos="1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113.</w:t>
      </w:r>
      <w:r>
        <w:rPr>
          <w:sz w:val="28"/>
          <w:szCs w:val="28"/>
        </w:rPr>
        <w:tab/>
        <w:t>Политическая идентичность и политика идентичности: Т. 2: Идентичность и социа</w:t>
      </w:r>
      <w:r>
        <w:rPr>
          <w:sz w:val="28"/>
          <w:szCs w:val="28"/>
        </w:rPr>
        <w:t>льно-политические изменения в XXI веке / под ред. И.С. Семененко, В.В. Лапкина, Л.А. Фадеевой. М. : РОССПЭН, 2012. 470 с.</w:t>
      </w:r>
    </w:p>
    <w:p w:rsidR="00000000" w:rsidRDefault="00A76556">
      <w:pPr>
        <w:tabs>
          <w:tab w:val="left" w:pos="851"/>
          <w:tab w:val="left" w:pos="14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114.</w:t>
      </w:r>
      <w:r>
        <w:rPr>
          <w:sz w:val="28"/>
          <w:szCs w:val="28"/>
        </w:rPr>
        <w:tab/>
        <w:t>Прайс М. Телевидение, телекоммуникации и переходный период: право, общество и национальная идентичность. М.: МГУ, 2010. 336 с.</w:t>
      </w:r>
    </w:p>
    <w:p w:rsidR="00000000" w:rsidRDefault="00A76556">
      <w:pPr>
        <w:tabs>
          <w:tab w:val="left" w:pos="851"/>
          <w:tab w:val="left" w:pos="14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Путин В. Россия: национальный вопрос // Независимая газета. 2012. 23 янв.</w:t>
      </w:r>
    </w:p>
    <w:p w:rsidR="00000000" w:rsidRDefault="00A76556">
      <w:pPr>
        <w:tabs>
          <w:tab w:val="left" w:pos="851"/>
          <w:tab w:val="left" w:pos="922"/>
          <w:tab w:val="left" w:pos="2126"/>
          <w:tab w:val="left" w:pos="2970"/>
          <w:tab w:val="left" w:pos="4357"/>
          <w:tab w:val="left" w:pos="5500"/>
          <w:tab w:val="left" w:pos="7481"/>
          <w:tab w:val="left" w:pos="9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116.</w:t>
      </w:r>
      <w:r>
        <w:rPr>
          <w:sz w:val="28"/>
          <w:szCs w:val="28"/>
        </w:rPr>
        <w:tab/>
        <w:t xml:space="preserve">Попова О.В. Развитие теории политической идентичности в отечественной и зарубежной политической науке / О.В. Попова// Идентичность как предмет политического анализа: сборник </w:t>
      </w:r>
      <w:r>
        <w:rPr>
          <w:sz w:val="28"/>
          <w:szCs w:val="28"/>
        </w:rPr>
        <w:t>статей по итогам Всероссийской научно-теоретической конференции (ИМЭМО РАН 21-22 октября 2010г.) - М: ИМЭМО РАН, 2011. С. 13-29.</w:t>
      </w:r>
    </w:p>
    <w:p w:rsidR="00000000" w:rsidRDefault="00A76556">
      <w:pPr>
        <w:tabs>
          <w:tab w:val="left" w:pos="851"/>
          <w:tab w:val="left" w:pos="15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117.</w:t>
      </w:r>
      <w:r>
        <w:rPr>
          <w:sz w:val="28"/>
          <w:szCs w:val="28"/>
        </w:rPr>
        <w:tab/>
        <w:t>Поляков Л.В. Идентичность и модернизация: российский опыт // Полития. 2011. № 4. С. 5-18.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118.</w:t>
      </w:r>
      <w:r>
        <w:rPr>
          <w:sz w:val="28"/>
          <w:szCs w:val="28"/>
        </w:rPr>
        <w:tab/>
        <w:t>Рябов А. Национальная идент</w:t>
      </w:r>
      <w:r>
        <w:rPr>
          <w:sz w:val="28"/>
          <w:szCs w:val="28"/>
        </w:rPr>
        <w:t>ичность перед вызовом глобализма.// «Сообщение», 2003, №2. [Электронный ресурс]. URL: &lt;http://www.soob.ru/n/2003/2/concept/6&gt; (дата обращения: 10.10.2016).</w:t>
      </w:r>
    </w:p>
    <w:p w:rsidR="00000000" w:rsidRDefault="00A76556">
      <w:pPr>
        <w:tabs>
          <w:tab w:val="left" w:pos="851"/>
          <w:tab w:val="left" w:pos="14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119.</w:t>
      </w:r>
      <w:r>
        <w:rPr>
          <w:sz w:val="28"/>
          <w:szCs w:val="28"/>
        </w:rPr>
        <w:tab/>
        <w:t>Российская историческая политология. Курс лекций: Учебное пособие / отв. ред. С.А. Кислицын. Ро</w:t>
      </w:r>
      <w:r>
        <w:rPr>
          <w:sz w:val="28"/>
          <w:szCs w:val="28"/>
        </w:rPr>
        <w:t>стов-н/Д: Феникс, 2008. 608 с.</w:t>
      </w:r>
    </w:p>
    <w:p w:rsidR="00000000" w:rsidRDefault="00A76556">
      <w:pPr>
        <w:tabs>
          <w:tab w:val="left" w:pos="851"/>
          <w:tab w:val="left" w:pos="14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120.</w:t>
      </w:r>
      <w:r>
        <w:rPr>
          <w:sz w:val="28"/>
          <w:szCs w:val="28"/>
        </w:rPr>
        <w:tab/>
        <w:t>Российская идентичность в социологическом измерении: аналитический доклад. М.: ИС РАН, 2012. 140 с.</w:t>
      </w:r>
    </w:p>
    <w:p w:rsidR="00000000" w:rsidRDefault="00A76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121.</w:t>
      </w:r>
      <w:r>
        <w:rPr>
          <w:sz w:val="28"/>
          <w:szCs w:val="28"/>
        </w:rPr>
        <w:tab/>
        <w:t xml:space="preserve">Россия в многообразии цивилизаций / Н.П. Шмелев, В.В. Журкин, И.Д. Иванов и др.; редкол.: А.А. Галкин (науч. ред.) </w:t>
      </w:r>
      <w:r>
        <w:rPr>
          <w:sz w:val="28"/>
          <w:szCs w:val="28"/>
        </w:rPr>
        <w:t>и др. М.: Весь мир, 2011. 889 с.</w:t>
      </w:r>
    </w:p>
    <w:p w:rsidR="00000000" w:rsidRDefault="00A76556">
      <w:pPr>
        <w:tabs>
          <w:tab w:val="left" w:pos="851"/>
          <w:tab w:val="left" w:pos="16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122.</w:t>
      </w:r>
      <w:r>
        <w:rPr>
          <w:sz w:val="28"/>
          <w:szCs w:val="28"/>
        </w:rPr>
        <w:tab/>
        <w:t>Российская идентичность в условиях трансформации. Опыт социологического анализа / отв. ред. М.К. Горшков, Н.Е. Тихонова. М.: Наука, 2015. 396 с.</w:t>
      </w:r>
    </w:p>
    <w:p w:rsidR="00000000" w:rsidRDefault="00A76556">
      <w:pPr>
        <w:tabs>
          <w:tab w:val="left" w:pos="851"/>
          <w:tab w:val="left" w:pos="14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123.</w:t>
      </w:r>
      <w:r>
        <w:rPr>
          <w:sz w:val="28"/>
          <w:szCs w:val="28"/>
        </w:rPr>
        <w:tab/>
        <w:t>Семененко И.С. Национальные практики формирования гражданской иденти</w:t>
      </w:r>
      <w:r>
        <w:rPr>
          <w:sz w:val="28"/>
          <w:szCs w:val="28"/>
        </w:rPr>
        <w:t>чности / И.С. Семененко // Идентичность как предмет политического анализа: сборник статей по итогам Всероссийской научно-теоретической конференции (ИМЭМО РАН 21-22 октября 2010г.) - М: ИМЭМО РАН, 2011. С. 86- 101.</w:t>
      </w:r>
    </w:p>
    <w:p w:rsidR="00000000" w:rsidRDefault="00A76556">
      <w:pPr>
        <w:tabs>
          <w:tab w:val="left" w:pos="851"/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124.</w:t>
      </w:r>
      <w:r>
        <w:rPr>
          <w:sz w:val="28"/>
          <w:szCs w:val="28"/>
        </w:rPr>
        <w:tab/>
        <w:t>Садохин А.П., Грушевицкая Т.Г. Этноло</w:t>
      </w:r>
      <w:r>
        <w:rPr>
          <w:sz w:val="28"/>
          <w:szCs w:val="28"/>
        </w:rPr>
        <w:t>гия. М.: Академия; Высшая школа, 2000. 304с.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125.Сосинский-Семихат Ю. Неоднозначное снятие границы с Казакстаном // Правда. Ру. 2011. 10 июл URL: &lt;http://www.pravda.ru/world/formerussr/other/10-07-&gt; 2011/1082902-kazakhstan-0/</w:t>
      </w:r>
    </w:p>
    <w:p w:rsidR="00000000" w:rsidRDefault="00A76556">
      <w:pPr>
        <w:tabs>
          <w:tab w:val="left" w:pos="851"/>
          <w:tab w:val="left" w:pos="14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126.</w:t>
      </w:r>
      <w:r>
        <w:rPr>
          <w:sz w:val="28"/>
          <w:szCs w:val="28"/>
        </w:rPr>
        <w:tab/>
        <w:t>Студенна М. Проблемы соци</w:t>
      </w:r>
      <w:r>
        <w:rPr>
          <w:sz w:val="28"/>
          <w:szCs w:val="28"/>
        </w:rPr>
        <w:t>альной эксклюзии в постиндустриальном обществе на примере польских и украинских центров угольной промышленности / М. Студенна// История и современность, 2010. № 1. С. 193 - 194.</w:t>
      </w:r>
    </w:p>
    <w:p w:rsidR="00000000" w:rsidRDefault="00A76556">
      <w:pPr>
        <w:tabs>
          <w:tab w:val="left" w:pos="851"/>
          <w:tab w:val="left" w:pos="16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127.</w:t>
      </w:r>
      <w:r>
        <w:rPr>
          <w:sz w:val="28"/>
          <w:szCs w:val="28"/>
        </w:rPr>
        <w:tab/>
        <w:t>Титов В.В. Феномен национальной идентичности: попытка теоретического осмы</w:t>
      </w:r>
      <w:r>
        <w:rPr>
          <w:sz w:val="28"/>
          <w:szCs w:val="28"/>
        </w:rPr>
        <w:t>сления и структурного анализа // Вестник Пермского университета. 2014. Выпуск 2. С. 37-48.</w:t>
      </w:r>
    </w:p>
    <w:p w:rsidR="00000000" w:rsidRDefault="00A76556">
      <w:pPr>
        <w:tabs>
          <w:tab w:val="left" w:pos="851"/>
          <w:tab w:val="left" w:pos="144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128.</w:t>
      </w:r>
      <w:r>
        <w:rPr>
          <w:sz w:val="28"/>
          <w:szCs w:val="28"/>
        </w:rPr>
        <w:tab/>
        <w:t>Титов В.В. Национально-государственная идентичность в современном мире и роль исторической политики в её формировании(теоретико- методологический анализ) / В.В.</w:t>
      </w:r>
      <w:r>
        <w:rPr>
          <w:sz w:val="28"/>
          <w:szCs w:val="28"/>
        </w:rPr>
        <w:t xml:space="preserve"> Бушуев, В.В. Титов// Вестник Московского государственного гуманитарного университета им. М.А. Шолохова. История и политология. - 2011. - №4 . - С. 77-93.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128.</w:t>
      </w:r>
      <w:r>
        <w:rPr>
          <w:sz w:val="28"/>
          <w:szCs w:val="28"/>
        </w:rPr>
        <w:tab/>
        <w:t xml:space="preserve">Тишков В.А. О российском народе и национальной идентичности в России. [Электронный ресурс] URL: </w:t>
      </w:r>
      <w:r>
        <w:rPr>
          <w:sz w:val="28"/>
          <w:szCs w:val="28"/>
        </w:rPr>
        <w:t>&lt;http://www.valerytishkov.ru/&gt; cntnt/ publikacii/publikacii/о_rossisko.html (дата обращения: 17.10.2016).</w:t>
      </w:r>
    </w:p>
    <w:p w:rsidR="00000000" w:rsidRDefault="00A76556">
      <w:pPr>
        <w:tabs>
          <w:tab w:val="left" w:pos="851"/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129.</w:t>
      </w:r>
      <w:r>
        <w:rPr>
          <w:sz w:val="28"/>
          <w:szCs w:val="28"/>
        </w:rPr>
        <w:tab/>
        <w:t>Тишков В.А. Этнология и политика. М. Наука, 2001. С. 229.</w:t>
      </w:r>
    </w:p>
    <w:p w:rsidR="00000000" w:rsidRDefault="00A7655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130.Тортбаев Г. Миграция в Казахстане // Информационно-аналитический центр «Лаборатория</w:t>
      </w:r>
      <w:r>
        <w:rPr>
          <w:sz w:val="28"/>
          <w:szCs w:val="28"/>
        </w:rPr>
        <w:t xml:space="preserve"> общественно-политического развития стран ближнего зарубежья». 2009.</w:t>
      </w:r>
    </w:p>
    <w:p w:rsidR="00000000" w:rsidRDefault="00A76556">
      <w:pPr>
        <w:rPr>
          <w:sz w:val="28"/>
          <w:szCs w:val="28"/>
        </w:rPr>
      </w:pPr>
      <w:r>
        <w:rPr>
          <w:sz w:val="28"/>
          <w:szCs w:val="28"/>
        </w:rPr>
        <w:t>131.</w:t>
      </w:r>
      <w:r>
        <w:rPr>
          <w:sz w:val="28"/>
          <w:szCs w:val="28"/>
        </w:rPr>
        <w:tab/>
        <w:t>Тюрюканова Е. Трудовая миграция в Россию // POLIT.RU. URL:http://polit.ru/article/2008/01/21/demoscope315/ &lt;http://polit.ru/article/2008/01/21/demoscope315/&gt; (дата обращения: 01.11.2</w:t>
      </w:r>
      <w:r>
        <w:rPr>
          <w:sz w:val="28"/>
          <w:szCs w:val="28"/>
        </w:rPr>
        <w:t>016).</w:t>
      </w:r>
    </w:p>
    <w:p w:rsidR="00000000" w:rsidRDefault="00A76556">
      <w:pPr>
        <w:tabs>
          <w:tab w:val="left" w:pos="851"/>
          <w:tab w:val="left" w:pos="15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132.</w:t>
      </w:r>
      <w:r>
        <w:rPr>
          <w:sz w:val="28"/>
          <w:szCs w:val="28"/>
        </w:rPr>
        <w:tab/>
        <w:t>Хантингтон С. Кто мы?: Вызовы национальной американской идентичности. М: АСТ, 2004. 635с.</w:t>
      </w:r>
    </w:p>
    <w:p w:rsidR="00000000" w:rsidRDefault="00A7655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133.Хрох М. От национальных движений к полностью сформировавшейся нации: процесс строительства наций в Европе (текст статьи) // Нации и национализм / Б.Анд</w:t>
      </w:r>
      <w:r>
        <w:rPr>
          <w:sz w:val="28"/>
          <w:szCs w:val="28"/>
        </w:rPr>
        <w:t>ерсон, О.Бауэр, М.Хрох и др. М.: Праксис, 2002.</w:t>
      </w:r>
    </w:p>
    <w:p w:rsidR="00000000" w:rsidRDefault="00A76556">
      <w:pPr>
        <w:tabs>
          <w:tab w:val="left" w:pos="851"/>
          <w:tab w:val="left" w:pos="13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134.</w:t>
      </w:r>
      <w:r>
        <w:rPr>
          <w:sz w:val="28"/>
          <w:szCs w:val="28"/>
        </w:rPr>
        <w:tab/>
        <w:t>Четверть века после СССР: люди, общество, реформы / Сост. П. Дуткевич, Р. Саква, В.И. Куликов; под ред. Е.Б. Шестопал, А.Ю. Шутова, В.И. Якунина. М., 2015. Рец. О.А. Оберемко // Социологические исследова</w:t>
      </w:r>
      <w:r>
        <w:rPr>
          <w:sz w:val="28"/>
          <w:szCs w:val="28"/>
        </w:rPr>
        <w:t>ния. 2016. № 5, C. 160-163.</w:t>
      </w:r>
    </w:p>
    <w:p w:rsidR="00000000" w:rsidRDefault="00A76556">
      <w:pPr>
        <w:tabs>
          <w:tab w:val="left" w:pos="851"/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135.</w:t>
      </w:r>
      <w:r>
        <w:rPr>
          <w:sz w:val="28"/>
          <w:szCs w:val="28"/>
        </w:rPr>
        <w:tab/>
        <w:t>Эриксон Э. Идентичность: юность и кризис. М.: Флинта, 2006. 352 с.</w:t>
      </w:r>
    </w:p>
    <w:p w:rsidR="00000000" w:rsidRDefault="00A76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136.</w:t>
      </w:r>
      <w:r>
        <w:rPr>
          <w:sz w:val="28"/>
          <w:szCs w:val="28"/>
        </w:rPr>
        <w:tab/>
        <w:t>Alter P. Nationalism. London : Edward Arnold, 1994. 176 р.</w:t>
      </w:r>
    </w:p>
    <w:p w:rsidR="00000000" w:rsidRDefault="00A76556">
      <w:pPr>
        <w:tabs>
          <w:tab w:val="left" w:pos="851"/>
          <w:tab w:val="left" w:pos="14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137.</w:t>
      </w:r>
      <w:r>
        <w:rPr>
          <w:sz w:val="28"/>
          <w:szCs w:val="28"/>
        </w:rPr>
        <w:tab/>
        <w:t>Barner-Barry C. Nation Building and the Russian Federation // The Russian Transformatio</w:t>
      </w:r>
      <w:r>
        <w:rPr>
          <w:sz w:val="28"/>
          <w:szCs w:val="28"/>
        </w:rPr>
        <w:t>n. Political, Sociological and Psychological Aspects. N.Y.: St. Martin’s Press, 1999. P. 95-108.</w:t>
      </w:r>
    </w:p>
    <w:p w:rsidR="00000000" w:rsidRDefault="00A76556">
      <w:pPr>
        <w:tabs>
          <w:tab w:val="left" w:pos="851"/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138.</w:t>
      </w:r>
      <w:r>
        <w:rPr>
          <w:sz w:val="28"/>
          <w:szCs w:val="28"/>
        </w:rPr>
        <w:tab/>
        <w:t>Brubaker R. Nationalism Reframed. Cambridge (Mass), 1996.</w:t>
      </w:r>
    </w:p>
    <w:p w:rsidR="00000000" w:rsidRDefault="00A76556">
      <w:pPr>
        <w:tabs>
          <w:tab w:val="left" w:pos="851"/>
          <w:tab w:val="left" w:pos="14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139.</w:t>
      </w:r>
      <w:r>
        <w:rPr>
          <w:sz w:val="28"/>
          <w:szCs w:val="28"/>
        </w:rPr>
        <w:tab/>
        <w:t>Castells M. The Power of Identity: The Information Age: Economy, Society, and Culture, Vol.</w:t>
      </w:r>
      <w:r>
        <w:rPr>
          <w:sz w:val="28"/>
          <w:szCs w:val="28"/>
        </w:rPr>
        <w:t xml:space="preserve"> II. Hoboken: Wiley-Blackwell, 2009. 584 p.</w:t>
      </w:r>
    </w:p>
    <w:p w:rsidR="00000000" w:rsidRDefault="00A76556">
      <w:pPr>
        <w:tabs>
          <w:tab w:val="left" w:pos="851"/>
          <w:tab w:val="left" w:pos="142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140.</w:t>
      </w:r>
      <w:r>
        <w:rPr>
          <w:sz w:val="28"/>
          <w:szCs w:val="28"/>
        </w:rPr>
        <w:tab/>
        <w:t>Gat A. Nations: The Long History and Deep Roots of Political Ethnicity and Nationalism / con. by A. Yakobson. Cambridge: Cambridge University Press, 2012. 447 p. Tausend P. Deprivation / P. Tausend // Journa</w:t>
      </w:r>
      <w:r>
        <w:rPr>
          <w:sz w:val="28"/>
          <w:szCs w:val="28"/>
        </w:rPr>
        <w:t>l of Social policy/ - 1987. Vol.16. Part 2. P. 125 - 146.</w:t>
      </w:r>
    </w:p>
    <w:p w:rsidR="00000000" w:rsidRDefault="00A76556">
      <w:pPr>
        <w:tabs>
          <w:tab w:val="left" w:pos="851"/>
          <w:tab w:val="left" w:pos="14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141.</w:t>
      </w:r>
      <w:r>
        <w:rPr>
          <w:sz w:val="28"/>
          <w:szCs w:val="28"/>
        </w:rPr>
        <w:tab/>
        <w:t>Shulman S. Challenging the Civil. Ethnic and West: East Dichotomies in the Study of Nationalism // S. Shulman. Comparative Political Studies. 2002. Vol. 35. № 5. P. 554-585.</w:t>
      </w:r>
    </w:p>
    <w:p w:rsidR="00A76556" w:rsidRDefault="00A76556">
      <w:pPr>
        <w:tabs>
          <w:tab w:val="left" w:pos="851"/>
          <w:tab w:val="left" w:pos="1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142.</w:t>
      </w:r>
      <w:r>
        <w:rPr>
          <w:sz w:val="28"/>
          <w:szCs w:val="28"/>
        </w:rPr>
        <w:tab/>
        <w:t>Tausend P. Dep</w:t>
      </w:r>
      <w:r>
        <w:rPr>
          <w:sz w:val="28"/>
          <w:szCs w:val="28"/>
        </w:rPr>
        <w:t>rivation / P. Tausend // Journal of Social policy/ - 1987. Vol.16. Part 2. P. 125 - 146.</w:t>
      </w:r>
    </w:p>
    <w:sectPr w:rsidR="00A765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20"/>
    <w:rsid w:val="002E5D20"/>
    <w:rsid w:val="00A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25727</Words>
  <Characters>146648</Characters>
  <Application>Microsoft Office Word</Application>
  <DocSecurity>0</DocSecurity>
  <Lines>1222</Lines>
  <Paragraphs>344</Paragraphs>
  <ScaleCrop>false</ScaleCrop>
  <Company/>
  <LinksUpToDate>false</LinksUpToDate>
  <CharactersWithSpaces>172031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2024-09-27T08:58:00Z</dcterms:created>
  <dcterms:modified xsi:type="dcterms:W3CDTF">2024-09-27T08:58:00Z</dcterms:modified>
</cp:coreProperties>
</file>