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1FE3" w14:textId="77777777" w:rsidR="00611797" w:rsidRPr="00850E4E" w:rsidRDefault="00611797" w:rsidP="009D5C82">
      <w:pPr>
        <w:widowControl/>
        <w:spacing w:line="360" w:lineRule="auto"/>
        <w:ind w:firstLine="720"/>
        <w:jc w:val="center"/>
        <w:rPr>
          <w:b/>
          <w:sz w:val="28"/>
        </w:rPr>
      </w:pPr>
      <w:bookmarkStart w:id="0" w:name="_GoBack"/>
      <w:r w:rsidRPr="00850E4E">
        <w:rPr>
          <w:b/>
          <w:sz w:val="28"/>
          <w:szCs w:val="30"/>
        </w:rPr>
        <w:t>Понятие о механизме передачи</w:t>
      </w:r>
      <w:r w:rsidR="00850E4E">
        <w:rPr>
          <w:b/>
          <w:sz w:val="28"/>
          <w:szCs w:val="30"/>
        </w:rPr>
        <w:t xml:space="preserve"> </w:t>
      </w:r>
      <w:r w:rsidRPr="00850E4E">
        <w:rPr>
          <w:b/>
          <w:sz w:val="28"/>
          <w:szCs w:val="24"/>
        </w:rPr>
        <w:t>возбудителей инфекции</w:t>
      </w:r>
      <w:r w:rsidRPr="00850E4E">
        <w:rPr>
          <w:b/>
          <w:sz w:val="28"/>
          <w:szCs w:val="30"/>
        </w:rPr>
        <w:t>, его стадии</w:t>
      </w:r>
    </w:p>
    <w:bookmarkEnd w:id="0"/>
    <w:p w14:paraId="0AD437A3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</w:p>
    <w:p w14:paraId="0A671879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Механизмом передачи возбудителей инфекции называется </w:t>
      </w:r>
      <w:r w:rsidRPr="00850E4E">
        <w:rPr>
          <w:i/>
          <w:iCs/>
          <w:sz w:val="28"/>
          <w:szCs w:val="24"/>
        </w:rPr>
        <w:t>способ перехода возбудителя из зараженного (источника инфекции) в здоровый восприимчивый организм.</w:t>
      </w:r>
    </w:p>
    <w:p w14:paraId="30228C89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Механизм передачи возбудителей инфекции – процесс, состоящий из 3 стадий, следующих одна за другой (схема 1):</w:t>
      </w:r>
    </w:p>
    <w:p w14:paraId="38762E8C" w14:textId="77777777" w:rsidR="00611797" w:rsidRPr="00850E4E" w:rsidRDefault="00611797" w:rsidP="00850E4E">
      <w:pPr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выведение возбудителя из зараженного организма во внешнюю среду;</w:t>
      </w:r>
    </w:p>
    <w:p w14:paraId="28E49557" w14:textId="77777777" w:rsidR="00611797" w:rsidRPr="00850E4E" w:rsidRDefault="00611797" w:rsidP="00850E4E">
      <w:pPr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временное пребывание его во внешней среде;</w:t>
      </w:r>
    </w:p>
    <w:p w14:paraId="6441F455" w14:textId="77777777" w:rsidR="00611797" w:rsidRPr="00850E4E" w:rsidRDefault="00611797" w:rsidP="00850E4E">
      <w:pPr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внедрение возбудителя в здоровый восприимчивый организм очередного хозяина.</w:t>
      </w:r>
    </w:p>
    <w:p w14:paraId="514756E4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Первая стадия механизма передачи –</w:t>
      </w:r>
      <w:r w:rsidR="001708FD" w:rsidRPr="001708FD">
        <w:rPr>
          <w:sz w:val="28"/>
          <w:szCs w:val="24"/>
        </w:rPr>
        <w:t xml:space="preserve"> </w:t>
      </w:r>
      <w:r w:rsidRPr="00850E4E">
        <w:rPr>
          <w:i/>
          <w:iCs/>
          <w:sz w:val="28"/>
          <w:szCs w:val="24"/>
        </w:rPr>
        <w:t xml:space="preserve">выведение возбудителя из зараженного организма </w:t>
      </w:r>
      <w:r w:rsidRPr="00850E4E">
        <w:rPr>
          <w:sz w:val="28"/>
          <w:szCs w:val="24"/>
        </w:rPr>
        <w:t>осуществляется в процессе физиологических отправлений (дефекация, мочеиспускание, потоотделение, дыхание), патологической их интенсификации при заболевании (понос), а также при некоторых патологических актах (рвота, кашель, чихание, язвы на кожных покровах и слизистых оболочках). Только при нахождении (локализации) возбудителя в замкнутой системе кровообращения он активно выводится из организма кровососущими членистоногими.</w:t>
      </w:r>
    </w:p>
    <w:p w14:paraId="38DD45E4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После выхода из зараженного организма возбудитель проходит вторую стадию механизма передачи –</w:t>
      </w:r>
      <w:r w:rsidRPr="00850E4E">
        <w:rPr>
          <w:i/>
          <w:iCs/>
          <w:sz w:val="28"/>
          <w:szCs w:val="24"/>
        </w:rPr>
        <w:t xml:space="preserve">временное пребывание на различных объектах внешней среды. </w:t>
      </w:r>
      <w:r w:rsidRPr="00850E4E">
        <w:rPr>
          <w:sz w:val="28"/>
          <w:szCs w:val="24"/>
        </w:rPr>
        <w:t>Объекты (элементы) внешней среды, обеспечивающие переход возбудителя из одного организма в другой называют факторами передачи, а совокупность этих факторов, обеспечивающих распространение конкретной болезни, – путем передачи. Факторами передачи служат вода, воздух, пищевые продукты, почва, предметы обихода. Членистоногие, участвующие в передаче возбудителей, называются переносчиками.</w:t>
      </w:r>
    </w:p>
    <w:p w14:paraId="1BCF063C" w14:textId="77777777" w:rsidR="009D5C82" w:rsidRDefault="009D5C82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702EED6E" w14:textId="6489EFA4" w:rsidR="009D5C82" w:rsidRPr="00850E4E" w:rsidRDefault="00F2007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C7F04">
        <w:rPr>
          <w:noProof/>
          <w:sz w:val="28"/>
        </w:rPr>
        <w:drawing>
          <wp:inline distT="0" distB="0" distL="0" distR="0" wp14:anchorId="2982100E" wp14:editId="150B10A3">
            <wp:extent cx="1647825" cy="742950"/>
            <wp:effectExtent l="0" t="0" r="0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99A8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</w:rPr>
        <w:t>Схема 1. Механизм передачи возбудителей инфекции: 1 – зараженный организм; 2 – здоровый организм; 3 – выведение возбудителя (1-я стадия); 4 – пребывание возбудителя во внешней среде (2-я стадия); 5 – внедрение возбудителя (3-я стадия)</w:t>
      </w:r>
    </w:p>
    <w:p w14:paraId="62AEB63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</w:p>
    <w:p w14:paraId="63925E29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Третья стадия механизма передачи –</w:t>
      </w:r>
      <w:r w:rsidRPr="00850E4E">
        <w:rPr>
          <w:i/>
          <w:iCs/>
          <w:sz w:val="28"/>
          <w:szCs w:val="24"/>
        </w:rPr>
        <w:t xml:space="preserve">внедрение возбудителя в здоровый восприимчивый организм нового хозяина </w:t>
      </w:r>
      <w:r w:rsidRPr="00850E4E">
        <w:rPr>
          <w:sz w:val="28"/>
          <w:szCs w:val="24"/>
        </w:rPr>
        <w:t>происходит в результате вдыхания воздуха, содержащего возбудителей, употребления зараженной воды или пищи, а также через переносчиков (кровососущих членистоногих). В ряде случаев передача возбудителя происходит без участия внешней среды посредством прямого контакта с источником. Это характерно для бешенства, содоку*, венерических болезней, возможно при заражении чесоткой, бруцеллезом и другими болезнями.</w:t>
      </w:r>
    </w:p>
    <w:p w14:paraId="01332B7B" w14:textId="77777777" w:rsidR="009D5C82" w:rsidRDefault="009D5C82" w:rsidP="00850E4E">
      <w:pPr>
        <w:widowControl/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14:paraId="2317C655" w14:textId="77777777" w:rsidR="00611797" w:rsidRPr="00850E4E" w:rsidRDefault="00611797" w:rsidP="009D5C82">
      <w:pPr>
        <w:widowControl/>
        <w:spacing w:line="360" w:lineRule="auto"/>
        <w:ind w:firstLine="720"/>
        <w:jc w:val="center"/>
        <w:rPr>
          <w:sz w:val="28"/>
        </w:rPr>
      </w:pPr>
      <w:r w:rsidRPr="00850E4E">
        <w:rPr>
          <w:b/>
          <w:bCs/>
          <w:sz w:val="28"/>
          <w:szCs w:val="24"/>
        </w:rPr>
        <w:t>Виды механизмов передачи возбудителя инфекции</w:t>
      </w:r>
    </w:p>
    <w:p w14:paraId="62206AA4" w14:textId="77777777" w:rsidR="009D5C82" w:rsidRDefault="009D5C82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</w:p>
    <w:p w14:paraId="10A81107" w14:textId="77777777" w:rsidR="00611797" w:rsidRPr="00850E4E" w:rsidRDefault="009D5C82" w:rsidP="00850E4E">
      <w:pPr>
        <w:widowControl/>
        <w:spacing w:line="360" w:lineRule="auto"/>
        <w:ind w:firstLine="720"/>
        <w:jc w:val="both"/>
        <w:rPr>
          <w:sz w:val="28"/>
        </w:rPr>
      </w:pPr>
      <w:r>
        <w:rPr>
          <w:sz w:val="28"/>
          <w:szCs w:val="24"/>
        </w:rPr>
        <w:t>Л.</w:t>
      </w:r>
      <w:r w:rsidR="00611797" w:rsidRPr="00850E4E">
        <w:rPr>
          <w:bCs/>
          <w:sz w:val="28"/>
          <w:szCs w:val="24"/>
        </w:rPr>
        <w:t>В.</w:t>
      </w:r>
      <w:r>
        <w:rPr>
          <w:bCs/>
          <w:sz w:val="28"/>
          <w:szCs w:val="24"/>
        </w:rPr>
        <w:t xml:space="preserve"> </w:t>
      </w:r>
      <w:r w:rsidR="00611797" w:rsidRPr="00850E4E">
        <w:rPr>
          <w:sz w:val="28"/>
          <w:szCs w:val="24"/>
        </w:rPr>
        <w:t xml:space="preserve">Громашевский выделил четыре основных механизма передачи возбудителя инфекции: </w:t>
      </w:r>
      <w:r w:rsidR="00611797" w:rsidRPr="00850E4E">
        <w:rPr>
          <w:i/>
          <w:iCs/>
          <w:sz w:val="28"/>
          <w:szCs w:val="24"/>
        </w:rPr>
        <w:t xml:space="preserve">фекально-оральный, аэрозольный, трансмиссивный, контактный. </w:t>
      </w:r>
      <w:r w:rsidR="00611797" w:rsidRPr="00850E4E">
        <w:rPr>
          <w:sz w:val="28"/>
          <w:szCs w:val="24"/>
        </w:rPr>
        <w:t>Механизм передачи определяется локализацией возбудителя в организме. Так, возбудитель коклюша паразитирует на слизистой оболочке дыхательных путей, дизентерии – на слизистой оболочке толстого кишечника, бешенства – в нервных клетках, трахомы – на слизистой глаз.</w:t>
      </w:r>
    </w:p>
    <w:p w14:paraId="1AA1E381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Возбудители ряда болезней меняют </w:t>
      </w:r>
      <w:r w:rsidRPr="00850E4E">
        <w:rPr>
          <w:i/>
          <w:iCs/>
          <w:sz w:val="28"/>
          <w:szCs w:val="24"/>
        </w:rPr>
        <w:t xml:space="preserve">локализацию в организме. </w:t>
      </w:r>
      <w:r w:rsidRPr="00850E4E">
        <w:rPr>
          <w:sz w:val="28"/>
          <w:szCs w:val="24"/>
        </w:rPr>
        <w:t>Механизм передачи в большинстве случаев опред</w:t>
      </w:r>
      <w:r w:rsidR="006F1CA3">
        <w:rPr>
          <w:sz w:val="28"/>
          <w:szCs w:val="24"/>
        </w:rPr>
        <w:t>еляет первичная локализация, т.</w:t>
      </w:r>
      <w:r w:rsidRPr="00850E4E">
        <w:rPr>
          <w:sz w:val="28"/>
          <w:szCs w:val="24"/>
        </w:rPr>
        <w:t xml:space="preserve">е. та, с которой было связано заражение. В частности, возбудитель брюшного тифа, проникнув в кишечник, внедряется в </w:t>
      </w:r>
      <w:r w:rsidRPr="00850E4E">
        <w:rPr>
          <w:sz w:val="28"/>
          <w:szCs w:val="24"/>
        </w:rPr>
        <w:lastRenderedPageBreak/>
        <w:t>лимфатические образования (первичная локализация). Отсюда он попадает с кровью в желчный пузырь и другие органы (вторичная локализация). В этом случае локализация возбудителя вне</w:t>
      </w:r>
      <w:r w:rsidR="009D5C82">
        <w:rPr>
          <w:sz w:val="28"/>
          <w:szCs w:val="24"/>
        </w:rPr>
        <w:t xml:space="preserve"> </w:t>
      </w:r>
      <w:r w:rsidRPr="00850E4E">
        <w:rPr>
          <w:sz w:val="28"/>
          <w:szCs w:val="24"/>
        </w:rPr>
        <w:t xml:space="preserve">кишечника не определяет механизм передачи. При бешенстве возбудитель попадает в рану (первичная локализация), затем попадает в мозг (вторичная локализация) и из него поступает в слюнные железы (последующая локализация). В данном примере только локализация возбудителя в слюнных железах делает опасным укус (ослюнение) животного и определяет </w:t>
      </w:r>
      <w:r w:rsidRPr="00850E4E">
        <w:rPr>
          <w:i/>
          <w:iCs/>
          <w:sz w:val="28"/>
          <w:szCs w:val="24"/>
        </w:rPr>
        <w:t>механизм передачи.</w:t>
      </w:r>
    </w:p>
    <w:p w14:paraId="4FA19AE9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Первичная локализация возбудителя в кишечнике определяет его выведение из зараженного организма с испражнениями (фекалиями, мочой) или рвотными массами.</w:t>
      </w:r>
    </w:p>
    <w:p w14:paraId="05C0CEB0" w14:textId="77777777" w:rsidR="009D5C82" w:rsidRDefault="009D5C82" w:rsidP="00850E4E">
      <w:pPr>
        <w:widowControl/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14:paraId="50C5FAF2" w14:textId="77777777" w:rsidR="00611797" w:rsidRPr="00850E4E" w:rsidRDefault="00611797" w:rsidP="009D5C82">
      <w:pPr>
        <w:widowControl/>
        <w:spacing w:line="360" w:lineRule="auto"/>
        <w:ind w:firstLine="720"/>
        <w:jc w:val="center"/>
        <w:rPr>
          <w:sz w:val="28"/>
        </w:rPr>
      </w:pPr>
      <w:r w:rsidRPr="00850E4E">
        <w:rPr>
          <w:b/>
          <w:bCs/>
          <w:sz w:val="28"/>
          <w:szCs w:val="24"/>
        </w:rPr>
        <w:t>Закон соответствия механизма передачи и локализации возбудителя в организме хозяина</w:t>
      </w:r>
    </w:p>
    <w:p w14:paraId="5638FAEB" w14:textId="77777777" w:rsidR="009D5C82" w:rsidRPr="0065014E" w:rsidRDefault="009D5C82" w:rsidP="00850E4E">
      <w:pPr>
        <w:widowControl/>
        <w:spacing w:line="360" w:lineRule="auto"/>
        <w:ind w:firstLine="720"/>
        <w:jc w:val="both"/>
        <w:rPr>
          <w:iCs/>
          <w:sz w:val="28"/>
          <w:szCs w:val="24"/>
        </w:rPr>
      </w:pPr>
    </w:p>
    <w:p w14:paraId="62FEDD84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i/>
          <w:iCs/>
          <w:sz w:val="28"/>
          <w:szCs w:val="24"/>
        </w:rPr>
        <w:t xml:space="preserve">Способы выведения возбудителя </w:t>
      </w:r>
      <w:r w:rsidRPr="00850E4E">
        <w:rPr>
          <w:sz w:val="28"/>
          <w:szCs w:val="24"/>
        </w:rPr>
        <w:t xml:space="preserve">из зараженного организма и внедрения в восприимчивый организм в большинстве случаев </w:t>
      </w:r>
      <w:r w:rsidRPr="00850E4E">
        <w:rPr>
          <w:i/>
          <w:iCs/>
          <w:sz w:val="28"/>
          <w:szCs w:val="24"/>
        </w:rPr>
        <w:t xml:space="preserve">определяются первичной локализацией </w:t>
      </w:r>
      <w:r w:rsidRPr="00850E4E">
        <w:rPr>
          <w:sz w:val="28"/>
          <w:szCs w:val="24"/>
        </w:rPr>
        <w:t xml:space="preserve">его </w:t>
      </w:r>
      <w:r w:rsidRPr="00850E4E">
        <w:rPr>
          <w:i/>
          <w:iCs/>
          <w:sz w:val="28"/>
          <w:szCs w:val="24"/>
        </w:rPr>
        <w:t xml:space="preserve">в организме хозяина. </w:t>
      </w:r>
      <w:r w:rsidRPr="00850E4E">
        <w:rPr>
          <w:sz w:val="28"/>
          <w:szCs w:val="24"/>
        </w:rPr>
        <w:t xml:space="preserve">В свою очередь </w:t>
      </w:r>
      <w:r w:rsidRPr="00850E4E">
        <w:rPr>
          <w:i/>
          <w:iCs/>
          <w:sz w:val="28"/>
          <w:szCs w:val="24"/>
        </w:rPr>
        <w:t xml:space="preserve">локализация возбудителя </w:t>
      </w:r>
      <w:r w:rsidRPr="00850E4E">
        <w:rPr>
          <w:sz w:val="28"/>
          <w:szCs w:val="24"/>
        </w:rPr>
        <w:t xml:space="preserve">в организме хозяина </w:t>
      </w:r>
      <w:r w:rsidRPr="00850E4E">
        <w:rPr>
          <w:i/>
          <w:iCs/>
          <w:sz w:val="28"/>
          <w:szCs w:val="24"/>
        </w:rPr>
        <w:t xml:space="preserve">соответствует механизму его передачи. </w:t>
      </w:r>
      <w:r w:rsidRPr="00850E4E">
        <w:rPr>
          <w:sz w:val="28"/>
          <w:szCs w:val="24"/>
        </w:rPr>
        <w:t xml:space="preserve">Таков </w:t>
      </w:r>
      <w:r w:rsidRPr="00850E4E">
        <w:rPr>
          <w:i/>
          <w:iCs/>
          <w:sz w:val="28"/>
          <w:szCs w:val="24"/>
        </w:rPr>
        <w:t xml:space="preserve">закон соответствия механизма передачи и локализации возбудителя в организме хозяина. </w:t>
      </w:r>
      <w:r w:rsidRPr="00850E4E">
        <w:rPr>
          <w:sz w:val="28"/>
          <w:szCs w:val="24"/>
        </w:rPr>
        <w:t>При способности возбудителя передаваться различными механизмами выделяют основной (ведущий) из них.</w:t>
      </w:r>
    </w:p>
    <w:p w14:paraId="6684EA1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Проникновение возбудителя кишечных инфекций в здоровый восприимчивый организм происходит через рот (лат. </w:t>
      </w:r>
      <w:r w:rsidRPr="00850E4E">
        <w:rPr>
          <w:i/>
          <w:iCs/>
          <w:sz w:val="28"/>
          <w:szCs w:val="24"/>
        </w:rPr>
        <w:t>peros–</w:t>
      </w:r>
      <w:r w:rsidRPr="00850E4E">
        <w:rPr>
          <w:sz w:val="28"/>
          <w:szCs w:val="24"/>
        </w:rPr>
        <w:t xml:space="preserve">орально) при употреблении зараженной воды или пищи. В результате этого возбудитель вновь обретает локализацию в желудочно-кишечном тракте здорового нового организма. Поэтому механизм передачи возбудителей кишечных инфекций называется </w:t>
      </w:r>
      <w:r w:rsidRPr="00850E4E">
        <w:rPr>
          <w:i/>
          <w:iCs/>
          <w:sz w:val="28"/>
          <w:szCs w:val="24"/>
        </w:rPr>
        <w:t>фекально-оральным.</w:t>
      </w:r>
    </w:p>
    <w:p w14:paraId="14166096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При локализации возбудителя на слизистой оболочке дыхательных путей он выводится из зараженного организма во внешнюю среду с </w:t>
      </w:r>
      <w:r w:rsidRPr="00850E4E">
        <w:rPr>
          <w:sz w:val="28"/>
          <w:szCs w:val="24"/>
        </w:rPr>
        <w:lastRenderedPageBreak/>
        <w:t xml:space="preserve">выдыхаемым воздухом при кашле, чихании, разговоре. С зараженным воздухом возбудитель при вдыхании попадает в здоровый восприимчивый организм, снова обретая локализацию в дыхательных путях. Это аэрозольный механизм передачи, он называется еще </w:t>
      </w:r>
      <w:r w:rsidRPr="00850E4E">
        <w:rPr>
          <w:i/>
          <w:iCs/>
          <w:sz w:val="28"/>
          <w:szCs w:val="24"/>
        </w:rPr>
        <w:t xml:space="preserve">аспирационным </w:t>
      </w:r>
      <w:r w:rsidRPr="00850E4E">
        <w:rPr>
          <w:sz w:val="28"/>
          <w:szCs w:val="24"/>
        </w:rPr>
        <w:t xml:space="preserve">(лат. </w:t>
      </w:r>
      <w:r w:rsidRPr="00850E4E">
        <w:rPr>
          <w:i/>
          <w:iCs/>
          <w:sz w:val="28"/>
          <w:szCs w:val="24"/>
        </w:rPr>
        <w:t>aspiratio–</w:t>
      </w:r>
      <w:r w:rsidRPr="00850E4E">
        <w:rPr>
          <w:sz w:val="28"/>
          <w:szCs w:val="24"/>
        </w:rPr>
        <w:t>дыхание), он характерен для инфекций дыхательных путей.</w:t>
      </w:r>
    </w:p>
    <w:p w14:paraId="39840C3F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Если возбудитель инфекции локализуется в кровеносной системе, то из зараженного организма он выводится</w:t>
      </w:r>
      <w:r w:rsidR="006F1CA3">
        <w:rPr>
          <w:sz w:val="28"/>
          <w:szCs w:val="24"/>
        </w:rPr>
        <w:t xml:space="preserve"> </w:t>
      </w:r>
      <w:r w:rsidRPr="00850E4E">
        <w:rPr>
          <w:sz w:val="28"/>
          <w:szCs w:val="24"/>
        </w:rPr>
        <w:t xml:space="preserve">в результате укуса кровососущего членистоногого и внедряется в организм здорового восприимчивого организма при кровососании зараженного членистоногого. С помощью этого механизма передачи, который называется </w:t>
      </w:r>
      <w:r w:rsidRPr="00850E4E">
        <w:rPr>
          <w:i/>
          <w:iCs/>
          <w:sz w:val="28"/>
          <w:szCs w:val="24"/>
        </w:rPr>
        <w:t xml:space="preserve">трансмиссивным </w:t>
      </w:r>
      <w:r w:rsidRPr="00850E4E">
        <w:rPr>
          <w:sz w:val="28"/>
          <w:szCs w:val="24"/>
        </w:rPr>
        <w:t xml:space="preserve">(лат. </w:t>
      </w:r>
      <w:r w:rsidRPr="00850E4E">
        <w:rPr>
          <w:i/>
          <w:iCs/>
          <w:sz w:val="28"/>
          <w:szCs w:val="24"/>
        </w:rPr>
        <w:t>transmissio</w:t>
      </w:r>
      <w:r w:rsidRPr="00850E4E">
        <w:rPr>
          <w:sz w:val="28"/>
          <w:szCs w:val="24"/>
        </w:rPr>
        <w:t>– пересылка, передача) передаются кровяные инфекции.</w:t>
      </w:r>
    </w:p>
    <w:p w14:paraId="19D697B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Локализация возбудителя на наружных покровах (коже, слизистых оболочках) определяет возможность его перехода от зараженного к здоровому организму при их соприкосновении (контакте). Поэтому механизм передачи возбудителей непосредственно от источника к восприимчивому организму называется </w:t>
      </w:r>
      <w:r w:rsidRPr="00850E4E">
        <w:rPr>
          <w:i/>
          <w:iCs/>
          <w:sz w:val="28"/>
          <w:szCs w:val="24"/>
        </w:rPr>
        <w:t xml:space="preserve">контактным. </w:t>
      </w:r>
      <w:r w:rsidRPr="00850E4E">
        <w:rPr>
          <w:sz w:val="28"/>
          <w:szCs w:val="24"/>
        </w:rPr>
        <w:t>Он реализуется при распространении инфекций наружных покровов.</w:t>
      </w:r>
    </w:p>
    <w:p w14:paraId="5888191B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Помимо четырех классических механизмов, обеспечивающих передачу возбудителей инфекционных болезней между людьми одних поколений («горизонтальная» передача), существует </w:t>
      </w:r>
      <w:r w:rsidRPr="00850E4E">
        <w:rPr>
          <w:i/>
          <w:iCs/>
          <w:sz w:val="28"/>
          <w:szCs w:val="24"/>
        </w:rPr>
        <w:t xml:space="preserve">механизм передачи возбудителя от матери к плоду (внутриутробно). </w:t>
      </w:r>
      <w:r w:rsidRPr="00850E4E">
        <w:rPr>
          <w:sz w:val="28"/>
          <w:szCs w:val="24"/>
        </w:rPr>
        <w:t xml:space="preserve">Такой механизм называется </w:t>
      </w:r>
      <w:r w:rsidRPr="00850E4E">
        <w:rPr>
          <w:i/>
          <w:iCs/>
          <w:sz w:val="28"/>
          <w:szCs w:val="24"/>
        </w:rPr>
        <w:t xml:space="preserve">вертикальным, </w:t>
      </w:r>
      <w:r w:rsidRPr="00850E4E">
        <w:rPr>
          <w:sz w:val="28"/>
          <w:szCs w:val="24"/>
        </w:rPr>
        <w:t>так как он реализует передачу возбудителя от одного поколения к другому. С помощью вертикального механизма передаются возбудители цитомегалии, токсоплазмоза, краснухи, герпеса.</w:t>
      </w:r>
    </w:p>
    <w:p w14:paraId="78380CC7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Развитие медицины, новых технологий лечения, развертывание сети лечебно-профилактических учреждений привели к формированию нового мощного искусственно создаваемого </w:t>
      </w:r>
      <w:r w:rsidRPr="00850E4E">
        <w:rPr>
          <w:i/>
          <w:iCs/>
          <w:sz w:val="28"/>
          <w:szCs w:val="24"/>
        </w:rPr>
        <w:t xml:space="preserve">(артифициального) </w:t>
      </w:r>
      <w:r w:rsidRPr="00850E4E">
        <w:rPr>
          <w:sz w:val="28"/>
          <w:szCs w:val="24"/>
        </w:rPr>
        <w:t>механизма передачи, связанного с медицинскими лечебными и диагностическими процедурами.</w:t>
      </w:r>
    </w:p>
    <w:p w14:paraId="194F24AF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lastRenderedPageBreak/>
        <w:t xml:space="preserve">Он реализуется в условиях лечебно-профилактических учреждений, поэтому эти инфекции называют </w:t>
      </w:r>
      <w:r w:rsidRPr="00850E4E">
        <w:rPr>
          <w:i/>
          <w:iCs/>
          <w:sz w:val="28"/>
          <w:szCs w:val="24"/>
        </w:rPr>
        <w:t xml:space="preserve">внутрибольничными </w:t>
      </w:r>
      <w:r w:rsidRPr="00850E4E">
        <w:rPr>
          <w:sz w:val="28"/>
          <w:szCs w:val="24"/>
        </w:rPr>
        <w:t>(больничными, госпитальными, внутригоспитальными, нозокомиальными).</w:t>
      </w:r>
    </w:p>
    <w:p w14:paraId="0C3F00C1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Возбудитель попадает в восприимчивый организм при использовании необеззараженных изделий медицинского назначения, инъекционном введении зараженных возбудителем препаратов (парентерально) или с зараженными продуктами искусственного питания (энтерально). Парентеральным путем передаются возбудители вирусных гепатитов В, С, D, ВИЧ-инфекции, сифилиса, малярии и др.</w:t>
      </w:r>
    </w:p>
    <w:p w14:paraId="680CA1E9" w14:textId="77777777" w:rsidR="009D5C82" w:rsidRDefault="009D5C82" w:rsidP="00850E4E">
      <w:pPr>
        <w:widowControl/>
        <w:spacing w:line="360" w:lineRule="auto"/>
        <w:ind w:firstLine="720"/>
        <w:jc w:val="both"/>
        <w:rPr>
          <w:b/>
          <w:sz w:val="28"/>
          <w:szCs w:val="24"/>
        </w:rPr>
      </w:pPr>
    </w:p>
    <w:p w14:paraId="47AC5185" w14:textId="77777777" w:rsidR="00611797" w:rsidRPr="00850E4E" w:rsidRDefault="00611797" w:rsidP="009D5C82">
      <w:pPr>
        <w:widowControl/>
        <w:spacing w:line="360" w:lineRule="auto"/>
        <w:ind w:firstLine="720"/>
        <w:jc w:val="center"/>
        <w:rPr>
          <w:b/>
          <w:sz w:val="28"/>
        </w:rPr>
      </w:pPr>
      <w:r w:rsidRPr="00850E4E">
        <w:rPr>
          <w:b/>
          <w:sz w:val="28"/>
          <w:szCs w:val="24"/>
        </w:rPr>
        <w:t>Пути передачи возбудителей инфекции.</w:t>
      </w:r>
      <w:r w:rsidR="009D5C82">
        <w:rPr>
          <w:b/>
          <w:sz w:val="28"/>
          <w:szCs w:val="24"/>
        </w:rPr>
        <w:t xml:space="preserve"> </w:t>
      </w:r>
      <w:r w:rsidRPr="00850E4E">
        <w:rPr>
          <w:b/>
          <w:sz w:val="28"/>
          <w:szCs w:val="24"/>
        </w:rPr>
        <w:t>Эпидемиологическая характеристика</w:t>
      </w:r>
      <w:r w:rsidR="009D5C82">
        <w:rPr>
          <w:b/>
          <w:sz w:val="28"/>
          <w:szCs w:val="24"/>
        </w:rPr>
        <w:t xml:space="preserve"> </w:t>
      </w:r>
      <w:r w:rsidRPr="00850E4E">
        <w:rPr>
          <w:b/>
          <w:sz w:val="28"/>
          <w:szCs w:val="24"/>
        </w:rPr>
        <w:t>факторов передачи</w:t>
      </w:r>
    </w:p>
    <w:p w14:paraId="38C0280B" w14:textId="77777777" w:rsidR="009D5C82" w:rsidRDefault="009D5C82" w:rsidP="00850E4E">
      <w:pPr>
        <w:widowControl/>
        <w:spacing w:line="360" w:lineRule="auto"/>
        <w:ind w:firstLine="720"/>
        <w:jc w:val="both"/>
        <w:rPr>
          <w:i/>
          <w:iCs/>
          <w:sz w:val="28"/>
          <w:szCs w:val="24"/>
        </w:rPr>
      </w:pPr>
    </w:p>
    <w:p w14:paraId="3ECD07D6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i/>
          <w:iCs/>
          <w:sz w:val="28"/>
          <w:szCs w:val="24"/>
        </w:rPr>
        <w:t xml:space="preserve">Фекально-оральный механизм </w:t>
      </w:r>
      <w:r w:rsidRPr="00850E4E">
        <w:rPr>
          <w:sz w:val="28"/>
          <w:szCs w:val="24"/>
        </w:rPr>
        <w:t xml:space="preserve">заражения (рис. 1) реализуется водным, пищевым и бытовым путями. При </w:t>
      </w:r>
      <w:r w:rsidRPr="00850E4E">
        <w:rPr>
          <w:i/>
          <w:iCs/>
          <w:sz w:val="28"/>
          <w:szCs w:val="24"/>
        </w:rPr>
        <w:t xml:space="preserve">водном </w:t>
      </w:r>
      <w:r w:rsidRPr="00850E4E">
        <w:rPr>
          <w:sz w:val="28"/>
          <w:szCs w:val="24"/>
        </w:rPr>
        <w:t>пути фактором передачи служит загрязненная возбудителями инфекции вода. Вода в открытых водоемах загрязняется сточными водами, при ливнях и таянии снега, купании людей и водопое животных. При централизованном водоснабжении загрязнение воды может произойти в месте ее водозабора, через головные сооружения и водоразводящую сеть. При децентрализованном водоснабжении, например из колодцев, вода может загрязняться подпочвенными водами, грязными ведрами. Человек заражается кишечными инфекциями при питье зараженной воды, использовании ее в хозяйственных целях (стирка белья, мытье посуды), купании в загрязненных водоемах.</w:t>
      </w:r>
    </w:p>
    <w:p w14:paraId="5AB26E6A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Водный путь является основным для возбудителей холеры, брюшного тифа, вирусных гепатитов А и Е, лептоспироза, дизентерии.</w:t>
      </w:r>
    </w:p>
    <w:p w14:paraId="0A42B1E7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При </w:t>
      </w:r>
      <w:r w:rsidRPr="00850E4E">
        <w:rPr>
          <w:i/>
          <w:iCs/>
          <w:sz w:val="28"/>
          <w:szCs w:val="24"/>
        </w:rPr>
        <w:t xml:space="preserve">пищевом </w:t>
      </w:r>
      <w:r w:rsidRPr="00850E4E">
        <w:rPr>
          <w:sz w:val="28"/>
          <w:szCs w:val="24"/>
        </w:rPr>
        <w:t>пути факторами передачи возбудителей служат следующие пищевые продукты:</w:t>
      </w:r>
    </w:p>
    <w:p w14:paraId="3BAF92C8" w14:textId="77777777" w:rsidR="00611797" w:rsidRPr="00850E4E" w:rsidRDefault="00611797" w:rsidP="00850E4E">
      <w:pPr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молоко и молочные продукты,</w:t>
      </w:r>
    </w:p>
    <w:p w14:paraId="599ECE68" w14:textId="77777777" w:rsidR="00611797" w:rsidRPr="00850E4E" w:rsidRDefault="00611797" w:rsidP="00850E4E">
      <w:pPr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яйца (куриные, утиные, гусиные),</w:t>
      </w:r>
    </w:p>
    <w:p w14:paraId="3C615E1F" w14:textId="77777777" w:rsidR="00611797" w:rsidRPr="00850E4E" w:rsidRDefault="00611797" w:rsidP="00850E4E">
      <w:pPr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lastRenderedPageBreak/>
        <w:t>мясо и мясные продукты,</w:t>
      </w:r>
    </w:p>
    <w:p w14:paraId="7E64AC24" w14:textId="77777777" w:rsidR="00611797" w:rsidRPr="00850E4E" w:rsidRDefault="00611797" w:rsidP="00850E4E">
      <w:pPr>
        <w:widowControl/>
        <w:numPr>
          <w:ilvl w:val="0"/>
          <w:numId w:val="3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рыба и рыбные продукты, а также устрицы и другие морепродукты,</w:t>
      </w:r>
    </w:p>
    <w:p w14:paraId="772CDBF5" w14:textId="77777777" w:rsidR="00611797" w:rsidRPr="00850E4E" w:rsidRDefault="00611797" w:rsidP="00850E4E">
      <w:pPr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овощи, ягоды,</w:t>
      </w:r>
    </w:p>
    <w:p w14:paraId="0EFF4203" w14:textId="77777777" w:rsidR="00611797" w:rsidRPr="00850E4E" w:rsidRDefault="00611797" w:rsidP="00850E4E">
      <w:pPr>
        <w:widowControl/>
        <w:numPr>
          <w:ilvl w:val="0"/>
          <w:numId w:val="2"/>
        </w:numPr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>хлеб и другие мучные изделия.</w:t>
      </w:r>
    </w:p>
    <w:p w14:paraId="7194383D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>Опасность пищевых продуктов связана с тем, что ряд возбудителей кишечных инфекций в них способен не только длительно сохранять жизнеспособность, но и размножаться.</w:t>
      </w:r>
    </w:p>
    <w:p w14:paraId="5E3E837B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Зараженность пищевых продуктов возбудителями инфекции может быть первичной или вторичной. </w:t>
      </w:r>
      <w:r w:rsidRPr="00850E4E">
        <w:rPr>
          <w:i/>
          <w:iCs/>
          <w:sz w:val="28"/>
          <w:szCs w:val="24"/>
        </w:rPr>
        <w:t xml:space="preserve">Первично зараженными </w:t>
      </w:r>
      <w:r w:rsidRPr="00850E4E">
        <w:rPr>
          <w:sz w:val="28"/>
          <w:szCs w:val="24"/>
        </w:rPr>
        <w:t xml:space="preserve">называют продукты, полученные от больных животных (молоко от животного, больного бруцеллезом, мясо – от больного сибирской язвой, мясо и яйца – от больной сальмонеллезом птицы и т. п.). </w:t>
      </w:r>
      <w:r w:rsidRPr="00850E4E">
        <w:rPr>
          <w:i/>
          <w:iCs/>
          <w:sz w:val="28"/>
          <w:szCs w:val="24"/>
        </w:rPr>
        <w:t xml:space="preserve">Вторичное заражение </w:t>
      </w:r>
      <w:r w:rsidRPr="00850E4E">
        <w:rPr>
          <w:sz w:val="28"/>
          <w:szCs w:val="24"/>
        </w:rPr>
        <w:t>пищевого продукта происходит при попадании в</w:t>
      </w:r>
      <w:r w:rsidR="009D5C82">
        <w:rPr>
          <w:sz w:val="28"/>
          <w:szCs w:val="24"/>
        </w:rPr>
        <w:t xml:space="preserve"> </w:t>
      </w:r>
      <w:r w:rsidRPr="00850E4E">
        <w:rPr>
          <w:sz w:val="28"/>
          <w:szCs w:val="24"/>
        </w:rPr>
        <w:t>него возбудителя инфекционной болезни с рук больного человека или с загрязненной посуды или кухонного инвентаря, посредством мух или грызунов. Вторичное заражение возникает при получении, транспортировке, переработке, хранении и реализации пищевых продуктов.</w:t>
      </w:r>
    </w:p>
    <w:p w14:paraId="1F46E153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i/>
          <w:iCs/>
          <w:sz w:val="28"/>
          <w:szCs w:val="24"/>
        </w:rPr>
        <w:t xml:space="preserve">Бытовой путь </w:t>
      </w:r>
      <w:r w:rsidRPr="00850E4E">
        <w:rPr>
          <w:sz w:val="28"/>
          <w:szCs w:val="24"/>
        </w:rPr>
        <w:t>передачи определяют такие факторы передачи, как загрязненные руки и различные предметы обихода. Загрязненные руки – наиболее значимый фактор передачи возбудителя в домашних условиях, организованных коллективах, ЛПУ. Эпидемиологическое значе</w:t>
      </w:r>
      <w:r w:rsidRPr="00850E4E">
        <w:rPr>
          <w:sz w:val="28"/>
          <w:szCs w:val="22"/>
        </w:rPr>
        <w:t>ние их тем выше, чем ниже санитарная культура и грамотность населения. Из предметов обихода наибольшее эпидемиологическое значение имеют те, которыми часто пользуются: посуда (тарелки, стаканы, ложки и др.), кухонный инвентарь, дверные ручки (особенно в туалетах), игрушки, которые дети постоянно берут в рот) и полы (для детей младшего возраста).</w:t>
      </w:r>
    </w:p>
    <w:p w14:paraId="7D3EE63F" w14:textId="77777777" w:rsidR="009D5C82" w:rsidRDefault="009D5C82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7113E875" w14:textId="39C936E8" w:rsidR="009D5C82" w:rsidRPr="00850E4E" w:rsidRDefault="00F2007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C7F04">
        <w:rPr>
          <w:noProof/>
          <w:sz w:val="28"/>
        </w:rPr>
        <w:drawing>
          <wp:inline distT="0" distB="0" distL="0" distR="0" wp14:anchorId="7DAEB715" wp14:editId="06244DCC">
            <wp:extent cx="2057400" cy="1876425"/>
            <wp:effectExtent l="0" t="0" r="0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CE29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</w:rPr>
        <w:t xml:space="preserve">Рис. 1. Фекально-оральный механизм передачи возбудителей </w:t>
      </w:r>
      <w:r w:rsidR="009D5C82">
        <w:rPr>
          <w:sz w:val="28"/>
        </w:rPr>
        <w:t>кишечных инфекций (по Л.</w:t>
      </w:r>
      <w:r w:rsidRPr="00850E4E">
        <w:rPr>
          <w:sz w:val="28"/>
        </w:rPr>
        <w:t>В. Громашевскому, 1965): I – зараженный организм; II – здоровый восприимчивый организм; 1 – акт выделения возбудителя (дефекация); 2 – пребывание возбудителя на объектах внешней среды (вода, пищевые продукты, руки); 3 – акт введения возбудителя в восприимчивый организм (через рот)</w:t>
      </w:r>
      <w:r w:rsidR="009D5C82">
        <w:rPr>
          <w:sz w:val="28"/>
        </w:rPr>
        <w:t xml:space="preserve"> </w:t>
      </w:r>
      <w:r w:rsidRPr="00850E4E">
        <w:rPr>
          <w:sz w:val="28"/>
          <w:szCs w:val="22"/>
        </w:rPr>
        <w:t>реализуется воздушно-капельным и воздушно-пылевым путями.</w:t>
      </w:r>
    </w:p>
    <w:p w14:paraId="0FF6C5E7" w14:textId="77777777" w:rsidR="009D5C82" w:rsidRDefault="009D5C82" w:rsidP="00850E4E">
      <w:pPr>
        <w:widowControl/>
        <w:spacing w:line="360" w:lineRule="auto"/>
        <w:ind w:firstLine="720"/>
        <w:jc w:val="both"/>
        <w:rPr>
          <w:sz w:val="28"/>
          <w:szCs w:val="22"/>
        </w:rPr>
      </w:pPr>
    </w:p>
    <w:p w14:paraId="0912DB94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  <w:szCs w:val="22"/>
        </w:rPr>
      </w:pPr>
      <w:r w:rsidRPr="00850E4E">
        <w:rPr>
          <w:sz w:val="28"/>
          <w:szCs w:val="22"/>
        </w:rPr>
        <w:t xml:space="preserve">При </w:t>
      </w:r>
      <w:r w:rsidRPr="00850E4E">
        <w:rPr>
          <w:i/>
          <w:iCs/>
          <w:sz w:val="28"/>
          <w:szCs w:val="22"/>
        </w:rPr>
        <w:t xml:space="preserve">воздушно-капельном </w:t>
      </w:r>
      <w:r w:rsidRPr="00850E4E">
        <w:rPr>
          <w:sz w:val="28"/>
          <w:szCs w:val="22"/>
        </w:rPr>
        <w:t>пути возбудитель выводится из организма в результате чихания, кашля, при разговоре, дыхании и попадает в воздух. Крупные капельки быстро</w:t>
      </w:r>
      <w:r w:rsidR="009D5C82">
        <w:rPr>
          <w:sz w:val="28"/>
          <w:szCs w:val="22"/>
        </w:rPr>
        <w:t xml:space="preserve"> </w:t>
      </w:r>
      <w:r w:rsidRPr="00850E4E">
        <w:rPr>
          <w:sz w:val="28"/>
          <w:szCs w:val="22"/>
        </w:rPr>
        <w:t>оседают на различных предметах, а мелкие – длительно остаются во взвешенном состоянии в виде аэрозоля. Длительность нахождения образовавшегося аэрозоля в воздухе зависит от его температуры, влажности, скорости движения. Воздух является фактором передачи возбудителей гриппа, ОРВИ, кори, которые получили название «летучих» инфекций.</w:t>
      </w:r>
    </w:p>
    <w:p w14:paraId="337E7A22" w14:textId="77777777" w:rsidR="009D5C82" w:rsidRDefault="009D5C82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16203B21" w14:textId="4A2A75D5" w:rsidR="00611797" w:rsidRPr="00850E4E" w:rsidRDefault="00F2007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C7F04">
        <w:rPr>
          <w:noProof/>
          <w:sz w:val="28"/>
        </w:rPr>
        <w:drawing>
          <wp:inline distT="0" distB="0" distL="0" distR="0" wp14:anchorId="32B2A434" wp14:editId="6B0F6F37">
            <wp:extent cx="2286000" cy="2171700"/>
            <wp:effectExtent l="0" t="0" r="0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0D1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D1C3B">
        <w:rPr>
          <w:bCs/>
          <w:sz w:val="28"/>
        </w:rPr>
        <w:t xml:space="preserve">Рис. 2. </w:t>
      </w:r>
      <w:r w:rsidRPr="00850E4E">
        <w:rPr>
          <w:sz w:val="28"/>
        </w:rPr>
        <w:t>Аэрозольный механизм передачи возбудителей (по Л. В. Громашевскому, 1965): I – зараженный организм; II – здоровый восприимчивый организм; 1 – акт выделения возбудителя (выдох); 2 – пребывание возбудителя во внешней среде; 3 – акт введения возбудителя в восприимчивый организм (вдох)</w:t>
      </w:r>
    </w:p>
    <w:p w14:paraId="3DC93794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</w:p>
    <w:p w14:paraId="6B65F005" w14:textId="7C2532FA" w:rsidR="00611797" w:rsidRPr="00850E4E" w:rsidRDefault="00F2007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C7F04">
        <w:rPr>
          <w:noProof/>
          <w:sz w:val="28"/>
        </w:rPr>
        <w:drawing>
          <wp:inline distT="0" distB="0" distL="0" distR="0" wp14:anchorId="0A52373C" wp14:editId="09B19170">
            <wp:extent cx="2209800" cy="2181225"/>
            <wp:effectExtent l="0" t="0" r="0" b="0"/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5E60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D1C3B">
        <w:rPr>
          <w:bCs/>
          <w:sz w:val="28"/>
        </w:rPr>
        <w:t>Рис</w:t>
      </w:r>
      <w:r w:rsidRPr="00850E4E">
        <w:rPr>
          <w:b/>
          <w:bCs/>
          <w:sz w:val="28"/>
        </w:rPr>
        <w:t xml:space="preserve">. </w:t>
      </w:r>
      <w:r w:rsidRPr="00850E4E">
        <w:rPr>
          <w:sz w:val="28"/>
        </w:rPr>
        <w:t>3. Трансмиссивный механизм передачи возбудителей кровяных инфекций (по Л. В. Громашевскому, 1965): I –"Зараженный организм; II – здоровый восприимчивый организм; 1 – акт выведения возбудителя (сосание крови членистоногим переносчиком); 2 – пребывание возбудителя во «внешней среде» (в организме переносчика); 3 – акт введения возбудителя в восприимчивый организм (инокуляция)</w:t>
      </w:r>
    </w:p>
    <w:p w14:paraId="1D4772D7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</w:p>
    <w:p w14:paraId="590D6E15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2"/>
        </w:rPr>
        <w:lastRenderedPageBreak/>
        <w:t xml:space="preserve">При </w:t>
      </w:r>
      <w:r w:rsidRPr="00850E4E">
        <w:rPr>
          <w:i/>
          <w:iCs/>
          <w:sz w:val="28"/>
          <w:szCs w:val="22"/>
        </w:rPr>
        <w:t xml:space="preserve">воздушно-пылевом </w:t>
      </w:r>
      <w:r w:rsidRPr="00850E4E">
        <w:rPr>
          <w:sz w:val="28"/>
          <w:szCs w:val="22"/>
        </w:rPr>
        <w:t>пути фактором передачи служит сухой аэрозоль, т. е. высохшее во время пребывания во внешней среде содержимое капелек слизи, выведенных со струей выдыхаемого воздуха из дыхательных путей зара</w:t>
      </w:r>
      <w:r w:rsidRPr="00850E4E">
        <w:rPr>
          <w:sz w:val="28"/>
          <w:szCs w:val="24"/>
        </w:rPr>
        <w:t>женного организма. Таким путем способны передаваться возбудители туберкулеза, дифтерии и др. Инфицированная пыль может образовываться из высохших выделений больных животных при обмолоте зерна, обработке шерсти, пуха при лихорадке Ку, туляремии, орнитозе.</w:t>
      </w:r>
    </w:p>
    <w:p w14:paraId="7344FC82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i/>
          <w:iCs/>
          <w:sz w:val="28"/>
          <w:szCs w:val="24"/>
        </w:rPr>
        <w:t xml:space="preserve">Трансмиссивный механизм передачи </w:t>
      </w:r>
      <w:r w:rsidRPr="00850E4E">
        <w:rPr>
          <w:sz w:val="28"/>
          <w:szCs w:val="24"/>
        </w:rPr>
        <w:t xml:space="preserve">возбудителя инфекции (рис. 3) реализуется двумя путями: инокуляционными контаминационным. При </w:t>
      </w:r>
      <w:r w:rsidRPr="00850E4E">
        <w:rPr>
          <w:i/>
          <w:iCs/>
          <w:sz w:val="28"/>
          <w:szCs w:val="24"/>
        </w:rPr>
        <w:t>инокуляционном</w:t>
      </w:r>
      <w:r w:rsidRPr="00850E4E">
        <w:rPr>
          <w:sz w:val="28"/>
          <w:szCs w:val="24"/>
        </w:rPr>
        <w:t xml:space="preserve">пути возбудитель вводится в организм через ротовой аппарат переносчика во время кровососания (малярия, японский энцефалит, клещевые энцефалиты). При </w:t>
      </w:r>
      <w:r w:rsidRPr="00850E4E">
        <w:rPr>
          <w:i/>
          <w:iCs/>
          <w:sz w:val="28"/>
          <w:szCs w:val="24"/>
        </w:rPr>
        <w:t>контаминационном</w:t>
      </w:r>
      <w:r w:rsidRPr="00850E4E">
        <w:rPr>
          <w:sz w:val="28"/>
          <w:szCs w:val="24"/>
        </w:rPr>
        <w:t>–переносчик загрязняет наружные покровы своими выделениями, содержащими возбудителя, после чего он попадает в организм через расчесы на коже (вшивый возвратный тиф, эпидемический сыпной тиф, крысиный сыпной тиф).</w:t>
      </w:r>
    </w:p>
    <w:p w14:paraId="3898021C" w14:textId="77777777" w:rsidR="00611797" w:rsidRDefault="00611797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i/>
          <w:iCs/>
          <w:sz w:val="28"/>
          <w:szCs w:val="24"/>
        </w:rPr>
        <w:t xml:space="preserve">Контактный механизм передачи </w:t>
      </w:r>
      <w:r w:rsidRPr="00850E4E">
        <w:rPr>
          <w:sz w:val="28"/>
          <w:szCs w:val="24"/>
        </w:rPr>
        <w:t xml:space="preserve">возбудителей инфекций наружных покровов реализуется: </w:t>
      </w:r>
      <w:r w:rsidRPr="00850E4E">
        <w:rPr>
          <w:i/>
          <w:iCs/>
          <w:sz w:val="28"/>
          <w:szCs w:val="24"/>
        </w:rPr>
        <w:t xml:space="preserve">прямым </w:t>
      </w:r>
      <w:r w:rsidRPr="00850E4E">
        <w:rPr>
          <w:sz w:val="28"/>
          <w:szCs w:val="24"/>
        </w:rPr>
        <w:t xml:space="preserve">и </w:t>
      </w:r>
      <w:r w:rsidRPr="00850E4E">
        <w:rPr>
          <w:i/>
          <w:iCs/>
          <w:sz w:val="28"/>
          <w:szCs w:val="24"/>
        </w:rPr>
        <w:t xml:space="preserve">непрямым </w:t>
      </w:r>
      <w:r w:rsidRPr="00850E4E">
        <w:rPr>
          <w:sz w:val="28"/>
          <w:szCs w:val="24"/>
        </w:rPr>
        <w:t>путем (рис. 4).</w:t>
      </w:r>
    </w:p>
    <w:p w14:paraId="3A95C1D1" w14:textId="77777777" w:rsidR="009D5C82" w:rsidRPr="00850E4E" w:rsidRDefault="009D5C82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</w:p>
    <w:p w14:paraId="1E393A02" w14:textId="5D33BB91" w:rsidR="00611797" w:rsidRPr="00850E4E" w:rsidRDefault="00F20077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8C7F04">
        <w:rPr>
          <w:noProof/>
          <w:sz w:val="28"/>
          <w:szCs w:val="24"/>
        </w:rPr>
        <w:drawing>
          <wp:inline distT="0" distB="0" distL="0" distR="0" wp14:anchorId="0F1DB232" wp14:editId="2F409F80">
            <wp:extent cx="1504950" cy="1990725"/>
            <wp:effectExtent l="0" t="0" r="0" b="0"/>
            <wp:docPr id="5" name="Рисунок 1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125B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</w:rPr>
        <w:t>Рис. 4. Контактный механизм передачи возбудителей инфекции</w:t>
      </w:r>
      <w:r w:rsidR="009D5C82">
        <w:rPr>
          <w:sz w:val="28"/>
        </w:rPr>
        <w:t xml:space="preserve"> наружных покровов (по Л.</w:t>
      </w:r>
      <w:r w:rsidRPr="00850E4E">
        <w:rPr>
          <w:sz w:val="28"/>
        </w:rPr>
        <w:t>В. Громашевскому, 1965): А – прямой (непосредственный контакт); Б – передача через факторы внешней среды; I – зараженный организм; II – здоровый восприимчивый организм; 1 – акт выведения возбудителя (с патологическим отделяемым пораженных тканей); 2 – пребывание возбудителя во внешней среде (на различных предметах; 3 – акт введения возбудителя в восприимчивый организм (через поврежденные наружные покровы)</w:t>
      </w:r>
    </w:p>
    <w:p w14:paraId="1D93E64E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</w:p>
    <w:p w14:paraId="4DF70F7C" w14:textId="77777777" w:rsidR="00611797" w:rsidRPr="00850E4E" w:rsidRDefault="00611797" w:rsidP="00850E4E">
      <w:pPr>
        <w:widowControl/>
        <w:spacing w:line="360" w:lineRule="auto"/>
        <w:ind w:firstLine="720"/>
        <w:jc w:val="both"/>
        <w:rPr>
          <w:sz w:val="28"/>
        </w:rPr>
      </w:pPr>
      <w:r w:rsidRPr="00850E4E">
        <w:rPr>
          <w:sz w:val="28"/>
          <w:szCs w:val="24"/>
        </w:rPr>
        <w:t xml:space="preserve">Путь передачи возбудителей при непосредственном соприкосновении зараженного и здорового организмов называется </w:t>
      </w:r>
      <w:r w:rsidRPr="00850E4E">
        <w:rPr>
          <w:i/>
          <w:iCs/>
          <w:sz w:val="28"/>
          <w:szCs w:val="24"/>
        </w:rPr>
        <w:t xml:space="preserve">непосредственным контактом. </w:t>
      </w:r>
      <w:r w:rsidRPr="00850E4E">
        <w:rPr>
          <w:sz w:val="28"/>
          <w:szCs w:val="24"/>
        </w:rPr>
        <w:t>При половом акте передаются возбудители венерических болезней (инфекций, передаваемых половым путем), при укусе зараженными животными – возбудители «болезней укуса» (бешенство, содоку).</w:t>
      </w:r>
    </w:p>
    <w:p w14:paraId="1A19D706" w14:textId="77777777" w:rsidR="00611797" w:rsidRDefault="00611797" w:rsidP="00850E4E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850E4E">
        <w:rPr>
          <w:sz w:val="28"/>
          <w:szCs w:val="24"/>
        </w:rPr>
        <w:t xml:space="preserve">При передаче возбудителей инфекций наружных покровов на самом деле речь идет о передаче возбудителей с участием различных объектов внешней среды (почва и др.). </w:t>
      </w:r>
      <w:r w:rsidRPr="00850E4E">
        <w:rPr>
          <w:i/>
          <w:iCs/>
          <w:sz w:val="28"/>
          <w:szCs w:val="24"/>
        </w:rPr>
        <w:t xml:space="preserve">Почва как фактор передачи </w:t>
      </w:r>
      <w:r w:rsidRPr="00850E4E">
        <w:rPr>
          <w:sz w:val="28"/>
          <w:szCs w:val="24"/>
        </w:rPr>
        <w:t>играет большую роль в распространении ряда инфекционных и паразитарных болезней. Возбудители попадают в почву с выделениями людей и животных. Возбудители некоторых болезней, особенно спорообразующие формы бактерий сибирской язвы, выживают в почве длительное время. В почве созревают яйца геогельминтов (аскариды, анкилостомиды, власоглава). Непосредственно через почву и загрязненные ею предметы происходит заражение раневыми инфекциями (газовая гангрена, столбняк), геогельминтозами. Однако возбудители из почвы чаще попадают в воду, на пищевые продукты и различные объекты в окружении человека.</w:t>
      </w:r>
    </w:p>
    <w:sectPr w:rsidR="00611797" w:rsidSect="00850E4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5DF8" w14:textId="77777777" w:rsidR="00876DAC" w:rsidRDefault="00876DAC" w:rsidP="00850E4E">
      <w:r>
        <w:separator/>
      </w:r>
    </w:p>
  </w:endnote>
  <w:endnote w:type="continuationSeparator" w:id="0">
    <w:p w14:paraId="4F7BF15C" w14:textId="77777777" w:rsidR="00876DAC" w:rsidRDefault="00876DAC" w:rsidP="008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1601" w14:textId="77777777" w:rsidR="00876DAC" w:rsidRDefault="00876DAC" w:rsidP="00850E4E">
      <w:r>
        <w:separator/>
      </w:r>
    </w:p>
  </w:footnote>
  <w:footnote w:type="continuationSeparator" w:id="0">
    <w:p w14:paraId="7BBD842F" w14:textId="77777777" w:rsidR="00876DAC" w:rsidRDefault="00876DAC" w:rsidP="0085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24BF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7"/>
    <w:rsid w:val="00040D0E"/>
    <w:rsid w:val="001708FD"/>
    <w:rsid w:val="00344B96"/>
    <w:rsid w:val="003D12A0"/>
    <w:rsid w:val="00426DD5"/>
    <w:rsid w:val="0049106B"/>
    <w:rsid w:val="004E5450"/>
    <w:rsid w:val="004F4985"/>
    <w:rsid w:val="005021DA"/>
    <w:rsid w:val="00611797"/>
    <w:rsid w:val="0065014E"/>
    <w:rsid w:val="00650215"/>
    <w:rsid w:val="006F1CA3"/>
    <w:rsid w:val="007818A4"/>
    <w:rsid w:val="00850E4E"/>
    <w:rsid w:val="00876DAC"/>
    <w:rsid w:val="008C7F04"/>
    <w:rsid w:val="008D1C3B"/>
    <w:rsid w:val="00993BF4"/>
    <w:rsid w:val="00994DB6"/>
    <w:rsid w:val="009D2F10"/>
    <w:rsid w:val="009D5C82"/>
    <w:rsid w:val="00B45EE4"/>
    <w:rsid w:val="00D41AC6"/>
    <w:rsid w:val="00D508CB"/>
    <w:rsid w:val="00DC0245"/>
    <w:rsid w:val="00F20077"/>
    <w:rsid w:val="00F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A3FE5"/>
  <w15:chartTrackingRefBased/>
  <w15:docId w15:val="{0E71C170-8CF5-4DDD-A548-B187AFF6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79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6117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1179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semiHidden/>
    <w:rsid w:val="00850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850E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semiHidden/>
    <w:rsid w:val="00850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850E4E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механизме передачи возбудителей инфекции, его стадии</vt:lpstr>
    </vt:vector>
  </TitlesOfParts>
  <Company>Kravchuk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механизме передачи возбудителей инфекции, его стадии</dc:title>
  <dc:subject/>
  <dc:creator>L</dc:creator>
  <cp:keywords/>
  <dc:description/>
  <cp:lastModifiedBy>Igor</cp:lastModifiedBy>
  <cp:revision>3</cp:revision>
  <dcterms:created xsi:type="dcterms:W3CDTF">2024-11-10T09:29:00Z</dcterms:created>
  <dcterms:modified xsi:type="dcterms:W3CDTF">2024-11-10T09:29:00Z</dcterms:modified>
</cp:coreProperties>
</file>