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bookmarkEnd w:id="0"/>
      <w:r w:rsidRPr="00453E85">
        <w:rPr>
          <w:rFonts w:ascii="Comic Sans MS" w:hAnsi="Comic Sans MS"/>
          <w:b/>
          <w:sz w:val="26"/>
          <w:szCs w:val="26"/>
        </w:rPr>
        <w:t>Понятие «Стероидные гормоны».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hyperlink r:id="rId5" w:tooltip="Стероид" w:history="1">
        <w:r w:rsidRPr="00453E85">
          <w:rPr>
            <w:rStyle w:val="a3"/>
            <w:color w:val="000000"/>
            <w:sz w:val="26"/>
            <w:szCs w:val="26"/>
          </w:rPr>
          <w:t>Стероидные</w:t>
        </w:r>
      </w:hyperlink>
      <w:r w:rsidRPr="00453E85">
        <w:rPr>
          <w:sz w:val="26"/>
          <w:szCs w:val="26"/>
          <w:u w:val="single"/>
        </w:rPr>
        <w:t xml:space="preserve"> </w:t>
      </w:r>
      <w:hyperlink r:id="rId6" w:tooltip="Гормон" w:history="1">
        <w:r w:rsidRPr="00453E85">
          <w:rPr>
            <w:rStyle w:val="a3"/>
            <w:color w:val="000000"/>
            <w:sz w:val="26"/>
            <w:szCs w:val="26"/>
          </w:rPr>
          <w:t>гормоны</w:t>
        </w:r>
      </w:hyperlink>
      <w:r w:rsidRPr="00047C89">
        <w:rPr>
          <w:sz w:val="26"/>
          <w:szCs w:val="26"/>
        </w:rPr>
        <w:t xml:space="preserve"> — группа физиологически активных веществ (</w:t>
      </w:r>
      <w:hyperlink r:id="rId7" w:tooltip="Половые гормоны" w:history="1">
        <w:r w:rsidRPr="00047C89">
          <w:rPr>
            <w:rStyle w:val="a3"/>
            <w:color w:val="000000"/>
            <w:sz w:val="26"/>
            <w:szCs w:val="26"/>
            <w:u w:val="none"/>
          </w:rPr>
          <w:t>половые гормоны</w:t>
        </w:r>
      </w:hyperlink>
      <w:r w:rsidRPr="00047C89">
        <w:rPr>
          <w:sz w:val="26"/>
          <w:szCs w:val="26"/>
        </w:rPr>
        <w:t xml:space="preserve">, </w:t>
      </w:r>
      <w:hyperlink r:id="rId8" w:tooltip="Кортикостероиды" w:history="1">
        <w:r w:rsidRPr="00047C89">
          <w:rPr>
            <w:rStyle w:val="a3"/>
            <w:color w:val="000000"/>
            <w:sz w:val="26"/>
            <w:szCs w:val="26"/>
            <w:u w:val="none"/>
          </w:rPr>
          <w:t>кортикостероиды</w:t>
        </w:r>
      </w:hyperlink>
      <w:r w:rsidRPr="00047C89">
        <w:rPr>
          <w:sz w:val="26"/>
          <w:szCs w:val="26"/>
        </w:rPr>
        <w:t xml:space="preserve"> и др.), регулирующих процессы жизнедеятельности у животных и человека. У позвоночных стероидные гормоны синтезируются из </w:t>
      </w:r>
      <w:hyperlink r:id="rId9" w:tooltip="Холестерин" w:history="1">
        <w:r w:rsidRPr="00047C89">
          <w:rPr>
            <w:rStyle w:val="a3"/>
            <w:color w:val="000000"/>
            <w:sz w:val="26"/>
            <w:szCs w:val="26"/>
            <w:u w:val="none"/>
          </w:rPr>
          <w:t>холестерина</w:t>
        </w:r>
      </w:hyperlink>
      <w:r w:rsidRPr="00047C89">
        <w:rPr>
          <w:sz w:val="26"/>
          <w:szCs w:val="26"/>
        </w:rPr>
        <w:t xml:space="preserve"> в коре </w:t>
      </w:r>
      <w:hyperlink r:id="rId10" w:tooltip="Надпочечник" w:history="1">
        <w:r w:rsidRPr="00047C89">
          <w:rPr>
            <w:rStyle w:val="a3"/>
            <w:color w:val="000000"/>
            <w:sz w:val="26"/>
            <w:szCs w:val="26"/>
            <w:u w:val="none"/>
          </w:rPr>
          <w:t>надпочечников</w:t>
        </w:r>
      </w:hyperlink>
      <w:r w:rsidRPr="00047C89">
        <w:rPr>
          <w:sz w:val="26"/>
          <w:szCs w:val="26"/>
        </w:rPr>
        <w:t xml:space="preserve">, </w:t>
      </w:r>
      <w:hyperlink r:id="rId11" w:tooltip="Клетки Лейдига (страница отсутствует)" w:history="1">
        <w:r w:rsidRPr="00047C89">
          <w:rPr>
            <w:rStyle w:val="a3"/>
            <w:color w:val="000000"/>
            <w:sz w:val="26"/>
            <w:szCs w:val="26"/>
            <w:u w:val="none"/>
          </w:rPr>
          <w:t>клетках Лейдига</w:t>
        </w:r>
      </w:hyperlink>
      <w:r w:rsidRPr="00047C89">
        <w:rPr>
          <w:sz w:val="26"/>
          <w:szCs w:val="26"/>
        </w:rPr>
        <w:t xml:space="preserve"> </w:t>
      </w:r>
      <w:hyperlink r:id="rId12" w:tooltip="Семенник" w:history="1">
        <w:r w:rsidRPr="00047C89">
          <w:rPr>
            <w:rStyle w:val="a3"/>
            <w:color w:val="000000"/>
            <w:sz w:val="26"/>
            <w:szCs w:val="26"/>
            <w:u w:val="none"/>
          </w:rPr>
          <w:t>семенников</w:t>
        </w:r>
      </w:hyperlink>
      <w:r w:rsidRPr="00047C89">
        <w:rPr>
          <w:sz w:val="26"/>
          <w:szCs w:val="26"/>
        </w:rPr>
        <w:t xml:space="preserve">, в </w:t>
      </w:r>
      <w:hyperlink r:id="rId13" w:tooltip="Фолликулы (страница отсутствует)" w:history="1">
        <w:r w:rsidRPr="00047C89">
          <w:rPr>
            <w:rStyle w:val="a3"/>
            <w:color w:val="000000"/>
            <w:sz w:val="26"/>
            <w:szCs w:val="26"/>
            <w:u w:val="none"/>
          </w:rPr>
          <w:t>фолликулах</w:t>
        </w:r>
      </w:hyperlink>
      <w:r w:rsidRPr="00047C89">
        <w:rPr>
          <w:sz w:val="26"/>
          <w:szCs w:val="26"/>
        </w:rPr>
        <w:t xml:space="preserve"> и желтом теле яичников, а также в </w:t>
      </w:r>
      <w:hyperlink r:id="rId14" w:tooltip="Плацента" w:history="1">
        <w:r w:rsidRPr="00047C89">
          <w:rPr>
            <w:rStyle w:val="a3"/>
            <w:color w:val="000000"/>
            <w:sz w:val="26"/>
            <w:szCs w:val="26"/>
            <w:u w:val="none"/>
          </w:rPr>
          <w:t>плаценте</w:t>
        </w:r>
      </w:hyperlink>
      <w:r w:rsidRPr="00047C89">
        <w:rPr>
          <w:sz w:val="26"/>
          <w:szCs w:val="26"/>
        </w:rPr>
        <w:t xml:space="preserve">. Стероидные гормоны содержатся в составе липидных капель в цитоплазие в свободном виде. В связи с высокой </w:t>
      </w:r>
      <w:hyperlink r:id="rId15" w:tooltip="Липофильность" w:history="1">
        <w:r w:rsidRPr="00047C89">
          <w:rPr>
            <w:rStyle w:val="a3"/>
            <w:color w:val="000000"/>
            <w:sz w:val="26"/>
            <w:szCs w:val="26"/>
            <w:u w:val="none"/>
          </w:rPr>
          <w:t>липофильностью</w:t>
        </w:r>
      </w:hyperlink>
      <w:r w:rsidRPr="00047C89">
        <w:rPr>
          <w:sz w:val="26"/>
          <w:szCs w:val="26"/>
        </w:rPr>
        <w:t xml:space="preserve"> стероидные гормоны относительно легко диффундируют через </w:t>
      </w:r>
      <w:hyperlink r:id="rId16" w:tooltip="Плазматические мембраны (страница отсутствует)" w:history="1">
        <w:r w:rsidRPr="00047C89">
          <w:rPr>
            <w:rStyle w:val="a3"/>
            <w:color w:val="000000"/>
            <w:sz w:val="26"/>
            <w:szCs w:val="26"/>
            <w:u w:val="none"/>
          </w:rPr>
          <w:t>плазматические мембраны</w:t>
        </w:r>
      </w:hyperlink>
      <w:r w:rsidRPr="00047C89">
        <w:rPr>
          <w:sz w:val="26"/>
          <w:szCs w:val="26"/>
        </w:rPr>
        <w:t xml:space="preserve"> в </w:t>
      </w:r>
      <w:hyperlink r:id="rId17" w:tooltip="Кровь" w:history="1">
        <w:r w:rsidRPr="00047C89">
          <w:rPr>
            <w:rStyle w:val="a3"/>
            <w:color w:val="000000"/>
            <w:sz w:val="26"/>
            <w:szCs w:val="26"/>
            <w:u w:val="none"/>
          </w:rPr>
          <w:t>кровь</w:t>
        </w:r>
      </w:hyperlink>
      <w:r w:rsidRPr="00047C89">
        <w:rPr>
          <w:sz w:val="26"/>
          <w:szCs w:val="26"/>
        </w:rPr>
        <w:t>, а затем проникают в клетки-мишени. В организме человека присутствуют шесть стероидных гормонов: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1) </w:t>
      </w:r>
      <w:r w:rsidRPr="00453E85">
        <w:rPr>
          <w:sz w:val="26"/>
          <w:szCs w:val="26"/>
          <w:u w:val="single"/>
        </w:rPr>
        <w:t>Прогестерон</w:t>
      </w:r>
      <w:r w:rsidRPr="00047C89">
        <w:rPr>
          <w:sz w:val="26"/>
          <w:szCs w:val="26"/>
        </w:rPr>
        <w:t xml:space="preserve"> — основной гормон жёлтого тела яичников. По химическому строению является стероидным гормоном.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   Прогестерон также в значительных количествах производится корой надпочечников у обоих полов. Он является предшественником в биосинтезе глюкокортикоидов.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  Очень большое количество прогестерона производит плацента плода во время беременности, причём количество производимого плацентой прогестерона прогрессивно увеличивается от I к III триместру беременности и резко падает за несколько дней до родов. </w:t>
      </w:r>
    </w:p>
    <w:p w:rsidR="00971EC5" w:rsidRPr="00047C89" w:rsidRDefault="001D7F06" w:rsidP="00971EC5">
      <w:pPr>
        <w:spacing w:line="360" w:lineRule="auto"/>
        <w:ind w:left="-72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952625" cy="1752600"/>
            <wp:effectExtent l="0" t="0" r="9525" b="0"/>
            <wp:wrapTopAndBottom/>
            <wp:docPr id="6" name="Рисунок 2" descr="Картинка 8 из 374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8 из 374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>2)</w:t>
      </w:r>
      <w:r w:rsidRPr="00453E85">
        <w:rPr>
          <w:sz w:val="26"/>
          <w:szCs w:val="26"/>
          <w:u w:val="single"/>
        </w:rPr>
        <w:t>Кортизол</w:t>
      </w:r>
      <w:r w:rsidRPr="00047C89">
        <w:rPr>
          <w:sz w:val="26"/>
          <w:szCs w:val="26"/>
        </w:rPr>
        <w:t xml:space="preserve"> - гормон стероидной природы, то есть в своей структуре имеет стерановое ядро. Кортизол секретируется наружным слоем (корой) надпочечников под воздействием адренокортикотропного гормона (АКТГ). Кортизол является регулятором углеводного обмена организма, а также принимает участие в развитии стресс-реакций. Для кортизола характерен суточный ритм секреции: максимальная концентрация отмечается в утренние часы (6-8 часов утра), минимальная концентрация в вечерние часы (20-21 час).</w:t>
      </w:r>
    </w:p>
    <w:p w:rsidR="00971EC5" w:rsidRDefault="00971EC5" w:rsidP="00971EC5">
      <w:pPr>
        <w:spacing w:line="360" w:lineRule="auto"/>
        <w:ind w:left="-720"/>
        <w:rPr>
          <w:sz w:val="26"/>
          <w:szCs w:val="26"/>
          <w:lang w:val="en-US"/>
        </w:rPr>
      </w:pPr>
      <w:r w:rsidRPr="00047C89">
        <w:rPr>
          <w:sz w:val="26"/>
          <w:szCs w:val="26"/>
        </w:rPr>
        <w:lastRenderedPageBreak/>
        <w:t xml:space="preserve">   Выделившийся в кровь кортизол достигает клеток-мишеней (в частности, клеток печени). Благодаря своей липофильной природе легко проникает через клеточную мембрану в цитоплазму, где связывается со специфическими рецепторами. </w:t>
      </w:r>
    </w:p>
    <w:p w:rsidR="00971EC5" w:rsidRPr="00971EC5" w:rsidRDefault="001D7F06" w:rsidP="00971EC5">
      <w:pPr>
        <w:spacing w:line="360" w:lineRule="auto"/>
        <w:ind w:left="-720"/>
        <w:rPr>
          <w:sz w:val="26"/>
          <w:szCs w:val="26"/>
          <w:lang w:val="en-US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2857500" cy="2162175"/>
            <wp:effectExtent l="0" t="0" r="0" b="9525"/>
            <wp:docPr id="1" name="Рисунок 1" descr="Картинка 10 из 195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0 из 195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>3)</w:t>
      </w:r>
      <w:r w:rsidRPr="00453E85">
        <w:rPr>
          <w:sz w:val="26"/>
          <w:szCs w:val="26"/>
          <w:u w:val="single"/>
        </w:rPr>
        <w:t>Альдостерон</w:t>
      </w:r>
      <w:r w:rsidRPr="00047C89">
        <w:rPr>
          <w:sz w:val="26"/>
          <w:szCs w:val="26"/>
        </w:rPr>
        <w:t xml:space="preserve"> — основной минералокортикостероидный гормон коры надпочечников у человека.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У человека альдостерон является основным, наиболее физиологически важным и наиболее активным минералокортикоидом. </w:t>
      </w:r>
    </w:p>
    <w:p w:rsidR="00971EC5" w:rsidRPr="00047C89" w:rsidRDefault="001D7F06" w:rsidP="00971EC5">
      <w:pPr>
        <w:spacing w:line="360" w:lineRule="auto"/>
        <w:ind w:left="-72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2581275" cy="1771650"/>
            <wp:effectExtent l="0" t="0" r="9525" b="0"/>
            <wp:wrapTopAndBottom/>
            <wp:docPr id="5" name="Рисунок 3" descr="Картинка 3 из 73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3 из 73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>4)</w:t>
      </w:r>
      <w:r w:rsidRPr="00453E85">
        <w:rPr>
          <w:sz w:val="26"/>
          <w:szCs w:val="26"/>
          <w:u w:val="single"/>
        </w:rPr>
        <w:t>Тестостерон</w:t>
      </w:r>
      <w:r w:rsidRPr="00047C89">
        <w:rPr>
          <w:sz w:val="26"/>
          <w:szCs w:val="26"/>
        </w:rPr>
        <w:t xml:space="preserve"> — основной мужской половой гормон, андроген. Секретируется мужскими половыми железами — яичками. Тестостерон также в небольших количествах секретируется яичниками у женщин и корой надпочечников у обоих полов.</w:t>
      </w:r>
    </w:p>
    <w:p w:rsidR="00971EC5" w:rsidRPr="00047C89" w:rsidRDefault="001D7F06" w:rsidP="00971EC5">
      <w:pPr>
        <w:spacing w:line="360" w:lineRule="auto"/>
        <w:ind w:left="-720"/>
        <w:rPr>
          <w:sz w:val="26"/>
          <w:szCs w:val="26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676400" cy="1457325"/>
            <wp:effectExtent l="0" t="0" r="0" b="9525"/>
            <wp:docPr id="2" name="Рисунок 2" descr="Картинка 18 из 1408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18 из 1408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>5)</w:t>
      </w:r>
      <w:r w:rsidRPr="00453E85">
        <w:rPr>
          <w:sz w:val="26"/>
          <w:szCs w:val="26"/>
          <w:u w:val="single"/>
        </w:rPr>
        <w:t>Эстрадиол</w:t>
      </w:r>
      <w:r w:rsidRPr="00047C89">
        <w:rPr>
          <w:sz w:val="26"/>
          <w:szCs w:val="26"/>
        </w:rPr>
        <w:t xml:space="preserve"> — основной и наиболее активный для человека женский половой гормон; эстроген. Вырабатывается фолликулярным аппаратом яичников у женщин. Небольшие количества эстрадиола вырабатываются также корой надпочечников у обоих полов и яичками у мужчин. По химическому строению является стероидным гормоном.</w:t>
      </w:r>
    </w:p>
    <w:p w:rsidR="00971EC5" w:rsidRPr="00047C89" w:rsidRDefault="001D7F06" w:rsidP="00971EC5">
      <w:pPr>
        <w:spacing w:line="360" w:lineRule="auto"/>
        <w:ind w:left="-720"/>
        <w:rPr>
          <w:sz w:val="26"/>
          <w:szCs w:val="26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1885950" cy="1238250"/>
            <wp:effectExtent l="0" t="0" r="0" b="0"/>
            <wp:docPr id="3" name="Рисунок 3" descr="Картинка 2 из 163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2 из 163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6) </w:t>
      </w:r>
      <w:r w:rsidRPr="00453E85">
        <w:rPr>
          <w:sz w:val="26"/>
          <w:szCs w:val="26"/>
          <w:u w:val="single"/>
        </w:rPr>
        <w:t>Кальцитриол</w:t>
      </w:r>
    </w:p>
    <w:p w:rsidR="00971EC5" w:rsidRPr="00047C89" w:rsidRDefault="001D7F06" w:rsidP="00971EC5">
      <w:pPr>
        <w:spacing w:line="360" w:lineRule="auto"/>
        <w:ind w:left="-720"/>
        <w:rPr>
          <w:sz w:val="26"/>
          <w:szCs w:val="26"/>
        </w:rPr>
      </w:pPr>
      <w:r>
        <w:rPr>
          <w:rFonts w:ascii="Arial" w:hAnsi="Arial" w:cs="Arial"/>
          <w:noProof/>
          <w:color w:val="0000FF"/>
          <w:sz w:val="19"/>
          <w:szCs w:val="19"/>
        </w:rPr>
        <w:drawing>
          <wp:inline distT="0" distB="0" distL="0" distR="0">
            <wp:extent cx="3200400" cy="2657475"/>
            <wp:effectExtent l="0" t="0" r="0" b="9525"/>
            <wp:docPr id="4" name="Рисунок 4" descr="Картинка 1 из 17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1 из 17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>Стероидные гормоны встречаются у растений, и называются – фитоэстрогены.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kern w:val="36"/>
          <w:sz w:val="26"/>
          <w:szCs w:val="26"/>
        </w:rPr>
      </w:pPr>
      <w:r w:rsidRPr="00453E85">
        <w:rPr>
          <w:rFonts w:ascii="Comic Sans MS" w:hAnsi="Comic Sans MS"/>
          <w:b/>
          <w:kern w:val="36"/>
          <w:sz w:val="26"/>
          <w:szCs w:val="26"/>
        </w:rPr>
        <w:t>Фитоэстрогены и фитогормоны понятия нетождественные.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Давно и прочно установилось представление о том, что снижение уровня эстрогенов в организме человека приводит к нарушению синтеза коллагена, гиалуроновой кислоты и как следствие к снижению эластичности кожи, т. е. к возникновению морщин. Естественное решение этой проблемы – восполнить недостаток эстрогенов. Но по ряду причин добавление синтетических эстрогенов в косметические изделия пока остается проблематичным. Поэтому все чаще и чаще в состав косметических продуктов, особенно в линиях anti-age и для проблемной кожи вводят экстрагированные из растений вещества, которые по химической структуре напоминают эстрогены человека, и самое главное – </w:t>
      </w:r>
      <w:r w:rsidRPr="00047C89">
        <w:rPr>
          <w:color w:val="000000"/>
          <w:sz w:val="26"/>
          <w:szCs w:val="26"/>
        </w:rPr>
        <w:lastRenderedPageBreak/>
        <w:t xml:space="preserve">способны локально имитировать их воздействие на кожу. Эти вещества называют фитоэстрогенами.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Некоторые авторы называют их и фитогормонами, и это абсолютно неверно. Более того, это вносит большую путаницу в понимание вопроса применения фитоэстрогенов. Термины "фитогормоны" и "фитоэстрогены" нуждаются в разъяснении и четком разграничении.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sz w:val="26"/>
          <w:szCs w:val="26"/>
        </w:rPr>
      </w:pPr>
      <w:r w:rsidRPr="00453E85">
        <w:rPr>
          <w:rFonts w:ascii="Comic Sans MS" w:hAnsi="Comic Sans MS"/>
          <w:b/>
          <w:sz w:val="26"/>
          <w:szCs w:val="26"/>
        </w:rPr>
        <w:t>Что такое фитогормоны.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Еще 90 лет назад был установлен факт, что рост и развитие всех растений контролируется гормонами. Чтобы отличать эти гормоны от гормонов человека и животных, им было дано наззвание "фитогормоны".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В ботанической литературе фитогормоны определяются как соединения, образующиеся в малых количествах в одной части растения, обычно транспортирующиеся в другую его часть и вызывающие специфический ростовой или формообразовательный эффект через рецепторы.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Свойства фитогормонов отличаются от свойств гормонов животных: реакции большинства растений на действие фитогормонов неспецифичны, характер реакции зависит от множества причин. Среди них – концентрация фитогормонов, состояние самих растений, условия среды, полифункциональность фитогормонов.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Чтобы определить классы соединений, которые являются фитогормонами, потребовалось огромное количество экспериментов и различного рода доказательств. К фитогормонам относятся ауксины (производные индола), гиббереллины (тетрациклические карбоновые кислоты класса дитерпеноидов), цитокинины (производные б-бензиламинопурина), абсцизовая кислота (сексвитерпеноид) и этилен (ненасыщенный углеводород с двойной связью). Эти соединения обладают различной природой, но ни один из них не обладает свойствами эстрогенов. Поэтому их ни в коем случае нельзя назвать фитоэстрогенами.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фитогормонов – в косметике. Точный механизм их действия неизвестен. Пока доказано лишь, что кинетин обладает антиоксидантными свойствами, но никак не эстрогенным действием. Поэтому использование фитогормонов для восполнения в клетках кожи недостатка эстрогена нелепо и попросту невозможно.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Исследователи Калифорнийского университета предприняли попытку применения кинетина (5-фурфурила-минопурина) и зеатина – истиных фитогормонов – в косметике. </w:t>
      </w:r>
      <w:r w:rsidRPr="00047C89">
        <w:rPr>
          <w:color w:val="000000"/>
          <w:sz w:val="26"/>
          <w:szCs w:val="26"/>
        </w:rPr>
        <w:lastRenderedPageBreak/>
        <w:t xml:space="preserve">Точный механизм их действия неизвестен. Пока доказано лишь, что кинетин обладает антиоксидантными свойствами, но никак не эстрогенным действием. Поэтому использование фитогормонов для восполнения в клетках кожи недостатка эстрогена нелепо и попросту невозможно.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sz w:val="26"/>
          <w:szCs w:val="26"/>
        </w:rPr>
      </w:pPr>
      <w:r w:rsidRPr="00453E85">
        <w:rPr>
          <w:rFonts w:ascii="Comic Sans MS" w:hAnsi="Comic Sans MS"/>
          <w:b/>
          <w:sz w:val="26"/>
          <w:szCs w:val="26"/>
        </w:rPr>
        <w:t>Стероидные фитоэстрогены.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Теперь давайте обратимся к фитоэстрогенам, т. е. веществам, выделенным из растений и обладающим эстрогеноподобным действием.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Изначально к фитоэстрогенам относили стерины, которые по своей природе липофильны (способность к межмолекулярному взаимодействию с жидкостями), являются неомыляемой частью растительных жиров и в организме человека не синтезируются, но по своей химической структуре напоминают эстрогены человека, поэтому, согласно предположению ряда авторов, они могут активизировать те же рецепторы на поверхности клеток у человека, что и эстрогены. Предполагается, что стероидные фитоэстрогены, как и эстрогены человека, могут стимулировать процесс образования коллагена и фибронектина (белок внеклеточного матрикса).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Предшественником в синтезе стероидных гормонов у человека и стероидных фитоэстрогенов у растений является одно и то же вещество, а именно сквален, который путем циклизации превращается в ланостерол. В дальнейшем через холестерол в организме у человека из него образуются стероидные гормоны.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Стерины растений многообразны. Растения располагают значительно большим набором ферментов на конечных стадиях биосинтеза стероидов, чем животные - это позволяет им создавать все то поразительное разнообразие стероидных соединений, которое отличает растительный мир от животного.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Принципиальная разница в воздействии эстрогенов человека и стероидных фитоэстрогенов заключается в следующем: стероидные фитоэстрогены достигают тех же эффектов, что и человеческий эстроген, но только в концентрации, в 5000 и более раз превосходящей концентрацию эстрогена. Другими словами, для получения определенного эффекта в клетку кожи извне должно поступить количество фитоэстрогена в 5000 раз большее дозы "родного" эстрогена, вырабатываемой организмом для получения того же результата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lastRenderedPageBreak/>
        <w:t xml:space="preserve">Если мы возьмем, допустим, масло сои в качестве источника фитоэстрогена, то для получения эстрогеноподобного эффекта на коже недостаточно будет просто ввести масло в косметический препарат. Поскольку оно содержит всего 0,37% общих стеролов, то чтобы извлечь их и сконцентрировать, масло должно быть подвергнуто дополнительной обработке.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Поэтому когда мы видим информацию о введении в крем какого-либо растительного масла в качестве богатого источника фитоэстрогенов, это вовсе не свидетельствует о том, что с помощью этого крема нам удастся добиться желаемого эффекта. Эффект может быть достигнут с помощью стероидных фитоэстрогенов, выделенных из этого же масла с помощью специальных дополнительных методов и помещенных в крем в нужной концентрации.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Растительные масла с наибольшим содержанием стеринов – это масла сои, зародышей пшеницы, льна, граната, финика и т. д. Считают, что по структуре и действию с эстрогенами наиболее схожи следующие фитоэстрогены: бета-ситостерин, кампестерол, стигмастерол.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Отметим, что все эти вещества не имеют никакого отношения к фито гормонам.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К фитоэстрогенам относятся флавоны, флавононы, изофлавоны, куместаны, лигнаны и халконы. На сегодняшний день лигнаны и изофлавоны изучены лучше всего.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453E85">
        <w:rPr>
          <w:bCs/>
          <w:sz w:val="26"/>
          <w:szCs w:val="26"/>
          <w:u w:val="single"/>
        </w:rPr>
        <w:t>Лигнаны</w:t>
      </w:r>
      <w:r w:rsidRPr="00047C89">
        <w:rPr>
          <w:sz w:val="26"/>
          <w:szCs w:val="26"/>
        </w:rPr>
        <w:t xml:space="preserve"> были впервые обнаружены в биологических жидкостях человека в 1980 году. Сначала их принимали за неизвестные ранее стероиды, пока две независимые лаборатории не установили их растительное происхождение. Лигнаны - это обычные для злаков вещества, которые расщепляются кишечными бактериями до эстрогеноподобных соединений. Лигнаны найдены в цельных зернах злаков, цитрусовых, некоторых овощах, таких, как шпинат, морковь и брокколи. Классическим источником лигнанов является льняное масло.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      </w:t>
      </w:r>
      <w:r w:rsidRPr="00453E85">
        <w:rPr>
          <w:bCs/>
          <w:sz w:val="26"/>
          <w:szCs w:val="26"/>
          <w:u w:val="single"/>
        </w:rPr>
        <w:t>Изофлавонами</w:t>
      </w:r>
      <w:r w:rsidRPr="00047C89">
        <w:rPr>
          <w:sz w:val="26"/>
          <w:szCs w:val="26"/>
        </w:rPr>
        <w:t xml:space="preserve"> богаты растения семейства бобовых, особенно соя. С флавонами часто встречаются любители красного вина, ведь именно эти соединения придают ему характерную окраску. Совсем недавно в кожице красного винограда найден еще один фитоэстроген - резвератрол, свойства которого сейчас интенсивно исследуются.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      </w:t>
      </w:r>
      <w:r w:rsidRPr="00453E85">
        <w:rPr>
          <w:bCs/>
          <w:sz w:val="26"/>
          <w:szCs w:val="26"/>
          <w:u w:val="single"/>
        </w:rPr>
        <w:t>Куместаны</w:t>
      </w:r>
      <w:r w:rsidRPr="00453E85">
        <w:rPr>
          <w:sz w:val="26"/>
          <w:szCs w:val="26"/>
          <w:u w:val="single"/>
        </w:rPr>
        <w:t xml:space="preserve"> </w:t>
      </w:r>
      <w:r w:rsidRPr="00047C89">
        <w:rPr>
          <w:sz w:val="26"/>
          <w:szCs w:val="26"/>
        </w:rPr>
        <w:t xml:space="preserve">содержатся в молодых растениях клевера, люцерны и других клубеньковых.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</w:p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sz w:val="26"/>
          <w:szCs w:val="26"/>
        </w:rPr>
      </w:pPr>
      <w:r w:rsidRPr="00453E85">
        <w:rPr>
          <w:rFonts w:ascii="Comic Sans MS" w:hAnsi="Comic Sans MS"/>
          <w:b/>
          <w:sz w:val="26"/>
          <w:szCs w:val="26"/>
        </w:rPr>
        <w:lastRenderedPageBreak/>
        <w:t>Фенольные фитоэстрогены</w:t>
      </w:r>
      <w:r>
        <w:rPr>
          <w:rFonts w:ascii="Comic Sans MS" w:hAnsi="Comic Sans MS"/>
          <w:b/>
          <w:sz w:val="26"/>
          <w:szCs w:val="26"/>
        </w:rPr>
        <w:t>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>Фитоэстрогенной активностью обладают не только гидрофобные вещества стероидной природы, но и фенольные соединения гидрофильной природы, а именно флавоны, флавононы, изофлавоны, халконы и др. Эти вещества, как и стероидные фитоэстрогены, никоим образом нельзя отнести к фитогормонам. Их содержание в растительной ткани очень высоко (счет ведется на миллиграммы), и свое фитоэстрогенное действие они также оказывают в концентрации, очень далекой от гормональной, а именно – 0,5-2%. Ряд авторов называет эти вещества фенольными фитоэстрогенами.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 При этом достаточно наличия в составе молекул тестируемого вещества 1-2 фенольных групп. Не будем вдаваться в подробности механизма связывания эстрадиола и фенольных фитоэстрогенов с рецептором эстрадиола.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Скажем лишь, что если "человеческий" эстроген подходит к рецептору как ключ к замку и дальнейший ход событий абсолютно предсказуем, то в случае с фитоэстрогенами это вовсе не так. Даже если фитоэстроген провзаимодействует с рецепторами экстрадиола, это не гарантирует ожидаемых и желаемых эффектов на коже.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sz w:val="26"/>
          <w:szCs w:val="26"/>
        </w:rPr>
      </w:pPr>
    </w:p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sz w:val="26"/>
          <w:szCs w:val="26"/>
        </w:rPr>
      </w:pPr>
      <w:r w:rsidRPr="00453E85">
        <w:rPr>
          <w:rFonts w:ascii="Comic Sans MS" w:hAnsi="Comic Sans MS"/>
          <w:b/>
          <w:sz w:val="26"/>
          <w:szCs w:val="26"/>
        </w:rPr>
        <w:t>Локальный эффект – налицо.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Многочисленные экспериментальные данные свидетельствуют, что так называемые фенольные и стероидные фитоэстрогены имеют прямой локальный эффект на компоненты цитоплазмы и различные органеллы – например, на митохондрии.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Несмотря на то, что многие растительные экстракты являются источниками флавоноидов, в частности, кверцетина и кверцетрина, их содержание в растениях настолько мало, что для достижения эффекта недостаточно простой экстракции – требуются дополнительные манипуляции по очистке и концентрации.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В большинстве же случаев в производимых косметических продуктах эти вещества находятся в недействующей концентрации. Об этом говорит хотя бы то, что многие из перечисленных флавоноидов, например, кверцетин, имеют желтую окраску, и она сохраняется при разбавлении кверцетина до действующей концентрации, что должно отразиться на цвете косметического продукта.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Известно, что флавоноиды например, кверцетин и рутин, активно используются в качестве фармацевтических препаратов. Применение флавоноидов в профессиональной </w:t>
      </w:r>
      <w:r w:rsidRPr="00047C89">
        <w:rPr>
          <w:color w:val="000000"/>
          <w:sz w:val="26"/>
          <w:szCs w:val="26"/>
        </w:rPr>
        <w:lastRenderedPageBreak/>
        <w:t xml:space="preserve">косметике и тем более массовой косметике пока ограничено. Мы не принимаем во внимание косметические продукты, в которых перечислены применяемые экстракты растений и в которых действительно содержатся желаемые флавоноиды, но только они внесены в предлагаемый косметический продукт не в той форме и концентрации, а значит и заявляемого действия оказывать не будут. </w:t>
      </w:r>
    </w:p>
    <w:p w:rsidR="00971EC5" w:rsidRPr="00047C89" w:rsidRDefault="00971EC5" w:rsidP="00971EC5">
      <w:pPr>
        <w:spacing w:line="360" w:lineRule="auto"/>
        <w:ind w:left="-720"/>
        <w:rPr>
          <w:b/>
          <w:sz w:val="26"/>
          <w:szCs w:val="26"/>
        </w:rPr>
      </w:pPr>
    </w:p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sz w:val="26"/>
          <w:szCs w:val="26"/>
        </w:rPr>
      </w:pPr>
      <w:r w:rsidRPr="00453E85">
        <w:rPr>
          <w:rFonts w:ascii="Comic Sans MS" w:hAnsi="Comic Sans MS"/>
          <w:b/>
          <w:sz w:val="26"/>
          <w:szCs w:val="26"/>
        </w:rPr>
        <w:t>Будущее флавоноидов косметологии.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Перспективно использование в косметологии тщательно очищенных и концентрированных флавоноидов – но не простое концентрирование неочищенного экстракта, в котором неминуемо будет одновременно повышаться концентрация, например, алкалоидов и сапонинов, что совсем нежелательно.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Пока же к флавоноидам в косметологии нужно относиться примерно так же, как к витамину С. Как и витамин С, фенольные соединения в организме человека не синтезируются, но без них ни наша кожа, ни организм в целом существовать не может. Ведь витамин С открыт очень давно, и так же давно ведутся споры относительно механизма его действия и влияния на организм человека, выясняются все новые и новые стороны его действия, анатагонисты и синергисты его действия. И каждый год появляются все новые линии на основе витамина С. То же самое происходит и, видимо, будет происходить с флавоноидами. 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Pr="00453E85" w:rsidRDefault="00971EC5" w:rsidP="00971EC5">
      <w:pPr>
        <w:spacing w:line="360" w:lineRule="auto"/>
        <w:ind w:left="-720"/>
        <w:jc w:val="center"/>
        <w:rPr>
          <w:rFonts w:ascii="Comic Sans MS" w:hAnsi="Comic Sans MS"/>
          <w:b/>
          <w:sz w:val="26"/>
          <w:szCs w:val="26"/>
        </w:rPr>
      </w:pPr>
      <w:r w:rsidRPr="00453E85">
        <w:rPr>
          <w:rFonts w:ascii="Comic Sans MS" w:hAnsi="Comic Sans MS"/>
          <w:b/>
          <w:sz w:val="26"/>
          <w:szCs w:val="26"/>
        </w:rPr>
        <w:t>Все ли фитоэстрогены могут быть применены в косметике.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Полагаем, что ошибочность направления в использовании флавоноидов и стеринов растительного происхождения заключается в следующем: исследователи и производители сосредотачиваются на действии этих соединений и рассматривают это действие как эстрогенолодобное без особых на то доказательств. Выводы, полученные на экспериментах in vitro, пытаются сразу же перенести на практику.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Например, известно, что многие злаковые и лен содержат лигнаны, обладающие свойствами фитоэстрогенов. На этом факте многие компании строят рекламу своей косметики. Однако при этом не упоминается, что лигнаны производят эстрогеноподобный эффект только в случае, когда они расщепляются кишечными бактериями до эстрогеноподобных соединений. Но ведь лигнаны наносят на кожу, а на коже такого расщепления не происходит! Вместо этого производители заявляют, что их </w:t>
      </w:r>
      <w:r w:rsidRPr="00047C89">
        <w:rPr>
          <w:color w:val="000000"/>
          <w:sz w:val="26"/>
          <w:szCs w:val="26"/>
        </w:rPr>
        <w:lastRenderedPageBreak/>
        <w:t xml:space="preserve">кремы содержат 20, 30, 40% льняного масла. Чем больше, тем лучше? Нет, ведь даже в 50% концентрации лигнаны масла льна все равно не будут расщеплены до эстрогеноподобных веществ. Здесь принцип "чем больше, тем лучше" не работает.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color w:val="000000"/>
          <w:sz w:val="26"/>
          <w:szCs w:val="26"/>
        </w:rPr>
        <w:t xml:space="preserve">Таким образом, приходится при знать, что наличие вещества в том или ином растении и выполнение этим веществом определенных функций еще не гарантирует возможности использования этого вещества в определенных практических целях. Следует иметь в виду, что в любых конкретных условиях физиологическая активность соединения относительна и является производным не только его структуры, но и концентрации, а также особенностей реагирующей системы.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</w:p>
    <w:p w:rsidR="00971EC5" w:rsidRPr="00047C89" w:rsidRDefault="00971EC5" w:rsidP="00971EC5">
      <w:pPr>
        <w:spacing w:line="360" w:lineRule="auto"/>
        <w:ind w:left="-720"/>
        <w:jc w:val="center"/>
        <w:rPr>
          <w:b/>
          <w:color w:val="000000"/>
          <w:sz w:val="26"/>
          <w:szCs w:val="26"/>
        </w:rPr>
      </w:pPr>
      <w:r w:rsidRPr="00453E85">
        <w:rPr>
          <w:rFonts w:ascii="Comic Sans MS" w:hAnsi="Comic Sans MS"/>
          <w:b/>
          <w:color w:val="000000"/>
          <w:sz w:val="26"/>
          <w:szCs w:val="26"/>
        </w:rPr>
        <w:t>Действие фиотоэстрогенов</w:t>
      </w:r>
      <w:r>
        <w:rPr>
          <w:b/>
          <w:color w:val="000000"/>
          <w:sz w:val="26"/>
          <w:szCs w:val="26"/>
        </w:rPr>
        <w:t>.</w:t>
      </w:r>
    </w:p>
    <w:p w:rsidR="00971EC5" w:rsidRPr="00047C89" w:rsidRDefault="00971EC5" w:rsidP="00971EC5">
      <w:pPr>
        <w:spacing w:line="360" w:lineRule="auto"/>
        <w:ind w:left="-720"/>
        <w:rPr>
          <w:color w:val="6989AD"/>
          <w:sz w:val="26"/>
          <w:szCs w:val="26"/>
        </w:rPr>
      </w:pPr>
      <w:r w:rsidRPr="00047C89">
        <w:rPr>
          <w:sz w:val="26"/>
          <w:szCs w:val="26"/>
        </w:rPr>
        <w:t xml:space="preserve">Фитоэстрогены оказывают в основном </w:t>
      </w:r>
      <w:r w:rsidRPr="00453E85">
        <w:rPr>
          <w:sz w:val="26"/>
          <w:szCs w:val="26"/>
          <w:u w:val="single"/>
        </w:rPr>
        <w:t>омолаживающее действие</w:t>
      </w:r>
      <w:r w:rsidRPr="00047C89">
        <w:rPr>
          <w:sz w:val="26"/>
          <w:szCs w:val="26"/>
        </w:rPr>
        <w:t>. Поэтому пользоваться активными кремами рекомендуется с 35-40 лет. Именно в этом возрасте кожа начинает достаточно быстро стареть. Происходит это по разным причинам, главная из которых заключается в том, что клетки кожи делятся все реже и реже. Если у молодой девушки полная смена эпителия происходит за месяц, то у женщины «в годах» данный процесс занимает не меньше 5-6 недель. Из-за этого на лице появляются морщины, кожа постепенно тускнеет и теряет свою упругость. Такая метаморфоза напрямую связана с уменьшением количества женских половых гормонов. Именно они стимулируют деление клетки. С возрастом количество эстрогенов уменьшается, и начинается активное старение. Замедлить их можно с помощью фитоэстрогенов. Они проникают через эпидермис и действуют как хлыст, который подстегивает клетки, заставляя их быстро делиться. В сущности происходит своеобразное замещение — дефицит собственных гормонов восполняется за счет растительных.</w:t>
      </w:r>
      <w:r w:rsidRPr="00047C89">
        <w:rPr>
          <w:sz w:val="26"/>
          <w:szCs w:val="26"/>
        </w:rPr>
        <w:br/>
        <w:t>Это очень эффективный прием: увядающая кожа обретает вторую молодость. Она становится более упругой и гладкой, уменьшается глубина морщин, а контуры лица становятся более «подтянутыми». Для того, чтобы эффект был выраженным и стойким, пользоваться кремами с фитогормонами нужно достаточно долго — не менее 2-3 месяцев. Потом можно сделать такой же по длительности перерыв и все начать сначала.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  <w:r w:rsidRPr="00047C89">
        <w:rPr>
          <w:sz w:val="26"/>
          <w:szCs w:val="26"/>
        </w:rPr>
        <w:t xml:space="preserve">Косметика с фитогормонами считается безопасной, она не имеет никаких противопоказаний и побочных эффектов. Единственное ограничение к ее применению — аллергия. У человека может быть непереносимость растительного компонента крема. </w:t>
      </w:r>
      <w:r w:rsidRPr="00047C89">
        <w:rPr>
          <w:sz w:val="26"/>
          <w:szCs w:val="26"/>
        </w:rPr>
        <w:lastRenderedPageBreak/>
        <w:t>Именно поэтому перед его использованием нужно провести кожную пробу — нанести немного средства на тыльную сторону предплечья. Если через несколько часов кожа в этом месте начнет зудеть и чесаться, пользоваться выбранным средством нельзя. Чтобы уберечь себя от ненужной траты денег, такой тест лучше проводить до покупки.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rStyle w:val="a4"/>
          <w:color w:val="000000"/>
          <w:sz w:val="26"/>
          <w:szCs w:val="26"/>
        </w:rPr>
        <w:t>Подтвержденные эффекты фитоэстрогенов при нанесении на кожу</w:t>
      </w:r>
      <w:r w:rsidRPr="00047C89">
        <w:rPr>
          <w:color w:val="000000"/>
          <w:sz w:val="26"/>
          <w:szCs w:val="26"/>
        </w:rPr>
        <w:t>: активизация синтеза гиалуроновой кислоты (</w:t>
      </w:r>
      <w:r w:rsidRPr="00047C89">
        <w:rPr>
          <w:rStyle w:val="a4"/>
          <w:color w:val="000000"/>
          <w:sz w:val="26"/>
          <w:szCs w:val="26"/>
        </w:rPr>
        <w:t>гидратация</w:t>
      </w:r>
      <w:r w:rsidRPr="00047C89">
        <w:rPr>
          <w:color w:val="000000"/>
          <w:sz w:val="26"/>
          <w:szCs w:val="26"/>
        </w:rPr>
        <w:t xml:space="preserve"> кожи); активизация синтез коллагена (</w:t>
      </w:r>
      <w:r w:rsidRPr="00047C89">
        <w:rPr>
          <w:rStyle w:val="a4"/>
          <w:color w:val="000000"/>
          <w:sz w:val="26"/>
          <w:szCs w:val="26"/>
        </w:rPr>
        <w:t>эластичность</w:t>
      </w:r>
      <w:r w:rsidRPr="00047C89">
        <w:rPr>
          <w:color w:val="000000"/>
          <w:sz w:val="26"/>
          <w:szCs w:val="26"/>
        </w:rPr>
        <w:t xml:space="preserve"> кожи). </w:t>
      </w:r>
    </w:p>
    <w:p w:rsidR="00971EC5" w:rsidRPr="00047C89" w:rsidRDefault="00971EC5" w:rsidP="00971EC5">
      <w:pPr>
        <w:spacing w:line="360" w:lineRule="auto"/>
        <w:ind w:left="-720"/>
        <w:rPr>
          <w:color w:val="000000"/>
          <w:sz w:val="26"/>
          <w:szCs w:val="26"/>
        </w:rPr>
      </w:pPr>
      <w:r w:rsidRPr="00047C89">
        <w:rPr>
          <w:rStyle w:val="a4"/>
          <w:color w:val="000000"/>
          <w:sz w:val="26"/>
          <w:szCs w:val="26"/>
        </w:rPr>
        <w:t>Предполагаемые эффекты фитоэстрогенов при нанесении на кожу:</w:t>
      </w:r>
      <w:r w:rsidRPr="00047C89">
        <w:rPr>
          <w:color w:val="000000"/>
          <w:sz w:val="26"/>
          <w:szCs w:val="26"/>
        </w:rPr>
        <w:t xml:space="preserve"> </w:t>
      </w:r>
      <w:r w:rsidRPr="00047C89">
        <w:rPr>
          <w:rStyle w:val="a4"/>
          <w:color w:val="000000"/>
          <w:sz w:val="26"/>
          <w:szCs w:val="26"/>
        </w:rPr>
        <w:t>стимуляция</w:t>
      </w:r>
      <w:r w:rsidRPr="00047C89">
        <w:rPr>
          <w:color w:val="000000"/>
          <w:sz w:val="26"/>
          <w:szCs w:val="26"/>
        </w:rPr>
        <w:t xml:space="preserve"> пролиферации клеток базального слоя эпидермиса; </w:t>
      </w:r>
      <w:r w:rsidRPr="00453E85">
        <w:rPr>
          <w:rStyle w:val="a4"/>
          <w:b w:val="0"/>
          <w:color w:val="000000"/>
          <w:sz w:val="26"/>
          <w:szCs w:val="26"/>
        </w:rPr>
        <w:t>антиоксидантное</w:t>
      </w:r>
      <w:r w:rsidRPr="00047C89">
        <w:rPr>
          <w:color w:val="000000"/>
          <w:sz w:val="26"/>
          <w:szCs w:val="26"/>
        </w:rPr>
        <w:t xml:space="preserve"> действие; фотопротективное действие; </w:t>
      </w:r>
      <w:r w:rsidRPr="00453E85">
        <w:rPr>
          <w:rStyle w:val="a4"/>
          <w:b w:val="0"/>
          <w:color w:val="000000"/>
          <w:sz w:val="26"/>
          <w:szCs w:val="26"/>
        </w:rPr>
        <w:t>регуляция</w:t>
      </w:r>
      <w:r w:rsidRPr="00047C89">
        <w:rPr>
          <w:color w:val="000000"/>
          <w:sz w:val="26"/>
          <w:szCs w:val="26"/>
        </w:rPr>
        <w:t xml:space="preserve"> секреции кожного сала </w:t>
      </w:r>
      <w:r>
        <w:rPr>
          <w:color w:val="000000"/>
          <w:sz w:val="26"/>
          <w:szCs w:val="26"/>
        </w:rPr>
        <w:t>.</w:t>
      </w:r>
    </w:p>
    <w:p w:rsidR="00971EC5" w:rsidRPr="00047C89" w:rsidRDefault="00971EC5" w:rsidP="00971EC5">
      <w:pPr>
        <w:spacing w:line="360" w:lineRule="auto"/>
        <w:ind w:left="-720"/>
        <w:rPr>
          <w:sz w:val="26"/>
          <w:szCs w:val="26"/>
        </w:rPr>
      </w:pPr>
    </w:p>
    <w:p w:rsidR="00971EC5" w:rsidRDefault="00971EC5"/>
    <w:sectPr w:rsidR="0097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C5"/>
    <w:rsid w:val="001D7F06"/>
    <w:rsid w:val="0097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71EC5"/>
    <w:rPr>
      <w:color w:val="0000FF"/>
      <w:u w:val="single"/>
    </w:rPr>
  </w:style>
  <w:style w:type="character" w:styleId="a4">
    <w:name w:val="Strong"/>
    <w:basedOn w:val="a0"/>
    <w:qFormat/>
    <w:rsid w:val="00971E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7F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C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71EC5"/>
    <w:rPr>
      <w:color w:val="0000FF"/>
      <w:u w:val="single"/>
    </w:rPr>
  </w:style>
  <w:style w:type="character" w:styleId="a4">
    <w:name w:val="Strong"/>
    <w:basedOn w:val="a0"/>
    <w:qFormat/>
    <w:rsid w:val="00971E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7F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0%D1%82%D0%B8%D0%BA%D0%BE%D1%81%D1%82%D0%B5%D1%80%D0%BE%D0%B8%D0%B4%D1%8B" TargetMode="External"/><Relationship Id="rId13" Type="http://schemas.openxmlformats.org/officeDocument/2006/relationships/hyperlink" Target="http://ru.wikipedia.org/w/index.php?title=%D0%A4%D0%BE%D0%BB%D0%BB%D0%B8%D0%BA%D1%83%D0%BB%D1%8B&amp;action=edit&amp;redlink=1" TargetMode="External"/><Relationship Id="rId18" Type="http://schemas.openxmlformats.org/officeDocument/2006/relationships/hyperlink" Target="http://sivatherium.h12.ru/library/Korpachv/pictures/progeste.gif" TargetMode="External"/><Relationship Id="rId26" Type="http://schemas.openxmlformats.org/officeDocument/2006/relationships/hyperlink" Target="http://school-collection.iv-edu.ru/dlrstore/9/9e9a3c92-0339-008c-1d1b-48f247c54b60/00119627840817802.gi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pload.wikimedia.org/wikipedia/commons/thumb/5/52/Cortisone.png/300px-Cortisone.png" TargetMode="External"/><Relationship Id="rId7" Type="http://schemas.openxmlformats.org/officeDocument/2006/relationships/hyperlink" Target="http://ru.wikipedia.org/wiki/%D0%9F%D0%BE%D0%BB%D0%BE%D0%B2%D1%8B%D0%B5_%D0%B3%D0%BE%D1%80%D0%BC%D0%BE%D0%BD%D1%8B" TargetMode="External"/><Relationship Id="rId12" Type="http://schemas.openxmlformats.org/officeDocument/2006/relationships/hyperlink" Target="http://ru.wikipedia.org/wiki/%D0%A1%D0%B5%D0%BC%D0%B5%D0%BD%D0%BD%D0%B8%D0%BA" TargetMode="External"/><Relationship Id="rId17" Type="http://schemas.openxmlformats.org/officeDocument/2006/relationships/hyperlink" Target="http://ru.wikipedia.org/wiki/%D0%9A%D1%80%D0%BE%D0%B2%D1%8C" TargetMode="External"/><Relationship Id="rId25" Type="http://schemas.openxmlformats.org/officeDocument/2006/relationships/image" Target="http://sivatherium.h12.ru/library/Korpachv/pictures/aldoster.gi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/index.php?title=%D0%9F%D0%BB%D0%B0%D0%B7%D0%BC%D0%B0%D1%82%D0%B8%D1%87%D0%B5%D1%81%D0%BA%D0%B8%D0%B5_%D0%BC%D0%B5%D0%BC%D0%B1%D1%80%D0%B0%D0%BD%D1%8B&amp;action=edit&amp;redlink=1" TargetMode="External"/><Relationship Id="rId20" Type="http://schemas.openxmlformats.org/officeDocument/2006/relationships/image" Target="http://sivatherium.h12.ru/library/Korpachv/pictures/progeste.gif" TargetMode="External"/><Relationship Id="rId29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3%D0%BE%D1%80%D0%BC%D0%BE%D0%BD" TargetMode="External"/><Relationship Id="rId11" Type="http://schemas.openxmlformats.org/officeDocument/2006/relationships/hyperlink" Target="http://ru.wikipedia.org/w/index.php?title=%D0%9A%D0%BB%D0%B5%D1%82%D0%BA%D0%B8_%D0%9B%D0%B5%D0%B9%D0%B4%D0%B8%D0%B3%D0%B0&amp;action=edit&amp;redlink=1" TargetMode="External"/><Relationship Id="rId24" Type="http://schemas.openxmlformats.org/officeDocument/2006/relationships/image" Target="media/image3.png"/><Relationship Id="rId32" Type="http://schemas.openxmlformats.org/officeDocument/2006/relationships/fontTable" Target="fontTable.xml"/><Relationship Id="rId5" Type="http://schemas.openxmlformats.org/officeDocument/2006/relationships/hyperlink" Target="http://ru.wikipedia.org/wiki/%D0%A1%D1%82%D0%B5%D1%80%D0%BE%D0%B8%D0%B4" TargetMode="External"/><Relationship Id="rId15" Type="http://schemas.openxmlformats.org/officeDocument/2006/relationships/hyperlink" Target="http://ru.wikipedia.org/wiki/%D0%9B%D0%B8%D0%BF%D0%BE%D1%84%D0%B8%D0%BB%D1%8C%D0%BD%D0%BE%D1%81%D1%82%D1%8C" TargetMode="External"/><Relationship Id="rId23" Type="http://schemas.openxmlformats.org/officeDocument/2006/relationships/hyperlink" Target="http://sivatherium.h12.ru/library/Korpachv/pictures/aldoster.gif" TargetMode="External"/><Relationship Id="rId28" Type="http://schemas.openxmlformats.org/officeDocument/2006/relationships/hyperlink" Target="http://anabolik.info/images/farm/12000000.jpg" TargetMode="External"/><Relationship Id="rId10" Type="http://schemas.openxmlformats.org/officeDocument/2006/relationships/hyperlink" Target="http://ru.wikipedia.org/wiki/%D0%9D%D0%B0%D0%B4%D0%BF%D0%BE%D1%87%D0%B5%D1%87%D0%BD%D0%B8%D0%BA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5%D0%BE%D0%BB%D0%B5%D1%81%D1%82%D0%B5%D1%80%D0%B8%D0%BD" TargetMode="External"/><Relationship Id="rId14" Type="http://schemas.openxmlformats.org/officeDocument/2006/relationships/hyperlink" Target="http://ru.wikipedia.org/wiki/%D0%9F%D0%BB%D0%B0%D1%86%D0%B5%D0%BD%D1%82%D0%B0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4.png"/><Relationship Id="rId30" Type="http://schemas.openxmlformats.org/officeDocument/2006/relationships/hyperlink" Target="http://www.reles.ru/img/struct2/0000069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«Стероидные гормоны»</vt:lpstr>
    </vt:vector>
  </TitlesOfParts>
  <Company>WareZ Provider</Company>
  <LinksUpToDate>false</LinksUpToDate>
  <CharactersWithSpaces>18927</CharactersWithSpaces>
  <SharedDoc>false</SharedDoc>
  <HLinks>
    <vt:vector size="150" baseType="variant">
      <vt:variant>
        <vt:i4>327707</vt:i4>
      </vt:variant>
      <vt:variant>
        <vt:i4>57</vt:i4>
      </vt:variant>
      <vt:variant>
        <vt:i4>0</vt:i4>
      </vt:variant>
      <vt:variant>
        <vt:i4>5</vt:i4>
      </vt:variant>
      <vt:variant>
        <vt:lpwstr>http://www.reles.ru/img/struct2/00000691.gif</vt:lpwstr>
      </vt:variant>
      <vt:variant>
        <vt:lpwstr/>
      </vt:variant>
      <vt:variant>
        <vt:i4>1245192</vt:i4>
      </vt:variant>
      <vt:variant>
        <vt:i4>51</vt:i4>
      </vt:variant>
      <vt:variant>
        <vt:i4>0</vt:i4>
      </vt:variant>
      <vt:variant>
        <vt:i4>5</vt:i4>
      </vt:variant>
      <vt:variant>
        <vt:lpwstr>http://anabolik.info/images/farm/12000000.jpg</vt:lpwstr>
      </vt:variant>
      <vt:variant>
        <vt:lpwstr/>
      </vt:variant>
      <vt:variant>
        <vt:i4>1638475</vt:i4>
      </vt:variant>
      <vt:variant>
        <vt:i4>45</vt:i4>
      </vt:variant>
      <vt:variant>
        <vt:i4>0</vt:i4>
      </vt:variant>
      <vt:variant>
        <vt:i4>5</vt:i4>
      </vt:variant>
      <vt:variant>
        <vt:lpwstr>http://school-collection.iv-edu.ru/dlrstore/9/9e9a3c92-0339-008c-1d1b-48f247c54b60/00119627840817802.gif</vt:lpwstr>
      </vt:variant>
      <vt:variant>
        <vt:lpwstr/>
      </vt:variant>
      <vt:variant>
        <vt:i4>3014779</vt:i4>
      </vt:variant>
      <vt:variant>
        <vt:i4>39</vt:i4>
      </vt:variant>
      <vt:variant>
        <vt:i4>0</vt:i4>
      </vt:variant>
      <vt:variant>
        <vt:i4>5</vt:i4>
      </vt:variant>
      <vt:variant>
        <vt:lpwstr>http://upload.wikimedia.org/wikipedia/commons/thumb/5/52/Cortisone.png/300px-Cortisone.png</vt:lpwstr>
      </vt:variant>
      <vt:variant>
        <vt:lpwstr/>
      </vt:variant>
      <vt:variant>
        <vt:i4>2359401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http://ru.wikipedia.org/wiki/%D0%9A%D1%80%D0%BE%D0%B2%D1%8C</vt:lpwstr>
      </vt:variant>
      <vt:variant>
        <vt:lpwstr/>
      </vt:variant>
      <vt:variant>
        <vt:i4>5898340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http://ru.wikipedia.org/w/index.php?title=%D0%9F%D0%BB%D0%B0%D0%B7%D0%BC%D0%B0%D1%82%D0%B8%D1%87%D0%B5%D1%81%D0%BA%D0%B8%D0%B5_%D0%BC%D0%B5%D0%BC%D0%B1%D1%80%D0%B0%D0%BD%D1%8B&amp;action=edit&amp;redlink=1</vt:lpwstr>
      </vt:variant>
      <vt:variant>
        <vt:lpwstr/>
      </vt:variant>
      <vt:variant>
        <vt:i4>8323129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http://ru.wikipedia.org/wiki/%D0%9B%D0%B8%D0%BF%D0%BE%D1%84%D0%B8%D0%BB%D1%8C%D0%BD%D0%BE%D1%81%D1%82%D1%8C</vt:lpwstr>
      </vt:variant>
      <vt:variant>
        <vt:lpwstr/>
      </vt:variant>
      <vt:variant>
        <vt:i4>5439567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http://ru.wikipedia.org/wiki/%D0%9F%D0%BB%D0%B0%D1%86%D0%B5%D0%BD%D1%82%D0%B0</vt:lpwstr>
      </vt:variant>
      <vt:variant>
        <vt:lpwstr/>
      </vt:variant>
      <vt:variant>
        <vt:i4>6619196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http://ru.wikipedia.org/w/index.php?title=%D0%A4%D0%BE%D0%BB%D0%BB%D0%B8%D0%BA%D1%83%D0%BB%D1%8B&amp;action=edit&amp;redlink=1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http://ru.wikipedia.org/wiki/%D0%A1%D0%B5%D0%BC%D0%B5%D0%BD%D0%BD%D0%B8%D0%BA</vt:lpwstr>
      </vt:variant>
      <vt:variant>
        <vt:lpwstr/>
      </vt:variant>
      <vt:variant>
        <vt:i4>3014726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http://ru.wikipedia.org/w/index.php?title=%D0%9A%D0%BB%D0%B5%D1%82%D0%BA%D0%B8_%D0%9B%D0%B5%D0%B9%D0%B4%D0%B8%D0%B3%D0%B0&amp;action=edit&amp;redlink=1</vt:lpwstr>
      </vt:variant>
      <vt:variant>
        <vt:lpwstr/>
      </vt:variant>
      <vt:variant>
        <vt:i4>2359397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http://ru.wikipedia.org/wiki/%D0%9D%D0%B0%D0%B4%D0%BF%D0%BE%D1%87%D0%B5%D1%87%D0%BD%D0%B8%D0%BA</vt:lpwstr>
      </vt:variant>
      <vt:variant>
        <vt:lpwstr/>
      </vt:variant>
      <vt:variant>
        <vt:i4>5242903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http://ru.wikipedia.org/wiki/%D0%A5%D0%BE%D0%BB%D0%B5%D1%81%D1%82%D0%B5%D1%80%D0%B8%D0%BD</vt:lpwstr>
      </vt:variant>
      <vt:variant>
        <vt:lpwstr/>
      </vt:variant>
      <vt:variant>
        <vt:i4>2359354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http://ru.wikipedia.org/wiki/%D0%9A%D0%BE%D1%80%D1%82%D0%B8%D0%BA%D0%BE%D1%81%D1%82%D0%B5%D1%80%D0%BE%D0%B8%D0%B4%D1%8B</vt:lpwstr>
      </vt:variant>
      <vt:variant>
        <vt:lpwstr/>
      </vt:variant>
      <vt:variant>
        <vt:i4>458873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http://ru.wikipedia.org/wiki/%D0%9F%D0%BE%D0%BB%D0%BE%D0%B2%D1%8B%D0%B5_%D0%B3%D0%BE%D1%80%D0%BC%D0%BE%D0%BD%D1%8B</vt:lpwstr>
      </vt:variant>
      <vt:variant>
        <vt:lpwstr/>
      </vt:variant>
      <vt:variant>
        <vt:i4>524366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http://ru.wikipedia.org/wiki/%D0%93%D0%BE%D1%80%D0%BC%D0%BE%D0%BD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http://ru.wikipedia.org/wiki/%D0%A1%D1%82%D0%B5%D1%80%D0%BE%D0%B8%D0%B4</vt:lpwstr>
      </vt:variant>
      <vt:variant>
        <vt:lpwstr/>
      </vt:variant>
      <vt:variant>
        <vt:i4>3014779</vt:i4>
      </vt:variant>
      <vt:variant>
        <vt:i4>10040</vt:i4>
      </vt:variant>
      <vt:variant>
        <vt:i4>1025</vt:i4>
      </vt:variant>
      <vt:variant>
        <vt:i4>4</vt:i4>
      </vt:variant>
      <vt:variant>
        <vt:lpwstr>http://upload.wikimedia.org/wikipedia/commons/thumb/5/52/Cortisone.png/300px-Cortisone.png</vt:lpwstr>
      </vt:variant>
      <vt:variant>
        <vt:lpwstr/>
      </vt:variant>
      <vt:variant>
        <vt:i4>1638475</vt:i4>
      </vt:variant>
      <vt:variant>
        <vt:i4>11462</vt:i4>
      </vt:variant>
      <vt:variant>
        <vt:i4>1026</vt:i4>
      </vt:variant>
      <vt:variant>
        <vt:i4>4</vt:i4>
      </vt:variant>
      <vt:variant>
        <vt:lpwstr>http://school-collection.iv-edu.ru/dlrstore/9/9e9a3c92-0339-008c-1d1b-48f247c54b60/00119627840817802.gif</vt:lpwstr>
      </vt:variant>
      <vt:variant>
        <vt:lpwstr/>
      </vt:variant>
      <vt:variant>
        <vt:i4>1245192</vt:i4>
      </vt:variant>
      <vt:variant>
        <vt:i4>12406</vt:i4>
      </vt:variant>
      <vt:variant>
        <vt:i4>1027</vt:i4>
      </vt:variant>
      <vt:variant>
        <vt:i4>4</vt:i4>
      </vt:variant>
      <vt:variant>
        <vt:lpwstr>http://anabolik.info/images/farm/12000000.jpg</vt:lpwstr>
      </vt:variant>
      <vt:variant>
        <vt:lpwstr/>
      </vt:variant>
      <vt:variant>
        <vt:i4>327707</vt:i4>
      </vt:variant>
      <vt:variant>
        <vt:i4>12756</vt:i4>
      </vt:variant>
      <vt:variant>
        <vt:i4>1028</vt:i4>
      </vt:variant>
      <vt:variant>
        <vt:i4>4</vt:i4>
      </vt:variant>
      <vt:variant>
        <vt:lpwstr>http://www.reles.ru/img/struct2/00000691.gif</vt:lpwstr>
      </vt:variant>
      <vt:variant>
        <vt:lpwstr/>
      </vt:variant>
      <vt:variant>
        <vt:i4>6160470</vt:i4>
      </vt:variant>
      <vt:variant>
        <vt:i4>-1</vt:i4>
      </vt:variant>
      <vt:variant>
        <vt:i4>1026</vt:i4>
      </vt:variant>
      <vt:variant>
        <vt:i4>4</vt:i4>
      </vt:variant>
      <vt:variant>
        <vt:lpwstr>http://sivatherium.h12.ru/library/Korpachv/pictures/progeste.gif</vt:lpwstr>
      </vt:variant>
      <vt:variant>
        <vt:lpwstr/>
      </vt:variant>
      <vt:variant>
        <vt:i4>6160470</vt:i4>
      </vt:variant>
      <vt:variant>
        <vt:i4>-1</vt:i4>
      </vt:variant>
      <vt:variant>
        <vt:i4>1026</vt:i4>
      </vt:variant>
      <vt:variant>
        <vt:i4>1</vt:i4>
      </vt:variant>
      <vt:variant>
        <vt:lpwstr>http://sivatherium.h12.ru/library/Korpachv/pictures/progeste.gif</vt:lpwstr>
      </vt:variant>
      <vt:variant>
        <vt:lpwstr/>
      </vt:variant>
      <vt:variant>
        <vt:i4>5767243</vt:i4>
      </vt:variant>
      <vt:variant>
        <vt:i4>-1</vt:i4>
      </vt:variant>
      <vt:variant>
        <vt:i4>1027</vt:i4>
      </vt:variant>
      <vt:variant>
        <vt:i4>4</vt:i4>
      </vt:variant>
      <vt:variant>
        <vt:lpwstr>http://sivatherium.h12.ru/library/Korpachv/pictures/aldoster.gif</vt:lpwstr>
      </vt:variant>
      <vt:variant>
        <vt:lpwstr/>
      </vt:variant>
      <vt:variant>
        <vt:i4>5767243</vt:i4>
      </vt:variant>
      <vt:variant>
        <vt:i4>-1</vt:i4>
      </vt:variant>
      <vt:variant>
        <vt:i4>1027</vt:i4>
      </vt:variant>
      <vt:variant>
        <vt:i4>1</vt:i4>
      </vt:variant>
      <vt:variant>
        <vt:lpwstr>http://sivatherium.h12.ru/library/Korpachv/pictures/aldoster.gif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«Стероидные гормоны»</dc:title>
  <dc:creator>www.PHILka.RU</dc:creator>
  <cp:lastModifiedBy>Igor</cp:lastModifiedBy>
  <cp:revision>3</cp:revision>
  <dcterms:created xsi:type="dcterms:W3CDTF">2024-06-22T14:59:00Z</dcterms:created>
  <dcterms:modified xsi:type="dcterms:W3CDTF">2024-06-22T15:00:00Z</dcterms:modified>
</cp:coreProperties>
</file>