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2D" w:rsidRDefault="0004212D">
      <w:pPr>
        <w:rPr>
          <w:sz w:val="28"/>
        </w:rPr>
      </w:pPr>
      <w:bookmarkStart w:id="0" w:name="_GoBack"/>
      <w:bookmarkEnd w:id="0"/>
      <w:r>
        <w:rPr>
          <w:b/>
          <w:sz w:val="28"/>
        </w:rPr>
        <w:t>Фамилия Имя Отчество:</w:t>
      </w:r>
      <w:r>
        <w:rPr>
          <w:sz w:val="28"/>
        </w:rPr>
        <w:t xml:space="preserve"> </w:t>
      </w:r>
    </w:p>
    <w:p w:rsidR="0004212D" w:rsidRDefault="0004212D">
      <w:pPr>
        <w:rPr>
          <w:sz w:val="28"/>
        </w:rPr>
      </w:pPr>
      <w:r>
        <w:rPr>
          <w:b/>
          <w:sz w:val="28"/>
        </w:rPr>
        <w:t>Возраст:</w:t>
      </w:r>
      <w:r>
        <w:rPr>
          <w:sz w:val="28"/>
        </w:rPr>
        <w:t xml:space="preserve"> </w:t>
      </w:r>
      <w:r w:rsidR="00A2273E">
        <w:rPr>
          <w:sz w:val="28"/>
        </w:rPr>
        <w:t>___________</w:t>
      </w:r>
    </w:p>
    <w:p w:rsidR="0004212D" w:rsidRDefault="0004212D">
      <w:pPr>
        <w:rPr>
          <w:sz w:val="28"/>
        </w:rPr>
      </w:pPr>
      <w:r>
        <w:rPr>
          <w:b/>
          <w:sz w:val="28"/>
        </w:rPr>
        <w:t xml:space="preserve">Пол: </w:t>
      </w:r>
      <w:r>
        <w:rPr>
          <w:sz w:val="28"/>
        </w:rPr>
        <w:t>мужской</w:t>
      </w:r>
    </w:p>
    <w:p w:rsidR="0004212D" w:rsidRDefault="0004212D">
      <w:pPr>
        <w:rPr>
          <w:sz w:val="28"/>
        </w:rPr>
      </w:pPr>
      <w:r>
        <w:rPr>
          <w:b/>
          <w:sz w:val="28"/>
        </w:rPr>
        <w:t>Семейное положение:</w:t>
      </w:r>
      <w:r>
        <w:rPr>
          <w:sz w:val="28"/>
        </w:rPr>
        <w:t xml:space="preserve"> </w:t>
      </w:r>
      <w:r w:rsidR="00A2273E">
        <w:rPr>
          <w:sz w:val="28"/>
        </w:rPr>
        <w:t>________</w:t>
      </w:r>
    </w:p>
    <w:p w:rsidR="0004212D" w:rsidRDefault="0004212D">
      <w:pPr>
        <w:rPr>
          <w:sz w:val="28"/>
        </w:rPr>
      </w:pPr>
      <w:r>
        <w:rPr>
          <w:b/>
          <w:sz w:val="28"/>
        </w:rPr>
        <w:t>Место работы:</w:t>
      </w:r>
      <w:r>
        <w:rPr>
          <w:sz w:val="28"/>
        </w:rPr>
        <w:t xml:space="preserve">  </w:t>
      </w:r>
      <w:r w:rsidR="00A2273E">
        <w:rPr>
          <w:sz w:val="28"/>
        </w:rPr>
        <w:t>_____________</w:t>
      </w:r>
    </w:p>
    <w:p w:rsidR="0004212D" w:rsidRDefault="0004212D">
      <w:pPr>
        <w:rPr>
          <w:sz w:val="28"/>
        </w:rPr>
      </w:pPr>
      <w:r>
        <w:rPr>
          <w:b/>
          <w:sz w:val="28"/>
        </w:rPr>
        <w:t>Домашний адрес:</w:t>
      </w:r>
      <w:r>
        <w:rPr>
          <w:sz w:val="28"/>
        </w:rPr>
        <w:t xml:space="preserve"> </w:t>
      </w:r>
      <w:r w:rsidR="00A2273E">
        <w:rPr>
          <w:sz w:val="28"/>
        </w:rPr>
        <w:t>___________</w:t>
      </w:r>
    </w:p>
    <w:p w:rsidR="0004212D" w:rsidRDefault="0004212D">
      <w:pPr>
        <w:rPr>
          <w:sz w:val="28"/>
        </w:rPr>
      </w:pPr>
      <w:r>
        <w:rPr>
          <w:b/>
          <w:sz w:val="28"/>
        </w:rPr>
        <w:t>Дата поступления:</w:t>
      </w:r>
      <w:r>
        <w:rPr>
          <w:sz w:val="28"/>
        </w:rPr>
        <w:t xml:space="preserve"> </w:t>
      </w:r>
      <w:r w:rsidR="00A2273E">
        <w:rPr>
          <w:sz w:val="28"/>
        </w:rPr>
        <w:t>____________</w:t>
      </w:r>
    </w:p>
    <w:p w:rsidR="0004212D" w:rsidRDefault="0004212D">
      <w:pPr>
        <w:rPr>
          <w:sz w:val="28"/>
        </w:rPr>
      </w:pPr>
      <w:r>
        <w:rPr>
          <w:b/>
          <w:sz w:val="28"/>
        </w:rPr>
        <w:t>Диагноз:</w:t>
      </w:r>
      <w:r>
        <w:rPr>
          <w:sz w:val="28"/>
        </w:rPr>
        <w:t xml:space="preserve"> Послеоперационная грыжа передней стенки живота.</w:t>
      </w:r>
    </w:p>
    <w:p w:rsidR="0004212D" w:rsidRDefault="00750849">
      <w:pPr>
        <w:spacing w:line="36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92710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7.3pt" to="497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GpFA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" o:allowincell="f" strokecolor="#936"/>
            </w:pict>
          </mc:Fallback>
        </mc:AlternateContent>
      </w:r>
    </w:p>
    <w:p w:rsidR="0004212D" w:rsidRDefault="0004212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Жалобы при поступлении: 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При поступлении больной предъявил жалобы на безболезненное образование округлой </w:t>
      </w:r>
      <w:r w:rsidR="009A3667">
        <w:rPr>
          <w:sz w:val="24"/>
        </w:rPr>
        <w:t>формы,</w:t>
      </w:r>
      <w:r>
        <w:rPr>
          <w:sz w:val="24"/>
        </w:rPr>
        <w:t xml:space="preserve"> появляющееся на передней брюшной стенке во время незначительного напряжения мышц живота. На тупые боли в эпигастральной области при переедании и потреблении жирной пищи.</w:t>
      </w:r>
    </w:p>
    <w:p w:rsidR="0004212D" w:rsidRDefault="0004212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История заболевания: </w:t>
      </w:r>
    </w:p>
    <w:p w:rsidR="0004212D" w:rsidRDefault="0004212D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>Со слов больного в возрасте 5 лет он  переболел вирусным гепатитом. До службы в армии никаких жалоб на состояние своего здоровья больным не предъявлялось. После первого года службы в ВС больной стал отмечать боли, которые появлялись через 2 часа после еды в эпигастральной области. Со слов больного боли носили острый характер, не иррадиировали и самостоятельно проходили через 3-4 часа после приема пищи. С данными жалобами больной за медицинской помощью не обратился. За два месяца до увольнения в запас боли самостоятельно прекратились. После увольнения в запас подобные боли (возникали после еды через 2-3 часа, острые, неиррадиирующие) появлялись каждые 4-5 месяцев и самостоятельно проходили в течени</w:t>
      </w:r>
      <w:r w:rsidR="00433CA9">
        <w:rPr>
          <w:sz w:val="24"/>
        </w:rPr>
        <w:t>е</w:t>
      </w:r>
      <w:r>
        <w:rPr>
          <w:sz w:val="24"/>
        </w:rPr>
        <w:t xml:space="preserve"> месяца. Такая динамика сохранялась до 1976 года, когда весной во время очередного разгара приступов болей, у больного появилась рвота желчью, слабость. Больной обратился с данными жалобами в поликлинику по месту жительства, где провели гастродуоденоскопию, и поставили диагноз: язва 12-ти перстной кишки. Больной был госпитализирован в гастроентерологическое отделение больницы, где было проведено соответствующее лечение. В дальнейшем у больного 1-2 раза в год возникали обострения язвенной болезни, при которых производились госпитализации. Летом в 1999 году по дороге на работу, больной почувствовал резкую слабость, возникла рвота, появились резкие боли в правом подреберье. Накануне вечером со слов пациента, он испытывал легкое недомогание проявлявшееся слабостью и потливостью. Больной был госпитализирован по скорой помощи в хирургическое отделение 23 гор. больницы  где была произведена операция по поводу о. холецистита и установлена </w:t>
      </w:r>
      <w:r>
        <w:rPr>
          <w:sz w:val="24"/>
          <w:lang w:val="en-US"/>
        </w:rPr>
        <w:t>II</w:t>
      </w:r>
      <w:r>
        <w:rPr>
          <w:sz w:val="24"/>
        </w:rPr>
        <w:t xml:space="preserve"> группа инвалидности.  В послеоперационном периоде у больного на протяжении нескольких месяцев стояли дренажи (для оттока желчи и проточного диализа). После удаления последнего дренажа, больной стал отмечать на этом месте округлое образование, появляющееся при напряжении мышц живота.  </w:t>
      </w:r>
    </w:p>
    <w:p w:rsidR="009A3667" w:rsidRPr="009A3667" w:rsidRDefault="009A3667">
      <w:pPr>
        <w:spacing w:line="360" w:lineRule="auto"/>
        <w:jc w:val="both"/>
        <w:rPr>
          <w:sz w:val="24"/>
          <w:lang w:val="en-US"/>
        </w:rPr>
      </w:pPr>
    </w:p>
    <w:p w:rsidR="0004212D" w:rsidRDefault="0004212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История жизни: 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Родился в срок в Москве в 1950 году. Был единственным ребенком в семье, вскармливался молоком матери. В физическом и умственном развитии от сверстников не отставал. Рахитом не болел. Семья проживала в отдельной квартире, центрального отопления. В школу пошел в возрасте 7 лет, учеба трудностей не в</w:t>
      </w:r>
      <w:r>
        <w:rPr>
          <w:sz w:val="24"/>
        </w:rPr>
        <w:t>ы</w:t>
      </w:r>
      <w:r>
        <w:rPr>
          <w:sz w:val="24"/>
        </w:rPr>
        <w:t>зывала. Окончил 10 классов, по окончании школы поступил в ПТУ, по окончании которого был призван на службу в ВС.  По увольнении в запас работал по профессии в СМУ.</w:t>
      </w:r>
    </w:p>
    <w:p w:rsidR="0004212D" w:rsidRDefault="0004212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Условия труда: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Работая, постоянно ездил по объектам.</w:t>
      </w:r>
    </w:p>
    <w:p w:rsidR="0004212D" w:rsidRDefault="0004212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Семейный анамнез: 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Женат. Живет в отдельной квартире центрального отопления вместе с женой. Детей нет. Питание регулярное (3-4 раза в день), домашнее, огранич</w:t>
      </w:r>
      <w:r>
        <w:rPr>
          <w:sz w:val="24"/>
        </w:rPr>
        <w:t>и</w:t>
      </w:r>
      <w:r>
        <w:rPr>
          <w:sz w:val="24"/>
        </w:rPr>
        <w:t>вает себя в потреблении жирного, жареного, острого с 1976 года. Сон 8-9 часов в с</w:t>
      </w:r>
      <w:r>
        <w:rPr>
          <w:sz w:val="24"/>
        </w:rPr>
        <w:t>у</w:t>
      </w:r>
      <w:r>
        <w:rPr>
          <w:sz w:val="24"/>
        </w:rPr>
        <w:t xml:space="preserve">тки. 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 xml:space="preserve">Не курит. Употребление алкоголя  – редко. 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Перенесенные (сопутствующие) заболевания: 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О перенесенных в детстве забол</w:t>
      </w:r>
      <w:r>
        <w:rPr>
          <w:sz w:val="24"/>
        </w:rPr>
        <w:t>е</w:t>
      </w:r>
      <w:r>
        <w:rPr>
          <w:sz w:val="24"/>
        </w:rPr>
        <w:t>ваниях больной не помнит.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В возрасте 5 лет – вирусный гепатит.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 xml:space="preserve">С 1976 года диагностирована язвенная болезнь 12-ти перстной кишки. 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Аллергологический анамнез: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Кожных аллергических сыпей, отека Квинке, крапивницы, сенной лихорадки, удушья, анафила</w:t>
      </w:r>
      <w:r>
        <w:rPr>
          <w:sz w:val="24"/>
        </w:rPr>
        <w:t>к</w:t>
      </w:r>
      <w:r>
        <w:rPr>
          <w:sz w:val="24"/>
        </w:rPr>
        <w:t>тического шока при соприкосновении с различными пищевыми и лекарственными веществами не отмечалось.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Наследственность: </w:t>
      </w:r>
    </w:p>
    <w:p w:rsidR="0004212D" w:rsidRDefault="0004212D">
      <w:pPr>
        <w:pStyle w:val="30"/>
      </w:pPr>
      <w:r>
        <w:t>Родители и близкие родственники заболеваниями пищеварительной и других органов и систем не страдали.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Настоящее состояние больного: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-   общее состояние:</w:t>
      </w:r>
      <w:r>
        <w:rPr>
          <w:b/>
          <w:sz w:val="24"/>
        </w:rPr>
        <w:t xml:space="preserve"> </w:t>
      </w:r>
      <w:r>
        <w:rPr>
          <w:sz w:val="24"/>
        </w:rPr>
        <w:t>удовлетворительное</w:t>
      </w:r>
    </w:p>
    <w:p w:rsidR="0004212D" w:rsidRDefault="0004212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сознание: ясное</w:t>
      </w:r>
    </w:p>
    <w:p w:rsidR="0004212D" w:rsidRDefault="0004212D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положение: активное</w:t>
      </w:r>
    </w:p>
    <w:p w:rsidR="0004212D" w:rsidRDefault="0004212D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выражение лица: спокойное</w:t>
      </w:r>
    </w:p>
    <w:p w:rsidR="0004212D" w:rsidRDefault="0004212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нормостенического телосложения.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 xml:space="preserve">Рост </w:t>
      </w:r>
      <w:smartTag w:uri="urn:schemas-microsoft-com:office:smarttags" w:element="metricconverter">
        <w:smartTagPr>
          <w:attr w:name="ProductID" w:val="173 см"/>
        </w:smartTagPr>
        <w:r>
          <w:rPr>
            <w:sz w:val="24"/>
          </w:rPr>
          <w:t>173 см</w:t>
        </w:r>
      </w:smartTag>
      <w:r>
        <w:rPr>
          <w:sz w:val="24"/>
        </w:rPr>
        <w:t xml:space="preserve">., вес </w:t>
      </w:r>
      <w:smartTag w:uri="urn:schemas-microsoft-com:office:smarttags" w:element="metricconverter">
        <w:smartTagPr>
          <w:attr w:name="ProductID" w:val="75 кг"/>
        </w:smartTagPr>
        <w:r>
          <w:rPr>
            <w:sz w:val="24"/>
          </w:rPr>
          <w:t>75 кг</w:t>
        </w:r>
      </w:smartTag>
      <w:r>
        <w:rPr>
          <w:sz w:val="24"/>
        </w:rPr>
        <w:t>.</w:t>
      </w:r>
    </w:p>
    <w:p w:rsidR="0004212D" w:rsidRDefault="0004212D">
      <w:pPr>
        <w:spacing w:line="360" w:lineRule="auto"/>
        <w:rPr>
          <w:sz w:val="24"/>
        </w:rPr>
      </w:pPr>
      <w:r>
        <w:rPr>
          <w:b/>
          <w:sz w:val="24"/>
        </w:rPr>
        <w:t>Кожные покровы:</w:t>
      </w:r>
      <w:r>
        <w:rPr>
          <w:sz w:val="24"/>
        </w:rPr>
        <w:t xml:space="preserve"> </w:t>
      </w:r>
    </w:p>
    <w:p w:rsidR="0004212D" w:rsidRDefault="0004212D">
      <w:pPr>
        <w:pStyle w:val="30"/>
      </w:pPr>
      <w:r>
        <w:t>Кожа и видимые слизистые чистые, обычной окраски. Вла</w:t>
      </w:r>
      <w:r>
        <w:t>ж</w:t>
      </w:r>
      <w:r>
        <w:t xml:space="preserve">ность и эластичность кожных покровов нормальная. Волосяной покров развит по мужскому типу. 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На передней брюшной стенке виден послеоперационный рубец крестообразной формы от верхушки мечевидного отростка до границы средней и нижней трети живота по срединной линии, шириной 1,5-</w:t>
      </w:r>
      <w:smartTag w:uri="urn:schemas-microsoft-com:office:smarttags" w:element="metricconverter">
        <w:smartTagPr>
          <w:attr w:name="ProductID" w:val="2,0 см"/>
        </w:smartTagPr>
        <w:r>
          <w:rPr>
            <w:sz w:val="24"/>
          </w:rPr>
          <w:t>2,0 см</w:t>
        </w:r>
      </w:smartTag>
      <w:r>
        <w:rPr>
          <w:sz w:val="24"/>
        </w:rPr>
        <w:t>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Подкожная клетчатка: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Развита умеренно и равномерно. Толщина складки на передней брюшной стенке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. Подко</w:t>
      </w:r>
      <w:r>
        <w:rPr>
          <w:sz w:val="24"/>
        </w:rPr>
        <w:t>ж</w:t>
      </w:r>
      <w:r>
        <w:rPr>
          <w:sz w:val="24"/>
        </w:rPr>
        <w:t>но-жировой слой развит равномерно.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Лимфатическая система: </w:t>
      </w:r>
    </w:p>
    <w:p w:rsidR="0004212D" w:rsidRDefault="0004212D">
      <w:pPr>
        <w:pStyle w:val="a4"/>
        <w:spacing w:line="360" w:lineRule="auto"/>
        <w:rPr>
          <w:sz w:val="24"/>
        </w:rPr>
      </w:pPr>
      <w:r>
        <w:rPr>
          <w:sz w:val="24"/>
        </w:rPr>
        <w:t>Затылочные, околоушные, подчелюстные, шейные, надключичные, подмышечные, паховые лимфатические узлы не пальпируются. Болезненности в области пальпации не наблюдается. При осмотре г</w:t>
      </w:r>
      <w:r>
        <w:rPr>
          <w:sz w:val="24"/>
        </w:rPr>
        <w:t>и</w:t>
      </w:r>
      <w:r>
        <w:rPr>
          <w:sz w:val="24"/>
        </w:rPr>
        <w:t>перемии кожных покровов в областях расположения лимфатических узлов не отмечается.</w:t>
      </w:r>
    </w:p>
    <w:p w:rsidR="0004212D" w:rsidRDefault="0004212D">
      <w:pPr>
        <w:spacing w:line="360" w:lineRule="auto"/>
        <w:rPr>
          <w:sz w:val="24"/>
        </w:rPr>
      </w:pPr>
      <w:r>
        <w:rPr>
          <w:b/>
          <w:sz w:val="24"/>
        </w:rPr>
        <w:t>Мышечная система:</w:t>
      </w:r>
      <w:r>
        <w:rPr>
          <w:sz w:val="24"/>
        </w:rPr>
        <w:t xml:space="preserve"> 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Развита умеренно, симметрична, безболезненна при пальпации, нормального тонуса. Местных г</w:t>
      </w:r>
      <w:r>
        <w:rPr>
          <w:sz w:val="24"/>
        </w:rPr>
        <w:t>и</w:t>
      </w:r>
      <w:r>
        <w:rPr>
          <w:sz w:val="24"/>
        </w:rPr>
        <w:t>пертрофий и атрофий мышц не выявлено.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Костная система и суставы: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Патологических изменений не выявлено.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 xml:space="preserve">Движения в конечностях свободные, безболезненные. 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Суставы по форме не измен</w:t>
      </w:r>
      <w:r>
        <w:rPr>
          <w:sz w:val="24"/>
        </w:rPr>
        <w:t>е</w:t>
      </w:r>
      <w:r>
        <w:rPr>
          <w:sz w:val="24"/>
        </w:rPr>
        <w:t xml:space="preserve">ны. </w:t>
      </w:r>
    </w:p>
    <w:p w:rsidR="0004212D" w:rsidRDefault="0004212D">
      <w:pPr>
        <w:rPr>
          <w:sz w:val="28"/>
        </w:rPr>
      </w:pPr>
      <w:r>
        <w:rPr>
          <w:sz w:val="28"/>
        </w:rPr>
        <w:t xml:space="preserve"> </w:t>
      </w:r>
    </w:p>
    <w:p w:rsidR="0004212D" w:rsidRDefault="0004212D">
      <w:pPr>
        <w:pStyle w:val="1"/>
        <w:spacing w:line="360" w:lineRule="auto"/>
        <w:rPr>
          <w:sz w:val="24"/>
        </w:rPr>
      </w:pPr>
      <w:r>
        <w:rPr>
          <w:sz w:val="24"/>
        </w:rPr>
        <w:t>СИСТЕМА ДЫХАНИЯ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Жалобы: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На момент осмотра жалоб указывающих на патологию органов дыхания не предъявл</w:t>
      </w:r>
      <w:r>
        <w:rPr>
          <w:sz w:val="24"/>
        </w:rPr>
        <w:t>я</w:t>
      </w:r>
      <w:r>
        <w:rPr>
          <w:sz w:val="24"/>
        </w:rPr>
        <w:t>лось.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Верхние дыхательные пути: </w:t>
      </w:r>
    </w:p>
    <w:p w:rsidR="0004212D" w:rsidRDefault="0004212D">
      <w:pPr>
        <w:pStyle w:val="a4"/>
        <w:spacing w:line="360" w:lineRule="auto"/>
        <w:rPr>
          <w:sz w:val="24"/>
        </w:rPr>
      </w:pPr>
      <w:r>
        <w:rPr>
          <w:sz w:val="24"/>
        </w:rPr>
        <w:t>Дыхание через нос свободное. Голос чистый, тихий. Болей при разговоре и глотании не возникает. Кашля нет. Гортань при пальпации безболезне</w:t>
      </w:r>
      <w:r>
        <w:rPr>
          <w:sz w:val="24"/>
        </w:rPr>
        <w:t>н</w:t>
      </w:r>
      <w:r>
        <w:rPr>
          <w:sz w:val="24"/>
        </w:rPr>
        <w:t>на.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Осмотр грудной клетки: 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 xml:space="preserve">Грудная клетка: нормостенического типа, конической формы, (надключичные и подключичные ямки умеренно выражены, лопатки плотно прилежат к грудной клетке, эпигастральный угол </w:t>
      </w:r>
      <w:r w:rsidRPr="009A3667">
        <w:rPr>
          <w:sz w:val="24"/>
        </w:rPr>
        <w:t xml:space="preserve">~ </w:t>
      </w:r>
      <w:r>
        <w:rPr>
          <w:sz w:val="24"/>
        </w:rPr>
        <w:t>90</w:t>
      </w:r>
      <w:r>
        <w:rPr>
          <w:sz w:val="24"/>
        </w:rPr>
        <w:sym w:font="Symbol" w:char="F0B0"/>
      </w:r>
      <w:r>
        <w:rPr>
          <w:sz w:val="24"/>
        </w:rPr>
        <w:t>, ребра в боковых отделах имеют умеренно косое направление, угол Людовига выражен слабо). Деформации грудной клетки не отм</w:t>
      </w:r>
      <w:r>
        <w:rPr>
          <w:sz w:val="24"/>
        </w:rPr>
        <w:t>е</w:t>
      </w:r>
      <w:r>
        <w:rPr>
          <w:sz w:val="24"/>
        </w:rPr>
        <w:t>чается.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Грудная клетка симметрична: лопатки и ключицы расположены на одном уровне по отношению друг к другу. При дыхании движения грудной клетки синхронны, вспомогательные мышцы в акте дыхания не участвуют. Дыхание смешанного типа с преобладанием грудного. ЧДД 20 в 1 мин. Одышки не наблюдается. Ритм дыхания пр</w:t>
      </w:r>
      <w:r>
        <w:rPr>
          <w:sz w:val="24"/>
        </w:rPr>
        <w:t>а</w:t>
      </w:r>
      <w:r>
        <w:rPr>
          <w:sz w:val="24"/>
        </w:rPr>
        <w:t>вильный.</w:t>
      </w:r>
    </w:p>
    <w:p w:rsidR="0004212D" w:rsidRDefault="0004212D">
      <w:pPr>
        <w:spacing w:line="360" w:lineRule="auto"/>
        <w:rPr>
          <w:sz w:val="24"/>
          <w:u w:val="single"/>
        </w:rPr>
      </w:pPr>
    </w:p>
    <w:p w:rsidR="0004212D" w:rsidRDefault="0004212D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lastRenderedPageBreak/>
        <w:t>ИЗМЕРЕНИЕ ОКРУЖНОСТИ  ГРУДНОЙ КЛЕТКИ:</w:t>
      </w:r>
    </w:p>
    <w:p w:rsidR="0004212D" w:rsidRDefault="0004212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в покое </w:t>
      </w:r>
      <w:smartTag w:uri="urn:schemas-microsoft-com:office:smarttags" w:element="metricconverter">
        <w:smartTagPr>
          <w:attr w:name="ProductID" w:val="95 см"/>
        </w:smartTagPr>
        <w:r>
          <w:rPr>
            <w:sz w:val="24"/>
          </w:rPr>
          <w:t>95 см</w:t>
        </w:r>
      </w:smartTag>
      <w:r>
        <w:rPr>
          <w:sz w:val="24"/>
        </w:rPr>
        <w:t>.,</w:t>
      </w:r>
    </w:p>
    <w:p w:rsidR="0004212D" w:rsidRDefault="0004212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при глубоком вдохе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4"/>
          </w:rPr>
          <w:t>100 см</w:t>
        </w:r>
      </w:smartTag>
      <w:r>
        <w:rPr>
          <w:sz w:val="24"/>
        </w:rPr>
        <w:t>.,</w:t>
      </w:r>
    </w:p>
    <w:p w:rsidR="0004212D" w:rsidRDefault="0004212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при максимальном выдохе </w:t>
      </w:r>
      <w:smartTag w:uri="urn:schemas-microsoft-com:office:smarttags" w:element="metricconverter">
        <w:smartTagPr>
          <w:attr w:name="ProductID" w:val="93 см"/>
        </w:smartTagPr>
        <w:r>
          <w:rPr>
            <w:sz w:val="24"/>
          </w:rPr>
          <w:t>93 см</w:t>
        </w:r>
      </w:smartTag>
      <w:r>
        <w:rPr>
          <w:sz w:val="24"/>
        </w:rPr>
        <w:t>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 xml:space="preserve">Дыхательная экскурсия грудной клетки: </w:t>
      </w:r>
      <w:smartTag w:uri="urn:schemas-microsoft-com:office:smarttags" w:element="metricconverter">
        <w:smartTagPr>
          <w:attr w:name="ProductID" w:val="7 сантиметра"/>
        </w:smartTagPr>
        <w:r>
          <w:rPr>
            <w:sz w:val="24"/>
          </w:rPr>
          <w:t>7 сантиметра</w:t>
        </w:r>
      </w:smartTag>
      <w:r>
        <w:rPr>
          <w:sz w:val="24"/>
        </w:rPr>
        <w:t>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Пальпация: 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При пальпации болезненности не выявлено, эластичность грудной клетки нормальная, голосовое дрожание нормальное, неизменное с обеих сторон.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Перкуссия: 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А) сравнительная: 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Над всем легочным полем слышен легочный звук.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В) топографическая: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993"/>
        <w:gridCol w:w="1134"/>
        <w:gridCol w:w="1213"/>
        <w:gridCol w:w="20"/>
        <w:gridCol w:w="1020"/>
        <w:gridCol w:w="1200"/>
        <w:gridCol w:w="1220"/>
      </w:tblGrid>
      <w:tr w:rsidR="000421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56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4212D" w:rsidRDefault="0004212D">
            <w:pPr>
              <w:rPr>
                <w:b/>
                <w:sz w:val="28"/>
              </w:rPr>
            </w:pPr>
          </w:p>
        </w:tc>
        <w:tc>
          <w:tcPr>
            <w:tcW w:w="3340" w:type="dxa"/>
            <w:gridSpan w:val="3"/>
            <w:tcBorders>
              <w:top w:val="thinThickSmallGap" w:sz="2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3460" w:type="dxa"/>
            <w:gridSpan w:val="4"/>
            <w:tcBorders>
              <w:top w:val="thinThickSmallGap" w:sz="24" w:space="0" w:color="auto"/>
              <w:left w:val="nil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156" w:type="dxa"/>
            <w:gridSpan w:val="8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</w:pPr>
            <w:r>
              <w:rPr>
                <w:sz w:val="24"/>
              </w:rPr>
              <w:t>Верхняя</w:t>
            </w:r>
            <w:r>
              <w:t xml:space="preserve"> </w:t>
            </w:r>
            <w:r>
              <w:rPr>
                <w:sz w:val="24"/>
              </w:rPr>
              <w:t>граница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56" w:type="dxa"/>
            <w:tcBorders>
              <w:top w:val="double" w:sz="4" w:space="0" w:color="auto"/>
              <w:left w:val="thinThickSmallGap" w:sz="24" w:space="0" w:color="auto"/>
            </w:tcBorders>
          </w:tcPr>
          <w:p w:rsidR="0004212D" w:rsidRDefault="0004212D">
            <w:pPr>
              <w:rPr>
                <w:sz w:val="24"/>
              </w:rPr>
            </w:pPr>
            <w:r>
              <w:rPr>
                <w:sz w:val="24"/>
              </w:rPr>
              <w:t>Спереди (над ключицей)</w:t>
            </w:r>
          </w:p>
        </w:tc>
        <w:tc>
          <w:tcPr>
            <w:tcW w:w="3340" w:type="dxa"/>
            <w:gridSpan w:val="3"/>
            <w:tcBorders>
              <w:top w:val="double" w:sz="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</w:p>
        </w:tc>
        <w:tc>
          <w:tcPr>
            <w:tcW w:w="3460" w:type="dxa"/>
            <w:gridSpan w:val="4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56" w:type="dxa"/>
            <w:tcBorders>
              <w:left w:val="thinThickSmallGap" w:sz="2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Сзади</w:t>
            </w:r>
          </w:p>
        </w:tc>
        <w:tc>
          <w:tcPr>
            <w:tcW w:w="3340" w:type="dxa"/>
            <w:gridSpan w:val="3"/>
            <w:vAlign w:val="center"/>
          </w:tcPr>
          <w:p w:rsidR="0004212D" w:rsidRDefault="0004212D">
            <w:pPr>
              <w:jc w:val="center"/>
            </w:pPr>
            <w:r>
              <w:t>Уровень остистого отростка</w:t>
            </w:r>
            <w:r>
              <w:rPr>
                <w:lang w:val="en-US"/>
              </w:rPr>
              <w:t>VII</w:t>
            </w:r>
            <w:r w:rsidRPr="009A3667">
              <w:t xml:space="preserve"> шейного позвонка</w:t>
            </w:r>
          </w:p>
        </w:tc>
        <w:tc>
          <w:tcPr>
            <w:tcW w:w="3460" w:type="dxa"/>
            <w:gridSpan w:val="4"/>
            <w:tcBorders>
              <w:right w:val="thinThickSmallGap" w:sz="2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8"/>
              </w:rPr>
            </w:pPr>
            <w:r>
              <w:t>Уровень остистого отростка</w:t>
            </w:r>
            <w:r>
              <w:rPr>
                <w:lang w:val="en-US"/>
              </w:rPr>
              <w:t>VII</w:t>
            </w:r>
            <w:r w:rsidRPr="009A3667">
              <w:t xml:space="preserve"> шейного позвонка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35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Поля Кренига</w:t>
            </w:r>
          </w:p>
        </w:tc>
        <w:tc>
          <w:tcPr>
            <w:tcW w:w="3340" w:type="dxa"/>
            <w:gridSpan w:val="3"/>
            <w:tcBorders>
              <w:bottom w:val="double" w:sz="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sz w:val="24"/>
                </w:rPr>
                <w:t>3,5 см</w:t>
              </w:r>
            </w:smartTag>
          </w:p>
        </w:tc>
        <w:tc>
          <w:tcPr>
            <w:tcW w:w="3460" w:type="dxa"/>
            <w:gridSpan w:val="4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56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Нижняя граница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35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Окологрудинная линия</w:t>
            </w:r>
          </w:p>
        </w:tc>
        <w:tc>
          <w:tcPr>
            <w:tcW w:w="3360" w:type="dxa"/>
            <w:gridSpan w:val="4"/>
            <w:tcBorders>
              <w:top w:val="double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5 межреберье</w:t>
            </w:r>
          </w:p>
        </w:tc>
        <w:tc>
          <w:tcPr>
            <w:tcW w:w="3440" w:type="dxa"/>
            <w:gridSpan w:val="3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</w:pPr>
            <w:r>
              <w:t>----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356" w:type="dxa"/>
            <w:tcBorders>
              <w:lef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Средне-ключичная линия</w:t>
            </w:r>
          </w:p>
        </w:tc>
        <w:tc>
          <w:tcPr>
            <w:tcW w:w="3360" w:type="dxa"/>
            <w:gridSpan w:val="4"/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 xml:space="preserve">6 межреберье </w:t>
            </w:r>
          </w:p>
        </w:tc>
        <w:tc>
          <w:tcPr>
            <w:tcW w:w="3440" w:type="dxa"/>
            <w:gridSpan w:val="3"/>
            <w:tcBorders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</w:pPr>
            <w:r>
              <w:t>----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356" w:type="dxa"/>
            <w:tcBorders>
              <w:lef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ind w:right="-23"/>
              <w:rPr>
                <w:sz w:val="24"/>
              </w:rPr>
            </w:pPr>
            <w:r>
              <w:rPr>
                <w:sz w:val="24"/>
              </w:rPr>
              <w:t>Передняя подмышечная линия</w:t>
            </w:r>
          </w:p>
        </w:tc>
        <w:tc>
          <w:tcPr>
            <w:tcW w:w="3360" w:type="dxa"/>
            <w:gridSpan w:val="4"/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7 межреберье</w:t>
            </w:r>
          </w:p>
        </w:tc>
        <w:tc>
          <w:tcPr>
            <w:tcW w:w="3440" w:type="dxa"/>
            <w:gridSpan w:val="3"/>
            <w:tcBorders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7 межреберье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356" w:type="dxa"/>
            <w:tcBorders>
              <w:lef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Средняя подмышечная линия</w:t>
            </w:r>
          </w:p>
        </w:tc>
        <w:tc>
          <w:tcPr>
            <w:tcW w:w="3360" w:type="dxa"/>
            <w:gridSpan w:val="4"/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8 межреберье</w:t>
            </w:r>
          </w:p>
        </w:tc>
        <w:tc>
          <w:tcPr>
            <w:tcW w:w="3440" w:type="dxa"/>
            <w:gridSpan w:val="3"/>
            <w:tcBorders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8 межреберье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356" w:type="dxa"/>
            <w:tcBorders>
              <w:lef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Задняя подмышечная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ния</w:t>
            </w:r>
          </w:p>
        </w:tc>
        <w:tc>
          <w:tcPr>
            <w:tcW w:w="3360" w:type="dxa"/>
            <w:gridSpan w:val="4"/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9 межреберье</w:t>
            </w:r>
          </w:p>
        </w:tc>
        <w:tc>
          <w:tcPr>
            <w:tcW w:w="3440" w:type="dxa"/>
            <w:gridSpan w:val="3"/>
            <w:tcBorders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9 межреберье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356" w:type="dxa"/>
            <w:tcBorders>
              <w:lef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Лопаточная линия</w:t>
            </w:r>
          </w:p>
        </w:tc>
        <w:tc>
          <w:tcPr>
            <w:tcW w:w="3360" w:type="dxa"/>
            <w:gridSpan w:val="4"/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10 межреберье</w:t>
            </w:r>
          </w:p>
        </w:tc>
        <w:tc>
          <w:tcPr>
            <w:tcW w:w="3440" w:type="dxa"/>
            <w:gridSpan w:val="3"/>
            <w:tcBorders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10 межреберье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35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Околопозвоночная линия</w:t>
            </w:r>
          </w:p>
        </w:tc>
        <w:tc>
          <w:tcPr>
            <w:tcW w:w="3360" w:type="dxa"/>
            <w:gridSpan w:val="4"/>
            <w:tcBorders>
              <w:bottom w:val="double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r>
              <w:rPr>
                <w:sz w:val="20"/>
              </w:rPr>
              <w:t>Уровень остистого отростка 11 грудного позвонка</w:t>
            </w:r>
          </w:p>
        </w:tc>
        <w:tc>
          <w:tcPr>
            <w:tcW w:w="3440" w:type="dxa"/>
            <w:gridSpan w:val="3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</w:pPr>
            <w:r>
              <w:rPr>
                <w:sz w:val="20"/>
              </w:rPr>
              <w:t>Уровень остистого отростка 11 гру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ного позвонка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0156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Подвижность нижнего края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35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</w:pPr>
          </w:p>
        </w:tc>
        <w:tc>
          <w:tcPr>
            <w:tcW w:w="99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На вдохе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На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дохе</w:t>
            </w:r>
          </w:p>
        </w:tc>
        <w:tc>
          <w:tcPr>
            <w:tcW w:w="1233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ная</w:t>
            </w:r>
          </w:p>
        </w:tc>
        <w:tc>
          <w:tcPr>
            <w:tcW w:w="102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На вдохе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На выд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хе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ная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356" w:type="dxa"/>
            <w:tcBorders>
              <w:lef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Средне-ключичная линия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0"/>
                </w:rPr>
                <w:t>2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0"/>
                </w:rPr>
                <w:t>2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233" w:type="dxa"/>
            <w:gridSpan w:val="2"/>
            <w:tcBorders>
              <w:left w:val="nil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0"/>
                </w:rPr>
                <w:t>4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  <w:tc>
          <w:tcPr>
            <w:tcW w:w="1200" w:type="dxa"/>
            <w:tcBorders>
              <w:left w:val="nil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  <w:tc>
          <w:tcPr>
            <w:tcW w:w="1220" w:type="dxa"/>
            <w:tcBorders>
              <w:left w:val="nil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356" w:type="dxa"/>
            <w:tcBorders>
              <w:lef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Средняя подмышечная линия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0"/>
                </w:rPr>
                <w:t>2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0"/>
                </w:rPr>
                <w:t>3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233" w:type="dxa"/>
            <w:gridSpan w:val="2"/>
            <w:tcBorders>
              <w:left w:val="nil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0"/>
                </w:rPr>
                <w:t>5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0"/>
                </w:rPr>
                <w:t>2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200" w:type="dxa"/>
            <w:tcBorders>
              <w:left w:val="nil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0"/>
                </w:rPr>
                <w:t>3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220" w:type="dxa"/>
            <w:tcBorders>
              <w:left w:val="nil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0"/>
                </w:rPr>
                <w:t>5 см</w:t>
              </w:r>
            </w:smartTag>
            <w:r>
              <w:rPr>
                <w:sz w:val="20"/>
              </w:rPr>
              <w:t>.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35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Лопаточная линия</w:t>
            </w:r>
          </w:p>
        </w:tc>
        <w:tc>
          <w:tcPr>
            <w:tcW w:w="993" w:type="dxa"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0"/>
                </w:rPr>
                <w:t>2,5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nil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0"/>
                </w:rPr>
                <w:t>2,5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233" w:type="dxa"/>
            <w:gridSpan w:val="2"/>
            <w:tcBorders>
              <w:left w:val="nil"/>
              <w:bottom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0"/>
                </w:rPr>
                <w:t>5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0"/>
                </w:rPr>
                <w:t>2,5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200" w:type="dxa"/>
            <w:tcBorders>
              <w:left w:val="nil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0"/>
                </w:rPr>
                <w:t>2,5 см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220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0"/>
                </w:rPr>
                <w:t>5 см</w:t>
              </w:r>
            </w:smartTag>
            <w:r>
              <w:rPr>
                <w:sz w:val="20"/>
              </w:rPr>
              <w:t>.</w:t>
            </w:r>
          </w:p>
        </w:tc>
      </w:tr>
    </w:tbl>
    <w:p w:rsidR="0004212D" w:rsidRDefault="0004212D">
      <w:pPr>
        <w:spacing w:line="360" w:lineRule="auto"/>
        <w:rPr>
          <w:b/>
          <w:sz w:val="24"/>
        </w:rPr>
      </w:pP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Аускультация: 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Над всем легочным полем</w:t>
      </w:r>
      <w:r>
        <w:rPr>
          <w:b/>
          <w:sz w:val="24"/>
        </w:rPr>
        <w:t xml:space="preserve"> </w:t>
      </w:r>
      <w:r>
        <w:rPr>
          <w:sz w:val="24"/>
        </w:rPr>
        <w:t>наблюдается</w:t>
      </w:r>
      <w:r>
        <w:rPr>
          <w:b/>
          <w:sz w:val="24"/>
        </w:rPr>
        <w:t xml:space="preserve"> </w:t>
      </w:r>
      <w:r>
        <w:rPr>
          <w:sz w:val="24"/>
        </w:rPr>
        <w:t>везикулярное дыхание. Хрипов, кр</w:t>
      </w:r>
      <w:r>
        <w:rPr>
          <w:sz w:val="24"/>
        </w:rPr>
        <w:t>е</w:t>
      </w:r>
      <w:r>
        <w:rPr>
          <w:sz w:val="24"/>
        </w:rPr>
        <w:t>питации, шума трения плевры не определяется. Бронхофония нормальная, одинакова с обеих ст</w:t>
      </w:r>
      <w:r>
        <w:rPr>
          <w:sz w:val="24"/>
        </w:rPr>
        <w:t>о</w:t>
      </w:r>
      <w:r>
        <w:rPr>
          <w:sz w:val="24"/>
        </w:rPr>
        <w:t>рон.</w:t>
      </w:r>
    </w:p>
    <w:p w:rsidR="0004212D" w:rsidRDefault="0004212D">
      <w:pPr>
        <w:pStyle w:val="1"/>
        <w:spacing w:line="360" w:lineRule="auto"/>
        <w:rPr>
          <w:sz w:val="24"/>
        </w:rPr>
      </w:pPr>
    </w:p>
    <w:p w:rsidR="0004212D" w:rsidRDefault="0004212D"/>
    <w:p w:rsidR="0004212D" w:rsidRDefault="0004212D">
      <w:pPr>
        <w:pStyle w:val="1"/>
        <w:spacing w:line="360" w:lineRule="auto"/>
        <w:rPr>
          <w:sz w:val="24"/>
        </w:rPr>
      </w:pPr>
      <w:r>
        <w:rPr>
          <w:sz w:val="24"/>
        </w:rPr>
        <w:lastRenderedPageBreak/>
        <w:t>СИСТЕМА КРОВООБРАЩЕНИЯ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Жалобы: </w:t>
      </w:r>
    </w:p>
    <w:p w:rsidR="0004212D" w:rsidRDefault="0004212D">
      <w:pPr>
        <w:pStyle w:val="a4"/>
        <w:spacing w:line="360" w:lineRule="auto"/>
        <w:rPr>
          <w:sz w:val="24"/>
        </w:rPr>
      </w:pPr>
      <w:r>
        <w:rPr>
          <w:sz w:val="24"/>
        </w:rPr>
        <w:t>На момент осмотра жалоб, указывающих на патологию органов системы кровообращения, не предъявлялось.</w:t>
      </w:r>
    </w:p>
    <w:p w:rsidR="0004212D" w:rsidRDefault="0004212D">
      <w:pPr>
        <w:pStyle w:val="a4"/>
        <w:spacing w:line="360" w:lineRule="auto"/>
      </w:pPr>
      <w:r>
        <w:rPr>
          <w:b/>
          <w:u w:val="single"/>
        </w:rPr>
        <w:t>Исследование ССС:</w:t>
      </w:r>
      <w:r>
        <w:t xml:space="preserve"> 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При осмотре сосудов шеи отмечается нормальная пульсация сонных артерий. При осмотре обла</w:t>
      </w:r>
      <w:r>
        <w:rPr>
          <w:sz w:val="24"/>
        </w:rPr>
        <w:t>с</w:t>
      </w:r>
      <w:r>
        <w:rPr>
          <w:sz w:val="24"/>
        </w:rPr>
        <w:t>ти сердца сердечного горба и узурации ребер не определяются. Верхушечный толчок не виден. При пальпации верхушечный толчок также не определяется. Симптом «кошачьего мурлыканья» не определяется. Пульсация в подложечной области обусловлена пульсацией аорты (при глубоком вдохе пульсация о</w:t>
      </w:r>
      <w:r>
        <w:rPr>
          <w:sz w:val="24"/>
        </w:rPr>
        <w:t>с</w:t>
      </w:r>
      <w:r>
        <w:rPr>
          <w:sz w:val="24"/>
        </w:rPr>
        <w:t>лабевает). Сердечного толчка нет.</w:t>
      </w:r>
    </w:p>
    <w:p w:rsidR="0004212D" w:rsidRDefault="0004212D">
      <w:pPr>
        <w:pStyle w:val="2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ГРАНИЦЫ ОТНОСИТЕЛЬНОЙ ТУПОСТИ СЕРДЦА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Правая: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. кнаружи от правого края грудины в 4 межреберье.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Левая: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 xml:space="preserve"> кнутри от левой срединно-ключичной линии, в 5 межреберье.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Верхняя:</w:t>
      </w:r>
      <w:r>
        <w:rPr>
          <w:sz w:val="24"/>
        </w:rPr>
        <w:t xml:space="preserve"> находится на уровне середины  3 межреберья.</w:t>
      </w:r>
    </w:p>
    <w:p w:rsidR="0004212D" w:rsidRDefault="0004212D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>Расстояние от правой границы относительной тупости до передней срединной л</w:t>
      </w:r>
      <w:r>
        <w:rPr>
          <w:sz w:val="24"/>
        </w:rPr>
        <w:t>и</w:t>
      </w:r>
      <w:r>
        <w:rPr>
          <w:sz w:val="24"/>
        </w:rPr>
        <w:t xml:space="preserve">нии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.</w:t>
      </w:r>
    </w:p>
    <w:p w:rsidR="0004212D" w:rsidRDefault="0004212D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>Расстояние от левой границы относительной тупости до передней срединной линии 7см.</w:t>
      </w:r>
    </w:p>
    <w:p w:rsidR="0004212D" w:rsidRDefault="0004212D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 xml:space="preserve">Поперечник относительной тупости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</w:rPr>
          <w:t>10 см</w:t>
        </w:r>
      </w:smartTag>
      <w:r>
        <w:rPr>
          <w:sz w:val="24"/>
        </w:rPr>
        <w:t>.</w:t>
      </w:r>
    </w:p>
    <w:p w:rsidR="0004212D" w:rsidRDefault="0004212D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>Определяется аортальная конфигурация сердца.</w:t>
      </w:r>
    </w:p>
    <w:p w:rsidR="0004212D" w:rsidRDefault="0004212D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 xml:space="preserve">Поперечник сосудистого пучка: </w:t>
      </w:r>
      <w:smartTag w:uri="urn:schemas-microsoft-com:office:smarttags" w:element="metricconverter">
        <w:smartTagPr>
          <w:attr w:name="ProductID" w:val="9 см"/>
        </w:smartTagPr>
        <w:r>
          <w:rPr>
            <w:sz w:val="24"/>
          </w:rPr>
          <w:t>9 см</w:t>
        </w:r>
      </w:smartTag>
      <w:r>
        <w:rPr>
          <w:sz w:val="24"/>
        </w:rPr>
        <w:t>.</w:t>
      </w:r>
    </w:p>
    <w:p w:rsidR="0004212D" w:rsidRDefault="0004212D">
      <w:pPr>
        <w:pStyle w:val="a4"/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ГРАНИЦЫ АБСОЛЮТНОЙ ТУПОСТИ СЕРДЦА</w:t>
      </w:r>
    </w:p>
    <w:p w:rsidR="0004212D" w:rsidRDefault="0004212D">
      <w:pPr>
        <w:pStyle w:val="a4"/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Правая:</w:t>
      </w:r>
      <w:r>
        <w:rPr>
          <w:sz w:val="24"/>
        </w:rPr>
        <w:t xml:space="preserve"> соответствует левому краю грудины.</w:t>
      </w:r>
    </w:p>
    <w:p w:rsidR="0004212D" w:rsidRDefault="0004212D">
      <w:pPr>
        <w:pStyle w:val="a4"/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Левая:</w:t>
      </w:r>
      <w:r>
        <w:rPr>
          <w:sz w:val="24"/>
        </w:rPr>
        <w:t xml:space="preserve"> находится на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4"/>
          </w:rPr>
          <w:t>2,5 см</w:t>
        </w:r>
      </w:smartTag>
      <w:r>
        <w:rPr>
          <w:sz w:val="24"/>
        </w:rPr>
        <w:t xml:space="preserve">. кнутри от левой левой срединно-ключичной линии. </w:t>
      </w:r>
    </w:p>
    <w:p w:rsidR="0004212D" w:rsidRDefault="0004212D">
      <w:pPr>
        <w:pStyle w:val="a4"/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Верхняя:</w:t>
      </w:r>
      <w:r>
        <w:rPr>
          <w:sz w:val="24"/>
        </w:rPr>
        <w:t xml:space="preserve"> соответствует уровню середины 4 ребра.</w:t>
      </w:r>
    </w:p>
    <w:p w:rsidR="0004212D" w:rsidRDefault="0004212D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 xml:space="preserve">Поперечник абсолютной тупости </w:t>
      </w:r>
      <w:smartTag w:uri="urn:schemas-microsoft-com:office:smarttags" w:element="metricconverter">
        <w:smartTagPr>
          <w:attr w:name="ProductID" w:val="6,5 см"/>
        </w:smartTagPr>
        <w:r>
          <w:rPr>
            <w:sz w:val="24"/>
          </w:rPr>
          <w:t>6,5 см</w:t>
        </w:r>
      </w:smartTag>
      <w:r>
        <w:rPr>
          <w:sz w:val="24"/>
        </w:rPr>
        <w:t>.</w:t>
      </w:r>
    </w:p>
    <w:p w:rsidR="0004212D" w:rsidRDefault="0004212D">
      <w:pPr>
        <w:pStyle w:val="a4"/>
        <w:spacing w:line="360" w:lineRule="auto"/>
        <w:rPr>
          <w:b/>
          <w:sz w:val="24"/>
        </w:rPr>
      </w:pPr>
      <w:r>
        <w:rPr>
          <w:b/>
          <w:sz w:val="24"/>
        </w:rPr>
        <w:t xml:space="preserve">Аускультация: </w:t>
      </w:r>
    </w:p>
    <w:p w:rsidR="0004212D" w:rsidRPr="009A3667" w:rsidRDefault="0004212D">
      <w:pPr>
        <w:pStyle w:val="a4"/>
        <w:spacing w:line="360" w:lineRule="auto"/>
        <w:rPr>
          <w:sz w:val="24"/>
        </w:rPr>
      </w:pPr>
      <w:r w:rsidRPr="009A3667">
        <w:rPr>
          <w:sz w:val="24"/>
        </w:rPr>
        <w:t>Первый и второй тоны нормальной звучности.</w:t>
      </w:r>
    </w:p>
    <w:p w:rsidR="0004212D" w:rsidRDefault="0004212D">
      <w:pPr>
        <w:pStyle w:val="a4"/>
        <w:spacing w:line="360" w:lineRule="auto"/>
        <w:rPr>
          <w:sz w:val="24"/>
        </w:rPr>
      </w:pPr>
      <w:r w:rsidRPr="009A3667">
        <w:rPr>
          <w:sz w:val="24"/>
        </w:rPr>
        <w:t>Ритм перепела и ритм галопа не выслушивается.</w:t>
      </w:r>
    </w:p>
    <w:p w:rsidR="0004212D" w:rsidRDefault="0004212D">
      <w:pPr>
        <w:pStyle w:val="a4"/>
        <w:spacing w:line="360" w:lineRule="auto"/>
        <w:rPr>
          <w:sz w:val="24"/>
        </w:rPr>
      </w:pPr>
      <w:r>
        <w:rPr>
          <w:sz w:val="24"/>
        </w:rPr>
        <w:t>Шум трения перикарда не определяется.</w:t>
      </w:r>
    </w:p>
    <w:p w:rsidR="0004212D" w:rsidRDefault="0004212D">
      <w:pPr>
        <w:pStyle w:val="a4"/>
        <w:spacing w:line="360" w:lineRule="auto"/>
        <w:rPr>
          <w:b/>
          <w:sz w:val="24"/>
        </w:rPr>
      </w:pPr>
      <w:r>
        <w:rPr>
          <w:b/>
          <w:sz w:val="24"/>
        </w:rPr>
        <w:t xml:space="preserve">Исследование сосудов: </w:t>
      </w:r>
    </w:p>
    <w:p w:rsidR="0004212D" w:rsidRDefault="0004212D">
      <w:pPr>
        <w:pStyle w:val="a4"/>
        <w:spacing w:line="360" w:lineRule="auto"/>
        <w:jc w:val="both"/>
        <w:rPr>
          <w:sz w:val="24"/>
        </w:rPr>
      </w:pPr>
      <w:r>
        <w:rPr>
          <w:sz w:val="24"/>
        </w:rPr>
        <w:t>Лучевые, сонные, бедренные артерии не</w:t>
      </w:r>
      <w:r w:rsidR="009A3667" w:rsidRPr="009A3667">
        <w:rPr>
          <w:sz w:val="24"/>
        </w:rPr>
        <w:t xml:space="preserve"> </w:t>
      </w:r>
      <w:r>
        <w:rPr>
          <w:sz w:val="24"/>
        </w:rPr>
        <w:t>извиты. Височная артерия мягкая, извитая. Симптом Ко</w:t>
      </w:r>
      <w:r>
        <w:rPr>
          <w:sz w:val="24"/>
        </w:rPr>
        <w:t>н</w:t>
      </w:r>
      <w:r>
        <w:rPr>
          <w:sz w:val="24"/>
        </w:rPr>
        <w:t>чаловского и симптом «щипка» отрицательные.</w:t>
      </w:r>
    </w:p>
    <w:p w:rsidR="0004212D" w:rsidRDefault="0004212D">
      <w:pPr>
        <w:pStyle w:val="a4"/>
        <w:spacing w:line="360" w:lineRule="auto"/>
        <w:rPr>
          <w:b/>
          <w:sz w:val="24"/>
        </w:rPr>
      </w:pPr>
      <w:r>
        <w:rPr>
          <w:b/>
          <w:sz w:val="24"/>
        </w:rPr>
        <w:t xml:space="preserve">Пульс: </w:t>
      </w:r>
    </w:p>
    <w:p w:rsidR="0004212D" w:rsidRDefault="0004212D">
      <w:pPr>
        <w:pStyle w:val="a4"/>
        <w:spacing w:line="360" w:lineRule="auto"/>
        <w:rPr>
          <w:sz w:val="24"/>
        </w:rPr>
      </w:pPr>
      <w:r>
        <w:rPr>
          <w:sz w:val="24"/>
        </w:rPr>
        <w:t>Одинаковый на правой и левой лучевой артерии. Ритм правильный, 72 удара в минуту, полного наполнения, умеренного напряжения, нормальной высоты и скорости. Капиллярный пульс не опред</w:t>
      </w:r>
      <w:r>
        <w:rPr>
          <w:sz w:val="24"/>
        </w:rPr>
        <w:t>е</w:t>
      </w:r>
      <w:r>
        <w:rPr>
          <w:sz w:val="24"/>
        </w:rPr>
        <w:t>ляется.</w:t>
      </w:r>
    </w:p>
    <w:p w:rsidR="0004212D" w:rsidRDefault="0004212D">
      <w:pPr>
        <w:pStyle w:val="a4"/>
        <w:spacing w:line="360" w:lineRule="auto"/>
        <w:rPr>
          <w:sz w:val="24"/>
        </w:rPr>
      </w:pPr>
      <w:r>
        <w:rPr>
          <w:sz w:val="24"/>
        </w:rPr>
        <w:lastRenderedPageBreak/>
        <w:t xml:space="preserve">На момент осмотра АД 130/80 мм. рт. ст. </w:t>
      </w:r>
    </w:p>
    <w:p w:rsidR="0004212D" w:rsidRDefault="0004212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СИСТЕМА ПИЩЕВАРЕНИЯ.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Жалобы: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На момент осмотра больной предъявил жалобы на тупые боли в эпигастральной области при переедании и </w:t>
      </w:r>
      <w:r w:rsidR="009A3667" w:rsidRPr="009A3667">
        <w:rPr>
          <w:sz w:val="24"/>
        </w:rPr>
        <w:t>у</w:t>
      </w:r>
      <w:r>
        <w:rPr>
          <w:sz w:val="24"/>
        </w:rPr>
        <w:t>потреблении жирной пищи.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>Аппетит на момент осмотра удовлетворительный, жажды нет. Жевание и глотание пищи не нар</w:t>
      </w:r>
      <w:r>
        <w:rPr>
          <w:sz w:val="24"/>
        </w:rPr>
        <w:t>у</w:t>
      </w:r>
      <w:r>
        <w:rPr>
          <w:sz w:val="24"/>
        </w:rPr>
        <w:t>шено.  Отрыжки, изжоги, тошноты рвоты нет. Стул ежедневный, не изменен. Действие кишечника самостоятельное. Отхождение газов свободное, без з</w:t>
      </w:r>
      <w:r>
        <w:rPr>
          <w:sz w:val="24"/>
        </w:rPr>
        <w:t>а</w:t>
      </w:r>
      <w:r>
        <w:rPr>
          <w:sz w:val="24"/>
        </w:rPr>
        <w:t>паха.</w:t>
      </w:r>
    </w:p>
    <w:p w:rsidR="0004212D" w:rsidRDefault="0004212D">
      <w:pPr>
        <w:pStyle w:val="a4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Исследование органов пищеварения: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  <w:u w:val="single"/>
        </w:rPr>
        <w:t>Полость рта:</w:t>
      </w:r>
      <w:r>
        <w:rPr>
          <w:sz w:val="24"/>
        </w:rPr>
        <w:t xml:space="preserve"> запах обычный.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  <w:u w:val="single"/>
        </w:rPr>
        <w:t>Язык:</w:t>
      </w:r>
      <w:r>
        <w:rPr>
          <w:sz w:val="24"/>
        </w:rPr>
        <w:t xml:space="preserve"> Красного цвета, на спинке желтый налет. Трещин, язв, отпечатков зубов не отмечается.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>Слизистая оболочка внутренней поверхности губ, щек, твердого и мягкого неба без особенностей, розового окраса.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>Зубы на момент осмотра санированы.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  <w:u w:val="single"/>
        </w:rPr>
        <w:t>Десны:</w:t>
      </w:r>
      <w:r>
        <w:rPr>
          <w:sz w:val="24"/>
        </w:rPr>
        <w:t xml:space="preserve"> розового окраса, гнойных выделений, афт, пигментаций нет.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  <w:u w:val="single"/>
        </w:rPr>
        <w:t>Зев:</w:t>
      </w:r>
      <w:r>
        <w:rPr>
          <w:sz w:val="24"/>
        </w:rPr>
        <w:t xml:space="preserve"> слизистая розового цвета, отечности не наблюдается. Миндалины не увеличены, налета не наблюдается.</w:t>
      </w:r>
    </w:p>
    <w:p w:rsidR="0004212D" w:rsidRDefault="0004212D">
      <w:pPr>
        <w:pStyle w:val="20"/>
        <w:spacing w:line="360" w:lineRule="auto"/>
        <w:rPr>
          <w:b/>
          <w:sz w:val="24"/>
        </w:rPr>
      </w:pPr>
      <w:r>
        <w:rPr>
          <w:b/>
          <w:sz w:val="24"/>
        </w:rPr>
        <w:t>Исследование живота: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Живот округлой формы, симметричный, выпячиваний и втяжений  не отмечается. На передней брюшной стенке виден послеоперационный рубец крестообразной формы от верхушки мечевидного отростка до границы средней и нижней трети живота по срединной линии, шириной 1,5-</w:t>
      </w:r>
      <w:smartTag w:uri="urn:schemas-microsoft-com:office:smarttags" w:element="metricconverter">
        <w:smartTagPr>
          <w:attr w:name="ProductID" w:val="2,0 см"/>
        </w:smartTagPr>
        <w:r>
          <w:rPr>
            <w:sz w:val="24"/>
          </w:rPr>
          <w:t>2,0 см</w:t>
        </w:r>
      </w:smartTag>
      <w:r>
        <w:rPr>
          <w:sz w:val="24"/>
        </w:rPr>
        <w:t>.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>Подкожные с</w:t>
      </w:r>
      <w:r>
        <w:rPr>
          <w:sz w:val="24"/>
        </w:rPr>
        <w:t>о</w:t>
      </w:r>
      <w:r>
        <w:rPr>
          <w:sz w:val="24"/>
        </w:rPr>
        <w:t xml:space="preserve">судистые анастомозы не выражены. Перистальтика не нарушена. Живот 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>свободно участвует в акте дыхания.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 xml:space="preserve">Окружность живота на уровне пупка </w:t>
      </w:r>
      <w:smartTag w:uri="urn:schemas-microsoft-com:office:smarttags" w:element="metricconverter">
        <w:smartTagPr>
          <w:attr w:name="ProductID" w:val="91 см"/>
        </w:smartTagPr>
        <w:r>
          <w:rPr>
            <w:sz w:val="24"/>
          </w:rPr>
          <w:t>91 см</w:t>
        </w:r>
      </w:smartTag>
      <w:r>
        <w:rPr>
          <w:sz w:val="24"/>
        </w:rPr>
        <w:t>.</w:t>
      </w:r>
    </w:p>
    <w:p w:rsidR="0004212D" w:rsidRDefault="0004212D">
      <w:pPr>
        <w:pStyle w:val="20"/>
        <w:spacing w:line="360" w:lineRule="auto"/>
        <w:rPr>
          <w:b/>
          <w:sz w:val="24"/>
        </w:rPr>
      </w:pPr>
      <w:r>
        <w:rPr>
          <w:b/>
          <w:sz w:val="24"/>
        </w:rPr>
        <w:t>Перкуссия: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>При перкуссии выслушивается тимпанический звук различной степени выраженности во всех отделах, в области печени и сел</w:t>
      </w:r>
      <w:r>
        <w:rPr>
          <w:sz w:val="24"/>
        </w:rPr>
        <w:t>е</w:t>
      </w:r>
      <w:r>
        <w:rPr>
          <w:sz w:val="24"/>
        </w:rPr>
        <w:t>зенки - бедренный звук. Асцита нет.</w:t>
      </w:r>
    </w:p>
    <w:p w:rsidR="0004212D" w:rsidRDefault="0004212D">
      <w:pPr>
        <w:pStyle w:val="20"/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ПАЛЬПАЦИЯ:</w:t>
      </w:r>
    </w:p>
    <w:p w:rsidR="0004212D" w:rsidRDefault="0004212D">
      <w:pPr>
        <w:pStyle w:val="20"/>
        <w:spacing w:line="360" w:lineRule="auto"/>
        <w:rPr>
          <w:b/>
          <w:sz w:val="24"/>
        </w:rPr>
      </w:pPr>
      <w:r>
        <w:rPr>
          <w:b/>
          <w:sz w:val="24"/>
        </w:rPr>
        <w:t xml:space="preserve">А) Поверхностная: 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>При поверхностной, ориентировочной пальпации живот мягкий, болезненности при пальпации не выявлено.</w:t>
      </w:r>
      <w:r>
        <w:rPr>
          <w:sz w:val="32"/>
        </w:rPr>
        <w:t xml:space="preserve"> </w:t>
      </w:r>
      <w:r>
        <w:rPr>
          <w:sz w:val="24"/>
        </w:rPr>
        <w:t>На передней стенке живота обнаруживается д</w:t>
      </w:r>
      <w:r>
        <w:rPr>
          <w:sz w:val="24"/>
        </w:rPr>
        <w:t>е</w:t>
      </w:r>
      <w:r>
        <w:rPr>
          <w:sz w:val="24"/>
        </w:rPr>
        <w:t>фект в области верхней трети рубца, размерами 2х2 см. Края ровные, плотные. При напряжении мышц передней брюшной стенки в области данного дефекта о</w:t>
      </w:r>
      <w:r>
        <w:rPr>
          <w:sz w:val="24"/>
        </w:rPr>
        <w:t>б</w:t>
      </w:r>
      <w:r>
        <w:rPr>
          <w:sz w:val="24"/>
        </w:rPr>
        <w:t xml:space="preserve">разуется выпячивание округлой формы, высотой </w:t>
      </w:r>
      <w:r w:rsidRPr="009A3667">
        <w:rPr>
          <w:sz w:val="24"/>
        </w:rPr>
        <w:t>~</w:t>
      </w:r>
      <w:r>
        <w:rPr>
          <w:sz w:val="24"/>
        </w:rPr>
        <w:t xml:space="preserve"> 1,5-</w:t>
      </w:r>
      <w:smartTag w:uri="urn:schemas-microsoft-com:office:smarttags" w:element="metricconverter">
        <w:smartTagPr>
          <w:attr w:name="ProductID" w:val="2,0 см"/>
        </w:smartTagPr>
        <w:r>
          <w:rPr>
            <w:sz w:val="24"/>
          </w:rPr>
          <w:t>2,0 см</w:t>
        </w:r>
      </w:smartTag>
      <w:r>
        <w:rPr>
          <w:sz w:val="24"/>
        </w:rPr>
        <w:t>., при пальпации бе</w:t>
      </w:r>
      <w:r>
        <w:rPr>
          <w:sz w:val="24"/>
        </w:rPr>
        <w:t>з</w:t>
      </w:r>
      <w:r>
        <w:rPr>
          <w:sz w:val="24"/>
        </w:rPr>
        <w:t>болезненное, эластической консистенции, однородное по своей структуре.</w:t>
      </w:r>
      <w:r w:rsidR="00433CA9">
        <w:t xml:space="preserve"> </w:t>
      </w:r>
      <w:r>
        <w:rPr>
          <w:sz w:val="24"/>
        </w:rPr>
        <w:t xml:space="preserve">Симптом </w:t>
      </w:r>
      <w:r>
        <w:rPr>
          <w:sz w:val="24"/>
        </w:rPr>
        <w:lastRenderedPageBreak/>
        <w:t>Щеткина – Блюмберга о</w:t>
      </w:r>
      <w:r>
        <w:rPr>
          <w:sz w:val="24"/>
        </w:rPr>
        <w:t>т</w:t>
      </w:r>
      <w:r>
        <w:rPr>
          <w:sz w:val="24"/>
        </w:rPr>
        <w:t xml:space="preserve">рицательный. Напряжения мышц передней брюшной стенки не выявлено. 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Б) Глубокая: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 xml:space="preserve">- сигмовидная кишка - пальпируется в виде цилиндра диаметром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</w:t>
        </w:r>
        <w:r w:rsidR="00433CA9">
          <w:rPr>
            <w:sz w:val="24"/>
          </w:rPr>
          <w:t xml:space="preserve"> </w:t>
        </w:r>
        <w:r>
          <w:rPr>
            <w:sz w:val="24"/>
          </w:rPr>
          <w:t>см</w:t>
        </w:r>
      </w:smartTag>
      <w:r>
        <w:rPr>
          <w:sz w:val="24"/>
        </w:rPr>
        <w:t>, безболезненная,</w:t>
      </w:r>
      <w:r w:rsidR="00433CA9">
        <w:rPr>
          <w:sz w:val="24"/>
        </w:rPr>
        <w:t xml:space="preserve"> </w:t>
      </w:r>
      <w:r>
        <w:rPr>
          <w:sz w:val="24"/>
        </w:rPr>
        <w:t>смеща</w:t>
      </w:r>
      <w:r>
        <w:rPr>
          <w:sz w:val="24"/>
        </w:rPr>
        <w:t>е</w:t>
      </w:r>
      <w:r>
        <w:rPr>
          <w:sz w:val="24"/>
        </w:rPr>
        <w:t>мая;</w:t>
      </w:r>
      <w:r w:rsidR="00433CA9">
        <w:rPr>
          <w:sz w:val="24"/>
        </w:rPr>
        <w:t xml:space="preserve"> </w:t>
      </w:r>
      <w:r>
        <w:rPr>
          <w:sz w:val="24"/>
        </w:rPr>
        <w:t>поверхность</w:t>
      </w:r>
      <w:r w:rsidR="00433CA9">
        <w:rPr>
          <w:sz w:val="24"/>
        </w:rPr>
        <w:t xml:space="preserve"> </w:t>
      </w:r>
      <w:r>
        <w:rPr>
          <w:sz w:val="24"/>
        </w:rPr>
        <w:t>ровная,</w:t>
      </w:r>
      <w:r w:rsidR="00433CA9">
        <w:rPr>
          <w:sz w:val="24"/>
        </w:rPr>
        <w:t xml:space="preserve"> </w:t>
      </w:r>
      <w:r>
        <w:rPr>
          <w:sz w:val="24"/>
        </w:rPr>
        <w:t>гладкая;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>консистенция эластичная; не</w:t>
      </w:r>
      <w:r w:rsidR="009A3667">
        <w:rPr>
          <w:sz w:val="24"/>
        </w:rPr>
        <w:t xml:space="preserve"> </w:t>
      </w:r>
      <w:r>
        <w:rPr>
          <w:sz w:val="24"/>
        </w:rPr>
        <w:t>урчащая.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- слепая кишка</w:t>
      </w:r>
      <w:r w:rsidR="00433CA9">
        <w:rPr>
          <w:sz w:val="24"/>
        </w:rPr>
        <w:t xml:space="preserve"> </w:t>
      </w:r>
      <w:r>
        <w:rPr>
          <w:sz w:val="24"/>
        </w:rPr>
        <w:t>-</w:t>
      </w:r>
      <w:r w:rsidR="00433CA9">
        <w:rPr>
          <w:sz w:val="24"/>
        </w:rPr>
        <w:t xml:space="preserve"> </w:t>
      </w:r>
      <w:r>
        <w:rPr>
          <w:sz w:val="24"/>
        </w:rPr>
        <w:t>пальпируется</w:t>
      </w:r>
      <w:r w:rsidR="00433CA9">
        <w:rPr>
          <w:sz w:val="24"/>
        </w:rPr>
        <w:t xml:space="preserve"> </w:t>
      </w:r>
      <w:r>
        <w:rPr>
          <w:sz w:val="24"/>
        </w:rPr>
        <w:t>в</w:t>
      </w:r>
      <w:r w:rsidR="00433CA9">
        <w:rPr>
          <w:sz w:val="24"/>
        </w:rPr>
        <w:t xml:space="preserve"> </w:t>
      </w:r>
      <w:r>
        <w:rPr>
          <w:sz w:val="24"/>
        </w:rPr>
        <w:t>виде</w:t>
      </w:r>
      <w:r w:rsidR="00433CA9">
        <w:rPr>
          <w:sz w:val="24"/>
        </w:rPr>
        <w:t xml:space="preserve"> </w:t>
      </w:r>
      <w:r>
        <w:rPr>
          <w:sz w:val="24"/>
        </w:rPr>
        <w:t>тяжа</w:t>
      </w:r>
      <w:r w:rsidR="00433CA9">
        <w:rPr>
          <w:sz w:val="24"/>
        </w:rPr>
        <w:t xml:space="preserve"> </w:t>
      </w:r>
      <w:r>
        <w:rPr>
          <w:sz w:val="24"/>
        </w:rPr>
        <w:t>диаметром</w:t>
      </w:r>
      <w:r w:rsidR="00433CA9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4"/>
          </w:rPr>
          <w:t>2,5</w:t>
        </w:r>
        <w:r w:rsidR="00433CA9">
          <w:rPr>
            <w:sz w:val="24"/>
          </w:rPr>
          <w:t xml:space="preserve"> </w:t>
        </w:r>
        <w:r>
          <w:rPr>
            <w:sz w:val="24"/>
          </w:rPr>
          <w:t>см</w:t>
        </w:r>
      </w:smartTag>
      <w:r>
        <w:rPr>
          <w:sz w:val="24"/>
        </w:rPr>
        <w:t>, безболезненная,</w:t>
      </w:r>
      <w:r w:rsidR="00433CA9">
        <w:rPr>
          <w:sz w:val="24"/>
        </w:rPr>
        <w:t xml:space="preserve"> </w:t>
      </w:r>
      <w:r>
        <w:rPr>
          <w:sz w:val="24"/>
        </w:rPr>
        <w:t>смещаемая;</w:t>
      </w:r>
      <w:r w:rsidR="00433CA9">
        <w:rPr>
          <w:sz w:val="24"/>
        </w:rPr>
        <w:t xml:space="preserve"> </w:t>
      </w:r>
      <w:r>
        <w:rPr>
          <w:sz w:val="24"/>
        </w:rPr>
        <w:t>поверхность</w:t>
      </w:r>
      <w:r w:rsidR="00433CA9">
        <w:rPr>
          <w:sz w:val="24"/>
        </w:rPr>
        <w:t xml:space="preserve"> </w:t>
      </w:r>
      <w:r>
        <w:rPr>
          <w:sz w:val="24"/>
        </w:rPr>
        <w:t>ровная,</w:t>
      </w:r>
      <w:r w:rsidR="00433CA9">
        <w:rPr>
          <w:sz w:val="24"/>
        </w:rPr>
        <w:t xml:space="preserve"> </w:t>
      </w:r>
      <w:r>
        <w:rPr>
          <w:sz w:val="24"/>
        </w:rPr>
        <w:t>гладкая; консистенция эластичная; не</w:t>
      </w:r>
      <w:r w:rsidR="009A3667">
        <w:rPr>
          <w:sz w:val="24"/>
        </w:rPr>
        <w:t xml:space="preserve"> </w:t>
      </w:r>
      <w:r>
        <w:rPr>
          <w:sz w:val="24"/>
        </w:rPr>
        <w:t>урч</w:t>
      </w:r>
      <w:r>
        <w:rPr>
          <w:sz w:val="24"/>
        </w:rPr>
        <w:t>а</w:t>
      </w:r>
      <w:r>
        <w:rPr>
          <w:sz w:val="24"/>
        </w:rPr>
        <w:t>щая.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- восходящий и нисходящий отделы толстой</w:t>
      </w:r>
      <w:r w:rsidR="00433CA9">
        <w:rPr>
          <w:sz w:val="24"/>
        </w:rPr>
        <w:t xml:space="preserve"> </w:t>
      </w:r>
      <w:r>
        <w:rPr>
          <w:sz w:val="24"/>
        </w:rPr>
        <w:t>кишки</w:t>
      </w:r>
      <w:r w:rsidR="00433CA9">
        <w:rPr>
          <w:sz w:val="24"/>
        </w:rPr>
        <w:t xml:space="preserve"> </w:t>
      </w:r>
      <w:r>
        <w:rPr>
          <w:sz w:val="24"/>
        </w:rPr>
        <w:t>-</w:t>
      </w:r>
      <w:r w:rsidR="00433CA9">
        <w:rPr>
          <w:sz w:val="24"/>
        </w:rPr>
        <w:t xml:space="preserve"> </w:t>
      </w:r>
      <w:r>
        <w:rPr>
          <w:sz w:val="24"/>
        </w:rPr>
        <w:t>пальпируются</w:t>
      </w:r>
      <w:r w:rsidR="00433CA9">
        <w:rPr>
          <w:sz w:val="24"/>
        </w:rPr>
        <w:t xml:space="preserve"> </w:t>
      </w:r>
      <w:r>
        <w:rPr>
          <w:sz w:val="24"/>
        </w:rPr>
        <w:t>в</w:t>
      </w:r>
      <w:r w:rsidR="00433CA9">
        <w:rPr>
          <w:sz w:val="24"/>
        </w:rPr>
        <w:t xml:space="preserve"> </w:t>
      </w:r>
      <w:r>
        <w:rPr>
          <w:sz w:val="24"/>
        </w:rPr>
        <w:t>виде цилиндров диаме</w:t>
      </w:r>
      <w:r>
        <w:rPr>
          <w:sz w:val="24"/>
        </w:rPr>
        <w:t>т</w:t>
      </w:r>
      <w:r>
        <w:rPr>
          <w:sz w:val="24"/>
        </w:rPr>
        <w:t xml:space="preserve">ром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4"/>
          </w:rPr>
          <w:t>2,5 см</w:t>
        </w:r>
      </w:smartTag>
      <w:r>
        <w:rPr>
          <w:sz w:val="24"/>
        </w:rPr>
        <w:t>,</w:t>
      </w:r>
      <w:r w:rsidR="00433CA9">
        <w:rPr>
          <w:sz w:val="24"/>
        </w:rPr>
        <w:t xml:space="preserve"> </w:t>
      </w:r>
      <w:r>
        <w:rPr>
          <w:sz w:val="24"/>
        </w:rPr>
        <w:t>безболезненные, смещаемые; поверхность ровная, гладкая; консистенция эластичная; у</w:t>
      </w:r>
      <w:r>
        <w:rPr>
          <w:sz w:val="24"/>
        </w:rPr>
        <w:t>р</w:t>
      </w:r>
      <w:r>
        <w:rPr>
          <w:sz w:val="24"/>
        </w:rPr>
        <w:t>чащие.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- поперечная  ободочная  кишка  -  пальпируется  в  виде   цилиндра диаметром  3  см,  безболезненная,  смещаемая;  поверхность ровная, гладкая; консистенция эл</w:t>
      </w:r>
      <w:r>
        <w:rPr>
          <w:sz w:val="24"/>
        </w:rPr>
        <w:t>а</w:t>
      </w:r>
      <w:r>
        <w:rPr>
          <w:sz w:val="24"/>
        </w:rPr>
        <w:t>стичная; урчащая.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 xml:space="preserve">- большая кривизна желудка - пальпируется в виде  валика  на 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 xml:space="preserve"> выше пупка, безболезненная;   поверхность ровная, гладкая; консистенция эластичная; ощущение соскальзывания с п</w:t>
      </w:r>
      <w:r>
        <w:rPr>
          <w:sz w:val="24"/>
        </w:rPr>
        <w:t>о</w:t>
      </w:r>
      <w:r>
        <w:rPr>
          <w:sz w:val="24"/>
        </w:rPr>
        <w:t>рожка.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Исследование печени и желчного пузыря:</w:t>
      </w:r>
    </w:p>
    <w:p w:rsidR="0004212D" w:rsidRDefault="0004212D">
      <w:pPr>
        <w:pStyle w:val="2"/>
        <w:spacing w:line="360" w:lineRule="auto"/>
      </w:pPr>
      <w:r>
        <w:t>ГРАНИЦЫ И РАЗМЕРЫ ПЕЧЕНИ</w:t>
      </w:r>
    </w:p>
    <w:tbl>
      <w:tblPr>
        <w:tblW w:w="0" w:type="auto"/>
        <w:tblInd w:w="154" w:type="dxa"/>
        <w:tblLayout w:type="fixed"/>
        <w:tblLook w:val="0000" w:firstRow="0" w:lastRow="0" w:firstColumn="0" w:lastColumn="0" w:noHBand="0" w:noVBand="0"/>
      </w:tblPr>
      <w:tblGrid>
        <w:gridCol w:w="2931"/>
        <w:gridCol w:w="9"/>
        <w:gridCol w:w="558"/>
        <w:gridCol w:w="2126"/>
        <w:gridCol w:w="2410"/>
        <w:gridCol w:w="2306"/>
      </w:tblGrid>
      <w:tr w:rsidR="0004212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49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Линии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Верхняя гран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ца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2D" w:rsidRDefault="0004212D">
            <w:pPr>
              <w:pStyle w:val="5"/>
            </w:pPr>
            <w:r>
              <w:t>Нижняя гран</w:t>
            </w:r>
            <w:r>
              <w:t>и</w:t>
            </w:r>
            <w:r>
              <w:t>ца</w:t>
            </w:r>
          </w:p>
        </w:tc>
        <w:tc>
          <w:tcPr>
            <w:tcW w:w="23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Высота печеночной туп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498" w:type="dxa"/>
            <w:gridSpan w:val="3"/>
            <w:tcBorders>
              <w:top w:val="single" w:sz="4" w:space="0" w:color="auto"/>
              <w:left w:val="thinThickSmallGap" w:sz="24" w:space="0" w:color="auto"/>
              <w:bottom w:val="dotDash" w:sz="4" w:space="0" w:color="auto"/>
              <w:right w:val="single" w:sz="4" w:space="0" w:color="auto"/>
            </w:tcBorders>
          </w:tcPr>
          <w:p w:rsidR="0004212D" w:rsidRDefault="0004212D">
            <w:pPr>
              <w:pStyle w:val="4"/>
            </w:pPr>
            <w:r>
              <w:t>Передне-подмышечная пр</w:t>
            </w:r>
            <w:r>
              <w:t>а</w:t>
            </w:r>
            <w:r>
              <w:t>вая</w:t>
            </w:r>
          </w:p>
          <w:p w:rsidR="0004212D" w:rsidRDefault="0004212D">
            <w:pPr>
              <w:pStyle w:val="4"/>
            </w:pPr>
            <w:r>
              <w:t>Средне-ключичная правая</w:t>
            </w:r>
          </w:p>
          <w:p w:rsidR="0004212D" w:rsidRDefault="0004212D">
            <w:pPr>
              <w:rPr>
                <w:sz w:val="24"/>
              </w:rPr>
            </w:pPr>
            <w:r>
              <w:rPr>
                <w:sz w:val="24"/>
              </w:rPr>
              <w:t>Окологрудинная правая</w:t>
            </w:r>
          </w:p>
          <w:p w:rsidR="0004212D" w:rsidRDefault="0004212D">
            <w:pPr>
              <w:rPr>
                <w:sz w:val="24"/>
              </w:rPr>
            </w:pPr>
            <w:r>
              <w:rPr>
                <w:sz w:val="24"/>
              </w:rPr>
              <w:t>Передняя срединная</w:t>
            </w:r>
          </w:p>
          <w:p w:rsidR="0004212D" w:rsidRDefault="0004212D">
            <w:pPr>
              <w:rPr>
                <w:sz w:val="24"/>
              </w:rPr>
            </w:pPr>
          </w:p>
          <w:p w:rsidR="0004212D" w:rsidRDefault="0004212D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2D" w:rsidRPr="009A3667" w:rsidRDefault="0004212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 w:rsidRPr="009A3667">
              <w:rPr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</w:p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межреберье</w:t>
            </w:r>
          </w:p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Pr="009A3667">
              <w:rPr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</w:p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 w:rsidRPr="009A3667">
              <w:rPr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</w:p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краю реб. дуги</w:t>
            </w:r>
          </w:p>
          <w:p w:rsidR="0004212D" w:rsidRDefault="0004212D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4"/>
                </w:rPr>
                <w:t>2 см</w:t>
              </w:r>
            </w:smartTag>
            <w:r>
              <w:rPr>
                <w:sz w:val="24"/>
              </w:rPr>
              <w:t>. ниже р. дуги</w:t>
            </w:r>
          </w:p>
          <w:p w:rsidR="0004212D" w:rsidRDefault="0004212D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sz w:val="24"/>
                </w:rPr>
                <w:t>3,5 см</w:t>
              </w:r>
            </w:smartTag>
            <w:r>
              <w:rPr>
                <w:sz w:val="24"/>
              </w:rPr>
              <w:t>. ниже осн. меч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видн. отр-ка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4212D" w:rsidRDefault="0004212D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24"/>
                </w:rPr>
                <w:t>10 см</w:t>
              </w:r>
            </w:smartTag>
            <w:r>
              <w:rPr>
                <w:sz w:val="24"/>
              </w:rPr>
              <w:t>.</w:t>
            </w:r>
          </w:p>
          <w:p w:rsidR="0004212D" w:rsidRDefault="0004212D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1 см"/>
              </w:smartTagPr>
              <w:r>
                <w:rPr>
                  <w:sz w:val="24"/>
                </w:rPr>
                <w:t>11 см</w:t>
              </w:r>
            </w:smartTag>
            <w:r>
              <w:rPr>
                <w:sz w:val="24"/>
              </w:rPr>
              <w:t>.</w:t>
            </w:r>
          </w:p>
          <w:p w:rsidR="0004212D" w:rsidRDefault="0004212D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4"/>
                </w:rPr>
                <w:t>9 см</w:t>
              </w:r>
            </w:smartTag>
            <w:r>
              <w:rPr>
                <w:sz w:val="24"/>
              </w:rPr>
              <w:t>.</w:t>
            </w:r>
          </w:p>
          <w:p w:rsidR="0004212D" w:rsidRDefault="000421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----------------------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498" w:type="dxa"/>
            <w:gridSpan w:val="3"/>
            <w:tcBorders>
              <w:top w:val="dotDash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04212D" w:rsidRDefault="0004212D">
            <w:pPr>
              <w:pStyle w:val="4"/>
            </w:pPr>
            <w:r>
              <w:t>Граница левой доли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4212D" w:rsidRDefault="0004212D">
            <w:pPr>
              <w:pStyle w:val="5"/>
            </w:pPr>
            <w:r>
              <w:t>Не выступает за левую окологрудинную линию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940" w:type="dxa"/>
            <w:gridSpan w:val="2"/>
            <w:tcBorders>
              <w:top w:val="double" w:sz="4" w:space="0" w:color="auto"/>
              <w:left w:val="thinThickSmallGap" w:sz="24" w:space="0" w:color="auto"/>
              <w:right w:val="nil"/>
            </w:tcBorders>
            <w:vAlign w:val="center"/>
          </w:tcPr>
          <w:p w:rsidR="0004212D" w:rsidRDefault="0004212D">
            <w:pPr>
              <w:pStyle w:val="2"/>
            </w:pPr>
          </w:p>
        </w:tc>
        <w:tc>
          <w:tcPr>
            <w:tcW w:w="7400" w:type="dxa"/>
            <w:gridSpan w:val="4"/>
            <w:tcBorders>
              <w:top w:val="double" w:sz="4" w:space="0" w:color="auto"/>
              <w:left w:val="nil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ПО КУРЛОВУ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31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4212D" w:rsidRDefault="0004212D">
            <w:pPr>
              <w:pStyle w:val="4"/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12D" w:rsidRDefault="0004212D">
            <w:pPr>
              <w:pStyle w:val="5"/>
              <w:rPr>
                <w:sz w:val="18"/>
              </w:rPr>
            </w:pPr>
            <w:r>
              <w:rPr>
                <w:lang w:val="en-US"/>
              </w:rPr>
              <w:t xml:space="preserve">I </w:t>
            </w:r>
            <w:r>
              <w:t>размер</w:t>
            </w:r>
            <w:r>
              <w:rPr>
                <w:sz w:val="18"/>
              </w:rPr>
              <w:t xml:space="preserve"> (прямой)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2D" w:rsidRDefault="0004212D">
            <w:pPr>
              <w:pStyle w:val="5"/>
              <w:rPr>
                <w:sz w:val="18"/>
              </w:rPr>
            </w:pPr>
            <w:r>
              <w:rPr>
                <w:lang w:val="en-US"/>
              </w:rPr>
              <w:t>II</w:t>
            </w:r>
            <w:r>
              <w:t xml:space="preserve"> размер </w:t>
            </w:r>
            <w:r>
              <w:rPr>
                <w:sz w:val="18"/>
              </w:rPr>
              <w:t>(прямой)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4212D" w:rsidRDefault="0004212D">
            <w:pPr>
              <w:pStyle w:val="5"/>
              <w:rPr>
                <w:sz w:val="18"/>
              </w:rPr>
            </w:pPr>
            <w:r>
              <w:rPr>
                <w:lang w:val="en-US"/>
              </w:rPr>
              <w:t xml:space="preserve">III </w:t>
            </w:r>
            <w:r>
              <w:t>размер</w:t>
            </w:r>
            <w:r>
              <w:rPr>
                <w:sz w:val="18"/>
              </w:rPr>
              <w:t xml:space="preserve"> (косой)</w:t>
            </w:r>
          </w:p>
        </w:tc>
      </w:tr>
      <w:tr w:rsidR="000421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93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212D" w:rsidRDefault="0004212D">
            <w:pPr>
              <w:pStyle w:val="4"/>
              <w:jc w:val="center"/>
            </w:pPr>
            <w:r>
              <w:t>Размеры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4212D" w:rsidRDefault="0004212D">
            <w:pPr>
              <w:pStyle w:val="5"/>
            </w:pPr>
            <w:smartTag w:uri="urn:schemas-microsoft-com:office:smarttags" w:element="metricconverter">
              <w:smartTagPr>
                <w:attr w:name="ProductID" w:val="11 см"/>
              </w:smartTagPr>
              <w:r>
                <w:t>11 см</w:t>
              </w:r>
            </w:smartTag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4212D" w:rsidRDefault="0004212D">
            <w:pPr>
              <w:pStyle w:val="5"/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t>8 см</w:t>
              </w:r>
            </w:smartTag>
            <w: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212D" w:rsidRDefault="0004212D">
            <w:pPr>
              <w:pStyle w:val="5"/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t>7 см</w:t>
              </w:r>
            </w:smartTag>
            <w:r>
              <w:t>.</w:t>
            </w:r>
          </w:p>
        </w:tc>
      </w:tr>
    </w:tbl>
    <w:p w:rsidR="0004212D" w:rsidRDefault="0004212D">
      <w:pPr>
        <w:rPr>
          <w:sz w:val="28"/>
        </w:rPr>
      </w:pP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Пальпация:</w:t>
      </w:r>
    </w:p>
    <w:p w:rsidR="0004212D" w:rsidRDefault="0004212D">
      <w:pPr>
        <w:pStyle w:val="a4"/>
        <w:spacing w:line="360" w:lineRule="auto"/>
        <w:rPr>
          <w:sz w:val="24"/>
        </w:rPr>
      </w:pPr>
      <w:r>
        <w:rPr>
          <w:sz w:val="24"/>
        </w:rPr>
        <w:t>Нижний край печени закругленный, плотный, безболезненный, поверхность гла</w:t>
      </w:r>
      <w:r>
        <w:rPr>
          <w:sz w:val="24"/>
        </w:rPr>
        <w:t>д</w:t>
      </w:r>
      <w:r>
        <w:rPr>
          <w:sz w:val="24"/>
        </w:rPr>
        <w:t>кая.</w:t>
      </w:r>
    </w:p>
    <w:p w:rsidR="0004212D" w:rsidRDefault="0004212D">
      <w:pPr>
        <w:spacing w:line="360" w:lineRule="auto"/>
        <w:rPr>
          <w:sz w:val="24"/>
          <w:u w:val="single"/>
        </w:rPr>
      </w:pPr>
      <w:r>
        <w:rPr>
          <w:b/>
          <w:sz w:val="24"/>
          <w:u w:val="single"/>
        </w:rPr>
        <w:t>Исследование селезенки:</w:t>
      </w:r>
    </w:p>
    <w:p w:rsidR="0004212D" w:rsidRPr="009A3667" w:rsidRDefault="0004212D">
      <w:pPr>
        <w:rPr>
          <w:sz w:val="24"/>
        </w:rPr>
      </w:pPr>
      <w:r>
        <w:rPr>
          <w:sz w:val="24"/>
        </w:rPr>
        <w:t>не пальпируется.</w:t>
      </w:r>
    </w:p>
    <w:p w:rsidR="0004212D" w:rsidRDefault="0004212D">
      <w:pPr>
        <w:rPr>
          <w:sz w:val="24"/>
        </w:rPr>
      </w:pPr>
      <w:r>
        <w:rPr>
          <w:sz w:val="24"/>
        </w:rPr>
        <w:t>Перкуторно:</w:t>
      </w:r>
      <w:r w:rsidR="0050332D" w:rsidRPr="00572643">
        <w:rPr>
          <w:sz w:val="24"/>
        </w:rPr>
        <w:t xml:space="preserve"> </w:t>
      </w:r>
      <w:r>
        <w:rPr>
          <w:sz w:val="24"/>
        </w:rPr>
        <w:t xml:space="preserve">продольный размер -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 xml:space="preserve">, поперечный -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>.</w:t>
      </w:r>
    </w:p>
    <w:p w:rsidR="0004212D" w:rsidRDefault="0004212D">
      <w:pPr>
        <w:spacing w:line="360" w:lineRule="auto"/>
        <w:rPr>
          <w:b/>
          <w:sz w:val="24"/>
        </w:rPr>
      </w:pPr>
    </w:p>
    <w:p w:rsidR="0004212D" w:rsidRDefault="0004212D">
      <w:pPr>
        <w:spacing w:line="360" w:lineRule="auto"/>
        <w:rPr>
          <w:b/>
          <w:sz w:val="24"/>
        </w:rPr>
      </w:pPr>
    </w:p>
    <w:p w:rsidR="0004212D" w:rsidRDefault="0004212D">
      <w:pPr>
        <w:spacing w:line="360" w:lineRule="auto"/>
        <w:rPr>
          <w:b/>
          <w:sz w:val="24"/>
        </w:rPr>
      </w:pP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Аускультация живота:</w:t>
      </w:r>
    </w:p>
    <w:p w:rsidR="0004212D" w:rsidRDefault="0004212D">
      <w:pPr>
        <w:pStyle w:val="20"/>
        <w:spacing w:line="360" w:lineRule="auto"/>
        <w:rPr>
          <w:sz w:val="24"/>
        </w:rPr>
      </w:pPr>
      <w:r>
        <w:rPr>
          <w:sz w:val="24"/>
        </w:rPr>
        <w:t>По всей поверхности живота выслушиваются нормальные кишечные шумы.</w:t>
      </w:r>
    </w:p>
    <w:p w:rsidR="0004212D" w:rsidRDefault="0004212D">
      <w:pPr>
        <w:pStyle w:val="1"/>
        <w:spacing w:line="360" w:lineRule="auto"/>
        <w:rPr>
          <w:sz w:val="24"/>
        </w:rPr>
      </w:pPr>
      <w:r>
        <w:rPr>
          <w:sz w:val="24"/>
        </w:rPr>
        <w:t>СИСТЕМА МОЧЕОТДЕЛЕНИЯ</w:t>
      </w:r>
    </w:p>
    <w:p w:rsidR="0004212D" w:rsidRDefault="0004212D">
      <w:pPr>
        <w:pStyle w:val="30"/>
        <w:spacing w:line="240" w:lineRule="auto"/>
        <w:rPr>
          <w:b/>
        </w:rPr>
      </w:pPr>
      <w:r>
        <w:rPr>
          <w:b/>
        </w:rPr>
        <w:t>Жалобы: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На момент осмотра жалоб, указывающих на патологию органов мочеотделения, не предъявлялось.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Боли в области поясницы и мочевого пузыря отсутствуют. Дизурических расстройств не выявл</w:t>
      </w:r>
      <w:r>
        <w:rPr>
          <w:sz w:val="24"/>
        </w:rPr>
        <w:t>е</w:t>
      </w:r>
      <w:r>
        <w:rPr>
          <w:sz w:val="24"/>
        </w:rPr>
        <w:t>но.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Осмотр:</w:t>
      </w:r>
    </w:p>
    <w:p w:rsidR="0004212D" w:rsidRDefault="0004212D">
      <w:pPr>
        <w:spacing w:line="360" w:lineRule="auto"/>
        <w:rPr>
          <w:sz w:val="24"/>
        </w:rPr>
      </w:pPr>
      <w:r>
        <w:rPr>
          <w:sz w:val="24"/>
        </w:rPr>
        <w:t>Гиперемии и припухлости в области почек не обнаруживается.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Исследование почек:</w:t>
      </w:r>
    </w:p>
    <w:p w:rsidR="0004212D" w:rsidRDefault="0004212D">
      <w:pPr>
        <w:pStyle w:val="30"/>
      </w:pPr>
      <w:r>
        <w:t>Симптом Пастернацкого отрицательный с обеих сторон.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При пальпации нижний полюс правой почки ниже нижнего полюса левой почки. Пальпация почек безболезненна, почки легко смещаются, эластичной консистенции. При аускультации шум поче</w:t>
      </w:r>
      <w:r>
        <w:rPr>
          <w:sz w:val="24"/>
        </w:rPr>
        <w:t>ч</w:t>
      </w:r>
      <w:r>
        <w:rPr>
          <w:sz w:val="24"/>
        </w:rPr>
        <w:t>ных артерий не выслушивается.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При перкуссии мочевой пузырь над лобковым симфизом не определяется.</w:t>
      </w:r>
    </w:p>
    <w:p w:rsidR="0004212D" w:rsidRDefault="0004212D">
      <w:pPr>
        <w:pStyle w:val="6"/>
      </w:pPr>
      <w:r>
        <w:t>ЭНДОКРИННАЯ СИСТЕМА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Жалобы: </w:t>
      </w:r>
      <w:r>
        <w:rPr>
          <w:sz w:val="24"/>
        </w:rPr>
        <w:t>На момент осмотра жалоб, указывающих на патологию органов эндокринной системы, не предъявл</w:t>
      </w:r>
      <w:r>
        <w:rPr>
          <w:sz w:val="24"/>
        </w:rPr>
        <w:t>я</w:t>
      </w:r>
      <w:r>
        <w:rPr>
          <w:sz w:val="24"/>
        </w:rPr>
        <w:t>лось.</w:t>
      </w:r>
    </w:p>
    <w:p w:rsidR="0004212D" w:rsidRDefault="0004212D">
      <w:pPr>
        <w:spacing w:line="360" w:lineRule="auto"/>
        <w:rPr>
          <w:b/>
          <w:sz w:val="24"/>
        </w:rPr>
      </w:pPr>
      <w:r>
        <w:rPr>
          <w:b/>
          <w:sz w:val="24"/>
        </w:rPr>
        <w:t>Щитовидная железа: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Не пальпируется. Окружность шеи на уровне  щитовидной железы спереди и </w:t>
      </w:r>
      <w:r>
        <w:rPr>
          <w:sz w:val="24"/>
          <w:lang w:val="en-US"/>
        </w:rPr>
        <w:t>VII</w:t>
      </w:r>
      <w:r>
        <w:rPr>
          <w:sz w:val="24"/>
        </w:rPr>
        <w:t xml:space="preserve"> шейного позво</w:t>
      </w:r>
      <w:r>
        <w:rPr>
          <w:sz w:val="24"/>
        </w:rPr>
        <w:t>н</w:t>
      </w:r>
      <w:r>
        <w:rPr>
          <w:sz w:val="24"/>
        </w:rPr>
        <w:t xml:space="preserve">ка сзади – </w:t>
      </w:r>
      <w:smartTag w:uri="urn:schemas-microsoft-com:office:smarttags" w:element="metricconverter">
        <w:smartTagPr>
          <w:attr w:name="ProductID" w:val="41 см"/>
        </w:smartTagPr>
        <w:r>
          <w:rPr>
            <w:sz w:val="24"/>
          </w:rPr>
          <w:t>41 см</w:t>
        </w:r>
      </w:smartTag>
      <w:r>
        <w:rPr>
          <w:sz w:val="24"/>
        </w:rPr>
        <w:t xml:space="preserve">. 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Симптомы Грефе, Кохера, Мебиуса, Дальримпля, Штельвага – отрицательные.</w:t>
      </w:r>
    </w:p>
    <w:p w:rsidR="0004212D" w:rsidRDefault="0004212D">
      <w:pPr>
        <w:pStyle w:val="6"/>
      </w:pPr>
      <w:r>
        <w:t>НЕРВНО-ПСИХИЧЕСКАЯ СФЕРА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Головные боли, головокружения не беспокоят. Обмороков не отмечалось. Больной правильно ориентирован в окружающем пространстве и времени. Легко идет на контакт, восприятие и вним</w:t>
      </w:r>
      <w:r>
        <w:rPr>
          <w:sz w:val="24"/>
        </w:rPr>
        <w:t>а</w:t>
      </w:r>
      <w:r>
        <w:rPr>
          <w:sz w:val="24"/>
        </w:rPr>
        <w:t>ние не нарушено. Способен сосредотачиваться на одном деле. Память сохранена. Интеллект высокий. Мышление не наруш</w:t>
      </w:r>
      <w:r>
        <w:rPr>
          <w:sz w:val="24"/>
        </w:rPr>
        <w:t>е</w:t>
      </w:r>
      <w:r>
        <w:rPr>
          <w:sz w:val="24"/>
        </w:rPr>
        <w:t>но. Настроение ровное. Поведение адекватно окружающей обстановке.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Сон глубокий, ровный, продолжительностью 8-9 часов. Засыпает относительно быстро. Самочу</w:t>
      </w:r>
      <w:r>
        <w:rPr>
          <w:sz w:val="24"/>
        </w:rPr>
        <w:t>в</w:t>
      </w:r>
      <w:r>
        <w:rPr>
          <w:sz w:val="24"/>
        </w:rPr>
        <w:t>ствие после пробуждения хорошее</w:t>
      </w: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Рефлексы Бабинского, Россолимо отрицательные. В двигательной сфере патологических измен</w:t>
      </w:r>
      <w:r>
        <w:rPr>
          <w:sz w:val="24"/>
        </w:rPr>
        <w:t>е</w:t>
      </w:r>
      <w:r>
        <w:rPr>
          <w:sz w:val="24"/>
        </w:rPr>
        <w:t>ний не выявлено.</w:t>
      </w:r>
    </w:p>
    <w:p w:rsidR="0004212D" w:rsidRPr="009A3667" w:rsidRDefault="0004212D">
      <w:pPr>
        <w:jc w:val="center"/>
        <w:rPr>
          <w:b/>
          <w:sz w:val="32"/>
        </w:rPr>
      </w:pPr>
    </w:p>
    <w:p w:rsidR="0004212D" w:rsidRPr="009A3667" w:rsidRDefault="0004212D">
      <w:pPr>
        <w:jc w:val="center"/>
        <w:rPr>
          <w:b/>
          <w:sz w:val="32"/>
        </w:rPr>
      </w:pPr>
    </w:p>
    <w:p w:rsidR="0004212D" w:rsidRPr="009A3667" w:rsidRDefault="0004212D">
      <w:pPr>
        <w:jc w:val="center"/>
        <w:rPr>
          <w:b/>
          <w:sz w:val="32"/>
        </w:rPr>
      </w:pPr>
    </w:p>
    <w:p w:rsidR="0004212D" w:rsidRPr="009A3667" w:rsidRDefault="0004212D">
      <w:pPr>
        <w:jc w:val="center"/>
        <w:rPr>
          <w:b/>
          <w:sz w:val="32"/>
        </w:rPr>
      </w:pPr>
    </w:p>
    <w:p w:rsidR="0004212D" w:rsidRPr="009A3667" w:rsidRDefault="0050332D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S</w:t>
      </w:r>
      <w:r w:rsidR="0004212D">
        <w:rPr>
          <w:b/>
          <w:sz w:val="32"/>
          <w:lang w:val="en-US"/>
        </w:rPr>
        <w:t>TATUS LOCALIS</w:t>
      </w:r>
      <w:r w:rsidR="0004212D" w:rsidRPr="009A3667">
        <w:rPr>
          <w:b/>
          <w:sz w:val="32"/>
          <w:lang w:val="en-US"/>
        </w:rPr>
        <w:t>:</w:t>
      </w:r>
    </w:p>
    <w:p w:rsidR="0004212D" w:rsidRPr="009A3667" w:rsidRDefault="0004212D">
      <w:pPr>
        <w:spacing w:line="360" w:lineRule="auto"/>
        <w:jc w:val="both"/>
        <w:rPr>
          <w:sz w:val="24"/>
          <w:lang w:val="en-US"/>
        </w:rPr>
      </w:pPr>
    </w:p>
    <w:p w:rsidR="000421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При осмотре живот округлой формы, симметричный, выпячиваний и втяжений  не отмечается. На передней брюшной стенке виден послеоперационный рубец крестообразной формы от верхушки мечевидного отростка до границы средней и нижней трети живота по срединной линии, шириной 1,5-</w:t>
      </w:r>
      <w:smartTag w:uri="urn:schemas-microsoft-com:office:smarttags" w:element="metricconverter">
        <w:smartTagPr>
          <w:attr w:name="ProductID" w:val="2,0 см"/>
        </w:smartTagPr>
        <w:r>
          <w:rPr>
            <w:sz w:val="24"/>
          </w:rPr>
          <w:t>2,0 см</w:t>
        </w:r>
      </w:smartTag>
      <w:r>
        <w:rPr>
          <w:sz w:val="24"/>
        </w:rPr>
        <w:t>. Местных повышений температуры и других признаков воспаления не о</w:t>
      </w:r>
      <w:r>
        <w:rPr>
          <w:sz w:val="24"/>
        </w:rPr>
        <w:t>т</w:t>
      </w:r>
      <w:r>
        <w:rPr>
          <w:sz w:val="24"/>
        </w:rPr>
        <w:t>мечается.</w:t>
      </w:r>
    </w:p>
    <w:p w:rsidR="0004212D" w:rsidRPr="0050332D" w:rsidRDefault="0004212D">
      <w:pPr>
        <w:spacing w:line="360" w:lineRule="auto"/>
        <w:jc w:val="both"/>
        <w:rPr>
          <w:sz w:val="24"/>
        </w:rPr>
      </w:pPr>
      <w:r>
        <w:rPr>
          <w:sz w:val="24"/>
        </w:rPr>
        <w:t>При поверхностной пальпации передней стенки живота обнаруживается д</w:t>
      </w:r>
      <w:r>
        <w:rPr>
          <w:sz w:val="24"/>
        </w:rPr>
        <w:t>е</w:t>
      </w:r>
      <w:r>
        <w:rPr>
          <w:sz w:val="24"/>
        </w:rPr>
        <w:t>фект в области верхней трети рубца, размерами 2х2 см. Края ровные, плотные. При напряжении мышц передней брюшной стенки в области данного дефекта о</w:t>
      </w:r>
      <w:r>
        <w:rPr>
          <w:sz w:val="24"/>
        </w:rPr>
        <w:t>б</w:t>
      </w:r>
      <w:r>
        <w:rPr>
          <w:sz w:val="24"/>
        </w:rPr>
        <w:t xml:space="preserve">разуется выпячивание округлой формы, высотой </w:t>
      </w:r>
      <w:r w:rsidRPr="009A3667">
        <w:rPr>
          <w:sz w:val="24"/>
        </w:rPr>
        <w:t>~</w:t>
      </w:r>
      <w:r>
        <w:rPr>
          <w:sz w:val="24"/>
        </w:rPr>
        <w:t xml:space="preserve"> 1,5-</w:t>
      </w:r>
      <w:smartTag w:uri="urn:schemas-microsoft-com:office:smarttags" w:element="metricconverter">
        <w:smartTagPr>
          <w:attr w:name="ProductID" w:val="2,0 см"/>
        </w:smartTagPr>
        <w:r>
          <w:rPr>
            <w:sz w:val="24"/>
          </w:rPr>
          <w:t>2,0 см</w:t>
        </w:r>
      </w:smartTag>
      <w:r>
        <w:rPr>
          <w:sz w:val="24"/>
        </w:rPr>
        <w:t>.,  бе</w:t>
      </w:r>
      <w:r>
        <w:rPr>
          <w:sz w:val="24"/>
        </w:rPr>
        <w:t>з</w:t>
      </w:r>
      <w:r>
        <w:rPr>
          <w:sz w:val="24"/>
        </w:rPr>
        <w:t>болезненное, эластической консистенции,</w:t>
      </w:r>
      <w:r w:rsidR="0050332D">
        <w:rPr>
          <w:sz w:val="24"/>
        </w:rPr>
        <w:t xml:space="preserve"> однородное по своей структуре.</w:t>
      </w:r>
    </w:p>
    <w:sectPr w:rsidR="0004212D" w:rsidRPr="0050332D">
      <w:headerReference w:type="even" r:id="rId8"/>
      <w:headerReference w:type="default" r:id="rId9"/>
      <w:pgSz w:w="11906" w:h="16838" w:code="9"/>
      <w:pgMar w:top="1134" w:right="567" w:bottom="107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44" w:rsidRDefault="00A51444">
      <w:r>
        <w:separator/>
      </w:r>
    </w:p>
  </w:endnote>
  <w:endnote w:type="continuationSeparator" w:id="0">
    <w:p w:rsidR="00A51444" w:rsidRDefault="00A5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44" w:rsidRDefault="00A51444">
      <w:r>
        <w:separator/>
      </w:r>
    </w:p>
  </w:footnote>
  <w:footnote w:type="continuationSeparator" w:id="0">
    <w:p w:rsidR="00A51444" w:rsidRDefault="00A5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2D" w:rsidRDefault="0004212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12D" w:rsidRDefault="0004212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2D" w:rsidRDefault="0004212D">
    <w:pPr>
      <w:pStyle w:val="a6"/>
      <w:framePr w:w="441" w:wrap="around" w:vAnchor="text" w:hAnchor="page" w:x="6049" w:y="12"/>
      <w:jc w:val="center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0849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04212D" w:rsidRDefault="0004212D">
    <w:pPr>
      <w:pStyle w:val="a6"/>
      <w:ind w:right="360"/>
      <w:jc w:val="center"/>
      <w:rPr>
        <w:b/>
        <w:sz w:val="28"/>
      </w:rPr>
    </w:pPr>
    <w:r>
      <w:rPr>
        <w:rStyle w:val="a5"/>
        <w:b/>
        <w:sz w:val="2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62F"/>
    <w:multiLevelType w:val="singleLevel"/>
    <w:tmpl w:val="1CA42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E43333"/>
    <w:multiLevelType w:val="singleLevel"/>
    <w:tmpl w:val="AE8CE6C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2">
    <w:nsid w:val="240D3AB3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>
    <w:nsid w:val="5A4959F9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626E5A38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67"/>
    <w:rsid w:val="00030095"/>
    <w:rsid w:val="0004212D"/>
    <w:rsid w:val="00433CA9"/>
    <w:rsid w:val="0050332D"/>
    <w:rsid w:val="00572643"/>
    <w:rsid w:val="00750849"/>
    <w:rsid w:val="009A3667"/>
    <w:rsid w:val="00A00707"/>
    <w:rsid w:val="00A2273E"/>
    <w:rsid w:val="00A51444"/>
    <w:rsid w:val="00D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80000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a4">
    <w:name w:val="Body Text"/>
    <w:basedOn w:val="a"/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80000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a4">
    <w:name w:val="Body Text"/>
    <w:basedOn w:val="a"/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/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creator>Admin</dc:creator>
  <cp:lastModifiedBy>Igor</cp:lastModifiedBy>
  <cp:revision>2</cp:revision>
  <dcterms:created xsi:type="dcterms:W3CDTF">2024-05-02T07:40:00Z</dcterms:created>
  <dcterms:modified xsi:type="dcterms:W3CDTF">2024-05-02T07:40:00Z</dcterms:modified>
</cp:coreProperties>
</file>