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54EB">
      <w:pPr>
        <w:spacing w:line="360" w:lineRule="auto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ГБОУ ВПО "Владивостокский Государственный Университет"</w:t>
      </w:r>
    </w:p>
    <w:p w:rsidR="00000000" w:rsidRDefault="002154E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Минздравсоцразвития РФ</w:t>
      </w:r>
    </w:p>
    <w:p w:rsidR="00000000" w:rsidRDefault="002154E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общей хирургии</w:t>
      </w: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2154EB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История болезни</w:t>
      </w:r>
    </w:p>
    <w:p w:rsidR="00000000" w:rsidRDefault="002154E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Клинический Диагноз</w:t>
      </w:r>
    </w:p>
    <w:p w:rsidR="00000000" w:rsidRDefault="002154E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Основной: </w:t>
      </w: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 xml:space="preserve">ослеоперационные раны передней брюшной стенки в стадии регенерации (состояние после нефроэктомии </w:t>
      </w:r>
      <w:r>
        <w:rPr>
          <w:color w:val="000000"/>
          <w:sz w:val="28"/>
          <w:szCs w:val="28"/>
        </w:rPr>
        <w:t>слева от 27.03.2012).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Осложнения: 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е выявлены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Сопутствующи</w:t>
      </w:r>
      <w:r>
        <w:rPr>
          <w:color w:val="000000"/>
          <w:sz w:val="28"/>
          <w:szCs w:val="28"/>
          <w:lang w:val="uk-UA"/>
        </w:rPr>
        <w:t>й: н</w:t>
      </w:r>
      <w:r>
        <w:rPr>
          <w:color w:val="000000"/>
          <w:sz w:val="28"/>
          <w:szCs w:val="28"/>
        </w:rPr>
        <w:t xml:space="preserve">ебольшие кисты печени и селезенки, аксиальная кардиальная грыжа пищеводного отверстия диафрагмы. ИБС: Гипертоническая болезни,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стадия. Хронический пиелонефрит, латентная стадия.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Паспортная ча</w:t>
      </w:r>
      <w:r>
        <w:rPr>
          <w:color w:val="000000"/>
          <w:sz w:val="28"/>
          <w:szCs w:val="28"/>
        </w:rPr>
        <w:t>сть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Ф.И.О.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Дата рождения: 8.04.1950 год.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Русская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Замужем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образование высшее, экономист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Место работы: Филиал СУ - 717 Дальспецстроя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. Место жительства: г. Владивосток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Поступила в клинику: 12.03.2012 г.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Жалобы больного при поступлении в кли</w:t>
      </w:r>
      <w:r>
        <w:rPr>
          <w:color w:val="000000"/>
          <w:sz w:val="28"/>
          <w:szCs w:val="28"/>
        </w:rPr>
        <w:t>нику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Главные: Больная заметила, что моча выходит с примесью красного цвета. Предъявляет жалобы на потерю веса.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Сопутствующие: жалобы на высокое артериальное давление, до 160/90.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Расспрос по системам (функциональное состояние)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состояние. Общее состо</w:t>
      </w:r>
      <w:r>
        <w:rPr>
          <w:color w:val="000000"/>
          <w:sz w:val="28"/>
          <w:szCs w:val="28"/>
        </w:rPr>
        <w:t>яние удовлетворительное. На чувство жажды больная не жалуется. Повышенная потливость не наблюдается. Количество выпиваемой за сутки жидкости составляет около 1,5 - 2 литров. Сухость, зуд, фурункулез и сыпь на коже не наблюдаются. Повышение температуры тела</w:t>
      </w:r>
      <w:r>
        <w:rPr>
          <w:color w:val="000000"/>
          <w:sz w:val="28"/>
          <w:szCs w:val="28"/>
        </w:rPr>
        <w:t xml:space="preserve"> не отмечается. На чувство разбитости, общую слабость не жалуется. За время болезни наблюдается похудание.</w:t>
      </w:r>
    </w:p>
    <w:p w:rsidR="00000000" w:rsidRDefault="002154E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инфаркт левая почка киста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Нервно-психическая сфера. Больная спокойная и сдержанная, резкая смена настроения и повышенная раздражимость отсутствуют. В</w:t>
      </w:r>
      <w:r>
        <w:rPr>
          <w:color w:val="000000"/>
          <w:sz w:val="28"/>
          <w:szCs w:val="28"/>
        </w:rPr>
        <w:t xml:space="preserve">заимоотношения с коллективом на работе и в быту хорошие. Больная не замкнута, общительна, настойчива в достижении цели, имеет интерес к работе, способна сосредоточится в нужный момент. Головные боли больную не беспокоят, на память жалоб нет. Бессонница не </w:t>
      </w:r>
      <w:r>
        <w:rPr>
          <w:color w:val="000000"/>
          <w:sz w:val="28"/>
          <w:szCs w:val="28"/>
        </w:rPr>
        <w:t>беспокоит. Сон нормальный. Дрожание конечностей, судороги, нарушение походки, нарушение кожной чувствительности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не отмечаются.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органов дыхания. Жалобы на боль в грудной клетке, кашель, кровохарканье отсутствуют. Приступов удушья не возникает. Дыхан</w:t>
      </w:r>
      <w:r>
        <w:rPr>
          <w:color w:val="000000"/>
          <w:sz w:val="28"/>
          <w:szCs w:val="28"/>
        </w:rPr>
        <w:t>ие через нос не затруднено, носовые кровотечения отсутствуют. Голос звучный. При умеренной физической нагрузке появляется одышка.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Сердечно - сосудистая система. Имеются боли в области сердца, отдающие в левую руку. Больная жалуется на тахикардию, повышенно</w:t>
      </w:r>
      <w:r>
        <w:rPr>
          <w:color w:val="000000"/>
          <w:sz w:val="28"/>
          <w:szCs w:val="28"/>
        </w:rPr>
        <w:t>е давление. Ощущение пульсации в каких-либо частях тела, отеки, чувство тяжести в правом подреберье, отсутствуют. Одышка появляется при умеренных физических нагрузках.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органов пищеварения. Боли и жжение в языке отсутствуют. Кислого, горького, метал</w:t>
      </w:r>
      <w:r>
        <w:rPr>
          <w:color w:val="000000"/>
          <w:sz w:val="28"/>
          <w:szCs w:val="28"/>
        </w:rPr>
        <w:t>лического вкуса во рту не имеется. Сухость во рту, наличие неприятного запаха изо рта, слюнотечение отсутствуют. Аппетит хороший. Глотание и прохождение пищи по пищеводу свободное. Боли в животе, тошнота, рвота, метеоризм, кровотечение из прямой кишки, жже</w:t>
      </w:r>
      <w:r>
        <w:rPr>
          <w:color w:val="000000"/>
          <w:sz w:val="28"/>
          <w:szCs w:val="28"/>
        </w:rPr>
        <w:t>ние, зуд, боли в области заднего прохода отсутствуют. Жалуется на нулевую кислотность желудка. Стул регулярный, самостоятельный; запоров и поноса не имеется. Частота стула в сутки - один-два раза. Ложных болезненных позывов на стул не имеется. Различных пр</w:t>
      </w:r>
      <w:r>
        <w:rPr>
          <w:color w:val="000000"/>
          <w:sz w:val="28"/>
          <w:szCs w:val="28"/>
        </w:rPr>
        <w:t>имесей в испражнениях не имеется.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мочевыделения. Боли в поясничной области отсутствуют. Различные отеки отсутствуют. Мочеиспускание: не затруднено, резями, жжением и болью не сопровождается. Недержание мочи, непроизвольное мочеиспускание отсутствуе</w:t>
      </w:r>
      <w:r>
        <w:rPr>
          <w:color w:val="000000"/>
          <w:sz w:val="28"/>
          <w:szCs w:val="28"/>
        </w:rPr>
        <w:t>т. Моча не прозрачная, красного цвета. Количество мочи за сутки: примерно 2-2,5 литра. Днем больной мочится около 3 - 5 раз, дневной диурез преобладает над ночным.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Опорно-двигательная система. В мышцах боли отсутствуют. Жалуется на боли в грудном отделе по</w:t>
      </w:r>
      <w:r>
        <w:rPr>
          <w:color w:val="000000"/>
          <w:sz w:val="28"/>
          <w:szCs w:val="28"/>
        </w:rPr>
        <w:t>звоночника. Отмечается хондроз грудных позвонков. Припухлости, деформации суставов, повышение местной температуры не имеется. Движения в суставах не ограничены.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Эндокринная систем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. Нарушение роста и телосложения не имеется. Огрубление кожи, появление багр</w:t>
      </w:r>
      <w:r>
        <w:rPr>
          <w:color w:val="000000"/>
          <w:sz w:val="28"/>
          <w:szCs w:val="28"/>
        </w:rPr>
        <w:t>овых кожных расхождений, чрезмерная потливость, сухость кожи, изменение цвета кожи отсутствуют.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чувств. Изменение зрения, слуха, осязания, обоняния, вкуса, во время болезни не наблюдается.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История настоящего заболевания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Anamnesis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morbi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 п</w:t>
      </w:r>
      <w:r>
        <w:rPr>
          <w:color w:val="000000"/>
          <w:sz w:val="28"/>
          <w:szCs w:val="28"/>
        </w:rPr>
        <w:t>оследних трех месяцев больная стала замечать, что ее моча не прозрачная, с примесью красного цвета. Так же отметила потерю веса. Обратилась в поликлинику по месту жительства, откуда была направлена в ДВОМЦ на обследование и дальнейшее лечение.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История жи</w:t>
      </w:r>
      <w:r>
        <w:rPr>
          <w:color w:val="000000"/>
          <w:sz w:val="28"/>
          <w:szCs w:val="28"/>
        </w:rPr>
        <w:t>зни больного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Anamnesis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vitae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Родилась в г. Владивостоке, Приморского края. Родилась в срок. Физическое и психическое развитие нормальное. Ходить, говорить начала вовремя. В школу пошла в возрасте 7 лет. Успеваемость в школе хорошая. Окончила 10 классов сре</w:t>
      </w:r>
      <w:r>
        <w:rPr>
          <w:color w:val="000000"/>
          <w:sz w:val="28"/>
          <w:szCs w:val="28"/>
        </w:rPr>
        <w:t>дней школы и университет.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Жилищно-бытовые условия. В различные периоды жизни больной условия хорошие. Питание регулярно, качественно. Питается дома, на работе. Регулярно пребывает на свежем воздухе.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Трудовой анамнез. Работать начала с 18-ти лет.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Перенесенн</w:t>
      </w:r>
      <w:r>
        <w:rPr>
          <w:color w:val="000000"/>
          <w:sz w:val="28"/>
          <w:szCs w:val="28"/>
        </w:rPr>
        <w:t>ые ранее заболевания, травмы, операции. В детском возрасте перенесла ветрянку, эпидемический паротит. Туберкулез, сахарный диабет, венерические заболевания, вирусные гепатиты отрицает.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Сопутствующие хронические заболевания: ИБС: гипертоническая болезнь,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1987 году был поставлен диагноз кистозно-фиброзная мастопатия. Больная было прооперирована. В 1997 году выявлена фибромиома матки. Больная жаловалась на обильные месячные, сильные боли в пояснице по ночам. Была проведена гистерэктомия.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Семейный</w:t>
      </w:r>
      <w:r>
        <w:rPr>
          <w:color w:val="000000"/>
          <w:sz w:val="28"/>
          <w:szCs w:val="28"/>
        </w:rPr>
        <w:t xml:space="preserve"> анамнез. По причине ранней коронарной смерти никто из близких родственников не умер. Заболеваний, имеющих наследственный характер, у близких родственников больной не наблюдалось.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Половая и семейная жизнь. </w:t>
      </w:r>
      <w:r>
        <w:rPr>
          <w:color w:val="000000"/>
          <w:sz w:val="28"/>
          <w:szCs w:val="28"/>
        </w:rPr>
        <w:t>Время полового созревания произошло вовремя.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</w:t>
      </w:r>
      <w:r>
        <w:rPr>
          <w:color w:val="000000"/>
          <w:sz w:val="28"/>
          <w:szCs w:val="28"/>
        </w:rPr>
        <w:t>миологический анамнез. Контактов с инфекционными больными не имела. Укусам насекомых и грызунов не подвергался.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Медицинские манипуляции. Различных косметологических процедур, имеющих риск инфицирования ВИЧ, за последний год не переносила.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Первичные интокси</w:t>
      </w:r>
      <w:r>
        <w:rPr>
          <w:color w:val="000000"/>
          <w:sz w:val="28"/>
          <w:szCs w:val="28"/>
        </w:rPr>
        <w:t>кации. Не курит. Спиртные напитки и наркотики не употребляет.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Аллергологический анамнез. Аллергические реакции на лекарственные препараты, продукты питания, пыльцу растений, шерсть животных, пыль отсутствуют.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Объективное исследование больного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Status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prea</w:t>
      </w:r>
      <w:r>
        <w:rPr>
          <w:color w:val="000000"/>
          <w:sz w:val="28"/>
          <w:szCs w:val="28"/>
          <w:lang w:val="en-US"/>
        </w:rPr>
        <w:t>sens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ОСМОТР БОЛЬНОГО. Состояние удовлетворительное, сознание ясное. Галлюцинаций и бреда не наблюдается. Положение активное. Выражение лица спокойное. Походка свободная. Телосложение правильное, нормостеническое.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Кожные покровы бледно-розового цвета;</w:t>
      </w:r>
      <w:r>
        <w:rPr>
          <w:color w:val="000000"/>
          <w:sz w:val="28"/>
          <w:szCs w:val="28"/>
        </w:rPr>
        <w:t xml:space="preserve"> тургор кожи сохранен, депигментация не наблюдается. Общие и местные отеки отсутствуют.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Лимфатические узлы: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Затылочные - не пальпируются;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Шейные - не пальпируются;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Околоушные - не пальпируются;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Подчелюстные - не пальпируются;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Надключичные - не пальпируются</w:t>
      </w:r>
      <w:r>
        <w:rPr>
          <w:color w:val="000000"/>
          <w:sz w:val="28"/>
          <w:szCs w:val="28"/>
        </w:rPr>
        <w:t>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Подключичные - не пальпируются;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Подмышечные - не пальпируются;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Локтевые - не пальпируются;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Подколенные - не пальпируются.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мышечной системы обычное, тонус мышц нормальный. Болезненность при пальпации и движении, спастический паралич конечностей, </w:t>
      </w:r>
      <w:r>
        <w:rPr>
          <w:color w:val="000000"/>
          <w:sz w:val="28"/>
          <w:szCs w:val="28"/>
        </w:rPr>
        <w:t>вялый паралич, парезы отсутствуют. Деформации, искривления, акромегалия, периостит костей черепа, грудной клетки, таза и конечностей, барабанные пальцы, изменения концевых фаланг пальцев кистей и стоп - не наблюдаются, болезненность при пальпации и перкусс</w:t>
      </w:r>
      <w:r>
        <w:rPr>
          <w:color w:val="000000"/>
          <w:sz w:val="28"/>
          <w:szCs w:val="28"/>
        </w:rPr>
        <w:t>ии отсутствует. Конфигурация суставов обычная; гиперемия кожи и местное повышение температуры в области суставов отсутствуют; Объем активных и пассивных движений свободный.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ДЫХАНИЯ. Осмотр грудной клетки. Форма грудной клетки - нормостеническая. Асс</w:t>
      </w:r>
      <w:r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</w:rPr>
        <w:t>трия отсутствует; лопатки прилегают плотно. Динамический осмотр: отставание одной из половин грудной клетки в акте дыхания не наблюдается; тип дыхания смешанный, глубина дыхания - обычная; дыхание ритмичное; одышка - не наблюдается. Частота дыхания - 20</w:t>
      </w:r>
      <w:r>
        <w:rPr>
          <w:color w:val="000000"/>
          <w:sz w:val="28"/>
          <w:szCs w:val="28"/>
        </w:rPr>
        <w:t>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грудной клетки. Болезненность отсутствует. Ширина межреберных промежутков нормальная; грудная клетка эластичная Голосовое дрожание в различных топографических областях не изменено.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Сравнительная перкуссия легких. При проведении сравнительной пе</w:t>
      </w:r>
      <w:r>
        <w:rPr>
          <w:color w:val="000000"/>
          <w:sz w:val="28"/>
          <w:szCs w:val="28"/>
        </w:rPr>
        <w:t xml:space="preserve">ркуссии по окологрудинным, среднеключичным, передне-, средне-, и заднее-подмышечным, лопаточным линиям слева на уровне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ребра не было выявлено изменений перкуторного звука. Был выявлен ясный легочный перкуторный звук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Топографическая перкуссия легких.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Нижние границы легких: по парастернальной и срединно-ключичной линии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межреберье.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Справа и слева: по переднееподмышечной -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ребро; среднеподмышечной -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ребро; заднеподмышечной -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ребро; лопаточной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ребро; околопозвоночной - остистый отросто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грудного позвонка.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Высота стояния верхушек легки: спереди - на 3 см выше ключицы; сзади - верхушки легки расположены на уровне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шейного позвонка.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Подвижность нижнего края легких по средне подмышечной линии: справа - 6см., слева - 5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</w:t>
      </w:r>
      <w:r>
        <w:rPr>
          <w:color w:val="000000"/>
          <w:sz w:val="28"/>
          <w:szCs w:val="28"/>
        </w:rPr>
        <w:t xml:space="preserve"> легких. При проведении сравнительной аускультации легких по всем топографическим линиям было выявлено нормальное везикулярное дыхание.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КРОВООБРАЩЕНИЯ. Осмотр области сердца. Сердечный горб, верхушечный, сердечный толчок и другие патологические пуль</w:t>
      </w:r>
      <w:r>
        <w:rPr>
          <w:color w:val="000000"/>
          <w:sz w:val="28"/>
          <w:szCs w:val="28"/>
        </w:rPr>
        <w:t>сации визуально не наблюдаются.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Пальпация. Верхушечный толчок расположен на 1,5 см кнутри от левой срединно-ключичной линии, площадью около 2 см, не резистентный, умеренной высоты и силы. Сердечный толчок, синдром "кошачьего мурлыканья" не выявлены.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</w:t>
      </w:r>
      <w:r>
        <w:rPr>
          <w:color w:val="000000"/>
          <w:sz w:val="28"/>
          <w:szCs w:val="28"/>
        </w:rPr>
        <w:t>сия сердца.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Правая граница относительной тупости сердца -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межреберье на 1,5 см кнаружи от правого края грудины, образована правым предсердием.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Верхняя граница относительной тупости сердца -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межреберье.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Левая граница относительной тупости сердца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межреберье на 1,5 см кнутри от левой срединно-ключичной линии, образована левым желудочком.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Правый контур сердечно-сосудистого пучка проходит справа от грудины 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межреберье, отстоит от передней срединной линии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межреберьях на 3 см и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межреберье на 4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Левый контур сердечно-сосудистого пучка проходит слева от грудины 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межреберье, отстоит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межреберьях на 3 см,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межреберье на 4 см,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межреберье на 7 см,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межреберье на 8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Длинник сердца: 11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Поперечник </w:t>
      </w:r>
      <w:r>
        <w:rPr>
          <w:color w:val="000000"/>
          <w:sz w:val="28"/>
          <w:szCs w:val="28"/>
        </w:rPr>
        <w:t>сердца: 12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сердца: 10,5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Высота сердца: 9,0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сосудистого пучка: 5,5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Конфигурация сердца - нормальная.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граница абсолютной тупости сердца - проходит по левому краю грудины.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Левая граница абсолютной тупости сердца - на 1 см </w:t>
      </w:r>
      <w:r>
        <w:rPr>
          <w:color w:val="000000"/>
          <w:sz w:val="28"/>
          <w:szCs w:val="28"/>
        </w:rPr>
        <w:t>кнутри от левой границы относительной тупости сердца.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Верхняя граница абсолютной тупости сердца - проходит по нижнему краю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ребра.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 сердца. При выслушивании митрального клапана, аортального клапана, клапана легочной артерии, трехстворчатого к</w:t>
      </w:r>
      <w:r>
        <w:rPr>
          <w:color w:val="000000"/>
          <w:sz w:val="28"/>
          <w:szCs w:val="28"/>
        </w:rPr>
        <w:t>лапана и 5-й дополнительной точки выслушивания аортального клапана определяется 2 ритмичных, ясных и чистых по звучанию тона сердца. Тоны приглушены. Шумы не выслушиваются.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АРТЕРИАЛЬНОГО МАГИСТРАЛЬНЫХ СОСУДОВ КРУПНОГО И СРЕДНЕГО КАЛИБРА. Пульс</w:t>
      </w:r>
      <w:r>
        <w:rPr>
          <w:color w:val="000000"/>
          <w:sz w:val="28"/>
          <w:szCs w:val="28"/>
        </w:rPr>
        <w:t>ация сонных артерий, набухание и видимая пульсация шейных вен не наблюдаются.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АРТЕРИАЛЬНОГО ПУЛЬСА. Пульс одинаковый на обеих руках по наполнению и времени появления пульсовых волн; частота пульса в покое составляет 82 ударов в минуту, частый,</w:t>
      </w:r>
      <w:r>
        <w:rPr>
          <w:color w:val="000000"/>
          <w:sz w:val="28"/>
          <w:szCs w:val="28"/>
        </w:rPr>
        <w:t xml:space="preserve"> слабого наполнения, среднего напряжения, средний по величине, правильного ритма и формы; сосудистая стенка эластичная и равномерная, четкообразная. Капиллярный пульс отрицательный.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ПИЩЕВАРЕНИЯ И БРЮШНОЙ ПОЛОСТИ. Осмотр полости рта. Наличие высыпани</w:t>
      </w:r>
      <w:r>
        <w:rPr>
          <w:color w:val="000000"/>
          <w:sz w:val="28"/>
          <w:szCs w:val="28"/>
        </w:rPr>
        <w:t>й или налета на зубах, десны, языке, уголках губ, глотке и миндалинах не наблюдается. Слизистые оболочки ярко-розового цвета.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пищеварения. Видимой перистальтики желудка и кишечника, наличия расширенных подкожных вен, грыж, расхождения прямых мышц не</w:t>
      </w:r>
      <w:r>
        <w:rPr>
          <w:color w:val="000000"/>
          <w:sz w:val="28"/>
          <w:szCs w:val="28"/>
        </w:rPr>
        <w:t xml:space="preserve"> наблюдается.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ГЛУБОКАЯ СКОЛЬЗЯЩАЯ ТОПОГРАФИЧЕСКАЯ ПАЛЬПАЦИЯ КИШЕЧНИКА И ЖЕЛУДКА ПО ОБРАЗЦОВУ-СТРАЖЕСКО И ВАСИЛЕНКО.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Сигмовидная кишка - определяется в виде плотного цилиндра диаметром примерно 2-3 см, безболезненного при пальпации, не урчащего при пальпаци</w:t>
      </w:r>
      <w:r>
        <w:rPr>
          <w:color w:val="000000"/>
          <w:sz w:val="28"/>
          <w:szCs w:val="28"/>
        </w:rPr>
        <w:t>и.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Слепая кишка - определяется в виде безболезненного при пальпации цилиндра, толщиной в два поперечных пальца, урчащего при пальпации.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Поперечно-ободочная кишка - расположена на 2 см ниже большой кривизны желудка, определяется в виде цилиндрического тяжа,</w:t>
      </w:r>
      <w:r>
        <w:rPr>
          <w:color w:val="000000"/>
          <w:sz w:val="28"/>
          <w:szCs w:val="28"/>
        </w:rPr>
        <w:t xml:space="preserve"> безболезненного при пальпации, плотной консистенции, диаметром около 3-4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Восходящая часть толстой кишки - прощупывается цилиндрический безболезненный тяж плотной консистенции, диаметром около 3-4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Нисходящая часть толстой кишки - прощупывается цили</w:t>
      </w:r>
      <w:r>
        <w:rPr>
          <w:color w:val="000000"/>
          <w:sz w:val="28"/>
          <w:szCs w:val="28"/>
        </w:rPr>
        <w:t>ндрический безболезненный тяж плотной консистенции, диаметром около 3-4 см.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желудка.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кривизна желудка выявляется в виде валика в эпигастральной области, пальпируется по обе стороны позвоночника в форме дугообразной складки мягкой консисте</w:t>
      </w:r>
      <w:r>
        <w:rPr>
          <w:color w:val="000000"/>
          <w:sz w:val="28"/>
          <w:szCs w:val="28"/>
        </w:rPr>
        <w:t>нции, на 2-3 см выше пупка, болезненность отсутствует.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Малая кривизна желудка прощупывается справа от позвоночника в виде тяжа различной плотности, болезненность отсутствует.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 живота. Симптом Менделя и наличие свободной жидкости отсутствуют.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</w:t>
      </w:r>
      <w:r>
        <w:rPr>
          <w:color w:val="000000"/>
          <w:sz w:val="28"/>
          <w:szCs w:val="28"/>
        </w:rPr>
        <w:t>льтация живота. Перистальтика кишечника выслушивается, шум трения брюшины отсутствует.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печени. Наличие ограниченного или диффузного выбухания в области проекции печени на переднюю поверхность грудной клетки, правого подреберья и эпигастральной</w:t>
      </w:r>
      <w:r>
        <w:rPr>
          <w:color w:val="000000"/>
          <w:sz w:val="28"/>
          <w:szCs w:val="28"/>
        </w:rPr>
        <w:t xml:space="preserve"> области отсутствует. Наличие кровоизлияний, сосудистых "звездочек" не наблюдается.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 печени.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Границы печени увеличены. Верхняя граница печени находится на уровне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ребра.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Нижняя граница печени расположена: по правой срединно-ключичной линии - на г</w:t>
      </w:r>
      <w:r>
        <w:rPr>
          <w:color w:val="000000"/>
          <w:sz w:val="28"/>
          <w:szCs w:val="28"/>
        </w:rPr>
        <w:t xml:space="preserve">ранице верхней и средней трети расстояния между мечевидным отростком и пупком, по левой реберной дуге - на уровне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ребра.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печени. Нижний край печени пальпируется, выступает на 2 см над реберной дугой; край острый, ровный, мягкий. При пальпации</w:t>
      </w:r>
      <w:r>
        <w:rPr>
          <w:color w:val="000000"/>
          <w:sz w:val="28"/>
          <w:szCs w:val="28"/>
        </w:rPr>
        <w:t xml:space="preserve"> передней поверхности печени определяется: печень эластической консистенции, определяется небольшая болезненность.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мочевыделения. Почки не пальпируются; болевые точки не определяются; симптом Пастернацкого отсутствует. При аускультации почечных арте</w:t>
      </w:r>
      <w:r>
        <w:rPr>
          <w:color w:val="000000"/>
          <w:sz w:val="28"/>
          <w:szCs w:val="28"/>
        </w:rPr>
        <w:t>рий стеноз не выявляется. Мочевой пузырь не пальпируется.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нервно-психической системы. Сознание ясное; расстройств памяти, речи, не наблюдается; координация движений, походка, не нарушены; судороги и параличи отсутствуют. Реакция зрачков на све</w:t>
      </w:r>
      <w:r>
        <w:rPr>
          <w:color w:val="000000"/>
          <w:sz w:val="28"/>
          <w:szCs w:val="28"/>
        </w:rPr>
        <w:t>т, корнеальные и глоточные рефлексы сохранены. Ригидность затылочных мышц отсутствует.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Эндокринная система. Величина щитовидной железы в норме, не пальпируется. Наличие глазных симптомов отсутствует. Изменения головы и конечностей не наблюдается. Пигментац</w:t>
      </w:r>
      <w:r>
        <w:rPr>
          <w:color w:val="000000"/>
          <w:sz w:val="28"/>
          <w:szCs w:val="28"/>
        </w:rPr>
        <w:t>ии кожных покровов в связи с надпочечной недостаточностью не наблюдается. Подкожная жировая клетчатка развита нормально, равномерно. Вторичные половые признаки развиты нормально.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Предварительный диагноз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Основной: Инфаркт левой почки, с нарушением выделит</w:t>
      </w:r>
      <w:r>
        <w:rPr>
          <w:color w:val="000000"/>
          <w:sz w:val="28"/>
          <w:szCs w:val="28"/>
        </w:rPr>
        <w:t>ельной функции. Кисты левой почки.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Сопутствующий</w:t>
      </w:r>
      <w:r>
        <w:rPr>
          <w:color w:val="000000"/>
          <w:sz w:val="28"/>
          <w:szCs w:val="28"/>
          <w:lang w:val="uk-UA"/>
        </w:rPr>
        <w:t>: н</w:t>
      </w:r>
      <w:r>
        <w:rPr>
          <w:color w:val="000000"/>
          <w:sz w:val="28"/>
          <w:szCs w:val="28"/>
        </w:rPr>
        <w:t xml:space="preserve">ебольшие кисты печени и селезенки, аксиальная кардиальная грыжа пищеводного отверстия диафрагмы. ИБС: Гипертоническая болезни,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стадия. Хронический пиелонефрит, латентная стадия.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План обследования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</w:t>
      </w:r>
      <w:r>
        <w:rPr>
          <w:color w:val="000000"/>
          <w:sz w:val="28"/>
          <w:szCs w:val="28"/>
        </w:rPr>
        <w:t xml:space="preserve">инический минимум: клинический анализ крови, общий анализ мочи, кал на яйца глистов, биохимический анализ крови, группа крови и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</w:rPr>
        <w:t xml:space="preserve">-фактор, сахар крови, анализ крови на </w:t>
      </w:r>
      <w:r>
        <w:rPr>
          <w:color w:val="000000"/>
          <w:sz w:val="28"/>
          <w:szCs w:val="28"/>
          <w:lang w:val="en-US"/>
        </w:rPr>
        <w:t>HBS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sag</w:t>
      </w:r>
      <w:r>
        <w:rPr>
          <w:color w:val="000000"/>
          <w:sz w:val="28"/>
          <w:szCs w:val="28"/>
        </w:rPr>
        <w:t xml:space="preserve">/, анализ крови на </w:t>
      </w:r>
      <w:r>
        <w:rPr>
          <w:color w:val="000000"/>
          <w:sz w:val="28"/>
          <w:szCs w:val="28"/>
          <w:lang w:val="en-US"/>
        </w:rPr>
        <w:t>HCV</w:t>
      </w:r>
      <w:r>
        <w:rPr>
          <w:color w:val="000000"/>
          <w:sz w:val="28"/>
          <w:szCs w:val="28"/>
        </w:rPr>
        <w:t xml:space="preserve">, САСС, биохимия крови (билирубин, </w:t>
      </w:r>
      <w:r>
        <w:rPr>
          <w:color w:val="000000"/>
          <w:sz w:val="28"/>
          <w:szCs w:val="28"/>
          <w:lang w:val="en-US"/>
        </w:rPr>
        <w:t>AST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ALT</w:t>
      </w:r>
      <w:r>
        <w:rPr>
          <w:color w:val="000000"/>
          <w:sz w:val="28"/>
          <w:szCs w:val="28"/>
        </w:rPr>
        <w:t>, мочевина крови</w:t>
      </w:r>
      <w:r>
        <w:rPr>
          <w:color w:val="000000"/>
          <w:sz w:val="28"/>
          <w:szCs w:val="28"/>
        </w:rPr>
        <w:t>, креатинин, общий белок).</w:t>
      </w:r>
    </w:p>
    <w:p w:rsidR="00000000" w:rsidRDefault="0021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Рентгенография почек, компьютерная томография брюшной полости.</w:t>
      </w:r>
    </w:p>
    <w:p w:rsidR="00000000" w:rsidRDefault="0021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ЭКГ.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исследований.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Клинический анализ крови от 22.03.2012 г.: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- 134г/л;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- 4,73;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- 6,6;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- 253;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- 14 мм/ч;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 - 5%;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П/я - 7%;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С/я - 35%;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 - 49%;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 - 4%.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мочи от 22.03.2012 г.: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удельный вес - 1015;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рН - 5,5;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- ярко-оранжевый;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прозрачность - не прозрачная;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 - нет;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 - нет;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Эр. Пл. - 1ед.;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- нет;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- нет.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Компьютерная т</w:t>
      </w:r>
      <w:r>
        <w:rPr>
          <w:color w:val="000000"/>
          <w:sz w:val="28"/>
          <w:szCs w:val="28"/>
        </w:rPr>
        <w:t>омография от 27.03.2012 г.: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Печень увеличена, вертикальный 17 см без динамики. ворота печени структурные, холедох-5 мм. желчный пузырь сокращен, содержимое неоднородно. надпочечники не увеличены. правая почка обычных размеров с четкими контурами, в паренхи</w:t>
      </w:r>
      <w:r>
        <w:rPr>
          <w:color w:val="000000"/>
          <w:sz w:val="28"/>
          <w:szCs w:val="28"/>
        </w:rPr>
        <w:t>ме 3 небольшие жидкостные кисты, без динамики. В нижнем полюсе левой почки образование, размерами аксиально 10*8 см и вертикально до 12 см. В полюсе левой почки тонкостенная жидкостная киста 26мм, в среднем сегменте еще одна киста 22 мм. Отмечается аксиаль</w:t>
      </w:r>
      <w:r>
        <w:rPr>
          <w:color w:val="000000"/>
          <w:sz w:val="28"/>
          <w:szCs w:val="28"/>
        </w:rPr>
        <w:t>ная кардиальная грыжа пищеводного отверстия диафрагмы. В селезенке по нижнему краю добавочная селезенка до 15 мм +2 узла 3мм и 5мм на уровне нижнего полюса.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Аневризма гипертрофированной нижней сегментарной ветви левой почечной артерии, состояние почки эмбо</w:t>
      </w:r>
      <w:r>
        <w:rPr>
          <w:color w:val="000000"/>
          <w:sz w:val="28"/>
          <w:szCs w:val="28"/>
        </w:rPr>
        <w:t>лизации двух сегментарных ветвей (верхней и нижней) почечной артерии, инфаркт левой почки с нарушением выделительной функции, кисты левой почки. Небольшие кисты печени и селезенки, аксиальная кардиальная грыжа пищеводного отверстия диафрагмы.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План лечени</w:t>
      </w:r>
      <w:r>
        <w:rPr>
          <w:color w:val="000000"/>
          <w:sz w:val="28"/>
          <w:szCs w:val="28"/>
        </w:rPr>
        <w:t>я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Показано: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Оперативное лечение. Нефроэктомия.</w:t>
      </w:r>
    </w:p>
    <w:p w:rsidR="00000000" w:rsidRDefault="0021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Соблюдать правила асептики и антисептики для предотвращения инфицирования послеоперационной раны.</w:t>
      </w:r>
    </w:p>
    <w:p w:rsidR="00000000" w:rsidRDefault="0021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Наблюдение у кардиолога.</w:t>
      </w:r>
    </w:p>
    <w:p w:rsidR="00000000" w:rsidRDefault="0021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Соблюдение диеты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Окончательный клинический диагноз и его обоснование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</w:t>
      </w:r>
      <w:r>
        <w:rPr>
          <w:color w:val="000000"/>
          <w:sz w:val="28"/>
          <w:szCs w:val="28"/>
        </w:rPr>
        <w:t>чательный клинический диагноз: Послеоперационные раны передней брюшной стенки в стадии регенерации (состояние после нефроэктомии слева от 27.03.2012).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поставлен на основании проведенных клинических исследований пациента. На основании объективных да</w:t>
      </w:r>
      <w:r>
        <w:rPr>
          <w:color w:val="000000"/>
          <w:sz w:val="28"/>
          <w:szCs w:val="28"/>
        </w:rPr>
        <w:t>нных, полученных в ходе исследования.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Дата курации и подпись куратора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Курация больного проводилась 5.04.2012 года.</w:t>
      </w:r>
    </w:p>
    <w:p w:rsidR="00000000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Status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localis</w:t>
      </w:r>
    </w:p>
    <w:p w:rsidR="002154EB" w:rsidRDefault="002154E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передней брюшной стенке от левого подреберья до левой подвздошной области имеется ушитая рана, длиной 17 см, ширина около</w:t>
      </w:r>
      <w:r>
        <w:rPr>
          <w:color w:val="000000"/>
          <w:sz w:val="28"/>
          <w:szCs w:val="28"/>
        </w:rPr>
        <w:t xml:space="preserve"> 5мм, ушитая единичным узловым швом. Края не отечны, безболезненны. В области правого фланка имеется вторая рана. Размер 10*2 мм, глубина около 3,5 см. Края раны представлены грануляционной тканью. Цвет краев от ярко до бледно-розового цвета, с наложением </w:t>
      </w:r>
      <w:r>
        <w:rPr>
          <w:color w:val="000000"/>
          <w:sz w:val="28"/>
          <w:szCs w:val="28"/>
        </w:rPr>
        <w:t>фибрина. Края гиперемированы, умеренно отечные, безболезненные. Рана дренажирована, отделяемое умеренное, серозно-геморрагическое.</w:t>
      </w:r>
    </w:p>
    <w:sectPr w:rsidR="002154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4A"/>
    <w:rsid w:val="002154EB"/>
    <w:rsid w:val="00A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2655</Words>
  <Characters>15135</Characters>
  <Application>Microsoft Office Word</Application>
  <DocSecurity>0</DocSecurity>
  <Lines>126</Lines>
  <Paragraphs>35</Paragraphs>
  <ScaleCrop>false</ScaleCrop>
  <Company/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2024-03-06T20:49:00Z</dcterms:created>
  <dcterms:modified xsi:type="dcterms:W3CDTF">2024-03-06T20:49:00Z</dcterms:modified>
</cp:coreProperties>
</file>