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B7B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7B339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76D33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92AB8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CAD76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4B7165E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E1B63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1934C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0B730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48326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C34E8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A7423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A511C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A7BD2E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118F4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СРС</w:t>
      </w:r>
    </w:p>
    <w:p w14:paraId="33B1D95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Посттравматический и гематогенный остеомиелит</w:t>
      </w:r>
    </w:p>
    <w:p w14:paraId="48EC2DA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9F74D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51756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10E2F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Подготовила: Селиханова В. М.</w:t>
      </w:r>
    </w:p>
    <w:p w14:paraId="75DF86E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Факультет: Общая медицина</w:t>
      </w:r>
    </w:p>
    <w:p w14:paraId="1B46304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Преподаватель: Килыбаев А. К.</w:t>
      </w:r>
    </w:p>
    <w:p w14:paraId="6EB77CE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3F3A4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AA9A2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E9333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5DDB4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BB1419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Алматы, 2017 г.</w:t>
      </w:r>
    </w:p>
    <w:p w14:paraId="7A2D92FE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16D1E5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14:paraId="12330558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60CAD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</w:t>
      </w:r>
    </w:p>
    <w:p w14:paraId="7E52C46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ГЕМАТОГЕННЫЙ ОСТЕОМИЕЛИТ</w:t>
      </w:r>
    </w:p>
    <w:p w14:paraId="484611B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43217E7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</w:t>
      </w:r>
      <w:r>
        <w:rPr>
          <w:rFonts w:ascii="Times New Roman CYR" w:hAnsi="Times New Roman CYR" w:cs="Times New Roman CYR"/>
          <w:sz w:val="28"/>
          <w:szCs w:val="28"/>
        </w:rPr>
        <w:t>ния</w:t>
      </w:r>
    </w:p>
    <w:p w14:paraId="76FD0918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</w:t>
      </w:r>
    </w:p>
    <w:p w14:paraId="6452DF9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5A57B5A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ГЕМАТОГЕННЫЙ ОСТЕОМИЕЛИТ</w:t>
      </w:r>
    </w:p>
    <w:p w14:paraId="71E000A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</w:t>
      </w:r>
    </w:p>
    <w:p w14:paraId="39853F9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</w:t>
      </w:r>
    </w:p>
    <w:p w14:paraId="47E442C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1AE22FAC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Атипичный формы</w:t>
      </w:r>
    </w:p>
    <w:p w14:paraId="724BA47C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</w:t>
      </w:r>
    </w:p>
    <w:p w14:paraId="5AF2226E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ПОСТТРАВМАТИЧЕСКИЙ ОСТЕОМИЕЛИТ</w:t>
      </w:r>
    </w:p>
    <w:p w14:paraId="161FB9B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</w:t>
      </w:r>
    </w:p>
    <w:p w14:paraId="5A238C1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</w:t>
      </w:r>
    </w:p>
    <w:p w14:paraId="20C1876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Осложнения</w:t>
      </w:r>
    </w:p>
    <w:p w14:paraId="3B742D5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</w:t>
      </w:r>
    </w:p>
    <w:p w14:paraId="72FD5CC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14:paraId="7CDCC17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F5D7CE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64C5E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Остеомиелит (от др</w:t>
      </w:r>
      <w:r>
        <w:rPr>
          <w:rFonts w:ascii="Times New Roman CYR" w:hAnsi="Times New Roman CYR" w:cs="Times New Roman CYR"/>
          <w:sz w:val="28"/>
          <w:szCs w:val="28"/>
        </w:rPr>
        <w:t xml:space="preserve">.-греч. </w:t>
      </w:r>
      <w:r>
        <w:rPr>
          <w:rFonts w:ascii="Times New Roman" w:hAnsi="Times New Roman" w:cs="Times New Roman"/>
          <w:sz w:val="28"/>
          <w:szCs w:val="28"/>
        </w:rPr>
        <w:t>ὀ</w:t>
      </w:r>
      <w:r>
        <w:rPr>
          <w:rFonts w:ascii="Times New Roman" w:hAnsi="Times New Roman" w:cs="Times New Roman"/>
          <w:sz w:val="28"/>
          <w:szCs w:val="28"/>
        </w:rPr>
        <w:t>στέον - «</w:t>
      </w:r>
      <w:r>
        <w:rPr>
          <w:rFonts w:ascii="Times New Roman CYR" w:hAnsi="Times New Roman CYR" w:cs="Times New Roman CYR"/>
          <w:sz w:val="28"/>
          <w:szCs w:val="28"/>
        </w:rPr>
        <w:t xml:space="preserve">кость»; </w:t>
      </w:r>
      <w:r>
        <w:rPr>
          <w:rFonts w:ascii="Times New Roman" w:hAnsi="Times New Roman" w:cs="Times New Roman"/>
          <w:sz w:val="28"/>
          <w:szCs w:val="28"/>
        </w:rPr>
        <w:t>μυελός - «</w:t>
      </w:r>
      <w:r>
        <w:rPr>
          <w:rFonts w:ascii="Times New Roman CYR" w:hAnsi="Times New Roman CYR" w:cs="Times New Roman CYR"/>
          <w:sz w:val="28"/>
          <w:szCs w:val="28"/>
        </w:rPr>
        <w:t>мозг»; -</w:t>
      </w:r>
      <w:r>
        <w:rPr>
          <w:rFonts w:ascii="Times New Roman" w:hAnsi="Times New Roman" w:cs="Times New Roman"/>
          <w:sz w:val="28"/>
          <w:szCs w:val="28"/>
        </w:rPr>
        <w:t>ῖ</w:t>
      </w:r>
      <w:r>
        <w:rPr>
          <w:rFonts w:ascii="Times New Roman" w:hAnsi="Times New Roman" w:cs="Times New Roman"/>
          <w:sz w:val="28"/>
          <w:szCs w:val="28"/>
        </w:rPr>
        <w:t>τις - «</w:t>
      </w:r>
      <w:r>
        <w:rPr>
          <w:rFonts w:ascii="Times New Roman CYR" w:hAnsi="Times New Roman CYR" w:cs="Times New Roman CYR"/>
          <w:sz w:val="28"/>
          <w:szCs w:val="28"/>
        </w:rPr>
        <w:t>воспаление») - гнойно-некротический процесс, развивающийся в кости и костном мозге, а также в окружающих их мягких тканях, вызываемый пиогенными (производящими гной) бактериями или микобактериями.</w:t>
      </w:r>
    </w:p>
    <w:p w14:paraId="72087D5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</w:t>
      </w:r>
      <w:r>
        <w:rPr>
          <w:rFonts w:ascii="Times New Roman CYR" w:hAnsi="Times New Roman CYR" w:cs="Times New Roman CYR"/>
          <w:sz w:val="28"/>
          <w:szCs w:val="28"/>
        </w:rPr>
        <w:t>икация остеомиелита</w:t>
      </w:r>
    </w:p>
    <w:p w14:paraId="4ABC5CD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этиологическому фактору выделяют:</w:t>
      </w:r>
    </w:p>
    <w:p w14:paraId="3741E0B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Неспецифический (вызываемый гноеродной микрофлорой);</w:t>
      </w:r>
    </w:p>
    <w:p w14:paraId="7557CDE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Специфический (вызываемый специфической микрофлорой туберкулеза, сифилиса, актиномикоза и др.).</w:t>
      </w:r>
    </w:p>
    <w:p w14:paraId="44834B45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путей проникновения инфекции </w:t>
      </w:r>
      <w:r>
        <w:rPr>
          <w:rFonts w:ascii="Times New Roman CYR" w:hAnsi="Times New Roman CYR" w:cs="Times New Roman CYR"/>
          <w:sz w:val="28"/>
          <w:szCs w:val="28"/>
        </w:rPr>
        <w:t>в кости остеомиелиты делятся на две группы:</w:t>
      </w:r>
    </w:p>
    <w:p w14:paraId="7BEB77F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Гематогенный - вызываемый эндогенной микрофлорой, проникающей в кости по кровеносным сосудам из эндогенных очагов инфекции (кариозные зубы, хронические тонзилиты, пупочная ранка, и т.д.);</w:t>
      </w:r>
    </w:p>
    <w:p w14:paraId="13675AF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Посттравматический -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вызываемый экзогенной инфекцией, попадающей в кости при открытых повреждениях костей, оперативных вмешательствах на костях и других травмах костей, а также распространение инфекции на кость с окружающих тканей (абсцессы, флегмоны бедра, голени).</w:t>
      </w:r>
    </w:p>
    <w:p w14:paraId="7F1A5E5E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клинич</w:t>
      </w:r>
      <w:r>
        <w:rPr>
          <w:rFonts w:ascii="Times New Roman CYR" w:hAnsi="Times New Roman CYR" w:cs="Times New Roman CYR"/>
          <w:sz w:val="28"/>
          <w:szCs w:val="28"/>
        </w:rPr>
        <w:t>ескому течению выделяют:</w:t>
      </w:r>
    </w:p>
    <w:p w14:paraId="31A340C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остеомиелит, который включает следующие формы:</w:t>
      </w:r>
    </w:p>
    <w:p w14:paraId="5EF8B2E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острый гематогенный;</w:t>
      </w:r>
    </w:p>
    <w:p w14:paraId="05F388D5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стадии травматического, огнестрельного остеомиелита;</w:t>
      </w:r>
    </w:p>
    <w:p w14:paraId="6AD5091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переход воспаления на кость из окружающих тканей;</w:t>
      </w:r>
    </w:p>
    <w:p w14:paraId="09CB0D5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остеомиелит включает:</w:t>
      </w:r>
    </w:p>
    <w:p w14:paraId="4DCC068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</w:t>
      </w:r>
      <w:r>
        <w:rPr>
          <w:rFonts w:ascii="Times New Roman CYR" w:hAnsi="Times New Roman CYR" w:cs="Times New Roman CYR"/>
          <w:sz w:val="28"/>
          <w:szCs w:val="28"/>
        </w:rPr>
        <w:t xml:space="preserve">ично-хронические остеомиелиты - это атипичные формы остеомиелита (склерозирующий остеомиелит Гарре, альбуминозный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остеомиелит Оллье, абсцесс Броди);</w:t>
      </w:r>
    </w:p>
    <w:p w14:paraId="2723DBF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вторично-хронический - развивающийся после любой формы острого остеомиелита.</w:t>
      </w:r>
    </w:p>
    <w:p w14:paraId="25BA419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kern w:val="1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6"/>
          <w:sz w:val="28"/>
          <w:szCs w:val="28"/>
        </w:rPr>
        <w:t>ОСТРЫЙ ГЕМАТОГЕННЫЙ ОСТЕОМИЕ</w:t>
      </w:r>
      <w:r>
        <w:rPr>
          <w:rFonts w:ascii="Times New Roman CYR" w:hAnsi="Times New Roman CYR" w:cs="Times New Roman CYR"/>
          <w:b/>
          <w:bCs/>
          <w:kern w:val="16"/>
          <w:sz w:val="28"/>
          <w:szCs w:val="28"/>
        </w:rPr>
        <w:t>ЛИТ</w:t>
      </w:r>
    </w:p>
    <w:p w14:paraId="7571F8F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kern w:val="16"/>
          <w:sz w:val="28"/>
          <w:szCs w:val="28"/>
        </w:rPr>
      </w:pPr>
    </w:p>
    <w:p w14:paraId="3068284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Этиопатогенез</w:t>
      </w:r>
    </w:p>
    <w:p w14:paraId="26DD962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Этиология</w:t>
      </w:r>
    </w:p>
    <w:p w14:paraId="1DD5A9F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Возбудителем гематогенного остеомиелита в подавляющем большинстве случаев является золотистый стафилококк, несколько реже - стрептококк, пневмококк и кишечная палочка. Для гематогенного остеомиелита характерна моноинфекция.</w:t>
      </w:r>
    </w:p>
    <w:p w14:paraId="28E615C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Патогенез</w:t>
      </w:r>
    </w:p>
    <w:p w14:paraId="1DDDBA0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следует из названия, гематогенному остеомиелиту обязательно должна предшествовать бактериемия. Местом внедрения возбудителя в кровь может быть небольшой, иногда малозаметный гнойный очаг (например, нагноившаяся ссадина, фурункул или гнойни</w:t>
      </w:r>
      <w:r>
        <w:rPr>
          <w:rFonts w:ascii="Times New Roman CYR" w:hAnsi="Times New Roman CYR" w:cs="Times New Roman CYR"/>
          <w:sz w:val="28"/>
          <w:szCs w:val="28"/>
        </w:rPr>
        <w:t>к в лимфоидном фолликуле при ангине), который к моменту возникновения клинически выраженного процесса в кости может быть излечен и забыт. В то же время бактериемия может быть и следствием тяжелых гнойных процессов.</w:t>
      </w:r>
    </w:p>
    <w:p w14:paraId="5E3740E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Попавшие в капилляры метафиза и зафиксиро</w:t>
      </w:r>
      <w:r>
        <w:rPr>
          <w:rFonts w:ascii="Times New Roman CYR" w:hAnsi="Times New Roman CYR" w:cs="Times New Roman CYR"/>
          <w:sz w:val="28"/>
          <w:szCs w:val="28"/>
        </w:rPr>
        <w:t>вавшиеся там возбудители могут вызвать процесс не сразу - нередко фактором, ослабляющим местную резистентность к инфекции, является травма (ушиб) кости, в которую, по-видимому, предварительно гематогенным путем были занесены гноеродные возбудители. Почти в</w:t>
      </w:r>
      <w:r>
        <w:rPr>
          <w:rFonts w:ascii="Times New Roman CYR" w:hAnsi="Times New Roman CYR" w:cs="Times New Roman CYR"/>
          <w:sz w:val="28"/>
          <w:szCs w:val="28"/>
        </w:rPr>
        <w:t xml:space="preserve"> половине случаев травма предшествует вспышке острого гематогенного остеомиелита.</w:t>
      </w:r>
    </w:p>
    <w:p w14:paraId="08C13F3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Факторами, снижающими общую резистентность, у детей являются детские инфекции, грипп, переохлаждение.</w:t>
      </w:r>
    </w:p>
    <w:p w14:paraId="78A24F3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Патоморфология</w:t>
      </w:r>
    </w:p>
    <w:p w14:paraId="05C6841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развитии гематогенного остеомиелита наблюдается ря</w:t>
      </w:r>
      <w:r>
        <w:rPr>
          <w:rFonts w:ascii="Times New Roman CYR" w:hAnsi="Times New Roman CYR" w:cs="Times New Roman CYR"/>
          <w:sz w:val="28"/>
          <w:szCs w:val="28"/>
        </w:rPr>
        <w:t>д последовательных изменений:</w:t>
      </w:r>
    </w:p>
    <w:p w14:paraId="2BC74C2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Небольшой гнойник, образовавшийся на границе эпифизарного хряща в метафизе, вызывает омертвление близлежащих костных балок и тромбоз сосудов. Эти изменения распространяются в направлении диафиза (эпифизарный хрящ довольно уст</w:t>
      </w:r>
      <w:r>
        <w:rPr>
          <w:rFonts w:ascii="Times New Roman CYR" w:hAnsi="Times New Roman CYR" w:cs="Times New Roman CYR"/>
          <w:sz w:val="28"/>
          <w:szCs w:val="28"/>
        </w:rPr>
        <w:t>ойчив к нагноению).</w:t>
      </w:r>
    </w:p>
    <w:p w14:paraId="17C0C15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Костный мозг омертвевает и подвергается гнойному расплавлению, вследствие чего кортикальный слой кости лишается питания изнутри.</w:t>
      </w:r>
    </w:p>
    <w:p w14:paraId="58C7072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систему гаверсовых каналов гной распространяется под надкостницу, отслаивая ее от кости и образуя суб</w:t>
      </w:r>
      <w:r>
        <w:rPr>
          <w:rFonts w:ascii="Times New Roman CYR" w:hAnsi="Times New Roman CYR" w:cs="Times New Roman CYR"/>
          <w:sz w:val="28"/>
          <w:szCs w:val="28"/>
        </w:rPr>
        <w:t>периостальный гнойник.</w:t>
      </w:r>
    </w:p>
    <w:p w14:paraId="6669E1A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этому кость лишается питания и со стороны надкостницы и омертвевает с образованием большего или меньшего участка остеонекроза. Высокое давление гноя внутри замкнутой костномозговой полости ведет к обильному всасыванию в кро</w:t>
      </w:r>
      <w:r>
        <w:rPr>
          <w:rFonts w:ascii="Times New Roman CYR" w:hAnsi="Times New Roman CYR" w:cs="Times New Roman CYR"/>
          <w:sz w:val="28"/>
          <w:szCs w:val="28"/>
        </w:rPr>
        <w:t>вь токсических продуктов и микроорганизмов, что обычно обусловливает тяжелую гнойную интоксикацию и даже сепсис. Высокое давление внутри костномозгового канала вызывает к тому же жестокие боли.</w:t>
      </w:r>
    </w:p>
    <w:p w14:paraId="0703450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концов, гной, расплавляя надкостницу, прорывается в мя</w:t>
      </w:r>
      <w:r>
        <w:rPr>
          <w:rFonts w:ascii="Times New Roman CYR" w:hAnsi="Times New Roman CYR" w:cs="Times New Roman CYR"/>
          <w:sz w:val="28"/>
          <w:szCs w:val="28"/>
        </w:rPr>
        <w:t>гкие ткани, вызывая развитие межмышечной флегмоны. В последующем гной может прорваться и наружу с образованием свища.</w:t>
      </w:r>
    </w:p>
    <w:p w14:paraId="237CB4B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случаях наблюдается инкапсуляция гнойников в кости. К 3-4-й недели от начала заболевания при рентгенологическом исследовании на ф</w:t>
      </w:r>
      <w:r>
        <w:rPr>
          <w:rFonts w:ascii="Times New Roman CYR" w:hAnsi="Times New Roman CYR" w:cs="Times New Roman CYR"/>
          <w:sz w:val="28"/>
          <w:szCs w:val="28"/>
        </w:rPr>
        <w:t>оне рарефикации определяются очаги некроза кости, поскольку омертвевшая кость не подвергается резорбции и сохраняет прежнюю плотность. В дальнейшем те из них, которые находятся в самом очаге нагноения, подвергаются секвестрации.</w:t>
      </w:r>
    </w:p>
    <w:p w14:paraId="022E157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Секвестрация заключается в </w:t>
      </w:r>
      <w:r>
        <w:rPr>
          <w:rFonts w:ascii="Times New Roman CYR" w:hAnsi="Times New Roman CYR" w:cs="Times New Roman CYR"/>
          <w:sz w:val="28"/>
          <w:szCs w:val="28"/>
        </w:rPr>
        <w:t xml:space="preserve">отторжении омертвевших участков кости, находящихся в полости гнойника, от окружающей костной ткани. При этом,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случае образования секвестра в компактной пластинке на ее поверхности в зоне прилегания грануляций возникает и постепенно углубляется секвестрал</w:t>
      </w:r>
      <w:r>
        <w:rPr>
          <w:rFonts w:ascii="Times New Roman CYR" w:hAnsi="Times New Roman CYR" w:cs="Times New Roman CYR"/>
          <w:sz w:val="28"/>
          <w:szCs w:val="28"/>
        </w:rPr>
        <w:t>ьная борозда, а в толще - расширение гаверсовых каналов и слияние их между собой. После того как все костное вещество в указанной зоне растворится, секвестр оказывается свободно лежащим в полости гнойника.</w:t>
      </w:r>
    </w:p>
    <w:p w14:paraId="3CFA648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картина</w:t>
      </w:r>
    </w:p>
    <w:p w14:paraId="6CEF50E8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FFB82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Т.П. Краснобаеву, различаю</w:t>
      </w:r>
      <w:r>
        <w:rPr>
          <w:rFonts w:ascii="Times New Roman CYR" w:hAnsi="Times New Roman CYR" w:cs="Times New Roman CYR"/>
          <w:sz w:val="28"/>
          <w:szCs w:val="28"/>
        </w:rPr>
        <w:t>т три формы клинического течения острого гематогенного остеомиелита: местную (легкую), септико-пиемическую (тяжелую), токсическую (адинамическую). Клиническое течение болезни при поражении различных костей в основном однотипно.</w:t>
      </w:r>
    </w:p>
    <w:p w14:paraId="7448DBA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Местная (легкая) форма отлич</w:t>
      </w:r>
      <w:r>
        <w:rPr>
          <w:rFonts w:ascii="Times New Roman CYR" w:hAnsi="Times New Roman CYR" w:cs="Times New Roman CYR"/>
          <w:sz w:val="28"/>
          <w:szCs w:val="28"/>
        </w:rPr>
        <w:t>ается отсутствием септических явлений и преобладанием клиники локальных изменений над нарушениями общего состояния, которое может быть тяжелым, средней тяжести или близким к удовлетворительному. Интоксикация выражена умеренно, температура в начале заболева</w:t>
      </w:r>
      <w:r>
        <w:rPr>
          <w:rFonts w:ascii="Times New Roman CYR" w:hAnsi="Times New Roman CYR" w:cs="Times New Roman CYR"/>
          <w:sz w:val="28"/>
          <w:szCs w:val="28"/>
        </w:rPr>
        <w:t>ния и в дальнейшем 38-39 градусов. Локальные воспалительные изменения носят ограниченный характер, их клинические проявления выражены менее ярко, чем при септико-пиемической форме.</w:t>
      </w:r>
    </w:p>
    <w:p w14:paraId="2A20736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поднадкостничный абсцесс не вскрыт своевременно, он прорывается в мягк</w:t>
      </w:r>
      <w:r>
        <w:rPr>
          <w:rFonts w:ascii="Times New Roman CYR" w:hAnsi="Times New Roman CYR" w:cs="Times New Roman CYR"/>
          <w:sz w:val="28"/>
          <w:szCs w:val="28"/>
        </w:rPr>
        <w:t>ие ткани и формируется межмышечная флегмона. Гной может распространяться по межфасциальным пространствам и прорываться наружу вдали от костного очага. После опорожнения гнойника состояние больного быстро улучшается, температура снижается, процесс принимает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хроническое течение.</w:t>
      </w:r>
    </w:p>
    <w:p w14:paraId="39F93F45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септико-пиемической форме заболевание начинается внезапно с подъема температуры до высоких цифр. В первые часы и дни болезни развивается тяжелое состояние, обусловленное интоксикацией, наблюдается повторная рвота.</w:t>
      </w:r>
    </w:p>
    <w:p w14:paraId="29FCFAA8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Местные изменени</w:t>
      </w:r>
      <w:r>
        <w:rPr>
          <w:rFonts w:ascii="Times New Roman CYR" w:hAnsi="Times New Roman CYR" w:cs="Times New Roman CYR"/>
          <w:sz w:val="28"/>
          <w:szCs w:val="28"/>
        </w:rPr>
        <w:t xml:space="preserve">я развиваются быстро. В течение первых 2 суток появляются локализованные боли; они носят резкий характер, конечность принимает вынужденное положение (болевая контрактура), активные движения в ней отсутствуют, пассивные - резко ограничены. Быстро нарастает </w:t>
      </w:r>
      <w:r>
        <w:rPr>
          <w:rFonts w:ascii="Times New Roman CYR" w:hAnsi="Times New Roman CYR" w:cs="Times New Roman CYR"/>
          <w:sz w:val="28"/>
          <w:szCs w:val="28"/>
        </w:rPr>
        <w:t>отек мягких тканей, который при локализации очага в бедренной кости может распространиться на голень, переднюю брюшную стенку, при локализации в плечевой кости - на грудную клетку. Кожа над очагом поражения гиперемирована, напряжена, лоснится, нередко выра</w:t>
      </w:r>
      <w:r>
        <w:rPr>
          <w:rFonts w:ascii="Times New Roman CYR" w:hAnsi="Times New Roman CYR" w:cs="Times New Roman CYR"/>
          <w:sz w:val="28"/>
          <w:szCs w:val="28"/>
        </w:rPr>
        <w:t>жен венозный рисунок; отмечается повышение местной температуры.</w:t>
      </w:r>
    </w:p>
    <w:p w14:paraId="6928C88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отека соответствует началу образования поднадкостничного абсцесса, развитие гиперемии - прорыву абсцесса в мягкие ткани и появлению флюктации в глубине их.</w:t>
      </w:r>
    </w:p>
    <w:p w14:paraId="5CA210E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развивается сочувств</w:t>
      </w:r>
      <w:r>
        <w:rPr>
          <w:rFonts w:ascii="Times New Roman CYR" w:hAnsi="Times New Roman CYR" w:cs="Times New Roman CYR"/>
          <w:sz w:val="28"/>
          <w:szCs w:val="28"/>
        </w:rPr>
        <w:t>енный (реактивный) артрит одного или обоих прилегающих суставов, вначале серозный, затем гнойный.</w:t>
      </w:r>
    </w:p>
    <w:p w14:paraId="506E4ACC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последующие дни болезни держится высокая температура (39-40 градусов) без заметных суточных колебаний, отмечаются типичные для острого гнойного воспаления и</w:t>
      </w:r>
      <w:r>
        <w:rPr>
          <w:rFonts w:ascii="Times New Roman CYR" w:hAnsi="Times New Roman CYR" w:cs="Times New Roman CYR"/>
          <w:sz w:val="28"/>
          <w:szCs w:val="28"/>
        </w:rPr>
        <w:t>зменения состава крови.</w:t>
      </w:r>
    </w:p>
    <w:p w14:paraId="323863C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Токсическая (адинамическая) форма встречается у 1-3% больных. Заболевание развивается молниеносно. В течение первых суток нарастают явления тяжелого токсикоза; гипотермия, менингеальные симптомы, потеря сознания, судороги, сменяемые</w:t>
      </w:r>
      <w:r>
        <w:rPr>
          <w:rFonts w:ascii="Times New Roman CYR" w:hAnsi="Times New Roman CYR" w:cs="Times New Roman CYR"/>
          <w:sz w:val="28"/>
          <w:szCs w:val="28"/>
        </w:rPr>
        <w:t xml:space="preserve"> адинамией; развивается острая сердечно-сосудистая недостаточность, снижается АД. Местные воспалительные явления проявиться не успевают: больные погибают в первые дни болезни в результате глубоких метаболических нарушений.</w:t>
      </w:r>
    </w:p>
    <w:p w14:paraId="3857AF5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ED85D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</w:t>
      </w:r>
    </w:p>
    <w:p w14:paraId="3134C45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5D877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тяжелым осл</w:t>
      </w:r>
      <w:r>
        <w:rPr>
          <w:rFonts w:ascii="Times New Roman CYR" w:hAnsi="Times New Roman CYR" w:cs="Times New Roman CYR"/>
          <w:sz w:val="28"/>
          <w:szCs w:val="28"/>
        </w:rPr>
        <w:t xml:space="preserve">ожнением острого гематогенного остеомиелита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сепсис, который часто развивается при запоздалом или неправильном лечении заболевания. При распространении воспалительного процесса на сустав развивается гнойный артрит.</w:t>
      </w:r>
    </w:p>
    <w:p w14:paraId="2F22A0B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8-10% больных (при септико-пием</w:t>
      </w:r>
      <w:r>
        <w:rPr>
          <w:rFonts w:ascii="Times New Roman CYR" w:hAnsi="Times New Roman CYR" w:cs="Times New Roman CYR"/>
          <w:sz w:val="28"/>
          <w:szCs w:val="28"/>
        </w:rPr>
        <w:t>ических формах - у 30%) возникают метастатические гнойные очаги во внутренних органах с развитием септической пневмонии, гнойного плеврита, перикардита, абсцесса мозга и др.</w:t>
      </w:r>
    </w:p>
    <w:p w14:paraId="5E7D81EC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Патологический перелом кости в том числе эпифизеолиз, возникает в результате разру</w:t>
      </w:r>
      <w:r>
        <w:rPr>
          <w:rFonts w:ascii="Times New Roman CYR" w:hAnsi="Times New Roman CYR" w:cs="Times New Roman CYR"/>
          <w:sz w:val="28"/>
          <w:szCs w:val="28"/>
        </w:rPr>
        <w:t>шения кости, нередко с исходом в ложный сустав. Эпифизарный и метафизарный остеомиелит вследствие близкого расположения очага к ростковой зоне может приводить к нарушению роста и значительным деформациям костей (искривлению, укорочению, реже удлинению), па</w:t>
      </w:r>
      <w:r>
        <w:rPr>
          <w:rFonts w:ascii="Times New Roman CYR" w:hAnsi="Times New Roman CYR" w:cs="Times New Roman CYR"/>
          <w:sz w:val="28"/>
          <w:szCs w:val="28"/>
        </w:rPr>
        <w:t>тологическому вывиху, контрактуре или анкилозу.</w:t>
      </w:r>
    </w:p>
    <w:p w14:paraId="0FEE1FF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4D096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</w:t>
      </w:r>
    </w:p>
    <w:p w14:paraId="4F6F1AAC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5F194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Лабораторные данные свидетельствуют о наличии в организме очага гнойной инфекции (лейкоцитоз, сдвиг формулы влево и пр.).</w:t>
      </w:r>
    </w:p>
    <w:p w14:paraId="7F5A1FC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Рентгенологические данные в первые две недели заболевания отрицательные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(патологические изменения отсутствуют). В дальнейшем появляется вначале слабая тень отслоенной надкостницы, начинающей продуцировать костное вещество (периостит). Еще позже появляются зоны разрежения и смазывания структуры губчатой кости в области метафиз</w:t>
      </w:r>
      <w:r>
        <w:rPr>
          <w:rFonts w:ascii="Times New Roman CYR" w:hAnsi="Times New Roman CYR" w:cs="Times New Roman CYR"/>
          <w:sz w:val="28"/>
          <w:szCs w:val="28"/>
        </w:rPr>
        <w:t>а. Структура кости становится неравномерной. Отчетливое образование секвестров (отдельно лежащих участков некротизированной костной ткани) и секвестральной полости удается обнаружить лишь через 2-4 месяца после начала заболевания, когда процесс уже перешел</w:t>
      </w:r>
      <w:r>
        <w:rPr>
          <w:rFonts w:ascii="Times New Roman CYR" w:hAnsi="Times New Roman CYR" w:cs="Times New Roman CYR"/>
          <w:sz w:val="28"/>
          <w:szCs w:val="28"/>
        </w:rPr>
        <w:t xml:space="preserve"> в хроническую форму. В этот период при наличии свищей в рентгенологической диагностике полостей и секвестров помогает фистулография, а также томография, изотопное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ультразвуковое исследование, тепловидение, радиотермометрия.</w:t>
      </w:r>
    </w:p>
    <w:p w14:paraId="3F82AEF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7E720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4E93089" w14:textId="64F4740F" w:rsidR="00000000" w:rsidRDefault="00C66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55FEF1" wp14:editId="022873F0">
            <wp:extent cx="335280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E83D" w14:textId="65A176EE" w:rsidR="00000000" w:rsidRDefault="00C66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222F01" wp14:editId="388F1EE8">
            <wp:extent cx="2228850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385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A0173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4CA73AC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694B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гематогенного остеомиелита состоит в общем влиянии на организм и местном воздействии на очаг инфекции.</w:t>
      </w:r>
    </w:p>
    <w:p w14:paraId="3403578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Общее лечение</w:t>
      </w:r>
    </w:p>
    <w:p w14:paraId="7F42320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Общие принципы лечения гнойной инфекции справедливы и в отношении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остеом</w:t>
      </w:r>
      <w:r>
        <w:rPr>
          <w:rFonts w:ascii="Times New Roman CYR" w:hAnsi="Times New Roman CYR" w:cs="Times New Roman CYR"/>
          <w:sz w:val="28"/>
          <w:szCs w:val="28"/>
        </w:rPr>
        <w:t>иелита.</w:t>
      </w:r>
    </w:p>
    <w:p w14:paraId="2986422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Комплексная терапия при остром остеомиелите включает в себя следующие элементы.</w:t>
      </w:r>
    </w:p>
    <w:p w14:paraId="1EA3FB7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Антибиотикотерапия.</w:t>
      </w:r>
    </w:p>
    <w:p w14:paraId="13F34B18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постановки диагноза больному внутримышечно вводят полусинтетические пенициллины, линкомицин или цефалоспорины. Если лечение антибиотикам</w:t>
      </w:r>
      <w:r>
        <w:rPr>
          <w:rFonts w:ascii="Times New Roman CYR" w:hAnsi="Times New Roman CYR" w:cs="Times New Roman CYR"/>
          <w:sz w:val="28"/>
          <w:szCs w:val="28"/>
        </w:rPr>
        <w:t>и начато рано, воспалительный процесс в костном мозге удается ликвидировать, а нарушенная гнойным процессом структура кости постепенно восстанавливается.</w:t>
      </w:r>
    </w:p>
    <w:p w14:paraId="77948E0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Мощная дезинтоксикационная терапия.</w:t>
      </w:r>
    </w:p>
    <w:p w14:paraId="191A09E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Осуществляется с первых дней, проводится переливание кристаллоид</w:t>
      </w:r>
      <w:r>
        <w:rPr>
          <w:rFonts w:ascii="Times New Roman CYR" w:hAnsi="Times New Roman CYR" w:cs="Times New Roman CYR"/>
          <w:sz w:val="28"/>
          <w:szCs w:val="28"/>
        </w:rPr>
        <w:t>ных растворов и кровезаменителей дезинтоксикационного действия, а также плазмы крови. В тяжелых случаях возможно применение методов экстракорпоральной детоксикации.</w:t>
      </w:r>
    </w:p>
    <w:p w14:paraId="16FB78F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Иммунокоррекция и симптоматическая терапия.</w:t>
      </w:r>
    </w:p>
    <w:p w14:paraId="485CEB48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Проводятся по общим принципам лечения гнойной</w:t>
      </w:r>
      <w:r>
        <w:rPr>
          <w:rFonts w:ascii="Times New Roman CYR" w:hAnsi="Times New Roman CYR" w:cs="Times New Roman CYR"/>
          <w:sz w:val="28"/>
          <w:szCs w:val="28"/>
        </w:rPr>
        <w:t xml:space="preserve"> хирургической инфекции.</w:t>
      </w:r>
    </w:p>
    <w:p w14:paraId="2FBB088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Местное лечение</w:t>
      </w:r>
    </w:p>
    <w:p w14:paraId="354378B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самого начала заболевания необходимы покой и иммобилизация больной конечности с помощью гипсовой лонгеты.</w:t>
      </w:r>
    </w:p>
    <w:p w14:paraId="787BC5F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эффективности лечения антибиотиками к операции приходится прибегать довольно редко. Хирургичес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кое лечение показано при запущенных процессах с развитием межмышечной флегмоны и в тех случаях, когда консервативное лечение не дает успеха в течение нескольких суток при ухудшении общего состояния. При операции на ранних стадиях (до прорыва гноя в мягкие </w:t>
      </w:r>
      <w:r>
        <w:rPr>
          <w:rFonts w:ascii="Times New Roman CYR" w:hAnsi="Times New Roman CYR" w:cs="Times New Roman CYR"/>
          <w:sz w:val="28"/>
          <w:szCs w:val="28"/>
        </w:rPr>
        <w:t>ткани) рассекают мягкие ткани, наносят фрезевые отверстия через кость к полости абсцесса костного мозга и устанавливают дренажи для проточно-промывного дренирования.</w:t>
      </w:r>
    </w:p>
    <w:p w14:paraId="3F67B19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развитии межмышечной флегмоны ее вскрывают широким разрезом, выполнять который нужно с</w:t>
      </w:r>
      <w:r>
        <w:rPr>
          <w:rFonts w:ascii="Times New Roman CYR" w:hAnsi="Times New Roman CYR" w:cs="Times New Roman CYR"/>
          <w:sz w:val="28"/>
          <w:szCs w:val="28"/>
        </w:rPr>
        <w:t xml:space="preserve"> учетом расположения флегмоны, топографии сосудов, нервов и мышц. При этом рассекают надкостницу, тщательно ревизуют подлежащую кость, а при наличии костной полости осуществляют трепанацию кости и налаживают постоянное проточное дренирование.</w:t>
      </w:r>
    </w:p>
    <w:p w14:paraId="08149B5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Остеоперфорац</w:t>
      </w:r>
      <w:r>
        <w:rPr>
          <w:rFonts w:ascii="Times New Roman CYR" w:hAnsi="Times New Roman CYR" w:cs="Times New Roman CYR"/>
          <w:sz w:val="28"/>
          <w:szCs w:val="28"/>
        </w:rPr>
        <w:t>ия у детей производится под общим обезболиванием. После обнажения пораженного участка кости через ее кортикальный слой проникают в костномозговой канал с помощью электродрели или трехгранного шила; в образованные отверстия вставляют катетеры для дренирован</w:t>
      </w:r>
      <w:r>
        <w:rPr>
          <w:rFonts w:ascii="Times New Roman CYR" w:hAnsi="Times New Roman CYR" w:cs="Times New Roman CYR"/>
          <w:sz w:val="28"/>
          <w:szCs w:val="28"/>
        </w:rPr>
        <w:t>ия и промывания костномозгового канала. Для этих же целей можно использовать две иглы Кассирского или Дюфо на определенном расстоянии.</w:t>
      </w:r>
    </w:p>
    <w:p w14:paraId="199815E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введения в костномозговой канал 0,25% раствора новокаина через проточный дренаж в полость вводится около 1 литра фи</w:t>
      </w:r>
      <w:r>
        <w:rPr>
          <w:rFonts w:ascii="Times New Roman CYR" w:hAnsi="Times New Roman CYR" w:cs="Times New Roman CYR"/>
          <w:sz w:val="28"/>
          <w:szCs w:val="28"/>
        </w:rPr>
        <w:t>з. раствора с антибиотиками. В последующие 5-7 дней внутрикостные промывания повторяют 2 раза в день тем же количеством раствора, но проводят его капельно (90 капель в минуту).</w:t>
      </w:r>
    </w:p>
    <w:p w14:paraId="7A8CE25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Внутрикостные промывания способствуют быстрому и полному удалению гноя и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продуктов распада из кости, предотвращая интоксикацию, обеспечивают постоянную высокую концентрацию антибиотиков в кости, снимают патологическую импульсацию из очага поражения и создают условия для ускорения восстановительных процессов.</w:t>
      </w:r>
    </w:p>
    <w:p w14:paraId="09D4BA0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Расширять объем хи</w:t>
      </w:r>
      <w:r>
        <w:rPr>
          <w:rFonts w:ascii="Times New Roman CYR" w:hAnsi="Times New Roman CYR" w:cs="Times New Roman CYR"/>
          <w:sz w:val="28"/>
          <w:szCs w:val="28"/>
        </w:rPr>
        <w:t>рургического вмешательства до широкой трепанации костномозгового канала нельзя т. к. это может привести к диссеминированию гнойного процесса и летальному исходу.</w:t>
      </w:r>
    </w:p>
    <w:p w14:paraId="40F1EA9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послеоперационном периоде проводится лечение по общим принципам лечения гнойных ран, обязат</w:t>
      </w:r>
      <w:r>
        <w:rPr>
          <w:rFonts w:ascii="Times New Roman CYR" w:hAnsi="Times New Roman CYR" w:cs="Times New Roman CYR"/>
          <w:sz w:val="28"/>
          <w:szCs w:val="28"/>
        </w:rPr>
        <w:t>ельна иммобилизация до полного купирования воспалительного процесса</w:t>
      </w:r>
      <w:r>
        <w:rPr>
          <w:rFonts w:ascii="Times New Roman CYR" w:hAnsi="Times New Roman CYR" w:cs="Times New Roman CYR"/>
          <w:caps/>
          <w:kern w:val="16"/>
          <w:sz w:val="28"/>
          <w:szCs w:val="28"/>
        </w:rPr>
        <w:t>.</w:t>
      </w:r>
    </w:p>
    <w:p w14:paraId="1BC0D42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6"/>
          <w:sz w:val="28"/>
          <w:szCs w:val="28"/>
        </w:rPr>
      </w:pPr>
    </w:p>
    <w:p w14:paraId="4F98CD3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kern w:val="1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6"/>
          <w:sz w:val="28"/>
          <w:szCs w:val="28"/>
        </w:rPr>
        <w:br w:type="page"/>
      </w:r>
    </w:p>
    <w:p w14:paraId="34049A88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aps/>
          <w:kern w:val="1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16"/>
          <w:sz w:val="28"/>
          <w:szCs w:val="28"/>
        </w:rPr>
        <w:t>ХРОНИЧЕСКИЙ ГЕМАТОГЕННЫЙ ОСТЕОМИЕЛИТ</w:t>
      </w:r>
    </w:p>
    <w:p w14:paraId="2FA9230E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B2AD2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гематогенный остеомиелит - это заболевание, характеризующееся наличием гнойно-некротического очага в кости со свищом (или без него), д</w:t>
      </w:r>
      <w:r>
        <w:rPr>
          <w:rFonts w:ascii="Times New Roman CYR" w:hAnsi="Times New Roman CYR" w:cs="Times New Roman CYR"/>
          <w:sz w:val="28"/>
          <w:szCs w:val="28"/>
        </w:rPr>
        <w:t>лительно существующее и не склонное, как правило, к самозаживлению.</w:t>
      </w:r>
    </w:p>
    <w:p w14:paraId="0FA9553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36BA4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Этиопатогенез</w:t>
      </w:r>
    </w:p>
    <w:p w14:paraId="44942DF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B3912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Хроническому остеомиелиту обязательно предшествует острая стадия.</w:t>
      </w:r>
    </w:p>
    <w:p w14:paraId="1AD36E4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Переход острого остеомиелита в хронический в среднем происходит в срок от 3 недель до 4 месяцев от начала </w:t>
      </w:r>
      <w:r>
        <w:rPr>
          <w:rFonts w:ascii="Times New Roman CYR" w:hAnsi="Times New Roman CYR" w:cs="Times New Roman CYR"/>
          <w:sz w:val="28"/>
          <w:szCs w:val="28"/>
        </w:rPr>
        <w:t>заболевания и во многом зависит от скорости секвестрообразования.</w:t>
      </w:r>
    </w:p>
    <w:p w14:paraId="3C39E0EC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механических и химических свойств кости омертвевшая ее часть, именуемая секвестром, не может под влиянием ферментов гноя ни быстро раствориться, ни быстро отделиться от живой ткан</w:t>
      </w:r>
      <w:r>
        <w:rPr>
          <w:rFonts w:ascii="Times New Roman CYR" w:hAnsi="Times New Roman CYR" w:cs="Times New Roman CYR"/>
          <w:sz w:val="28"/>
          <w:szCs w:val="28"/>
        </w:rPr>
        <w:t>и. Процесс секвестрации идет очень медленно и продолжается месяцы, а иногда и годы.</w:t>
      </w:r>
    </w:p>
    <w:p w14:paraId="13769CB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Воспалительно-репаративные процессы в окружности омертвевшей части кости протекают за счет остеогенной ткани эндоста и надкостницы, которые формируют капсулу из новообразов</w:t>
      </w:r>
      <w:r>
        <w:rPr>
          <w:rFonts w:ascii="Times New Roman CYR" w:hAnsi="Times New Roman CYR" w:cs="Times New Roman CYR"/>
          <w:sz w:val="28"/>
          <w:szCs w:val="28"/>
        </w:rPr>
        <w:t>анной кости с грануляционной выстилкой внутри. В результате секвестр, потерявший механическую связь с окружающей живой костью, оказывается как бы замурованным в капсуле из новообразованной кости (секвестральной коробке). Являясь инфицированным инородным те</w:t>
      </w:r>
      <w:r>
        <w:rPr>
          <w:rFonts w:ascii="Times New Roman CYR" w:hAnsi="Times New Roman CYR" w:cs="Times New Roman CYR"/>
          <w:sz w:val="28"/>
          <w:szCs w:val="28"/>
        </w:rPr>
        <w:t>лом, секвестр, чрезвычайно медленно разорбируясь, годами поддерживает хроническое нагноение.</w:t>
      </w:r>
    </w:p>
    <w:p w14:paraId="48680B2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Гной выделяется через свищи, которые могут периодически закрываться. Последнее ведет к задержке гноя и новой вспышке активности процесса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соответствующей местной </w:t>
      </w:r>
      <w:r>
        <w:rPr>
          <w:rFonts w:ascii="Times New Roman CYR" w:hAnsi="Times New Roman CYR" w:cs="Times New Roman CYR"/>
          <w:sz w:val="28"/>
          <w:szCs w:val="28"/>
        </w:rPr>
        <w:t>и общей реакцией. Такое состояние может продолжаться десятки лет и иногда ведет к тяжелым изменениям паренхиматозных органов (почечно-печеночная недостаточность, амилоидоз), которые, в свою очередь, могут являться причиной смерти.</w:t>
      </w:r>
    </w:p>
    <w:p w14:paraId="5A80A0B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3A77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Клиническая картина</w:t>
      </w:r>
    </w:p>
    <w:p w14:paraId="085C3F2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гема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тогенный остеомиелит хронический посттравматический</w:t>
      </w:r>
    </w:p>
    <w:p w14:paraId="55F044A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течение характеризуется скудными признаками: ноющие боли в области остеомиелитического очага, наличие гнойных свищей, грубых послеоперационных рубцов. При обострении процесса отмечаются уже в</w:t>
      </w:r>
      <w:r>
        <w:rPr>
          <w:rFonts w:ascii="Times New Roman CYR" w:hAnsi="Times New Roman CYR" w:cs="Times New Roman CYR"/>
          <w:sz w:val="28"/>
          <w:szCs w:val="28"/>
        </w:rPr>
        <w:t>ыраженные боли, повышение температуры тела до 38-39°С, гиперемия кожи в области остеомиелитического свища. Обострение хронического остеомиелита чаще всего связано с временным закрытием функционирующего ранее гнойного свища.</w:t>
      </w:r>
    </w:p>
    <w:p w14:paraId="7D86104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диагностике хронического остео</w:t>
      </w:r>
      <w:r>
        <w:rPr>
          <w:rFonts w:ascii="Times New Roman CYR" w:hAnsi="Times New Roman CYR" w:cs="Times New Roman CYR"/>
          <w:sz w:val="28"/>
          <w:szCs w:val="28"/>
        </w:rPr>
        <w:t>миелита ведущее значение имеет рентгенография. При этом выявляются утолщение кости, полости в ней, секвестры, остеосклероз, сужение костно-мозгового канала, утолщение надкостницы. Важное место в диагностике свищевых форм занимает фистулография, а также том</w:t>
      </w:r>
      <w:r>
        <w:rPr>
          <w:rFonts w:ascii="Times New Roman CYR" w:hAnsi="Times New Roman CYR" w:cs="Times New Roman CYR"/>
          <w:sz w:val="28"/>
          <w:szCs w:val="28"/>
        </w:rPr>
        <w:t>ография, сцинтиграфия и особенно компьютерная томография.</w:t>
      </w:r>
    </w:p>
    <w:p w14:paraId="1B2A952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очага окончательно формируются свищи. Свищ исходит из одного остеомиелитического очага или из разных, может быть одиночным или множественнным, нередко несколько свищей соединяются друг с д</w:t>
      </w:r>
      <w:r>
        <w:rPr>
          <w:rFonts w:ascii="Times New Roman CYR" w:hAnsi="Times New Roman CYR" w:cs="Times New Roman CYR"/>
          <w:sz w:val="28"/>
          <w:szCs w:val="28"/>
        </w:rPr>
        <w:t>ругом в мягких тканях, образуя сложную сеть инфицированных каналов. Наружное отверстие свища иногда располагается на значительном удалении от остеомиелитического очага. Гноетечение уменьшается.</w:t>
      </w:r>
    </w:p>
    <w:p w14:paraId="4BA9100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постепенной секвестрации в ближайшие недели, иногда ме</w:t>
      </w:r>
      <w:r>
        <w:rPr>
          <w:rFonts w:ascii="Times New Roman CYR" w:hAnsi="Times New Roman CYR" w:cs="Times New Roman CYR"/>
          <w:sz w:val="28"/>
          <w:szCs w:val="28"/>
        </w:rPr>
        <w:t xml:space="preserve">сяцы, завершается полным отделением некротизированных участков (секвестров)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здоровой костной ткани и образованием костной полости.</w:t>
      </w:r>
    </w:p>
    <w:p w14:paraId="2FD79C2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секвестрацией вокруг костной полости происходит образование секвестральной капсулы (коробки), внутри которой обыч</w:t>
      </w:r>
      <w:r>
        <w:rPr>
          <w:rFonts w:ascii="Times New Roman CYR" w:hAnsi="Times New Roman CYR" w:cs="Times New Roman CYR"/>
          <w:sz w:val="28"/>
          <w:szCs w:val="28"/>
        </w:rPr>
        <w:t>но находятся секвестры и гной; внутренние стенки капсулы покрыты грануляциями.</w:t>
      </w:r>
    </w:p>
    <w:p w14:paraId="7D8D667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секвестральной капсуле имеется одно или несколько отверстий, через которые гной из остеомиелитического очага вытекает в свищевые ходы.</w:t>
      </w:r>
    </w:p>
    <w:p w14:paraId="349FEFB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Секвестры, находящиеся в секвестральной </w:t>
      </w:r>
      <w:r>
        <w:rPr>
          <w:rFonts w:ascii="Times New Roman CYR" w:hAnsi="Times New Roman CYR" w:cs="Times New Roman CYR"/>
          <w:sz w:val="28"/>
          <w:szCs w:val="28"/>
        </w:rPr>
        <w:t>коробке, практически не рассасываются или этот процесс происходит крайне медленно - десятилетиями.</w:t>
      </w:r>
    </w:p>
    <w:p w14:paraId="76BB2FD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рецидива напоминает начало острого остеомиелита, однако воспалительные изменения и степень интоксикации менее выражены.</w:t>
      </w:r>
    </w:p>
    <w:p w14:paraId="0627437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Рецидиву чаще предшествует закры</w:t>
      </w:r>
      <w:r>
        <w:rPr>
          <w:rFonts w:ascii="Times New Roman CYR" w:hAnsi="Times New Roman CYR" w:cs="Times New Roman CYR"/>
          <w:sz w:val="28"/>
          <w:szCs w:val="28"/>
        </w:rPr>
        <w:t>тие гнойного свища, что приводит сначала к скоплению гноя в капсуле, а затем к пропитыванию им окружающих мягких тканей и развитию параоссальной межмышечной флегмоны.</w:t>
      </w:r>
    </w:p>
    <w:p w14:paraId="2B53151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рецидиве отмечается усиление болей в области очага, появляется отечность тканей, гипе</w:t>
      </w:r>
      <w:r>
        <w:rPr>
          <w:rFonts w:ascii="Times New Roman CYR" w:hAnsi="Times New Roman CYR" w:cs="Times New Roman CYR"/>
          <w:sz w:val="28"/>
          <w:szCs w:val="28"/>
        </w:rPr>
        <w:t>ремия кожи, местная гипертермия, еще более нарушается функция конечности. Одновременно появляются признаки гнойной интоксикации: ухудшается аппетит, повышается температура тела до 38-39 градусов, появляются тахикардия, проливной пот, увеличивается лейкоцит</w:t>
      </w:r>
      <w:r>
        <w:rPr>
          <w:rFonts w:ascii="Times New Roman CYR" w:hAnsi="Times New Roman CYR" w:cs="Times New Roman CYR"/>
          <w:sz w:val="28"/>
          <w:szCs w:val="28"/>
        </w:rPr>
        <w:t>оз, ускоряется СОЭ.</w:t>
      </w:r>
    </w:p>
    <w:p w14:paraId="2D5D522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245AA2" w14:textId="35462E12" w:rsidR="00000000" w:rsidRDefault="00C66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720FD5" wp14:editId="28BEA82A">
            <wp:extent cx="1285875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D62963" wp14:editId="2B68B61C">
            <wp:extent cx="1276350" cy="1695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5DDD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0CEEB5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C2E488E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76A24F4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7E22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цель лечения при хроническом остемиелите - ликвидация очага гнойно-деструктивного процесса в костной ткани. Для этого необходимо комплексное воздействие, сочетающе</w:t>
      </w:r>
      <w:r>
        <w:rPr>
          <w:rFonts w:ascii="Times New Roman CYR" w:hAnsi="Times New Roman CYR" w:cs="Times New Roman CYR"/>
          <w:sz w:val="28"/>
          <w:szCs w:val="28"/>
        </w:rPr>
        <w:t>е радикальное хирургическое вмешательство с целенаправленной антимикробной терапией, дезинтоксикацией и активацией иммунных сил организма.</w:t>
      </w:r>
    </w:p>
    <w:p w14:paraId="4E3CEFE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Операция показана всем больным, страдающим хроническим остеомиелитом в стадии ремиссии или обострения, у которых на р</w:t>
      </w:r>
      <w:r>
        <w:rPr>
          <w:rFonts w:ascii="Times New Roman CYR" w:hAnsi="Times New Roman CYR" w:cs="Times New Roman CYR"/>
          <w:sz w:val="28"/>
          <w:szCs w:val="28"/>
        </w:rPr>
        <w:t>ентгенограммах определяется очаг деструкции кости.</w:t>
      </w:r>
    </w:p>
    <w:p w14:paraId="12CD428C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радикальном хирургическом вмешательстве производится иссечение всех свищей после предварительного окрашивания их метиленовой синью. После этого осуществляется трепанация кости с раскрытием остеомиелити</w:t>
      </w:r>
      <w:r>
        <w:rPr>
          <w:rFonts w:ascii="Times New Roman CYR" w:hAnsi="Times New Roman CYR" w:cs="Times New Roman CYR"/>
          <w:sz w:val="28"/>
          <w:szCs w:val="28"/>
        </w:rPr>
        <w:t>ческой полости на всем протяжении, секвестрэктомия, удаление из полости инфицированных грануляций и гноя, а также внутренних стенок полости до нормальной, неизмененной костной ткани. В область трепанированной кости устанавливают дренажи и ушивают рану. Наи</w:t>
      </w:r>
      <w:r>
        <w:rPr>
          <w:rFonts w:ascii="Times New Roman CYR" w:hAnsi="Times New Roman CYR" w:cs="Times New Roman CYR"/>
          <w:sz w:val="28"/>
          <w:szCs w:val="28"/>
        </w:rPr>
        <w:t>лучшим видом дренирования является проточно-промывное.</w:t>
      </w:r>
    </w:p>
    <w:p w14:paraId="677EBA7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большого по объему повреждения кости важным этапом хирургического лечения является пластика костной полости. Самым распространенным методом является пластика мышечным лоскутом на питающей н</w:t>
      </w:r>
      <w:r>
        <w:rPr>
          <w:rFonts w:ascii="Times New Roman CYR" w:hAnsi="Times New Roman CYR" w:cs="Times New Roman CYR"/>
          <w:sz w:val="28"/>
          <w:szCs w:val="28"/>
        </w:rPr>
        <w:t>ожке из прилегающих мышц. Реже применяется жировая пластика, костная пластика (консервированной деминерализованной костью, аутокостью), использование васкуляризированных тканевых лоскутов, металлов с памятью (никелид-титан) и др.</w:t>
      </w:r>
    </w:p>
    <w:p w14:paraId="03C45D9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484FF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42F865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Атипичные формы хрониче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ского остеомиелита</w:t>
      </w:r>
    </w:p>
    <w:p w14:paraId="1E41EE35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5C33F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некоторых случаях гематогенный остеомиелит сразу протекает как хронический процесс. Выделяют три атипичные формы первично-хронического остеомиелита.</w:t>
      </w:r>
    </w:p>
    <w:p w14:paraId="0642FE0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Абсцесс Броди</w:t>
      </w:r>
    </w:p>
    <w:p w14:paraId="5317FDD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Возбудитель гематогенно попадает в губчатое вещество кости, образуя пол</w:t>
      </w:r>
      <w:r>
        <w:rPr>
          <w:rFonts w:ascii="Times New Roman CYR" w:hAnsi="Times New Roman CYR" w:cs="Times New Roman CYR"/>
          <w:sz w:val="28"/>
          <w:szCs w:val="28"/>
        </w:rPr>
        <w:t>ость.</w:t>
      </w:r>
    </w:p>
    <w:p w14:paraId="5A726D95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 гладкостенная костная полость округлой формы, размером 1,5-5 см, выстлана фиброзной капсулой, иногда с пристеночными грануляциями, содержащая гноевидную или серозную жидкость. Вокруг полости развивается склероз кости, как бы плотная ка</w:t>
      </w:r>
      <w:r>
        <w:rPr>
          <w:rFonts w:ascii="Times New Roman CYR" w:hAnsi="Times New Roman CYR" w:cs="Times New Roman CYR"/>
          <w:sz w:val="28"/>
          <w:szCs w:val="28"/>
        </w:rPr>
        <w:t>псула.</w:t>
      </w:r>
    </w:p>
    <w:p w14:paraId="72E2E1B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абсцесс почти ничем себя не проявляет. Иногда больные жалуются на боли в конечности, усиливающиеся по ночам. Микробы, находящиеся в гною, маловирулентны или их даже не обнаруживают.</w:t>
      </w:r>
    </w:p>
    <w:p w14:paraId="04FA1B9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Диагностируется только рентгенологически.</w:t>
      </w:r>
    </w:p>
    <w:p w14:paraId="0A0188A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Трепа</w:t>
      </w:r>
      <w:r>
        <w:rPr>
          <w:rFonts w:ascii="Times New Roman CYR" w:hAnsi="Times New Roman CYR" w:cs="Times New Roman CYR"/>
          <w:sz w:val="28"/>
          <w:szCs w:val="28"/>
        </w:rPr>
        <w:t>нация полости, удаление гноя, биологическая тампонада с последующим зашиванием раны наглухо.</w:t>
      </w:r>
    </w:p>
    <w:p w14:paraId="77E396B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Склерозирующий остеомиелит Гарре</w:t>
      </w:r>
    </w:p>
    <w:p w14:paraId="711947C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Склерозирующий остеомиелит Гарре (osteomyelitis scleroticans Garre) описан в 1893 г. Начинается подостро и характеризуется болями </w:t>
      </w:r>
      <w:r>
        <w:rPr>
          <w:rFonts w:ascii="Times New Roman CYR" w:hAnsi="Times New Roman CYR" w:cs="Times New Roman CYR"/>
          <w:sz w:val="28"/>
          <w:szCs w:val="28"/>
        </w:rPr>
        <w:t>в конечности, чаще ночными, нарушением ее функции, умеренным повышением температуры, лейкоцитозом и ускорением СОЭ.</w:t>
      </w:r>
    </w:p>
    <w:p w14:paraId="71E3E67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Возбудителем является слабовирулентный стафилококк.</w:t>
      </w:r>
    </w:p>
    <w:p w14:paraId="4F0DA4E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Поражается чаще средняя треть диафиза кости у мужчин в возрасте 2О-3О лет. Рентгенологич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 обнаруживается веретенообразное утолщение диафиза на протяжении 8-12 см за счет выраженных плотных однородных компактных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периостальных наслоений.</w:t>
      </w:r>
    </w:p>
    <w:p w14:paraId="597CBA0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поражения обнаруживается и эндостальное костеобразование, за счет которого кость уплотняется, к</w:t>
      </w:r>
      <w:r>
        <w:rPr>
          <w:rFonts w:ascii="Times New Roman CYR" w:hAnsi="Times New Roman CYR" w:cs="Times New Roman CYR"/>
          <w:sz w:val="28"/>
          <w:szCs w:val="28"/>
        </w:rPr>
        <w:t>остномозговой канал суживается.</w:t>
      </w:r>
    </w:p>
    <w:p w14:paraId="20F9F65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 наклонность к чрезмерному склерозированию кости (пропитывается солями извести), несколько напоминает сифилитический остеопериостит.</w:t>
      </w:r>
    </w:p>
    <w:p w14:paraId="306C1FE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консервативное (физиотерапия) иногда продольная резекция кости.</w:t>
      </w:r>
    </w:p>
    <w:p w14:paraId="3F0FBE0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Альбумин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озный остеомиелит Оллье</w:t>
      </w:r>
    </w:p>
    <w:p w14:paraId="59F9CA5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Альбуминозный остеомиелит Оллье (osteomyelitis albuminosa Ollier) описан в 1864 г. С самого начала протекает с незначительными локальными изменениями на конечности в виде небольшой инфильтрации мягких тканей и слабой гиперемии кожи.</w:t>
      </w:r>
      <w:r>
        <w:rPr>
          <w:rFonts w:ascii="Times New Roman CYR" w:hAnsi="Times New Roman CYR" w:cs="Times New Roman CYR"/>
          <w:sz w:val="28"/>
          <w:szCs w:val="28"/>
        </w:rPr>
        <w:t xml:space="preserve"> В первичном остеомиелитическом фокусе, между надкостницей и корковым слоем кости, не происходит нагноения, вместо гноя в очаге скапливается серозная богатая белком или муцином жидкость, из которой удается высеять стафилококк и стрептококк.</w:t>
      </w:r>
    </w:p>
    <w:p w14:paraId="5ED537FC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ино</w:t>
      </w:r>
      <w:r>
        <w:rPr>
          <w:rFonts w:ascii="Times New Roman CYR" w:hAnsi="Times New Roman CYR" w:cs="Times New Roman CYR"/>
          <w:sz w:val="28"/>
          <w:szCs w:val="28"/>
        </w:rPr>
        <w:t>гда осложняется деструкцией кости с образованием секвестров или вторичным присоединением гнойной инфекции.</w:t>
      </w:r>
    </w:p>
    <w:p w14:paraId="34D1B57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Разрез, выскабливание острой ложкой. При отсутствии деструкции кости - пункция, отсасывание содержимого, введение слабого раствора йода.</w:t>
      </w:r>
    </w:p>
    <w:p w14:paraId="6C2B2D75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BC72E" w14:textId="5363F860" w:rsidR="00000000" w:rsidRDefault="00C66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E679F" wp14:editId="0C9536CC">
            <wp:extent cx="2000250" cy="2286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A227E" wp14:editId="7826F2E0">
            <wp:extent cx="762000" cy="228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1C48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 хронического остеомиелита</w:t>
      </w:r>
    </w:p>
    <w:p w14:paraId="256AD79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DC8E4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Деформация длинных трубчатых костей.</w:t>
      </w:r>
    </w:p>
    <w:p w14:paraId="3E49E60C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Анкилозы суставов.</w:t>
      </w:r>
    </w:p>
    <w:p w14:paraId="340B281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переломы, ложные суставы, несросшиеся переломы, дефекты костей.</w:t>
      </w:r>
    </w:p>
    <w:p w14:paraId="2B0CAF27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Малигнизация </w:t>
      </w:r>
      <w:r>
        <w:rPr>
          <w:rFonts w:ascii="Times New Roman CYR" w:hAnsi="Times New Roman CYR" w:cs="Times New Roman CYR"/>
          <w:sz w:val="28"/>
          <w:szCs w:val="28"/>
        </w:rPr>
        <w:t>стенок остеомиелитических свищей.</w:t>
      </w:r>
    </w:p>
    <w:p w14:paraId="20A82DA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Амилоидоз внутренних органов. </w:t>
      </w:r>
    </w:p>
    <w:p w14:paraId="6EEB57B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92278E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6304657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ПОСТТРАВМАТИЧЕСКИЙ ОСТЕОМИЕЛИТ</w:t>
      </w:r>
    </w:p>
    <w:p w14:paraId="3AB4D81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D22EF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Этиология</w:t>
      </w:r>
    </w:p>
    <w:p w14:paraId="085F8575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8F8BEE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Травматический остеомиелит - это инфекционный воспалительный процесс в кости, осложняющий открытые переломы, развивается при попадании микрофлоры</w:t>
      </w:r>
      <w:r>
        <w:rPr>
          <w:rFonts w:ascii="Times New Roman CYR" w:hAnsi="Times New Roman CYR" w:cs="Times New Roman CYR"/>
          <w:sz w:val="28"/>
          <w:szCs w:val="28"/>
        </w:rPr>
        <w:t xml:space="preserve"> в костную ткань из экзогенных источников инфекции. Под этим названием объединяют гнойно-воспалительные заболевания костей, возникающие как осложнение после:</w:t>
      </w:r>
    </w:p>
    <w:p w14:paraId="44F80CA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Огнестрельных переломов;</w:t>
      </w:r>
    </w:p>
    <w:p w14:paraId="7B0AC27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Открытых переломов;</w:t>
      </w:r>
    </w:p>
    <w:p w14:paraId="66D3B1A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Ортопедических операций;</w:t>
      </w:r>
    </w:p>
    <w:p w14:paraId="62539D9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Металлоостеосинтеза;</w:t>
      </w:r>
    </w:p>
    <w:p w14:paraId="3CD1E46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Радиационного облучения;</w:t>
      </w:r>
    </w:p>
    <w:p w14:paraId="5B350E6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Переход гнойно-воспалительного процесса с мягких тканей на надкостницу, кортикальный слой кости.</w:t>
      </w:r>
    </w:p>
    <w:p w14:paraId="1D755E7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этой формы остеомиелита является то, что гнойное воспаление распространяется на все отделы кости без образования из</w:t>
      </w:r>
      <w:r>
        <w:rPr>
          <w:rFonts w:ascii="Times New Roman CYR" w:hAnsi="Times New Roman CYR" w:cs="Times New Roman CYR"/>
          <w:sz w:val="28"/>
          <w:szCs w:val="28"/>
        </w:rPr>
        <w:t>олированного первичного очага в костном мозге. Клиническая картина схожа с клиникой гематогенного остеомиелита.</w:t>
      </w:r>
    </w:p>
    <w:p w14:paraId="3AB653D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BB8A63" w14:textId="4C6C0048" w:rsidR="00000000" w:rsidRDefault="00C66A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6A0CA0" wp14:editId="4178A558">
            <wp:extent cx="1952625" cy="2552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73093A" wp14:editId="63374149">
            <wp:extent cx="1162050" cy="2533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0102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Лечение</w:t>
      </w:r>
    </w:p>
    <w:p w14:paraId="4C688C1B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D3D49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в лечении посттравматического остеомиелита является </w:t>
      </w:r>
      <w:r>
        <w:rPr>
          <w:rFonts w:ascii="Times New Roman CYR" w:hAnsi="Times New Roman CYR" w:cs="Times New Roman CYR"/>
          <w:sz w:val="28"/>
          <w:szCs w:val="28"/>
        </w:rPr>
        <w:t>хирургический метод. К дополнительным методам лечения относятся иммобилизация конечности, введение антибиотиков путем внутриартериальной регионарной перфузии. Применяют физиотерапию.</w:t>
      </w:r>
    </w:p>
    <w:p w14:paraId="16900E4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послеоперационном остеомиелите необходимо снять кожные швы, вскрыть о</w:t>
      </w:r>
      <w:r>
        <w:rPr>
          <w:rFonts w:ascii="Times New Roman CYR" w:hAnsi="Times New Roman CYR" w:cs="Times New Roman CYR"/>
          <w:sz w:val="28"/>
          <w:szCs w:val="28"/>
        </w:rPr>
        <w:t>чаги нагноения, обеспечить отток раневого отделяемого путем постоянной аспирации и орошение очага антибиотиками или нитрофурановыми препаратами.</w:t>
      </w:r>
    </w:p>
    <w:p w14:paraId="2F7FCC8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D6F72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Осложнения</w:t>
      </w:r>
    </w:p>
    <w:p w14:paraId="55D4099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80430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Ложные суставы;</w:t>
      </w:r>
    </w:p>
    <w:p w14:paraId="4D97B88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Дефекты и деформации костей;</w:t>
      </w:r>
    </w:p>
    <w:p w14:paraId="508F2F9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Длительно незаживающие свищи с обострением хрон</w:t>
      </w:r>
      <w:r>
        <w:rPr>
          <w:rFonts w:ascii="Times New Roman CYR" w:hAnsi="Times New Roman CYR" w:cs="Times New Roman CYR"/>
          <w:sz w:val="28"/>
          <w:szCs w:val="28"/>
        </w:rPr>
        <w:t>ического остеомиелита.</w:t>
      </w:r>
    </w:p>
    <w:p w14:paraId="2020B8A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598703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Сравнение</w:t>
      </w:r>
    </w:p>
    <w:p w14:paraId="5F9D407A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BF5F9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гематогенном остеомиелите инфекция проникает в кость гематогенным путем и фиксируется в костном мозгу. При травматическом остеомиелите кость и костный мозг инфицируются со стороны поврежденных мягких тканей.</w:t>
      </w:r>
    </w:p>
    <w:p w14:paraId="7EC3D4F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г</w:t>
      </w:r>
      <w:r>
        <w:rPr>
          <w:rFonts w:ascii="Times New Roman CYR" w:hAnsi="Times New Roman CYR" w:cs="Times New Roman CYR"/>
          <w:sz w:val="28"/>
          <w:szCs w:val="28"/>
        </w:rPr>
        <w:t>ематогенном остеомиелите имеется моноинфекция, при травматическом инфекция смешанная и нередко анаэробная.</w:t>
      </w:r>
    </w:p>
    <w:p w14:paraId="39CDD3C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травматическом остеомиелите нередко в ране имеются инородные тела.</w:t>
      </w:r>
    </w:p>
    <w:p w14:paraId="28428795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травматическом остеомиелите развивается размозжение мягких тканей, сос</w:t>
      </w:r>
      <w:r>
        <w:rPr>
          <w:rFonts w:ascii="Times New Roman CYR" w:hAnsi="Times New Roman CYR" w:cs="Times New Roman CYR"/>
          <w:sz w:val="28"/>
          <w:szCs w:val="28"/>
        </w:rPr>
        <w:t>удов, нервов, особенно костей, с внедрением осколков даже в отдаленные участки мягких тканей, чего нет при гематогенном остеомиелите.</w:t>
      </w:r>
    </w:p>
    <w:p w14:paraId="1B58367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гематогенном остеомиелите в большинстве случаев наблюдается острое начало, а при травматическом преобладают подостры</w:t>
      </w:r>
      <w:r>
        <w:rPr>
          <w:rFonts w:ascii="Times New Roman CYR" w:hAnsi="Times New Roman CYR" w:cs="Times New Roman CYR"/>
          <w:sz w:val="28"/>
          <w:szCs w:val="28"/>
        </w:rPr>
        <w:t xml:space="preserve">е и хронические формы. При острых формах процесса быстро поражается кость, иногда на значительном протяжении, и образуются различной формы и величины секвестры. При травматическом же остеомиелите имеется некроз концов кости, ограничивающийся этим участком </w:t>
      </w:r>
      <w:r>
        <w:rPr>
          <w:rFonts w:ascii="Times New Roman CYR" w:hAnsi="Times New Roman CYR" w:cs="Times New Roman CYR"/>
          <w:sz w:val="28"/>
          <w:szCs w:val="28"/>
        </w:rPr>
        <w:t>и восходящий выше или ниже очага повреждения лишь при наличии трещин или при затеках и флегмонах в мягких тканях.</w:t>
      </w:r>
    </w:p>
    <w:p w14:paraId="222F7809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CB934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kern w:val="16"/>
          <w:sz w:val="28"/>
          <w:szCs w:val="28"/>
        </w:rPr>
      </w:pPr>
      <w:r>
        <w:rPr>
          <w:rFonts w:ascii="Times New Roman CYR" w:hAnsi="Times New Roman CYR" w:cs="Times New Roman CYR"/>
          <w:caps/>
          <w:kern w:val="16"/>
          <w:sz w:val="28"/>
          <w:szCs w:val="28"/>
        </w:rPr>
        <w:br w:type="page"/>
      </w:r>
    </w:p>
    <w:p w14:paraId="72F9C1C0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kern w:val="16"/>
          <w:sz w:val="28"/>
          <w:szCs w:val="28"/>
        </w:rPr>
        <w:t>Список использованной литературы</w:t>
      </w:r>
    </w:p>
    <w:p w14:paraId="728AD5F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4032D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Травматология и ортопедия. под ред. Г.С. Юмашева, 3-е изд. перераб. и доп. М., Медицина, 1990</w:t>
      </w:r>
    </w:p>
    <w:p w14:paraId="60EB132F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Гемат</w:t>
      </w:r>
      <w:r>
        <w:rPr>
          <w:rFonts w:ascii="Times New Roman CYR" w:hAnsi="Times New Roman CYR" w:cs="Times New Roman CYR"/>
          <w:sz w:val="28"/>
          <w:szCs w:val="28"/>
        </w:rPr>
        <w:t xml:space="preserve">огенный остеомиелит / Г.Н. Акжитов, Я.Б. Юдин - М.: Медицина - 1998. </w:t>
      </w:r>
    </w:p>
    <w:p w14:paraId="354BCAF1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Острый гематогенный остеомиелит. Метод. рекомендации/ Е.С. Малышев, Е.Е. Малышев - Н. Новгород: НГМА, 2001. </w:t>
      </w:r>
    </w:p>
    <w:p w14:paraId="37B5435D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Способы пластики костных полостей при хирургическом лечении хронического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остеомиелита: учебное пособие для врачей и студентов мед. вузов / Е.С. Малышев, Е.Е. Малышев - Н. Новгород: НГМА, 2001. </w:t>
      </w:r>
    </w:p>
    <w:p w14:paraId="3FE60906" w14:textId="77777777" w:rsidR="00000000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Гнойно-септические осложнения острых хирургических заболеваний у детей / В.Г. Цуман, А.Е. Машков - М.: Медицина, 2005. </w:t>
      </w:r>
    </w:p>
    <w:p w14:paraId="76F4F488" w14:textId="77777777" w:rsidR="00DA726B" w:rsidRDefault="00DA72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Общая хирур</w:t>
      </w:r>
      <w:r>
        <w:rPr>
          <w:rFonts w:ascii="Times New Roman CYR" w:hAnsi="Times New Roman CYR" w:cs="Times New Roman CYR"/>
          <w:sz w:val="28"/>
          <w:szCs w:val="28"/>
        </w:rPr>
        <w:t>гия / С.В. Петров. - М.: ГЭОТАР-Медиа, 2006</w:t>
      </w:r>
    </w:p>
    <w:sectPr w:rsidR="00DA72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3B"/>
    <w:rsid w:val="00C66A3B"/>
    <w:rsid w:val="00D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3B756"/>
  <w14:defaultImageDpi w14:val="0"/>
  <w15:docId w15:val="{D405D77E-DB43-4C57-B67C-A223CA67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3749</Words>
  <Characters>21374</Characters>
  <Application>Microsoft Office Word</Application>
  <DocSecurity>0</DocSecurity>
  <Lines>178</Lines>
  <Paragraphs>50</Paragraphs>
  <ScaleCrop>false</ScaleCrop>
  <Company/>
  <LinksUpToDate>false</LinksUpToDate>
  <CharactersWithSpaces>25073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2024-11-28T10:38:00Z</dcterms:created>
  <dcterms:modified xsi:type="dcterms:W3CDTF">2024-11-28T10:38:00Z</dcterms:modified>
</cp:coreProperties>
</file>