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94" w:rsidRDefault="0016325D" w:rsidP="00DD4294">
      <w:pPr>
        <w:jc w:val="center"/>
        <w:rPr>
          <w:rFonts w:ascii="Times New Roman" w:hAnsi="Times New Roman"/>
          <w:sz w:val="28"/>
          <w:szCs w:val="32"/>
        </w:rPr>
      </w:pPr>
      <w:bookmarkStart w:id="0" w:name="_GoBack"/>
      <w:bookmarkEnd w:id="0"/>
      <w:r w:rsidRPr="00820698">
        <w:rPr>
          <w:rFonts w:ascii="Times New Roman" w:hAnsi="Times New Roman"/>
          <w:sz w:val="28"/>
          <w:szCs w:val="32"/>
        </w:rPr>
        <w:t>ГОСУДАРСТВЕННОЕ ОБРАЗОВАТЕЛЬНОЕ УЧРЕЖДЕНИЕ ВЫСШЕГО ПРОФЕССИОНАЛЬНОГО ОБРАЗОВАНИЯ «ОРЕНБУРГСКАЯ ГОСУДАРСТВЕННАЯ МЕДИЦИНСКАЯ АКАДЕМИЯ ФЕДЕРАЛЬНОГО АГЕНСТВА ПО ЗДРАВООХРАНЕНИЮ И СОЦИАЛЬНОМУ РАЗВИТИЮ РОССИЙСКОЙ ФЕДЕРАЦИИ»</w:t>
      </w:r>
    </w:p>
    <w:p w:rsidR="0016325D" w:rsidRPr="00DD4294" w:rsidRDefault="00DD4294" w:rsidP="00DD4294">
      <w:pPr>
        <w:jc w:val="center"/>
        <w:rPr>
          <w:rFonts w:ascii="Times New Roman" w:hAnsi="Times New Roman"/>
          <w:sz w:val="32"/>
          <w:szCs w:val="32"/>
        </w:rPr>
      </w:pPr>
      <w:r w:rsidRPr="00DD4294">
        <w:rPr>
          <w:rFonts w:ascii="Times New Roman" w:hAnsi="Times New Roman"/>
          <w:sz w:val="28"/>
        </w:rPr>
        <w:t xml:space="preserve">Кафедра </w:t>
      </w:r>
      <w:r w:rsidR="00045E18">
        <w:rPr>
          <w:rFonts w:ascii="Times New Roman" w:hAnsi="Times New Roman"/>
          <w:sz w:val="28"/>
        </w:rPr>
        <w:t xml:space="preserve">инфекционных </w:t>
      </w:r>
      <w:r w:rsidRPr="00DD4294">
        <w:rPr>
          <w:rFonts w:ascii="Times New Roman" w:hAnsi="Times New Roman"/>
          <w:sz w:val="28"/>
        </w:rPr>
        <w:t>болезней</w:t>
      </w:r>
      <w:r w:rsidR="00045E18">
        <w:rPr>
          <w:rFonts w:ascii="Times New Roman" w:hAnsi="Times New Roman"/>
          <w:sz w:val="28"/>
        </w:rPr>
        <w:t xml:space="preserve"> и эпидемиологии</w:t>
      </w:r>
    </w:p>
    <w:p w:rsidR="00DD4294" w:rsidRPr="009D3F50" w:rsidRDefault="00DD4294" w:rsidP="00DD4294">
      <w:pPr>
        <w:pStyle w:val="a4"/>
        <w:jc w:val="right"/>
        <w:rPr>
          <w:rFonts w:ascii="Times New Roman" w:hAnsi="Times New Roman"/>
          <w:sz w:val="28"/>
        </w:rPr>
      </w:pPr>
      <w:r w:rsidRPr="009D3F50">
        <w:rPr>
          <w:rFonts w:ascii="Times New Roman" w:hAnsi="Times New Roman"/>
          <w:sz w:val="28"/>
        </w:rPr>
        <w:t>Зав</w:t>
      </w:r>
      <w:r w:rsidR="009D3F50">
        <w:rPr>
          <w:rFonts w:ascii="Times New Roman" w:hAnsi="Times New Roman"/>
          <w:sz w:val="28"/>
        </w:rPr>
        <w:t xml:space="preserve">едующий </w:t>
      </w:r>
      <w:r w:rsidRPr="009D3F50">
        <w:rPr>
          <w:rFonts w:ascii="Times New Roman" w:hAnsi="Times New Roman"/>
          <w:sz w:val="28"/>
        </w:rPr>
        <w:t>каф</w:t>
      </w:r>
      <w:r w:rsidR="009D3F50">
        <w:rPr>
          <w:rFonts w:ascii="Times New Roman" w:hAnsi="Times New Roman"/>
          <w:sz w:val="28"/>
        </w:rPr>
        <w:t>едрой</w:t>
      </w:r>
      <w:r w:rsidRPr="009D3F50">
        <w:rPr>
          <w:rFonts w:ascii="Times New Roman" w:hAnsi="Times New Roman"/>
          <w:sz w:val="28"/>
        </w:rPr>
        <w:t xml:space="preserve">, </w:t>
      </w:r>
      <w:r w:rsidR="00045E18">
        <w:rPr>
          <w:rFonts w:ascii="Times New Roman" w:hAnsi="Times New Roman"/>
          <w:sz w:val="28"/>
        </w:rPr>
        <w:t>заслуженный работник высшей школы РФ, профессор М.В. Скачков</w:t>
      </w:r>
    </w:p>
    <w:p w:rsidR="00DD4294" w:rsidRPr="009D3F50" w:rsidRDefault="00DD4294" w:rsidP="00DD4294">
      <w:pPr>
        <w:pStyle w:val="a4"/>
        <w:jc w:val="right"/>
        <w:rPr>
          <w:rFonts w:ascii="Times New Roman" w:hAnsi="Times New Roman"/>
          <w:sz w:val="28"/>
        </w:rPr>
      </w:pPr>
      <w:r w:rsidRPr="009D3F50">
        <w:rPr>
          <w:rFonts w:ascii="Times New Roman" w:hAnsi="Times New Roman"/>
          <w:sz w:val="28"/>
        </w:rPr>
        <w:t>Преподаватель</w:t>
      </w:r>
      <w:r w:rsidR="007E2709">
        <w:rPr>
          <w:rFonts w:ascii="Times New Roman" w:hAnsi="Times New Roman"/>
          <w:sz w:val="28"/>
        </w:rPr>
        <w:t xml:space="preserve"> Федосеева К.Е.</w:t>
      </w:r>
      <w:r w:rsidRPr="009D3F50">
        <w:rPr>
          <w:rFonts w:ascii="Times New Roman" w:hAnsi="Times New Roman"/>
          <w:sz w:val="28"/>
        </w:rPr>
        <w:t xml:space="preserve">  </w:t>
      </w:r>
    </w:p>
    <w:p w:rsidR="0016325D" w:rsidRPr="0016325D" w:rsidRDefault="0016325D" w:rsidP="0016325D">
      <w:pPr>
        <w:jc w:val="right"/>
        <w:rPr>
          <w:rFonts w:ascii="Times New Roman" w:hAnsi="Times New Roman"/>
          <w:sz w:val="24"/>
        </w:rPr>
      </w:pPr>
    </w:p>
    <w:p w:rsidR="0016325D" w:rsidRPr="0016325D" w:rsidRDefault="0016325D" w:rsidP="0016325D">
      <w:pPr>
        <w:rPr>
          <w:rFonts w:ascii="Times New Roman" w:hAnsi="Times New Roman"/>
          <w:sz w:val="48"/>
          <w:szCs w:val="48"/>
        </w:rPr>
      </w:pPr>
    </w:p>
    <w:p w:rsidR="0016325D" w:rsidRPr="00820698" w:rsidRDefault="0016325D" w:rsidP="0016325D">
      <w:pPr>
        <w:jc w:val="center"/>
        <w:rPr>
          <w:rFonts w:ascii="Bookman Old Style" w:hAnsi="Bookman Old Style"/>
          <w:sz w:val="96"/>
          <w:szCs w:val="96"/>
        </w:rPr>
      </w:pPr>
      <w:r w:rsidRPr="00820698">
        <w:rPr>
          <w:rFonts w:ascii="Bookman Old Style" w:hAnsi="Bookman Old Style"/>
          <w:sz w:val="96"/>
          <w:szCs w:val="96"/>
        </w:rPr>
        <w:t>История болезни</w:t>
      </w:r>
    </w:p>
    <w:p w:rsidR="0016325D" w:rsidRPr="009D3F50" w:rsidRDefault="0016325D" w:rsidP="0016325D">
      <w:pPr>
        <w:jc w:val="center"/>
        <w:rPr>
          <w:rFonts w:ascii="Times New Roman" w:hAnsi="Times New Roman"/>
          <w:sz w:val="28"/>
        </w:rPr>
      </w:pPr>
      <w:r w:rsidRPr="009D3F50">
        <w:rPr>
          <w:rFonts w:ascii="Times New Roman" w:hAnsi="Times New Roman"/>
          <w:sz w:val="28"/>
        </w:rPr>
        <w:t xml:space="preserve">Больного: </w:t>
      </w:r>
      <w:r w:rsidR="00045E18">
        <w:rPr>
          <w:rFonts w:ascii="Times New Roman" w:hAnsi="Times New Roman"/>
          <w:sz w:val="28"/>
        </w:rPr>
        <w:t>Г</w:t>
      </w:r>
      <w:r w:rsidR="00060077">
        <w:rPr>
          <w:rFonts w:ascii="Times New Roman" w:hAnsi="Times New Roman"/>
          <w:sz w:val="28"/>
        </w:rPr>
        <w:t xml:space="preserve">. </w:t>
      </w:r>
      <w:r w:rsidR="00045E18">
        <w:rPr>
          <w:rFonts w:ascii="Times New Roman" w:hAnsi="Times New Roman"/>
          <w:sz w:val="28"/>
        </w:rPr>
        <w:t>Валентины Дмитриевны</w:t>
      </w:r>
      <w:r w:rsidRPr="009D3F50">
        <w:rPr>
          <w:rFonts w:ascii="Times New Roman" w:hAnsi="Times New Roman"/>
          <w:sz w:val="28"/>
        </w:rPr>
        <w:t xml:space="preserve">, </w:t>
      </w:r>
      <w:r w:rsidR="00045E18">
        <w:rPr>
          <w:rFonts w:ascii="Times New Roman" w:hAnsi="Times New Roman"/>
          <w:sz w:val="28"/>
        </w:rPr>
        <w:t>56</w:t>
      </w:r>
      <w:r w:rsidR="0039048F" w:rsidRPr="009D3F50">
        <w:rPr>
          <w:rFonts w:ascii="Times New Roman" w:hAnsi="Times New Roman"/>
          <w:sz w:val="28"/>
        </w:rPr>
        <w:t xml:space="preserve"> лет</w:t>
      </w:r>
    </w:p>
    <w:p w:rsidR="0016325D" w:rsidRPr="009D3F50" w:rsidRDefault="0016325D" w:rsidP="0016325D">
      <w:pPr>
        <w:pStyle w:val="a4"/>
        <w:jc w:val="center"/>
        <w:rPr>
          <w:rFonts w:ascii="Times New Roman" w:hAnsi="Times New Roman"/>
          <w:sz w:val="32"/>
        </w:rPr>
      </w:pPr>
      <w:r w:rsidRPr="009D3F50">
        <w:rPr>
          <w:rFonts w:ascii="Times New Roman" w:hAnsi="Times New Roman"/>
          <w:sz w:val="32"/>
        </w:rPr>
        <w:t xml:space="preserve">Клинический диагноз: </w:t>
      </w:r>
      <w:r w:rsidR="00045E18">
        <w:rPr>
          <w:rFonts w:ascii="Times New Roman" w:hAnsi="Times New Roman"/>
          <w:sz w:val="32"/>
        </w:rPr>
        <w:t>Повторная рожа лица, эритематозно-буллезная форма, средней степени тяжести.</w:t>
      </w:r>
    </w:p>
    <w:p w:rsidR="0016325D" w:rsidRPr="009D3F50" w:rsidRDefault="0016325D" w:rsidP="0016325D">
      <w:pPr>
        <w:pStyle w:val="a4"/>
        <w:jc w:val="center"/>
        <w:rPr>
          <w:rFonts w:ascii="Times New Roman" w:hAnsi="Times New Roman"/>
          <w:sz w:val="32"/>
        </w:rPr>
      </w:pPr>
      <w:r w:rsidRPr="009D3F50">
        <w:rPr>
          <w:rFonts w:ascii="Times New Roman" w:hAnsi="Times New Roman"/>
          <w:sz w:val="32"/>
        </w:rPr>
        <w:t xml:space="preserve">Сопутствующие заболевания: </w:t>
      </w:r>
      <w:r w:rsidR="0039048F" w:rsidRPr="009D3F50">
        <w:rPr>
          <w:rFonts w:ascii="Times New Roman" w:hAnsi="Times New Roman"/>
          <w:sz w:val="32"/>
        </w:rPr>
        <w:t>нет</w:t>
      </w:r>
      <w:r w:rsidRPr="009D3F50">
        <w:rPr>
          <w:rFonts w:ascii="Times New Roman" w:hAnsi="Times New Roman"/>
          <w:sz w:val="32"/>
        </w:rPr>
        <w:t>.</w:t>
      </w:r>
    </w:p>
    <w:p w:rsidR="0016325D" w:rsidRPr="0016325D" w:rsidRDefault="0016325D" w:rsidP="0016325D">
      <w:pPr>
        <w:jc w:val="right"/>
        <w:rPr>
          <w:rFonts w:ascii="Times New Roman" w:hAnsi="Times New Roman"/>
        </w:rPr>
      </w:pPr>
    </w:p>
    <w:p w:rsidR="0016325D" w:rsidRPr="0016325D" w:rsidRDefault="0016325D" w:rsidP="0016325D">
      <w:pPr>
        <w:jc w:val="right"/>
        <w:rPr>
          <w:rFonts w:ascii="Times New Roman" w:hAnsi="Times New Roman"/>
        </w:rPr>
      </w:pPr>
    </w:p>
    <w:p w:rsidR="0016325D" w:rsidRPr="0016325D" w:rsidRDefault="0016325D" w:rsidP="0016325D">
      <w:pPr>
        <w:jc w:val="right"/>
        <w:rPr>
          <w:rFonts w:ascii="Times New Roman" w:hAnsi="Times New Roman"/>
        </w:rPr>
      </w:pPr>
    </w:p>
    <w:p w:rsidR="0016325D" w:rsidRDefault="0016325D" w:rsidP="0082097F">
      <w:pPr>
        <w:rPr>
          <w:rFonts w:ascii="Times New Roman" w:hAnsi="Times New Roman"/>
        </w:rPr>
      </w:pPr>
    </w:p>
    <w:p w:rsidR="00B60CFC" w:rsidRDefault="00B60CFC" w:rsidP="0016325D">
      <w:pPr>
        <w:jc w:val="right"/>
        <w:rPr>
          <w:rFonts w:ascii="Times New Roman" w:hAnsi="Times New Roman"/>
        </w:rPr>
      </w:pPr>
    </w:p>
    <w:p w:rsidR="00EC1253" w:rsidRPr="0016325D" w:rsidRDefault="00EC1253" w:rsidP="0016325D">
      <w:pPr>
        <w:jc w:val="right"/>
        <w:rPr>
          <w:rFonts w:ascii="Times New Roman" w:hAnsi="Times New Roman"/>
        </w:rPr>
      </w:pPr>
    </w:p>
    <w:p w:rsidR="00820698" w:rsidRDefault="00820698" w:rsidP="0016325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820698" w:rsidRDefault="00820698" w:rsidP="0016325D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16325D" w:rsidRPr="009D3F50" w:rsidRDefault="00C75C85" w:rsidP="009D3F50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9D3F50">
        <w:rPr>
          <w:rFonts w:ascii="Times New Roman" w:hAnsi="Times New Roman"/>
          <w:sz w:val="28"/>
          <w:szCs w:val="28"/>
        </w:rPr>
        <w:t>Куратор</w:t>
      </w:r>
      <w:r w:rsidR="00045E18">
        <w:rPr>
          <w:rFonts w:ascii="Times New Roman" w:hAnsi="Times New Roman"/>
          <w:sz w:val="28"/>
          <w:szCs w:val="28"/>
        </w:rPr>
        <w:t>-</w:t>
      </w:r>
      <w:r w:rsidR="009D3F50" w:rsidRPr="009D3F50">
        <w:rPr>
          <w:rFonts w:ascii="Times New Roman" w:hAnsi="Times New Roman"/>
          <w:sz w:val="28"/>
          <w:szCs w:val="28"/>
        </w:rPr>
        <w:t>студент 505 группы Меркушин Денис Евгеньевич</w:t>
      </w:r>
    </w:p>
    <w:p w:rsidR="0016325D" w:rsidRPr="00045E18" w:rsidRDefault="00045E18" w:rsidP="00045E1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Начало курации: 13.02.09</w:t>
      </w:r>
    </w:p>
    <w:p w:rsidR="00045E18" w:rsidRPr="009D3F50" w:rsidRDefault="00045E18" w:rsidP="00045E18">
      <w:pPr>
        <w:pStyle w:val="a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Окончание курации: 17.02.09</w:t>
      </w:r>
    </w:p>
    <w:p w:rsidR="0016325D" w:rsidRDefault="0016325D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D3F50" w:rsidRDefault="009D3F50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45E18" w:rsidRDefault="00045E18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45E18" w:rsidRPr="0016325D" w:rsidRDefault="00045E18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325D" w:rsidRDefault="0016325D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23968" w:rsidRPr="0016325D" w:rsidRDefault="00B23968" w:rsidP="0016325D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16325D" w:rsidRPr="0016325D" w:rsidRDefault="0016325D" w:rsidP="0016325D">
      <w:pPr>
        <w:pStyle w:val="a4"/>
        <w:jc w:val="center"/>
        <w:rPr>
          <w:rFonts w:ascii="Times New Roman" w:hAnsi="Times New Roman"/>
          <w:sz w:val="28"/>
          <w:szCs w:val="24"/>
        </w:rPr>
      </w:pPr>
      <w:r w:rsidRPr="0016325D">
        <w:rPr>
          <w:rFonts w:ascii="Times New Roman" w:hAnsi="Times New Roman"/>
          <w:sz w:val="28"/>
          <w:szCs w:val="24"/>
        </w:rPr>
        <w:t>Оренбург 2009</w:t>
      </w:r>
    </w:p>
    <w:p w:rsidR="0066475B" w:rsidRPr="002E09BF" w:rsidRDefault="0066475B" w:rsidP="00253E71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lastRenderedPageBreak/>
        <w:t>Общие сведения</w:t>
      </w:r>
      <w:r w:rsidR="00645551" w:rsidRPr="002E09BF">
        <w:rPr>
          <w:rFonts w:ascii="Times New Roman" w:hAnsi="Times New Roman"/>
          <w:sz w:val="24"/>
          <w:szCs w:val="24"/>
        </w:rPr>
        <w:t xml:space="preserve"> о больном</w:t>
      </w:r>
    </w:p>
    <w:p w:rsidR="0066475B" w:rsidRPr="002E09BF" w:rsidRDefault="0066475B" w:rsidP="00A075D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Ф.И.О.</w:t>
      </w:r>
      <w:r w:rsidR="00253E71" w:rsidRPr="002E09BF">
        <w:rPr>
          <w:rFonts w:ascii="Times New Roman" w:hAnsi="Times New Roman"/>
          <w:sz w:val="24"/>
          <w:szCs w:val="24"/>
        </w:rPr>
        <w:t>:</w:t>
      </w:r>
      <w:r w:rsidRPr="002E09BF">
        <w:rPr>
          <w:rFonts w:ascii="Times New Roman" w:hAnsi="Times New Roman"/>
          <w:sz w:val="24"/>
          <w:szCs w:val="24"/>
        </w:rPr>
        <w:t xml:space="preserve"> </w:t>
      </w:r>
      <w:r w:rsidR="003F7C60">
        <w:rPr>
          <w:rFonts w:ascii="Times New Roman" w:hAnsi="Times New Roman"/>
          <w:sz w:val="24"/>
          <w:szCs w:val="24"/>
        </w:rPr>
        <w:t>-</w:t>
      </w:r>
    </w:p>
    <w:p w:rsidR="0066475B" w:rsidRPr="002E09BF" w:rsidRDefault="0066475B" w:rsidP="00A075D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Возраст</w:t>
      </w:r>
      <w:r w:rsidR="00253E71" w:rsidRPr="002E09BF">
        <w:rPr>
          <w:rFonts w:ascii="Times New Roman" w:hAnsi="Times New Roman"/>
          <w:sz w:val="24"/>
          <w:szCs w:val="24"/>
        </w:rPr>
        <w:t>:</w:t>
      </w:r>
      <w:r w:rsidRPr="002E09BF">
        <w:rPr>
          <w:rFonts w:ascii="Times New Roman" w:hAnsi="Times New Roman"/>
          <w:sz w:val="24"/>
          <w:szCs w:val="24"/>
        </w:rPr>
        <w:t xml:space="preserve"> </w:t>
      </w:r>
      <w:r w:rsidR="00045E18">
        <w:rPr>
          <w:rFonts w:ascii="Times New Roman" w:hAnsi="Times New Roman"/>
          <w:sz w:val="24"/>
          <w:szCs w:val="24"/>
        </w:rPr>
        <w:t>56</w:t>
      </w:r>
      <w:r w:rsidR="00AF196C" w:rsidRPr="002E09BF">
        <w:rPr>
          <w:rFonts w:ascii="Times New Roman" w:hAnsi="Times New Roman"/>
          <w:sz w:val="24"/>
          <w:szCs w:val="24"/>
        </w:rPr>
        <w:t xml:space="preserve"> лет</w:t>
      </w:r>
    </w:p>
    <w:p w:rsidR="00B23968" w:rsidRPr="002E09BF" w:rsidRDefault="00045E18" w:rsidP="00A075DA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жительства</w:t>
      </w:r>
      <w:r w:rsidR="00B23968" w:rsidRPr="002E09BF">
        <w:rPr>
          <w:rFonts w:ascii="Times New Roman" w:hAnsi="Times New Roman"/>
          <w:sz w:val="24"/>
          <w:szCs w:val="24"/>
        </w:rPr>
        <w:t xml:space="preserve">: </w:t>
      </w:r>
      <w:r w:rsidR="003F7C60">
        <w:rPr>
          <w:rFonts w:ascii="Times New Roman" w:hAnsi="Times New Roman"/>
          <w:sz w:val="24"/>
          <w:szCs w:val="24"/>
        </w:rPr>
        <w:t>-</w:t>
      </w:r>
    </w:p>
    <w:p w:rsidR="00B23968" w:rsidRDefault="00AF196C" w:rsidP="00B2396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Место работы</w:t>
      </w:r>
      <w:r w:rsidR="00045E18">
        <w:rPr>
          <w:rFonts w:ascii="Times New Roman" w:hAnsi="Times New Roman"/>
          <w:sz w:val="24"/>
          <w:szCs w:val="24"/>
        </w:rPr>
        <w:t>, должность</w:t>
      </w:r>
      <w:r w:rsidR="0066475B" w:rsidRPr="002E09BF">
        <w:rPr>
          <w:rFonts w:ascii="Times New Roman" w:hAnsi="Times New Roman"/>
          <w:sz w:val="24"/>
          <w:szCs w:val="24"/>
        </w:rPr>
        <w:t xml:space="preserve">: </w:t>
      </w:r>
      <w:r w:rsidR="003F7C60">
        <w:rPr>
          <w:rFonts w:ascii="Times New Roman" w:hAnsi="Times New Roman"/>
          <w:sz w:val="24"/>
          <w:szCs w:val="24"/>
        </w:rPr>
        <w:t>-</w:t>
      </w:r>
    </w:p>
    <w:p w:rsidR="00045E18" w:rsidRPr="002E09BF" w:rsidRDefault="00045E18" w:rsidP="00045E1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заболевания</w:t>
      </w:r>
      <w:r w:rsidRPr="002E09B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6.02.09.</w:t>
      </w:r>
    </w:p>
    <w:p w:rsidR="00045E18" w:rsidRPr="00045E18" w:rsidRDefault="00045E18" w:rsidP="00045E1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поступления</w:t>
      </w:r>
      <w:r w:rsidRPr="002E09BF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7</w:t>
      </w:r>
      <w:r w:rsidRPr="002E09BF">
        <w:rPr>
          <w:rFonts w:ascii="Times New Roman" w:hAnsi="Times New Roman"/>
          <w:sz w:val="24"/>
          <w:szCs w:val="24"/>
        </w:rPr>
        <w:t>.02.09 в 1</w:t>
      </w:r>
      <w:r>
        <w:rPr>
          <w:rFonts w:ascii="Times New Roman" w:hAnsi="Times New Roman"/>
          <w:sz w:val="24"/>
          <w:szCs w:val="24"/>
        </w:rPr>
        <w:t>1</w:t>
      </w:r>
      <w:r w:rsidRPr="002E09B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2</w:t>
      </w:r>
      <w:r w:rsidRPr="002E09BF">
        <w:rPr>
          <w:rFonts w:ascii="Times New Roman" w:hAnsi="Times New Roman"/>
          <w:sz w:val="24"/>
          <w:szCs w:val="24"/>
        </w:rPr>
        <w:t>0.</w:t>
      </w:r>
    </w:p>
    <w:p w:rsidR="00B23968" w:rsidRPr="002E09BF" w:rsidRDefault="00045E18" w:rsidP="00B23968">
      <w:pPr>
        <w:pStyle w:val="a4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Кем напра</w:t>
      </w:r>
      <w:r w:rsidR="00D167D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лен больной</w:t>
      </w:r>
      <w:r w:rsidR="00B23968" w:rsidRPr="002E09B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бригадой СМП.</w:t>
      </w:r>
    </w:p>
    <w:p w:rsidR="00C41519" w:rsidRPr="002E09BF" w:rsidRDefault="00C41519" w:rsidP="00C41519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Жалобы</w:t>
      </w:r>
    </w:p>
    <w:p w:rsidR="006F1703" w:rsidRDefault="001F39BB" w:rsidP="00045E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На момент курации </w:t>
      </w:r>
      <w:r w:rsidR="00045E18">
        <w:rPr>
          <w:rFonts w:ascii="Times New Roman" w:hAnsi="Times New Roman"/>
          <w:sz w:val="24"/>
          <w:szCs w:val="24"/>
        </w:rPr>
        <w:t>жалоб</w:t>
      </w:r>
      <w:r w:rsidR="00B23968" w:rsidRPr="002E09BF">
        <w:rPr>
          <w:rFonts w:ascii="Times New Roman" w:hAnsi="Times New Roman"/>
          <w:sz w:val="24"/>
          <w:szCs w:val="24"/>
        </w:rPr>
        <w:t xml:space="preserve"> </w:t>
      </w:r>
      <w:r w:rsidR="00045E18">
        <w:rPr>
          <w:rFonts w:ascii="Times New Roman" w:hAnsi="Times New Roman"/>
          <w:sz w:val="24"/>
          <w:szCs w:val="24"/>
        </w:rPr>
        <w:t>не предъявляет</w:t>
      </w:r>
      <w:r w:rsidR="006F1703" w:rsidRPr="002E09BF">
        <w:rPr>
          <w:rFonts w:ascii="Times New Roman" w:hAnsi="Times New Roman"/>
          <w:color w:val="000000"/>
          <w:sz w:val="24"/>
          <w:szCs w:val="24"/>
        </w:rPr>
        <w:t>.</w:t>
      </w:r>
    </w:p>
    <w:p w:rsidR="00612CE6" w:rsidRPr="002E09BF" w:rsidRDefault="00612CE6" w:rsidP="00045E18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поступлении предъявляла жалобы на жар, разбитость, боли в пояснице, отечность и покраснение кожи век, носа, щек.</w:t>
      </w:r>
    </w:p>
    <w:p w:rsidR="00C525E8" w:rsidRPr="002E09BF" w:rsidRDefault="0066475B" w:rsidP="002C2053">
      <w:pPr>
        <w:pStyle w:val="a6"/>
      </w:pPr>
      <w:r w:rsidRPr="002E09BF">
        <w:t>Анамнез заболевания</w:t>
      </w:r>
    </w:p>
    <w:p w:rsidR="00B8689C" w:rsidRDefault="0054799D" w:rsidP="0063128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Считает себя</w:t>
      </w:r>
      <w:r w:rsidR="00831BD5" w:rsidRPr="002E09BF">
        <w:rPr>
          <w:rFonts w:ascii="Times New Roman" w:hAnsi="Times New Roman"/>
          <w:sz w:val="24"/>
          <w:szCs w:val="24"/>
        </w:rPr>
        <w:t xml:space="preserve"> </w:t>
      </w:r>
      <w:r w:rsidR="004D3E7D">
        <w:rPr>
          <w:rFonts w:ascii="Times New Roman" w:hAnsi="Times New Roman"/>
          <w:sz w:val="24"/>
          <w:szCs w:val="24"/>
        </w:rPr>
        <w:t xml:space="preserve">больной с 6.02.09, когда появились температура </w:t>
      </w:r>
      <w:r w:rsidR="00B8689C">
        <w:rPr>
          <w:rFonts w:ascii="Times New Roman" w:hAnsi="Times New Roman"/>
          <w:sz w:val="24"/>
          <w:szCs w:val="24"/>
        </w:rPr>
        <w:t xml:space="preserve">до </w:t>
      </w:r>
      <w:r w:rsidR="004D3E7D">
        <w:rPr>
          <w:rFonts w:ascii="Times New Roman" w:hAnsi="Times New Roman"/>
          <w:sz w:val="24"/>
          <w:szCs w:val="24"/>
        </w:rPr>
        <w:t>38</w:t>
      </w:r>
      <w:r w:rsidR="00B8689C">
        <w:rPr>
          <w:rFonts w:ascii="Times New Roman" w:hAnsi="Times New Roman"/>
          <w:sz w:val="24"/>
          <w:szCs w:val="24"/>
        </w:rPr>
        <w:t>,3</w:t>
      </w:r>
      <w:r w:rsidR="004D3E7D">
        <w:rPr>
          <w:rFonts w:ascii="Times New Roman" w:hAnsi="Times New Roman"/>
          <w:sz w:val="24"/>
          <w:szCs w:val="24"/>
        </w:rPr>
        <w:t xml:space="preserve"> градусов, озноб, бол</w:t>
      </w:r>
      <w:r w:rsidR="00B8689C">
        <w:rPr>
          <w:rFonts w:ascii="Times New Roman" w:hAnsi="Times New Roman"/>
          <w:sz w:val="24"/>
          <w:szCs w:val="24"/>
        </w:rPr>
        <w:t>ь</w:t>
      </w:r>
      <w:r w:rsidR="004D3E7D">
        <w:rPr>
          <w:rFonts w:ascii="Times New Roman" w:hAnsi="Times New Roman"/>
          <w:sz w:val="24"/>
          <w:szCs w:val="24"/>
        </w:rPr>
        <w:t xml:space="preserve"> в пояснице, </w:t>
      </w:r>
      <w:r w:rsidR="00B8689C">
        <w:rPr>
          <w:rFonts w:ascii="Times New Roman" w:hAnsi="Times New Roman"/>
          <w:sz w:val="24"/>
          <w:szCs w:val="24"/>
        </w:rPr>
        <w:t>разбитость</w:t>
      </w:r>
      <w:r w:rsidR="004D3E7D">
        <w:rPr>
          <w:rFonts w:ascii="Times New Roman" w:hAnsi="Times New Roman"/>
          <w:sz w:val="24"/>
          <w:szCs w:val="24"/>
        </w:rPr>
        <w:t>.</w:t>
      </w:r>
      <w:r w:rsidRPr="002E09BF">
        <w:rPr>
          <w:rFonts w:ascii="Times New Roman" w:hAnsi="Times New Roman"/>
          <w:sz w:val="24"/>
          <w:szCs w:val="24"/>
        </w:rPr>
        <w:t xml:space="preserve"> </w:t>
      </w:r>
      <w:r w:rsidR="004D3E7D">
        <w:rPr>
          <w:rFonts w:ascii="Times New Roman" w:hAnsi="Times New Roman"/>
          <w:sz w:val="24"/>
          <w:szCs w:val="24"/>
        </w:rPr>
        <w:t xml:space="preserve">В те же сутки на кончике и левом крыле носа появился участок уплотнения и инфильтрации розового цвета, с четкими неправильными границами. В течение суток процесс распространился на спинку носа, веки, область щек. </w:t>
      </w:r>
      <w:r w:rsidR="00B8689C">
        <w:rPr>
          <w:rFonts w:ascii="Times New Roman" w:hAnsi="Times New Roman"/>
          <w:sz w:val="24"/>
          <w:szCs w:val="24"/>
        </w:rPr>
        <w:t xml:space="preserve">Кожный покров приобрел напряженность, эритоматозный оттенок. </w:t>
      </w:r>
      <w:r w:rsidR="004D3E7D">
        <w:rPr>
          <w:rFonts w:ascii="Times New Roman" w:hAnsi="Times New Roman"/>
          <w:sz w:val="24"/>
          <w:szCs w:val="24"/>
        </w:rPr>
        <w:t xml:space="preserve">На спинке носа появились </w:t>
      </w:r>
      <w:r w:rsidR="00B8689C">
        <w:rPr>
          <w:rFonts w:ascii="Times New Roman" w:hAnsi="Times New Roman"/>
          <w:sz w:val="24"/>
          <w:szCs w:val="24"/>
        </w:rPr>
        <w:t xml:space="preserve">пузыри, заполненные прозрачной жидкостью. </w:t>
      </w:r>
      <w:r w:rsidR="00B8689C" w:rsidRPr="002E09BF">
        <w:rPr>
          <w:rFonts w:ascii="Times New Roman" w:hAnsi="Times New Roman"/>
          <w:sz w:val="24"/>
          <w:szCs w:val="24"/>
        </w:rPr>
        <w:t xml:space="preserve">Развитие заболевание связывает с </w:t>
      </w:r>
      <w:r w:rsidR="00B8689C">
        <w:rPr>
          <w:rFonts w:ascii="Times New Roman" w:hAnsi="Times New Roman"/>
          <w:sz w:val="24"/>
          <w:szCs w:val="24"/>
        </w:rPr>
        <w:t>перенесенной ангиной и переохлаждением</w:t>
      </w:r>
      <w:r w:rsidR="00B8689C" w:rsidRPr="002E09BF">
        <w:rPr>
          <w:rFonts w:ascii="Times New Roman" w:hAnsi="Times New Roman"/>
          <w:sz w:val="24"/>
          <w:szCs w:val="24"/>
        </w:rPr>
        <w:t>.</w:t>
      </w:r>
      <w:r w:rsidR="00B8689C">
        <w:rPr>
          <w:rFonts w:ascii="Times New Roman" w:hAnsi="Times New Roman"/>
          <w:sz w:val="24"/>
          <w:szCs w:val="24"/>
        </w:rPr>
        <w:t xml:space="preserve"> Обратилась за помощью в бригаду СМП. 7</w:t>
      </w:r>
      <w:r w:rsidR="00B8689C" w:rsidRPr="002E09BF">
        <w:rPr>
          <w:rFonts w:ascii="Times New Roman" w:hAnsi="Times New Roman"/>
          <w:sz w:val="24"/>
          <w:szCs w:val="24"/>
        </w:rPr>
        <w:t>.02.09 в 1</w:t>
      </w:r>
      <w:r w:rsidR="00B8689C">
        <w:rPr>
          <w:rFonts w:ascii="Times New Roman" w:hAnsi="Times New Roman"/>
          <w:sz w:val="24"/>
          <w:szCs w:val="24"/>
        </w:rPr>
        <w:t>1</w:t>
      </w:r>
      <w:r w:rsidR="00B8689C" w:rsidRPr="002E09BF">
        <w:rPr>
          <w:rFonts w:ascii="Times New Roman" w:hAnsi="Times New Roman"/>
          <w:sz w:val="24"/>
          <w:szCs w:val="24"/>
        </w:rPr>
        <w:t>:</w:t>
      </w:r>
      <w:r w:rsidR="00B8689C">
        <w:rPr>
          <w:rFonts w:ascii="Times New Roman" w:hAnsi="Times New Roman"/>
          <w:sz w:val="24"/>
          <w:szCs w:val="24"/>
        </w:rPr>
        <w:t>2</w:t>
      </w:r>
      <w:r w:rsidR="00B8689C" w:rsidRPr="002E09BF">
        <w:rPr>
          <w:rFonts w:ascii="Times New Roman" w:hAnsi="Times New Roman"/>
          <w:sz w:val="24"/>
          <w:szCs w:val="24"/>
        </w:rPr>
        <w:t>0</w:t>
      </w:r>
      <w:r w:rsidR="00B8689C">
        <w:rPr>
          <w:rFonts w:ascii="Times New Roman" w:hAnsi="Times New Roman"/>
          <w:sz w:val="24"/>
          <w:szCs w:val="24"/>
        </w:rPr>
        <w:t xml:space="preserve"> была доставлена в стационар для уточнения диагноза и коррекции лечения.</w:t>
      </w:r>
    </w:p>
    <w:p w:rsidR="00B929A4" w:rsidRPr="002E09BF" w:rsidRDefault="00B8689C" w:rsidP="00B8689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момента курации находилась и получала лечение в стационаре. На фоне проводимой терапии состояние больной улучшилось</w:t>
      </w:r>
      <w:r w:rsidR="008C4920">
        <w:rPr>
          <w:rFonts w:ascii="Times New Roman" w:hAnsi="Times New Roman"/>
          <w:sz w:val="24"/>
          <w:szCs w:val="24"/>
        </w:rPr>
        <w:t xml:space="preserve"> – уменьшились отек и инфильтрация</w:t>
      </w:r>
      <w:r>
        <w:rPr>
          <w:rFonts w:ascii="Times New Roman" w:hAnsi="Times New Roman"/>
          <w:sz w:val="24"/>
          <w:szCs w:val="24"/>
        </w:rPr>
        <w:t>.</w:t>
      </w:r>
    </w:p>
    <w:p w:rsidR="0066475B" w:rsidRPr="002E09BF" w:rsidRDefault="0066475B" w:rsidP="00170404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Анамнез жизни</w:t>
      </w:r>
    </w:p>
    <w:p w:rsidR="00B8689C" w:rsidRDefault="00B8689C" w:rsidP="00125F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Родилась в </w:t>
      </w:r>
      <w:r w:rsidR="008B1D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районе, селе </w:t>
      </w:r>
      <w:r w:rsidR="008B1D5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44C73" w:rsidRPr="002E09BF">
        <w:rPr>
          <w:rFonts w:ascii="Times New Roman" w:hAnsi="Times New Roman"/>
          <w:sz w:val="24"/>
          <w:szCs w:val="24"/>
        </w:rPr>
        <w:t>10.07.19</w:t>
      </w:r>
      <w:r>
        <w:rPr>
          <w:rFonts w:ascii="Times New Roman" w:hAnsi="Times New Roman"/>
          <w:sz w:val="24"/>
          <w:szCs w:val="24"/>
        </w:rPr>
        <w:t>53</w:t>
      </w:r>
      <w:r w:rsidR="00644C73" w:rsidRPr="002E09BF">
        <w:rPr>
          <w:rFonts w:ascii="Times New Roman" w:hAnsi="Times New Roman"/>
          <w:sz w:val="24"/>
          <w:szCs w:val="24"/>
        </w:rPr>
        <w:t xml:space="preserve"> третьим ребенком из 3 детей в полной семье.</w:t>
      </w:r>
      <w:r w:rsidR="00170404" w:rsidRPr="002E09BF">
        <w:rPr>
          <w:rFonts w:ascii="Times New Roman" w:hAnsi="Times New Roman"/>
          <w:sz w:val="24"/>
          <w:szCs w:val="24"/>
        </w:rPr>
        <w:t xml:space="preserve"> </w:t>
      </w:r>
      <w:r w:rsidR="0090735C" w:rsidRPr="002E09BF">
        <w:rPr>
          <w:rFonts w:ascii="Times New Roman" w:hAnsi="Times New Roman"/>
          <w:sz w:val="24"/>
          <w:szCs w:val="24"/>
        </w:rPr>
        <w:t>Рос</w:t>
      </w:r>
      <w:r>
        <w:rPr>
          <w:rFonts w:ascii="Times New Roman" w:hAnsi="Times New Roman"/>
          <w:sz w:val="24"/>
          <w:szCs w:val="24"/>
        </w:rPr>
        <w:t>ла</w:t>
      </w:r>
      <w:r w:rsidR="0090735C" w:rsidRPr="002E09BF">
        <w:rPr>
          <w:rFonts w:ascii="Times New Roman" w:hAnsi="Times New Roman"/>
          <w:sz w:val="24"/>
          <w:szCs w:val="24"/>
        </w:rPr>
        <w:t xml:space="preserve"> и развивал</w:t>
      </w:r>
      <w:r>
        <w:rPr>
          <w:rFonts w:ascii="Times New Roman" w:hAnsi="Times New Roman"/>
          <w:sz w:val="24"/>
          <w:szCs w:val="24"/>
        </w:rPr>
        <w:t>а</w:t>
      </w:r>
      <w:r w:rsidR="0090735C" w:rsidRPr="002E09B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="0090735C" w:rsidRPr="002E09BF">
        <w:rPr>
          <w:rFonts w:ascii="Times New Roman" w:hAnsi="Times New Roman"/>
          <w:sz w:val="24"/>
          <w:szCs w:val="24"/>
        </w:rPr>
        <w:t xml:space="preserve"> соответственно возрасту.</w:t>
      </w:r>
    </w:p>
    <w:p w:rsidR="00644C73" w:rsidRPr="002E09BF" w:rsidRDefault="00644C73" w:rsidP="00125F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Пол</w:t>
      </w:r>
      <w:r w:rsidR="00B8689C">
        <w:rPr>
          <w:rFonts w:ascii="Times New Roman" w:hAnsi="Times New Roman"/>
          <w:sz w:val="24"/>
          <w:szCs w:val="24"/>
        </w:rPr>
        <w:t xml:space="preserve">учила высшее </w:t>
      </w:r>
      <w:r w:rsidRPr="002E09BF">
        <w:rPr>
          <w:rFonts w:ascii="Times New Roman" w:hAnsi="Times New Roman"/>
          <w:sz w:val="24"/>
          <w:szCs w:val="24"/>
        </w:rPr>
        <w:t>образование. Работа</w:t>
      </w:r>
      <w:r w:rsidR="00B8689C">
        <w:rPr>
          <w:rFonts w:ascii="Times New Roman" w:hAnsi="Times New Roman"/>
          <w:sz w:val="24"/>
          <w:szCs w:val="24"/>
        </w:rPr>
        <w:t>ет педагогом</w:t>
      </w:r>
      <w:r w:rsidRPr="002E09BF">
        <w:rPr>
          <w:rFonts w:ascii="Times New Roman" w:hAnsi="Times New Roman"/>
          <w:sz w:val="24"/>
          <w:szCs w:val="24"/>
        </w:rPr>
        <w:t xml:space="preserve"> </w:t>
      </w:r>
      <w:r w:rsidR="00B8689C">
        <w:rPr>
          <w:rFonts w:ascii="Times New Roman" w:hAnsi="Times New Roman"/>
          <w:sz w:val="24"/>
          <w:szCs w:val="24"/>
        </w:rPr>
        <w:t xml:space="preserve">в </w:t>
      </w:r>
      <w:r w:rsidR="00CC1285">
        <w:rPr>
          <w:rFonts w:ascii="Times New Roman" w:hAnsi="Times New Roman"/>
          <w:sz w:val="24"/>
          <w:szCs w:val="24"/>
        </w:rPr>
        <w:t>-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644C73" w:rsidRDefault="007E000B" w:rsidP="00125F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 Проживает в 2-комнатной квартире с удобствами. Питание регулярное. </w:t>
      </w:r>
      <w:r w:rsidR="0066475B" w:rsidRPr="002E09BF">
        <w:rPr>
          <w:rFonts w:ascii="Times New Roman" w:hAnsi="Times New Roman"/>
          <w:sz w:val="24"/>
          <w:szCs w:val="24"/>
        </w:rPr>
        <w:t>Условия труда удовлетво</w:t>
      </w:r>
      <w:r w:rsidR="0090735C" w:rsidRPr="002E09BF">
        <w:rPr>
          <w:rFonts w:ascii="Times New Roman" w:hAnsi="Times New Roman"/>
          <w:sz w:val="24"/>
          <w:szCs w:val="24"/>
        </w:rPr>
        <w:t xml:space="preserve">рительные. </w:t>
      </w:r>
    </w:p>
    <w:p w:rsidR="00B8689C" w:rsidRPr="002E09BF" w:rsidRDefault="00B8689C" w:rsidP="00125F3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Замужем. Имеет 2 детей.</w:t>
      </w:r>
      <w:r w:rsidR="00723492">
        <w:rPr>
          <w:rFonts w:ascii="Times New Roman" w:hAnsi="Times New Roman"/>
          <w:sz w:val="24"/>
          <w:szCs w:val="24"/>
        </w:rPr>
        <w:t xml:space="preserve"> Дети данным заболеванием не страдают.</w:t>
      </w:r>
    </w:p>
    <w:p w:rsidR="00803AD1" w:rsidRDefault="00803AD1" w:rsidP="00803AD1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Месячные с 13 лет. Цикл установился в течение полугода. Регулярные, кровянистые выделения умеренные в течение 5-6 дней. Цикл 29 дней. Начало половой жизни в 18 лет. С началом половой жизни характер месячных не изменился. 3 беременности. В 1973, 1975  – закончились срочными родами, в 1987 году – разрешилась путем аборта.</w:t>
      </w:r>
    </w:p>
    <w:p w:rsidR="00803AD1" w:rsidRDefault="00803AD1" w:rsidP="00803AD1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Венерические болезни, ВИЧ, гепатит отрицает.</w:t>
      </w:r>
    </w:p>
    <w:p w:rsidR="00B8689C" w:rsidRPr="00FF7319" w:rsidRDefault="00B8689C" w:rsidP="00FF731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 детстве перенес</w:t>
      </w:r>
      <w:r>
        <w:rPr>
          <w:rFonts w:ascii="Times New Roman" w:hAnsi="Times New Roman"/>
          <w:sz w:val="24"/>
          <w:szCs w:val="24"/>
        </w:rPr>
        <w:t>ла</w:t>
      </w:r>
      <w:r w:rsidRPr="002E09BF">
        <w:rPr>
          <w:rFonts w:ascii="Times New Roman" w:hAnsi="Times New Roman"/>
          <w:sz w:val="24"/>
          <w:szCs w:val="24"/>
        </w:rPr>
        <w:t xml:space="preserve"> краснуху. Трав</w:t>
      </w:r>
      <w:r w:rsidR="00E50E3B">
        <w:rPr>
          <w:rFonts w:ascii="Times New Roman" w:hAnsi="Times New Roman"/>
          <w:sz w:val="24"/>
          <w:szCs w:val="24"/>
        </w:rPr>
        <w:t xml:space="preserve"> </w:t>
      </w:r>
      <w:r w:rsidRPr="002E09BF">
        <w:rPr>
          <w:rFonts w:ascii="Times New Roman" w:hAnsi="Times New Roman"/>
          <w:sz w:val="24"/>
          <w:szCs w:val="24"/>
        </w:rPr>
        <w:t>м</w:t>
      </w:r>
      <w:r w:rsidR="00E50E3B">
        <w:rPr>
          <w:rFonts w:ascii="Times New Roman" w:hAnsi="Times New Roman"/>
          <w:sz w:val="24"/>
          <w:szCs w:val="24"/>
        </w:rPr>
        <w:t>не было</w:t>
      </w:r>
      <w:r w:rsidRPr="002E09BF">
        <w:rPr>
          <w:rFonts w:ascii="Times New Roman" w:hAnsi="Times New Roman"/>
          <w:sz w:val="24"/>
          <w:szCs w:val="24"/>
        </w:rPr>
        <w:t>.</w:t>
      </w:r>
      <w:r w:rsidR="00246B3A">
        <w:rPr>
          <w:rFonts w:ascii="Times New Roman" w:hAnsi="Times New Roman"/>
          <w:sz w:val="24"/>
          <w:szCs w:val="24"/>
        </w:rPr>
        <w:t xml:space="preserve"> </w:t>
      </w:r>
      <w:r w:rsidR="00E50E3B">
        <w:rPr>
          <w:rFonts w:ascii="Times New Roman" w:hAnsi="Times New Roman"/>
          <w:sz w:val="24"/>
          <w:szCs w:val="24"/>
        </w:rPr>
        <w:t>В 1994 году – резекцию полипа матки.</w:t>
      </w:r>
    </w:p>
    <w:p w:rsidR="00FF7319" w:rsidRDefault="00FF7319" w:rsidP="00FF731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Не курит. Алкоголь не употребляет.</w:t>
      </w:r>
    </w:p>
    <w:p w:rsidR="00B8689C" w:rsidRPr="00803AD1" w:rsidRDefault="00FF7319" w:rsidP="00803AD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была донором и реципиентом.</w:t>
      </w:r>
    </w:p>
    <w:p w:rsidR="003968BC" w:rsidRPr="002E09BF" w:rsidRDefault="007E000B" w:rsidP="007E000B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E09BF">
        <w:rPr>
          <w:rFonts w:ascii="Times New Roman" w:eastAsia="Calibri" w:hAnsi="Times New Roman"/>
          <w:sz w:val="24"/>
          <w:szCs w:val="24"/>
        </w:rPr>
        <w:t>Контакты с больными инфекц</w:t>
      </w:r>
      <w:r w:rsidR="00EE3E91">
        <w:rPr>
          <w:rFonts w:ascii="Times New Roman" w:eastAsia="Calibri" w:hAnsi="Times New Roman"/>
          <w:sz w:val="24"/>
          <w:szCs w:val="24"/>
        </w:rPr>
        <w:t>ионными заболеваниями отрицает.</w:t>
      </w:r>
    </w:p>
    <w:p w:rsidR="0090735C" w:rsidRDefault="007E000B" w:rsidP="007E000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Наследственность отягощена со стороны </w:t>
      </w:r>
      <w:r w:rsidR="00FF7319">
        <w:rPr>
          <w:rFonts w:ascii="Times New Roman" w:hAnsi="Times New Roman"/>
          <w:sz w:val="24"/>
          <w:szCs w:val="24"/>
        </w:rPr>
        <w:t>матери</w:t>
      </w:r>
      <w:r w:rsidR="00EE3E91">
        <w:rPr>
          <w:rFonts w:ascii="Times New Roman" w:hAnsi="Times New Roman"/>
          <w:sz w:val="24"/>
          <w:szCs w:val="24"/>
        </w:rPr>
        <w:t>, страдавшей рожей голени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246B3A" w:rsidRDefault="00246B3A" w:rsidP="00246B3A">
      <w:pPr>
        <w:pStyle w:val="a6"/>
      </w:pPr>
      <w:r>
        <w:t>Аллергологический анамнез</w:t>
      </w:r>
    </w:p>
    <w:p w:rsidR="00246B3A" w:rsidRPr="00246B3A" w:rsidRDefault="00246B3A" w:rsidP="00246B3A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Лекарственной непереносимости не отмечает. Аллергические реакции на пищевые продукты не наблюдала.</w:t>
      </w:r>
    </w:p>
    <w:p w:rsidR="00246B3A" w:rsidRDefault="00246B3A" w:rsidP="00246B3A">
      <w:pPr>
        <w:pStyle w:val="a6"/>
      </w:pPr>
      <w:r>
        <w:t>Эпидемиологический анамнез</w:t>
      </w:r>
    </w:p>
    <w:p w:rsidR="00246B3A" w:rsidRDefault="00246B3A" w:rsidP="00246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1984 году перенесла рожистое воспаление левой голени.</w:t>
      </w:r>
      <w:r w:rsidR="00F150EC">
        <w:rPr>
          <w:rFonts w:ascii="Times New Roman" w:hAnsi="Times New Roman"/>
          <w:sz w:val="24"/>
          <w:szCs w:val="24"/>
        </w:rPr>
        <w:t xml:space="preserve"> За неделю до текущего заболевания перенесла ангину.</w:t>
      </w:r>
    </w:p>
    <w:p w:rsidR="0066475B" w:rsidRPr="002E09BF" w:rsidRDefault="00A573DF" w:rsidP="00D35DB1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Настоящее состояние больного</w:t>
      </w:r>
    </w:p>
    <w:p w:rsidR="0066475B" w:rsidRPr="002E09BF" w:rsidRDefault="00A573DF" w:rsidP="0074751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Общиий осмотр</w:t>
      </w:r>
      <w:r w:rsidR="0074751C" w:rsidRPr="002E09BF">
        <w:rPr>
          <w:rFonts w:ascii="Times New Roman" w:hAnsi="Times New Roman"/>
          <w:b/>
          <w:sz w:val="24"/>
          <w:szCs w:val="24"/>
        </w:rPr>
        <w:t>.</w:t>
      </w:r>
    </w:p>
    <w:p w:rsidR="00A573DF" w:rsidRPr="00305480" w:rsidRDefault="00A573DF" w:rsidP="00305480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05480">
        <w:rPr>
          <w:rFonts w:ascii="Times New Roman" w:hAnsi="Times New Roman"/>
          <w:sz w:val="24"/>
          <w:szCs w:val="24"/>
        </w:rPr>
        <w:t xml:space="preserve">Состояние </w:t>
      </w:r>
      <w:r w:rsidR="0040127E" w:rsidRPr="00305480">
        <w:rPr>
          <w:rFonts w:ascii="Times New Roman" w:hAnsi="Times New Roman"/>
          <w:sz w:val="24"/>
          <w:szCs w:val="24"/>
        </w:rPr>
        <w:t>удовлетворительное</w:t>
      </w:r>
      <w:r w:rsidRPr="00305480">
        <w:rPr>
          <w:rFonts w:ascii="Times New Roman" w:hAnsi="Times New Roman"/>
          <w:sz w:val="24"/>
          <w:szCs w:val="24"/>
        </w:rPr>
        <w:t xml:space="preserve">. Сознание ясное. </w:t>
      </w:r>
      <w:r w:rsidR="00D4390C" w:rsidRPr="00305480">
        <w:rPr>
          <w:rFonts w:ascii="Times New Roman" w:hAnsi="Times New Roman"/>
          <w:sz w:val="24"/>
          <w:szCs w:val="24"/>
        </w:rPr>
        <w:t xml:space="preserve">Положение в постели активное. </w:t>
      </w:r>
      <w:r w:rsidR="0040127E" w:rsidRPr="00305480">
        <w:rPr>
          <w:rFonts w:ascii="Times New Roman" w:hAnsi="Times New Roman"/>
          <w:sz w:val="24"/>
          <w:szCs w:val="24"/>
        </w:rPr>
        <w:t xml:space="preserve">Нормального питания. Рост 170 см, вес 72 кг. </w:t>
      </w:r>
      <w:r w:rsidR="001047CF" w:rsidRPr="00305480">
        <w:rPr>
          <w:rFonts w:ascii="Times New Roman" w:hAnsi="Times New Roman"/>
          <w:sz w:val="24"/>
          <w:szCs w:val="24"/>
        </w:rPr>
        <w:t xml:space="preserve">Телосложение </w:t>
      </w:r>
      <w:r w:rsidRPr="00305480">
        <w:rPr>
          <w:rFonts w:ascii="Times New Roman" w:hAnsi="Times New Roman"/>
          <w:sz w:val="24"/>
          <w:szCs w:val="24"/>
        </w:rPr>
        <w:t>нормостеническое</w:t>
      </w:r>
      <w:r w:rsidR="001047CF" w:rsidRPr="00305480">
        <w:rPr>
          <w:rFonts w:ascii="Times New Roman" w:hAnsi="Times New Roman"/>
          <w:sz w:val="24"/>
          <w:szCs w:val="24"/>
        </w:rPr>
        <w:t>.</w:t>
      </w:r>
      <w:r w:rsidR="0090507D" w:rsidRPr="00305480">
        <w:rPr>
          <w:rFonts w:ascii="Times New Roman" w:hAnsi="Times New Roman"/>
          <w:sz w:val="24"/>
          <w:szCs w:val="24"/>
        </w:rPr>
        <w:t xml:space="preserve"> </w:t>
      </w:r>
      <w:r w:rsidR="0040127E" w:rsidRPr="00305480">
        <w:rPr>
          <w:rFonts w:ascii="Times New Roman" w:hAnsi="Times New Roman"/>
          <w:sz w:val="24"/>
          <w:szCs w:val="24"/>
        </w:rPr>
        <w:t xml:space="preserve">Выражение лица спокойное. </w:t>
      </w:r>
      <w:r w:rsidR="0090507D" w:rsidRPr="00305480">
        <w:rPr>
          <w:rFonts w:ascii="Times New Roman" w:hAnsi="Times New Roman"/>
          <w:sz w:val="24"/>
          <w:szCs w:val="24"/>
        </w:rPr>
        <w:t>Температура 3</w:t>
      </w:r>
      <w:r w:rsidR="00D4390C">
        <w:rPr>
          <w:rFonts w:ascii="Times New Roman" w:hAnsi="Times New Roman"/>
          <w:sz w:val="24"/>
          <w:szCs w:val="24"/>
        </w:rPr>
        <w:t>6</w:t>
      </w:r>
      <w:r w:rsidR="0090507D" w:rsidRPr="00305480">
        <w:rPr>
          <w:rFonts w:ascii="Times New Roman" w:hAnsi="Times New Roman"/>
          <w:sz w:val="24"/>
          <w:szCs w:val="24"/>
        </w:rPr>
        <w:t>,5 градусов.</w:t>
      </w:r>
    </w:p>
    <w:p w:rsidR="001E035C" w:rsidRPr="002E09BF" w:rsidRDefault="001047CF" w:rsidP="0030548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Тургор кожи сохранен. Подкожно жировой слой выражен умеренно. Кожа </w:t>
      </w:r>
      <w:r w:rsidR="0040127E">
        <w:rPr>
          <w:rFonts w:ascii="Times New Roman" w:hAnsi="Times New Roman"/>
          <w:sz w:val="24"/>
          <w:szCs w:val="24"/>
        </w:rPr>
        <w:t>нормальной влажности</w:t>
      </w:r>
      <w:r w:rsidR="00D4390C">
        <w:rPr>
          <w:rFonts w:ascii="Times New Roman" w:hAnsi="Times New Roman"/>
          <w:sz w:val="24"/>
          <w:szCs w:val="24"/>
        </w:rPr>
        <w:t>, физиологической окраски</w:t>
      </w:r>
      <w:r w:rsidRPr="002E09BF">
        <w:rPr>
          <w:rFonts w:ascii="Times New Roman" w:hAnsi="Times New Roman"/>
          <w:sz w:val="24"/>
          <w:szCs w:val="24"/>
        </w:rPr>
        <w:t xml:space="preserve">. Кожный патологический </w:t>
      </w:r>
      <w:r w:rsidR="00D4390C">
        <w:rPr>
          <w:rFonts w:ascii="Times New Roman" w:hAnsi="Times New Roman"/>
          <w:sz w:val="24"/>
          <w:szCs w:val="24"/>
        </w:rPr>
        <w:t xml:space="preserve">процесс </w:t>
      </w:r>
      <w:r w:rsidR="0040127E">
        <w:rPr>
          <w:rFonts w:ascii="Times New Roman" w:hAnsi="Times New Roman"/>
          <w:sz w:val="24"/>
          <w:szCs w:val="24"/>
        </w:rPr>
        <w:t xml:space="preserve">ограниченный </w:t>
      </w:r>
      <w:r w:rsidRPr="002E09BF">
        <w:rPr>
          <w:rFonts w:ascii="Times New Roman" w:hAnsi="Times New Roman"/>
          <w:sz w:val="24"/>
          <w:szCs w:val="24"/>
        </w:rPr>
        <w:t xml:space="preserve">с локализацией на коже </w:t>
      </w:r>
      <w:r w:rsidR="0040127E">
        <w:rPr>
          <w:rFonts w:ascii="Times New Roman" w:hAnsi="Times New Roman"/>
          <w:sz w:val="24"/>
          <w:szCs w:val="24"/>
        </w:rPr>
        <w:t>носа, век, щек</w:t>
      </w:r>
      <w:r w:rsidRPr="002E09BF">
        <w:rPr>
          <w:rFonts w:ascii="Times New Roman" w:hAnsi="Times New Roman"/>
          <w:sz w:val="24"/>
          <w:szCs w:val="24"/>
        </w:rPr>
        <w:t>.</w:t>
      </w:r>
      <w:r w:rsidR="0040127E">
        <w:rPr>
          <w:rFonts w:ascii="Times New Roman" w:hAnsi="Times New Roman"/>
          <w:sz w:val="24"/>
          <w:szCs w:val="24"/>
        </w:rPr>
        <w:t xml:space="preserve"> Кожный покров </w:t>
      </w:r>
      <w:r w:rsidR="00D4390C">
        <w:rPr>
          <w:rFonts w:ascii="Times New Roman" w:hAnsi="Times New Roman"/>
          <w:sz w:val="24"/>
          <w:szCs w:val="24"/>
        </w:rPr>
        <w:t xml:space="preserve">в области </w:t>
      </w:r>
      <w:r w:rsidR="008C4920">
        <w:rPr>
          <w:rFonts w:ascii="Times New Roman" w:hAnsi="Times New Roman"/>
          <w:sz w:val="24"/>
          <w:szCs w:val="24"/>
        </w:rPr>
        <w:t>инфильтрации</w:t>
      </w:r>
      <w:r w:rsidR="00D4390C">
        <w:rPr>
          <w:rFonts w:ascii="Times New Roman" w:hAnsi="Times New Roman"/>
          <w:sz w:val="24"/>
          <w:szCs w:val="24"/>
        </w:rPr>
        <w:t xml:space="preserve"> </w:t>
      </w:r>
      <w:r w:rsidR="0040127E">
        <w:rPr>
          <w:rFonts w:ascii="Times New Roman" w:hAnsi="Times New Roman"/>
          <w:sz w:val="24"/>
          <w:szCs w:val="24"/>
        </w:rPr>
        <w:t>пастозный, напряженный, с эритематозным оттенком</w:t>
      </w:r>
      <w:r w:rsidR="00D4390C">
        <w:rPr>
          <w:rFonts w:ascii="Times New Roman" w:hAnsi="Times New Roman"/>
          <w:sz w:val="24"/>
          <w:szCs w:val="24"/>
        </w:rPr>
        <w:t>,</w:t>
      </w:r>
      <w:r w:rsidR="00305480">
        <w:rPr>
          <w:rFonts w:ascii="Times New Roman" w:hAnsi="Times New Roman"/>
          <w:sz w:val="24"/>
          <w:szCs w:val="24"/>
        </w:rPr>
        <w:t xml:space="preserve"> </w:t>
      </w:r>
      <w:r w:rsidR="00F455CE">
        <w:rPr>
          <w:rFonts w:ascii="Times New Roman" w:hAnsi="Times New Roman"/>
          <w:sz w:val="24"/>
          <w:szCs w:val="24"/>
        </w:rPr>
        <w:t xml:space="preserve">теплый, </w:t>
      </w:r>
      <w:r w:rsidR="00305480">
        <w:rPr>
          <w:rFonts w:ascii="Times New Roman" w:hAnsi="Times New Roman"/>
          <w:sz w:val="24"/>
          <w:szCs w:val="24"/>
        </w:rPr>
        <w:t xml:space="preserve">отмечается гиперестезия. </w:t>
      </w:r>
      <w:r w:rsidR="00DD17E3" w:rsidRPr="002E09BF">
        <w:rPr>
          <w:rFonts w:ascii="Times New Roman" w:hAnsi="Times New Roman"/>
          <w:sz w:val="24"/>
          <w:szCs w:val="24"/>
        </w:rPr>
        <w:t xml:space="preserve">По периферии </w:t>
      </w:r>
      <w:r w:rsidR="00305480">
        <w:rPr>
          <w:rFonts w:ascii="Times New Roman" w:hAnsi="Times New Roman"/>
          <w:sz w:val="24"/>
          <w:szCs w:val="24"/>
        </w:rPr>
        <w:t>патологического процесса определяют</w:t>
      </w:r>
      <w:r w:rsidR="00DD17E3" w:rsidRPr="002E09BF">
        <w:rPr>
          <w:rFonts w:ascii="Times New Roman" w:hAnsi="Times New Roman"/>
          <w:sz w:val="24"/>
          <w:szCs w:val="24"/>
        </w:rPr>
        <w:t xml:space="preserve">ся зона </w:t>
      </w:r>
      <w:r w:rsidR="0040127E">
        <w:rPr>
          <w:rFonts w:ascii="Times New Roman" w:hAnsi="Times New Roman"/>
          <w:sz w:val="24"/>
          <w:szCs w:val="24"/>
        </w:rPr>
        <w:t>шелушения, корочки</w:t>
      </w:r>
      <w:r w:rsidR="00305480">
        <w:rPr>
          <w:rFonts w:ascii="Times New Roman" w:hAnsi="Times New Roman"/>
          <w:sz w:val="24"/>
          <w:szCs w:val="24"/>
        </w:rPr>
        <w:t>.</w:t>
      </w:r>
    </w:p>
    <w:p w:rsidR="000918F4" w:rsidRPr="002E09BF" w:rsidRDefault="000918F4" w:rsidP="002E09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Нарушение роста волос не наблюдается.</w:t>
      </w:r>
    </w:p>
    <w:p w:rsidR="0066475B" w:rsidRPr="002E09BF" w:rsidRDefault="001E035C" w:rsidP="00D4390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Ногтевые пластинки пальцев рук и ног </w:t>
      </w:r>
      <w:r w:rsidR="00D4390C">
        <w:rPr>
          <w:rFonts w:ascii="Times New Roman" w:hAnsi="Times New Roman"/>
          <w:sz w:val="24"/>
          <w:szCs w:val="24"/>
        </w:rPr>
        <w:t>без признаков патологических изменений</w:t>
      </w:r>
      <w:r w:rsidR="0066475B" w:rsidRPr="002E09BF">
        <w:rPr>
          <w:rFonts w:ascii="Times New Roman" w:hAnsi="Times New Roman"/>
          <w:sz w:val="24"/>
          <w:szCs w:val="24"/>
        </w:rPr>
        <w:t>.</w:t>
      </w:r>
    </w:p>
    <w:p w:rsidR="0066475B" w:rsidRPr="002E09BF" w:rsidRDefault="00533F6C" w:rsidP="002E09B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Лимфатические узлы </w:t>
      </w:r>
      <w:r w:rsidR="005C282F" w:rsidRPr="002E09BF">
        <w:rPr>
          <w:rFonts w:ascii="Times New Roman" w:hAnsi="Times New Roman"/>
          <w:sz w:val="24"/>
          <w:szCs w:val="24"/>
        </w:rPr>
        <w:t xml:space="preserve">шейной, затылочной, </w:t>
      </w:r>
      <w:r w:rsidRPr="002E09BF">
        <w:rPr>
          <w:rFonts w:ascii="Times New Roman" w:hAnsi="Times New Roman"/>
          <w:sz w:val="24"/>
          <w:szCs w:val="24"/>
        </w:rPr>
        <w:t xml:space="preserve">подмышечной, </w:t>
      </w:r>
      <w:r w:rsidR="00763AE2" w:rsidRPr="002E09BF">
        <w:rPr>
          <w:rFonts w:ascii="Times New Roman" w:hAnsi="Times New Roman"/>
          <w:sz w:val="24"/>
          <w:szCs w:val="24"/>
        </w:rPr>
        <w:t xml:space="preserve">паховой области </w:t>
      </w:r>
      <w:r w:rsidR="005C282F" w:rsidRPr="002E09BF">
        <w:rPr>
          <w:rFonts w:ascii="Times New Roman" w:hAnsi="Times New Roman"/>
          <w:sz w:val="24"/>
          <w:szCs w:val="24"/>
        </w:rPr>
        <w:t xml:space="preserve">обычного размера, мягкие, безболезненные при пальпации, </w:t>
      </w:r>
      <w:r w:rsidR="005C282F" w:rsidRPr="002E09BF">
        <w:rPr>
          <w:rFonts w:ascii="Times New Roman" w:eastAsia="Calibri" w:hAnsi="Times New Roman"/>
          <w:sz w:val="24"/>
          <w:szCs w:val="24"/>
        </w:rPr>
        <w:t>не спаяны друг с другом</w:t>
      </w:r>
      <w:r w:rsidR="005C282F" w:rsidRPr="002E09BF">
        <w:rPr>
          <w:rFonts w:ascii="Times New Roman" w:hAnsi="Times New Roman"/>
          <w:sz w:val="24"/>
          <w:szCs w:val="24"/>
        </w:rPr>
        <w:t xml:space="preserve"> и смещаются относительно окружающих тканей.</w:t>
      </w:r>
    </w:p>
    <w:p w:rsidR="0066475B" w:rsidRPr="002E09BF" w:rsidRDefault="0066475B" w:rsidP="00E14738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Опорно-двигательная система</w:t>
      </w:r>
    </w:p>
    <w:p w:rsidR="0066475B" w:rsidRPr="002E09BF" w:rsidRDefault="0066475B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Боли по ходу мышц и костей отсутствую</w:t>
      </w:r>
      <w:r w:rsidR="00533F6C" w:rsidRPr="002E09BF">
        <w:rPr>
          <w:rFonts w:ascii="Times New Roman" w:hAnsi="Times New Roman"/>
          <w:sz w:val="24"/>
          <w:szCs w:val="24"/>
        </w:rPr>
        <w:t xml:space="preserve">т. </w:t>
      </w:r>
      <w:r w:rsidR="001047CF" w:rsidRPr="002E09BF">
        <w:rPr>
          <w:rFonts w:ascii="Times New Roman" w:hAnsi="Times New Roman"/>
          <w:sz w:val="24"/>
          <w:szCs w:val="24"/>
        </w:rPr>
        <w:t xml:space="preserve">Мышцы в тонусе. </w:t>
      </w:r>
      <w:r w:rsidR="00D4390C">
        <w:rPr>
          <w:rFonts w:ascii="Times New Roman" w:hAnsi="Times New Roman"/>
          <w:sz w:val="24"/>
          <w:szCs w:val="24"/>
        </w:rPr>
        <w:t>Подвижность в крупных суставах не нарушена</w:t>
      </w:r>
      <w:r w:rsidR="001047CF" w:rsidRPr="002E09BF">
        <w:rPr>
          <w:rFonts w:ascii="Times New Roman" w:hAnsi="Times New Roman"/>
          <w:sz w:val="24"/>
          <w:szCs w:val="24"/>
        </w:rPr>
        <w:t>.</w:t>
      </w:r>
    </w:p>
    <w:p w:rsidR="0066475B" w:rsidRPr="002E09BF" w:rsidRDefault="00955FF4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Опухолей и др. новообразований нет.</w:t>
      </w:r>
    </w:p>
    <w:p w:rsidR="0066475B" w:rsidRPr="002E09BF" w:rsidRDefault="00F40AF7" w:rsidP="00E14738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Д</w:t>
      </w:r>
      <w:r w:rsidR="0066475B" w:rsidRPr="002E09BF">
        <w:rPr>
          <w:rFonts w:ascii="Times New Roman" w:hAnsi="Times New Roman"/>
          <w:b/>
          <w:sz w:val="24"/>
          <w:szCs w:val="24"/>
        </w:rPr>
        <w:t>ыхательная система</w:t>
      </w:r>
    </w:p>
    <w:p w:rsidR="0066475B" w:rsidRPr="002E09BF" w:rsidRDefault="00F66870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Дыхание через нос свободное. </w:t>
      </w:r>
      <w:r w:rsidR="0066475B" w:rsidRPr="002E09BF">
        <w:rPr>
          <w:rFonts w:ascii="Times New Roman" w:hAnsi="Times New Roman"/>
          <w:sz w:val="24"/>
          <w:szCs w:val="24"/>
        </w:rPr>
        <w:t>Кашля, болей и одышки нет.</w:t>
      </w:r>
    </w:p>
    <w:p w:rsidR="00F66870" w:rsidRPr="002E09BF" w:rsidRDefault="00F66870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Нос обычной формы, гортань и трахея без изменений. </w:t>
      </w:r>
      <w:r w:rsidR="00955FF4" w:rsidRPr="002E09BF">
        <w:rPr>
          <w:rFonts w:ascii="Times New Roman" w:hAnsi="Times New Roman"/>
          <w:sz w:val="24"/>
          <w:szCs w:val="24"/>
        </w:rPr>
        <w:t>Форма грудной клетки цилиндрическая. Ключицы расположены на одном уровне. Подключичные и надключичные ямки сглажены. Эпигастральный угол около 9</w:t>
      </w:r>
      <w:r w:rsidR="00214918" w:rsidRPr="002E09BF">
        <w:rPr>
          <w:rFonts w:ascii="Times New Roman" w:hAnsi="Times New Roman"/>
          <w:sz w:val="24"/>
          <w:szCs w:val="24"/>
        </w:rPr>
        <w:t>0</w:t>
      </w:r>
      <w:r w:rsidR="00955FF4" w:rsidRPr="002E09BF">
        <w:rPr>
          <w:rFonts w:ascii="Times New Roman" w:hAnsi="Times New Roman"/>
          <w:sz w:val="24"/>
          <w:szCs w:val="24"/>
        </w:rPr>
        <w:t xml:space="preserve">°. </w:t>
      </w:r>
      <w:r w:rsidRPr="002E09BF">
        <w:rPr>
          <w:rFonts w:ascii="Times New Roman" w:hAnsi="Times New Roman"/>
          <w:sz w:val="24"/>
          <w:szCs w:val="24"/>
        </w:rPr>
        <w:t>Лопатки расположены на одном уровне. Межреберные промежутки сглажены. Шейный, грудной, поясничный, крестцовый изгибы развиты правильно. При пальпации болезненность отсутствует. Грудная клетка ригидная. Голосовое дрожание не изменено.</w:t>
      </w:r>
    </w:p>
    <w:p w:rsidR="00F66870" w:rsidRPr="002E09BF" w:rsidRDefault="00F66870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Тип дыхания смешанный. ЧДД 1</w:t>
      </w:r>
      <w:r w:rsidR="00214918" w:rsidRPr="002E09BF">
        <w:rPr>
          <w:rFonts w:ascii="Times New Roman" w:hAnsi="Times New Roman"/>
          <w:sz w:val="24"/>
          <w:szCs w:val="24"/>
        </w:rPr>
        <w:t>7</w:t>
      </w:r>
      <w:r w:rsidRPr="002E09BF">
        <w:rPr>
          <w:rFonts w:ascii="Times New Roman" w:hAnsi="Times New Roman"/>
          <w:sz w:val="24"/>
          <w:szCs w:val="24"/>
        </w:rPr>
        <w:t xml:space="preserve"> в минуту, дыхание через нос, свободное, ритмичное, обе половины грудной клетки равномерно участвуют в акте дыхания.</w:t>
      </w:r>
    </w:p>
    <w:p w:rsidR="00955FF4" w:rsidRPr="002E09BF" w:rsidRDefault="00955FF4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При сравнительной перкуссии </w:t>
      </w:r>
      <w:r w:rsidR="005C282F" w:rsidRPr="002E09BF">
        <w:rPr>
          <w:rFonts w:ascii="Times New Roman" w:hAnsi="Times New Roman"/>
          <w:sz w:val="24"/>
          <w:szCs w:val="24"/>
        </w:rPr>
        <w:t>притупленный</w:t>
      </w:r>
      <w:r w:rsidRPr="002E09BF">
        <w:rPr>
          <w:rFonts w:ascii="Times New Roman" w:hAnsi="Times New Roman"/>
          <w:sz w:val="24"/>
          <w:szCs w:val="24"/>
        </w:rPr>
        <w:t xml:space="preserve"> легочный звук </w:t>
      </w:r>
      <w:r w:rsidR="005C282F" w:rsidRPr="002E09BF">
        <w:rPr>
          <w:rFonts w:ascii="Times New Roman" w:hAnsi="Times New Roman"/>
          <w:sz w:val="24"/>
          <w:szCs w:val="24"/>
        </w:rPr>
        <w:t>в области верхушек обоих легких</w:t>
      </w:r>
      <w:r w:rsidRPr="002E09BF">
        <w:rPr>
          <w:rFonts w:ascii="Times New Roman" w:hAnsi="Times New Roman"/>
          <w:sz w:val="24"/>
          <w:szCs w:val="24"/>
        </w:rPr>
        <w:t xml:space="preserve">. Высота стояния верхушек – </w:t>
      </w:r>
      <w:r w:rsidR="00F66870" w:rsidRPr="002E09BF">
        <w:rPr>
          <w:rFonts w:ascii="Times New Roman" w:hAnsi="Times New Roman"/>
          <w:sz w:val="24"/>
          <w:szCs w:val="24"/>
        </w:rPr>
        <w:t>4</w:t>
      </w:r>
      <w:r w:rsidRPr="002E09BF">
        <w:rPr>
          <w:rFonts w:ascii="Times New Roman" w:hAnsi="Times New Roman"/>
          <w:sz w:val="24"/>
          <w:szCs w:val="24"/>
        </w:rPr>
        <w:t xml:space="preserve"> см. Ширина полей Кренига – </w:t>
      </w:r>
      <w:r w:rsidR="00F66870" w:rsidRPr="002E09BF">
        <w:rPr>
          <w:rFonts w:ascii="Times New Roman" w:hAnsi="Times New Roman"/>
          <w:sz w:val="24"/>
          <w:szCs w:val="24"/>
        </w:rPr>
        <w:t>7</w:t>
      </w:r>
      <w:r w:rsidRPr="002E09BF">
        <w:rPr>
          <w:rFonts w:ascii="Times New Roman" w:hAnsi="Times New Roman"/>
          <w:sz w:val="24"/>
          <w:szCs w:val="24"/>
        </w:rPr>
        <w:t xml:space="preserve"> см.</w:t>
      </w:r>
    </w:p>
    <w:p w:rsidR="00955FF4" w:rsidRPr="002E09BF" w:rsidRDefault="00955FF4" w:rsidP="005C282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Топографическая перкуссия: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Справа (межреберье)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Слева (межреберье)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Окологрудинная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Среднеключичная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lastRenderedPageBreak/>
              <w:t>Передняя подмышечная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Средняя подмышечная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Задняя подмышечная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Лопаточная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Околопозвоночная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</w:tr>
    </w:tbl>
    <w:p w:rsidR="00955FF4" w:rsidRPr="002E09BF" w:rsidRDefault="00955FF4" w:rsidP="00955FF4">
      <w:pPr>
        <w:pStyle w:val="a4"/>
        <w:rPr>
          <w:rFonts w:ascii="Times New Roman" w:hAnsi="Times New Roman"/>
          <w:sz w:val="24"/>
          <w:szCs w:val="24"/>
        </w:rPr>
      </w:pPr>
    </w:p>
    <w:p w:rsidR="00955FF4" w:rsidRPr="002E09BF" w:rsidRDefault="00955FF4" w:rsidP="00955FF4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Экскурсия краев легких (суммарно на вдохе и выдохе):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Линии</w:t>
            </w:r>
          </w:p>
        </w:tc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Справа (см.)</w:t>
            </w:r>
          </w:p>
        </w:tc>
        <w:tc>
          <w:tcPr>
            <w:tcW w:w="3191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Слева (см.)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Среднеключичная</w:t>
            </w:r>
          </w:p>
        </w:tc>
        <w:tc>
          <w:tcPr>
            <w:tcW w:w="3190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Средняя подмышечная</w:t>
            </w:r>
          </w:p>
        </w:tc>
        <w:tc>
          <w:tcPr>
            <w:tcW w:w="3190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55FF4" w:rsidRPr="002E09BF" w:rsidTr="00CC45CD">
        <w:tc>
          <w:tcPr>
            <w:tcW w:w="3190" w:type="dxa"/>
          </w:tcPr>
          <w:p w:rsidR="00955FF4" w:rsidRPr="002E09BF" w:rsidRDefault="00955FF4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Лопаточная</w:t>
            </w:r>
          </w:p>
        </w:tc>
        <w:tc>
          <w:tcPr>
            <w:tcW w:w="3190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955FF4" w:rsidRPr="002E09BF" w:rsidRDefault="00F66870" w:rsidP="00955FF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55FF4" w:rsidRPr="002E09BF" w:rsidRDefault="00955FF4" w:rsidP="00955FF4">
      <w:pPr>
        <w:pStyle w:val="a4"/>
        <w:rPr>
          <w:rFonts w:ascii="Times New Roman" w:hAnsi="Times New Roman"/>
          <w:sz w:val="24"/>
          <w:szCs w:val="24"/>
        </w:rPr>
      </w:pPr>
    </w:p>
    <w:p w:rsidR="00955FF4" w:rsidRPr="002E09BF" w:rsidRDefault="00955FF4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При аускультации дыхание везикулярное, </w:t>
      </w:r>
      <w:r w:rsidR="005C282F" w:rsidRPr="002E09BF">
        <w:rPr>
          <w:rFonts w:ascii="Times New Roman" w:hAnsi="Times New Roman"/>
          <w:sz w:val="24"/>
          <w:szCs w:val="24"/>
        </w:rPr>
        <w:t xml:space="preserve">в области верхушек обоих легких ослаблено, </w:t>
      </w:r>
      <w:r w:rsidRPr="002E09BF">
        <w:rPr>
          <w:rFonts w:ascii="Times New Roman" w:hAnsi="Times New Roman"/>
          <w:sz w:val="24"/>
          <w:szCs w:val="24"/>
        </w:rPr>
        <w:t>хрипы отсутствуют.</w:t>
      </w:r>
    </w:p>
    <w:p w:rsidR="0066475B" w:rsidRPr="002E09BF" w:rsidRDefault="0066475B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Проба Штанге 4</w:t>
      </w:r>
      <w:r w:rsidR="00955FF4" w:rsidRPr="002E09BF">
        <w:rPr>
          <w:rFonts w:ascii="Times New Roman" w:hAnsi="Times New Roman"/>
          <w:sz w:val="24"/>
          <w:szCs w:val="24"/>
        </w:rPr>
        <w:t xml:space="preserve">5 </w:t>
      </w:r>
      <w:r w:rsidRPr="002E09BF">
        <w:rPr>
          <w:rFonts w:ascii="Times New Roman" w:hAnsi="Times New Roman"/>
          <w:sz w:val="24"/>
          <w:szCs w:val="24"/>
        </w:rPr>
        <w:t>с</w:t>
      </w:r>
      <w:r w:rsidR="00955FF4" w:rsidRPr="002E09BF">
        <w:rPr>
          <w:rFonts w:ascii="Times New Roman" w:hAnsi="Times New Roman"/>
          <w:sz w:val="24"/>
          <w:szCs w:val="24"/>
        </w:rPr>
        <w:t>ек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66475B" w:rsidRPr="002E09BF" w:rsidRDefault="0066475B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Проба С</w:t>
      </w:r>
      <w:r w:rsidR="00955FF4" w:rsidRPr="002E09BF">
        <w:rPr>
          <w:rFonts w:ascii="Times New Roman" w:hAnsi="Times New Roman"/>
          <w:sz w:val="24"/>
          <w:szCs w:val="24"/>
        </w:rPr>
        <w:t>о</w:t>
      </w:r>
      <w:r w:rsidRPr="002E09BF">
        <w:rPr>
          <w:rFonts w:ascii="Times New Roman" w:hAnsi="Times New Roman"/>
          <w:sz w:val="24"/>
          <w:szCs w:val="24"/>
        </w:rPr>
        <w:t>абразе</w:t>
      </w:r>
      <w:r w:rsidR="00955FF4" w:rsidRPr="002E09BF">
        <w:rPr>
          <w:rFonts w:ascii="Times New Roman" w:hAnsi="Times New Roman"/>
          <w:sz w:val="24"/>
          <w:szCs w:val="24"/>
        </w:rPr>
        <w:t xml:space="preserve"> </w:t>
      </w:r>
      <w:r w:rsidRPr="002E09BF">
        <w:rPr>
          <w:rFonts w:ascii="Times New Roman" w:hAnsi="Times New Roman"/>
          <w:sz w:val="24"/>
          <w:szCs w:val="24"/>
        </w:rPr>
        <w:t>2</w:t>
      </w:r>
      <w:r w:rsidR="00955FF4" w:rsidRPr="002E09BF">
        <w:rPr>
          <w:rFonts w:ascii="Times New Roman" w:hAnsi="Times New Roman"/>
          <w:sz w:val="24"/>
          <w:szCs w:val="24"/>
        </w:rPr>
        <w:t xml:space="preserve">5 </w:t>
      </w:r>
      <w:r w:rsidRPr="002E09BF">
        <w:rPr>
          <w:rFonts w:ascii="Times New Roman" w:hAnsi="Times New Roman"/>
          <w:sz w:val="24"/>
          <w:szCs w:val="24"/>
        </w:rPr>
        <w:t>с</w:t>
      </w:r>
      <w:r w:rsidR="00955FF4" w:rsidRPr="002E09BF">
        <w:rPr>
          <w:rFonts w:ascii="Times New Roman" w:hAnsi="Times New Roman"/>
          <w:sz w:val="24"/>
          <w:szCs w:val="24"/>
        </w:rPr>
        <w:t>ек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66475B" w:rsidRPr="002E09BF" w:rsidRDefault="0066475B" w:rsidP="001D17A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Сердечно- сосудистая система</w:t>
      </w:r>
    </w:p>
    <w:p w:rsidR="0066475B" w:rsidRPr="002E09BF" w:rsidRDefault="003C656F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Область сердца без изменений. </w:t>
      </w:r>
      <w:r w:rsidR="0066475B" w:rsidRPr="002E09BF">
        <w:rPr>
          <w:rFonts w:ascii="Times New Roman" w:hAnsi="Times New Roman"/>
          <w:sz w:val="24"/>
          <w:szCs w:val="24"/>
        </w:rPr>
        <w:t xml:space="preserve">Пульс </w:t>
      </w:r>
      <w:r w:rsidR="00716A92" w:rsidRPr="002E09BF">
        <w:rPr>
          <w:rFonts w:ascii="Times New Roman" w:hAnsi="Times New Roman"/>
          <w:sz w:val="24"/>
          <w:szCs w:val="24"/>
        </w:rPr>
        <w:t xml:space="preserve"> </w:t>
      </w:r>
      <w:r w:rsidR="00D4390C">
        <w:rPr>
          <w:rFonts w:ascii="Times New Roman" w:hAnsi="Times New Roman"/>
          <w:sz w:val="24"/>
          <w:szCs w:val="24"/>
        </w:rPr>
        <w:t>80</w:t>
      </w:r>
      <w:r w:rsidR="0066475B" w:rsidRPr="002E09BF">
        <w:rPr>
          <w:rFonts w:ascii="Times New Roman" w:hAnsi="Times New Roman"/>
          <w:sz w:val="24"/>
          <w:szCs w:val="24"/>
        </w:rPr>
        <w:t xml:space="preserve"> в минуту, </w:t>
      </w:r>
      <w:r w:rsidR="00235624" w:rsidRPr="002E09BF">
        <w:rPr>
          <w:rFonts w:ascii="Times New Roman" w:hAnsi="Times New Roman"/>
          <w:sz w:val="24"/>
          <w:szCs w:val="24"/>
        </w:rPr>
        <w:t>не</w:t>
      </w:r>
      <w:r w:rsidR="0066475B" w:rsidRPr="002E09BF">
        <w:rPr>
          <w:rFonts w:ascii="Times New Roman" w:hAnsi="Times New Roman"/>
          <w:sz w:val="24"/>
          <w:szCs w:val="24"/>
        </w:rPr>
        <w:t xml:space="preserve">ритмичный, хорошего наполнения и напряжения. Артериальное давление </w:t>
      </w:r>
      <w:r w:rsidR="00B55CE2" w:rsidRPr="002E09BF">
        <w:rPr>
          <w:rFonts w:ascii="Times New Roman" w:hAnsi="Times New Roman"/>
          <w:sz w:val="24"/>
          <w:szCs w:val="24"/>
          <w:lang w:val="en-US"/>
        </w:rPr>
        <w:t>dexter</w:t>
      </w:r>
      <w:r w:rsidR="00B55CE2" w:rsidRPr="002E09BF">
        <w:rPr>
          <w:rFonts w:ascii="Times New Roman" w:hAnsi="Times New Roman"/>
          <w:sz w:val="24"/>
          <w:szCs w:val="24"/>
        </w:rPr>
        <w:t>=</w:t>
      </w:r>
      <w:r w:rsidR="00B55CE2" w:rsidRPr="002E09BF">
        <w:rPr>
          <w:rFonts w:ascii="Times New Roman" w:hAnsi="Times New Roman"/>
          <w:sz w:val="24"/>
          <w:szCs w:val="24"/>
          <w:lang w:val="en-US"/>
        </w:rPr>
        <w:t>sinister</w:t>
      </w:r>
      <w:r w:rsidR="00B55CE2" w:rsidRPr="002E09BF">
        <w:rPr>
          <w:rFonts w:ascii="Times New Roman" w:hAnsi="Times New Roman"/>
          <w:sz w:val="24"/>
          <w:szCs w:val="24"/>
        </w:rPr>
        <w:t>=</w:t>
      </w:r>
      <w:r w:rsidR="00214918" w:rsidRPr="002E09BF">
        <w:rPr>
          <w:rFonts w:ascii="Times New Roman" w:hAnsi="Times New Roman"/>
          <w:sz w:val="24"/>
          <w:szCs w:val="24"/>
        </w:rPr>
        <w:t>1</w:t>
      </w:r>
      <w:r w:rsidR="00D4390C">
        <w:rPr>
          <w:rFonts w:ascii="Times New Roman" w:hAnsi="Times New Roman"/>
          <w:sz w:val="24"/>
          <w:szCs w:val="24"/>
        </w:rPr>
        <w:t>1</w:t>
      </w:r>
      <w:r w:rsidR="00214918" w:rsidRPr="002E09BF">
        <w:rPr>
          <w:rFonts w:ascii="Times New Roman" w:hAnsi="Times New Roman"/>
          <w:sz w:val="24"/>
          <w:szCs w:val="24"/>
        </w:rPr>
        <w:t>0</w:t>
      </w:r>
      <w:r w:rsidR="0066475B" w:rsidRPr="002E09BF">
        <w:rPr>
          <w:rFonts w:ascii="Times New Roman" w:hAnsi="Times New Roman"/>
          <w:sz w:val="24"/>
          <w:szCs w:val="24"/>
        </w:rPr>
        <w:t>/</w:t>
      </w:r>
      <w:r w:rsidR="00D4390C">
        <w:rPr>
          <w:rFonts w:ascii="Times New Roman" w:hAnsi="Times New Roman"/>
          <w:sz w:val="24"/>
          <w:szCs w:val="24"/>
        </w:rPr>
        <w:t>7</w:t>
      </w:r>
      <w:r w:rsidR="00C35BBE" w:rsidRPr="002E09BF">
        <w:rPr>
          <w:rFonts w:ascii="Times New Roman" w:hAnsi="Times New Roman"/>
          <w:sz w:val="24"/>
          <w:szCs w:val="24"/>
        </w:rPr>
        <w:t>0</w:t>
      </w:r>
      <w:r w:rsidR="0066475B" w:rsidRPr="002E09BF">
        <w:rPr>
          <w:rFonts w:ascii="Times New Roman" w:hAnsi="Times New Roman"/>
          <w:sz w:val="24"/>
          <w:szCs w:val="24"/>
        </w:rPr>
        <w:t xml:space="preserve"> мм</w:t>
      </w:r>
      <w:r w:rsidR="00C35BBE" w:rsidRPr="002E09BF">
        <w:rPr>
          <w:rFonts w:ascii="Times New Roman" w:hAnsi="Times New Roman"/>
          <w:sz w:val="24"/>
          <w:szCs w:val="24"/>
        </w:rPr>
        <w:t>.</w:t>
      </w:r>
      <w:r w:rsidR="0066475B" w:rsidRPr="002E09BF">
        <w:rPr>
          <w:rFonts w:ascii="Times New Roman" w:hAnsi="Times New Roman"/>
          <w:sz w:val="24"/>
          <w:szCs w:val="24"/>
        </w:rPr>
        <w:t xml:space="preserve"> рт</w:t>
      </w:r>
      <w:r w:rsidR="00C35BBE" w:rsidRPr="002E09BF">
        <w:rPr>
          <w:rFonts w:ascii="Times New Roman" w:hAnsi="Times New Roman"/>
          <w:sz w:val="24"/>
          <w:szCs w:val="24"/>
        </w:rPr>
        <w:t>.</w:t>
      </w:r>
      <w:r w:rsidR="0066475B" w:rsidRPr="002E09BF">
        <w:rPr>
          <w:rFonts w:ascii="Times New Roman" w:hAnsi="Times New Roman"/>
          <w:sz w:val="24"/>
          <w:szCs w:val="24"/>
        </w:rPr>
        <w:t xml:space="preserve"> ст.</w:t>
      </w:r>
      <w:r w:rsidR="00B55CE2" w:rsidRPr="002E09BF">
        <w:rPr>
          <w:rFonts w:ascii="Times New Roman" w:hAnsi="Times New Roman"/>
          <w:sz w:val="24"/>
          <w:szCs w:val="24"/>
        </w:rPr>
        <w:t xml:space="preserve"> пульс хорошего наполнения, напряжения, ритмичный.</w:t>
      </w:r>
      <w:r w:rsidR="0066475B" w:rsidRPr="002E09BF">
        <w:rPr>
          <w:rFonts w:ascii="Times New Roman" w:hAnsi="Times New Roman"/>
          <w:sz w:val="24"/>
          <w:szCs w:val="24"/>
        </w:rPr>
        <w:t xml:space="preserve"> При осмотре область сердца не изменена. Верхушечный толчок локализован в 5 межреберье слева на 1 см кнутри от среднеключичной линии, при пальпации по силе умеренный, ограниченный.</w:t>
      </w:r>
    </w:p>
    <w:p w:rsidR="00C35BBE" w:rsidRPr="002E09BF" w:rsidRDefault="00C35BBE" w:rsidP="00C35BBE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Границы относительной сердечной тупости: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C35BBE" w:rsidRPr="002E09BF" w:rsidTr="00C35BBE">
        <w:trPr>
          <w:jc w:val="center"/>
        </w:trPr>
        <w:tc>
          <w:tcPr>
            <w:tcW w:w="1666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</w:tr>
      <w:tr w:rsidR="00C35BBE" w:rsidRPr="002E09BF" w:rsidTr="00C35BBE">
        <w:trPr>
          <w:jc w:val="center"/>
        </w:trPr>
        <w:tc>
          <w:tcPr>
            <w:tcW w:w="1666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По правому краю грудины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На 1,5 см от левого края грудины</w:t>
            </w:r>
          </w:p>
        </w:tc>
      </w:tr>
      <w:tr w:rsidR="00C35BBE" w:rsidRPr="002E09BF" w:rsidTr="00C35BBE">
        <w:trPr>
          <w:jc w:val="center"/>
        </w:trPr>
        <w:tc>
          <w:tcPr>
            <w:tcW w:w="1666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По правому краю грудины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На 2 см. кнаружи от левого края грудины</w:t>
            </w:r>
          </w:p>
        </w:tc>
      </w:tr>
      <w:tr w:rsidR="00C35BBE" w:rsidRPr="002E09BF" w:rsidTr="00C35BBE">
        <w:trPr>
          <w:jc w:val="center"/>
        </w:trPr>
        <w:tc>
          <w:tcPr>
            <w:tcW w:w="1666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На 1,5 см. кнаружи от правого края грудины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По средне ключичной линии</w:t>
            </w:r>
          </w:p>
        </w:tc>
      </w:tr>
      <w:tr w:rsidR="00C35BBE" w:rsidRPr="002E09BF" w:rsidTr="00C35BBE">
        <w:trPr>
          <w:jc w:val="center"/>
        </w:trPr>
        <w:tc>
          <w:tcPr>
            <w:tcW w:w="1666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По передней подмышечной линии</w:t>
            </w:r>
          </w:p>
        </w:tc>
      </w:tr>
    </w:tbl>
    <w:p w:rsidR="00C35BBE" w:rsidRPr="002E09BF" w:rsidRDefault="00C35BBE" w:rsidP="00C35BBE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Верхняя граница относительной сердечной тупости проходит по 2 межреберью.</w:t>
      </w:r>
    </w:p>
    <w:p w:rsidR="00C35BBE" w:rsidRPr="002E09BF" w:rsidRDefault="00C35BBE" w:rsidP="00C35BBE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Границы абсолютной сердечной тупости: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5BBE" w:rsidRPr="002E09BF" w:rsidTr="00C35BBE">
        <w:tc>
          <w:tcPr>
            <w:tcW w:w="4785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Справа</w:t>
            </w:r>
          </w:p>
        </w:tc>
        <w:tc>
          <w:tcPr>
            <w:tcW w:w="4786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E09BF">
              <w:rPr>
                <w:rFonts w:ascii="Times New Roman" w:hAnsi="Times New Roman"/>
                <w:sz w:val="24"/>
                <w:szCs w:val="24"/>
              </w:rPr>
              <w:t>межреберье, окологрудинная линия</w:t>
            </w:r>
          </w:p>
        </w:tc>
      </w:tr>
      <w:tr w:rsidR="00C35BBE" w:rsidRPr="002E09BF" w:rsidTr="00C35BBE">
        <w:tc>
          <w:tcPr>
            <w:tcW w:w="4785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Слева</w:t>
            </w:r>
          </w:p>
        </w:tc>
        <w:tc>
          <w:tcPr>
            <w:tcW w:w="4786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E09BF">
              <w:rPr>
                <w:rFonts w:ascii="Times New Roman" w:hAnsi="Times New Roman"/>
                <w:sz w:val="24"/>
                <w:szCs w:val="24"/>
              </w:rPr>
              <w:t xml:space="preserve"> межреберье, 0,5 см. кнутри от среднеключичной линии</w:t>
            </w:r>
          </w:p>
        </w:tc>
      </w:tr>
      <w:tr w:rsidR="00C35BBE" w:rsidRPr="002E09BF" w:rsidTr="00C35BBE">
        <w:tc>
          <w:tcPr>
            <w:tcW w:w="4785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</w:rPr>
              <w:t>Сверху</w:t>
            </w:r>
          </w:p>
        </w:tc>
        <w:tc>
          <w:tcPr>
            <w:tcW w:w="4786" w:type="dxa"/>
          </w:tcPr>
          <w:p w:rsidR="00C35BBE" w:rsidRPr="002E09BF" w:rsidRDefault="00C35BBE" w:rsidP="00C35B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E09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2E09BF">
              <w:rPr>
                <w:rFonts w:ascii="Times New Roman" w:hAnsi="Times New Roman"/>
                <w:sz w:val="24"/>
                <w:szCs w:val="24"/>
              </w:rPr>
              <w:t>межреберье</w:t>
            </w:r>
          </w:p>
        </w:tc>
      </w:tr>
    </w:tbl>
    <w:p w:rsidR="00C35BBE" w:rsidRPr="002E09BF" w:rsidRDefault="00C35BBE" w:rsidP="00C35BBE">
      <w:pPr>
        <w:pStyle w:val="a4"/>
        <w:rPr>
          <w:rFonts w:ascii="Times New Roman" w:hAnsi="Times New Roman"/>
          <w:sz w:val="24"/>
          <w:szCs w:val="24"/>
        </w:rPr>
      </w:pPr>
    </w:p>
    <w:p w:rsidR="00C35BBE" w:rsidRPr="002E09BF" w:rsidRDefault="00C35BBE" w:rsidP="005C282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Ширина сосудистого пучка:  </w:t>
      </w:r>
      <w:r w:rsidR="00B55CE2" w:rsidRPr="002E09BF">
        <w:rPr>
          <w:rFonts w:ascii="Times New Roman" w:hAnsi="Times New Roman"/>
          <w:sz w:val="24"/>
          <w:szCs w:val="24"/>
        </w:rPr>
        <w:t>4</w:t>
      </w:r>
      <w:r w:rsidRPr="002E09BF">
        <w:rPr>
          <w:rFonts w:ascii="Times New Roman" w:hAnsi="Times New Roman"/>
          <w:sz w:val="24"/>
          <w:szCs w:val="24"/>
        </w:rPr>
        <w:t xml:space="preserve"> см</w:t>
      </w:r>
    </w:p>
    <w:p w:rsidR="00C35BBE" w:rsidRPr="002E09BF" w:rsidRDefault="00C35BBE" w:rsidP="005C282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Поперечник сердца – 1</w:t>
      </w:r>
      <w:r w:rsidR="00B55CE2" w:rsidRPr="002E09BF">
        <w:rPr>
          <w:rFonts w:ascii="Times New Roman" w:hAnsi="Times New Roman"/>
          <w:sz w:val="24"/>
          <w:szCs w:val="24"/>
        </w:rPr>
        <w:t>4</w:t>
      </w:r>
      <w:r w:rsidRPr="002E09BF">
        <w:rPr>
          <w:rFonts w:ascii="Times New Roman" w:hAnsi="Times New Roman"/>
          <w:sz w:val="24"/>
          <w:szCs w:val="24"/>
        </w:rPr>
        <w:t>,5 см. Аортальная конфигурация сердца.</w:t>
      </w:r>
    </w:p>
    <w:p w:rsidR="00F40AF7" w:rsidRPr="002E09BF" w:rsidRDefault="00C35BBE" w:rsidP="005C282F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При аускультации тоны громкие, ритмичные. Шумов нет. Акцент</w:t>
      </w:r>
      <w:r w:rsidR="00B55CE2" w:rsidRPr="002E09BF">
        <w:rPr>
          <w:rFonts w:ascii="Times New Roman" w:hAnsi="Times New Roman"/>
          <w:sz w:val="24"/>
          <w:szCs w:val="24"/>
        </w:rPr>
        <w:t>ов нет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F40AF7" w:rsidRPr="002E09BF" w:rsidRDefault="00F40AF7" w:rsidP="001D17A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Пищеварительная система</w:t>
      </w:r>
    </w:p>
    <w:p w:rsidR="0066475B" w:rsidRPr="002E09BF" w:rsidRDefault="00C8523C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Аппетит хороший. </w:t>
      </w:r>
      <w:r w:rsidR="00F40AF7" w:rsidRPr="002E09BF">
        <w:rPr>
          <w:rFonts w:ascii="Times New Roman" w:hAnsi="Times New Roman"/>
          <w:sz w:val="24"/>
          <w:szCs w:val="24"/>
        </w:rPr>
        <w:t>Боли и затруднения глотания отсутствуют. Тошноты, рвоты, отрыж</w:t>
      </w:r>
      <w:r w:rsidR="0091227D" w:rsidRPr="002E09BF">
        <w:rPr>
          <w:rFonts w:ascii="Times New Roman" w:hAnsi="Times New Roman"/>
          <w:sz w:val="24"/>
          <w:szCs w:val="24"/>
        </w:rPr>
        <w:t>ки</w:t>
      </w:r>
      <w:r w:rsidR="00F40AF7" w:rsidRPr="002E09BF">
        <w:rPr>
          <w:rFonts w:ascii="Times New Roman" w:hAnsi="Times New Roman"/>
          <w:sz w:val="24"/>
          <w:szCs w:val="24"/>
        </w:rPr>
        <w:t>, изжоги</w:t>
      </w:r>
      <w:r w:rsidR="00C35BBE" w:rsidRPr="002E09BF">
        <w:rPr>
          <w:rFonts w:ascii="Times New Roman" w:hAnsi="Times New Roman"/>
          <w:sz w:val="24"/>
          <w:szCs w:val="24"/>
        </w:rPr>
        <w:t xml:space="preserve">, слюнотечения, неприятного запаха изо рта не отмечает. </w:t>
      </w:r>
      <w:r w:rsidR="00F40AF7" w:rsidRPr="002E09BF">
        <w:rPr>
          <w:rFonts w:ascii="Times New Roman" w:hAnsi="Times New Roman"/>
          <w:sz w:val="24"/>
          <w:szCs w:val="24"/>
        </w:rPr>
        <w:t xml:space="preserve">Кровотечения </w:t>
      </w:r>
      <w:r w:rsidR="0066475B" w:rsidRPr="002E09BF">
        <w:rPr>
          <w:rFonts w:ascii="Times New Roman" w:hAnsi="Times New Roman"/>
          <w:sz w:val="24"/>
          <w:szCs w:val="24"/>
        </w:rPr>
        <w:t xml:space="preserve"> </w:t>
      </w:r>
      <w:r w:rsidR="00F40AF7" w:rsidRPr="002E09BF">
        <w:rPr>
          <w:rFonts w:ascii="Times New Roman" w:hAnsi="Times New Roman"/>
          <w:sz w:val="24"/>
          <w:szCs w:val="24"/>
        </w:rPr>
        <w:t>из прямой кишки отсутствуют.</w:t>
      </w:r>
      <w:r w:rsidR="00C35BBE" w:rsidRPr="002E09BF">
        <w:rPr>
          <w:rFonts w:ascii="Times New Roman" w:hAnsi="Times New Roman"/>
          <w:sz w:val="24"/>
          <w:szCs w:val="24"/>
        </w:rPr>
        <w:t xml:space="preserve"> Стул 1 раз в 2 дня, оформленный. Обычной окраски.</w:t>
      </w:r>
    </w:p>
    <w:p w:rsidR="00F40AF7" w:rsidRPr="002E09BF" w:rsidRDefault="00F40AF7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lastRenderedPageBreak/>
        <w:t xml:space="preserve">Язык влажный. </w:t>
      </w:r>
      <w:r w:rsidR="00D4390C">
        <w:rPr>
          <w:rFonts w:ascii="Times New Roman" w:hAnsi="Times New Roman"/>
          <w:sz w:val="24"/>
          <w:szCs w:val="24"/>
        </w:rPr>
        <w:t>Серый налет</w:t>
      </w:r>
      <w:r w:rsidRPr="002E09BF">
        <w:rPr>
          <w:rFonts w:ascii="Times New Roman" w:hAnsi="Times New Roman"/>
          <w:sz w:val="24"/>
          <w:szCs w:val="24"/>
        </w:rPr>
        <w:t xml:space="preserve">. Миндалины </w:t>
      </w:r>
      <w:r w:rsidR="00C35BBE" w:rsidRPr="002E09BF">
        <w:rPr>
          <w:rFonts w:ascii="Times New Roman" w:hAnsi="Times New Roman"/>
          <w:sz w:val="24"/>
          <w:szCs w:val="24"/>
        </w:rPr>
        <w:t>без изменений</w:t>
      </w:r>
      <w:r w:rsidRPr="002E09BF">
        <w:rPr>
          <w:rFonts w:ascii="Times New Roman" w:hAnsi="Times New Roman"/>
          <w:sz w:val="24"/>
          <w:szCs w:val="24"/>
        </w:rPr>
        <w:t xml:space="preserve">. </w:t>
      </w:r>
      <w:r w:rsidR="00D4390C">
        <w:rPr>
          <w:rFonts w:ascii="Times New Roman" w:hAnsi="Times New Roman"/>
          <w:sz w:val="24"/>
          <w:szCs w:val="24"/>
        </w:rPr>
        <w:t xml:space="preserve">В санации ротовой полости не нуждается. </w:t>
      </w:r>
      <w:r w:rsidRPr="002E09BF">
        <w:rPr>
          <w:rFonts w:ascii="Times New Roman" w:hAnsi="Times New Roman"/>
          <w:sz w:val="24"/>
          <w:szCs w:val="24"/>
        </w:rPr>
        <w:t>Живот округлой формы, симметричен, подкожные вены не выбухают</w:t>
      </w:r>
      <w:r w:rsidR="00307C69" w:rsidRPr="002E09BF">
        <w:rPr>
          <w:rFonts w:ascii="Times New Roman" w:hAnsi="Times New Roman"/>
          <w:sz w:val="24"/>
          <w:szCs w:val="24"/>
        </w:rPr>
        <w:t>, опухолевидных образований на брюшной стенке нет.</w:t>
      </w:r>
    </w:p>
    <w:p w:rsidR="00C35BBE" w:rsidRPr="002E09BF" w:rsidRDefault="00307C69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При поверхнос</w:t>
      </w:r>
      <w:r w:rsidR="001B3E12" w:rsidRPr="002E09BF">
        <w:rPr>
          <w:rFonts w:ascii="Times New Roman" w:hAnsi="Times New Roman"/>
          <w:sz w:val="24"/>
          <w:szCs w:val="24"/>
        </w:rPr>
        <w:t xml:space="preserve">тной пальпации живот мягкий, </w:t>
      </w:r>
      <w:r w:rsidR="00C8523C" w:rsidRPr="002E09BF">
        <w:rPr>
          <w:rFonts w:ascii="Times New Roman" w:hAnsi="Times New Roman"/>
          <w:sz w:val="24"/>
          <w:szCs w:val="24"/>
        </w:rPr>
        <w:t>без</w:t>
      </w:r>
      <w:r w:rsidRPr="002E09BF">
        <w:rPr>
          <w:rFonts w:ascii="Times New Roman" w:hAnsi="Times New Roman"/>
          <w:sz w:val="24"/>
          <w:szCs w:val="24"/>
        </w:rPr>
        <w:t>болезненный</w:t>
      </w:r>
      <w:r w:rsidR="00C35BBE" w:rsidRPr="002E09BF">
        <w:rPr>
          <w:rFonts w:ascii="Times New Roman" w:hAnsi="Times New Roman"/>
          <w:sz w:val="24"/>
          <w:szCs w:val="24"/>
        </w:rPr>
        <w:t>, не вздут.</w:t>
      </w:r>
    </w:p>
    <w:p w:rsidR="00A45188" w:rsidRPr="002E09BF" w:rsidRDefault="00A45188" w:rsidP="005C282F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E09BF">
        <w:rPr>
          <w:rFonts w:ascii="Times New Roman" w:hAnsi="Times New Roman"/>
          <w:i/>
          <w:sz w:val="24"/>
          <w:szCs w:val="24"/>
        </w:rPr>
        <w:t xml:space="preserve">Глубокая, скользящая методическая пальпация по методу Образцова-Строжеско: 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Нисходящий отдел ободочной кишки не пальпируется.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Слепая кишка безболезненна, мягкая, эластичная, диаметр 3 см, подвижна.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Восходящая ободочная кишка не пальпируется.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Большая кривизна желудка </w:t>
      </w:r>
      <w:r w:rsidR="00042AB7" w:rsidRPr="002E09BF">
        <w:rPr>
          <w:rFonts w:ascii="Times New Roman" w:hAnsi="Times New Roman"/>
          <w:sz w:val="24"/>
          <w:szCs w:val="24"/>
        </w:rPr>
        <w:t xml:space="preserve">не </w:t>
      </w:r>
      <w:r w:rsidRPr="002E09BF">
        <w:rPr>
          <w:rFonts w:ascii="Times New Roman" w:hAnsi="Times New Roman"/>
          <w:sz w:val="24"/>
          <w:szCs w:val="24"/>
        </w:rPr>
        <w:t>пальпируется.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Поперечная ободочная кишка не пальпируется.</w:t>
      </w:r>
    </w:p>
    <w:p w:rsidR="00C35BBE" w:rsidRPr="002E09BF" w:rsidRDefault="00042AB7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Пальпируется край печени </w:t>
      </w:r>
      <w:r w:rsidR="00C35BBE" w:rsidRPr="002E09BF">
        <w:rPr>
          <w:rFonts w:ascii="Times New Roman" w:hAnsi="Times New Roman"/>
          <w:sz w:val="24"/>
          <w:szCs w:val="24"/>
        </w:rPr>
        <w:t>эластичной консистенции, поверхность гладкая, округлый.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Желчный пузырь не пальпируется.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E09BF">
        <w:rPr>
          <w:rFonts w:ascii="Times New Roman" w:hAnsi="Times New Roman"/>
          <w:i/>
          <w:sz w:val="24"/>
          <w:szCs w:val="24"/>
        </w:rPr>
        <w:t xml:space="preserve">Размеры печени по Курлову: </w:t>
      </w:r>
      <w:r w:rsidR="00C8523C" w:rsidRPr="002E09BF">
        <w:rPr>
          <w:rFonts w:ascii="Times New Roman" w:hAnsi="Times New Roman"/>
          <w:sz w:val="24"/>
          <w:szCs w:val="24"/>
        </w:rPr>
        <w:t>8</w:t>
      </w:r>
      <w:r w:rsidRPr="002E09BF">
        <w:rPr>
          <w:rFonts w:ascii="Times New Roman" w:hAnsi="Times New Roman"/>
          <w:sz w:val="24"/>
          <w:szCs w:val="24"/>
        </w:rPr>
        <w:t xml:space="preserve"> см* </w:t>
      </w:r>
      <w:r w:rsidR="00C8523C" w:rsidRPr="002E09BF">
        <w:rPr>
          <w:rFonts w:ascii="Times New Roman" w:hAnsi="Times New Roman"/>
          <w:sz w:val="24"/>
          <w:szCs w:val="24"/>
        </w:rPr>
        <w:t>7</w:t>
      </w:r>
      <w:r w:rsidRPr="002E09BF">
        <w:rPr>
          <w:rFonts w:ascii="Times New Roman" w:hAnsi="Times New Roman"/>
          <w:sz w:val="24"/>
          <w:szCs w:val="24"/>
        </w:rPr>
        <w:t xml:space="preserve"> см* </w:t>
      </w:r>
      <w:r w:rsidR="00C8523C" w:rsidRPr="002E09BF">
        <w:rPr>
          <w:rFonts w:ascii="Times New Roman" w:hAnsi="Times New Roman"/>
          <w:sz w:val="24"/>
          <w:szCs w:val="24"/>
        </w:rPr>
        <w:t>6</w:t>
      </w:r>
      <w:r w:rsidRPr="002E09BF">
        <w:rPr>
          <w:rFonts w:ascii="Times New Roman" w:hAnsi="Times New Roman"/>
          <w:sz w:val="24"/>
          <w:szCs w:val="24"/>
        </w:rPr>
        <w:t xml:space="preserve"> см</w:t>
      </w:r>
    </w:p>
    <w:p w:rsidR="00C35BBE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188" w:rsidRPr="002E09BF" w:rsidRDefault="00C35BBE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Селезенка не пальпируется. При аускультации живота выслушиваются умеренные перистальтические движения.</w:t>
      </w:r>
      <w:r w:rsidR="00A45188" w:rsidRPr="002E09BF">
        <w:rPr>
          <w:rFonts w:ascii="Times New Roman" w:hAnsi="Times New Roman"/>
          <w:sz w:val="24"/>
          <w:szCs w:val="24"/>
        </w:rPr>
        <w:t xml:space="preserve"> </w:t>
      </w:r>
      <w:r w:rsidR="00307C69" w:rsidRPr="002E09BF">
        <w:rPr>
          <w:rFonts w:ascii="Times New Roman" w:hAnsi="Times New Roman"/>
          <w:sz w:val="24"/>
          <w:szCs w:val="24"/>
        </w:rPr>
        <w:t xml:space="preserve">При перкуссии селезенки: длинник </w:t>
      </w:r>
      <w:r w:rsidR="00C8523C" w:rsidRPr="002E09BF">
        <w:rPr>
          <w:rFonts w:ascii="Times New Roman" w:hAnsi="Times New Roman"/>
          <w:sz w:val="24"/>
          <w:szCs w:val="24"/>
        </w:rPr>
        <w:t>9</w:t>
      </w:r>
      <w:r w:rsidR="00307C69" w:rsidRPr="002E09BF">
        <w:rPr>
          <w:rFonts w:ascii="Times New Roman" w:hAnsi="Times New Roman"/>
          <w:sz w:val="24"/>
          <w:szCs w:val="24"/>
        </w:rPr>
        <w:t xml:space="preserve"> см</w:t>
      </w:r>
      <w:r w:rsidRPr="002E09BF">
        <w:rPr>
          <w:rFonts w:ascii="Times New Roman" w:hAnsi="Times New Roman"/>
          <w:sz w:val="24"/>
          <w:szCs w:val="24"/>
        </w:rPr>
        <w:t>.</w:t>
      </w:r>
      <w:r w:rsidR="00307C69" w:rsidRPr="002E09BF">
        <w:rPr>
          <w:rFonts w:ascii="Times New Roman" w:hAnsi="Times New Roman"/>
          <w:sz w:val="24"/>
          <w:szCs w:val="24"/>
        </w:rPr>
        <w:t xml:space="preserve">, поперечник </w:t>
      </w:r>
      <w:r w:rsidR="00C8523C" w:rsidRPr="002E09BF">
        <w:rPr>
          <w:rFonts w:ascii="Times New Roman" w:hAnsi="Times New Roman"/>
          <w:sz w:val="24"/>
          <w:szCs w:val="24"/>
        </w:rPr>
        <w:t>5</w:t>
      </w:r>
      <w:r w:rsidRPr="002E09BF">
        <w:rPr>
          <w:rFonts w:ascii="Times New Roman" w:hAnsi="Times New Roman"/>
          <w:sz w:val="24"/>
          <w:szCs w:val="24"/>
        </w:rPr>
        <w:t xml:space="preserve"> </w:t>
      </w:r>
      <w:r w:rsidR="00307C69" w:rsidRPr="002E09BF">
        <w:rPr>
          <w:rFonts w:ascii="Times New Roman" w:hAnsi="Times New Roman"/>
          <w:sz w:val="24"/>
          <w:szCs w:val="24"/>
        </w:rPr>
        <w:t>см.</w:t>
      </w:r>
      <w:r w:rsidR="006F5379" w:rsidRPr="002E09BF">
        <w:rPr>
          <w:rFonts w:ascii="Times New Roman" w:hAnsi="Times New Roman"/>
          <w:sz w:val="24"/>
          <w:szCs w:val="24"/>
        </w:rPr>
        <w:t xml:space="preserve"> </w:t>
      </w:r>
    </w:p>
    <w:p w:rsidR="00A45188" w:rsidRPr="002E09BF" w:rsidRDefault="00A45188" w:rsidP="005C282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188" w:rsidRPr="002E09BF" w:rsidRDefault="006F5379" w:rsidP="00D4390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Перистальтические шумы </w:t>
      </w:r>
      <w:r w:rsidR="00C35BBE" w:rsidRPr="002E09BF">
        <w:rPr>
          <w:rFonts w:ascii="Times New Roman" w:hAnsi="Times New Roman"/>
          <w:sz w:val="24"/>
          <w:szCs w:val="24"/>
        </w:rPr>
        <w:t>выслуш</w:t>
      </w:r>
      <w:r w:rsidR="00A45188" w:rsidRPr="002E09BF">
        <w:rPr>
          <w:rFonts w:ascii="Times New Roman" w:hAnsi="Times New Roman"/>
          <w:sz w:val="24"/>
          <w:szCs w:val="24"/>
        </w:rPr>
        <w:t>и</w:t>
      </w:r>
      <w:r w:rsidR="00C35BBE" w:rsidRPr="002E09BF">
        <w:rPr>
          <w:rFonts w:ascii="Times New Roman" w:hAnsi="Times New Roman"/>
          <w:sz w:val="24"/>
          <w:szCs w:val="24"/>
        </w:rPr>
        <w:t>ваются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6F5379" w:rsidRPr="002E09BF" w:rsidRDefault="006F5379" w:rsidP="001D17A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Мочевыделительная система</w:t>
      </w:r>
    </w:p>
    <w:p w:rsidR="00DC06A5" w:rsidRPr="002E09BF" w:rsidRDefault="006F5379" w:rsidP="00DC06A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Область почек не изменена. Почки не пальпируются. Симптом Пастернацкого отрицательный с обеих сторон.</w:t>
      </w:r>
      <w:r w:rsidR="00DD335F" w:rsidRPr="002E09BF">
        <w:rPr>
          <w:rFonts w:ascii="Times New Roman" w:hAnsi="Times New Roman"/>
          <w:b/>
          <w:sz w:val="24"/>
          <w:szCs w:val="24"/>
        </w:rPr>
        <w:t xml:space="preserve"> </w:t>
      </w:r>
      <w:r w:rsidR="00DC06A5" w:rsidRPr="002E09BF">
        <w:rPr>
          <w:rFonts w:ascii="Times New Roman" w:hAnsi="Times New Roman"/>
          <w:sz w:val="24"/>
          <w:szCs w:val="24"/>
        </w:rPr>
        <w:t xml:space="preserve">Болей в пояснице и области мочевого пузыря нет. </w:t>
      </w:r>
      <w:r w:rsidR="00DC06A5" w:rsidRPr="002E09BF">
        <w:rPr>
          <w:rFonts w:ascii="Times New Roman" w:eastAsia="Calibri" w:hAnsi="Times New Roman"/>
          <w:sz w:val="24"/>
          <w:szCs w:val="24"/>
        </w:rPr>
        <w:t>Мочеиспускание свободное безболезненное</w:t>
      </w:r>
      <w:r w:rsidR="00DC06A5" w:rsidRPr="002E09BF">
        <w:rPr>
          <w:rFonts w:ascii="Times New Roman" w:hAnsi="Times New Roman"/>
          <w:sz w:val="24"/>
          <w:szCs w:val="24"/>
        </w:rPr>
        <w:t xml:space="preserve"> 3-4 раза в день с чувством полного опорожнения мочевого пузыря</w:t>
      </w:r>
      <w:r w:rsidR="00DC06A5" w:rsidRPr="002E09BF">
        <w:rPr>
          <w:rFonts w:ascii="Times New Roman" w:eastAsia="Calibri" w:hAnsi="Times New Roman"/>
          <w:sz w:val="24"/>
          <w:szCs w:val="24"/>
        </w:rPr>
        <w:t>.</w:t>
      </w:r>
      <w:r w:rsidR="00DC06A5" w:rsidRPr="002E09BF">
        <w:rPr>
          <w:rFonts w:ascii="Times New Roman" w:hAnsi="Times New Roman"/>
          <w:sz w:val="24"/>
          <w:szCs w:val="24"/>
        </w:rPr>
        <w:t xml:space="preserve"> Ночные позывы к мочеиспусканию отрицает. Моча соломенно-желтого цвета, прозрачная. Осадка в моче нет.</w:t>
      </w:r>
    </w:p>
    <w:p w:rsidR="001D17AC" w:rsidRPr="002E09BF" w:rsidRDefault="001D17AC" w:rsidP="001D17A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Нервная система</w:t>
      </w:r>
      <w:r w:rsidR="00625610" w:rsidRPr="002E09BF">
        <w:rPr>
          <w:rFonts w:ascii="Times New Roman" w:hAnsi="Times New Roman"/>
          <w:b/>
          <w:sz w:val="24"/>
          <w:szCs w:val="24"/>
        </w:rPr>
        <w:t xml:space="preserve"> и органы чувств</w:t>
      </w:r>
    </w:p>
    <w:p w:rsidR="0074751C" w:rsidRPr="00D4390C" w:rsidRDefault="00D4390C" w:rsidP="00D4390C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Больная</w:t>
      </w:r>
      <w:r w:rsidR="0074751C" w:rsidRPr="002E09BF">
        <w:rPr>
          <w:rFonts w:ascii="Times New Roman" w:hAnsi="Times New Roman"/>
          <w:color w:val="000000"/>
          <w:sz w:val="24"/>
          <w:szCs w:val="24"/>
        </w:rPr>
        <w:t xml:space="preserve"> правильно ориентирован в пространстве, времени и собственной личности. Контактен. Восприятие не нарушено. Внимание не ослаблено. Память сохранена. Интеллект высокий. Мышление не нарушено. Настроение ровное, поведение адекватное. </w:t>
      </w:r>
      <w:r>
        <w:rPr>
          <w:rFonts w:ascii="Times New Roman" w:hAnsi="Times New Roman"/>
          <w:color w:val="000000"/>
          <w:sz w:val="24"/>
          <w:szCs w:val="24"/>
        </w:rPr>
        <w:t xml:space="preserve">Контактна. </w:t>
      </w:r>
      <w:r w:rsidR="0074751C" w:rsidRPr="002E09BF">
        <w:rPr>
          <w:rFonts w:ascii="Times New Roman" w:hAnsi="Times New Roman"/>
          <w:color w:val="000000"/>
          <w:sz w:val="24"/>
          <w:szCs w:val="24"/>
        </w:rPr>
        <w:t>Головных болей, обмороков нет.  Движения мимической мускулатуры свободные. Тремор не наблюдается. При исследовании черепно-мозговых нервов двигательных и рефлекторной сфер патологических изменений не выявлено. Менингеальные симптомы отсутствуют. Нарушение чувствительности отмечается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в зоне патологического кожного процесса</w:t>
      </w:r>
      <w:r w:rsidR="0074751C" w:rsidRPr="002E09B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4751C" w:rsidRPr="002E09BF">
        <w:rPr>
          <w:rFonts w:ascii="Times New Roman" w:hAnsi="Times New Roman"/>
          <w:sz w:val="24"/>
          <w:szCs w:val="24"/>
        </w:rPr>
        <w:t>Сон спокойный, продолжительностью 8 часов.</w:t>
      </w:r>
      <w:r w:rsidRPr="00D439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9BF">
        <w:rPr>
          <w:rFonts w:ascii="Times New Roman" w:hAnsi="Times New Roman"/>
          <w:color w:val="000000"/>
          <w:sz w:val="24"/>
          <w:szCs w:val="24"/>
        </w:rPr>
        <w:t xml:space="preserve">Дермографизм розовый, скрытый период - 10 с., явный - около 1 </w:t>
      </w:r>
      <w:r>
        <w:rPr>
          <w:rFonts w:ascii="Times New Roman" w:hAnsi="Times New Roman"/>
          <w:color w:val="000000"/>
          <w:sz w:val="24"/>
          <w:szCs w:val="24"/>
        </w:rPr>
        <w:t>мин., локализованный, не возвышается над уровнем кожи.</w:t>
      </w:r>
    </w:p>
    <w:p w:rsidR="0074751C" w:rsidRPr="002E09BF" w:rsidRDefault="0074751C" w:rsidP="0074751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Эндокринная система</w:t>
      </w:r>
    </w:p>
    <w:p w:rsidR="0074751C" w:rsidRPr="002E09BF" w:rsidRDefault="0074751C" w:rsidP="0074751C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Внешних признаков нарушения функции желез внутренней секреции не обнаруживается. Поджелудочная и щитовидные железы не пальпируется.</w:t>
      </w:r>
    </w:p>
    <w:p w:rsidR="0074751C" w:rsidRPr="002E09BF" w:rsidRDefault="0074751C" w:rsidP="0074751C">
      <w:pPr>
        <w:tabs>
          <w:tab w:val="left" w:pos="11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09BF">
        <w:rPr>
          <w:rFonts w:ascii="Times New Roman" w:hAnsi="Times New Roman"/>
          <w:b/>
          <w:sz w:val="24"/>
          <w:szCs w:val="24"/>
        </w:rPr>
        <w:t>Половая система</w:t>
      </w:r>
    </w:p>
    <w:p w:rsidR="00D4390C" w:rsidRDefault="0074751C" w:rsidP="00D4390C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2E09BF">
        <w:rPr>
          <w:rStyle w:val="a8"/>
          <w:rFonts w:ascii="Times New Roman" w:hAnsi="Times New Roman"/>
          <w:b w:val="0"/>
          <w:bCs w:val="0"/>
          <w:sz w:val="24"/>
          <w:szCs w:val="24"/>
        </w:rPr>
        <w:t>Состояние вторичных половых признаков соответствует возрасту.</w:t>
      </w:r>
      <w:r w:rsidR="00D4390C">
        <w:rPr>
          <w:rStyle w:val="a8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4390C">
        <w:rPr>
          <w:rFonts w:ascii="Times New Roman" w:eastAsia="Calibri" w:hAnsi="Times New Roman"/>
          <w:sz w:val="24"/>
          <w:szCs w:val="24"/>
        </w:rPr>
        <w:t>Месячные регулярные, кровянистые выделения умеренные в течение 5-6 дней. Цикл 29 дней.</w:t>
      </w:r>
    </w:p>
    <w:p w:rsidR="00025FCF" w:rsidRDefault="00025FCF" w:rsidP="00D4390C">
      <w:pPr>
        <w:pStyle w:val="a4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025FCF" w:rsidRPr="002E09BF" w:rsidRDefault="00025FCF" w:rsidP="00025FC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Обоснование предварительного</w:t>
      </w:r>
      <w:r w:rsidRPr="002E09BF">
        <w:rPr>
          <w:rFonts w:ascii="Times New Roman" w:hAnsi="Times New Roman"/>
          <w:sz w:val="24"/>
          <w:szCs w:val="24"/>
        </w:rPr>
        <w:t xml:space="preserve"> диагноз</w:t>
      </w:r>
      <w:r>
        <w:rPr>
          <w:rFonts w:ascii="Times New Roman" w:hAnsi="Times New Roman"/>
          <w:sz w:val="24"/>
          <w:szCs w:val="24"/>
        </w:rPr>
        <w:t>а</w:t>
      </w:r>
    </w:p>
    <w:p w:rsidR="00025FCF" w:rsidRPr="00AC72C9" w:rsidRDefault="00612CE6" w:rsidP="00D4390C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72C9">
        <w:rPr>
          <w:rFonts w:ascii="Times New Roman" w:eastAsia="Calibri" w:hAnsi="Times New Roman"/>
          <w:sz w:val="24"/>
          <w:szCs w:val="24"/>
        </w:rPr>
        <w:t xml:space="preserve">На основании жалоб </w:t>
      </w:r>
      <w:r w:rsidR="00DF4DAF" w:rsidRPr="00AC72C9">
        <w:rPr>
          <w:rFonts w:ascii="Times New Roman" w:eastAsia="Calibri" w:hAnsi="Times New Roman"/>
          <w:sz w:val="24"/>
          <w:szCs w:val="24"/>
        </w:rPr>
        <w:t xml:space="preserve">больной </w:t>
      </w:r>
      <w:r w:rsidR="00DF4DAF" w:rsidRPr="00AC72C9">
        <w:rPr>
          <w:rFonts w:ascii="Times New Roman" w:hAnsi="Times New Roman"/>
          <w:color w:val="000000"/>
          <w:sz w:val="24"/>
          <w:szCs w:val="24"/>
        </w:rPr>
        <w:t>на жар, разбитость, боли в пояснице, отечность и покраснение кожи век, носа, щек.</w:t>
      </w:r>
    </w:p>
    <w:p w:rsidR="00DF4DAF" w:rsidRPr="00AC72C9" w:rsidRDefault="00DF4DAF" w:rsidP="00DF4DA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color w:val="000000"/>
          <w:sz w:val="24"/>
          <w:szCs w:val="24"/>
        </w:rPr>
        <w:t>На основании анамнез заболевания: начало острое после перенесенной ангины и переохлаждения,</w:t>
      </w:r>
      <w:r w:rsidRPr="00AC72C9">
        <w:rPr>
          <w:rFonts w:ascii="Times New Roman" w:hAnsi="Times New Roman"/>
          <w:sz w:val="24"/>
          <w:szCs w:val="24"/>
        </w:rPr>
        <w:t xml:space="preserve"> когда появились температура до 38,3 градусов, озноб, боль в пояснице, разбитость. В те же сутки на кончике и левом крыле носа появился участок уплотнения и инфильтрации розового цвета, с четкими неправильными границами. В течение суток процесс распространился на спинку носа, веки, область щек. Кожный покров приобрел напряженность, эритоматозный оттенок. На спинке носа появились пузыри, заполненные прозрачной жидкостью.</w:t>
      </w:r>
    </w:p>
    <w:p w:rsidR="008C4920" w:rsidRDefault="00DF4DAF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На основании анамнеза жизни: наследственность по роже отягощена со стороны матери.</w:t>
      </w:r>
    </w:p>
    <w:p w:rsidR="002C5905" w:rsidRPr="00AC72C9" w:rsidRDefault="00DF4DAF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 xml:space="preserve">На основании эпидемиологического анамнеза: в 1984 году перенесла </w:t>
      </w:r>
      <w:r w:rsidR="008C4920">
        <w:rPr>
          <w:rFonts w:ascii="Times New Roman" w:hAnsi="Times New Roman"/>
          <w:sz w:val="24"/>
          <w:szCs w:val="24"/>
        </w:rPr>
        <w:t>рожу</w:t>
      </w:r>
      <w:r w:rsidRPr="00AC72C9">
        <w:rPr>
          <w:rFonts w:ascii="Times New Roman" w:hAnsi="Times New Roman"/>
          <w:sz w:val="24"/>
          <w:szCs w:val="24"/>
        </w:rPr>
        <w:t xml:space="preserve"> левой голени.</w:t>
      </w:r>
    </w:p>
    <w:p w:rsidR="002C5905" w:rsidRPr="00AC72C9" w:rsidRDefault="002C5905" w:rsidP="002C590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На основании осмотра: 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отмечается гиперестезия. По периферии патологического процесса определяются зона шелушения, корочки.</w:t>
      </w:r>
    </w:p>
    <w:p w:rsidR="00DF4DAF" w:rsidRPr="0060591B" w:rsidRDefault="00AC72C9" w:rsidP="0060591B">
      <w:pPr>
        <w:pStyle w:val="a4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Предварительный диагноз: повторная рожа лица, эритематозно-буллезная форма, средней степени тяжести.</w:t>
      </w:r>
    </w:p>
    <w:p w:rsidR="00822B2D" w:rsidRPr="00DB28A4" w:rsidRDefault="0011368B" w:rsidP="00D4390C">
      <w:pPr>
        <w:pStyle w:val="a6"/>
        <w:rPr>
          <w:rFonts w:ascii="Times New Roman" w:eastAsia="Calibri" w:hAnsi="Times New Roman"/>
          <w:sz w:val="24"/>
        </w:rPr>
      </w:pPr>
      <w:r w:rsidRPr="00DB28A4">
        <w:rPr>
          <w:rFonts w:ascii="Times New Roman" w:hAnsi="Times New Roman"/>
          <w:sz w:val="24"/>
        </w:rPr>
        <w:t>План обследования</w:t>
      </w:r>
    </w:p>
    <w:p w:rsidR="00F32122" w:rsidRPr="002E09BF" w:rsidRDefault="0028266E" w:rsidP="00853818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ОАК</w:t>
      </w:r>
    </w:p>
    <w:p w:rsidR="00CC69B9" w:rsidRPr="002E09BF" w:rsidRDefault="0028266E" w:rsidP="002D6A9F">
      <w:pPr>
        <w:pStyle w:val="a4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ОАМ</w:t>
      </w:r>
    </w:p>
    <w:p w:rsidR="00F00441" w:rsidRPr="002E09BF" w:rsidRDefault="00F00441" w:rsidP="00247B5B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Данные специальных методов исследования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Общий анализ крови от 24.02.09: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гемоглобин – 13</w:t>
      </w:r>
      <w:r w:rsidR="00464214">
        <w:rPr>
          <w:rFonts w:ascii="Times New Roman" w:hAnsi="Times New Roman"/>
          <w:sz w:val="24"/>
          <w:szCs w:val="24"/>
        </w:rPr>
        <w:t>5</w:t>
      </w:r>
      <w:r w:rsidRPr="002E09BF">
        <w:rPr>
          <w:rFonts w:ascii="Times New Roman" w:hAnsi="Times New Roman"/>
          <w:sz w:val="24"/>
          <w:szCs w:val="24"/>
        </w:rPr>
        <w:t xml:space="preserve"> г/л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эритроциты – 4,0*10</w:t>
      </w:r>
      <w:r w:rsidRPr="00464214">
        <w:rPr>
          <w:rFonts w:ascii="Times New Roman" w:hAnsi="Times New Roman"/>
          <w:sz w:val="24"/>
          <w:szCs w:val="24"/>
          <w:vertAlign w:val="superscript"/>
        </w:rPr>
        <w:t>12</w:t>
      </w:r>
      <w:r w:rsidRPr="002E09BF">
        <w:rPr>
          <w:rFonts w:ascii="Times New Roman" w:hAnsi="Times New Roman"/>
          <w:sz w:val="24"/>
          <w:szCs w:val="24"/>
        </w:rPr>
        <w:t>/л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ЦП – 0,9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СОЭ – </w:t>
      </w:r>
      <w:r w:rsidR="004F5026">
        <w:rPr>
          <w:rFonts w:ascii="Times New Roman" w:hAnsi="Times New Roman"/>
          <w:sz w:val="24"/>
          <w:szCs w:val="24"/>
        </w:rPr>
        <w:t>52</w:t>
      </w:r>
      <w:r w:rsidRPr="002E09BF">
        <w:rPr>
          <w:rFonts w:ascii="Times New Roman" w:hAnsi="Times New Roman"/>
          <w:sz w:val="24"/>
          <w:szCs w:val="24"/>
        </w:rPr>
        <w:t xml:space="preserve"> мм/час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лейкоциты – </w:t>
      </w:r>
      <w:r w:rsidR="004F5026">
        <w:rPr>
          <w:rFonts w:ascii="Times New Roman" w:hAnsi="Times New Roman"/>
          <w:sz w:val="24"/>
          <w:szCs w:val="24"/>
        </w:rPr>
        <w:t>11</w:t>
      </w:r>
      <w:r w:rsidRPr="002E09BF">
        <w:rPr>
          <w:rFonts w:ascii="Times New Roman" w:hAnsi="Times New Roman"/>
          <w:sz w:val="24"/>
          <w:szCs w:val="24"/>
        </w:rPr>
        <w:t>,8*10</w:t>
      </w:r>
      <w:r w:rsidRPr="004F5026">
        <w:rPr>
          <w:rFonts w:ascii="Times New Roman" w:hAnsi="Times New Roman"/>
          <w:sz w:val="24"/>
          <w:szCs w:val="24"/>
          <w:vertAlign w:val="superscript"/>
        </w:rPr>
        <w:t>9</w:t>
      </w:r>
      <w:r w:rsidRPr="002E09BF">
        <w:rPr>
          <w:rFonts w:ascii="Times New Roman" w:hAnsi="Times New Roman"/>
          <w:sz w:val="24"/>
          <w:szCs w:val="24"/>
        </w:rPr>
        <w:t>/л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палочкоядерные – 4%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сегментоядерные – </w:t>
      </w:r>
      <w:r w:rsidR="004F5026">
        <w:rPr>
          <w:rFonts w:ascii="Times New Roman" w:hAnsi="Times New Roman"/>
          <w:sz w:val="24"/>
          <w:szCs w:val="24"/>
        </w:rPr>
        <w:t>6</w:t>
      </w:r>
      <w:r w:rsidRPr="002E09BF">
        <w:rPr>
          <w:rFonts w:ascii="Times New Roman" w:hAnsi="Times New Roman"/>
          <w:sz w:val="24"/>
          <w:szCs w:val="24"/>
        </w:rPr>
        <w:t>1%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эозинофилы – </w:t>
      </w:r>
      <w:r w:rsidR="004F5026">
        <w:rPr>
          <w:rFonts w:ascii="Times New Roman" w:hAnsi="Times New Roman"/>
          <w:sz w:val="24"/>
          <w:szCs w:val="24"/>
        </w:rPr>
        <w:t>1</w:t>
      </w:r>
      <w:r w:rsidRPr="002E09BF">
        <w:rPr>
          <w:rFonts w:ascii="Times New Roman" w:hAnsi="Times New Roman"/>
          <w:sz w:val="24"/>
          <w:szCs w:val="24"/>
        </w:rPr>
        <w:t>%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лимфоциты – 38%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моноциты – 5%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Заключение: </w:t>
      </w:r>
      <w:r w:rsidR="004F5026">
        <w:rPr>
          <w:rFonts w:ascii="Times New Roman" w:hAnsi="Times New Roman"/>
          <w:sz w:val="24"/>
          <w:szCs w:val="24"/>
        </w:rPr>
        <w:t>лейкоцитоз с нейтрофильным сдвигом, значительное увеличение СОЭ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Общий анализ мочи от 24.02.09: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Цвет мочи соломенно--желтый 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Прозрачность - прозрачная 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Относительная плотность 1.015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Реакция – 6,1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Белок – 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сахар –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lastRenderedPageBreak/>
        <w:t xml:space="preserve">билирубин – 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кетоновые тела –</w:t>
      </w:r>
    </w:p>
    <w:p w:rsidR="00060DCB" w:rsidRPr="002E09BF" w:rsidRDefault="00060DCB" w:rsidP="00060DC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реакция на кровь - отрицательная</w:t>
      </w:r>
    </w:p>
    <w:p w:rsidR="0005168C" w:rsidRPr="002E09BF" w:rsidRDefault="00060DCB" w:rsidP="0060591B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лейкоциты </w:t>
      </w:r>
      <w:r w:rsidR="000A0BFE">
        <w:rPr>
          <w:rFonts w:ascii="Times New Roman" w:hAnsi="Times New Roman"/>
          <w:sz w:val="24"/>
          <w:szCs w:val="24"/>
        </w:rPr>
        <w:t>- отсутствуют</w:t>
      </w:r>
      <w:r w:rsidRPr="002E09BF">
        <w:rPr>
          <w:rFonts w:ascii="Times New Roman" w:hAnsi="Times New Roman"/>
          <w:sz w:val="24"/>
          <w:szCs w:val="24"/>
        </w:rPr>
        <w:br/>
        <w:t>эпителий плоский –  2 - 3 в поле зрения</w:t>
      </w:r>
      <w:r w:rsidRPr="002E09BF">
        <w:rPr>
          <w:rFonts w:ascii="Times New Roman" w:hAnsi="Times New Roman"/>
          <w:sz w:val="24"/>
          <w:szCs w:val="24"/>
        </w:rPr>
        <w:br/>
        <w:t xml:space="preserve">Заключение: </w:t>
      </w:r>
      <w:r w:rsidR="004F5026">
        <w:rPr>
          <w:rFonts w:ascii="Times New Roman" w:hAnsi="Times New Roman"/>
          <w:sz w:val="24"/>
          <w:szCs w:val="24"/>
        </w:rPr>
        <w:t>без патологии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ED5ABF" w:rsidRDefault="00530C27" w:rsidP="00530C27">
      <w:pPr>
        <w:pStyle w:val="a6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Дифференциальный диагноз</w:t>
      </w:r>
    </w:p>
    <w:p w:rsidR="00DF4DAF" w:rsidRPr="003B63F8" w:rsidRDefault="008C4920" w:rsidP="003B63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Рожу</w:t>
      </w:r>
      <w:r w:rsidR="003B63F8" w:rsidRPr="003B63F8">
        <w:rPr>
          <w:rFonts w:ascii="Times New Roman" w:hAnsi="Times New Roman"/>
          <w:sz w:val="24"/>
          <w:szCs w:val="24"/>
        </w:rPr>
        <w:t xml:space="preserve"> следует дифференцировать с кожной формой сибирской язвы.</w:t>
      </w:r>
    </w:p>
    <w:p w:rsidR="003B63F8" w:rsidRPr="003B63F8" w:rsidRDefault="003B63F8" w:rsidP="003B63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B63F8">
        <w:rPr>
          <w:rFonts w:ascii="Times New Roman" w:hAnsi="Times New Roman"/>
          <w:sz w:val="24"/>
          <w:szCs w:val="24"/>
        </w:rPr>
        <w:t xml:space="preserve">При сибирской язве отмечается характерный эпидемиологический анамнез – это заболевание с/х работников, возникающее при контакте с больными животными и их трупами. У данной больной в эпиданамнезе  отмечается </w:t>
      </w:r>
      <w:r w:rsidR="008C4920">
        <w:rPr>
          <w:rFonts w:ascii="Times New Roman" w:hAnsi="Times New Roman"/>
          <w:sz w:val="24"/>
          <w:szCs w:val="24"/>
        </w:rPr>
        <w:t>рожа</w:t>
      </w:r>
      <w:r w:rsidRPr="003B63F8">
        <w:rPr>
          <w:rFonts w:ascii="Times New Roman" w:hAnsi="Times New Roman"/>
          <w:sz w:val="24"/>
          <w:szCs w:val="24"/>
        </w:rPr>
        <w:t xml:space="preserve"> левой голени в 1984 году, также наследственная предрасположенность (</w:t>
      </w:r>
      <w:r w:rsidR="008C4920">
        <w:rPr>
          <w:rFonts w:ascii="Times New Roman" w:hAnsi="Times New Roman"/>
          <w:sz w:val="24"/>
          <w:szCs w:val="24"/>
        </w:rPr>
        <w:t>рожей</w:t>
      </w:r>
      <w:r w:rsidRPr="003B63F8">
        <w:rPr>
          <w:rFonts w:ascii="Times New Roman" w:hAnsi="Times New Roman"/>
          <w:sz w:val="24"/>
          <w:szCs w:val="24"/>
        </w:rPr>
        <w:t xml:space="preserve"> страдала мать).</w:t>
      </w:r>
    </w:p>
    <w:p w:rsidR="003B63F8" w:rsidRPr="003B63F8" w:rsidRDefault="003B63F8" w:rsidP="003B63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B63F8">
        <w:rPr>
          <w:rFonts w:ascii="Times New Roman" w:hAnsi="Times New Roman"/>
          <w:sz w:val="24"/>
          <w:szCs w:val="24"/>
        </w:rPr>
        <w:t xml:space="preserve">При сибирской язве лихорадка и интоксикация следуют </w:t>
      </w:r>
      <w:r w:rsidR="008C4920">
        <w:rPr>
          <w:rFonts w:ascii="Times New Roman" w:hAnsi="Times New Roman"/>
          <w:sz w:val="24"/>
          <w:szCs w:val="24"/>
        </w:rPr>
        <w:t>после</w:t>
      </w:r>
      <w:r w:rsidRPr="003B63F8">
        <w:rPr>
          <w:rFonts w:ascii="Times New Roman" w:hAnsi="Times New Roman"/>
          <w:sz w:val="24"/>
          <w:szCs w:val="24"/>
        </w:rPr>
        <w:t xml:space="preserve"> появления кожных высыпаний. У данной больной лихорадка и интоксикация предшествуют кожным проявлениям патологического процесса.</w:t>
      </w:r>
    </w:p>
    <w:p w:rsidR="008C4920" w:rsidRDefault="003B63F8" w:rsidP="00DC6EEF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B63F8">
        <w:rPr>
          <w:rFonts w:ascii="Times New Roman" w:hAnsi="Times New Roman"/>
          <w:sz w:val="24"/>
          <w:szCs w:val="24"/>
        </w:rPr>
        <w:t>При сибирской язв</w:t>
      </w:r>
      <w:r w:rsidR="008C4920">
        <w:rPr>
          <w:rFonts w:ascii="Times New Roman" w:hAnsi="Times New Roman"/>
          <w:sz w:val="24"/>
          <w:szCs w:val="24"/>
        </w:rPr>
        <w:t>е</w:t>
      </w:r>
      <w:r w:rsidRPr="003B63F8">
        <w:rPr>
          <w:rFonts w:ascii="Times New Roman" w:hAnsi="Times New Roman"/>
          <w:sz w:val="24"/>
          <w:szCs w:val="24"/>
        </w:rPr>
        <w:t xml:space="preserve"> отек в области высыпаниях рыхлый</w:t>
      </w:r>
      <w:r w:rsidR="008C4920">
        <w:rPr>
          <w:rFonts w:ascii="Times New Roman" w:hAnsi="Times New Roman"/>
          <w:sz w:val="24"/>
          <w:szCs w:val="24"/>
        </w:rPr>
        <w:t>, бесцветный</w:t>
      </w:r>
      <w:r w:rsidRPr="003B63F8">
        <w:rPr>
          <w:rFonts w:ascii="Times New Roman" w:hAnsi="Times New Roman"/>
          <w:sz w:val="24"/>
          <w:szCs w:val="24"/>
        </w:rPr>
        <w:t xml:space="preserve">. Отмечается снижение температуры, чувствительности в области патологического процесса. У больной очаг </w:t>
      </w:r>
      <w:r w:rsidR="008C4920">
        <w:rPr>
          <w:rFonts w:ascii="Times New Roman" w:hAnsi="Times New Roman"/>
          <w:sz w:val="24"/>
          <w:szCs w:val="24"/>
        </w:rPr>
        <w:t>инфильтрации</w:t>
      </w:r>
      <w:r w:rsidRPr="003B63F8">
        <w:rPr>
          <w:rFonts w:ascii="Times New Roman" w:hAnsi="Times New Roman"/>
          <w:sz w:val="24"/>
          <w:szCs w:val="24"/>
        </w:rPr>
        <w:t xml:space="preserve"> </w:t>
      </w:r>
      <w:r w:rsidR="008C4920" w:rsidRPr="003B63F8">
        <w:rPr>
          <w:rFonts w:ascii="Times New Roman" w:hAnsi="Times New Roman"/>
          <w:sz w:val="24"/>
          <w:szCs w:val="24"/>
        </w:rPr>
        <w:t>эритематозным</w:t>
      </w:r>
      <w:r w:rsidRPr="003B63F8">
        <w:rPr>
          <w:rFonts w:ascii="Times New Roman" w:hAnsi="Times New Roman"/>
          <w:sz w:val="24"/>
          <w:szCs w:val="24"/>
        </w:rPr>
        <w:t>, горячий, уплотненный, отмечается гиперестезия.</w:t>
      </w:r>
    </w:p>
    <w:p w:rsidR="003B63F8" w:rsidRPr="003B63F8" w:rsidRDefault="003B63F8" w:rsidP="003B63F8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3B63F8">
        <w:rPr>
          <w:rFonts w:ascii="Times New Roman" w:hAnsi="Times New Roman"/>
          <w:sz w:val="24"/>
          <w:szCs w:val="24"/>
        </w:rPr>
        <w:t>Следовательно – больше данных за рожу.</w:t>
      </w:r>
    </w:p>
    <w:p w:rsidR="008347A0" w:rsidRDefault="0060591B" w:rsidP="00E279D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окончательного клинического диагноза</w:t>
      </w:r>
    </w:p>
    <w:p w:rsidR="0060591B" w:rsidRPr="0060591B" w:rsidRDefault="0060591B" w:rsidP="006059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60591B">
        <w:rPr>
          <w:rFonts w:ascii="Times New Roman" w:hAnsi="Times New Roman"/>
          <w:sz w:val="24"/>
          <w:szCs w:val="24"/>
        </w:rPr>
        <w:t>Повторная рожа лица, эритематозно-буллезная форма, средней степени тяжести.</w:t>
      </w:r>
    </w:p>
    <w:p w:rsidR="0060591B" w:rsidRPr="00AC72C9" w:rsidRDefault="0060591B" w:rsidP="0060591B">
      <w:pPr>
        <w:pStyle w:val="a4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C72C9">
        <w:rPr>
          <w:rFonts w:ascii="Times New Roman" w:eastAsia="Calibri" w:hAnsi="Times New Roman"/>
          <w:sz w:val="24"/>
          <w:szCs w:val="24"/>
        </w:rPr>
        <w:t xml:space="preserve">На основании жалоб больной </w:t>
      </w:r>
      <w:r w:rsidRPr="00AC72C9">
        <w:rPr>
          <w:rFonts w:ascii="Times New Roman" w:hAnsi="Times New Roman"/>
          <w:color w:val="000000"/>
          <w:sz w:val="24"/>
          <w:szCs w:val="24"/>
        </w:rPr>
        <w:t>на жар, разбитость, боли в пояснице, отечность и покраснение кожи век, носа, щек.</w:t>
      </w:r>
    </w:p>
    <w:p w:rsidR="0060591B" w:rsidRPr="00AC72C9" w:rsidRDefault="0060591B" w:rsidP="0060591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color w:val="000000"/>
          <w:sz w:val="24"/>
          <w:szCs w:val="24"/>
        </w:rPr>
        <w:t>На основании анамнез заболевания: начало острое после перенесенной ангины и переохлаждения,</w:t>
      </w:r>
      <w:r w:rsidRPr="00AC72C9">
        <w:rPr>
          <w:rFonts w:ascii="Times New Roman" w:hAnsi="Times New Roman"/>
          <w:sz w:val="24"/>
          <w:szCs w:val="24"/>
        </w:rPr>
        <w:t xml:space="preserve"> когда появились температура до 38,3 градусов, озноб, боль в пояснице, разбитость. В те же сутки на кончике и левом крыле носа появился участок уплотнения и инфильтрации розового цвета, с четкими неправильными границами. В течение суток процесс распространился на спинку носа, веки, область щек. Кожный покров приобрел напряженность, </w:t>
      </w:r>
      <w:r w:rsidR="00DC6EEF" w:rsidRPr="00AC72C9">
        <w:rPr>
          <w:rFonts w:ascii="Times New Roman" w:hAnsi="Times New Roman"/>
          <w:sz w:val="24"/>
          <w:szCs w:val="24"/>
        </w:rPr>
        <w:t>эритроматозный</w:t>
      </w:r>
      <w:r w:rsidRPr="00AC72C9">
        <w:rPr>
          <w:rFonts w:ascii="Times New Roman" w:hAnsi="Times New Roman"/>
          <w:sz w:val="24"/>
          <w:szCs w:val="24"/>
        </w:rPr>
        <w:t xml:space="preserve"> оттенок. На спинке носа появились пузыри, заполненные прозрачной жидкостью.</w:t>
      </w:r>
    </w:p>
    <w:p w:rsidR="008C4920" w:rsidRDefault="0060591B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На основании анамнеза жизни: наследственность по роже отягощена со стороны матери.</w:t>
      </w:r>
    </w:p>
    <w:p w:rsidR="0060591B" w:rsidRPr="00AC72C9" w:rsidRDefault="0060591B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 xml:space="preserve">На основании эпидемиологического анамнеза: в 1984 году перенесла </w:t>
      </w:r>
      <w:r w:rsidR="008C4920">
        <w:rPr>
          <w:rFonts w:ascii="Times New Roman" w:hAnsi="Times New Roman"/>
          <w:sz w:val="24"/>
          <w:szCs w:val="24"/>
        </w:rPr>
        <w:t>рожу</w:t>
      </w:r>
      <w:r w:rsidRPr="00AC72C9">
        <w:rPr>
          <w:rFonts w:ascii="Times New Roman" w:hAnsi="Times New Roman"/>
          <w:sz w:val="24"/>
          <w:szCs w:val="24"/>
        </w:rPr>
        <w:t xml:space="preserve"> левой голени.</w:t>
      </w:r>
    </w:p>
    <w:p w:rsidR="008C4920" w:rsidRDefault="0060591B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На основании осмотра: 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отмечается гиперестезия. По периферии патологического процесса определяются зона шелушения, корочки.</w:t>
      </w:r>
    </w:p>
    <w:p w:rsidR="0060591B" w:rsidRPr="0060591B" w:rsidRDefault="0060591B" w:rsidP="008C4920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>Предварительный диагноз: повторная рожа лица, эритематозно-буллезная форма, средней степени тяжести.</w:t>
      </w:r>
    </w:p>
    <w:p w:rsidR="0060591B" w:rsidRPr="00DC6653" w:rsidRDefault="0060591B" w:rsidP="00DC665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AC72C9">
        <w:rPr>
          <w:rFonts w:ascii="Times New Roman" w:hAnsi="Times New Roman"/>
          <w:sz w:val="24"/>
          <w:szCs w:val="24"/>
        </w:rPr>
        <w:t xml:space="preserve">На основании </w:t>
      </w:r>
      <w:r>
        <w:rPr>
          <w:rFonts w:ascii="Times New Roman" w:hAnsi="Times New Roman"/>
          <w:sz w:val="24"/>
          <w:szCs w:val="24"/>
        </w:rPr>
        <w:t>лабораторных и инструментальных методов исследования</w:t>
      </w:r>
      <w:r w:rsidRPr="00AC72C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ОАК</w:t>
      </w:r>
      <w:r w:rsidRPr="002E09BF">
        <w:rPr>
          <w:rFonts w:ascii="Times New Roman" w:hAnsi="Times New Roman"/>
          <w:sz w:val="24"/>
          <w:szCs w:val="24"/>
        </w:rPr>
        <w:t xml:space="preserve"> от 24.02.09</w:t>
      </w:r>
      <w:r>
        <w:rPr>
          <w:rFonts w:ascii="Times New Roman" w:hAnsi="Times New Roman"/>
          <w:sz w:val="24"/>
          <w:szCs w:val="24"/>
        </w:rPr>
        <w:t xml:space="preserve"> – з</w:t>
      </w:r>
      <w:r w:rsidRPr="002E09BF">
        <w:rPr>
          <w:rFonts w:ascii="Times New Roman" w:hAnsi="Times New Roman"/>
          <w:sz w:val="24"/>
          <w:szCs w:val="24"/>
        </w:rPr>
        <w:t xml:space="preserve">аключение: </w:t>
      </w:r>
      <w:r>
        <w:rPr>
          <w:rFonts w:ascii="Times New Roman" w:hAnsi="Times New Roman"/>
          <w:sz w:val="24"/>
          <w:szCs w:val="24"/>
        </w:rPr>
        <w:t>лейкоцитоз с нейтрофильным сдвигом, значительное увеличение СОЭ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8347A0" w:rsidRPr="0069065C" w:rsidRDefault="008347A0" w:rsidP="00C13A67">
      <w:pPr>
        <w:pStyle w:val="a6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t>Лечение</w:t>
      </w:r>
    </w:p>
    <w:p w:rsidR="00257408" w:rsidRPr="0069065C" w:rsidRDefault="008166F7" w:rsidP="00255463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lastRenderedPageBreak/>
        <w:t>Стол</w:t>
      </w:r>
      <w:r w:rsidR="005B2DA6" w:rsidRPr="0069065C">
        <w:rPr>
          <w:rFonts w:ascii="Times New Roman" w:hAnsi="Times New Roman"/>
          <w:sz w:val="24"/>
          <w:szCs w:val="24"/>
        </w:rPr>
        <w:t xml:space="preserve"> 15</w:t>
      </w:r>
    </w:p>
    <w:p w:rsidR="00255463" w:rsidRDefault="00257408" w:rsidP="00255463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t>Режим</w:t>
      </w:r>
      <w:r w:rsidRPr="00255463">
        <w:rPr>
          <w:rFonts w:ascii="Times New Roman" w:hAnsi="Times New Roman"/>
          <w:sz w:val="24"/>
          <w:szCs w:val="24"/>
        </w:rPr>
        <w:t xml:space="preserve"> </w:t>
      </w:r>
      <w:r w:rsidR="00297233">
        <w:rPr>
          <w:rFonts w:ascii="Times New Roman" w:hAnsi="Times New Roman"/>
          <w:sz w:val="24"/>
          <w:szCs w:val="24"/>
        </w:rPr>
        <w:t>палатный</w:t>
      </w:r>
    </w:p>
    <w:p w:rsidR="00AE0650" w:rsidRDefault="00AE0650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E0650" w:rsidRPr="00AE0650" w:rsidRDefault="00AE0650" w:rsidP="00AE065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AE0650">
        <w:rPr>
          <w:rFonts w:ascii="Times New Roman" w:hAnsi="Times New Roman"/>
          <w:sz w:val="24"/>
          <w:szCs w:val="24"/>
          <w:lang w:val="en-US"/>
        </w:rPr>
        <w:t xml:space="preserve">Rp: Penicillini 1000000 </w:t>
      </w:r>
      <w:r w:rsidRPr="00AE0650">
        <w:rPr>
          <w:rFonts w:ascii="Times New Roman" w:hAnsi="Times New Roman"/>
          <w:sz w:val="24"/>
          <w:szCs w:val="24"/>
        </w:rPr>
        <w:t>ЕД</w:t>
      </w:r>
      <w:r w:rsidRPr="00AE0650">
        <w:rPr>
          <w:rFonts w:ascii="Times New Roman" w:hAnsi="Times New Roman"/>
          <w:sz w:val="24"/>
          <w:szCs w:val="24"/>
          <w:lang w:val="en-US"/>
        </w:rPr>
        <w:t>.</w:t>
      </w:r>
    </w:p>
    <w:p w:rsidR="00AE0650" w:rsidRDefault="00AE0650" w:rsidP="00AE0650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AE065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S</w:t>
      </w:r>
      <w:r w:rsidRPr="00AE065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вводить в\м 4 раза в день, п</w:t>
      </w:r>
      <w:r w:rsidRPr="00AE0650">
        <w:rPr>
          <w:rFonts w:ascii="Times New Roman" w:hAnsi="Times New Roman"/>
          <w:sz w:val="24"/>
          <w:szCs w:val="24"/>
        </w:rPr>
        <w:t>редварительно развести в 5 мл новокаина.</w:t>
      </w:r>
    </w:p>
    <w:p w:rsidR="00AE0650" w:rsidRDefault="00AE0650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E2709" w:rsidRPr="007E2709" w:rsidRDefault="007E2709" w:rsidP="007E270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2709">
        <w:rPr>
          <w:rFonts w:ascii="Times New Roman" w:hAnsi="Times New Roman"/>
          <w:sz w:val="24"/>
          <w:szCs w:val="24"/>
        </w:rPr>
        <w:t>Rp: Tab. Indometacini 0,025 № 10</w:t>
      </w:r>
    </w:p>
    <w:p w:rsidR="007E2709" w:rsidRDefault="002D629C" w:rsidP="007E270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D.S. по 1 таб. 2</w:t>
      </w:r>
      <w:r w:rsidR="007E2709" w:rsidRPr="007E2709">
        <w:rPr>
          <w:rFonts w:ascii="Times New Roman" w:hAnsi="Times New Roman"/>
          <w:sz w:val="24"/>
          <w:szCs w:val="24"/>
        </w:rPr>
        <w:t xml:space="preserve"> раза в день.</w:t>
      </w:r>
    </w:p>
    <w:p w:rsidR="007E2709" w:rsidRDefault="007E2709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2709">
        <w:rPr>
          <w:rFonts w:ascii="Times New Roman" w:hAnsi="Times New Roman"/>
          <w:sz w:val="24"/>
          <w:szCs w:val="24"/>
        </w:rPr>
        <w:t>Индометацин относится к группе нестероидных противовоспалительных средств. Препарат обладает противовоспалительным, обезболивающим и жаропонижающим, а также некоторым антиагрегантным действием. Механизм действия препарата связан с ингибированием биосинтеза простагландинов и дру</w:t>
      </w:r>
      <w:r>
        <w:rPr>
          <w:rFonts w:ascii="Times New Roman" w:hAnsi="Times New Roman"/>
          <w:sz w:val="24"/>
          <w:szCs w:val="24"/>
        </w:rPr>
        <w:t>гих провоспалительных факторов.</w:t>
      </w:r>
    </w:p>
    <w:p w:rsidR="00DC6EEF" w:rsidRDefault="00DC6EEF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C6EEF" w:rsidRDefault="00DC6EEF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6EEF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C6EE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  <w:lang w:val="en-US"/>
        </w:rPr>
        <w:t>Tab</w:t>
      </w:r>
      <w:r w:rsidRPr="00DC6E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Suprastini</w:t>
      </w:r>
      <w:r w:rsidRPr="00DC6EEF">
        <w:rPr>
          <w:rFonts w:ascii="Times New Roman" w:hAnsi="Times New Roman"/>
          <w:sz w:val="24"/>
          <w:szCs w:val="24"/>
        </w:rPr>
        <w:t xml:space="preserve"> 0,025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C6EEF">
        <w:rPr>
          <w:rFonts w:ascii="Times New Roman" w:hAnsi="Times New Roman"/>
          <w:sz w:val="24"/>
          <w:szCs w:val="24"/>
        </w:rPr>
        <w:t>. 20</w:t>
      </w:r>
    </w:p>
    <w:p w:rsidR="00EB360E" w:rsidRDefault="00DC6EEF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DC6EEF">
        <w:rPr>
          <w:rFonts w:ascii="Times New Roman" w:hAnsi="Times New Roman"/>
          <w:sz w:val="24"/>
          <w:szCs w:val="24"/>
          <w:lang w:val="en-US"/>
        </w:rPr>
        <w:t>D</w:t>
      </w:r>
      <w:r w:rsidRPr="00DC6EEF">
        <w:rPr>
          <w:rFonts w:ascii="Times New Roman" w:hAnsi="Times New Roman"/>
          <w:sz w:val="24"/>
          <w:szCs w:val="24"/>
        </w:rPr>
        <w:t>.</w:t>
      </w:r>
      <w:r w:rsidRPr="00DC6EEF">
        <w:rPr>
          <w:rFonts w:ascii="Times New Roman" w:hAnsi="Times New Roman"/>
          <w:sz w:val="24"/>
          <w:szCs w:val="24"/>
          <w:lang w:val="en-US"/>
        </w:rPr>
        <w:t>S</w:t>
      </w:r>
      <w:r w:rsidRPr="00DC6E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 1 таблетке 2</w:t>
      </w:r>
      <w:r w:rsidRPr="00DC6EEF">
        <w:rPr>
          <w:rFonts w:ascii="Times New Roman" w:hAnsi="Times New Roman"/>
          <w:sz w:val="24"/>
          <w:szCs w:val="24"/>
        </w:rPr>
        <w:t xml:space="preserve"> раза в день</w:t>
      </w:r>
    </w:p>
    <w:p w:rsidR="00DC6EEF" w:rsidRPr="00DC6EEF" w:rsidRDefault="00DC6EEF" w:rsidP="00DC6EE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</w:t>
      </w:r>
      <w:r w:rsidRPr="00DC6E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целью десенсибилизации. А</w:t>
      </w:r>
      <w:r w:rsidRPr="00DC6EEF">
        <w:rPr>
          <w:rFonts w:ascii="Times New Roman" w:hAnsi="Times New Roman"/>
          <w:sz w:val="24"/>
          <w:szCs w:val="24"/>
        </w:rPr>
        <w:t>нтигистаминное, противоаллергическое.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EEF">
        <w:rPr>
          <w:rFonts w:ascii="Times New Roman" w:hAnsi="Times New Roman"/>
          <w:sz w:val="24"/>
          <w:szCs w:val="24"/>
        </w:rPr>
        <w:t xml:space="preserve">Блокирует гистаминовые </w:t>
      </w:r>
      <w:r w:rsidRPr="00DC6EEF">
        <w:rPr>
          <w:rFonts w:ascii="Times New Roman" w:hAnsi="Times New Roman"/>
          <w:sz w:val="24"/>
          <w:szCs w:val="24"/>
          <w:lang w:val="en-US"/>
        </w:rPr>
        <w:t>H</w:t>
      </w:r>
      <w:r w:rsidRPr="00DC6EEF">
        <w:rPr>
          <w:rFonts w:ascii="Times New Roman" w:hAnsi="Times New Roman"/>
          <w:sz w:val="24"/>
          <w:szCs w:val="24"/>
        </w:rPr>
        <w:t xml:space="preserve">1-рецепторы и уменьшает проницаемость капилляров. Предупреждает развитие и облегчает течение аллергических реакций. Оказывает седативное и выраженное противозудное действие. </w:t>
      </w:r>
      <w:r w:rsidRPr="00DC6EEF">
        <w:rPr>
          <w:rFonts w:ascii="Times New Roman" w:hAnsi="Times New Roman"/>
          <w:sz w:val="24"/>
          <w:szCs w:val="24"/>
          <w:lang w:val="en-US"/>
        </w:rPr>
        <w:t>Обладает периферической антихолинергической активностью, умеренными спазмолитическими свойствами.</w:t>
      </w:r>
    </w:p>
    <w:p w:rsidR="00DC6EEF" w:rsidRDefault="00DC6EEF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B360E" w:rsidRPr="00EB360E" w:rsidRDefault="00EB360E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EB360E">
        <w:rPr>
          <w:rFonts w:ascii="Times New Roman" w:hAnsi="Times New Roman"/>
          <w:sz w:val="24"/>
          <w:szCs w:val="24"/>
          <w:lang w:val="en-US"/>
        </w:rPr>
        <w:t>Rp</w:t>
      </w:r>
      <w:r w:rsidRPr="00DC6EEF">
        <w:rPr>
          <w:rFonts w:ascii="Times New Roman" w:hAnsi="Times New Roman"/>
          <w:sz w:val="24"/>
          <w:szCs w:val="24"/>
        </w:rPr>
        <w:t xml:space="preserve">. </w:t>
      </w:r>
      <w:r w:rsidRPr="00EB360E">
        <w:rPr>
          <w:rFonts w:ascii="Times New Roman" w:hAnsi="Times New Roman"/>
          <w:sz w:val="24"/>
          <w:szCs w:val="24"/>
          <w:lang w:val="en-US"/>
        </w:rPr>
        <w:t>Sol</w:t>
      </w:r>
      <w:r w:rsidRPr="00DC6EEF">
        <w:rPr>
          <w:rFonts w:ascii="Times New Roman" w:hAnsi="Times New Roman"/>
          <w:sz w:val="24"/>
          <w:szCs w:val="24"/>
        </w:rPr>
        <w:t xml:space="preserve">. </w:t>
      </w:r>
      <w:r w:rsidRPr="00EB360E">
        <w:rPr>
          <w:rFonts w:ascii="Times New Roman" w:hAnsi="Times New Roman"/>
          <w:sz w:val="24"/>
          <w:szCs w:val="24"/>
          <w:lang w:val="en-US"/>
        </w:rPr>
        <w:t>Cyanocobalamini 0,02% - 1 ml</w:t>
      </w:r>
    </w:p>
    <w:p w:rsidR="00EB360E" w:rsidRPr="00EB360E" w:rsidRDefault="00EB360E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B360E">
        <w:rPr>
          <w:rFonts w:ascii="Times New Roman" w:hAnsi="Times New Roman"/>
          <w:sz w:val="24"/>
          <w:szCs w:val="24"/>
          <w:lang w:val="en-US"/>
        </w:rPr>
        <w:t>D</w:t>
      </w:r>
      <w:r w:rsidRPr="00EB360E">
        <w:rPr>
          <w:rFonts w:ascii="Times New Roman" w:hAnsi="Times New Roman"/>
          <w:sz w:val="24"/>
          <w:szCs w:val="24"/>
        </w:rPr>
        <w:t>.</w:t>
      </w:r>
      <w:r w:rsidRPr="00EB360E">
        <w:rPr>
          <w:rFonts w:ascii="Times New Roman" w:hAnsi="Times New Roman"/>
          <w:sz w:val="24"/>
          <w:szCs w:val="24"/>
          <w:lang w:val="en-US"/>
        </w:rPr>
        <w:t>t</w:t>
      </w:r>
      <w:r w:rsidRPr="00EB360E">
        <w:rPr>
          <w:rFonts w:ascii="Times New Roman" w:hAnsi="Times New Roman"/>
          <w:sz w:val="24"/>
          <w:szCs w:val="24"/>
        </w:rPr>
        <w:t>.</w:t>
      </w:r>
      <w:r w:rsidRPr="00EB360E">
        <w:rPr>
          <w:rFonts w:ascii="Times New Roman" w:hAnsi="Times New Roman"/>
          <w:sz w:val="24"/>
          <w:szCs w:val="24"/>
          <w:lang w:val="en-US"/>
        </w:rPr>
        <w:t>d</w:t>
      </w:r>
      <w:r w:rsidRPr="00EB360E">
        <w:rPr>
          <w:rFonts w:ascii="Times New Roman" w:hAnsi="Times New Roman"/>
          <w:sz w:val="24"/>
          <w:szCs w:val="24"/>
        </w:rPr>
        <w:t xml:space="preserve">. </w:t>
      </w:r>
      <w:r w:rsidRPr="00EB360E">
        <w:rPr>
          <w:rFonts w:ascii="Times New Roman" w:hAnsi="Times New Roman"/>
          <w:sz w:val="24"/>
          <w:szCs w:val="24"/>
          <w:lang w:val="en-US"/>
        </w:rPr>
        <w:t>N</w:t>
      </w:r>
      <w:r w:rsidRPr="00EB360E">
        <w:rPr>
          <w:rFonts w:ascii="Times New Roman" w:hAnsi="Times New Roman"/>
          <w:sz w:val="24"/>
          <w:szCs w:val="24"/>
        </w:rPr>
        <w:t xml:space="preserve">. 10 </w:t>
      </w:r>
      <w:r w:rsidRPr="00EB360E">
        <w:rPr>
          <w:rFonts w:ascii="Times New Roman" w:hAnsi="Times New Roman"/>
          <w:sz w:val="24"/>
          <w:szCs w:val="24"/>
          <w:lang w:val="en-US"/>
        </w:rPr>
        <w:t>in</w:t>
      </w:r>
      <w:r w:rsidRPr="00EB360E">
        <w:rPr>
          <w:rFonts w:ascii="Times New Roman" w:hAnsi="Times New Roman"/>
          <w:sz w:val="24"/>
          <w:szCs w:val="24"/>
        </w:rPr>
        <w:t xml:space="preserve"> </w:t>
      </w:r>
      <w:r w:rsidRPr="00EB360E">
        <w:rPr>
          <w:rFonts w:ascii="Times New Roman" w:hAnsi="Times New Roman"/>
          <w:sz w:val="24"/>
          <w:szCs w:val="24"/>
          <w:lang w:val="en-US"/>
        </w:rPr>
        <w:t>amp</w:t>
      </w:r>
      <w:r w:rsidRPr="00EB360E">
        <w:rPr>
          <w:rFonts w:ascii="Times New Roman" w:hAnsi="Times New Roman"/>
          <w:sz w:val="24"/>
          <w:szCs w:val="24"/>
        </w:rPr>
        <w:t>.</w:t>
      </w:r>
    </w:p>
    <w:p w:rsidR="00EB360E" w:rsidRPr="00A1470A" w:rsidRDefault="00EB360E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B360E">
        <w:rPr>
          <w:rFonts w:ascii="Times New Roman" w:hAnsi="Times New Roman"/>
          <w:sz w:val="24"/>
          <w:szCs w:val="24"/>
        </w:rPr>
        <w:t>S. По 1 мл внутримышечно через день.</w:t>
      </w:r>
    </w:p>
    <w:p w:rsidR="00EB360E" w:rsidRDefault="00EB360E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Цианокобаламин (витамин B12, </w:t>
      </w:r>
      <w:r w:rsidRPr="00EB360E">
        <w:rPr>
          <w:rFonts w:ascii="Times New Roman" w:hAnsi="Times New Roman"/>
          <w:sz w:val="24"/>
          <w:szCs w:val="24"/>
        </w:rPr>
        <w:t>Cyanocobalaminum).</w:t>
      </w:r>
      <w:r>
        <w:rPr>
          <w:rFonts w:ascii="Times New Roman" w:hAnsi="Times New Roman"/>
          <w:sz w:val="24"/>
          <w:szCs w:val="24"/>
        </w:rPr>
        <w:t xml:space="preserve"> Обладает </w:t>
      </w:r>
      <w:r w:rsidRPr="00EB360E">
        <w:rPr>
          <w:rFonts w:ascii="Times New Roman" w:hAnsi="Times New Roman"/>
          <w:sz w:val="24"/>
          <w:szCs w:val="24"/>
        </w:rPr>
        <w:t>высок</w:t>
      </w:r>
      <w:r>
        <w:rPr>
          <w:rFonts w:ascii="Times New Roman" w:hAnsi="Times New Roman"/>
          <w:sz w:val="24"/>
          <w:szCs w:val="24"/>
        </w:rPr>
        <w:t xml:space="preserve">ой биологической  активностью. </w:t>
      </w:r>
      <w:r w:rsidRPr="00EB360E">
        <w:rPr>
          <w:rFonts w:ascii="Times New Roman" w:hAnsi="Times New Roman"/>
          <w:sz w:val="24"/>
          <w:szCs w:val="24"/>
        </w:rPr>
        <w:t>Участвует в синтезе</w:t>
      </w:r>
      <w:r>
        <w:rPr>
          <w:rFonts w:ascii="Times New Roman" w:hAnsi="Times New Roman"/>
          <w:sz w:val="24"/>
          <w:szCs w:val="24"/>
        </w:rPr>
        <w:t xml:space="preserve"> лабильных </w:t>
      </w:r>
      <w:r w:rsidRPr="00EB360E">
        <w:rPr>
          <w:rFonts w:ascii="Times New Roman" w:hAnsi="Times New Roman"/>
          <w:sz w:val="24"/>
          <w:szCs w:val="24"/>
        </w:rPr>
        <w:t>метильных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60E">
        <w:rPr>
          <w:rFonts w:ascii="Times New Roman" w:hAnsi="Times New Roman"/>
          <w:sz w:val="24"/>
          <w:szCs w:val="24"/>
        </w:rPr>
        <w:t>групп,</w:t>
      </w:r>
      <w:r>
        <w:rPr>
          <w:rFonts w:ascii="Times New Roman" w:hAnsi="Times New Roman"/>
          <w:sz w:val="24"/>
          <w:szCs w:val="24"/>
        </w:rPr>
        <w:t xml:space="preserve"> образовании  </w:t>
      </w:r>
      <w:r w:rsidRPr="00EB360E">
        <w:rPr>
          <w:rFonts w:ascii="Times New Roman" w:hAnsi="Times New Roman"/>
          <w:sz w:val="24"/>
          <w:szCs w:val="24"/>
        </w:rPr>
        <w:t>метионина,  нуклеиновых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60E">
        <w:rPr>
          <w:rFonts w:ascii="Times New Roman" w:hAnsi="Times New Roman"/>
          <w:sz w:val="24"/>
          <w:szCs w:val="24"/>
        </w:rPr>
        <w:t>кислот, холина. Оказывает благприятное влияние на функции  нервной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60E">
        <w:rPr>
          <w:rFonts w:ascii="Times New Roman" w:hAnsi="Times New Roman"/>
          <w:sz w:val="24"/>
          <w:szCs w:val="24"/>
        </w:rPr>
        <w:t>системы. Применяется в качестве общеукрепляющего средства.</w:t>
      </w:r>
    </w:p>
    <w:p w:rsidR="00B571E2" w:rsidRDefault="00B571E2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72553" w:rsidRPr="00A72553" w:rsidRDefault="00B571E2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B571E2">
        <w:rPr>
          <w:rFonts w:ascii="Times New Roman" w:hAnsi="Times New Roman"/>
          <w:sz w:val="24"/>
          <w:szCs w:val="24"/>
          <w:lang w:val="en-US"/>
        </w:rPr>
        <w:t>Rp.: So</w:t>
      </w:r>
      <w:r w:rsidR="00A72553">
        <w:rPr>
          <w:rFonts w:ascii="Times New Roman" w:hAnsi="Times New Roman"/>
          <w:sz w:val="24"/>
          <w:szCs w:val="24"/>
          <w:lang w:val="en-US"/>
        </w:rPr>
        <w:t>l. Thiamini chloridi 2,5 % 1 ml</w:t>
      </w:r>
    </w:p>
    <w:p w:rsidR="00A72553" w:rsidRPr="00A72553" w:rsidRDefault="00B571E2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B571E2">
        <w:rPr>
          <w:rFonts w:ascii="Times New Roman" w:hAnsi="Times New Roman"/>
          <w:sz w:val="24"/>
          <w:szCs w:val="24"/>
          <w:lang w:val="en-US"/>
        </w:rPr>
        <w:t>D</w:t>
      </w:r>
      <w:r w:rsidRPr="00A72553">
        <w:rPr>
          <w:rFonts w:ascii="Times New Roman" w:hAnsi="Times New Roman"/>
          <w:sz w:val="24"/>
          <w:szCs w:val="24"/>
          <w:lang w:val="en-US"/>
        </w:rPr>
        <w:t>.</w:t>
      </w:r>
      <w:r w:rsidRPr="00B571E2">
        <w:rPr>
          <w:rFonts w:ascii="Times New Roman" w:hAnsi="Times New Roman"/>
          <w:sz w:val="24"/>
          <w:szCs w:val="24"/>
          <w:lang w:val="en-US"/>
        </w:rPr>
        <w:t>t</w:t>
      </w:r>
      <w:r w:rsidRPr="00A72553">
        <w:rPr>
          <w:rFonts w:ascii="Times New Roman" w:hAnsi="Times New Roman"/>
          <w:sz w:val="24"/>
          <w:szCs w:val="24"/>
          <w:lang w:val="en-US"/>
        </w:rPr>
        <w:t>.</w:t>
      </w:r>
      <w:r w:rsidRPr="00B571E2">
        <w:rPr>
          <w:rFonts w:ascii="Times New Roman" w:hAnsi="Times New Roman"/>
          <w:sz w:val="24"/>
          <w:szCs w:val="24"/>
          <w:lang w:val="en-US"/>
        </w:rPr>
        <w:t>d</w:t>
      </w:r>
      <w:r w:rsidRPr="00A7255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571E2">
        <w:rPr>
          <w:rFonts w:ascii="Times New Roman" w:hAnsi="Times New Roman"/>
          <w:sz w:val="24"/>
          <w:szCs w:val="24"/>
          <w:lang w:val="en-US"/>
        </w:rPr>
        <w:t>N</w:t>
      </w:r>
      <w:r w:rsidRPr="00A72553">
        <w:rPr>
          <w:rFonts w:ascii="Times New Roman" w:hAnsi="Times New Roman"/>
          <w:sz w:val="24"/>
          <w:szCs w:val="24"/>
          <w:lang w:val="en-US"/>
        </w:rPr>
        <w:t xml:space="preserve">. 10 </w:t>
      </w:r>
      <w:r w:rsidRPr="00B571E2">
        <w:rPr>
          <w:rFonts w:ascii="Times New Roman" w:hAnsi="Times New Roman"/>
          <w:sz w:val="24"/>
          <w:szCs w:val="24"/>
          <w:lang w:val="en-US"/>
        </w:rPr>
        <w:t>in</w:t>
      </w:r>
      <w:r w:rsidRPr="00A725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72553">
        <w:rPr>
          <w:rFonts w:ascii="Times New Roman" w:hAnsi="Times New Roman"/>
          <w:sz w:val="24"/>
          <w:szCs w:val="24"/>
          <w:lang w:val="en-US"/>
        </w:rPr>
        <w:t>amp</w:t>
      </w:r>
      <w:r w:rsidR="00A72553" w:rsidRPr="00A72553">
        <w:rPr>
          <w:rFonts w:ascii="Times New Roman" w:hAnsi="Times New Roman"/>
          <w:sz w:val="24"/>
          <w:szCs w:val="24"/>
          <w:lang w:val="en-US"/>
        </w:rPr>
        <w:t>.</w:t>
      </w:r>
    </w:p>
    <w:p w:rsidR="00B571E2" w:rsidRDefault="00B571E2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1E2">
        <w:rPr>
          <w:rFonts w:ascii="Times New Roman" w:hAnsi="Times New Roman"/>
          <w:sz w:val="24"/>
          <w:szCs w:val="24"/>
        </w:rPr>
        <w:t>S. Пo 1 мл внутримышечно</w:t>
      </w:r>
    </w:p>
    <w:p w:rsidR="00A72553" w:rsidRPr="00A72553" w:rsidRDefault="00A72553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Витамин 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A72553">
        <w:rPr>
          <w:rFonts w:ascii="Times New Roman" w:hAnsi="Times New Roman"/>
          <w:sz w:val="24"/>
          <w:szCs w:val="24"/>
        </w:rPr>
        <w:t xml:space="preserve">1. Играет важную роль в углеводном, белковом и жировом обмене, а также в процессах проведения нервного возбуждения в синапсах. </w:t>
      </w:r>
      <w:r w:rsidRPr="00A72553">
        <w:rPr>
          <w:rFonts w:ascii="Times New Roman" w:hAnsi="Times New Roman"/>
          <w:sz w:val="24"/>
          <w:szCs w:val="24"/>
          <w:lang w:val="en-US"/>
        </w:rPr>
        <w:t>Защищает мембраны клеток от токсического воздействия продуктов перекисного окисления.</w:t>
      </w:r>
    </w:p>
    <w:p w:rsidR="003B7044" w:rsidRDefault="003B7044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B7044" w:rsidRPr="003B7044" w:rsidRDefault="003B7044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3B7044">
        <w:rPr>
          <w:rFonts w:ascii="Times New Roman" w:hAnsi="Times New Roman"/>
          <w:sz w:val="24"/>
          <w:szCs w:val="24"/>
        </w:rPr>
        <w:t xml:space="preserve">Rp. Sol. </w:t>
      </w:r>
      <w:r w:rsidRPr="003B7044">
        <w:rPr>
          <w:rFonts w:ascii="Times New Roman" w:hAnsi="Times New Roman"/>
          <w:sz w:val="24"/>
          <w:szCs w:val="24"/>
          <w:lang w:val="en-US"/>
        </w:rPr>
        <w:t>Acidi ascorbinici 5% - 1 ml</w:t>
      </w:r>
    </w:p>
    <w:p w:rsidR="003B7044" w:rsidRPr="003B7044" w:rsidRDefault="003B7044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044">
        <w:rPr>
          <w:rFonts w:ascii="Times New Roman" w:hAnsi="Times New Roman"/>
          <w:sz w:val="24"/>
          <w:szCs w:val="24"/>
          <w:lang w:val="en-US"/>
        </w:rPr>
        <w:t>D</w:t>
      </w:r>
      <w:r w:rsidRPr="003B7044">
        <w:rPr>
          <w:rFonts w:ascii="Times New Roman" w:hAnsi="Times New Roman"/>
          <w:sz w:val="24"/>
          <w:szCs w:val="24"/>
        </w:rPr>
        <w:t>.</w:t>
      </w:r>
      <w:r w:rsidRPr="003B7044">
        <w:rPr>
          <w:rFonts w:ascii="Times New Roman" w:hAnsi="Times New Roman"/>
          <w:sz w:val="24"/>
          <w:szCs w:val="24"/>
          <w:lang w:val="en-US"/>
        </w:rPr>
        <w:t>t</w:t>
      </w:r>
      <w:r w:rsidRPr="003B7044">
        <w:rPr>
          <w:rFonts w:ascii="Times New Roman" w:hAnsi="Times New Roman"/>
          <w:sz w:val="24"/>
          <w:szCs w:val="24"/>
        </w:rPr>
        <w:t>.</w:t>
      </w:r>
      <w:r w:rsidRPr="003B7044">
        <w:rPr>
          <w:rFonts w:ascii="Times New Roman" w:hAnsi="Times New Roman"/>
          <w:sz w:val="24"/>
          <w:szCs w:val="24"/>
          <w:lang w:val="en-US"/>
        </w:rPr>
        <w:t>d</w:t>
      </w:r>
      <w:r w:rsidRPr="003B7044">
        <w:rPr>
          <w:rFonts w:ascii="Times New Roman" w:hAnsi="Times New Roman"/>
          <w:sz w:val="24"/>
          <w:szCs w:val="24"/>
        </w:rPr>
        <w:t xml:space="preserve">. </w:t>
      </w:r>
      <w:r w:rsidRPr="003B7044">
        <w:rPr>
          <w:rFonts w:ascii="Times New Roman" w:hAnsi="Times New Roman"/>
          <w:sz w:val="24"/>
          <w:szCs w:val="24"/>
          <w:lang w:val="en-US"/>
        </w:rPr>
        <w:t>N</w:t>
      </w:r>
      <w:r w:rsidRPr="003B7044">
        <w:rPr>
          <w:rFonts w:ascii="Times New Roman" w:hAnsi="Times New Roman"/>
          <w:sz w:val="24"/>
          <w:szCs w:val="24"/>
        </w:rPr>
        <w:t xml:space="preserve">. 20 </w:t>
      </w:r>
      <w:r w:rsidRPr="003B7044">
        <w:rPr>
          <w:rFonts w:ascii="Times New Roman" w:hAnsi="Times New Roman"/>
          <w:sz w:val="24"/>
          <w:szCs w:val="24"/>
          <w:lang w:val="en-US"/>
        </w:rPr>
        <w:t>in</w:t>
      </w:r>
      <w:r w:rsidRPr="003B7044"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  <w:lang w:val="en-US"/>
        </w:rPr>
        <w:t>amp</w:t>
      </w:r>
      <w:r w:rsidRPr="003B7044">
        <w:rPr>
          <w:rFonts w:ascii="Times New Roman" w:hAnsi="Times New Roman"/>
          <w:sz w:val="24"/>
          <w:szCs w:val="24"/>
        </w:rPr>
        <w:t>.</w:t>
      </w:r>
    </w:p>
    <w:p w:rsidR="003B7044" w:rsidRPr="00EB360E" w:rsidRDefault="003B7044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044">
        <w:rPr>
          <w:rFonts w:ascii="Times New Roman" w:hAnsi="Times New Roman"/>
          <w:sz w:val="24"/>
          <w:szCs w:val="24"/>
        </w:rPr>
        <w:t>S. По 1 мл внутримышечно 1 раз в день.</w:t>
      </w:r>
    </w:p>
    <w:p w:rsidR="003B7044" w:rsidRDefault="003B7044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044">
        <w:rPr>
          <w:rFonts w:ascii="Times New Roman" w:hAnsi="Times New Roman"/>
          <w:sz w:val="24"/>
          <w:szCs w:val="24"/>
        </w:rPr>
        <w:t>Аскорбиновая кислота (витамин C, Acidum ascorbinicum).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</w:rPr>
        <w:t xml:space="preserve">Обладает </w:t>
      </w:r>
      <w:r>
        <w:rPr>
          <w:rFonts w:ascii="Times New Roman" w:hAnsi="Times New Roman"/>
          <w:sz w:val="24"/>
          <w:szCs w:val="24"/>
        </w:rPr>
        <w:t xml:space="preserve">выраженными  восстановительными </w:t>
      </w:r>
      <w:r w:rsidRPr="003B7044">
        <w:rPr>
          <w:rFonts w:ascii="Times New Roman" w:hAnsi="Times New Roman"/>
          <w:sz w:val="24"/>
          <w:szCs w:val="24"/>
        </w:rPr>
        <w:t>свойствами за счет</w:t>
      </w:r>
      <w:r>
        <w:rPr>
          <w:rFonts w:ascii="Times New Roman" w:hAnsi="Times New Roman"/>
          <w:sz w:val="24"/>
          <w:szCs w:val="24"/>
        </w:rPr>
        <w:t xml:space="preserve"> наличия в молекуле диэнольной группы.  Участвует в </w:t>
      </w:r>
      <w:r w:rsidRPr="003B7044">
        <w:rPr>
          <w:rFonts w:ascii="Times New Roman" w:hAnsi="Times New Roman"/>
          <w:sz w:val="24"/>
          <w:szCs w:val="24"/>
        </w:rPr>
        <w:t>регуляции</w:t>
      </w:r>
      <w:r>
        <w:rPr>
          <w:rFonts w:ascii="Times New Roman" w:hAnsi="Times New Roman"/>
          <w:sz w:val="24"/>
          <w:szCs w:val="24"/>
        </w:rPr>
        <w:t xml:space="preserve"> окислительно-восстановительных процессов в </w:t>
      </w:r>
      <w:r w:rsidRPr="003B7044">
        <w:rPr>
          <w:rFonts w:ascii="Times New Roman" w:hAnsi="Times New Roman"/>
          <w:sz w:val="24"/>
          <w:szCs w:val="24"/>
        </w:rPr>
        <w:t>организме,  способствует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</w:rPr>
        <w:t>синтезу стероидных гор</w:t>
      </w:r>
      <w:r>
        <w:rPr>
          <w:rFonts w:ascii="Times New Roman" w:hAnsi="Times New Roman"/>
          <w:sz w:val="24"/>
          <w:szCs w:val="24"/>
        </w:rPr>
        <w:t>монов, образованию коллагена и</w:t>
      </w:r>
      <w:r w:rsidRPr="003B7044">
        <w:rPr>
          <w:rFonts w:ascii="Times New Roman" w:hAnsi="Times New Roman"/>
          <w:sz w:val="24"/>
          <w:szCs w:val="24"/>
        </w:rPr>
        <w:t xml:space="preserve"> уплотнению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</w:rPr>
        <w:t>клеточных мембран капилляров.</w:t>
      </w:r>
    </w:p>
    <w:p w:rsidR="00207026" w:rsidRDefault="00207026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07026" w:rsidRPr="00207026" w:rsidRDefault="00207026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Rp</w:t>
      </w:r>
      <w:r w:rsidRPr="0020702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:</w:t>
      </w:r>
      <w:r w:rsidRPr="0020702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Aeviti</w:t>
      </w:r>
    </w:p>
    <w:p w:rsidR="00207026" w:rsidRDefault="00207026" w:rsidP="002E09BF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20702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</w:t>
      </w:r>
      <w:r w:rsidRPr="0020702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207026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207026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50 in caps.</w:t>
      </w:r>
    </w:p>
    <w:p w:rsidR="00207026" w:rsidRPr="00207026" w:rsidRDefault="00207026" w:rsidP="002E09B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207026">
        <w:rPr>
          <w:rFonts w:ascii="Times New Roman" w:hAnsi="Times New Roman"/>
          <w:sz w:val="24"/>
          <w:szCs w:val="24"/>
        </w:rPr>
        <w:t>. По 1 капсуле 1 раз в сутки после еды.</w:t>
      </w:r>
    </w:p>
    <w:p w:rsidR="00500887" w:rsidRPr="00656583" w:rsidRDefault="00207026" w:rsidP="00B5003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07026">
        <w:rPr>
          <w:rFonts w:ascii="Times New Roman" w:hAnsi="Times New Roman"/>
          <w:sz w:val="24"/>
          <w:szCs w:val="24"/>
        </w:rPr>
        <w:t xml:space="preserve">Комбинированный препарат, действие которого определяется свойствами входящих в его состав витаминов А и Е. Ретинол (витамин А) участвует в формировании зрительных </w:t>
      </w:r>
      <w:r w:rsidRPr="00207026">
        <w:rPr>
          <w:rFonts w:ascii="Times New Roman" w:hAnsi="Times New Roman"/>
          <w:sz w:val="24"/>
          <w:szCs w:val="24"/>
        </w:rPr>
        <w:lastRenderedPageBreak/>
        <w:t>пигментов, необходимых для нормального сумеречного и цветового зрения; обеспечивает целостность эпителиальных тканей, регулирует рост костей. Токоферол (витамин Е) обладает антиоксидантными свойствами, обеспечивает защиту ненасыщенных жирных кислот в мембранах от липопероксидации; участвует в формировании межклеточного вещества, коллагеновых и эластических волокон соединительной ткани, гладкой мускулатуры сосудов, пищеварительного тракта. Аевит восстанавливает нарушенное капиллярное кровообращение, нормализует капиллярную и тканевую проницаемость, повышает устойчивость тканей к гипоксии.</w:t>
      </w:r>
    </w:p>
    <w:p w:rsidR="00CD4ADE" w:rsidRPr="0069065C" w:rsidRDefault="007F7E7E" w:rsidP="00CB51ED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Этапный</w:t>
      </w:r>
      <w:r w:rsidR="00CD4ADE" w:rsidRPr="0069065C">
        <w:rPr>
          <w:rFonts w:ascii="Times New Roman" w:hAnsi="Times New Roman"/>
          <w:sz w:val="24"/>
          <w:szCs w:val="24"/>
        </w:rPr>
        <w:t xml:space="preserve"> эпикриз</w:t>
      </w:r>
    </w:p>
    <w:p w:rsidR="00D773C5" w:rsidRPr="008D3812" w:rsidRDefault="004517A4" w:rsidP="008D3812">
      <w:pPr>
        <w:pStyle w:val="a4"/>
        <w:ind w:firstLine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Боль</w:t>
      </w:r>
      <w:r w:rsidR="00DC6653">
        <w:rPr>
          <w:rFonts w:ascii="Times New Roman" w:hAnsi="Times New Roman"/>
          <w:sz w:val="24"/>
          <w:szCs w:val="20"/>
        </w:rPr>
        <w:t>ная</w:t>
      </w:r>
      <w:r w:rsidR="008D3812" w:rsidRPr="008D3812">
        <w:rPr>
          <w:rFonts w:ascii="Times New Roman" w:hAnsi="Times New Roman"/>
          <w:sz w:val="24"/>
          <w:szCs w:val="20"/>
        </w:rPr>
        <w:t xml:space="preserve"> </w:t>
      </w:r>
      <w:r w:rsidR="003E46E4">
        <w:rPr>
          <w:rFonts w:ascii="Times New Roman" w:hAnsi="Times New Roman"/>
          <w:sz w:val="24"/>
          <w:szCs w:val="20"/>
        </w:rPr>
        <w:t>-</w:t>
      </w:r>
      <w:r w:rsidR="008D3812" w:rsidRPr="008D3812">
        <w:rPr>
          <w:rFonts w:ascii="Times New Roman" w:hAnsi="Times New Roman"/>
          <w:sz w:val="24"/>
          <w:szCs w:val="20"/>
        </w:rPr>
        <w:t xml:space="preserve">, </w:t>
      </w:r>
      <w:r>
        <w:rPr>
          <w:rFonts w:ascii="Times New Roman" w:hAnsi="Times New Roman"/>
          <w:sz w:val="24"/>
          <w:szCs w:val="20"/>
        </w:rPr>
        <w:t>56</w:t>
      </w:r>
      <w:r w:rsidR="008D3812" w:rsidRPr="008D3812">
        <w:rPr>
          <w:rFonts w:ascii="Times New Roman" w:hAnsi="Times New Roman"/>
          <w:sz w:val="24"/>
          <w:szCs w:val="20"/>
        </w:rPr>
        <w:t xml:space="preserve"> лет</w:t>
      </w:r>
      <w:r w:rsidR="004E32FE" w:rsidRPr="008D3812">
        <w:rPr>
          <w:rFonts w:ascii="Times New Roman" w:hAnsi="Times New Roman"/>
          <w:sz w:val="24"/>
          <w:szCs w:val="20"/>
        </w:rPr>
        <w:t xml:space="preserve">. </w:t>
      </w:r>
      <w:r>
        <w:rPr>
          <w:rFonts w:ascii="Times New Roman" w:hAnsi="Times New Roman"/>
          <w:sz w:val="24"/>
          <w:szCs w:val="20"/>
        </w:rPr>
        <w:t>Находится на лечении во 2 отделении Оренбургской муниципальной городской клинической инфекционной больнице с</w:t>
      </w:r>
      <w:r w:rsidRPr="00451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2E09BF">
        <w:rPr>
          <w:rFonts w:ascii="Times New Roman" w:hAnsi="Times New Roman"/>
          <w:sz w:val="24"/>
          <w:szCs w:val="24"/>
        </w:rPr>
        <w:t xml:space="preserve">.02.09 </w:t>
      </w:r>
      <w:r>
        <w:rPr>
          <w:rFonts w:ascii="Times New Roman" w:hAnsi="Times New Roman"/>
          <w:sz w:val="24"/>
          <w:szCs w:val="24"/>
        </w:rPr>
        <w:t>по 17.02.09. Поступила на вторые сутки от начала заболевания в состоянии средней степени тяжести. Диагноз при поступлении: повторная рожа лица, эритематозно-буллезная форма, средней степени тяжести.</w:t>
      </w:r>
    </w:p>
    <w:p w:rsidR="008D3812" w:rsidRPr="008D3812" w:rsidRDefault="004517A4" w:rsidP="00FD0922">
      <w:pPr>
        <w:pStyle w:val="a4"/>
        <w:ind w:firstLine="567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Клинический диагноз:</w:t>
      </w:r>
      <w:r w:rsidRPr="00451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повторная рожа лица, эритематозно-буллезная форма, средней степени тяжести.</w:t>
      </w:r>
    </w:p>
    <w:p w:rsidR="00B5003C" w:rsidRDefault="00B5003C" w:rsidP="00D773C5">
      <w:pPr>
        <w:pStyle w:val="a4"/>
        <w:rPr>
          <w:rFonts w:ascii="Times New Roman" w:hAnsi="Times New Roman"/>
          <w:sz w:val="24"/>
          <w:szCs w:val="24"/>
        </w:rPr>
      </w:pPr>
    </w:p>
    <w:p w:rsidR="00F36B28" w:rsidRDefault="00B5003C" w:rsidP="00B5003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Проводилось</w:t>
      </w:r>
      <w:r w:rsidR="00F74890" w:rsidRPr="00D773C5">
        <w:rPr>
          <w:rFonts w:ascii="Times New Roman" w:hAnsi="Times New Roman"/>
          <w:sz w:val="24"/>
          <w:szCs w:val="24"/>
        </w:rPr>
        <w:t xml:space="preserve"> обследование:</w:t>
      </w:r>
    </w:p>
    <w:p w:rsidR="00F36B28" w:rsidRDefault="00F36B28" w:rsidP="00B5003C">
      <w:pPr>
        <w:pStyle w:val="a4"/>
        <w:rPr>
          <w:rFonts w:ascii="Times New Roman" w:hAnsi="Times New Roman"/>
          <w:sz w:val="24"/>
          <w:szCs w:val="24"/>
        </w:rPr>
      </w:pPr>
    </w:p>
    <w:p w:rsidR="00F36B28" w:rsidRPr="00F36B28" w:rsidRDefault="00F36B28" w:rsidP="00B5003C">
      <w:pPr>
        <w:pStyle w:val="a4"/>
        <w:rPr>
          <w:rFonts w:ascii="Times New Roman" w:hAnsi="Times New Roman"/>
          <w:sz w:val="24"/>
          <w:szCs w:val="24"/>
        </w:rPr>
        <w:sectPr w:rsidR="00F36B28" w:rsidRPr="00F36B28" w:rsidSect="00404E64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lastRenderedPageBreak/>
        <w:t>Общий анализ крови от 24.02.09: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гемоглобин – 13</w:t>
      </w:r>
      <w:r>
        <w:rPr>
          <w:rFonts w:ascii="Times New Roman" w:hAnsi="Times New Roman"/>
          <w:sz w:val="24"/>
          <w:szCs w:val="24"/>
        </w:rPr>
        <w:t>5</w:t>
      </w:r>
      <w:r w:rsidRPr="002E09BF">
        <w:rPr>
          <w:rFonts w:ascii="Times New Roman" w:hAnsi="Times New Roman"/>
          <w:sz w:val="24"/>
          <w:szCs w:val="24"/>
        </w:rPr>
        <w:t xml:space="preserve"> г/л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эритроциты – 4,0*10</w:t>
      </w:r>
      <w:r w:rsidRPr="00464214">
        <w:rPr>
          <w:rFonts w:ascii="Times New Roman" w:hAnsi="Times New Roman"/>
          <w:sz w:val="24"/>
          <w:szCs w:val="24"/>
          <w:vertAlign w:val="superscript"/>
        </w:rPr>
        <w:t>12</w:t>
      </w:r>
      <w:r w:rsidRPr="002E09BF">
        <w:rPr>
          <w:rFonts w:ascii="Times New Roman" w:hAnsi="Times New Roman"/>
          <w:sz w:val="24"/>
          <w:szCs w:val="24"/>
        </w:rPr>
        <w:t>/л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ЦП – 0,9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СОЭ – </w:t>
      </w:r>
      <w:r>
        <w:rPr>
          <w:rFonts w:ascii="Times New Roman" w:hAnsi="Times New Roman"/>
          <w:sz w:val="24"/>
          <w:szCs w:val="24"/>
        </w:rPr>
        <w:t>52</w:t>
      </w:r>
      <w:r w:rsidRPr="002E09BF">
        <w:rPr>
          <w:rFonts w:ascii="Times New Roman" w:hAnsi="Times New Roman"/>
          <w:sz w:val="24"/>
          <w:szCs w:val="24"/>
        </w:rPr>
        <w:t xml:space="preserve"> мм/час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лейкоциты – </w:t>
      </w:r>
      <w:r>
        <w:rPr>
          <w:rFonts w:ascii="Times New Roman" w:hAnsi="Times New Roman"/>
          <w:sz w:val="24"/>
          <w:szCs w:val="24"/>
        </w:rPr>
        <w:t>11</w:t>
      </w:r>
      <w:r w:rsidRPr="002E09BF">
        <w:rPr>
          <w:rFonts w:ascii="Times New Roman" w:hAnsi="Times New Roman"/>
          <w:sz w:val="24"/>
          <w:szCs w:val="24"/>
        </w:rPr>
        <w:t>,8*10</w:t>
      </w:r>
      <w:r w:rsidRPr="004F5026">
        <w:rPr>
          <w:rFonts w:ascii="Times New Roman" w:hAnsi="Times New Roman"/>
          <w:sz w:val="24"/>
          <w:szCs w:val="24"/>
          <w:vertAlign w:val="superscript"/>
        </w:rPr>
        <w:t>9</w:t>
      </w:r>
      <w:r w:rsidRPr="002E09BF">
        <w:rPr>
          <w:rFonts w:ascii="Times New Roman" w:hAnsi="Times New Roman"/>
          <w:sz w:val="24"/>
          <w:szCs w:val="24"/>
        </w:rPr>
        <w:t>/л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палочкоядерные – 4%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сегментоядерные – </w:t>
      </w:r>
      <w:r>
        <w:rPr>
          <w:rFonts w:ascii="Times New Roman" w:hAnsi="Times New Roman"/>
          <w:sz w:val="24"/>
          <w:szCs w:val="24"/>
        </w:rPr>
        <w:t>6</w:t>
      </w:r>
      <w:r w:rsidRPr="002E09BF">
        <w:rPr>
          <w:rFonts w:ascii="Times New Roman" w:hAnsi="Times New Roman"/>
          <w:sz w:val="24"/>
          <w:szCs w:val="24"/>
        </w:rPr>
        <w:t>1%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эозинофилы – </w:t>
      </w:r>
      <w:r>
        <w:rPr>
          <w:rFonts w:ascii="Times New Roman" w:hAnsi="Times New Roman"/>
          <w:sz w:val="24"/>
          <w:szCs w:val="24"/>
        </w:rPr>
        <w:t>1</w:t>
      </w:r>
      <w:r w:rsidRPr="002E09BF">
        <w:rPr>
          <w:rFonts w:ascii="Times New Roman" w:hAnsi="Times New Roman"/>
          <w:sz w:val="24"/>
          <w:szCs w:val="24"/>
        </w:rPr>
        <w:t>%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лимфоциты – 38%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моноциты – 5%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Заключение: </w:t>
      </w:r>
      <w:r>
        <w:rPr>
          <w:rFonts w:ascii="Times New Roman" w:hAnsi="Times New Roman"/>
          <w:sz w:val="24"/>
          <w:szCs w:val="24"/>
        </w:rPr>
        <w:t>лейкоцитоз с нейтрофильным сдвигом, значительное увеличение СОЭ</w:t>
      </w:r>
      <w:r w:rsidRPr="002E09BF">
        <w:rPr>
          <w:rFonts w:ascii="Times New Roman" w:hAnsi="Times New Roman"/>
          <w:sz w:val="24"/>
          <w:szCs w:val="24"/>
        </w:rPr>
        <w:t>.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Общий анализ мочи от 24.02.09: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Цвет мочи соломенно--желтый 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Прозрачность - прозрачная 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Относительная плотность 1.015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Реакция – 6,1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Белок – 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сахар –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билирубин – 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кетоновые тела –</w:t>
      </w:r>
    </w:p>
    <w:p w:rsidR="00F36B28" w:rsidRPr="002E09BF" w:rsidRDefault="00F36B28" w:rsidP="00F36B28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>реакция на кровь - отрицательная</w:t>
      </w:r>
    </w:p>
    <w:p w:rsidR="00FD0922" w:rsidRDefault="00F36B28" w:rsidP="00D773C5">
      <w:pPr>
        <w:pStyle w:val="a4"/>
        <w:rPr>
          <w:rFonts w:ascii="Times New Roman" w:hAnsi="Times New Roman"/>
          <w:sz w:val="24"/>
          <w:szCs w:val="24"/>
        </w:rPr>
      </w:pPr>
      <w:r w:rsidRPr="002E09BF">
        <w:rPr>
          <w:rFonts w:ascii="Times New Roman" w:hAnsi="Times New Roman"/>
          <w:sz w:val="24"/>
          <w:szCs w:val="24"/>
        </w:rPr>
        <w:t xml:space="preserve">лейкоциты </w:t>
      </w:r>
      <w:r>
        <w:rPr>
          <w:rFonts w:ascii="Times New Roman" w:hAnsi="Times New Roman"/>
          <w:sz w:val="24"/>
          <w:szCs w:val="24"/>
        </w:rPr>
        <w:t>- отсутствуют</w:t>
      </w:r>
      <w:r w:rsidRPr="002E09BF">
        <w:rPr>
          <w:rFonts w:ascii="Times New Roman" w:hAnsi="Times New Roman"/>
          <w:sz w:val="24"/>
          <w:szCs w:val="24"/>
        </w:rPr>
        <w:br/>
        <w:t>эпителий плоский –  2 - 3 в поле зрения</w:t>
      </w:r>
      <w:r w:rsidRPr="002E09BF">
        <w:rPr>
          <w:rFonts w:ascii="Times New Roman" w:hAnsi="Times New Roman"/>
          <w:sz w:val="24"/>
          <w:szCs w:val="24"/>
        </w:rPr>
        <w:br/>
        <w:t xml:space="preserve">Заключение: </w:t>
      </w:r>
      <w:r>
        <w:rPr>
          <w:rFonts w:ascii="Times New Roman" w:hAnsi="Times New Roman"/>
          <w:sz w:val="24"/>
          <w:szCs w:val="24"/>
        </w:rPr>
        <w:t>без патологи</w:t>
      </w:r>
      <w:r w:rsidR="00FD0922">
        <w:rPr>
          <w:rFonts w:ascii="Times New Roman" w:hAnsi="Times New Roman"/>
          <w:sz w:val="24"/>
          <w:szCs w:val="24"/>
        </w:rPr>
        <w:t>и</w:t>
      </w:r>
    </w:p>
    <w:p w:rsidR="00FD0922" w:rsidRDefault="00FD0922" w:rsidP="00D773C5">
      <w:pPr>
        <w:pStyle w:val="a4"/>
        <w:rPr>
          <w:rFonts w:ascii="Times New Roman" w:hAnsi="Times New Roman"/>
          <w:sz w:val="24"/>
          <w:szCs w:val="24"/>
        </w:rPr>
      </w:pPr>
    </w:p>
    <w:p w:rsidR="00D773C5" w:rsidRDefault="00D773C5" w:rsidP="00D773C5">
      <w:pPr>
        <w:pStyle w:val="a4"/>
        <w:rPr>
          <w:rFonts w:ascii="Times New Roman" w:hAnsi="Times New Roman"/>
          <w:sz w:val="24"/>
          <w:szCs w:val="24"/>
        </w:rPr>
      </w:pPr>
      <w:r w:rsidRPr="00D773C5">
        <w:rPr>
          <w:rFonts w:ascii="Times New Roman" w:hAnsi="Times New Roman"/>
          <w:sz w:val="24"/>
          <w:szCs w:val="24"/>
        </w:rPr>
        <w:t>Проводилось лечение:</w:t>
      </w:r>
    </w:p>
    <w:p w:rsidR="00B5003C" w:rsidRPr="0069065C" w:rsidRDefault="00B5003C" w:rsidP="00B5003C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t>Стол 15</w:t>
      </w:r>
    </w:p>
    <w:p w:rsidR="00B5003C" w:rsidRPr="00255463" w:rsidRDefault="00B5003C" w:rsidP="00B5003C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lastRenderedPageBreak/>
        <w:t>Режим</w:t>
      </w:r>
      <w:r w:rsidRPr="0025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палатный</w:t>
      </w:r>
    </w:p>
    <w:p w:rsidR="00FD0922" w:rsidRPr="0069065C" w:rsidRDefault="00FD0922" w:rsidP="00FD0922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t>Стол 15</w:t>
      </w:r>
    </w:p>
    <w:p w:rsidR="00FD0922" w:rsidRDefault="00FD0922" w:rsidP="00FD0922">
      <w:pPr>
        <w:pStyle w:val="a4"/>
        <w:rPr>
          <w:rFonts w:ascii="Times New Roman" w:hAnsi="Times New Roman"/>
          <w:sz w:val="24"/>
          <w:szCs w:val="24"/>
        </w:rPr>
      </w:pPr>
      <w:r w:rsidRPr="0069065C">
        <w:rPr>
          <w:rFonts w:ascii="Times New Roman" w:hAnsi="Times New Roman"/>
          <w:sz w:val="24"/>
          <w:szCs w:val="24"/>
        </w:rPr>
        <w:t>Режим</w:t>
      </w:r>
      <w:r w:rsidRPr="002554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палатный</w:t>
      </w:r>
    </w:p>
    <w:p w:rsidR="00FD0922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E0650">
        <w:rPr>
          <w:rFonts w:ascii="Times New Roman" w:hAnsi="Times New Roman"/>
          <w:sz w:val="24"/>
          <w:szCs w:val="24"/>
          <w:lang w:val="en-US"/>
        </w:rPr>
        <w:t>Rp</w:t>
      </w:r>
      <w:r w:rsidRPr="00FD0922">
        <w:rPr>
          <w:rFonts w:ascii="Times New Roman" w:hAnsi="Times New Roman"/>
          <w:sz w:val="24"/>
          <w:szCs w:val="24"/>
        </w:rPr>
        <w:t xml:space="preserve">: </w:t>
      </w:r>
      <w:r w:rsidRPr="00AE0650">
        <w:rPr>
          <w:rFonts w:ascii="Times New Roman" w:hAnsi="Times New Roman"/>
          <w:sz w:val="24"/>
          <w:szCs w:val="24"/>
          <w:lang w:val="en-US"/>
        </w:rPr>
        <w:t>Penicillini</w:t>
      </w:r>
      <w:r w:rsidRPr="00FD0922">
        <w:rPr>
          <w:rFonts w:ascii="Times New Roman" w:hAnsi="Times New Roman"/>
          <w:sz w:val="24"/>
          <w:szCs w:val="24"/>
        </w:rPr>
        <w:t xml:space="preserve"> 1000000 </w:t>
      </w:r>
      <w:r w:rsidRPr="00AE0650">
        <w:rPr>
          <w:rFonts w:ascii="Times New Roman" w:hAnsi="Times New Roman"/>
          <w:sz w:val="24"/>
          <w:szCs w:val="24"/>
        </w:rPr>
        <w:t>ЕД</w:t>
      </w:r>
      <w:r w:rsidRPr="00FD09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 в\м 4 раза в день, п</w:t>
      </w:r>
      <w:r w:rsidRPr="00AE0650">
        <w:rPr>
          <w:rFonts w:ascii="Times New Roman" w:hAnsi="Times New Roman"/>
          <w:sz w:val="24"/>
          <w:szCs w:val="24"/>
        </w:rPr>
        <w:t>редварительно развести в 5 мл новокаина.</w:t>
      </w:r>
    </w:p>
    <w:p w:rsidR="00FD0922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E2709">
        <w:rPr>
          <w:rFonts w:ascii="Times New Roman" w:hAnsi="Times New Roman"/>
          <w:sz w:val="24"/>
          <w:szCs w:val="24"/>
        </w:rPr>
        <w:t>Rp: Tab. Indometacini 0,025 № 10</w:t>
      </w:r>
      <w:r w:rsidR="008107E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по 1 таб. 2</w:t>
      </w:r>
      <w:r w:rsidRPr="007E2709">
        <w:rPr>
          <w:rFonts w:ascii="Times New Roman" w:hAnsi="Times New Roman"/>
          <w:sz w:val="24"/>
          <w:szCs w:val="24"/>
        </w:rPr>
        <w:t xml:space="preserve"> раза в день.</w:t>
      </w:r>
    </w:p>
    <w:p w:rsidR="008107E9" w:rsidRDefault="008107E9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C6EEF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p</w:t>
      </w:r>
      <w:r w:rsidRPr="00DC6EEF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  <w:lang w:val="en-US"/>
        </w:rPr>
        <w:t>Tab</w:t>
      </w:r>
      <w:r w:rsidRPr="00DC6EE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Suprastini</w:t>
      </w:r>
      <w:r w:rsidRPr="00DC6EEF">
        <w:rPr>
          <w:rFonts w:ascii="Times New Roman" w:hAnsi="Times New Roman"/>
          <w:sz w:val="24"/>
          <w:szCs w:val="24"/>
        </w:rPr>
        <w:t xml:space="preserve"> 0,025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DC6EEF">
        <w:rPr>
          <w:rFonts w:ascii="Times New Roman" w:hAnsi="Times New Roman"/>
          <w:sz w:val="24"/>
          <w:szCs w:val="24"/>
        </w:rPr>
        <w:t>. 20</w:t>
      </w:r>
      <w:r>
        <w:rPr>
          <w:rFonts w:ascii="Times New Roman" w:hAnsi="Times New Roman"/>
          <w:sz w:val="24"/>
          <w:szCs w:val="24"/>
        </w:rPr>
        <w:t xml:space="preserve"> – По 1 таблетке 2</w:t>
      </w:r>
      <w:r w:rsidRPr="00DC6EEF">
        <w:rPr>
          <w:rFonts w:ascii="Times New Roman" w:hAnsi="Times New Roman"/>
          <w:sz w:val="24"/>
          <w:szCs w:val="24"/>
        </w:rPr>
        <w:t xml:space="preserve"> раза в день</w:t>
      </w:r>
    </w:p>
    <w:p w:rsidR="00FD0922" w:rsidRPr="00FD0922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B360E">
        <w:rPr>
          <w:rFonts w:ascii="Times New Roman" w:hAnsi="Times New Roman"/>
          <w:sz w:val="24"/>
          <w:szCs w:val="24"/>
          <w:lang w:val="en-US"/>
        </w:rPr>
        <w:t>Rp</w:t>
      </w:r>
      <w:r w:rsidRPr="00FD0922">
        <w:rPr>
          <w:rFonts w:ascii="Times New Roman" w:hAnsi="Times New Roman"/>
          <w:sz w:val="24"/>
          <w:szCs w:val="24"/>
        </w:rPr>
        <w:t xml:space="preserve">. </w:t>
      </w:r>
      <w:r w:rsidRPr="00EB360E">
        <w:rPr>
          <w:rFonts w:ascii="Times New Roman" w:hAnsi="Times New Roman"/>
          <w:sz w:val="24"/>
          <w:szCs w:val="24"/>
          <w:lang w:val="en-US"/>
        </w:rPr>
        <w:t>Sol</w:t>
      </w:r>
      <w:r w:rsidRPr="00FD0922">
        <w:rPr>
          <w:rFonts w:ascii="Times New Roman" w:hAnsi="Times New Roman"/>
          <w:sz w:val="24"/>
          <w:szCs w:val="24"/>
        </w:rPr>
        <w:t xml:space="preserve">. </w:t>
      </w:r>
      <w:r w:rsidRPr="00EB360E">
        <w:rPr>
          <w:rFonts w:ascii="Times New Roman" w:hAnsi="Times New Roman"/>
          <w:sz w:val="24"/>
          <w:szCs w:val="24"/>
          <w:lang w:val="en-US"/>
        </w:rPr>
        <w:t>Cyanocobalamini</w:t>
      </w:r>
      <w:r w:rsidRPr="00FD0922">
        <w:rPr>
          <w:rFonts w:ascii="Times New Roman" w:hAnsi="Times New Roman"/>
          <w:sz w:val="24"/>
          <w:szCs w:val="24"/>
        </w:rPr>
        <w:t xml:space="preserve"> 0,02% - 1 </w:t>
      </w:r>
      <w:r w:rsidRPr="00EB360E">
        <w:rPr>
          <w:rFonts w:ascii="Times New Roman" w:hAnsi="Times New Roman"/>
          <w:sz w:val="24"/>
          <w:szCs w:val="24"/>
          <w:lang w:val="en-US"/>
        </w:rPr>
        <w:t>ml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B360E">
        <w:rPr>
          <w:rFonts w:ascii="Times New Roman" w:hAnsi="Times New Roman"/>
          <w:sz w:val="24"/>
          <w:szCs w:val="24"/>
        </w:rPr>
        <w:t>По 1 мл внутримышечно через день.</w:t>
      </w:r>
    </w:p>
    <w:p w:rsidR="00FD0922" w:rsidRPr="00FD0922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571E2">
        <w:rPr>
          <w:rFonts w:ascii="Times New Roman" w:hAnsi="Times New Roman"/>
          <w:sz w:val="24"/>
          <w:szCs w:val="24"/>
          <w:lang w:val="en-US"/>
        </w:rPr>
        <w:t>Rp</w:t>
      </w:r>
      <w:r w:rsidRPr="00FD0922">
        <w:rPr>
          <w:rFonts w:ascii="Times New Roman" w:hAnsi="Times New Roman"/>
          <w:sz w:val="24"/>
          <w:szCs w:val="24"/>
        </w:rPr>
        <w:t xml:space="preserve">.: </w:t>
      </w:r>
      <w:r w:rsidRPr="00B571E2">
        <w:rPr>
          <w:rFonts w:ascii="Times New Roman" w:hAnsi="Times New Roman"/>
          <w:sz w:val="24"/>
          <w:szCs w:val="24"/>
          <w:lang w:val="en-US"/>
        </w:rPr>
        <w:t>So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FD092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Thiamini</w:t>
      </w:r>
      <w:r w:rsidRPr="00FD09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chloridi</w:t>
      </w:r>
      <w:r w:rsidRPr="00FD0922">
        <w:rPr>
          <w:rFonts w:ascii="Times New Roman" w:hAnsi="Times New Roman"/>
          <w:sz w:val="24"/>
          <w:szCs w:val="24"/>
        </w:rPr>
        <w:t xml:space="preserve"> 2,5 % 1 </w:t>
      </w:r>
      <w:r>
        <w:rPr>
          <w:rFonts w:ascii="Times New Roman" w:hAnsi="Times New Roman"/>
          <w:sz w:val="24"/>
          <w:szCs w:val="24"/>
          <w:lang w:val="en-US"/>
        </w:rPr>
        <w:t>ml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571E2">
        <w:rPr>
          <w:rFonts w:ascii="Times New Roman" w:hAnsi="Times New Roman"/>
          <w:sz w:val="24"/>
          <w:szCs w:val="24"/>
        </w:rPr>
        <w:t>Пo 1 мл внутримышечно</w:t>
      </w:r>
    </w:p>
    <w:p w:rsidR="00FD0922" w:rsidRPr="00FD0922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B7044">
        <w:rPr>
          <w:rFonts w:ascii="Times New Roman" w:hAnsi="Times New Roman"/>
          <w:sz w:val="24"/>
          <w:szCs w:val="24"/>
        </w:rPr>
        <w:t xml:space="preserve">Rp. Sol. </w:t>
      </w:r>
      <w:r w:rsidRPr="003B7044">
        <w:rPr>
          <w:rFonts w:ascii="Times New Roman" w:hAnsi="Times New Roman"/>
          <w:sz w:val="24"/>
          <w:szCs w:val="24"/>
          <w:lang w:val="en-US"/>
        </w:rPr>
        <w:t>Acidi</w:t>
      </w:r>
      <w:r w:rsidRPr="00FD0922"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  <w:lang w:val="en-US"/>
        </w:rPr>
        <w:t>ascorbinici</w:t>
      </w:r>
      <w:r w:rsidRPr="00FD0922">
        <w:rPr>
          <w:rFonts w:ascii="Times New Roman" w:hAnsi="Times New Roman"/>
          <w:sz w:val="24"/>
          <w:szCs w:val="24"/>
        </w:rPr>
        <w:t xml:space="preserve"> 5% - 1 </w:t>
      </w:r>
      <w:r w:rsidRPr="003B7044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044"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7044">
        <w:rPr>
          <w:rFonts w:ascii="Times New Roman" w:hAnsi="Times New Roman"/>
          <w:sz w:val="24"/>
          <w:szCs w:val="24"/>
        </w:rPr>
        <w:t>По 1 мл внутримышечно 1 раз в день.</w:t>
      </w:r>
    </w:p>
    <w:p w:rsidR="00B5003C" w:rsidRPr="00D773C5" w:rsidRDefault="00FD0922" w:rsidP="00FD092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Rp</w:t>
      </w:r>
      <w:r w:rsidRPr="00FD0922">
        <w:rPr>
          <w:rFonts w:ascii="Times New Roman" w:hAnsi="Times New Roman"/>
          <w:sz w:val="24"/>
          <w:szCs w:val="24"/>
        </w:rPr>
        <w:t xml:space="preserve">.: </w:t>
      </w:r>
      <w:r>
        <w:rPr>
          <w:rFonts w:ascii="Times New Roman" w:hAnsi="Times New Roman"/>
          <w:sz w:val="24"/>
          <w:szCs w:val="24"/>
          <w:lang w:val="en-US"/>
        </w:rPr>
        <w:t>Aeviti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0922">
        <w:rPr>
          <w:rFonts w:ascii="Times New Roman" w:hAnsi="Times New Roman"/>
          <w:sz w:val="24"/>
          <w:szCs w:val="24"/>
        </w:rPr>
        <w:t xml:space="preserve">- </w:t>
      </w:r>
      <w:r w:rsidRPr="00207026">
        <w:rPr>
          <w:rFonts w:ascii="Times New Roman" w:hAnsi="Times New Roman"/>
          <w:sz w:val="24"/>
          <w:szCs w:val="24"/>
        </w:rPr>
        <w:t>По 1 капсуле 1 раз в сутки после еды.</w:t>
      </w:r>
    </w:p>
    <w:p w:rsidR="00091513" w:rsidRDefault="00D773C5" w:rsidP="00FD0922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773C5">
        <w:rPr>
          <w:rFonts w:ascii="Times New Roman" w:hAnsi="Times New Roman"/>
          <w:sz w:val="24"/>
          <w:szCs w:val="24"/>
        </w:rPr>
        <w:t>На фоне лечения состояние больно</w:t>
      </w:r>
      <w:r w:rsidR="00FD0922">
        <w:rPr>
          <w:rFonts w:ascii="Times New Roman" w:hAnsi="Times New Roman"/>
          <w:sz w:val="24"/>
          <w:szCs w:val="24"/>
        </w:rPr>
        <w:t>й</w:t>
      </w:r>
      <w:r w:rsidRPr="00D773C5">
        <w:rPr>
          <w:rFonts w:ascii="Times New Roman" w:hAnsi="Times New Roman"/>
          <w:sz w:val="24"/>
          <w:szCs w:val="24"/>
        </w:rPr>
        <w:t xml:space="preserve"> несколько улучшилось. </w:t>
      </w:r>
      <w:r w:rsidR="00B5003C">
        <w:rPr>
          <w:rFonts w:ascii="Times New Roman" w:hAnsi="Times New Roman"/>
          <w:sz w:val="24"/>
          <w:szCs w:val="24"/>
        </w:rPr>
        <w:t xml:space="preserve">Появление новых высыпаний прекратилось, снизилась температура, </w:t>
      </w:r>
      <w:r w:rsidR="00FD0922">
        <w:rPr>
          <w:rFonts w:ascii="Times New Roman" w:hAnsi="Times New Roman"/>
          <w:sz w:val="24"/>
          <w:szCs w:val="24"/>
        </w:rPr>
        <w:t>Больная</w:t>
      </w:r>
      <w:r w:rsidRPr="00D773C5">
        <w:rPr>
          <w:rFonts w:ascii="Times New Roman" w:hAnsi="Times New Roman"/>
          <w:sz w:val="24"/>
          <w:szCs w:val="24"/>
        </w:rPr>
        <w:t xml:space="preserve"> продолжает лече</w:t>
      </w:r>
      <w:r w:rsidR="00B5003C">
        <w:rPr>
          <w:rFonts w:ascii="Times New Roman" w:hAnsi="Times New Roman"/>
          <w:sz w:val="24"/>
          <w:szCs w:val="24"/>
        </w:rPr>
        <w:t>н</w:t>
      </w:r>
      <w:r w:rsidRPr="00D773C5">
        <w:rPr>
          <w:rFonts w:ascii="Times New Roman" w:hAnsi="Times New Roman"/>
          <w:sz w:val="24"/>
          <w:szCs w:val="24"/>
        </w:rPr>
        <w:t>ие в стационаре.</w:t>
      </w:r>
      <w:r w:rsidR="00087708">
        <w:rPr>
          <w:rFonts w:ascii="Times New Roman" w:hAnsi="Times New Roman"/>
          <w:sz w:val="24"/>
          <w:szCs w:val="24"/>
        </w:rPr>
        <w:t xml:space="preserve"> Прогноз </w:t>
      </w:r>
      <w:r w:rsidR="00FD0922">
        <w:rPr>
          <w:rFonts w:ascii="Times New Roman" w:hAnsi="Times New Roman"/>
          <w:sz w:val="24"/>
          <w:szCs w:val="24"/>
        </w:rPr>
        <w:t>благоприятный.</w:t>
      </w:r>
    </w:p>
    <w:p w:rsidR="00091513" w:rsidRDefault="00091513" w:rsidP="0008770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Рекомендации:</w:t>
      </w:r>
    </w:p>
    <w:p w:rsidR="00091513" w:rsidRPr="00091513" w:rsidRDefault="00091513" w:rsidP="005D38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Витамины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09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,</w:t>
      </w:r>
      <w:r w:rsidRPr="00091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группы В.</w:t>
      </w:r>
    </w:p>
    <w:p w:rsidR="00091513" w:rsidRDefault="00091513" w:rsidP="005D38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91513">
        <w:rPr>
          <w:rFonts w:ascii="Times New Roman" w:hAnsi="Times New Roman"/>
          <w:sz w:val="24"/>
          <w:szCs w:val="24"/>
        </w:rPr>
        <w:t xml:space="preserve">Избегать </w:t>
      </w:r>
      <w:r w:rsidR="004517A4">
        <w:rPr>
          <w:rFonts w:ascii="Times New Roman" w:hAnsi="Times New Roman"/>
          <w:sz w:val="24"/>
          <w:szCs w:val="24"/>
        </w:rPr>
        <w:t>переохлаждений</w:t>
      </w:r>
      <w:r w:rsidR="005D3850">
        <w:rPr>
          <w:rFonts w:ascii="Times New Roman" w:hAnsi="Times New Roman"/>
          <w:sz w:val="24"/>
          <w:szCs w:val="24"/>
        </w:rPr>
        <w:t>.</w:t>
      </w:r>
    </w:p>
    <w:p w:rsidR="00B571E2" w:rsidRDefault="00B571E2" w:rsidP="00B571E2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Иммуномодулирующая терапия –</w:t>
      </w:r>
    </w:p>
    <w:p w:rsidR="00B571E2" w:rsidRPr="00B571E2" w:rsidRDefault="00B571E2" w:rsidP="00B571E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B571E2">
        <w:rPr>
          <w:rFonts w:ascii="Times New Roman" w:hAnsi="Times New Roman"/>
          <w:sz w:val="24"/>
          <w:szCs w:val="24"/>
        </w:rPr>
        <w:t>Rp.: Tab. Pentoxyli 0,2 № 10</w:t>
      </w:r>
    </w:p>
    <w:p w:rsidR="00B571E2" w:rsidRPr="00091513" w:rsidRDefault="00B571E2" w:rsidP="00B571E2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B571E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.S. По 1 таблетке 2 раза в день курсом 20 дней</w:t>
      </w:r>
    </w:p>
    <w:p w:rsidR="00091513" w:rsidRPr="00D773C5" w:rsidRDefault="005D3850" w:rsidP="005D3850">
      <w:pPr>
        <w:pStyle w:val="a4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Физлечение – </w:t>
      </w:r>
      <w:r w:rsidR="00B01497">
        <w:rPr>
          <w:rFonts w:ascii="Times New Roman" w:hAnsi="Times New Roman"/>
          <w:sz w:val="24"/>
          <w:szCs w:val="24"/>
        </w:rPr>
        <w:t>УФО</w:t>
      </w:r>
      <w:r w:rsidR="00091513">
        <w:rPr>
          <w:rFonts w:ascii="Times New Roman" w:hAnsi="Times New Roman"/>
          <w:sz w:val="24"/>
          <w:szCs w:val="24"/>
        </w:rPr>
        <w:t>, озокеритотерапия</w:t>
      </w:r>
      <w:r w:rsidR="00091513" w:rsidRPr="00091513">
        <w:rPr>
          <w:rFonts w:ascii="Times New Roman" w:hAnsi="Times New Roman"/>
          <w:sz w:val="24"/>
          <w:szCs w:val="24"/>
        </w:rPr>
        <w:t>.</w:t>
      </w:r>
    </w:p>
    <w:p w:rsidR="00AF2EC7" w:rsidRPr="0069065C" w:rsidRDefault="00D773C5" w:rsidP="0099609C">
      <w:pPr>
        <w:pStyle w:val="a6"/>
        <w:ind w:left="0"/>
        <w:rPr>
          <w:rFonts w:ascii="Times New Roman" w:hAnsi="Times New Roman"/>
          <w:sz w:val="24"/>
          <w:szCs w:val="24"/>
        </w:rPr>
      </w:pPr>
      <w:r>
        <w:br w:type="page"/>
      </w:r>
      <w:r w:rsidR="002C5883" w:rsidRPr="0069065C">
        <w:rPr>
          <w:rFonts w:ascii="Times New Roman" w:hAnsi="Times New Roman"/>
          <w:sz w:val="24"/>
          <w:szCs w:val="24"/>
        </w:rPr>
        <w:lastRenderedPageBreak/>
        <w:t>Дневник курации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2C5883" w:rsidRPr="0069065C" w:rsidTr="00282297">
        <w:tc>
          <w:tcPr>
            <w:tcW w:w="1668" w:type="dxa"/>
          </w:tcPr>
          <w:p w:rsidR="002C5883" w:rsidRPr="001B4A37" w:rsidRDefault="002C5883" w:rsidP="00C41519">
            <w:pPr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Число, температура, ЧСС, АД</w:t>
            </w:r>
          </w:p>
        </w:tc>
        <w:tc>
          <w:tcPr>
            <w:tcW w:w="4712" w:type="dxa"/>
          </w:tcPr>
          <w:p w:rsidR="002C5883" w:rsidRPr="0069065C" w:rsidRDefault="002C5883" w:rsidP="00C41519">
            <w:pPr>
              <w:rPr>
                <w:rFonts w:ascii="Times New Roman" w:hAnsi="Times New Roman"/>
                <w:sz w:val="24"/>
                <w:szCs w:val="24"/>
              </w:rPr>
            </w:pPr>
            <w:r w:rsidRPr="0069065C">
              <w:rPr>
                <w:rFonts w:ascii="Times New Roman" w:hAnsi="Times New Roman"/>
                <w:sz w:val="24"/>
                <w:szCs w:val="24"/>
              </w:rPr>
              <w:t>Жалобы, объективные данные</w:t>
            </w:r>
          </w:p>
        </w:tc>
        <w:tc>
          <w:tcPr>
            <w:tcW w:w="3191" w:type="dxa"/>
          </w:tcPr>
          <w:p w:rsidR="002C5883" w:rsidRPr="0069065C" w:rsidRDefault="002C5883" w:rsidP="00C41519">
            <w:pPr>
              <w:rPr>
                <w:rFonts w:ascii="Times New Roman" w:hAnsi="Times New Roman"/>
                <w:sz w:val="24"/>
                <w:szCs w:val="24"/>
              </w:rPr>
            </w:pPr>
            <w:r w:rsidRPr="0069065C">
              <w:rPr>
                <w:rFonts w:ascii="Times New Roman" w:hAnsi="Times New Roman"/>
                <w:sz w:val="24"/>
                <w:szCs w:val="24"/>
              </w:rPr>
              <w:t>Стол, режим, лечение</w:t>
            </w:r>
          </w:p>
        </w:tc>
      </w:tr>
      <w:tr w:rsidR="002C5883" w:rsidRPr="003C3945" w:rsidTr="00282297">
        <w:tc>
          <w:tcPr>
            <w:tcW w:w="1668" w:type="dxa"/>
          </w:tcPr>
          <w:p w:rsidR="002C5883" w:rsidRPr="001B4A37" w:rsidRDefault="00C7701E" w:rsidP="0087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C5883" w:rsidRPr="001B4A37">
              <w:rPr>
                <w:rFonts w:ascii="Times New Roman" w:hAnsi="Times New Roman"/>
                <w:sz w:val="24"/>
                <w:szCs w:val="24"/>
              </w:rPr>
              <w:t>.02.09</w:t>
            </w:r>
          </w:p>
          <w:p w:rsidR="002C5883" w:rsidRPr="001B4A37" w:rsidRDefault="002C5883" w:rsidP="0087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=3</w:t>
            </w:r>
            <w:r w:rsidR="00C7701E" w:rsidRPr="001B4A37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,</w:t>
            </w:r>
            <w:r w:rsidR="00C7701E" w:rsidRPr="001B4A37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°С</w:t>
            </w:r>
          </w:p>
          <w:p w:rsidR="002C5883" w:rsidRPr="001B4A37" w:rsidRDefault="002C5883" w:rsidP="0087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ЧСС=7</w:t>
            </w:r>
            <w:r w:rsidR="00716A92" w:rsidRPr="001B4A3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C5883" w:rsidRPr="001B4A37" w:rsidRDefault="002C5883" w:rsidP="00871DA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 xml:space="preserve">АД </w:t>
            </w:r>
            <w:r w:rsidRPr="001B4A37">
              <w:rPr>
                <w:rFonts w:ascii="Times New Roman" w:hAnsi="Times New Roman"/>
                <w:sz w:val="24"/>
                <w:szCs w:val="24"/>
                <w:vertAlign w:val="subscript"/>
              </w:rPr>
              <w:t>пр.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 =1</w:t>
            </w:r>
            <w:r w:rsidR="00C7701E" w:rsidRPr="001B4A37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/</w:t>
            </w:r>
            <w:r w:rsidR="00C7701E" w:rsidRPr="001B4A37"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="00CE180B" w:rsidRPr="001B4A3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C5883" w:rsidRPr="001B4A37" w:rsidRDefault="002C5883" w:rsidP="00282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АД</w:t>
            </w:r>
            <w:r w:rsidRPr="001B4A37">
              <w:rPr>
                <w:rFonts w:ascii="Times New Roman" w:hAnsi="Times New Roman"/>
                <w:sz w:val="24"/>
                <w:szCs w:val="24"/>
                <w:vertAlign w:val="subscript"/>
              </w:rPr>
              <w:t>лев.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= 1</w:t>
            </w:r>
            <w:r w:rsidR="00C7701E" w:rsidRPr="001B4A3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40A09" w:rsidRPr="001B4A37">
              <w:rPr>
                <w:rFonts w:ascii="Times New Roman" w:hAnsi="Times New Roman"/>
                <w:sz w:val="24"/>
                <w:szCs w:val="24"/>
              </w:rPr>
              <w:t>0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/</w:t>
            </w:r>
            <w:r w:rsidR="00040A09" w:rsidRPr="001B4A37">
              <w:rPr>
                <w:rFonts w:ascii="Times New Roman" w:hAnsi="Times New Roman"/>
                <w:sz w:val="24"/>
                <w:szCs w:val="24"/>
              </w:rPr>
              <w:t>8</w:t>
            </w:r>
            <w:r w:rsidR="00CE180B" w:rsidRPr="001B4A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712" w:type="dxa"/>
          </w:tcPr>
          <w:p w:rsidR="00907503" w:rsidRPr="001B4A37" w:rsidRDefault="001B4A37" w:rsidP="00DF362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Состояние удовлетворительное</w:t>
            </w:r>
            <w:r w:rsidR="00282297" w:rsidRPr="001B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Жалоб не предьявляет</w:t>
            </w:r>
            <w:r w:rsidR="00DF3624"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теплый, отмечается гиперестезия. По периферии патологического процесса определяются зона шелушения, корочки.</w:t>
            </w:r>
          </w:p>
          <w:p w:rsidR="00282297" w:rsidRPr="001B4A37" w:rsidRDefault="00282297" w:rsidP="00282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 xml:space="preserve">Стул отходит. </w:t>
            </w:r>
            <w:r w:rsidR="00B61039" w:rsidRPr="001B4A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Мочеиспускание свободное.</w:t>
            </w:r>
          </w:p>
          <w:p w:rsidR="00282297" w:rsidRPr="001B4A37" w:rsidRDefault="00282297" w:rsidP="00907503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Сон спокойный.</w:t>
            </w:r>
          </w:p>
          <w:p w:rsidR="002C5883" w:rsidRPr="00FA19A8" w:rsidRDefault="002C5883" w:rsidP="00052EBA">
            <w:pPr>
              <w:tabs>
                <w:tab w:val="left" w:pos="-6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080E6F" w:rsidRPr="003C3945" w:rsidRDefault="00080E6F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Стол 15</w:t>
            </w:r>
          </w:p>
          <w:p w:rsidR="00080E6F" w:rsidRPr="003C3945" w:rsidRDefault="00080E6F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Режим палатный</w:t>
            </w:r>
          </w:p>
          <w:p w:rsidR="00D2384D" w:rsidRPr="003C3945" w:rsidRDefault="00D2384D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Penicillini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 1000000 ЕД.- в\м 4 раза в день, предварительно развести в 5 мл новокаина.</w:t>
            </w:r>
          </w:p>
          <w:p w:rsidR="002C5883" w:rsidRPr="003C3945" w:rsidRDefault="00D2384D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 xml:space="preserve">Обработка </w:t>
            </w:r>
            <w:r w:rsidR="003C3945" w:rsidRPr="003C3945">
              <w:rPr>
                <w:rFonts w:ascii="Times New Roman" w:hAnsi="Times New Roman"/>
                <w:sz w:val="24"/>
                <w:szCs w:val="24"/>
              </w:rPr>
              <w:t>пораженного участка кожи 2% спиртово-нашатырным составом</w:t>
            </w:r>
          </w:p>
          <w:p w:rsidR="003C3945" w:rsidRPr="003C3945" w:rsidRDefault="00590B0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24130</wp:posOffset>
                      </wp:positionV>
                      <wp:extent cx="90805" cy="285750"/>
                      <wp:effectExtent l="9525" t="9525" r="13970" b="952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968C6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17.95pt;margin-top:1.9pt;width:7.1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FHgQ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"/>
                  </w:pict>
                </mc:Fallback>
              </mc:AlternateConten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Analgini 50%-2ml      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в</w: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м</w:t>
            </w:r>
            <w:r w:rsidR="003C394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C3945" w:rsidRPr="003C3945" w:rsidRDefault="003C394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Dimedroli 1%-2ml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  <w:p w:rsidR="003C3945" w:rsidRPr="003C3945" w:rsidRDefault="003C3945" w:rsidP="003C3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82297" w:rsidRPr="0069065C" w:rsidTr="00282297">
        <w:tc>
          <w:tcPr>
            <w:tcW w:w="1668" w:type="dxa"/>
          </w:tcPr>
          <w:p w:rsidR="00282297" w:rsidRPr="00FA19A8" w:rsidRDefault="00C7701E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61039">
              <w:rPr>
                <w:rFonts w:ascii="Times New Roman" w:hAnsi="Times New Roman"/>
                <w:sz w:val="20"/>
                <w:szCs w:val="20"/>
              </w:rPr>
              <w:t>5</w:t>
            </w:r>
            <w:r w:rsidR="00282297" w:rsidRPr="00FA19A8">
              <w:rPr>
                <w:rFonts w:ascii="Times New Roman" w:hAnsi="Times New Roman"/>
                <w:sz w:val="20"/>
                <w:szCs w:val="20"/>
              </w:rPr>
              <w:t>.02.09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,0°С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ЧСС=79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 xml:space="preserve">АД 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пр.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/80</w:t>
            </w:r>
          </w:p>
          <w:p w:rsidR="00282297" w:rsidRPr="00FA19A8" w:rsidRDefault="00282297" w:rsidP="00C770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АД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лев.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/80</w:t>
            </w:r>
          </w:p>
        </w:tc>
        <w:tc>
          <w:tcPr>
            <w:tcW w:w="4712" w:type="dxa"/>
          </w:tcPr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Состояние удовлетворительное. Жалоб не предьявляет</w:t>
            </w: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теплый, отмечается гиперестезия. По периферии патологического процесса определяются зона шелушения, корочки.</w:t>
            </w:r>
          </w:p>
          <w:p w:rsidR="001B4A37" w:rsidRPr="001B4A37" w:rsidRDefault="001B4A37" w:rsidP="001B4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Стул отходит.  Мочеиспускание свободное.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Сон спокойный.</w:t>
            </w:r>
          </w:p>
          <w:p w:rsidR="00282297" w:rsidRPr="00282297" w:rsidRDefault="00282297" w:rsidP="00282297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91" w:type="dxa"/>
          </w:tcPr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Стол 15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Режим палатный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Penicillini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 1000000 ЕД.- в\м 4 раза в день, предварительно развести в 5 мл новокаина.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Обработка пораженного участка кожи 2% спиртово-нашатырным составом</w:t>
            </w:r>
          </w:p>
          <w:p w:rsidR="003C3945" w:rsidRPr="003C3945" w:rsidRDefault="00590B0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24130</wp:posOffset>
                      </wp:positionV>
                      <wp:extent cx="90805" cy="285750"/>
                      <wp:effectExtent l="9525" t="10795" r="13970" b="825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15853" id="AutoShape 3" o:spid="_x0000_s1026" type="#_x0000_t88" style="position:absolute;margin-left:117.95pt;margin-top:1.9pt;width:7.1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pSgg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"/>
                  </w:pict>
                </mc:Fallback>
              </mc:AlternateConten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Analgini 50%-2ml      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в</w: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м</w:t>
            </w:r>
            <w:r w:rsidR="003C394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C3945" w:rsidRPr="003C3945" w:rsidRDefault="003C394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Dimedroli 1%-2ml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  <w:p w:rsidR="00282297" w:rsidRPr="00FA19A8" w:rsidRDefault="00282297" w:rsidP="003C3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2297" w:rsidRPr="0069065C" w:rsidTr="00282297">
        <w:tc>
          <w:tcPr>
            <w:tcW w:w="1668" w:type="dxa"/>
          </w:tcPr>
          <w:p w:rsidR="00282297" w:rsidRPr="00FA19A8" w:rsidRDefault="00C7701E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61039">
              <w:rPr>
                <w:rFonts w:ascii="Times New Roman" w:hAnsi="Times New Roman"/>
                <w:sz w:val="20"/>
                <w:szCs w:val="20"/>
              </w:rPr>
              <w:t>6</w:t>
            </w:r>
            <w:r w:rsidR="00282297" w:rsidRPr="00FA19A8">
              <w:rPr>
                <w:rFonts w:ascii="Times New Roman" w:hAnsi="Times New Roman"/>
                <w:sz w:val="20"/>
                <w:szCs w:val="20"/>
              </w:rPr>
              <w:t>.02.09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=36,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°С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ЧСС=7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282297" w:rsidRPr="00FA19A8" w:rsidRDefault="00282297" w:rsidP="00040A0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 xml:space="preserve">АД 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пр.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135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/80</w:t>
            </w:r>
          </w:p>
          <w:p w:rsidR="00282297" w:rsidRPr="00FA19A8" w:rsidRDefault="00282297" w:rsidP="0028229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АД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лев.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0/80</w:t>
            </w:r>
          </w:p>
        </w:tc>
        <w:tc>
          <w:tcPr>
            <w:tcW w:w="4712" w:type="dxa"/>
          </w:tcPr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Состояние удовлетворительное. Жалоб не предьявляет</w:t>
            </w: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 xml:space="preserve">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</w:t>
            </w:r>
            <w:r>
              <w:rPr>
                <w:rFonts w:ascii="Times New Roman" w:hAnsi="Times New Roman"/>
                <w:sz w:val="24"/>
                <w:szCs w:val="24"/>
              </w:rPr>
              <w:t>теплый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симптомов снижается.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По периферии патологического процесса определяются зона шелушения, корочки.</w:t>
            </w:r>
          </w:p>
          <w:p w:rsidR="001B4A37" w:rsidRPr="001B4A37" w:rsidRDefault="001B4A37" w:rsidP="001B4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Стул отходит.  Мочеиспускание свободное.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Сон спокойный.</w:t>
            </w:r>
          </w:p>
          <w:p w:rsidR="00282297" w:rsidRPr="00FA19A8" w:rsidRDefault="00282297" w:rsidP="00282297">
            <w:pPr>
              <w:tabs>
                <w:tab w:val="left" w:pos="-6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Стол 15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Режим палатный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Penicillini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 1000000 ЕД.- в\м 4 раза в день, предварительно развести в 5 мл новокаина.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Обработка пораженного участка кожи 2% спиртово-нашатырным составом</w:t>
            </w:r>
          </w:p>
          <w:p w:rsidR="003C3945" w:rsidRPr="003C3945" w:rsidRDefault="00590B0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24130</wp:posOffset>
                      </wp:positionV>
                      <wp:extent cx="90805" cy="285750"/>
                      <wp:effectExtent l="9525" t="8890" r="13970" b="1016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A9CB2" id="AutoShape 4" o:spid="_x0000_s1026" type="#_x0000_t88" style="position:absolute;margin-left:117.95pt;margin-top:1.9pt;width:7.1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rg6gg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"/>
                  </w:pict>
                </mc:Fallback>
              </mc:AlternateConten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Analgini 50%-2ml      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в</w: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м</w:t>
            </w:r>
            <w:r w:rsidR="003C394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C3945" w:rsidRPr="003C3945" w:rsidRDefault="003C394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Dimedroli 1%-2ml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  <w:p w:rsidR="00282297" w:rsidRPr="00FA19A8" w:rsidRDefault="00282297" w:rsidP="003C3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039" w:rsidRPr="0069065C" w:rsidTr="00282297">
        <w:tc>
          <w:tcPr>
            <w:tcW w:w="1668" w:type="dxa"/>
          </w:tcPr>
          <w:p w:rsidR="00B61039" w:rsidRPr="00FA19A8" w:rsidRDefault="00C7701E" w:rsidP="00B610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B61039">
              <w:rPr>
                <w:rFonts w:ascii="Times New Roman" w:hAnsi="Times New Roman"/>
                <w:sz w:val="20"/>
                <w:szCs w:val="20"/>
              </w:rPr>
              <w:t>7</w:t>
            </w:r>
            <w:r w:rsidR="00B61039" w:rsidRPr="00FA19A8">
              <w:rPr>
                <w:rFonts w:ascii="Times New Roman" w:hAnsi="Times New Roman"/>
                <w:sz w:val="20"/>
                <w:szCs w:val="20"/>
              </w:rPr>
              <w:t>.02.09</w:t>
            </w:r>
          </w:p>
          <w:p w:rsidR="00B61039" w:rsidRPr="00FA19A8" w:rsidRDefault="00B61039" w:rsidP="00B610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=36,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°С</w:t>
            </w:r>
          </w:p>
          <w:p w:rsidR="00B61039" w:rsidRPr="00FA19A8" w:rsidRDefault="00B61039" w:rsidP="00B610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lastRenderedPageBreak/>
              <w:t>ЧСС=7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B61039" w:rsidRPr="00FA19A8" w:rsidRDefault="00B61039" w:rsidP="00B610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 xml:space="preserve">АД 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пр.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 xml:space="preserve"> =1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5/80</w:t>
            </w:r>
          </w:p>
          <w:p w:rsidR="00B61039" w:rsidRPr="00FA19A8" w:rsidRDefault="00B61039" w:rsidP="00B6103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АД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лев.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 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0/80</w:t>
            </w:r>
          </w:p>
        </w:tc>
        <w:tc>
          <w:tcPr>
            <w:tcW w:w="4712" w:type="dxa"/>
          </w:tcPr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lastRenderedPageBreak/>
              <w:t>Состояние удовлетворительное. Жалоб не предьявляет</w:t>
            </w: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Кожный патологический процесс ограниченный с локализацией на коже носа, век, щек. Кожный покров в области патологического процесса пастозный, напряженный, с эритематозным оттенком, </w:t>
            </w:r>
            <w:r>
              <w:rPr>
                <w:rFonts w:ascii="Times New Roman" w:hAnsi="Times New Roman"/>
                <w:sz w:val="24"/>
                <w:szCs w:val="24"/>
              </w:rPr>
              <w:t>теплый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симптомов снижается.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По периферии патологического процесса определяются зона шелушения, корочки.</w:t>
            </w:r>
          </w:p>
          <w:p w:rsidR="001B4A37" w:rsidRPr="001B4A37" w:rsidRDefault="001B4A37" w:rsidP="001B4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Стул отходит.  Мочеиспускание свободное.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Сон спокойный.</w:t>
            </w:r>
          </w:p>
          <w:p w:rsidR="00B61039" w:rsidRPr="00FA19A8" w:rsidRDefault="00B61039" w:rsidP="00F3778C">
            <w:pPr>
              <w:tabs>
                <w:tab w:val="left" w:pos="-67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lastRenderedPageBreak/>
              <w:t>Стол 15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Режим палатный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Rp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Penicillini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 1000000 ЕД.- в\м 4 раза в день, предварительно развести в 5 мл новокаина.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Обработка пораженного участка кожи 2% спиртово-нашатырным составом</w:t>
            </w:r>
          </w:p>
          <w:p w:rsidR="003C3945" w:rsidRPr="003C3945" w:rsidRDefault="00590B0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24130</wp:posOffset>
                      </wp:positionV>
                      <wp:extent cx="90805" cy="285750"/>
                      <wp:effectExtent l="9525" t="5715" r="13970" b="1333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24E76" id="AutoShape 5" o:spid="_x0000_s1026" type="#_x0000_t88" style="position:absolute;margin-left:117.95pt;margin-top:1.9pt;width:7.1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QMvggIAACwFAAAOAAAAZHJzL2Uyb0RvYy54bWysVNuO0zAQfUfiHyy/d3Mh6bbRpqulaRHS&#10;AistfIBrO43BsYPtNl0Q/87YSbs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"/>
                  </w:pict>
                </mc:Fallback>
              </mc:AlternateConten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Analgini 50%-2ml      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в</w: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м</w:t>
            </w:r>
            <w:r w:rsidR="003C394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C3945" w:rsidRPr="003C3945" w:rsidRDefault="003C394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Dimedroli 1%-2ml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  <w:p w:rsidR="00B61039" w:rsidRPr="00B61039" w:rsidRDefault="00B61039" w:rsidP="003C3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F16" w:rsidRPr="0069065C" w:rsidTr="00282297">
        <w:tc>
          <w:tcPr>
            <w:tcW w:w="1668" w:type="dxa"/>
          </w:tcPr>
          <w:p w:rsidR="00E12F16" w:rsidRPr="00FA19A8" w:rsidRDefault="00E12F16" w:rsidP="00E12F1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.02.09</w:t>
            </w:r>
          </w:p>
          <w:p w:rsidR="00E12F16" w:rsidRPr="00FA19A8" w:rsidRDefault="00E12F16" w:rsidP="00E12F1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=36,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°С</w:t>
            </w:r>
          </w:p>
          <w:p w:rsidR="00E12F16" w:rsidRPr="00E12F16" w:rsidRDefault="00E12F16" w:rsidP="00E12F16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ЧСС=7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  <w:p w:rsidR="00E12F16" w:rsidRPr="00FA19A8" w:rsidRDefault="00E12F16" w:rsidP="00E12F1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 xml:space="preserve">АД 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пр.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 xml:space="preserve"> =1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5/80</w:t>
            </w:r>
          </w:p>
          <w:p w:rsidR="00E12F16" w:rsidRDefault="00E12F16" w:rsidP="00E12F1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A19A8">
              <w:rPr>
                <w:rFonts w:ascii="Times New Roman" w:hAnsi="Times New Roman"/>
                <w:sz w:val="20"/>
                <w:szCs w:val="20"/>
              </w:rPr>
              <w:t>АД</w:t>
            </w:r>
            <w:r w:rsidRPr="00FA19A8">
              <w:rPr>
                <w:rFonts w:ascii="Times New Roman" w:hAnsi="Times New Roman"/>
                <w:sz w:val="20"/>
                <w:szCs w:val="20"/>
                <w:vertAlign w:val="subscript"/>
              </w:rPr>
              <w:t>лев.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= 1</w:t>
            </w:r>
            <w:r w:rsidR="00C7701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A19A8">
              <w:rPr>
                <w:rFonts w:ascii="Times New Roman" w:hAnsi="Times New Roman"/>
                <w:sz w:val="20"/>
                <w:szCs w:val="20"/>
              </w:rPr>
              <w:t>0/80</w:t>
            </w:r>
          </w:p>
        </w:tc>
        <w:tc>
          <w:tcPr>
            <w:tcW w:w="4712" w:type="dxa"/>
          </w:tcPr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Состояние удовлетворительное. Жалоб не предьявляет</w:t>
            </w: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Отмечается положительная динамика.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Кожный патологический процесс ограниченный с локализацией на коже носа, век, щек.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Уменьшается.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Кожный покров в области патологического процесса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незначительно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 xml:space="preserve">пастозный, напряженный, с эритематозным оттенком.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Интенсивность симптомов снижается. </w:t>
            </w:r>
            <w:r w:rsidRPr="001B4A37">
              <w:rPr>
                <w:rFonts w:ascii="Times New Roman" w:hAnsi="Times New Roman"/>
                <w:sz w:val="24"/>
                <w:szCs w:val="24"/>
              </w:rPr>
              <w:t>По периферии патологического процесса определяются зона шелушения, корочки.</w:t>
            </w:r>
          </w:p>
          <w:p w:rsidR="001B4A37" w:rsidRPr="001B4A37" w:rsidRDefault="001B4A37" w:rsidP="001B4A3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sz w:val="24"/>
                <w:szCs w:val="24"/>
              </w:rPr>
              <w:t>Стул отходит.  Мочеиспускание свободное.</w:t>
            </w:r>
          </w:p>
          <w:p w:rsidR="001B4A37" w:rsidRPr="001B4A37" w:rsidRDefault="001B4A37" w:rsidP="001B4A3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A37">
              <w:rPr>
                <w:rFonts w:ascii="Times New Roman" w:hAnsi="Times New Roman"/>
                <w:color w:val="000000"/>
                <w:sz w:val="24"/>
                <w:szCs w:val="24"/>
              </w:rPr>
              <w:t>Сон спокойный.</w:t>
            </w:r>
          </w:p>
          <w:p w:rsidR="00E12F16" w:rsidRPr="00282297" w:rsidRDefault="00E12F16" w:rsidP="00E12F16">
            <w:pPr>
              <w:pStyle w:val="a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91" w:type="dxa"/>
          </w:tcPr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Rp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>Penicillini</w:t>
            </w:r>
            <w:r w:rsidRPr="003C3945">
              <w:rPr>
                <w:rFonts w:ascii="Times New Roman" w:hAnsi="Times New Roman"/>
                <w:sz w:val="24"/>
                <w:szCs w:val="24"/>
              </w:rPr>
              <w:t xml:space="preserve"> 1000000 ЕД.- в\м 4 раза в день, предварительно развести в 5 мл новокаина.</w:t>
            </w:r>
          </w:p>
          <w:p w:rsidR="003C3945" w:rsidRPr="003C3945" w:rsidRDefault="003C3945" w:rsidP="003C394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C3945">
              <w:rPr>
                <w:rFonts w:ascii="Times New Roman" w:hAnsi="Times New Roman"/>
                <w:sz w:val="24"/>
                <w:szCs w:val="24"/>
              </w:rPr>
              <w:t>Обработка пораженного участка кожи 2% спиртово-нашатырным составом</w:t>
            </w:r>
          </w:p>
          <w:p w:rsidR="003C3945" w:rsidRPr="003C3945" w:rsidRDefault="00590B0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24130</wp:posOffset>
                      </wp:positionV>
                      <wp:extent cx="90805" cy="285750"/>
                      <wp:effectExtent l="9525" t="12700" r="13970" b="63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85750"/>
                              </a:xfrm>
                              <a:prstGeom prst="rightBrace">
                                <a:avLst>
                                  <a:gd name="adj1" fmla="val 2622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FCAEA" id="AutoShape 6" o:spid="_x0000_s1026" type="#_x0000_t88" style="position:absolute;margin-left:117.95pt;margin-top:1.9pt;width:7.15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"/>
                  </w:pict>
                </mc:Fallback>
              </mc:AlternateConten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Analgini 50%-2ml      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в</w:t>
            </w:r>
            <w:r w:rsidR="003C3945" w:rsidRPr="003C3945">
              <w:rPr>
                <w:rFonts w:ascii="Times New Roman" w:hAnsi="Times New Roman"/>
                <w:sz w:val="24"/>
                <w:szCs w:val="24"/>
                <w:lang w:val="en-US"/>
              </w:rPr>
              <w:t>\</w:t>
            </w:r>
            <w:r w:rsidR="003C3945">
              <w:rPr>
                <w:rFonts w:ascii="Times New Roman" w:hAnsi="Times New Roman"/>
                <w:sz w:val="24"/>
                <w:szCs w:val="24"/>
              </w:rPr>
              <w:t>м</w:t>
            </w:r>
            <w:r w:rsidR="003C3945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</w:p>
          <w:p w:rsidR="003C3945" w:rsidRPr="003C3945" w:rsidRDefault="003C3945" w:rsidP="003C3945">
            <w:pPr>
              <w:pStyle w:val="a4"/>
              <w:tabs>
                <w:tab w:val="right" w:pos="2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39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Sol. Dimedroli 1%-2ml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</w:t>
            </w:r>
          </w:p>
          <w:p w:rsidR="00E12F16" w:rsidRPr="00B61039" w:rsidRDefault="00E12F16" w:rsidP="003C394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097F" w:rsidRDefault="0082097F" w:rsidP="007F11F2">
      <w:pPr>
        <w:rPr>
          <w:rFonts w:ascii="Times New Roman" w:hAnsi="Times New Roman"/>
          <w:sz w:val="24"/>
          <w:szCs w:val="24"/>
        </w:rPr>
      </w:pPr>
    </w:p>
    <w:p w:rsidR="0082097F" w:rsidRPr="0070658A" w:rsidRDefault="0082097F" w:rsidP="0082097F">
      <w:pPr>
        <w:pStyle w:val="a6"/>
        <w:rPr>
          <w:rFonts w:ascii="Times New Roman" w:hAnsi="Times New Roman"/>
          <w:sz w:val="24"/>
        </w:rPr>
      </w:pPr>
      <w:r w:rsidRPr="0070658A">
        <w:rPr>
          <w:rFonts w:ascii="Times New Roman" w:hAnsi="Times New Roman"/>
          <w:sz w:val="24"/>
        </w:rPr>
        <w:br w:type="page"/>
      </w:r>
      <w:r w:rsidRPr="0070658A">
        <w:rPr>
          <w:rFonts w:ascii="Times New Roman" w:hAnsi="Times New Roman"/>
          <w:sz w:val="24"/>
        </w:rPr>
        <w:lastRenderedPageBreak/>
        <w:t>Список используемой литературы</w:t>
      </w:r>
    </w:p>
    <w:p w:rsidR="0070658A" w:rsidRPr="00492A8E" w:rsidRDefault="0070658A" w:rsidP="00492A8E">
      <w:pPr>
        <w:pStyle w:val="a4"/>
        <w:numPr>
          <w:ilvl w:val="0"/>
          <w:numId w:val="33"/>
        </w:numPr>
        <w:rPr>
          <w:rFonts w:ascii="Times New Roman" w:hAnsi="Times New Roman"/>
          <w:sz w:val="24"/>
        </w:rPr>
      </w:pPr>
      <w:r w:rsidRPr="00492A8E">
        <w:rPr>
          <w:rFonts w:ascii="Times New Roman" w:hAnsi="Times New Roman"/>
          <w:sz w:val="24"/>
        </w:rPr>
        <w:t>Дифференциальная диагностика кожных болезней. Руководство для врачей /Под ред.  Б.А.Беренбейна, А.А.Студницына.- М.:Медицина, 1989,- 672 с.</w:t>
      </w:r>
    </w:p>
    <w:p w:rsidR="003329FB" w:rsidRDefault="003329FB" w:rsidP="00492A8E">
      <w:pPr>
        <w:pStyle w:val="a4"/>
        <w:numPr>
          <w:ilvl w:val="0"/>
          <w:numId w:val="33"/>
        </w:numPr>
        <w:rPr>
          <w:rFonts w:ascii="Times New Roman" w:hAnsi="Times New Roman"/>
          <w:sz w:val="24"/>
        </w:rPr>
      </w:pPr>
      <w:r w:rsidRPr="003329FB">
        <w:rPr>
          <w:rFonts w:ascii="Times New Roman" w:hAnsi="Times New Roman"/>
          <w:sz w:val="24"/>
        </w:rPr>
        <w:t>Патоморфогенез сибирской язвы / Н.В.Литусов, Н.Т. Васильев и др. Под ред. акад. П.Н.Бургасова.- М.: Медицина, 2002.- 240с.: ил. Шифр 616.951.6 П-20</w:t>
      </w:r>
    </w:p>
    <w:p w:rsidR="0070658A" w:rsidRPr="00492A8E" w:rsidRDefault="0070658A" w:rsidP="00492A8E">
      <w:pPr>
        <w:pStyle w:val="a4"/>
        <w:numPr>
          <w:ilvl w:val="0"/>
          <w:numId w:val="33"/>
        </w:numPr>
        <w:rPr>
          <w:rFonts w:ascii="Times New Roman" w:hAnsi="Times New Roman"/>
          <w:sz w:val="24"/>
        </w:rPr>
      </w:pPr>
      <w:r w:rsidRPr="00492A8E">
        <w:rPr>
          <w:rFonts w:ascii="Times New Roman" w:hAnsi="Times New Roman"/>
          <w:sz w:val="24"/>
        </w:rPr>
        <w:t>Машковский М.Д.  Лекарственные средства. Изд. 8-е, перераб. И дополн.- М.: Медицина, 1977, т. I, II.</w:t>
      </w:r>
    </w:p>
    <w:p w:rsidR="0070658A" w:rsidRDefault="003329FB" w:rsidP="00492A8E">
      <w:pPr>
        <w:pStyle w:val="a4"/>
        <w:numPr>
          <w:ilvl w:val="0"/>
          <w:numId w:val="33"/>
        </w:numPr>
        <w:rPr>
          <w:rFonts w:ascii="Times New Roman" w:hAnsi="Times New Roman"/>
          <w:sz w:val="24"/>
        </w:rPr>
      </w:pPr>
      <w:r w:rsidRPr="003329FB">
        <w:rPr>
          <w:rFonts w:ascii="Times New Roman" w:hAnsi="Times New Roman"/>
          <w:sz w:val="24"/>
        </w:rPr>
        <w:t>Шлоссенберг Д., Шульман Ионас А. Дифференциальная диагностика инфекционных болезней: Практ. руководство для врачей и студ.: Пер. с англ.- М.: Бином: СПб.: Невский Диалект, 2000.- 306с. Шифр 616.9-07 (02) Ш-69</w:t>
      </w:r>
    </w:p>
    <w:p w:rsidR="003329FB" w:rsidRPr="00492A8E" w:rsidRDefault="003329FB" w:rsidP="00492A8E">
      <w:pPr>
        <w:pStyle w:val="a4"/>
        <w:numPr>
          <w:ilvl w:val="0"/>
          <w:numId w:val="33"/>
        </w:numPr>
        <w:rPr>
          <w:rFonts w:ascii="Times New Roman" w:hAnsi="Times New Roman"/>
          <w:sz w:val="24"/>
        </w:rPr>
      </w:pPr>
      <w:r w:rsidRPr="003329FB">
        <w:rPr>
          <w:rFonts w:ascii="Times New Roman" w:hAnsi="Times New Roman"/>
          <w:sz w:val="24"/>
        </w:rPr>
        <w:t>Рахманова А.Г. и др. Инфекционные болезни: Руководство для врачей общ. практики /А.Г.Рахманова, В.А.Неверов, В.К.Пригожина.- 2-е изд., перераб. и доп.- СПб.: Питер, 2001.- 569с.- ( Спутник врача) Шифр 616.9 (02) Р-27</w:t>
      </w:r>
    </w:p>
    <w:sectPr w:rsidR="003329FB" w:rsidRPr="00492A8E" w:rsidSect="00B5003C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B6C" w:rsidRDefault="00BA4B6C" w:rsidP="00404E64">
      <w:pPr>
        <w:spacing w:after="0" w:line="240" w:lineRule="auto"/>
      </w:pPr>
      <w:r>
        <w:separator/>
      </w:r>
    </w:p>
  </w:endnote>
  <w:endnote w:type="continuationSeparator" w:id="0">
    <w:p w:rsidR="00BA4B6C" w:rsidRDefault="00BA4B6C" w:rsidP="0040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AA9" w:rsidRDefault="00060AA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0B05">
      <w:rPr>
        <w:noProof/>
      </w:rPr>
      <w:t>2</w:t>
    </w:r>
    <w:r>
      <w:fldChar w:fldCharType="end"/>
    </w:r>
  </w:p>
  <w:p w:rsidR="00060AA9" w:rsidRDefault="00060A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B6C" w:rsidRDefault="00BA4B6C" w:rsidP="00404E64">
      <w:pPr>
        <w:spacing w:after="0" w:line="240" w:lineRule="auto"/>
      </w:pPr>
      <w:r>
        <w:separator/>
      </w:r>
    </w:p>
  </w:footnote>
  <w:footnote w:type="continuationSeparator" w:id="0">
    <w:p w:rsidR="00BA4B6C" w:rsidRDefault="00BA4B6C" w:rsidP="0040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B8B"/>
    <w:multiLevelType w:val="hybridMultilevel"/>
    <w:tmpl w:val="49580652"/>
    <w:lvl w:ilvl="0" w:tplc="F8DCBD8C">
      <w:start w:val="1"/>
      <w:numFmt w:val="decimal"/>
      <w:lvlText w:val="%1."/>
      <w:lvlJc w:val="left"/>
      <w:pPr>
        <w:ind w:left="76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08FB"/>
    <w:multiLevelType w:val="hybridMultilevel"/>
    <w:tmpl w:val="8F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1D39"/>
    <w:multiLevelType w:val="hybridMultilevel"/>
    <w:tmpl w:val="FF003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BB7"/>
    <w:multiLevelType w:val="hybridMultilevel"/>
    <w:tmpl w:val="14821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DE3"/>
    <w:multiLevelType w:val="singleLevel"/>
    <w:tmpl w:val="F162D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194C3DE1"/>
    <w:multiLevelType w:val="hybridMultilevel"/>
    <w:tmpl w:val="5A1E9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B6423"/>
    <w:multiLevelType w:val="hybridMultilevel"/>
    <w:tmpl w:val="C0CA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1EA9"/>
    <w:multiLevelType w:val="hybridMultilevel"/>
    <w:tmpl w:val="5A1E9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D4572"/>
    <w:multiLevelType w:val="hybridMultilevel"/>
    <w:tmpl w:val="F0F0C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6388B"/>
    <w:multiLevelType w:val="hybridMultilevel"/>
    <w:tmpl w:val="EAA09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73142"/>
    <w:multiLevelType w:val="hybridMultilevel"/>
    <w:tmpl w:val="D45EA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069D0"/>
    <w:multiLevelType w:val="hybridMultilevel"/>
    <w:tmpl w:val="2D6A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40BC2"/>
    <w:multiLevelType w:val="hybridMultilevel"/>
    <w:tmpl w:val="86F61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E298D"/>
    <w:multiLevelType w:val="hybridMultilevel"/>
    <w:tmpl w:val="5A1E94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D61B7"/>
    <w:multiLevelType w:val="hybridMultilevel"/>
    <w:tmpl w:val="EE4464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B01AF"/>
    <w:multiLevelType w:val="hybridMultilevel"/>
    <w:tmpl w:val="73FE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D5185"/>
    <w:multiLevelType w:val="hybridMultilevel"/>
    <w:tmpl w:val="78E8F5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3062C"/>
    <w:multiLevelType w:val="hybridMultilevel"/>
    <w:tmpl w:val="DAEE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72337"/>
    <w:multiLevelType w:val="hybridMultilevel"/>
    <w:tmpl w:val="39D2B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196581"/>
    <w:multiLevelType w:val="hybridMultilevel"/>
    <w:tmpl w:val="8F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72A1C"/>
    <w:multiLevelType w:val="hybridMultilevel"/>
    <w:tmpl w:val="4E0227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B190D0B"/>
    <w:multiLevelType w:val="hybridMultilevel"/>
    <w:tmpl w:val="46B89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3303B9"/>
    <w:multiLevelType w:val="hybridMultilevel"/>
    <w:tmpl w:val="FDA07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E1D51"/>
    <w:multiLevelType w:val="hybridMultilevel"/>
    <w:tmpl w:val="4190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023DF"/>
    <w:multiLevelType w:val="hybridMultilevel"/>
    <w:tmpl w:val="8F0E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40F21"/>
    <w:multiLevelType w:val="hybridMultilevel"/>
    <w:tmpl w:val="CE264658"/>
    <w:lvl w:ilvl="0" w:tplc="60DAE4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25089"/>
    <w:multiLevelType w:val="hybridMultilevel"/>
    <w:tmpl w:val="4190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3E7E"/>
    <w:multiLevelType w:val="hybridMultilevel"/>
    <w:tmpl w:val="4190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36FC0"/>
    <w:multiLevelType w:val="hybridMultilevel"/>
    <w:tmpl w:val="B4861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EC1FDA"/>
    <w:multiLevelType w:val="hybridMultilevel"/>
    <w:tmpl w:val="8B5016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E410D"/>
    <w:multiLevelType w:val="hybridMultilevel"/>
    <w:tmpl w:val="CF7C5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1119AA"/>
    <w:multiLevelType w:val="hybridMultilevel"/>
    <w:tmpl w:val="90EC17D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1616D3"/>
    <w:multiLevelType w:val="hybridMultilevel"/>
    <w:tmpl w:val="9B14B33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88E3BB1"/>
    <w:multiLevelType w:val="hybridMultilevel"/>
    <w:tmpl w:val="F472457E"/>
    <w:lvl w:ilvl="0" w:tplc="10F003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9D237AA"/>
    <w:multiLevelType w:val="hybridMultilevel"/>
    <w:tmpl w:val="2318A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017A4"/>
    <w:multiLevelType w:val="hybridMultilevel"/>
    <w:tmpl w:val="EAA09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0"/>
  </w:num>
  <w:num w:numId="5">
    <w:abstractNumId w:val="31"/>
  </w:num>
  <w:num w:numId="6">
    <w:abstractNumId w:val="1"/>
  </w:num>
  <w:num w:numId="7">
    <w:abstractNumId w:val="19"/>
  </w:num>
  <w:num w:numId="8">
    <w:abstractNumId w:val="3"/>
  </w:num>
  <w:num w:numId="9">
    <w:abstractNumId w:val="27"/>
  </w:num>
  <w:num w:numId="10">
    <w:abstractNumId w:val="2"/>
  </w:num>
  <w:num w:numId="11">
    <w:abstractNumId w:val="4"/>
  </w:num>
  <w:num w:numId="12">
    <w:abstractNumId w:val="10"/>
  </w:num>
  <w:num w:numId="13">
    <w:abstractNumId w:val="35"/>
  </w:num>
  <w:num w:numId="14">
    <w:abstractNumId w:val="8"/>
  </w:num>
  <w:num w:numId="15">
    <w:abstractNumId w:val="6"/>
  </w:num>
  <w:num w:numId="16">
    <w:abstractNumId w:val="34"/>
  </w:num>
  <w:num w:numId="17">
    <w:abstractNumId w:val="32"/>
  </w:num>
  <w:num w:numId="18">
    <w:abstractNumId w:val="22"/>
  </w:num>
  <w:num w:numId="19">
    <w:abstractNumId w:val="16"/>
  </w:num>
  <w:num w:numId="20">
    <w:abstractNumId w:val="21"/>
  </w:num>
  <w:num w:numId="21">
    <w:abstractNumId w:val="23"/>
  </w:num>
  <w:num w:numId="22">
    <w:abstractNumId w:val="29"/>
  </w:num>
  <w:num w:numId="23">
    <w:abstractNumId w:val="0"/>
  </w:num>
  <w:num w:numId="24">
    <w:abstractNumId w:val="26"/>
  </w:num>
  <w:num w:numId="25">
    <w:abstractNumId w:val="15"/>
  </w:num>
  <w:num w:numId="26">
    <w:abstractNumId w:val="5"/>
  </w:num>
  <w:num w:numId="27">
    <w:abstractNumId w:val="14"/>
  </w:num>
  <w:num w:numId="28">
    <w:abstractNumId w:val="24"/>
  </w:num>
  <w:num w:numId="29">
    <w:abstractNumId w:val="7"/>
  </w:num>
  <w:num w:numId="30">
    <w:abstractNumId w:val="18"/>
  </w:num>
  <w:num w:numId="31">
    <w:abstractNumId w:val="33"/>
  </w:num>
  <w:num w:numId="32">
    <w:abstractNumId w:val="13"/>
  </w:num>
  <w:num w:numId="33">
    <w:abstractNumId w:val="9"/>
  </w:num>
  <w:num w:numId="34">
    <w:abstractNumId w:val="25"/>
  </w:num>
  <w:num w:numId="35">
    <w:abstractNumId w:val="11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5B"/>
    <w:rsid w:val="0000243A"/>
    <w:rsid w:val="000166D7"/>
    <w:rsid w:val="000175AD"/>
    <w:rsid w:val="00025FCF"/>
    <w:rsid w:val="00040A09"/>
    <w:rsid w:val="00042AB7"/>
    <w:rsid w:val="00044F27"/>
    <w:rsid w:val="00045E18"/>
    <w:rsid w:val="0005168C"/>
    <w:rsid w:val="00052EBA"/>
    <w:rsid w:val="000552F4"/>
    <w:rsid w:val="00060077"/>
    <w:rsid w:val="00060AA9"/>
    <w:rsid w:val="00060DCB"/>
    <w:rsid w:val="00080B43"/>
    <w:rsid w:val="00080E6F"/>
    <w:rsid w:val="00087708"/>
    <w:rsid w:val="00091513"/>
    <w:rsid w:val="000918F4"/>
    <w:rsid w:val="000A025B"/>
    <w:rsid w:val="000A035A"/>
    <w:rsid w:val="000A0BFE"/>
    <w:rsid w:val="000A3F1C"/>
    <w:rsid w:val="000B2D68"/>
    <w:rsid w:val="000C107E"/>
    <w:rsid w:val="000D3419"/>
    <w:rsid w:val="000E0D72"/>
    <w:rsid w:val="000E25F5"/>
    <w:rsid w:val="000E4260"/>
    <w:rsid w:val="000F24EE"/>
    <w:rsid w:val="000F53AB"/>
    <w:rsid w:val="000F69DD"/>
    <w:rsid w:val="00104460"/>
    <w:rsid w:val="001047CF"/>
    <w:rsid w:val="00106797"/>
    <w:rsid w:val="00110CC5"/>
    <w:rsid w:val="001121D0"/>
    <w:rsid w:val="0011368B"/>
    <w:rsid w:val="00113755"/>
    <w:rsid w:val="00120A2E"/>
    <w:rsid w:val="00125F30"/>
    <w:rsid w:val="001611B8"/>
    <w:rsid w:val="0016325D"/>
    <w:rsid w:val="00170404"/>
    <w:rsid w:val="00173F11"/>
    <w:rsid w:val="0017583B"/>
    <w:rsid w:val="00176AE8"/>
    <w:rsid w:val="00181EF3"/>
    <w:rsid w:val="00186E97"/>
    <w:rsid w:val="00191E7E"/>
    <w:rsid w:val="001946AE"/>
    <w:rsid w:val="001A56BF"/>
    <w:rsid w:val="001A6B42"/>
    <w:rsid w:val="001A7779"/>
    <w:rsid w:val="001B3E12"/>
    <w:rsid w:val="001B47EC"/>
    <w:rsid w:val="001B4A37"/>
    <w:rsid w:val="001C07E6"/>
    <w:rsid w:val="001D17AC"/>
    <w:rsid w:val="001D1AF9"/>
    <w:rsid w:val="001E035C"/>
    <w:rsid w:val="001F39BB"/>
    <w:rsid w:val="001F6D74"/>
    <w:rsid w:val="00201FE6"/>
    <w:rsid w:val="00207026"/>
    <w:rsid w:val="00214790"/>
    <w:rsid w:val="00214918"/>
    <w:rsid w:val="00231C02"/>
    <w:rsid w:val="002320D7"/>
    <w:rsid w:val="00235624"/>
    <w:rsid w:val="002410F6"/>
    <w:rsid w:val="00246B3A"/>
    <w:rsid w:val="00247B5B"/>
    <w:rsid w:val="00247FF7"/>
    <w:rsid w:val="00253E71"/>
    <w:rsid w:val="00254F94"/>
    <w:rsid w:val="00255463"/>
    <w:rsid w:val="002571BF"/>
    <w:rsid w:val="00257408"/>
    <w:rsid w:val="00266854"/>
    <w:rsid w:val="00273851"/>
    <w:rsid w:val="00273B39"/>
    <w:rsid w:val="00275B78"/>
    <w:rsid w:val="00277EAF"/>
    <w:rsid w:val="00282297"/>
    <w:rsid w:val="0028266E"/>
    <w:rsid w:val="00285549"/>
    <w:rsid w:val="00295FEA"/>
    <w:rsid w:val="00297233"/>
    <w:rsid w:val="002B2FAC"/>
    <w:rsid w:val="002C2053"/>
    <w:rsid w:val="002C4650"/>
    <w:rsid w:val="002C570D"/>
    <w:rsid w:val="002C5883"/>
    <w:rsid w:val="002C5905"/>
    <w:rsid w:val="002D2EAF"/>
    <w:rsid w:val="002D629C"/>
    <w:rsid w:val="002D6A9F"/>
    <w:rsid w:val="002D7DDD"/>
    <w:rsid w:val="002E09BF"/>
    <w:rsid w:val="002E52A1"/>
    <w:rsid w:val="002E78B0"/>
    <w:rsid w:val="002F45DE"/>
    <w:rsid w:val="00300CB3"/>
    <w:rsid w:val="00304E52"/>
    <w:rsid w:val="00305480"/>
    <w:rsid w:val="00307C69"/>
    <w:rsid w:val="0031182E"/>
    <w:rsid w:val="003135CD"/>
    <w:rsid w:val="0032548D"/>
    <w:rsid w:val="00327E02"/>
    <w:rsid w:val="003329FB"/>
    <w:rsid w:val="00334B05"/>
    <w:rsid w:val="0034078A"/>
    <w:rsid w:val="003445BB"/>
    <w:rsid w:val="003662C3"/>
    <w:rsid w:val="0037073D"/>
    <w:rsid w:val="003767AB"/>
    <w:rsid w:val="0039048F"/>
    <w:rsid w:val="003968BC"/>
    <w:rsid w:val="003A29DD"/>
    <w:rsid w:val="003A59A1"/>
    <w:rsid w:val="003A7574"/>
    <w:rsid w:val="003B63F8"/>
    <w:rsid w:val="003B7044"/>
    <w:rsid w:val="003C2E0F"/>
    <w:rsid w:val="003C3945"/>
    <w:rsid w:val="003C656F"/>
    <w:rsid w:val="003C675F"/>
    <w:rsid w:val="003D0BAD"/>
    <w:rsid w:val="003D510C"/>
    <w:rsid w:val="003E46E4"/>
    <w:rsid w:val="003F304B"/>
    <w:rsid w:val="003F45B8"/>
    <w:rsid w:val="003F7C60"/>
    <w:rsid w:val="0040127E"/>
    <w:rsid w:val="00404E64"/>
    <w:rsid w:val="004132EA"/>
    <w:rsid w:val="00413D4F"/>
    <w:rsid w:val="00414209"/>
    <w:rsid w:val="004329DB"/>
    <w:rsid w:val="004346AD"/>
    <w:rsid w:val="0044183F"/>
    <w:rsid w:val="0044299B"/>
    <w:rsid w:val="00446444"/>
    <w:rsid w:val="004517A4"/>
    <w:rsid w:val="00452101"/>
    <w:rsid w:val="00462528"/>
    <w:rsid w:val="00462939"/>
    <w:rsid w:val="004629F8"/>
    <w:rsid w:val="00464214"/>
    <w:rsid w:val="0046496F"/>
    <w:rsid w:val="00470DF6"/>
    <w:rsid w:val="0047226E"/>
    <w:rsid w:val="00484237"/>
    <w:rsid w:val="004927A2"/>
    <w:rsid w:val="00492A8E"/>
    <w:rsid w:val="004A4906"/>
    <w:rsid w:val="004A62F2"/>
    <w:rsid w:val="004A71F8"/>
    <w:rsid w:val="004B0FC2"/>
    <w:rsid w:val="004C29CF"/>
    <w:rsid w:val="004C681D"/>
    <w:rsid w:val="004D3448"/>
    <w:rsid w:val="004D3E7D"/>
    <w:rsid w:val="004D57AB"/>
    <w:rsid w:val="004E32FE"/>
    <w:rsid w:val="004F375C"/>
    <w:rsid w:val="004F3EED"/>
    <w:rsid w:val="004F5026"/>
    <w:rsid w:val="004F719D"/>
    <w:rsid w:val="00500887"/>
    <w:rsid w:val="00503F58"/>
    <w:rsid w:val="00503F9E"/>
    <w:rsid w:val="0050679C"/>
    <w:rsid w:val="00506AC0"/>
    <w:rsid w:val="00515552"/>
    <w:rsid w:val="00522C6D"/>
    <w:rsid w:val="0052708C"/>
    <w:rsid w:val="00530C27"/>
    <w:rsid w:val="00533F6C"/>
    <w:rsid w:val="00537265"/>
    <w:rsid w:val="00537669"/>
    <w:rsid w:val="0054799D"/>
    <w:rsid w:val="00554F7F"/>
    <w:rsid w:val="005562BA"/>
    <w:rsid w:val="00556B32"/>
    <w:rsid w:val="00565EE7"/>
    <w:rsid w:val="0056761F"/>
    <w:rsid w:val="00570440"/>
    <w:rsid w:val="00573E98"/>
    <w:rsid w:val="0058186B"/>
    <w:rsid w:val="005822A4"/>
    <w:rsid w:val="00587A44"/>
    <w:rsid w:val="00590B05"/>
    <w:rsid w:val="00591F36"/>
    <w:rsid w:val="00592931"/>
    <w:rsid w:val="005A2B68"/>
    <w:rsid w:val="005A460E"/>
    <w:rsid w:val="005A4DF0"/>
    <w:rsid w:val="005B2DA6"/>
    <w:rsid w:val="005B7281"/>
    <w:rsid w:val="005C0473"/>
    <w:rsid w:val="005C282F"/>
    <w:rsid w:val="005C4034"/>
    <w:rsid w:val="005D3850"/>
    <w:rsid w:val="005D5538"/>
    <w:rsid w:val="005E2C64"/>
    <w:rsid w:val="005E3579"/>
    <w:rsid w:val="005F3407"/>
    <w:rsid w:val="005F6A8A"/>
    <w:rsid w:val="006028EA"/>
    <w:rsid w:val="006045E7"/>
    <w:rsid w:val="0060591B"/>
    <w:rsid w:val="00606335"/>
    <w:rsid w:val="006106DC"/>
    <w:rsid w:val="00612CE6"/>
    <w:rsid w:val="00612F58"/>
    <w:rsid w:val="00625610"/>
    <w:rsid w:val="00631283"/>
    <w:rsid w:val="00636E8C"/>
    <w:rsid w:val="00637BFB"/>
    <w:rsid w:val="00644C73"/>
    <w:rsid w:val="00645551"/>
    <w:rsid w:val="00656583"/>
    <w:rsid w:val="0066475B"/>
    <w:rsid w:val="00671FCB"/>
    <w:rsid w:val="0068005B"/>
    <w:rsid w:val="0069065C"/>
    <w:rsid w:val="00691A54"/>
    <w:rsid w:val="0069366F"/>
    <w:rsid w:val="006958DF"/>
    <w:rsid w:val="00696248"/>
    <w:rsid w:val="006A7E21"/>
    <w:rsid w:val="006C0632"/>
    <w:rsid w:val="006C52DF"/>
    <w:rsid w:val="006D69A4"/>
    <w:rsid w:val="006E4B1D"/>
    <w:rsid w:val="006F1703"/>
    <w:rsid w:val="006F5379"/>
    <w:rsid w:val="00704B6C"/>
    <w:rsid w:val="0070658A"/>
    <w:rsid w:val="00716A92"/>
    <w:rsid w:val="0071789B"/>
    <w:rsid w:val="00723492"/>
    <w:rsid w:val="0072750A"/>
    <w:rsid w:val="0072766E"/>
    <w:rsid w:val="0073082E"/>
    <w:rsid w:val="007450B2"/>
    <w:rsid w:val="0074751C"/>
    <w:rsid w:val="00747BF0"/>
    <w:rsid w:val="00752AEC"/>
    <w:rsid w:val="00762D0D"/>
    <w:rsid w:val="00763AE2"/>
    <w:rsid w:val="00770652"/>
    <w:rsid w:val="007756F3"/>
    <w:rsid w:val="007855FD"/>
    <w:rsid w:val="00786D9A"/>
    <w:rsid w:val="007A4148"/>
    <w:rsid w:val="007A68F8"/>
    <w:rsid w:val="007D76B7"/>
    <w:rsid w:val="007E000B"/>
    <w:rsid w:val="007E2709"/>
    <w:rsid w:val="007E3DEF"/>
    <w:rsid w:val="007F11F2"/>
    <w:rsid w:val="007F3389"/>
    <w:rsid w:val="007F7E7E"/>
    <w:rsid w:val="007F7E9D"/>
    <w:rsid w:val="0080201B"/>
    <w:rsid w:val="00802CD1"/>
    <w:rsid w:val="00803AD1"/>
    <w:rsid w:val="00805782"/>
    <w:rsid w:val="008107E9"/>
    <w:rsid w:val="00811374"/>
    <w:rsid w:val="00811846"/>
    <w:rsid w:val="00814913"/>
    <w:rsid w:val="008166F7"/>
    <w:rsid w:val="00817B5D"/>
    <w:rsid w:val="00820698"/>
    <w:rsid w:val="00820777"/>
    <w:rsid w:val="0082097F"/>
    <w:rsid w:val="00822B2D"/>
    <w:rsid w:val="00831BD5"/>
    <w:rsid w:val="00832DAB"/>
    <w:rsid w:val="008347A0"/>
    <w:rsid w:val="008361D5"/>
    <w:rsid w:val="00853818"/>
    <w:rsid w:val="008565DC"/>
    <w:rsid w:val="008709AC"/>
    <w:rsid w:val="00871DA1"/>
    <w:rsid w:val="00872162"/>
    <w:rsid w:val="00876E67"/>
    <w:rsid w:val="008855E0"/>
    <w:rsid w:val="008B1D59"/>
    <w:rsid w:val="008C4920"/>
    <w:rsid w:val="008D3812"/>
    <w:rsid w:val="008D5CF0"/>
    <w:rsid w:val="0090000B"/>
    <w:rsid w:val="0090507D"/>
    <w:rsid w:val="0090735C"/>
    <w:rsid w:val="00907503"/>
    <w:rsid w:val="00910725"/>
    <w:rsid w:val="0091227D"/>
    <w:rsid w:val="00912340"/>
    <w:rsid w:val="00914AA7"/>
    <w:rsid w:val="00914FB2"/>
    <w:rsid w:val="00917EAB"/>
    <w:rsid w:val="00934CC4"/>
    <w:rsid w:val="00946CA8"/>
    <w:rsid w:val="009522B1"/>
    <w:rsid w:val="00955FF4"/>
    <w:rsid w:val="00957ED1"/>
    <w:rsid w:val="009615BC"/>
    <w:rsid w:val="00963259"/>
    <w:rsid w:val="009639EF"/>
    <w:rsid w:val="009712F5"/>
    <w:rsid w:val="00973D23"/>
    <w:rsid w:val="00974AFF"/>
    <w:rsid w:val="0097769B"/>
    <w:rsid w:val="009858BF"/>
    <w:rsid w:val="0099609C"/>
    <w:rsid w:val="009A4057"/>
    <w:rsid w:val="009A7551"/>
    <w:rsid w:val="009A77C8"/>
    <w:rsid w:val="009B2E3B"/>
    <w:rsid w:val="009C2ED5"/>
    <w:rsid w:val="009C530D"/>
    <w:rsid w:val="009C7F9B"/>
    <w:rsid w:val="009D2305"/>
    <w:rsid w:val="009D3BFB"/>
    <w:rsid w:val="009D3F50"/>
    <w:rsid w:val="009E0C68"/>
    <w:rsid w:val="009E2977"/>
    <w:rsid w:val="009F314D"/>
    <w:rsid w:val="00A075DA"/>
    <w:rsid w:val="00A13171"/>
    <w:rsid w:val="00A1470A"/>
    <w:rsid w:val="00A2774C"/>
    <w:rsid w:val="00A45188"/>
    <w:rsid w:val="00A573DF"/>
    <w:rsid w:val="00A601CB"/>
    <w:rsid w:val="00A67D35"/>
    <w:rsid w:val="00A72553"/>
    <w:rsid w:val="00A817C1"/>
    <w:rsid w:val="00A84287"/>
    <w:rsid w:val="00A93D08"/>
    <w:rsid w:val="00AA0455"/>
    <w:rsid w:val="00AC72C9"/>
    <w:rsid w:val="00AE0650"/>
    <w:rsid w:val="00AE360F"/>
    <w:rsid w:val="00AF196C"/>
    <w:rsid w:val="00AF2EC7"/>
    <w:rsid w:val="00B01497"/>
    <w:rsid w:val="00B02C10"/>
    <w:rsid w:val="00B13484"/>
    <w:rsid w:val="00B22B35"/>
    <w:rsid w:val="00B23968"/>
    <w:rsid w:val="00B2608F"/>
    <w:rsid w:val="00B30D08"/>
    <w:rsid w:val="00B5003C"/>
    <w:rsid w:val="00B517F0"/>
    <w:rsid w:val="00B5478E"/>
    <w:rsid w:val="00B55CE2"/>
    <w:rsid w:val="00B55DF5"/>
    <w:rsid w:val="00B560BB"/>
    <w:rsid w:val="00B571E2"/>
    <w:rsid w:val="00B60CFC"/>
    <w:rsid w:val="00B61039"/>
    <w:rsid w:val="00B8477E"/>
    <w:rsid w:val="00B8689C"/>
    <w:rsid w:val="00B929A4"/>
    <w:rsid w:val="00B945ED"/>
    <w:rsid w:val="00B96FEE"/>
    <w:rsid w:val="00B97EED"/>
    <w:rsid w:val="00BA4B6C"/>
    <w:rsid w:val="00BB0281"/>
    <w:rsid w:val="00BB65CC"/>
    <w:rsid w:val="00BC2113"/>
    <w:rsid w:val="00BD2B5F"/>
    <w:rsid w:val="00BD6CAF"/>
    <w:rsid w:val="00BE374C"/>
    <w:rsid w:val="00BE37BE"/>
    <w:rsid w:val="00BF404E"/>
    <w:rsid w:val="00C00199"/>
    <w:rsid w:val="00C0420B"/>
    <w:rsid w:val="00C13A67"/>
    <w:rsid w:val="00C14A9B"/>
    <w:rsid w:val="00C35BBE"/>
    <w:rsid w:val="00C36268"/>
    <w:rsid w:val="00C3651D"/>
    <w:rsid w:val="00C41519"/>
    <w:rsid w:val="00C4692A"/>
    <w:rsid w:val="00C525E8"/>
    <w:rsid w:val="00C53692"/>
    <w:rsid w:val="00C53E9B"/>
    <w:rsid w:val="00C60115"/>
    <w:rsid w:val="00C628F7"/>
    <w:rsid w:val="00C70A1A"/>
    <w:rsid w:val="00C7518E"/>
    <w:rsid w:val="00C75C85"/>
    <w:rsid w:val="00C7701E"/>
    <w:rsid w:val="00C83057"/>
    <w:rsid w:val="00C8523C"/>
    <w:rsid w:val="00C91955"/>
    <w:rsid w:val="00CA5E30"/>
    <w:rsid w:val="00CB51ED"/>
    <w:rsid w:val="00CB7384"/>
    <w:rsid w:val="00CB7F69"/>
    <w:rsid w:val="00CC1285"/>
    <w:rsid w:val="00CC45CD"/>
    <w:rsid w:val="00CC69B9"/>
    <w:rsid w:val="00CD4ADE"/>
    <w:rsid w:val="00CD4C7D"/>
    <w:rsid w:val="00CD7F41"/>
    <w:rsid w:val="00CE180B"/>
    <w:rsid w:val="00CE432E"/>
    <w:rsid w:val="00CE6613"/>
    <w:rsid w:val="00CF0B3F"/>
    <w:rsid w:val="00CF2854"/>
    <w:rsid w:val="00CF472E"/>
    <w:rsid w:val="00CF4FA0"/>
    <w:rsid w:val="00CF719A"/>
    <w:rsid w:val="00D009AC"/>
    <w:rsid w:val="00D0575F"/>
    <w:rsid w:val="00D07AE3"/>
    <w:rsid w:val="00D1150B"/>
    <w:rsid w:val="00D167DE"/>
    <w:rsid w:val="00D2384D"/>
    <w:rsid w:val="00D261D4"/>
    <w:rsid w:val="00D35DB1"/>
    <w:rsid w:val="00D4390C"/>
    <w:rsid w:val="00D53CA0"/>
    <w:rsid w:val="00D568CF"/>
    <w:rsid w:val="00D72636"/>
    <w:rsid w:val="00D75DA2"/>
    <w:rsid w:val="00D765A6"/>
    <w:rsid w:val="00D773C5"/>
    <w:rsid w:val="00D77F1E"/>
    <w:rsid w:val="00D8028B"/>
    <w:rsid w:val="00D87560"/>
    <w:rsid w:val="00DB28A4"/>
    <w:rsid w:val="00DC06A5"/>
    <w:rsid w:val="00DC3322"/>
    <w:rsid w:val="00DC4E87"/>
    <w:rsid w:val="00DC504F"/>
    <w:rsid w:val="00DC6653"/>
    <w:rsid w:val="00DC6EEF"/>
    <w:rsid w:val="00DD17E3"/>
    <w:rsid w:val="00DD2627"/>
    <w:rsid w:val="00DD2AD1"/>
    <w:rsid w:val="00DD335F"/>
    <w:rsid w:val="00DD4294"/>
    <w:rsid w:val="00DD4984"/>
    <w:rsid w:val="00DF1338"/>
    <w:rsid w:val="00DF3624"/>
    <w:rsid w:val="00DF4DAF"/>
    <w:rsid w:val="00E12F16"/>
    <w:rsid w:val="00E14738"/>
    <w:rsid w:val="00E164A1"/>
    <w:rsid w:val="00E17A6D"/>
    <w:rsid w:val="00E279DE"/>
    <w:rsid w:val="00E4534F"/>
    <w:rsid w:val="00E47210"/>
    <w:rsid w:val="00E507E7"/>
    <w:rsid w:val="00E50A95"/>
    <w:rsid w:val="00E50E3B"/>
    <w:rsid w:val="00E55260"/>
    <w:rsid w:val="00E66FD0"/>
    <w:rsid w:val="00E77A1B"/>
    <w:rsid w:val="00E80AA4"/>
    <w:rsid w:val="00E92A31"/>
    <w:rsid w:val="00E9342F"/>
    <w:rsid w:val="00EB360E"/>
    <w:rsid w:val="00EC1253"/>
    <w:rsid w:val="00EC75B9"/>
    <w:rsid w:val="00ED5ABF"/>
    <w:rsid w:val="00EE3E91"/>
    <w:rsid w:val="00EE5620"/>
    <w:rsid w:val="00EF41E2"/>
    <w:rsid w:val="00F00441"/>
    <w:rsid w:val="00F02110"/>
    <w:rsid w:val="00F04768"/>
    <w:rsid w:val="00F150EC"/>
    <w:rsid w:val="00F32122"/>
    <w:rsid w:val="00F33890"/>
    <w:rsid w:val="00F36B28"/>
    <w:rsid w:val="00F3778C"/>
    <w:rsid w:val="00F40AF7"/>
    <w:rsid w:val="00F455CE"/>
    <w:rsid w:val="00F60E47"/>
    <w:rsid w:val="00F62957"/>
    <w:rsid w:val="00F65401"/>
    <w:rsid w:val="00F66870"/>
    <w:rsid w:val="00F7173B"/>
    <w:rsid w:val="00F74890"/>
    <w:rsid w:val="00F8263E"/>
    <w:rsid w:val="00F87E63"/>
    <w:rsid w:val="00F94276"/>
    <w:rsid w:val="00FA169B"/>
    <w:rsid w:val="00FA19A8"/>
    <w:rsid w:val="00FA5DBB"/>
    <w:rsid w:val="00FA73FE"/>
    <w:rsid w:val="00FB27E4"/>
    <w:rsid w:val="00FB3D74"/>
    <w:rsid w:val="00FD0922"/>
    <w:rsid w:val="00FF396C"/>
    <w:rsid w:val="00FF67BB"/>
    <w:rsid w:val="00FF6EBE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65432-958C-4B75-ABB7-43BF6186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E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0473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5C0473"/>
    <w:pPr>
      <w:keepNext/>
      <w:spacing w:after="0" w:line="240" w:lineRule="auto"/>
      <w:jc w:val="center"/>
      <w:outlineLvl w:val="4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">
    <w:name w:val="Table Classic 4"/>
    <w:basedOn w:val="a1"/>
    <w:rsid w:val="005E2C64"/>
    <w:pPr>
      <w:spacing w:after="20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5E2C6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6325D"/>
    <w:rPr>
      <w:rFonts w:ascii="Calibri" w:hAnsi="Calibr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16325D"/>
    <w:rPr>
      <w:rFonts w:ascii="Calibri" w:hAnsi="Calibri"/>
      <w:sz w:val="22"/>
      <w:szCs w:val="22"/>
      <w:lang w:val="ru-RU" w:eastAsia="ru-RU" w:bidi="ar-SA"/>
    </w:rPr>
  </w:style>
  <w:style w:type="paragraph" w:styleId="a6">
    <w:name w:val="Intense Quote"/>
    <w:basedOn w:val="a"/>
    <w:next w:val="a"/>
    <w:link w:val="a7"/>
    <w:uiPriority w:val="30"/>
    <w:qFormat/>
    <w:rsid w:val="00253E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253E71"/>
    <w:rPr>
      <w:rFonts w:ascii="Calibri" w:hAnsi="Calibri"/>
      <w:b/>
      <w:bCs/>
      <w:i/>
      <w:iCs/>
      <w:color w:val="4F81BD"/>
      <w:sz w:val="22"/>
      <w:szCs w:val="22"/>
    </w:rPr>
  </w:style>
  <w:style w:type="paragraph" w:customStyle="1" w:styleId="21">
    <w:name w:val="Основной текст 21"/>
    <w:basedOn w:val="a"/>
    <w:rsid w:val="00C35BBE"/>
    <w:pPr>
      <w:spacing w:after="0" w:line="240" w:lineRule="auto"/>
      <w:ind w:firstLine="540"/>
    </w:pPr>
    <w:rPr>
      <w:rFonts w:ascii="Arial" w:hAnsi="Arial"/>
      <w:sz w:val="26"/>
      <w:szCs w:val="20"/>
    </w:rPr>
  </w:style>
  <w:style w:type="character" w:styleId="a8">
    <w:name w:val="Strong"/>
    <w:basedOn w:val="a0"/>
    <w:uiPriority w:val="22"/>
    <w:qFormat/>
    <w:rsid w:val="00DD335F"/>
    <w:rPr>
      <w:b/>
      <w:bCs/>
    </w:rPr>
  </w:style>
  <w:style w:type="character" w:customStyle="1" w:styleId="50">
    <w:name w:val="Заголовок 5 Знак"/>
    <w:basedOn w:val="a0"/>
    <w:link w:val="5"/>
    <w:rsid w:val="005C0473"/>
    <w:rPr>
      <w:sz w:val="24"/>
    </w:rPr>
  </w:style>
  <w:style w:type="table" w:styleId="a9">
    <w:name w:val="Table Elegant"/>
    <w:basedOn w:val="a1"/>
    <w:rsid w:val="005C047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C047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styleId="aa">
    <w:name w:val="Emphasis"/>
    <w:basedOn w:val="a0"/>
    <w:qFormat/>
    <w:rsid w:val="001A6B42"/>
    <w:rPr>
      <w:i/>
      <w:iCs/>
    </w:rPr>
  </w:style>
  <w:style w:type="paragraph" w:styleId="2">
    <w:name w:val="Body Text 2"/>
    <w:basedOn w:val="a"/>
    <w:link w:val="20"/>
    <w:rsid w:val="00671FCB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71FCB"/>
    <w:rPr>
      <w:sz w:val="28"/>
    </w:rPr>
  </w:style>
  <w:style w:type="paragraph" w:styleId="ab">
    <w:name w:val="header"/>
    <w:basedOn w:val="a"/>
    <w:link w:val="ac"/>
    <w:rsid w:val="00404E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04E64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rsid w:val="00404E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04E64"/>
    <w:rPr>
      <w:rFonts w:ascii="Calibri" w:hAnsi="Calibri"/>
      <w:sz w:val="22"/>
      <w:szCs w:val="22"/>
    </w:rPr>
  </w:style>
  <w:style w:type="paragraph" w:styleId="af">
    <w:name w:val="List Paragraph"/>
    <w:basedOn w:val="a"/>
    <w:uiPriority w:val="34"/>
    <w:qFormat/>
    <w:rsid w:val="00853818"/>
    <w:pPr>
      <w:ind w:left="720"/>
      <w:contextualSpacing/>
    </w:pPr>
  </w:style>
  <w:style w:type="paragraph" w:styleId="af0">
    <w:name w:val="Plain Text"/>
    <w:basedOn w:val="a"/>
    <w:link w:val="af1"/>
    <w:rsid w:val="0070658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70658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19745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ГОУ ВПО ОрГМА</vt:lpstr>
      <vt:lpstr>ГОУ ВПО ОрГМА</vt:lpstr>
    </vt:vector>
  </TitlesOfParts>
  <Company/>
  <LinksUpToDate>false</LinksUpToDate>
  <CharactersWithSpaces>23162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ОрГМА</dc:title>
  <dc:subject/>
  <dc:creator>Альбина</dc:creator>
  <cp:keywords/>
  <cp:lastModifiedBy>Тест</cp:lastModifiedBy>
  <cp:revision>3</cp:revision>
  <cp:lastPrinted>2009-02-05T21:12:00Z</cp:lastPrinted>
  <dcterms:created xsi:type="dcterms:W3CDTF">2024-06-28T18:40:00Z</dcterms:created>
  <dcterms:modified xsi:type="dcterms:W3CDTF">2024-06-28T18:40:00Z</dcterms:modified>
</cp:coreProperties>
</file>