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D4" w:rsidRPr="006014D4" w:rsidRDefault="006014D4" w:rsidP="006014D4">
      <w:pPr>
        <w:spacing w:before="120"/>
        <w:ind w:firstLine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014D4">
        <w:rPr>
          <w:b/>
          <w:bCs/>
          <w:sz w:val="32"/>
          <w:szCs w:val="32"/>
        </w:rPr>
        <w:t>Практика проведения иммунизации педиатрами и семейными врачами в Соединенных Штатах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Задача. Оценить существующую практику и отношение педиатров и семейных врачей к иммунизации в Соединенных Штатах.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Метод. Исследование в группе педиатров и семейных врачей путем случайной выборки.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Субъекты. Члены Американской Педиатрической Академии (число =746)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и Американской Академии Семейной Медицины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(число = 428) .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Темы исследования. Общая практика иммунизации (виды приемов, во время которых проводится вакцинация, механизм выявления детей, не получивших полный объем вакцинации); также мнение относительно предполагаемых препятствий к иммунизации; восприятие альтернативных мест для проведения иммунизации, а также возможные требования к иммунизации для Программы медицинской помощи и Специальной программы дополнительного питания для женщин, детей первого года жизни и дошкольников (WIC).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Результаты. Педиатры и семейные врачи (вместе) отметили следующее: следует иммунизировать детей во время визитов по поводу острых заболеваний (28%), последующих посещений (90%), а также визитов по поводу хронических болезней (77%); использовать компьютеры или журналы напоминаний для того, чтобы определять недопривитих детей (13%); а также назначать четыре вакцины одновременно (коклюшно - дифтерийно - столбнячную, оральную полиомиелитную, коревую - паротитно - краснушную, а также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Н. Influenze b)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18 месячным детям, подлежащим вакцинации (66%). Педиатры считали препятствием к иммунизации следующее: пропущенные профилактические визиты (40%), стоимость вакцин ( 24%), недостаточный охват страхованием (24%), невозможность проследить за недопривитыми пациентами (22%), неполные сведения по иммунизации (12%) и упущенные возможности для иммунизации (12%). Врачи были согласны с предложением вакцинировать во время госпитализации (51%) или обращения в отделение неотложной помощи (30%), а также с требованием, чтобы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иммунизация была условием оказания помощи по линии Медикейд (66%) и WIC (64%). Педиатры показали большую склонность прививать во время хронических заболеваний и последующих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визитов, а также положительно относились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к использованию систем для отслеживания недопрвитых детей.(Р &lt; .05); однако отношение и практика педиатров и семейных врачей к иммунизации были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сходными. Врачи, окончившие институт совсем недавно и практически работающие с городскими контингентами высокого риска, были более склонны вакцинировать лиц с острыми заболеваниями, проводить одновременную иммунизацию и содействовать вакцинации в больничных условиях.</w:t>
      </w:r>
      <w:r>
        <w:rPr>
          <w:sz w:val="24"/>
          <w:szCs w:val="24"/>
        </w:rPr>
        <w:t xml:space="preserve"> 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Выводы. Охват иммунизацией может быть увеличен путем приближения к существующим правилам иммунизации в отношении вакцинации при каждом контакте и одновременной вакцинации, путем разработки системы идентификации недопривитых детей, а также уменьшения стоимости вакцинации для пациента. Существующая практика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иммунизации уступает стандартам рекомендаций по иммунизации; понадобятся изменения в стиле индивидуальной практики, которые будут соответствовать таким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стандартам. Pediatrics, 1994; 94: 517-523; иммунизация, показатели охвата прививками, недопривитость, практические стандарты.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АББРЕВИАТУРЫ. ОНП - Отделение неотложной помощи;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ААП - Американская Академия Педиатрии; ААСВ -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Американская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Академия Семейных Врачей;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WIC - Социальная программа по дополнительному питанию для женщин, детей в возрасте до 1 года и детей дошкольного возрата ; HIB - H.Influenze b ;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 xml:space="preserve">КПК - коревая -паротитно- </w:t>
      </w:r>
      <w:r w:rsidRPr="006014D4">
        <w:rPr>
          <w:sz w:val="24"/>
          <w:szCs w:val="24"/>
        </w:rPr>
        <w:lastRenderedPageBreak/>
        <w:t>краснушная вакцина;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АКДС - ассоциированная коклюшно-дифтерийно-столбнячная вакцина;ОПВ - оральная полиомиелитная вакцина.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История иммунизации детей в Соединенных Штатах видела и успехи, и неудачи. К успехам относится снижение заболеваемости управляемыми инфекциями по сравнению с довакцинной эрой на 90%.(1 - 3) К неудачам можно отнести низкий уровень охвата прививками дошкольников,(4 - 10) а также рост в недавнем прошлом числа случаев кори,(5 - 7, 10) паротита,(9) краснухи (11) и коклюша,(12) по большей части среди детей дошкольного возраста.(3) Целью национального здравоохранения является увеличение охвата прививками дошкольников.(1, 3)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Поскольку педиатры и семейные врачи иммунизируют большинство детей в Соединенных Штатах, важно оценить их практическую деятельность и отношение к иммунизации. Исследования, проведенные ранее, выявили некоторые практические аспекты иммунизации, которые могут вести к недопривитости. Многим частнопрактикующим врачам и департаментам здравоохранения не хватает компьютеризированных систем для выявления недопривитых детей в их целевой популяции. (13, 14) Упущенные возможности прививать во время медицинских приемов часто возникают в различных учреждениях первичной помощи,(15-19) центрах департаментов здравоохранения,(20-23) отделениях неотложной помощи (ОНП)(17-24) и больницах. (25) Недостаточный охват страхованием по поводу иммунизации может препятствовать вакцинации частнопрактикующими врачами (26)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и вести к загруженности клиник общественного здравоохранения. (27) Отношение вакцинаторов к важности иммунизации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может повлиять на уровень охвата прививками обслуживаемого ими населения.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(14, 28, 29)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В ответ на низкие уровни охвата прививками Министерство здравоохранения и социального обеспечения Соединенных Штатов недавно опубликовало "18 Стандартов для педиатрической практики в области иммунизации"(30) для использования всем персоналом, проводящим прививки. Консультативный Комитет по Практике Иммунизации (ККПИ), Американская Академия Педиатрии (ААП) и Американская Академия Семейных Врачей (ААСВ) утвердили эти стандарты, которые дают возможность вакцинаторам снизить препятствия в проведении иммунизации.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Данное исследование оценило практику иммунизации педиатров и семейных врачей в Соединенных Штатах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еще до публикации указанных Стандартов и определило границы отклонений от новых руководств. Оно также оценило, согласны ли врачи первичной помощи с основными стандартами, а также определило барьеры, которые могут мешать врачам воспринять эти стандарты.</w:t>
      </w:r>
      <w:r>
        <w:rPr>
          <w:sz w:val="24"/>
          <w:szCs w:val="24"/>
        </w:rPr>
        <w:t xml:space="preserve"> 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МЕТОДЫ.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 xml:space="preserve">Метод исследования. 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Зимой и весной 1992г. до рассылки стандартов иммунизации дипломированным педиатрам и семейным врачам был разослан вопросник. Выборочное обследование педиатров являлось попыткой сотрудничества исследователей Университета Рочестера и ААП, а также было Восемнадцатым периодическим выборочным обследованием членов ААП. Оно включало случайную выборку (число = 1310) из 29 000 практикующих членов ААП в Соединенных Штатах. Три последующих вопросника были высланы тем , кто не ответил на первый вопросник. Поскольку многие члены ААП являются узкими специалистами, мы превысили размер выборки педиатров с тем, чтобы обеспечить в ней достаточное число работников первичной помощи.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 xml:space="preserve">В обследовании семейных врачей использовался тот же вопросник, и его проводили исследователи Университета Рочестера. Случайная выборка (число = 956) была получена из </w:t>
      </w:r>
      <w:r w:rsidRPr="006014D4">
        <w:rPr>
          <w:sz w:val="24"/>
          <w:szCs w:val="24"/>
        </w:rPr>
        <w:lastRenderedPageBreak/>
        <w:t>базы данных по практикующим членам (число = 40 993), которую имеет ААСВ.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Не ответившим членам вопросник высылался еще дважды.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Механизм исследования был одобрен Советом по рассмотрению исследовательских проектов Университета Рочестера, Комитетом по практике и управлению амбулаториями ААП и Исследовательским отделом ААСВ.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Вопросы обследования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Обследование включало в себя: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1) демографические и характеристики врачей и характер практики (такие как структура практики, размер обслуживаемой общины, проведение иммунизации); 2) основную практику иммунизации (например виды визитов, во время которых проводилась иммунизация, а также способы выявления недопривитых детей); 3) мнение в отношении основных препятствий в осуществлении вакцинации в их практике, альтернативных мест для проведения иммунизации (например, отдел больницы, ОНП), а также требования к получателям Медикейд и WIC быть полностью привитыми для дальнейшего получения помощи. Многие вопросы требовали выбора из нескольких ответов или располагали ответы в 3-х ступенчатой шкале Лайкерта, а также предоставляли место для нестандартных ответов. Вы можете получить вопросник у автора статьи.</w:t>
      </w:r>
    </w:p>
    <w:p w:rsidR="006014D4" w:rsidRPr="006014D4" w:rsidRDefault="006014D4" w:rsidP="006014D4">
      <w:pPr>
        <w:spacing w:before="120"/>
        <w:ind w:firstLine="0"/>
        <w:jc w:val="center"/>
        <w:rPr>
          <w:b/>
          <w:bCs/>
          <w:lang w:val="en-US"/>
        </w:rPr>
      </w:pPr>
      <w:r w:rsidRPr="006014D4">
        <w:rPr>
          <w:b/>
          <w:bCs/>
        </w:rPr>
        <w:t>Список</w:t>
      </w:r>
      <w:r w:rsidRPr="006014D4">
        <w:rPr>
          <w:b/>
          <w:bCs/>
          <w:lang w:val="en-US"/>
        </w:rPr>
        <w:t xml:space="preserve"> </w:t>
      </w:r>
      <w:r w:rsidRPr="006014D4">
        <w:rPr>
          <w:b/>
          <w:bCs/>
        </w:rPr>
        <w:t>литературы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  <w:lang w:val="en-US"/>
        </w:rPr>
      </w:pPr>
      <w:r w:rsidRPr="006014D4">
        <w:rPr>
          <w:sz w:val="24"/>
          <w:szCs w:val="24"/>
          <w:lang w:val="en-US"/>
        </w:rPr>
        <w:t>1. Peter G. Childhood immunizations. N Engl J Med. 1992; 27: 1794-1800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  <w:lang w:val="en-US"/>
        </w:rPr>
      </w:pPr>
      <w:r w:rsidRPr="006014D4">
        <w:rPr>
          <w:sz w:val="24"/>
          <w:szCs w:val="24"/>
          <w:lang w:val="en-US"/>
        </w:rPr>
        <w:t>2. Black SB, Shinefield HR. Immunization with oligosaccharide conjugate Hemophilus influenza type b (HbOC) vaccine on a large health maintenance organization population: extended follow-up and impact on Hemophilus influenza disease epidemiology. Pediatr Infect Dis J. 1992; 8:610-613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  <w:lang w:val="en-US"/>
        </w:rPr>
      </w:pPr>
      <w:r w:rsidRPr="006014D4">
        <w:rPr>
          <w:sz w:val="24"/>
          <w:szCs w:val="24"/>
          <w:lang w:val="en-US"/>
        </w:rPr>
        <w:t>3. Orenstein WA, Bernier RH. Surveillance: information for action. Pediatr Clin North Am. 1990; 37:709-734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  <w:lang w:val="en-US"/>
        </w:rPr>
      </w:pPr>
      <w:r w:rsidRPr="006014D4">
        <w:rPr>
          <w:sz w:val="24"/>
          <w:szCs w:val="24"/>
          <w:lang w:val="en-US"/>
        </w:rPr>
        <w:t>4. Centers for Disease Control. Unpublished Data from the 1985 US Immunization Survey. Atlanta, GA: Centers for Disease Control; 1986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  <w:lang w:val="en-US"/>
        </w:rPr>
      </w:pPr>
      <w:r w:rsidRPr="006014D4">
        <w:rPr>
          <w:sz w:val="24"/>
          <w:szCs w:val="24"/>
          <w:lang w:val="en-US"/>
        </w:rPr>
        <w:t>5. Centers for Disease Control. Measles vaccination levels among selected groups of preschool-aged children -- United States. MMWR. 1991;40: 36 -- 39</w:t>
      </w:r>
    </w:p>
    <w:sectPr w:rsidR="006014D4" w:rsidRPr="006014D4" w:rsidSect="006014D4">
      <w:footerReference w:type="default" r:id="rId7"/>
      <w:pgSz w:w="11907" w:h="16840" w:code="9"/>
      <w:pgMar w:top="1134" w:right="1134" w:bottom="1134" w:left="1134" w:header="709" w:footer="709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9E" w:rsidRDefault="008D489E">
      <w:r>
        <w:separator/>
      </w:r>
    </w:p>
  </w:endnote>
  <w:endnote w:type="continuationSeparator" w:id="0">
    <w:p w:rsidR="008D489E" w:rsidRDefault="008D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D4" w:rsidRDefault="006014D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19E0">
      <w:rPr>
        <w:rStyle w:val="a5"/>
        <w:noProof/>
      </w:rPr>
      <w:t>2</w:t>
    </w:r>
    <w:r>
      <w:rPr>
        <w:rStyle w:val="a5"/>
      </w:rPr>
      <w:fldChar w:fldCharType="end"/>
    </w:r>
  </w:p>
  <w:p w:rsidR="006014D4" w:rsidRDefault="006014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9E" w:rsidRDefault="008D489E">
      <w:r>
        <w:separator/>
      </w:r>
    </w:p>
  </w:footnote>
  <w:footnote w:type="continuationSeparator" w:id="0">
    <w:p w:rsidR="008D489E" w:rsidRDefault="008D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09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D4"/>
    <w:rsid w:val="00211F1A"/>
    <w:rsid w:val="006014D4"/>
    <w:rsid w:val="008D489E"/>
    <w:rsid w:val="00B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8"/>
      <w:szCs w:val="28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8"/>
      <w:szCs w:val="28"/>
    </w:rPr>
  </w:style>
  <w:style w:type="paragraph" w:styleId="a8">
    <w:name w:val="footnote text"/>
    <w:basedOn w:val="a"/>
    <w:link w:val="a9"/>
    <w:uiPriority w:val="99"/>
    <w:semiHidden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8"/>
      <w:szCs w:val="28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8"/>
      <w:szCs w:val="28"/>
    </w:rPr>
  </w:style>
  <w:style w:type="paragraph" w:styleId="a8">
    <w:name w:val="footnote text"/>
    <w:basedOn w:val="a"/>
    <w:link w:val="a9"/>
    <w:uiPriority w:val="99"/>
    <w:semiHidden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Практика проведения иммунизации педиаторами и семейными врачами в Соединенных Штатах.</vt:lpstr>
    </vt:vector>
  </TitlesOfParts>
  <Company>Home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проведения иммунизации педиаторами и семейными врачами в Соединенных Штатах.</dc:title>
  <dc:creator>Alex Bokov</dc:creator>
  <cp:lastModifiedBy>Igor</cp:lastModifiedBy>
  <cp:revision>2</cp:revision>
  <dcterms:created xsi:type="dcterms:W3CDTF">2024-07-13T06:46:00Z</dcterms:created>
  <dcterms:modified xsi:type="dcterms:W3CDTF">2024-07-13T06:46:00Z</dcterms:modified>
</cp:coreProperties>
</file>