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3E8" w:rsidRPr="00EB03E8" w:rsidRDefault="00EB03E8" w:rsidP="00EB03E8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Предменструальный синдром</w:t>
      </w:r>
      <w:r w:rsidR="00540BA0">
        <w:rPr>
          <w:sz w:val="28"/>
          <w:szCs w:val="28"/>
        </w:rPr>
        <w:t xml:space="preserve"> (ПМС)</w:t>
      </w:r>
      <w:r>
        <w:rPr>
          <w:sz w:val="28"/>
          <w:szCs w:val="28"/>
        </w:rPr>
        <w:t xml:space="preserve"> п</w:t>
      </w:r>
      <w:r w:rsidRPr="00EB03E8">
        <w:rPr>
          <w:sz w:val="28"/>
          <w:szCs w:val="28"/>
        </w:rPr>
        <w:t xml:space="preserve">редставляет собой патологический </w:t>
      </w:r>
      <w:proofErr w:type="spellStart"/>
      <w:r w:rsidRPr="00EB03E8">
        <w:rPr>
          <w:sz w:val="28"/>
          <w:szCs w:val="28"/>
        </w:rPr>
        <w:t>симптомокомплекс</w:t>
      </w:r>
      <w:proofErr w:type="spellEnd"/>
      <w:r>
        <w:rPr>
          <w:sz w:val="28"/>
          <w:szCs w:val="28"/>
        </w:rPr>
        <w:t>,</w:t>
      </w:r>
      <w:r w:rsidRPr="00EB03E8">
        <w:rPr>
          <w:sz w:val="28"/>
          <w:szCs w:val="28"/>
        </w:rPr>
        <w:t xml:space="preserve"> проявляющийся в нервно-психических, </w:t>
      </w:r>
      <w:proofErr w:type="gramStart"/>
      <w:r w:rsidRPr="00EB03E8">
        <w:rPr>
          <w:sz w:val="28"/>
          <w:szCs w:val="28"/>
        </w:rPr>
        <w:t>вегето-сосудистых</w:t>
      </w:r>
      <w:proofErr w:type="gramEnd"/>
      <w:r w:rsidRPr="00EB03E8">
        <w:rPr>
          <w:sz w:val="28"/>
          <w:szCs w:val="28"/>
        </w:rPr>
        <w:t xml:space="preserve"> и обменно-эндокринных нарушениях. Симптомы этого синдрома появляются за 2-14 дней до менструации, и исчезают сразу после начала менструации или в первые ее дни. То есть фактически предменструальный синдром повторяется каждый цикл, поэтому раньше этот синдром называли циклической болезнью.</w:t>
      </w:r>
    </w:p>
    <w:bookmarkEnd w:id="0"/>
    <w:p w:rsidR="00E2317A" w:rsidRDefault="00EB03E8" w:rsidP="00550B1F">
      <w:pPr>
        <w:pStyle w:val="descr"/>
        <w:ind w:firstLine="0"/>
        <w:rPr>
          <w:sz w:val="28"/>
          <w:szCs w:val="28"/>
        </w:rPr>
      </w:pPr>
      <w:r w:rsidRPr="00550B1F">
        <w:rPr>
          <w:sz w:val="28"/>
          <w:szCs w:val="28"/>
        </w:rPr>
        <w:t xml:space="preserve"> Впервые синдром описан в 1931 году. Интерес к этому синдрому проявляется до настоящего времени, что объясняется его отрицательным влиянием на здоровье женщины и ее работоспособность. </w:t>
      </w:r>
      <w:r w:rsidR="00550B1F" w:rsidRPr="00550B1F">
        <w:rPr>
          <w:sz w:val="28"/>
          <w:szCs w:val="28"/>
        </w:rPr>
        <w:t>Частота ПМС колеблется в широких пределах в различные возраст</w:t>
      </w:r>
      <w:r w:rsidR="00550B1F">
        <w:rPr>
          <w:sz w:val="28"/>
          <w:szCs w:val="28"/>
        </w:rPr>
        <w:t>ные периоды. Так, в возрасте 19-</w:t>
      </w:r>
      <w:r w:rsidR="00550B1F" w:rsidRPr="00550B1F">
        <w:rPr>
          <w:sz w:val="28"/>
          <w:szCs w:val="28"/>
        </w:rPr>
        <w:t xml:space="preserve">29 лет этот синдром встречается почти у 20 % больных, после 30 лет его частота резко </w:t>
      </w:r>
      <w:r w:rsidR="00550B1F">
        <w:rPr>
          <w:sz w:val="28"/>
          <w:szCs w:val="28"/>
        </w:rPr>
        <w:t>увеличивается до 47 %, после 40-</w:t>
      </w:r>
      <w:r w:rsidR="00550B1F" w:rsidRPr="00550B1F">
        <w:rPr>
          <w:sz w:val="28"/>
          <w:szCs w:val="28"/>
        </w:rPr>
        <w:t>49 лет у женщ</w:t>
      </w:r>
      <w:r w:rsidR="00550B1F">
        <w:rPr>
          <w:sz w:val="28"/>
          <w:szCs w:val="28"/>
        </w:rPr>
        <w:t>ин с регулярными менструациями -</w:t>
      </w:r>
      <w:r w:rsidR="00550B1F" w:rsidRPr="00550B1F">
        <w:rPr>
          <w:sz w:val="28"/>
          <w:szCs w:val="28"/>
        </w:rPr>
        <w:t xml:space="preserve"> до 55%. Чаще ПМС наблюдается у женщин умственного труда, горожанок, представителей интеллектуального труда, при наличии профессиональных вредностей, при соматических заболеваниях (пороки сердца, туберкулез и др.). </w:t>
      </w:r>
    </w:p>
    <w:p w:rsidR="00EB03E8" w:rsidRPr="00550B1F" w:rsidRDefault="00EB03E8" w:rsidP="00550B1F">
      <w:pPr>
        <w:pStyle w:val="descr"/>
        <w:ind w:firstLine="0"/>
        <w:rPr>
          <w:sz w:val="28"/>
          <w:szCs w:val="28"/>
        </w:rPr>
      </w:pPr>
      <w:r w:rsidRPr="00550B1F">
        <w:rPr>
          <w:sz w:val="28"/>
          <w:szCs w:val="28"/>
        </w:rPr>
        <w:t>В понятие предменструального синдрома должно входить не просто ухудшение состояния перед менструацией, так как практически все чувствуют это, так как меняется гормональный</w:t>
      </w:r>
      <w:r w:rsidR="00540BA0" w:rsidRPr="00550B1F">
        <w:rPr>
          <w:sz w:val="28"/>
          <w:szCs w:val="28"/>
        </w:rPr>
        <w:t xml:space="preserve"> баланс в организме. Большинство женщин </w:t>
      </w:r>
      <w:proofErr w:type="gramStart"/>
      <w:r w:rsidR="00540BA0" w:rsidRPr="00550B1F">
        <w:rPr>
          <w:sz w:val="28"/>
          <w:szCs w:val="28"/>
        </w:rPr>
        <w:t>становятся</w:t>
      </w:r>
      <w:r w:rsidRPr="00550B1F">
        <w:rPr>
          <w:sz w:val="28"/>
          <w:szCs w:val="28"/>
        </w:rPr>
        <w:t xml:space="preserve">  более</w:t>
      </w:r>
      <w:proofErr w:type="gramEnd"/>
      <w:r w:rsidRPr="00550B1F">
        <w:rPr>
          <w:sz w:val="28"/>
          <w:szCs w:val="28"/>
        </w:rPr>
        <w:t xml:space="preserve"> раздражительны, плаксивы, более эмоциональны перед менструацией, но это не  значит у них предменструальный синдром. В это понятие включают целый </w:t>
      </w:r>
      <w:proofErr w:type="spellStart"/>
      <w:r w:rsidRPr="00550B1F">
        <w:rPr>
          <w:sz w:val="28"/>
          <w:szCs w:val="28"/>
        </w:rPr>
        <w:t>симптомокомплекс</w:t>
      </w:r>
      <w:proofErr w:type="spellEnd"/>
      <w:r w:rsidRPr="00550B1F">
        <w:rPr>
          <w:sz w:val="28"/>
          <w:szCs w:val="28"/>
        </w:rPr>
        <w:t xml:space="preserve"> нейроэндокринного характера, в котором сочетаются не менее 3-4 симптомов, и </w:t>
      </w:r>
      <w:proofErr w:type="gramStart"/>
      <w:r w:rsidRPr="00550B1F">
        <w:rPr>
          <w:sz w:val="28"/>
          <w:szCs w:val="28"/>
        </w:rPr>
        <w:t>которые  появляются</w:t>
      </w:r>
      <w:proofErr w:type="gramEnd"/>
      <w:r w:rsidRPr="00550B1F">
        <w:rPr>
          <w:sz w:val="28"/>
          <w:szCs w:val="28"/>
        </w:rPr>
        <w:t xml:space="preserve"> за 2-14 дней до менструации и снижают трудоспособность. Чаще</w:t>
      </w:r>
      <w:r w:rsidR="00540BA0" w:rsidRPr="00550B1F">
        <w:rPr>
          <w:sz w:val="28"/>
          <w:szCs w:val="28"/>
        </w:rPr>
        <w:t xml:space="preserve"> ПМС</w:t>
      </w:r>
      <w:r w:rsidRPr="00550B1F">
        <w:rPr>
          <w:sz w:val="28"/>
          <w:szCs w:val="28"/>
        </w:rPr>
        <w:t xml:space="preserve"> встречается в возрасте 25-40 лет. Возникновение связано у некоторых с началом менструальной функции, у некоторых после стрессов, эмоциональных переживаний, абортом, патологических родов, инфекции (вирусный грипп, малярия, туберкулез, энцефалит и др.).</w:t>
      </w:r>
    </w:p>
    <w:p w:rsidR="00540BA0" w:rsidRDefault="00EB03E8" w:rsidP="00EB03E8">
      <w:pPr>
        <w:jc w:val="both"/>
        <w:rPr>
          <w:sz w:val="28"/>
          <w:szCs w:val="28"/>
        </w:rPr>
      </w:pPr>
      <w:r w:rsidRPr="00EB03E8">
        <w:rPr>
          <w:sz w:val="28"/>
          <w:szCs w:val="28"/>
        </w:rPr>
        <w:t xml:space="preserve">  </w:t>
      </w:r>
    </w:p>
    <w:p w:rsidR="00540BA0" w:rsidRPr="00540BA0" w:rsidRDefault="00903FD2" w:rsidP="00EB03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ЭТИОЛОГИЯ И ПАТОГЕНЕЗ</w:t>
      </w:r>
      <w:r w:rsidR="00540BA0" w:rsidRPr="00540BA0">
        <w:rPr>
          <w:b/>
          <w:sz w:val="28"/>
          <w:szCs w:val="28"/>
        </w:rPr>
        <w:t xml:space="preserve"> </w:t>
      </w:r>
    </w:p>
    <w:p w:rsidR="00EB03E8" w:rsidRPr="00EB03E8" w:rsidRDefault="00EB03E8" w:rsidP="00EB03E8">
      <w:pPr>
        <w:jc w:val="both"/>
        <w:rPr>
          <w:sz w:val="28"/>
          <w:szCs w:val="28"/>
        </w:rPr>
      </w:pPr>
      <w:r w:rsidRPr="00EB03E8">
        <w:rPr>
          <w:sz w:val="28"/>
          <w:szCs w:val="28"/>
        </w:rPr>
        <w:t xml:space="preserve"> Существует несколько теории, которые объясняют возникновение предменструального синдрома.</w:t>
      </w:r>
    </w:p>
    <w:p w:rsidR="00EB03E8" w:rsidRPr="00EB03E8" w:rsidRDefault="00EB03E8" w:rsidP="00EB03E8">
      <w:pPr>
        <w:numPr>
          <w:ilvl w:val="0"/>
          <w:numId w:val="1"/>
        </w:numPr>
        <w:jc w:val="both"/>
        <w:rPr>
          <w:sz w:val="28"/>
          <w:szCs w:val="28"/>
        </w:rPr>
      </w:pPr>
      <w:r w:rsidRPr="00EB03E8">
        <w:rPr>
          <w:sz w:val="28"/>
          <w:szCs w:val="28"/>
        </w:rPr>
        <w:t xml:space="preserve">Гормональная теория. Является наиболее распространенной. В основе лежит нарушение в организме соотношения эстрогенов и гестагенов в пользу первых. Увеличение содержания эстрогенов вызывает задержку натрия, отсюда увеличивается количество межклеточной жидкости, что ведет к отеку. Прогестерон же оказывает натрийуретическое действие. Избыток эстрогенов ведет к </w:t>
      </w:r>
      <w:proofErr w:type="spellStart"/>
      <w:r w:rsidRPr="00EB03E8">
        <w:rPr>
          <w:sz w:val="28"/>
          <w:szCs w:val="28"/>
        </w:rPr>
        <w:t>гипокалиемии</w:t>
      </w:r>
      <w:proofErr w:type="spellEnd"/>
      <w:r w:rsidRPr="00EB03E8">
        <w:rPr>
          <w:sz w:val="28"/>
          <w:szCs w:val="28"/>
        </w:rPr>
        <w:t>, отсюда боли в сердце; гипогликемия - усталость, гиподинамии.</w:t>
      </w:r>
      <w:r w:rsidR="00540BA0">
        <w:rPr>
          <w:sz w:val="28"/>
          <w:szCs w:val="28"/>
        </w:rPr>
        <w:t xml:space="preserve"> В настоящее время также учитывается роль нарушения обмена </w:t>
      </w:r>
      <w:proofErr w:type="spellStart"/>
      <w:r w:rsidR="00540BA0">
        <w:rPr>
          <w:sz w:val="28"/>
          <w:szCs w:val="28"/>
        </w:rPr>
        <w:t>нейропептидов</w:t>
      </w:r>
      <w:proofErr w:type="spellEnd"/>
      <w:r w:rsidR="00540BA0">
        <w:rPr>
          <w:sz w:val="28"/>
          <w:szCs w:val="28"/>
        </w:rPr>
        <w:t xml:space="preserve">, которые посредством </w:t>
      </w:r>
      <w:r w:rsidR="00540BA0">
        <w:rPr>
          <w:sz w:val="28"/>
          <w:szCs w:val="28"/>
        </w:rPr>
        <w:lastRenderedPageBreak/>
        <w:t xml:space="preserve">влияния на периферические нейроэндокринные процессы </w:t>
      </w:r>
      <w:proofErr w:type="gramStart"/>
      <w:r w:rsidR="00540BA0">
        <w:rPr>
          <w:sz w:val="28"/>
          <w:szCs w:val="28"/>
        </w:rPr>
        <w:t>способны  вызывать</w:t>
      </w:r>
      <w:proofErr w:type="gramEnd"/>
      <w:r w:rsidR="00540BA0">
        <w:rPr>
          <w:sz w:val="28"/>
          <w:szCs w:val="28"/>
        </w:rPr>
        <w:t xml:space="preserve"> ПМС.</w:t>
      </w:r>
    </w:p>
    <w:p w:rsidR="00EB03E8" w:rsidRPr="00EB03E8" w:rsidRDefault="00EB03E8" w:rsidP="00EB03E8">
      <w:pPr>
        <w:numPr>
          <w:ilvl w:val="0"/>
          <w:numId w:val="1"/>
        </w:numPr>
        <w:jc w:val="both"/>
        <w:rPr>
          <w:sz w:val="28"/>
          <w:szCs w:val="28"/>
        </w:rPr>
      </w:pPr>
      <w:r w:rsidRPr="00EB03E8">
        <w:rPr>
          <w:sz w:val="28"/>
          <w:szCs w:val="28"/>
        </w:rPr>
        <w:t>Теория водной интоксикации. В основе нарушение водно-солевого о</w:t>
      </w:r>
      <w:r w:rsidR="00A23E0D">
        <w:rPr>
          <w:sz w:val="28"/>
          <w:szCs w:val="28"/>
        </w:rPr>
        <w:t>бмена. Задержка жидкости в норме происходит</w:t>
      </w:r>
      <w:r w:rsidRPr="00EB03E8">
        <w:rPr>
          <w:sz w:val="28"/>
          <w:szCs w:val="28"/>
        </w:rPr>
        <w:t xml:space="preserve"> во вторую фазу цикла, а при предменструальном синдроме </w:t>
      </w:r>
      <w:r w:rsidR="00A23E0D">
        <w:rPr>
          <w:sz w:val="28"/>
          <w:szCs w:val="28"/>
        </w:rPr>
        <w:t>количество задерживаемой</w:t>
      </w:r>
      <w:r w:rsidRPr="00EB03E8">
        <w:rPr>
          <w:sz w:val="28"/>
          <w:szCs w:val="28"/>
        </w:rPr>
        <w:t xml:space="preserve"> жидкости значительно увеличивается. Некоторые женщины отмечают что их вес во вторую фазу цикла увеличивается от 1-2 до </w:t>
      </w:r>
      <w:smartTag w:uri="urn:schemas-microsoft-com:office:smarttags" w:element="metricconverter">
        <w:smartTagPr>
          <w:attr w:name="ProductID" w:val="7 кг"/>
        </w:smartTagPr>
        <w:r w:rsidRPr="00EB03E8">
          <w:rPr>
            <w:sz w:val="28"/>
            <w:szCs w:val="28"/>
          </w:rPr>
          <w:t>7 кг</w:t>
        </w:r>
      </w:smartTag>
      <w:r w:rsidRPr="00EB03E8">
        <w:rPr>
          <w:sz w:val="28"/>
          <w:szCs w:val="28"/>
        </w:rPr>
        <w:t xml:space="preserve">. В эксперименте похожую картину дает применение </w:t>
      </w:r>
      <w:proofErr w:type="spellStart"/>
      <w:r w:rsidRPr="00EB03E8">
        <w:rPr>
          <w:sz w:val="28"/>
          <w:szCs w:val="28"/>
        </w:rPr>
        <w:t>натриуретического</w:t>
      </w:r>
      <w:proofErr w:type="spellEnd"/>
      <w:r w:rsidRPr="00EB03E8">
        <w:rPr>
          <w:sz w:val="28"/>
          <w:szCs w:val="28"/>
        </w:rPr>
        <w:t xml:space="preserve"> гормона.</w:t>
      </w:r>
    </w:p>
    <w:p w:rsidR="00EB03E8" w:rsidRPr="00EB03E8" w:rsidRDefault="00EB03E8" w:rsidP="00EB03E8">
      <w:pPr>
        <w:numPr>
          <w:ilvl w:val="0"/>
          <w:numId w:val="1"/>
        </w:numPr>
        <w:jc w:val="both"/>
        <w:rPr>
          <w:sz w:val="28"/>
          <w:szCs w:val="28"/>
        </w:rPr>
      </w:pPr>
      <w:r w:rsidRPr="00EB03E8">
        <w:rPr>
          <w:sz w:val="28"/>
          <w:szCs w:val="28"/>
        </w:rPr>
        <w:t xml:space="preserve">Теория </w:t>
      </w:r>
      <w:proofErr w:type="spellStart"/>
      <w:r w:rsidRPr="00EB03E8">
        <w:rPr>
          <w:sz w:val="28"/>
          <w:szCs w:val="28"/>
        </w:rPr>
        <w:t>гиперадренокортикальной</w:t>
      </w:r>
      <w:proofErr w:type="spellEnd"/>
      <w:r w:rsidRPr="00EB03E8">
        <w:rPr>
          <w:sz w:val="28"/>
          <w:szCs w:val="28"/>
        </w:rPr>
        <w:t xml:space="preserve"> активности и увеличения</w:t>
      </w:r>
      <w:r w:rsidR="00A23E0D">
        <w:rPr>
          <w:sz w:val="28"/>
          <w:szCs w:val="28"/>
        </w:rPr>
        <w:t xml:space="preserve"> количества</w:t>
      </w:r>
      <w:r w:rsidRPr="00EB03E8">
        <w:rPr>
          <w:sz w:val="28"/>
          <w:szCs w:val="28"/>
        </w:rPr>
        <w:t xml:space="preserve"> альдостерона</w:t>
      </w:r>
      <w:r w:rsidR="00A23E0D">
        <w:rPr>
          <w:sz w:val="28"/>
          <w:szCs w:val="28"/>
        </w:rPr>
        <w:t xml:space="preserve"> под влиянием эстрогенов</w:t>
      </w:r>
      <w:r w:rsidRPr="00EB03E8">
        <w:rPr>
          <w:sz w:val="28"/>
          <w:szCs w:val="28"/>
        </w:rPr>
        <w:t xml:space="preserve">. При первичном </w:t>
      </w:r>
      <w:proofErr w:type="spellStart"/>
      <w:r w:rsidRPr="00EB03E8">
        <w:rPr>
          <w:sz w:val="28"/>
          <w:szCs w:val="28"/>
        </w:rPr>
        <w:t>альдостеронизме</w:t>
      </w:r>
      <w:proofErr w:type="spellEnd"/>
      <w:r w:rsidRPr="00EB03E8">
        <w:rPr>
          <w:sz w:val="28"/>
          <w:szCs w:val="28"/>
        </w:rPr>
        <w:t xml:space="preserve"> происходит обратное всасывание натрия в почечных канальцах с потерей калия и накоплением жидкости, а прогестерон является антагонистом альдостерона, и при недостатке его развиваются условия для развития вторичного </w:t>
      </w:r>
      <w:proofErr w:type="spellStart"/>
      <w:r w:rsidRPr="00EB03E8">
        <w:rPr>
          <w:sz w:val="28"/>
          <w:szCs w:val="28"/>
        </w:rPr>
        <w:t>гиперальдостеронизма</w:t>
      </w:r>
      <w:proofErr w:type="spellEnd"/>
      <w:r w:rsidRPr="00EB03E8">
        <w:rPr>
          <w:sz w:val="28"/>
          <w:szCs w:val="28"/>
        </w:rPr>
        <w:t>.</w:t>
      </w:r>
    </w:p>
    <w:p w:rsidR="00EB03E8" w:rsidRPr="00EB03E8" w:rsidRDefault="00EB03E8" w:rsidP="00EB03E8">
      <w:pPr>
        <w:numPr>
          <w:ilvl w:val="0"/>
          <w:numId w:val="1"/>
        </w:numPr>
        <w:jc w:val="both"/>
        <w:rPr>
          <w:sz w:val="28"/>
          <w:szCs w:val="28"/>
        </w:rPr>
      </w:pPr>
      <w:r w:rsidRPr="00EB03E8">
        <w:rPr>
          <w:sz w:val="28"/>
          <w:szCs w:val="28"/>
        </w:rPr>
        <w:t xml:space="preserve">Аллергическая теория. Плохое самочувствие связано с повышенной непереносимостью к собственным гормонам. Ряд авторов </w:t>
      </w:r>
      <w:proofErr w:type="gramStart"/>
      <w:r w:rsidRPr="00EB03E8">
        <w:rPr>
          <w:sz w:val="28"/>
          <w:szCs w:val="28"/>
        </w:rPr>
        <w:t>считают</w:t>
      </w:r>
      <w:proofErr w:type="gramEnd"/>
      <w:r w:rsidRPr="00EB03E8">
        <w:rPr>
          <w:sz w:val="28"/>
          <w:szCs w:val="28"/>
        </w:rPr>
        <w:t xml:space="preserve"> что существуют </w:t>
      </w:r>
      <w:proofErr w:type="spellStart"/>
      <w:r w:rsidRPr="00EB03E8">
        <w:rPr>
          <w:sz w:val="28"/>
          <w:szCs w:val="28"/>
        </w:rPr>
        <w:t>менотоксины</w:t>
      </w:r>
      <w:proofErr w:type="spellEnd"/>
      <w:r w:rsidRPr="00EB03E8">
        <w:rPr>
          <w:sz w:val="28"/>
          <w:szCs w:val="28"/>
        </w:rPr>
        <w:t>.</w:t>
      </w:r>
    </w:p>
    <w:p w:rsidR="00EB03E8" w:rsidRPr="00EB03E8" w:rsidRDefault="00EB03E8" w:rsidP="00EB03E8">
      <w:pPr>
        <w:numPr>
          <w:ilvl w:val="0"/>
          <w:numId w:val="1"/>
        </w:numPr>
        <w:jc w:val="both"/>
        <w:rPr>
          <w:sz w:val="28"/>
          <w:szCs w:val="28"/>
        </w:rPr>
      </w:pPr>
      <w:r w:rsidRPr="00EB03E8">
        <w:rPr>
          <w:sz w:val="28"/>
          <w:szCs w:val="28"/>
        </w:rPr>
        <w:t>Теория нарушения функционального состояния вегетативной нервной системы. Во второй фазе цикла преобладает тонус симпатического отдела вегетативной нервной системы.</w:t>
      </w:r>
    </w:p>
    <w:p w:rsidR="00EB03E8" w:rsidRPr="00EB03E8" w:rsidRDefault="00EB03E8" w:rsidP="00EB03E8">
      <w:pPr>
        <w:jc w:val="both"/>
        <w:rPr>
          <w:sz w:val="28"/>
          <w:szCs w:val="28"/>
        </w:rPr>
      </w:pPr>
      <w:r w:rsidRPr="00EB03E8">
        <w:rPr>
          <w:sz w:val="28"/>
          <w:szCs w:val="28"/>
        </w:rPr>
        <w:t xml:space="preserve">Однако не одну из этих теорий нельзя признать полностью правильной. Часть авторов </w:t>
      </w:r>
      <w:proofErr w:type="gramStart"/>
      <w:r w:rsidRPr="00EB03E8">
        <w:rPr>
          <w:sz w:val="28"/>
          <w:szCs w:val="28"/>
        </w:rPr>
        <w:t>считают</w:t>
      </w:r>
      <w:proofErr w:type="gramEnd"/>
      <w:r w:rsidRPr="00EB03E8">
        <w:rPr>
          <w:sz w:val="28"/>
          <w:szCs w:val="28"/>
        </w:rPr>
        <w:t xml:space="preserve"> что развитие предменструального синдрома связано с повышением выделения пролактина во вторую фазу цикла - </w:t>
      </w:r>
      <w:proofErr w:type="spellStart"/>
      <w:r w:rsidRPr="00EB03E8">
        <w:rPr>
          <w:sz w:val="28"/>
          <w:szCs w:val="28"/>
        </w:rPr>
        <w:t>гиперпролактинемическая</w:t>
      </w:r>
      <w:proofErr w:type="spellEnd"/>
      <w:r w:rsidRPr="00EB03E8">
        <w:rPr>
          <w:sz w:val="28"/>
          <w:szCs w:val="28"/>
        </w:rPr>
        <w:t xml:space="preserve"> теория. </w:t>
      </w:r>
    </w:p>
    <w:p w:rsidR="00EB03E8" w:rsidRPr="00EB03E8" w:rsidRDefault="00EB03E8" w:rsidP="00EB03E8">
      <w:pPr>
        <w:jc w:val="both"/>
        <w:rPr>
          <w:sz w:val="28"/>
          <w:szCs w:val="28"/>
        </w:rPr>
      </w:pPr>
      <w:r w:rsidRPr="00EB03E8">
        <w:rPr>
          <w:sz w:val="28"/>
          <w:szCs w:val="28"/>
        </w:rPr>
        <w:t xml:space="preserve"> Московские авторы (Кузнецова) доказали функциональные нарушения в гипоталамусе при предменструальном синдроме. Отсюда можно понять происхождение предменструального синдрома. Имеет значение перенесенная инфекция, травмы, патологические роды и аборты, психические травмы. Имеет значение фон, на котором развивается этот синдром (инфекции в детстве, психические травмы, плохие материальные условия, операции).</w:t>
      </w:r>
    </w:p>
    <w:p w:rsidR="00EB03E8" w:rsidRPr="00EB03E8" w:rsidRDefault="00EB03E8" w:rsidP="00EB03E8">
      <w:pPr>
        <w:jc w:val="both"/>
        <w:rPr>
          <w:sz w:val="28"/>
          <w:szCs w:val="28"/>
        </w:rPr>
      </w:pPr>
    </w:p>
    <w:p w:rsidR="00EB03E8" w:rsidRPr="009456BB" w:rsidRDefault="00903FD2" w:rsidP="00EB03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КЛИНИКА</w:t>
      </w:r>
    </w:p>
    <w:p w:rsidR="00EB03E8" w:rsidRPr="00EB03E8" w:rsidRDefault="00EB03E8" w:rsidP="00EB03E8">
      <w:pPr>
        <w:jc w:val="both"/>
        <w:rPr>
          <w:sz w:val="28"/>
          <w:szCs w:val="28"/>
        </w:rPr>
      </w:pPr>
      <w:r w:rsidRPr="00EB03E8">
        <w:rPr>
          <w:sz w:val="28"/>
          <w:szCs w:val="28"/>
        </w:rPr>
        <w:t xml:space="preserve"> Многообразна, проявляется в нервно-психических, </w:t>
      </w:r>
      <w:proofErr w:type="gramStart"/>
      <w:r w:rsidRPr="00EB03E8">
        <w:rPr>
          <w:sz w:val="28"/>
          <w:szCs w:val="28"/>
        </w:rPr>
        <w:t>вегето-сосудистых</w:t>
      </w:r>
      <w:proofErr w:type="gramEnd"/>
      <w:r w:rsidRPr="00EB03E8">
        <w:rPr>
          <w:sz w:val="28"/>
          <w:szCs w:val="28"/>
        </w:rPr>
        <w:t xml:space="preserve"> и обменных нарушениях. Схожа с диэнцефальным синдромом.</w:t>
      </w:r>
    </w:p>
    <w:p w:rsidR="00EB03E8" w:rsidRPr="00EB03E8" w:rsidRDefault="00EB03E8" w:rsidP="009456BB">
      <w:pPr>
        <w:numPr>
          <w:ilvl w:val="0"/>
          <w:numId w:val="2"/>
        </w:numPr>
        <w:jc w:val="both"/>
        <w:rPr>
          <w:sz w:val="28"/>
          <w:szCs w:val="28"/>
        </w:rPr>
      </w:pPr>
      <w:r w:rsidRPr="009456BB">
        <w:rPr>
          <w:b/>
          <w:sz w:val="28"/>
          <w:szCs w:val="28"/>
        </w:rPr>
        <w:t>Нервно-психические проявления:</w:t>
      </w:r>
      <w:r w:rsidRPr="00EB03E8">
        <w:rPr>
          <w:sz w:val="28"/>
          <w:szCs w:val="28"/>
        </w:rPr>
        <w:t xml:space="preserve"> раздражительность, депрессия, плаксивость, агрессивность, бессонница,</w:t>
      </w:r>
      <w:r w:rsidR="009456BB">
        <w:rPr>
          <w:sz w:val="28"/>
          <w:szCs w:val="28"/>
        </w:rPr>
        <w:t xml:space="preserve"> головная боль, головокружение.</w:t>
      </w:r>
    </w:p>
    <w:p w:rsidR="00EB03E8" w:rsidRPr="00EB03E8" w:rsidRDefault="00EB03E8" w:rsidP="009456BB">
      <w:pPr>
        <w:numPr>
          <w:ilvl w:val="0"/>
          <w:numId w:val="2"/>
        </w:numPr>
        <w:jc w:val="both"/>
        <w:rPr>
          <w:sz w:val="28"/>
          <w:szCs w:val="28"/>
        </w:rPr>
      </w:pPr>
      <w:r w:rsidRPr="009456BB">
        <w:rPr>
          <w:b/>
          <w:sz w:val="28"/>
          <w:szCs w:val="28"/>
        </w:rPr>
        <w:t>Вегето-сосудистые проявления:</w:t>
      </w:r>
      <w:r w:rsidRPr="00EB03E8">
        <w:rPr>
          <w:sz w:val="28"/>
          <w:szCs w:val="28"/>
        </w:rPr>
        <w:t xml:space="preserve"> потливость, боли в сердце, тахикардия (могут быть па</w:t>
      </w:r>
      <w:r w:rsidR="009456BB">
        <w:rPr>
          <w:sz w:val="28"/>
          <w:szCs w:val="28"/>
        </w:rPr>
        <w:t xml:space="preserve">роксизмальными), лабильность </w:t>
      </w:r>
      <w:proofErr w:type="gramStart"/>
      <w:r w:rsidR="009456BB">
        <w:rPr>
          <w:sz w:val="28"/>
          <w:szCs w:val="28"/>
        </w:rPr>
        <w:t xml:space="preserve">АД, </w:t>
      </w:r>
      <w:r w:rsidR="009456BB" w:rsidRPr="009456BB">
        <w:rPr>
          <w:sz w:val="28"/>
          <w:szCs w:val="28"/>
        </w:rPr>
        <w:t xml:space="preserve"> </w:t>
      </w:r>
      <w:r w:rsidR="009456BB">
        <w:rPr>
          <w:sz w:val="28"/>
          <w:szCs w:val="28"/>
        </w:rPr>
        <w:t>тошнота</w:t>
      </w:r>
      <w:proofErr w:type="gramEnd"/>
      <w:r w:rsidR="009456BB">
        <w:rPr>
          <w:sz w:val="28"/>
          <w:szCs w:val="28"/>
        </w:rPr>
        <w:t xml:space="preserve"> и рвота.</w:t>
      </w:r>
    </w:p>
    <w:p w:rsidR="00EB03E8" w:rsidRPr="00EB03E8" w:rsidRDefault="00EB03E8" w:rsidP="009456BB">
      <w:pPr>
        <w:numPr>
          <w:ilvl w:val="0"/>
          <w:numId w:val="2"/>
        </w:numPr>
        <w:jc w:val="both"/>
        <w:rPr>
          <w:sz w:val="28"/>
          <w:szCs w:val="28"/>
        </w:rPr>
      </w:pPr>
      <w:r w:rsidRPr="009456BB">
        <w:rPr>
          <w:b/>
          <w:sz w:val="28"/>
          <w:szCs w:val="28"/>
        </w:rPr>
        <w:t>Эндокринно-обменные нарушения</w:t>
      </w:r>
      <w:r w:rsidR="009456BB">
        <w:rPr>
          <w:sz w:val="28"/>
          <w:szCs w:val="28"/>
        </w:rPr>
        <w:t>:</w:t>
      </w:r>
      <w:r w:rsidRPr="00EB03E8">
        <w:rPr>
          <w:sz w:val="28"/>
          <w:szCs w:val="28"/>
        </w:rPr>
        <w:t xml:space="preserve"> снижение диуреза, жажда, отеки, болезненное </w:t>
      </w:r>
      <w:proofErr w:type="spellStart"/>
      <w:r w:rsidRPr="00EB03E8">
        <w:rPr>
          <w:sz w:val="28"/>
          <w:szCs w:val="28"/>
        </w:rPr>
        <w:t>нагрубание</w:t>
      </w:r>
      <w:proofErr w:type="spellEnd"/>
      <w:r w:rsidRPr="00EB03E8">
        <w:rPr>
          <w:sz w:val="28"/>
          <w:szCs w:val="28"/>
        </w:rPr>
        <w:t xml:space="preserve"> молочных желез, метеоризм</w:t>
      </w:r>
      <w:r w:rsidR="009456BB" w:rsidRPr="009456BB">
        <w:rPr>
          <w:sz w:val="28"/>
          <w:szCs w:val="28"/>
        </w:rPr>
        <w:t xml:space="preserve"> </w:t>
      </w:r>
      <w:proofErr w:type="gramStart"/>
      <w:r w:rsidR="009456BB" w:rsidRPr="00EB03E8">
        <w:rPr>
          <w:sz w:val="28"/>
          <w:szCs w:val="28"/>
        </w:rPr>
        <w:t xml:space="preserve">зуд, </w:t>
      </w:r>
      <w:r w:rsidR="009456BB">
        <w:rPr>
          <w:sz w:val="28"/>
          <w:szCs w:val="28"/>
        </w:rPr>
        <w:t xml:space="preserve"> </w:t>
      </w:r>
      <w:proofErr w:type="spellStart"/>
      <w:r w:rsidR="009456BB" w:rsidRPr="00EB03E8">
        <w:rPr>
          <w:sz w:val="28"/>
          <w:szCs w:val="28"/>
        </w:rPr>
        <w:t>познабливание</w:t>
      </w:r>
      <w:proofErr w:type="spellEnd"/>
      <w:proofErr w:type="gramEnd"/>
      <w:r w:rsidR="009456BB" w:rsidRPr="00EB03E8">
        <w:rPr>
          <w:sz w:val="28"/>
          <w:szCs w:val="28"/>
        </w:rPr>
        <w:t>.</w:t>
      </w:r>
      <w:r w:rsidRPr="00EB03E8">
        <w:rPr>
          <w:sz w:val="28"/>
          <w:szCs w:val="28"/>
        </w:rPr>
        <w:t xml:space="preserve"> </w:t>
      </w:r>
    </w:p>
    <w:p w:rsidR="00EB03E8" w:rsidRPr="00EB03E8" w:rsidRDefault="00EB03E8" w:rsidP="00EB03E8">
      <w:pPr>
        <w:jc w:val="both"/>
        <w:rPr>
          <w:sz w:val="28"/>
          <w:szCs w:val="28"/>
        </w:rPr>
      </w:pPr>
      <w:r w:rsidRPr="00EB03E8">
        <w:rPr>
          <w:sz w:val="28"/>
          <w:szCs w:val="28"/>
        </w:rPr>
        <w:t xml:space="preserve"> В зависимости от количества симптомов и длительности, интенсивности различают </w:t>
      </w:r>
      <w:r w:rsidR="009456BB">
        <w:rPr>
          <w:sz w:val="28"/>
          <w:szCs w:val="28"/>
        </w:rPr>
        <w:t>три степени тяжести ПМС</w:t>
      </w:r>
      <w:r w:rsidRPr="00EB03E8">
        <w:rPr>
          <w:sz w:val="28"/>
          <w:szCs w:val="28"/>
        </w:rPr>
        <w:t xml:space="preserve">: </w:t>
      </w:r>
    </w:p>
    <w:p w:rsidR="00EB03E8" w:rsidRDefault="009456BB" w:rsidP="00EB03E8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легкая </w:t>
      </w:r>
      <w:r w:rsidR="00EB03E8" w:rsidRPr="00EB03E8">
        <w:rPr>
          <w:sz w:val="28"/>
          <w:szCs w:val="28"/>
        </w:rPr>
        <w:t xml:space="preserve"> (</w:t>
      </w:r>
      <w:proofErr w:type="gramEnd"/>
      <w:r w:rsidR="00EB03E8" w:rsidRPr="00EB03E8">
        <w:rPr>
          <w:sz w:val="28"/>
          <w:szCs w:val="28"/>
        </w:rPr>
        <w:t>4-5 симптомов, из которых 1-2 значительно выражены).</w:t>
      </w:r>
    </w:p>
    <w:p w:rsidR="009456BB" w:rsidRPr="00EB03E8" w:rsidRDefault="009456BB" w:rsidP="00EB03E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средняя (5-12 симптомов, из которых половина значительно выражена)</w:t>
      </w:r>
    </w:p>
    <w:p w:rsidR="00EB03E8" w:rsidRPr="00EB03E8" w:rsidRDefault="009456BB" w:rsidP="00EB03E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тяжелая</w:t>
      </w:r>
      <w:r w:rsidR="00EB03E8" w:rsidRPr="00EB03E8">
        <w:rPr>
          <w:sz w:val="28"/>
          <w:szCs w:val="28"/>
        </w:rPr>
        <w:t xml:space="preserve"> (5-12 симптомов, из которых все или большая часть значительно выражены).</w:t>
      </w:r>
    </w:p>
    <w:p w:rsidR="00EB03E8" w:rsidRDefault="00EB03E8" w:rsidP="00EB03E8">
      <w:pPr>
        <w:jc w:val="both"/>
        <w:rPr>
          <w:sz w:val="28"/>
          <w:szCs w:val="28"/>
        </w:rPr>
      </w:pPr>
      <w:r w:rsidRPr="00EB03E8">
        <w:rPr>
          <w:sz w:val="28"/>
          <w:szCs w:val="28"/>
        </w:rPr>
        <w:t xml:space="preserve"> Изучение менструальной функции яичников у этих женщин </w:t>
      </w:r>
      <w:proofErr w:type="gramStart"/>
      <w:r w:rsidRPr="00EB03E8">
        <w:rPr>
          <w:sz w:val="28"/>
          <w:szCs w:val="28"/>
        </w:rPr>
        <w:t>показывает</w:t>
      </w:r>
      <w:proofErr w:type="gramEnd"/>
      <w:r w:rsidRPr="00EB03E8">
        <w:rPr>
          <w:sz w:val="28"/>
          <w:szCs w:val="28"/>
        </w:rPr>
        <w:t xml:space="preserve"> что при тяжелых формах, как правило, у них имеется позднее начало менструаций, </w:t>
      </w:r>
      <w:proofErr w:type="spellStart"/>
      <w:r w:rsidRPr="00EB03E8">
        <w:rPr>
          <w:sz w:val="28"/>
          <w:szCs w:val="28"/>
        </w:rPr>
        <w:t>межменструальные</w:t>
      </w:r>
      <w:proofErr w:type="spellEnd"/>
      <w:r w:rsidRPr="00EB03E8">
        <w:rPr>
          <w:sz w:val="28"/>
          <w:szCs w:val="28"/>
        </w:rPr>
        <w:t xml:space="preserve"> </w:t>
      </w:r>
      <w:proofErr w:type="spellStart"/>
      <w:r w:rsidRPr="00EB03E8">
        <w:rPr>
          <w:sz w:val="28"/>
          <w:szCs w:val="28"/>
        </w:rPr>
        <w:t>кровоотделения</w:t>
      </w:r>
      <w:proofErr w:type="spellEnd"/>
      <w:r w:rsidRPr="00EB03E8">
        <w:rPr>
          <w:sz w:val="28"/>
          <w:szCs w:val="28"/>
        </w:rPr>
        <w:t xml:space="preserve">, различные проявления </w:t>
      </w:r>
      <w:proofErr w:type="spellStart"/>
      <w:r w:rsidRPr="00EB03E8">
        <w:rPr>
          <w:sz w:val="28"/>
          <w:szCs w:val="28"/>
        </w:rPr>
        <w:t>гипоменструального</w:t>
      </w:r>
      <w:proofErr w:type="spellEnd"/>
      <w:r w:rsidRPr="00EB03E8">
        <w:rPr>
          <w:sz w:val="28"/>
          <w:szCs w:val="28"/>
        </w:rPr>
        <w:t xml:space="preserve"> синдрома. Цикличность </w:t>
      </w:r>
      <w:proofErr w:type="gramStart"/>
      <w:r w:rsidRPr="00EB03E8">
        <w:rPr>
          <w:sz w:val="28"/>
          <w:szCs w:val="28"/>
        </w:rPr>
        <w:t>говорит</w:t>
      </w:r>
      <w:proofErr w:type="gramEnd"/>
      <w:r w:rsidRPr="00EB03E8">
        <w:rPr>
          <w:sz w:val="28"/>
          <w:szCs w:val="28"/>
        </w:rPr>
        <w:t xml:space="preserve"> что связано это не только с нарушением первичным в гипоталамусе, и вторичным в яичниках. Обследование по тестам функциональной диагностики выявляет чаще недостаточность второй фазы цикла, может быть относительная </w:t>
      </w:r>
      <w:proofErr w:type="spellStart"/>
      <w:r w:rsidRPr="00EB03E8">
        <w:rPr>
          <w:sz w:val="28"/>
          <w:szCs w:val="28"/>
        </w:rPr>
        <w:t>гипоэстрогения</w:t>
      </w:r>
      <w:proofErr w:type="spellEnd"/>
      <w:r w:rsidRPr="00EB03E8">
        <w:rPr>
          <w:sz w:val="28"/>
          <w:szCs w:val="28"/>
        </w:rPr>
        <w:t xml:space="preserve">. По всей видимости, это связано с нарушениями в гипоталамических структурах </w:t>
      </w:r>
      <w:proofErr w:type="gramStart"/>
      <w:r w:rsidRPr="00EB03E8">
        <w:rPr>
          <w:sz w:val="28"/>
          <w:szCs w:val="28"/>
        </w:rPr>
        <w:t>и  снижением</w:t>
      </w:r>
      <w:proofErr w:type="gramEnd"/>
      <w:r w:rsidRPr="00EB03E8">
        <w:rPr>
          <w:sz w:val="28"/>
          <w:szCs w:val="28"/>
        </w:rPr>
        <w:t xml:space="preserve"> выделения </w:t>
      </w:r>
      <w:proofErr w:type="spellStart"/>
      <w:r w:rsidRPr="00EB03E8">
        <w:rPr>
          <w:sz w:val="28"/>
          <w:szCs w:val="28"/>
        </w:rPr>
        <w:t>рилизинг</w:t>
      </w:r>
      <w:proofErr w:type="spellEnd"/>
      <w:r w:rsidRPr="00EB03E8">
        <w:rPr>
          <w:sz w:val="28"/>
          <w:szCs w:val="28"/>
        </w:rPr>
        <w:t xml:space="preserve">-факторов и гормонов гипофиза. </w:t>
      </w:r>
      <w:proofErr w:type="gramStart"/>
      <w:r w:rsidRPr="00EB03E8">
        <w:rPr>
          <w:sz w:val="28"/>
          <w:szCs w:val="28"/>
        </w:rPr>
        <w:t>В  последнее</w:t>
      </w:r>
      <w:proofErr w:type="gramEnd"/>
      <w:r w:rsidRPr="00EB03E8">
        <w:rPr>
          <w:sz w:val="28"/>
          <w:szCs w:val="28"/>
        </w:rPr>
        <w:t xml:space="preserve"> время уделяется внимание повышенному выделению пролактина, </w:t>
      </w:r>
      <w:proofErr w:type="spellStart"/>
      <w:r w:rsidRPr="00EB03E8">
        <w:rPr>
          <w:sz w:val="28"/>
          <w:szCs w:val="28"/>
        </w:rPr>
        <w:t>лактотропного</w:t>
      </w:r>
      <w:proofErr w:type="spellEnd"/>
      <w:r w:rsidRPr="00EB03E8">
        <w:rPr>
          <w:sz w:val="28"/>
          <w:szCs w:val="28"/>
        </w:rPr>
        <w:t xml:space="preserve"> гормона во вторую фазу цикла, отсюда у них может появляться резкое </w:t>
      </w:r>
      <w:proofErr w:type="spellStart"/>
      <w:r w:rsidRPr="00EB03E8">
        <w:rPr>
          <w:sz w:val="28"/>
          <w:szCs w:val="28"/>
        </w:rPr>
        <w:t>нагрубание</w:t>
      </w:r>
      <w:proofErr w:type="spellEnd"/>
      <w:r w:rsidRPr="00EB03E8">
        <w:rPr>
          <w:sz w:val="28"/>
          <w:szCs w:val="28"/>
        </w:rPr>
        <w:t xml:space="preserve"> молочных желез, может появиться молозиво. По течению заболевание является хроническим, самостоятельно не исчезает, а утяжеляется.</w:t>
      </w:r>
    </w:p>
    <w:p w:rsidR="009456BB" w:rsidRDefault="009456BB" w:rsidP="00EB03E8">
      <w:pPr>
        <w:jc w:val="both"/>
        <w:rPr>
          <w:sz w:val="28"/>
          <w:szCs w:val="28"/>
        </w:rPr>
      </w:pPr>
      <w:r>
        <w:rPr>
          <w:sz w:val="28"/>
          <w:szCs w:val="28"/>
        </w:rPr>
        <w:t>В клинической картине выделяют также основные формы:</w:t>
      </w:r>
    </w:p>
    <w:p w:rsidR="009456BB" w:rsidRDefault="009456BB" w:rsidP="009456B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нервно-психическая</w:t>
      </w:r>
    </w:p>
    <w:p w:rsidR="009456BB" w:rsidRDefault="009456BB" w:rsidP="009456B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отечная</w:t>
      </w:r>
    </w:p>
    <w:p w:rsidR="009456BB" w:rsidRDefault="009456BB" w:rsidP="009456BB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цефалгическая</w:t>
      </w:r>
      <w:proofErr w:type="spellEnd"/>
    </w:p>
    <w:p w:rsidR="009456BB" w:rsidRDefault="009456BB" w:rsidP="009456BB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кризовая</w:t>
      </w:r>
      <w:proofErr w:type="spellEnd"/>
    </w:p>
    <w:p w:rsidR="00A23E0D" w:rsidRDefault="00A23E0D" w:rsidP="009456B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атипичные </w:t>
      </w:r>
    </w:p>
    <w:p w:rsidR="009456BB" w:rsidRDefault="009456BB" w:rsidP="009456BB">
      <w:pPr>
        <w:jc w:val="both"/>
        <w:rPr>
          <w:sz w:val="28"/>
          <w:szCs w:val="28"/>
        </w:rPr>
      </w:pPr>
      <w:r>
        <w:rPr>
          <w:sz w:val="28"/>
          <w:szCs w:val="28"/>
        </w:rPr>
        <w:t>В клинике</w:t>
      </w:r>
      <w:r w:rsidR="00903FD2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 xml:space="preserve"> также отдельно выделяют стадии ПМС:</w:t>
      </w:r>
    </w:p>
    <w:p w:rsidR="009456BB" w:rsidRDefault="009456BB" w:rsidP="009456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стадия (компенсированная) - симптомы с годами не прогрессируют, появляются только во вторую фазу цикла </w:t>
      </w:r>
      <w:r w:rsidR="00903FD2">
        <w:rPr>
          <w:sz w:val="28"/>
          <w:szCs w:val="28"/>
        </w:rPr>
        <w:t>и полностью прекращаются с началом менструации.</w:t>
      </w:r>
    </w:p>
    <w:p w:rsidR="00903FD2" w:rsidRDefault="00903FD2" w:rsidP="009456BB">
      <w:pPr>
        <w:jc w:val="both"/>
        <w:rPr>
          <w:sz w:val="28"/>
          <w:szCs w:val="28"/>
        </w:rPr>
      </w:pPr>
      <w:r>
        <w:rPr>
          <w:sz w:val="28"/>
          <w:szCs w:val="28"/>
        </w:rPr>
        <w:t>2 стадия (</w:t>
      </w:r>
      <w:proofErr w:type="spellStart"/>
      <w:r>
        <w:rPr>
          <w:sz w:val="28"/>
          <w:szCs w:val="28"/>
        </w:rPr>
        <w:t>субкомпенсированная</w:t>
      </w:r>
      <w:proofErr w:type="spellEnd"/>
      <w:r>
        <w:rPr>
          <w:sz w:val="28"/>
          <w:szCs w:val="28"/>
        </w:rPr>
        <w:t>) - симптомы с годами прогрессируют и полностью исчезают только после окончания менструации.</w:t>
      </w:r>
    </w:p>
    <w:p w:rsidR="00903FD2" w:rsidRPr="00EB03E8" w:rsidRDefault="00903FD2" w:rsidP="009456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gramStart"/>
      <w:r>
        <w:rPr>
          <w:sz w:val="28"/>
          <w:szCs w:val="28"/>
        </w:rPr>
        <w:t>стадия  (</w:t>
      </w:r>
      <w:proofErr w:type="gramEnd"/>
      <w:r>
        <w:rPr>
          <w:sz w:val="28"/>
          <w:szCs w:val="28"/>
        </w:rPr>
        <w:t>декомпенсированная) - симптомы сохраняются в течение нескольких дней после менструации, со временем промежутки между возникновением и исчезновением симптомов уменьшаются.</w:t>
      </w:r>
    </w:p>
    <w:p w:rsidR="00A23E0D" w:rsidRPr="00E2317A" w:rsidRDefault="00A23E0D" w:rsidP="00E2317A">
      <w:pPr>
        <w:pStyle w:val="descr"/>
        <w:ind w:firstLine="0"/>
        <w:rPr>
          <w:sz w:val="28"/>
          <w:szCs w:val="28"/>
        </w:rPr>
      </w:pPr>
      <w:r w:rsidRPr="00E2317A">
        <w:rPr>
          <w:sz w:val="28"/>
          <w:szCs w:val="28"/>
        </w:rPr>
        <w:t xml:space="preserve">Клиническая картина нервно-психической формы ПМС характеризуется преобладанием таких симптомов как раздражительность, депрессия, слабость, плаксивость агрессивность. Среди частых не менее выраженных жалоб следует отметить повышенную чувствительное к звукам и запахам, онемение рук, метеоризм, </w:t>
      </w:r>
      <w:proofErr w:type="spellStart"/>
      <w:r w:rsidRPr="00E2317A">
        <w:rPr>
          <w:sz w:val="28"/>
          <w:szCs w:val="28"/>
        </w:rPr>
        <w:t>нагрубание</w:t>
      </w:r>
      <w:proofErr w:type="spellEnd"/>
      <w:r w:rsidRPr="00E2317A">
        <w:rPr>
          <w:sz w:val="28"/>
          <w:szCs w:val="28"/>
        </w:rPr>
        <w:t xml:space="preserve"> молочных желез. Если у молодых женщин преобладает депрессия, то в переходном возрасте отмечается агрессивность.</w:t>
      </w:r>
    </w:p>
    <w:p w:rsidR="00A23E0D" w:rsidRPr="00E2317A" w:rsidRDefault="00A23E0D" w:rsidP="00E2317A">
      <w:pPr>
        <w:pStyle w:val="descr"/>
        <w:ind w:firstLine="0"/>
        <w:rPr>
          <w:sz w:val="28"/>
          <w:szCs w:val="28"/>
        </w:rPr>
      </w:pPr>
      <w:r w:rsidRPr="00E2317A">
        <w:rPr>
          <w:sz w:val="28"/>
          <w:szCs w:val="28"/>
        </w:rPr>
        <w:t xml:space="preserve">В клинической картине больных с отечной формой ПМС </w:t>
      </w:r>
      <w:proofErr w:type="spellStart"/>
      <w:r w:rsidRPr="00E2317A">
        <w:rPr>
          <w:sz w:val="28"/>
          <w:szCs w:val="28"/>
        </w:rPr>
        <w:t>преобладаюти</w:t>
      </w:r>
      <w:proofErr w:type="spellEnd"/>
      <w:r w:rsidRPr="00E2317A">
        <w:rPr>
          <w:sz w:val="28"/>
          <w:szCs w:val="28"/>
        </w:rPr>
        <w:t xml:space="preserve"> резко выражены </w:t>
      </w:r>
      <w:proofErr w:type="spellStart"/>
      <w:r w:rsidRPr="00E2317A">
        <w:rPr>
          <w:sz w:val="28"/>
          <w:szCs w:val="28"/>
        </w:rPr>
        <w:t>нагрубание</w:t>
      </w:r>
      <w:proofErr w:type="spellEnd"/>
      <w:r w:rsidRPr="00E2317A">
        <w:rPr>
          <w:sz w:val="28"/>
          <w:szCs w:val="28"/>
        </w:rPr>
        <w:t xml:space="preserve"> и болезненность молочных желез, отечность лица, голеней, пальцев рук, вздутие живота, раздражительность, слабость, зуд </w:t>
      </w:r>
      <w:r w:rsidRPr="00E2317A">
        <w:rPr>
          <w:sz w:val="28"/>
          <w:szCs w:val="28"/>
        </w:rPr>
        <w:lastRenderedPageBreak/>
        <w:t xml:space="preserve">кожи, повышенная чувствительность к запахам, потливость. У подавляющего числа во вторую фазу менструального цикла отмечается задержка жидкости до 500-700 мл. У 20 % женщин несмотря на отечность лица, вздутие живота, диурез остается </w:t>
      </w:r>
      <w:proofErr w:type="spellStart"/>
      <w:proofErr w:type="gramStart"/>
      <w:r w:rsidRPr="00E2317A">
        <w:rPr>
          <w:sz w:val="28"/>
          <w:szCs w:val="28"/>
        </w:rPr>
        <w:t>положительным.Среди</w:t>
      </w:r>
      <w:proofErr w:type="spellEnd"/>
      <w:proofErr w:type="gramEnd"/>
      <w:r w:rsidRPr="00E2317A">
        <w:rPr>
          <w:sz w:val="28"/>
          <w:szCs w:val="28"/>
        </w:rPr>
        <w:t xml:space="preserve"> симптомов, наименее выраженный при отёчной форме ПМС, отмечаются раздражительность, слабость, потливость. </w:t>
      </w:r>
    </w:p>
    <w:p w:rsidR="00A23E0D" w:rsidRPr="00E2317A" w:rsidRDefault="00A23E0D" w:rsidP="00E2317A">
      <w:pPr>
        <w:pStyle w:val="descr"/>
        <w:ind w:firstLine="0"/>
        <w:rPr>
          <w:sz w:val="28"/>
          <w:szCs w:val="28"/>
        </w:rPr>
      </w:pPr>
      <w:r w:rsidRPr="00E2317A">
        <w:rPr>
          <w:sz w:val="28"/>
          <w:szCs w:val="28"/>
        </w:rPr>
        <w:t xml:space="preserve">В клинической картине больных с </w:t>
      </w:r>
      <w:proofErr w:type="spellStart"/>
      <w:r w:rsidRPr="00E2317A">
        <w:rPr>
          <w:sz w:val="28"/>
          <w:szCs w:val="28"/>
        </w:rPr>
        <w:t>цефалгической</w:t>
      </w:r>
      <w:proofErr w:type="spellEnd"/>
      <w:r w:rsidRPr="00E2317A">
        <w:rPr>
          <w:sz w:val="28"/>
          <w:szCs w:val="28"/>
        </w:rPr>
        <w:t xml:space="preserve"> формой ПМС преобладают головная боль, раздражительность, тошнота и рвота, повышенная чувствительность к звукам и запахам, головокружение. Более чем у трети больных </w:t>
      </w:r>
      <w:proofErr w:type="spellStart"/>
      <w:r w:rsidRPr="00E2317A">
        <w:rPr>
          <w:sz w:val="28"/>
          <w:szCs w:val="28"/>
        </w:rPr>
        <w:t>цефалгической</w:t>
      </w:r>
      <w:proofErr w:type="spellEnd"/>
      <w:r w:rsidRPr="00E2317A">
        <w:rPr>
          <w:sz w:val="28"/>
          <w:szCs w:val="28"/>
        </w:rPr>
        <w:t xml:space="preserve"> формой ПМС отмечаются депрессия, - боль в области сердца, потливость, онемение рук, </w:t>
      </w:r>
      <w:proofErr w:type="spellStart"/>
      <w:r w:rsidRPr="00E2317A">
        <w:rPr>
          <w:sz w:val="28"/>
          <w:szCs w:val="28"/>
        </w:rPr>
        <w:t>нагрубание</w:t>
      </w:r>
      <w:proofErr w:type="spellEnd"/>
      <w:r w:rsidRPr="00E2317A">
        <w:rPr>
          <w:sz w:val="28"/>
          <w:szCs w:val="28"/>
        </w:rPr>
        <w:t xml:space="preserve"> молочных желёз, отёки при положительном диурезе. Головная боль при </w:t>
      </w:r>
      <w:proofErr w:type="spellStart"/>
      <w:r w:rsidRPr="00E2317A">
        <w:rPr>
          <w:sz w:val="28"/>
          <w:szCs w:val="28"/>
        </w:rPr>
        <w:t>цефалгической</w:t>
      </w:r>
      <w:proofErr w:type="spellEnd"/>
      <w:r w:rsidRPr="00E2317A">
        <w:rPr>
          <w:sz w:val="28"/>
          <w:szCs w:val="28"/>
        </w:rPr>
        <w:t xml:space="preserve"> форме ПМС характеризуется пульсирующей, дергающей болью, начинающейся в височной области с иррадиацией в глазное яблоко. У женщин в это время появляется чувство «выпирания глазного яблока», отечность глаз. Головная боль сопровождается тошнотой, рвотой, при этом уровень артериального давления не изменяется. При изучении наследственных факторов заболевания выявлено, что у родителей трети пациентов отмечалась мигрень и гипертоническая болезнь. Как показал анализ </w:t>
      </w:r>
      <w:proofErr w:type="spellStart"/>
      <w:r w:rsidRPr="00E2317A">
        <w:rPr>
          <w:sz w:val="28"/>
          <w:szCs w:val="28"/>
        </w:rPr>
        <w:t>экстрагенитальных</w:t>
      </w:r>
      <w:proofErr w:type="spellEnd"/>
      <w:r w:rsidRPr="00E2317A">
        <w:rPr>
          <w:sz w:val="28"/>
          <w:szCs w:val="28"/>
        </w:rPr>
        <w:t xml:space="preserve"> заболеваний, у больных </w:t>
      </w:r>
      <w:proofErr w:type="spellStart"/>
      <w:r w:rsidRPr="00E2317A">
        <w:rPr>
          <w:sz w:val="28"/>
          <w:szCs w:val="28"/>
        </w:rPr>
        <w:t>цефалгической</w:t>
      </w:r>
      <w:proofErr w:type="spellEnd"/>
      <w:r w:rsidRPr="00E2317A">
        <w:rPr>
          <w:sz w:val="28"/>
          <w:szCs w:val="28"/>
        </w:rPr>
        <w:t xml:space="preserve"> формой ПМС довольно часто отмечаются мигрень и заболевания желудочно-кишечно-печеночного комплекса, травмы черепа.</w:t>
      </w:r>
    </w:p>
    <w:p w:rsidR="00A23E0D" w:rsidRDefault="00A23E0D" w:rsidP="00E2317A">
      <w:pPr>
        <w:pStyle w:val="descr"/>
        <w:ind w:firstLine="0"/>
        <w:rPr>
          <w:sz w:val="28"/>
          <w:szCs w:val="28"/>
        </w:rPr>
      </w:pPr>
      <w:r w:rsidRPr="00E2317A">
        <w:rPr>
          <w:sz w:val="28"/>
          <w:szCs w:val="28"/>
        </w:rPr>
        <w:t xml:space="preserve">При </w:t>
      </w:r>
      <w:proofErr w:type="spellStart"/>
      <w:r w:rsidRPr="00E2317A">
        <w:rPr>
          <w:sz w:val="28"/>
          <w:szCs w:val="28"/>
        </w:rPr>
        <w:t>кризовой</w:t>
      </w:r>
      <w:proofErr w:type="spellEnd"/>
      <w:r w:rsidRPr="00E2317A">
        <w:rPr>
          <w:sz w:val="28"/>
          <w:szCs w:val="28"/>
        </w:rPr>
        <w:t xml:space="preserve"> форме ПМС в клинической картине преобладают симпатико-адреналовые кризы. Они начинаются с повышения АД, чувства сдавления за грудиной, появления страха смерти, сопровождаются похолоданием и, онемением конечностей, сердцебиением при неизменной ЭКГ. Довольно часто кризы заканчиваются обильным мочеотделением. Следует отметить, что у некоторых женщин даже незначительные подъемы систолического давления (на 10—20 мм рт. от исходных цифр) провоцируют криз. Кризы возникают обычно вечером или </w:t>
      </w:r>
      <w:proofErr w:type="spellStart"/>
      <w:proofErr w:type="gramStart"/>
      <w:r w:rsidRPr="00E2317A">
        <w:rPr>
          <w:sz w:val="28"/>
          <w:szCs w:val="28"/>
        </w:rPr>
        <w:t>ночью.Кризы</w:t>
      </w:r>
      <w:proofErr w:type="spellEnd"/>
      <w:proofErr w:type="gramEnd"/>
      <w:r w:rsidRPr="00E2317A">
        <w:rPr>
          <w:sz w:val="28"/>
          <w:szCs w:val="28"/>
        </w:rPr>
        <w:t xml:space="preserve"> могут быть спровоцированы инфекционным заболеванием, усталостью, стрессами. В </w:t>
      </w:r>
      <w:proofErr w:type="spellStart"/>
      <w:r w:rsidRPr="00E2317A">
        <w:rPr>
          <w:sz w:val="28"/>
          <w:szCs w:val="28"/>
        </w:rPr>
        <w:t>межкризовый</w:t>
      </w:r>
      <w:proofErr w:type="spellEnd"/>
      <w:r w:rsidRPr="00E2317A">
        <w:rPr>
          <w:sz w:val="28"/>
          <w:szCs w:val="28"/>
        </w:rPr>
        <w:t xml:space="preserve"> период нередко беспокоят головные боли, раздражительность, подъем артериального давления. Кризы, как правило, наблюдаются у женщин при нелеченой нервно-психической, отечной или </w:t>
      </w:r>
      <w:proofErr w:type="spellStart"/>
      <w:r w:rsidRPr="00E2317A">
        <w:rPr>
          <w:sz w:val="28"/>
          <w:szCs w:val="28"/>
        </w:rPr>
        <w:t>цефалгической</w:t>
      </w:r>
      <w:proofErr w:type="spellEnd"/>
      <w:r w:rsidRPr="00E2317A">
        <w:rPr>
          <w:sz w:val="28"/>
          <w:szCs w:val="28"/>
        </w:rPr>
        <w:t xml:space="preserve"> форме ПМС. У 57 % больных этой группы родители страдали гипертонической болезнью. У подавляющего большинства больных </w:t>
      </w:r>
      <w:proofErr w:type="spellStart"/>
      <w:r w:rsidRPr="00E2317A">
        <w:rPr>
          <w:sz w:val="28"/>
          <w:szCs w:val="28"/>
        </w:rPr>
        <w:t>кризовой</w:t>
      </w:r>
      <w:proofErr w:type="spellEnd"/>
      <w:r w:rsidRPr="00E2317A">
        <w:rPr>
          <w:sz w:val="28"/>
          <w:szCs w:val="28"/>
        </w:rPr>
        <w:t xml:space="preserve"> формой ПМС отмечены заболевания почек, желудочно-кишечно-печеночного комплекса и артериальная гипертензия. Особенно тяжело и часто эта форма протекает у женщин переходного возраста. Как правило, у 30 % больных симпатико-адреналовые кризы начинаются после стрессовых ситуаций.</w:t>
      </w:r>
    </w:p>
    <w:p w:rsidR="00E2317A" w:rsidRPr="00E2317A" w:rsidRDefault="00E2317A" w:rsidP="00E2317A">
      <w:pPr>
        <w:pStyle w:val="descr"/>
        <w:ind w:firstLine="0"/>
        <w:rPr>
          <w:sz w:val="28"/>
          <w:szCs w:val="28"/>
        </w:rPr>
      </w:pPr>
      <w:r w:rsidRPr="00E2317A">
        <w:rPr>
          <w:sz w:val="28"/>
          <w:szCs w:val="28"/>
        </w:rPr>
        <w:t>К атипичным формам ПМС относятся вегетативно-</w:t>
      </w:r>
      <w:proofErr w:type="spellStart"/>
      <w:r w:rsidRPr="00E2317A">
        <w:rPr>
          <w:sz w:val="28"/>
          <w:szCs w:val="28"/>
        </w:rPr>
        <w:t>дизовариальная</w:t>
      </w:r>
      <w:proofErr w:type="spellEnd"/>
      <w:r w:rsidRPr="00E2317A">
        <w:rPr>
          <w:sz w:val="28"/>
          <w:szCs w:val="28"/>
        </w:rPr>
        <w:t xml:space="preserve"> миокардиодистрофия, гипертермическая, офтальмоплегическая форма </w:t>
      </w:r>
      <w:r w:rsidRPr="00E2317A">
        <w:rPr>
          <w:sz w:val="28"/>
          <w:szCs w:val="28"/>
        </w:rPr>
        <w:lastRenderedPageBreak/>
        <w:t xml:space="preserve">мигрени, </w:t>
      </w:r>
      <w:proofErr w:type="spellStart"/>
      <w:r w:rsidRPr="00E2317A">
        <w:rPr>
          <w:sz w:val="28"/>
          <w:szCs w:val="28"/>
        </w:rPr>
        <w:t>гиперсомническая</w:t>
      </w:r>
      <w:proofErr w:type="spellEnd"/>
      <w:r w:rsidRPr="00E2317A">
        <w:rPr>
          <w:sz w:val="28"/>
          <w:szCs w:val="28"/>
        </w:rPr>
        <w:t xml:space="preserve"> форма, «циклические» тяжелые аллергические реакции вплоть до отека </w:t>
      </w:r>
      <w:proofErr w:type="spellStart"/>
      <w:r w:rsidRPr="00E2317A">
        <w:rPr>
          <w:sz w:val="28"/>
          <w:szCs w:val="28"/>
        </w:rPr>
        <w:t>Квинке</w:t>
      </w:r>
      <w:proofErr w:type="spellEnd"/>
      <w:r w:rsidRPr="00E2317A">
        <w:rPr>
          <w:sz w:val="28"/>
          <w:szCs w:val="28"/>
        </w:rPr>
        <w:t>, язвенный гингивит и стоматит, Циклическая «бронхиальная астма», неукротимая рвота, иридоциклит и др.</w:t>
      </w:r>
    </w:p>
    <w:p w:rsidR="00EB03E8" w:rsidRPr="00903FD2" w:rsidRDefault="00903FD2" w:rsidP="00EB03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ДИАГНОСТИКА</w:t>
      </w:r>
    </w:p>
    <w:p w:rsidR="00F47419" w:rsidRPr="00F47419" w:rsidRDefault="00F47419" w:rsidP="00F47419">
      <w:pPr>
        <w:pStyle w:val="descr"/>
        <w:ind w:firstLine="0"/>
        <w:rPr>
          <w:sz w:val="28"/>
          <w:szCs w:val="28"/>
        </w:rPr>
      </w:pPr>
      <w:r w:rsidRPr="00F47419">
        <w:rPr>
          <w:sz w:val="28"/>
          <w:szCs w:val="28"/>
        </w:rPr>
        <w:t>Основа диагноза — циклический характер появления патологических сим</w:t>
      </w:r>
      <w:r>
        <w:rPr>
          <w:sz w:val="28"/>
          <w:szCs w:val="28"/>
        </w:rPr>
        <w:t>птомов. Больные нередко из</w:t>
      </w:r>
      <w:r w:rsidRPr="00F47419">
        <w:rPr>
          <w:sz w:val="28"/>
          <w:szCs w:val="28"/>
        </w:rPr>
        <w:t>начально обращаются за помощью к врачам разных профессий в зависимости от преобладания тех или иных симптомов. Поэтому лечение, проводимое во вторую фазу, нередко расценивается как положительный эффект, так как в первую фазу и без лечения наступает улучшение. С наступлением второй фазы, как правило, отмечается ухудшение.</w:t>
      </w:r>
      <w:r>
        <w:rPr>
          <w:sz w:val="28"/>
          <w:szCs w:val="28"/>
        </w:rPr>
        <w:t xml:space="preserve"> </w:t>
      </w:r>
      <w:r w:rsidRPr="00F47419">
        <w:rPr>
          <w:sz w:val="28"/>
          <w:szCs w:val="28"/>
        </w:rPr>
        <w:t>Установлению диагноза помогает ведение в течение одного менструального цикла дневника-вопросника, в котором ежедневно отмечаются все патологические симптомы.</w:t>
      </w:r>
    </w:p>
    <w:p w:rsidR="00F47419" w:rsidRPr="00F47419" w:rsidRDefault="00F47419" w:rsidP="00F47419">
      <w:pPr>
        <w:pStyle w:val="descr"/>
        <w:ind w:firstLine="0"/>
        <w:rPr>
          <w:sz w:val="28"/>
          <w:szCs w:val="28"/>
        </w:rPr>
      </w:pPr>
      <w:r w:rsidRPr="00F47419">
        <w:rPr>
          <w:sz w:val="28"/>
          <w:szCs w:val="28"/>
        </w:rPr>
        <w:t xml:space="preserve">При всех клинических формах ПМС необходимо определение пролактина, Е2, прогестерона в крови в обе фазы цикла. При нервно-психической форме ПМС необходима консультация невропатолога и психиатра. Из дополнительных методов исследования назначают краниографию и ЭЭГ. При отечной форме ПМС следует измерять диурез и количество выпитой жидкости в течение 3—4 дней в обе фазы цикла. При болях и </w:t>
      </w:r>
      <w:proofErr w:type="spellStart"/>
      <w:r w:rsidRPr="00F47419">
        <w:rPr>
          <w:sz w:val="28"/>
          <w:szCs w:val="28"/>
        </w:rPr>
        <w:t>нагрубании</w:t>
      </w:r>
      <w:proofErr w:type="spellEnd"/>
      <w:r w:rsidRPr="00F47419">
        <w:rPr>
          <w:sz w:val="28"/>
          <w:szCs w:val="28"/>
        </w:rPr>
        <w:t xml:space="preserve"> молочных желез показано проведение маммографии в первую фазу менструального цикла. Исследуют также выделительную функцию почек, определяют показатели остаточного азота, </w:t>
      </w:r>
      <w:proofErr w:type="spellStart"/>
      <w:r w:rsidRPr="00F47419">
        <w:rPr>
          <w:sz w:val="28"/>
          <w:szCs w:val="28"/>
        </w:rPr>
        <w:t>креатинина</w:t>
      </w:r>
      <w:proofErr w:type="spellEnd"/>
      <w:r w:rsidRPr="00F47419">
        <w:rPr>
          <w:sz w:val="28"/>
          <w:szCs w:val="28"/>
        </w:rPr>
        <w:t xml:space="preserve"> и др.</w:t>
      </w:r>
      <w:r>
        <w:rPr>
          <w:sz w:val="28"/>
          <w:szCs w:val="28"/>
        </w:rPr>
        <w:t xml:space="preserve"> </w:t>
      </w:r>
      <w:r w:rsidRPr="00F47419">
        <w:rPr>
          <w:sz w:val="28"/>
          <w:szCs w:val="28"/>
        </w:rPr>
        <w:t xml:space="preserve">При </w:t>
      </w:r>
      <w:proofErr w:type="spellStart"/>
      <w:r w:rsidRPr="00F47419">
        <w:rPr>
          <w:sz w:val="28"/>
          <w:szCs w:val="28"/>
        </w:rPr>
        <w:t>цефалгической</w:t>
      </w:r>
      <w:proofErr w:type="spellEnd"/>
      <w:r w:rsidRPr="00F47419">
        <w:rPr>
          <w:sz w:val="28"/>
          <w:szCs w:val="28"/>
        </w:rPr>
        <w:t xml:space="preserve"> форме ПМС выполняют ЭЭГ, РЭГ сосудов мозга, изучают состояние глазного дна и периферических полей зрения; производят рентгенографию черепа, турецкого седла и шейного отдела позвоночника; рекомендуется консультация невропатолога, окулиста, аллерголога.</w:t>
      </w:r>
      <w:r>
        <w:rPr>
          <w:sz w:val="28"/>
          <w:szCs w:val="28"/>
        </w:rPr>
        <w:t xml:space="preserve"> </w:t>
      </w:r>
      <w:r w:rsidRPr="00F47419">
        <w:rPr>
          <w:sz w:val="28"/>
          <w:szCs w:val="28"/>
        </w:rPr>
        <w:t xml:space="preserve">При </w:t>
      </w:r>
      <w:proofErr w:type="spellStart"/>
      <w:r w:rsidRPr="00F47419">
        <w:rPr>
          <w:sz w:val="28"/>
          <w:szCs w:val="28"/>
        </w:rPr>
        <w:t>кризовой</w:t>
      </w:r>
      <w:proofErr w:type="spellEnd"/>
      <w:r w:rsidRPr="00F47419">
        <w:rPr>
          <w:sz w:val="28"/>
          <w:szCs w:val="28"/>
        </w:rPr>
        <w:t xml:space="preserve"> форме ПМС показано измерение диуреза и количества выпитой жидкости, АД. В целях дифференциальной диагностики с </w:t>
      </w:r>
      <w:proofErr w:type="spellStart"/>
      <w:r w:rsidRPr="00F47419">
        <w:rPr>
          <w:sz w:val="28"/>
          <w:szCs w:val="28"/>
        </w:rPr>
        <w:t>феохромоцитомой</w:t>
      </w:r>
      <w:proofErr w:type="spellEnd"/>
      <w:r w:rsidRPr="00F47419">
        <w:rPr>
          <w:sz w:val="28"/>
          <w:szCs w:val="28"/>
        </w:rPr>
        <w:t xml:space="preserve"> необходимо определить содержание катехоламинов в крови или моче и выполнить УЗИ надпочечников. Проводят также ЭЭГ, РЭГ, исследование полей зрения, глазного дна, размеров турецкого седла на </w:t>
      </w:r>
      <w:proofErr w:type="spellStart"/>
      <w:r w:rsidRPr="00F47419">
        <w:rPr>
          <w:sz w:val="28"/>
          <w:szCs w:val="28"/>
        </w:rPr>
        <w:t>краниограмме</w:t>
      </w:r>
      <w:proofErr w:type="spellEnd"/>
      <w:r w:rsidRPr="00F47419">
        <w:rPr>
          <w:sz w:val="28"/>
          <w:szCs w:val="28"/>
        </w:rPr>
        <w:t xml:space="preserve"> черепа. Эти больные нуждаются в обследовании у терапевтов и невропатологов.</w:t>
      </w:r>
    </w:p>
    <w:p w:rsidR="00EB03E8" w:rsidRPr="00EB03E8" w:rsidRDefault="00EB03E8" w:rsidP="00EB03E8">
      <w:pPr>
        <w:jc w:val="both"/>
        <w:rPr>
          <w:sz w:val="28"/>
          <w:szCs w:val="28"/>
        </w:rPr>
      </w:pPr>
    </w:p>
    <w:p w:rsidR="00EB03E8" w:rsidRPr="00903FD2" w:rsidRDefault="00903FD2" w:rsidP="00EB03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ДИФФЕРЕНЦИАЛЬНЫЙ ДИАГНОЗ</w:t>
      </w:r>
      <w:r w:rsidR="00EB03E8" w:rsidRPr="00903FD2">
        <w:rPr>
          <w:b/>
          <w:sz w:val="28"/>
          <w:szCs w:val="28"/>
        </w:rPr>
        <w:t xml:space="preserve"> </w:t>
      </w:r>
    </w:p>
    <w:p w:rsidR="00EB03E8" w:rsidRPr="00EB03E8" w:rsidRDefault="00EB03E8" w:rsidP="00EB03E8">
      <w:pPr>
        <w:jc w:val="both"/>
        <w:rPr>
          <w:sz w:val="28"/>
          <w:szCs w:val="28"/>
        </w:rPr>
      </w:pPr>
      <w:r w:rsidRPr="00EB03E8">
        <w:rPr>
          <w:sz w:val="28"/>
          <w:szCs w:val="28"/>
        </w:rPr>
        <w:t xml:space="preserve">Проводится, прежде всего, с </w:t>
      </w:r>
      <w:proofErr w:type="spellStart"/>
      <w:r w:rsidRPr="00EB03E8">
        <w:rPr>
          <w:sz w:val="28"/>
          <w:szCs w:val="28"/>
        </w:rPr>
        <w:t>альгоменореей</w:t>
      </w:r>
      <w:proofErr w:type="spellEnd"/>
      <w:r w:rsidRPr="00EB03E8">
        <w:rPr>
          <w:sz w:val="28"/>
          <w:szCs w:val="28"/>
        </w:rPr>
        <w:t xml:space="preserve">. Она тоже имеет циклическое течение. Резко болезненные, у некоторых </w:t>
      </w:r>
      <w:proofErr w:type="gramStart"/>
      <w:r w:rsidRPr="00EB03E8">
        <w:rPr>
          <w:sz w:val="28"/>
          <w:szCs w:val="28"/>
        </w:rPr>
        <w:t>женщин  судорожно</w:t>
      </w:r>
      <w:proofErr w:type="gramEnd"/>
      <w:r w:rsidRPr="00EB03E8">
        <w:rPr>
          <w:sz w:val="28"/>
          <w:szCs w:val="28"/>
        </w:rPr>
        <w:t xml:space="preserve"> болезненные месячные. Симптомы проявляются в отличие от предменструального цикла во время менструации. Если </w:t>
      </w:r>
      <w:proofErr w:type="spellStart"/>
      <w:r w:rsidRPr="00EB03E8">
        <w:rPr>
          <w:sz w:val="28"/>
          <w:szCs w:val="28"/>
        </w:rPr>
        <w:t>альгоменорея</w:t>
      </w:r>
      <w:proofErr w:type="spellEnd"/>
      <w:r w:rsidRPr="00EB03E8">
        <w:rPr>
          <w:sz w:val="28"/>
          <w:szCs w:val="28"/>
        </w:rPr>
        <w:t xml:space="preserve"> после родов, как правило, проходит, </w:t>
      </w:r>
      <w:proofErr w:type="gramStart"/>
      <w:r w:rsidRPr="00EB03E8">
        <w:rPr>
          <w:sz w:val="28"/>
          <w:szCs w:val="28"/>
        </w:rPr>
        <w:t xml:space="preserve">то </w:t>
      </w:r>
      <w:r w:rsidR="00903FD2">
        <w:rPr>
          <w:sz w:val="28"/>
          <w:szCs w:val="28"/>
        </w:rPr>
        <w:t xml:space="preserve"> течение</w:t>
      </w:r>
      <w:proofErr w:type="gramEnd"/>
      <w:r w:rsidR="00903FD2">
        <w:rPr>
          <w:sz w:val="28"/>
          <w:szCs w:val="28"/>
        </w:rPr>
        <w:t xml:space="preserve"> предменструального</w:t>
      </w:r>
      <w:r w:rsidRPr="00EB03E8">
        <w:rPr>
          <w:sz w:val="28"/>
          <w:szCs w:val="28"/>
        </w:rPr>
        <w:t xml:space="preserve"> синдром</w:t>
      </w:r>
      <w:r w:rsidR="00903FD2">
        <w:rPr>
          <w:sz w:val="28"/>
          <w:szCs w:val="28"/>
        </w:rPr>
        <w:t>а</w:t>
      </w:r>
      <w:r w:rsidRPr="00EB03E8">
        <w:rPr>
          <w:sz w:val="28"/>
          <w:szCs w:val="28"/>
        </w:rPr>
        <w:t xml:space="preserve"> может после родов ухудшит</w:t>
      </w:r>
      <w:r w:rsidR="00903FD2">
        <w:rPr>
          <w:sz w:val="28"/>
          <w:szCs w:val="28"/>
        </w:rPr>
        <w:t>ь</w:t>
      </w:r>
      <w:r w:rsidRPr="00EB03E8">
        <w:rPr>
          <w:sz w:val="28"/>
          <w:szCs w:val="28"/>
        </w:rPr>
        <w:t>ся.</w:t>
      </w:r>
    </w:p>
    <w:p w:rsidR="00EB03E8" w:rsidRPr="00EB03E8" w:rsidRDefault="00EB03E8" w:rsidP="00EB03E8">
      <w:pPr>
        <w:jc w:val="both"/>
        <w:rPr>
          <w:sz w:val="28"/>
          <w:szCs w:val="28"/>
        </w:rPr>
      </w:pPr>
      <w:r w:rsidRPr="00EB03E8">
        <w:rPr>
          <w:sz w:val="28"/>
          <w:szCs w:val="28"/>
        </w:rPr>
        <w:lastRenderedPageBreak/>
        <w:t>Дифференциальный диагноз также проводится с соматической патологией и психическими заболеваниями.</w:t>
      </w:r>
    </w:p>
    <w:p w:rsidR="00EB03E8" w:rsidRPr="00EB03E8" w:rsidRDefault="00EB03E8" w:rsidP="00EB03E8">
      <w:pPr>
        <w:jc w:val="both"/>
        <w:rPr>
          <w:sz w:val="28"/>
          <w:szCs w:val="28"/>
        </w:rPr>
      </w:pPr>
    </w:p>
    <w:p w:rsidR="00EB03E8" w:rsidRPr="00903FD2" w:rsidRDefault="00903FD2" w:rsidP="00EB03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ЛЕЧЕНИЕ И ПРОГНОЗ</w:t>
      </w:r>
    </w:p>
    <w:p w:rsidR="00EB03E8" w:rsidRPr="00EB03E8" w:rsidRDefault="00EB03E8" w:rsidP="00EB03E8">
      <w:pPr>
        <w:jc w:val="both"/>
        <w:rPr>
          <w:sz w:val="28"/>
          <w:szCs w:val="28"/>
        </w:rPr>
      </w:pPr>
      <w:r w:rsidRPr="00EB03E8">
        <w:rPr>
          <w:sz w:val="28"/>
          <w:szCs w:val="28"/>
        </w:rPr>
        <w:t xml:space="preserve">Патогенетическая терапия должна сочетать мероприятия направленные на наиболее выраженные проявления нарушений в гипоталамусе. Рациональная схема лечения включает: </w:t>
      </w:r>
    </w:p>
    <w:p w:rsidR="00EB03E8" w:rsidRDefault="00EB03E8" w:rsidP="00EB03E8">
      <w:pPr>
        <w:numPr>
          <w:ilvl w:val="0"/>
          <w:numId w:val="1"/>
        </w:numPr>
        <w:jc w:val="both"/>
        <w:rPr>
          <w:sz w:val="28"/>
          <w:szCs w:val="28"/>
        </w:rPr>
      </w:pPr>
      <w:r w:rsidRPr="00EB03E8">
        <w:rPr>
          <w:sz w:val="28"/>
          <w:szCs w:val="28"/>
        </w:rPr>
        <w:t>психотерапия</w:t>
      </w:r>
    </w:p>
    <w:p w:rsidR="00081F60" w:rsidRDefault="00081F60" w:rsidP="00EB03E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физиотерапия</w:t>
      </w:r>
    </w:p>
    <w:p w:rsidR="00081F60" w:rsidRDefault="00081F60" w:rsidP="00EB03E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применение успокоительных и фитотерапевтических средств</w:t>
      </w:r>
    </w:p>
    <w:p w:rsidR="00081F60" w:rsidRDefault="00081F60" w:rsidP="00EB03E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антигистаминные препараты</w:t>
      </w:r>
    </w:p>
    <w:p w:rsidR="00B1690B" w:rsidRDefault="00B1690B" w:rsidP="00EB03E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диуретики</w:t>
      </w:r>
    </w:p>
    <w:p w:rsidR="00CA5987" w:rsidRPr="00EB03E8" w:rsidRDefault="00CA5987" w:rsidP="00EB03E8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ноотропы</w:t>
      </w:r>
      <w:proofErr w:type="spellEnd"/>
    </w:p>
    <w:p w:rsidR="00EB03E8" w:rsidRPr="00EB03E8" w:rsidRDefault="00EB03E8" w:rsidP="00EB03E8">
      <w:pPr>
        <w:numPr>
          <w:ilvl w:val="0"/>
          <w:numId w:val="1"/>
        </w:numPr>
        <w:jc w:val="both"/>
        <w:rPr>
          <w:sz w:val="28"/>
          <w:szCs w:val="28"/>
        </w:rPr>
      </w:pPr>
      <w:r w:rsidRPr="00EB03E8">
        <w:rPr>
          <w:sz w:val="28"/>
          <w:szCs w:val="28"/>
        </w:rPr>
        <w:t>применение транквилизаторов</w:t>
      </w:r>
    </w:p>
    <w:p w:rsidR="00EB03E8" w:rsidRPr="00EB03E8" w:rsidRDefault="00EB03E8" w:rsidP="00EB03E8">
      <w:pPr>
        <w:numPr>
          <w:ilvl w:val="0"/>
          <w:numId w:val="1"/>
        </w:numPr>
        <w:jc w:val="both"/>
        <w:rPr>
          <w:sz w:val="28"/>
          <w:szCs w:val="28"/>
        </w:rPr>
      </w:pPr>
      <w:r w:rsidRPr="00EB03E8">
        <w:rPr>
          <w:sz w:val="28"/>
          <w:szCs w:val="28"/>
        </w:rPr>
        <w:t>применение витаминов А, Е</w:t>
      </w:r>
    </w:p>
    <w:p w:rsidR="00EB03E8" w:rsidRPr="00EB03E8" w:rsidRDefault="00081F60" w:rsidP="00EB03E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половых гормонов и </w:t>
      </w:r>
      <w:proofErr w:type="spellStart"/>
      <w:r>
        <w:rPr>
          <w:sz w:val="28"/>
          <w:szCs w:val="28"/>
        </w:rPr>
        <w:t>антипрогестероновых</w:t>
      </w:r>
      <w:proofErr w:type="spellEnd"/>
      <w:r>
        <w:rPr>
          <w:sz w:val="28"/>
          <w:szCs w:val="28"/>
        </w:rPr>
        <w:t xml:space="preserve"> препаратов</w:t>
      </w:r>
    </w:p>
    <w:p w:rsidR="00EB03E8" w:rsidRDefault="00EB03E8" w:rsidP="00EB03E8">
      <w:pPr>
        <w:jc w:val="both"/>
        <w:rPr>
          <w:sz w:val="28"/>
          <w:szCs w:val="28"/>
        </w:rPr>
      </w:pPr>
      <w:r w:rsidRPr="00EB03E8">
        <w:rPr>
          <w:sz w:val="28"/>
          <w:szCs w:val="28"/>
        </w:rPr>
        <w:t xml:space="preserve"> </w:t>
      </w:r>
      <w:r w:rsidR="00081F60">
        <w:rPr>
          <w:sz w:val="28"/>
          <w:szCs w:val="28"/>
        </w:rPr>
        <w:t>На первом этапе лечения</w:t>
      </w:r>
      <w:r w:rsidR="00CA5987">
        <w:rPr>
          <w:sz w:val="28"/>
          <w:szCs w:val="28"/>
        </w:rPr>
        <w:t xml:space="preserve"> </w:t>
      </w:r>
      <w:proofErr w:type="gramStart"/>
      <w:r w:rsidR="00CA5987">
        <w:rPr>
          <w:sz w:val="28"/>
          <w:szCs w:val="28"/>
        </w:rPr>
        <w:t xml:space="preserve">проводятся </w:t>
      </w:r>
      <w:r w:rsidR="00081F60">
        <w:rPr>
          <w:sz w:val="28"/>
          <w:szCs w:val="28"/>
        </w:rPr>
        <w:t xml:space="preserve"> </w:t>
      </w:r>
      <w:r w:rsidR="00CA5987">
        <w:rPr>
          <w:sz w:val="28"/>
          <w:szCs w:val="28"/>
        </w:rPr>
        <w:t>п</w:t>
      </w:r>
      <w:r w:rsidRPr="00EB03E8">
        <w:rPr>
          <w:sz w:val="28"/>
          <w:szCs w:val="28"/>
        </w:rPr>
        <w:t>сихотерапевтические</w:t>
      </w:r>
      <w:proofErr w:type="gramEnd"/>
      <w:r w:rsidRPr="00EB03E8">
        <w:rPr>
          <w:sz w:val="28"/>
          <w:szCs w:val="28"/>
        </w:rPr>
        <w:t xml:space="preserve"> бе</w:t>
      </w:r>
      <w:r w:rsidR="00CA5987">
        <w:rPr>
          <w:sz w:val="28"/>
          <w:szCs w:val="28"/>
        </w:rPr>
        <w:t>седы как с больной, так</w:t>
      </w:r>
      <w:r w:rsidRPr="00EB03E8">
        <w:rPr>
          <w:sz w:val="28"/>
          <w:szCs w:val="28"/>
        </w:rPr>
        <w:t xml:space="preserve"> и с родственниками, потому что при предменструальном синдроме страдает</w:t>
      </w:r>
      <w:r w:rsidR="00CA5987">
        <w:rPr>
          <w:sz w:val="28"/>
          <w:szCs w:val="28"/>
        </w:rPr>
        <w:t xml:space="preserve"> вся</w:t>
      </w:r>
      <w:r w:rsidRPr="00EB03E8">
        <w:rPr>
          <w:sz w:val="28"/>
          <w:szCs w:val="28"/>
        </w:rPr>
        <w:t xml:space="preserve"> семья. У больных беседы должны быть направлены на снятие страха.</w:t>
      </w:r>
      <w:r w:rsidR="00CA5987">
        <w:rPr>
          <w:sz w:val="28"/>
          <w:szCs w:val="28"/>
        </w:rPr>
        <w:t xml:space="preserve"> При легких формах большой эффект приносит нормализация режимов труда и отдыха, перевод на более легкий труд, создание благоприятной психоэмоциональной обстановки</w:t>
      </w:r>
      <w:r w:rsidR="00B1690B">
        <w:rPr>
          <w:sz w:val="28"/>
          <w:szCs w:val="28"/>
        </w:rPr>
        <w:t>, полноценное питание, ограничение потребления жидкости. Применяют гомеопатические препараты, нормализующие нейроэндокринные механизмы регуляции (</w:t>
      </w:r>
      <w:proofErr w:type="spellStart"/>
      <w:r w:rsidR="00B1690B">
        <w:rPr>
          <w:sz w:val="28"/>
          <w:szCs w:val="28"/>
        </w:rPr>
        <w:t>Ременс</w:t>
      </w:r>
      <w:proofErr w:type="spellEnd"/>
      <w:r w:rsidR="00B1690B">
        <w:rPr>
          <w:sz w:val="28"/>
          <w:szCs w:val="28"/>
        </w:rPr>
        <w:t xml:space="preserve">), сборы </w:t>
      </w:r>
      <w:proofErr w:type="gramStart"/>
      <w:r w:rsidR="00B1690B">
        <w:rPr>
          <w:sz w:val="28"/>
          <w:szCs w:val="28"/>
        </w:rPr>
        <w:t>трав,  физиотерапевтические</w:t>
      </w:r>
      <w:proofErr w:type="gramEnd"/>
      <w:r w:rsidR="00B1690B">
        <w:rPr>
          <w:sz w:val="28"/>
          <w:szCs w:val="28"/>
        </w:rPr>
        <w:t xml:space="preserve"> процедуры (общий массаж, электросон, центральная </w:t>
      </w:r>
      <w:proofErr w:type="spellStart"/>
      <w:r w:rsidR="00B1690B">
        <w:rPr>
          <w:sz w:val="28"/>
          <w:szCs w:val="28"/>
        </w:rPr>
        <w:t>электроаналгезия</w:t>
      </w:r>
      <w:proofErr w:type="spellEnd"/>
      <w:r w:rsidR="00B1690B">
        <w:rPr>
          <w:sz w:val="28"/>
          <w:szCs w:val="28"/>
        </w:rPr>
        <w:t xml:space="preserve"> и т.д.)</w:t>
      </w:r>
    </w:p>
    <w:p w:rsidR="00EB03E8" w:rsidRPr="00EB03E8" w:rsidRDefault="00B1690B" w:rsidP="00EB03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Вторым этапом присоединяется медикаментозная терапия. </w:t>
      </w:r>
      <w:r w:rsidR="00EB03E8" w:rsidRPr="00EB03E8">
        <w:rPr>
          <w:sz w:val="28"/>
          <w:szCs w:val="28"/>
        </w:rPr>
        <w:t xml:space="preserve"> Используются препараты преимущественно нейролептического </w:t>
      </w:r>
      <w:proofErr w:type="spellStart"/>
      <w:r w:rsidR="00EB03E8" w:rsidRPr="00EB03E8">
        <w:rPr>
          <w:sz w:val="28"/>
          <w:szCs w:val="28"/>
        </w:rPr>
        <w:t>анксиолитического</w:t>
      </w:r>
      <w:proofErr w:type="spellEnd"/>
      <w:r w:rsidR="00EB03E8" w:rsidRPr="00EB03E8">
        <w:rPr>
          <w:sz w:val="28"/>
          <w:szCs w:val="28"/>
        </w:rPr>
        <w:t xml:space="preserve"> действия - транквилизаторы (</w:t>
      </w:r>
      <w:proofErr w:type="spellStart"/>
      <w:r w:rsidR="00EB03E8" w:rsidRPr="00EB03E8">
        <w:rPr>
          <w:sz w:val="28"/>
          <w:szCs w:val="28"/>
        </w:rPr>
        <w:t>тазепам</w:t>
      </w:r>
      <w:proofErr w:type="spellEnd"/>
      <w:r w:rsidR="00EB03E8" w:rsidRPr="00EB03E8">
        <w:rPr>
          <w:sz w:val="28"/>
          <w:szCs w:val="28"/>
        </w:rPr>
        <w:t>, элениум и др.).</w:t>
      </w:r>
    </w:p>
    <w:p w:rsidR="00B1690B" w:rsidRDefault="00EB03E8" w:rsidP="00EB03E8">
      <w:pPr>
        <w:jc w:val="both"/>
        <w:rPr>
          <w:sz w:val="28"/>
          <w:szCs w:val="28"/>
        </w:rPr>
      </w:pPr>
      <w:r w:rsidRPr="00EB03E8">
        <w:rPr>
          <w:sz w:val="28"/>
          <w:szCs w:val="28"/>
        </w:rPr>
        <w:t>Так как идет накопление жидкости то рекомендуются диуретики. Предпочтение следует отдать верошпирону с 12-14 дня цикла, через 1 день по 1 таблетке, до первого дня месячных. Можно применять и другие диуретики, но тогда должны добавляться препараты калия.</w:t>
      </w:r>
      <w:r w:rsidR="00B1690B">
        <w:rPr>
          <w:sz w:val="28"/>
          <w:szCs w:val="28"/>
        </w:rPr>
        <w:t xml:space="preserve"> Также при отечной форме эффективно применение антигистаминных </w:t>
      </w:r>
      <w:proofErr w:type="spellStart"/>
      <w:r w:rsidR="00B1690B">
        <w:rPr>
          <w:sz w:val="28"/>
          <w:szCs w:val="28"/>
        </w:rPr>
        <w:t>препеартов</w:t>
      </w:r>
      <w:proofErr w:type="spellEnd"/>
    </w:p>
    <w:p w:rsidR="00EB03E8" w:rsidRPr="00EB03E8" w:rsidRDefault="00176774" w:rsidP="00EB03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Витамины А и Е</w:t>
      </w:r>
      <w:r w:rsidR="00EB03E8" w:rsidRPr="00EB03E8">
        <w:rPr>
          <w:sz w:val="28"/>
          <w:szCs w:val="28"/>
        </w:rPr>
        <w:t xml:space="preserve"> действуют на область гипоталамуса. В первом цикле делаются в течение </w:t>
      </w:r>
      <w:proofErr w:type="gramStart"/>
      <w:r w:rsidR="00EB03E8" w:rsidRPr="00EB03E8">
        <w:rPr>
          <w:sz w:val="28"/>
          <w:szCs w:val="28"/>
        </w:rPr>
        <w:t>всего  цикла</w:t>
      </w:r>
      <w:proofErr w:type="gramEnd"/>
      <w:r w:rsidR="00EB03E8" w:rsidRPr="00EB03E8">
        <w:rPr>
          <w:sz w:val="28"/>
          <w:szCs w:val="28"/>
        </w:rPr>
        <w:t xml:space="preserve"> - 15 уколов витамина Е и 15 уколов витамина А через день. </w:t>
      </w:r>
    </w:p>
    <w:p w:rsidR="00EB03E8" w:rsidRPr="00EB03E8" w:rsidRDefault="00EB03E8" w:rsidP="00EB03E8">
      <w:pPr>
        <w:jc w:val="both"/>
        <w:rPr>
          <w:sz w:val="28"/>
          <w:szCs w:val="28"/>
        </w:rPr>
      </w:pPr>
      <w:r w:rsidRPr="00EB03E8">
        <w:rPr>
          <w:sz w:val="28"/>
          <w:szCs w:val="28"/>
        </w:rPr>
        <w:t>Все остальные препараты даются во вторую фазу цикла.</w:t>
      </w:r>
    </w:p>
    <w:p w:rsidR="00EB03E8" w:rsidRPr="00EB03E8" w:rsidRDefault="00EB03E8" w:rsidP="00EB03E8">
      <w:pPr>
        <w:jc w:val="both"/>
        <w:rPr>
          <w:sz w:val="28"/>
          <w:szCs w:val="28"/>
        </w:rPr>
      </w:pPr>
      <w:r w:rsidRPr="00EB03E8">
        <w:rPr>
          <w:sz w:val="28"/>
          <w:szCs w:val="28"/>
        </w:rPr>
        <w:t xml:space="preserve">Гормонотерапия. Так как этих женщин часто имеются проявления </w:t>
      </w:r>
      <w:proofErr w:type="spellStart"/>
      <w:r w:rsidRPr="00EB03E8">
        <w:rPr>
          <w:sz w:val="28"/>
          <w:szCs w:val="28"/>
        </w:rPr>
        <w:t>гипоменструального</w:t>
      </w:r>
      <w:proofErr w:type="spellEnd"/>
      <w:r w:rsidRPr="00EB03E8">
        <w:rPr>
          <w:sz w:val="28"/>
          <w:szCs w:val="28"/>
        </w:rPr>
        <w:t xml:space="preserve"> синдрома то гормонотерапия назначается не сразу, а после обследования по тестам функциональной диагностики. Гормонотерапия в зависимости от выявленных нарушений, но женщина с туберкулезом, и старше 40 лет эстрогены не рекомендуют, а рекомендуют прогестерон во вторую фазу.</w:t>
      </w:r>
    </w:p>
    <w:p w:rsidR="00EB03E8" w:rsidRPr="00EB03E8" w:rsidRDefault="00EB03E8" w:rsidP="00EB03E8">
      <w:pPr>
        <w:jc w:val="both"/>
        <w:rPr>
          <w:sz w:val="28"/>
          <w:szCs w:val="28"/>
        </w:rPr>
      </w:pPr>
      <w:r w:rsidRPr="00EB03E8">
        <w:rPr>
          <w:sz w:val="28"/>
          <w:szCs w:val="28"/>
        </w:rPr>
        <w:lastRenderedPageBreak/>
        <w:t xml:space="preserve"> Так как при предменструальном синдроме достаточно часто повышается концентрация пролактина то можно дать во вторую фазу цикла препарат подавляющий выделение пр</w:t>
      </w:r>
      <w:r w:rsidR="00176774">
        <w:rPr>
          <w:sz w:val="28"/>
          <w:szCs w:val="28"/>
        </w:rPr>
        <w:t xml:space="preserve">олактина -  </w:t>
      </w:r>
      <w:proofErr w:type="spellStart"/>
      <w:r w:rsidR="00176774">
        <w:rPr>
          <w:sz w:val="28"/>
          <w:szCs w:val="28"/>
        </w:rPr>
        <w:t>парлодел</w:t>
      </w:r>
      <w:proofErr w:type="spellEnd"/>
      <w:r w:rsidR="00176774">
        <w:rPr>
          <w:sz w:val="28"/>
          <w:szCs w:val="28"/>
        </w:rPr>
        <w:t xml:space="preserve"> (</w:t>
      </w:r>
      <w:proofErr w:type="spellStart"/>
      <w:r w:rsidR="00176774">
        <w:rPr>
          <w:sz w:val="28"/>
          <w:szCs w:val="28"/>
        </w:rPr>
        <w:t>бромокриптин</w:t>
      </w:r>
      <w:proofErr w:type="spellEnd"/>
      <w:r w:rsidRPr="00EB03E8">
        <w:rPr>
          <w:sz w:val="28"/>
          <w:szCs w:val="28"/>
        </w:rPr>
        <w:t xml:space="preserve">) - по 1/2 таблетки с середины цикла до месячных. При выраженном аллергическом компоненте - </w:t>
      </w:r>
      <w:proofErr w:type="gramStart"/>
      <w:r w:rsidRPr="00EB03E8">
        <w:rPr>
          <w:sz w:val="28"/>
          <w:szCs w:val="28"/>
        </w:rPr>
        <w:t>зуде  и</w:t>
      </w:r>
      <w:proofErr w:type="gramEnd"/>
      <w:r w:rsidRPr="00EB03E8">
        <w:rPr>
          <w:sz w:val="28"/>
          <w:szCs w:val="28"/>
        </w:rPr>
        <w:t xml:space="preserve"> др. рекомендуются антигистаминные препараты во вторую фазу цикла.</w:t>
      </w:r>
    </w:p>
    <w:p w:rsidR="00EB03E8" w:rsidRPr="00EB03E8" w:rsidRDefault="00EB03E8" w:rsidP="00EB03E8">
      <w:pPr>
        <w:jc w:val="both"/>
        <w:rPr>
          <w:sz w:val="28"/>
          <w:szCs w:val="28"/>
        </w:rPr>
      </w:pPr>
      <w:r w:rsidRPr="00EB03E8">
        <w:rPr>
          <w:sz w:val="28"/>
          <w:szCs w:val="28"/>
        </w:rPr>
        <w:t xml:space="preserve"> Лечение проводится после постановки диагноза в </w:t>
      </w:r>
      <w:proofErr w:type="gramStart"/>
      <w:r w:rsidRPr="00EB03E8">
        <w:rPr>
          <w:sz w:val="28"/>
          <w:szCs w:val="28"/>
        </w:rPr>
        <w:t>течение  3</w:t>
      </w:r>
      <w:proofErr w:type="gramEnd"/>
      <w:r w:rsidRPr="00EB03E8">
        <w:rPr>
          <w:sz w:val="28"/>
          <w:szCs w:val="28"/>
        </w:rPr>
        <w:t xml:space="preserve"> месяцев. В первый цикл дают витаминотерапию и все остальные препараты, </w:t>
      </w:r>
      <w:proofErr w:type="gramStart"/>
      <w:r w:rsidRPr="00EB03E8">
        <w:rPr>
          <w:sz w:val="28"/>
          <w:szCs w:val="28"/>
        </w:rPr>
        <w:t>во  2</w:t>
      </w:r>
      <w:proofErr w:type="gramEnd"/>
      <w:r w:rsidRPr="00EB03E8">
        <w:rPr>
          <w:sz w:val="28"/>
          <w:szCs w:val="28"/>
        </w:rPr>
        <w:t xml:space="preserve"> и 3 цикл оставляют диуретические средства, препараты действующие на ЦНС, гормоны, </w:t>
      </w:r>
      <w:proofErr w:type="spellStart"/>
      <w:r w:rsidRPr="00EB03E8">
        <w:rPr>
          <w:sz w:val="28"/>
          <w:szCs w:val="28"/>
        </w:rPr>
        <w:t>парлодел</w:t>
      </w:r>
      <w:proofErr w:type="spellEnd"/>
      <w:r w:rsidRPr="00EB03E8">
        <w:rPr>
          <w:sz w:val="28"/>
          <w:szCs w:val="28"/>
        </w:rPr>
        <w:t>. Лечение в течение 3 месяцев, а также психотерапевтическое, как правило, дает положительный результат.</w:t>
      </w:r>
    </w:p>
    <w:p w:rsidR="00EB03E8" w:rsidRDefault="00EB03E8" w:rsidP="00EB03E8">
      <w:pPr>
        <w:jc w:val="both"/>
        <w:rPr>
          <w:sz w:val="28"/>
          <w:szCs w:val="28"/>
        </w:rPr>
      </w:pPr>
      <w:r w:rsidRPr="00EB03E8">
        <w:rPr>
          <w:sz w:val="28"/>
          <w:szCs w:val="28"/>
        </w:rPr>
        <w:t xml:space="preserve"> Если симптоматика повторяется через несколько месяцев, то можно повторить курс терапии. Прогноз представляется сложным.</w:t>
      </w:r>
    </w:p>
    <w:p w:rsidR="00F47419" w:rsidRDefault="00F47419" w:rsidP="00EB03E8">
      <w:pPr>
        <w:jc w:val="both"/>
        <w:rPr>
          <w:sz w:val="28"/>
          <w:szCs w:val="28"/>
        </w:rPr>
      </w:pPr>
    </w:p>
    <w:p w:rsidR="00F47419" w:rsidRDefault="00F47419" w:rsidP="00EB03E8">
      <w:pPr>
        <w:jc w:val="both"/>
        <w:rPr>
          <w:sz w:val="28"/>
          <w:szCs w:val="28"/>
        </w:rPr>
      </w:pPr>
    </w:p>
    <w:p w:rsidR="00F47419" w:rsidRDefault="00F47419" w:rsidP="00EB03E8">
      <w:pPr>
        <w:jc w:val="both"/>
        <w:rPr>
          <w:sz w:val="28"/>
          <w:szCs w:val="28"/>
        </w:rPr>
      </w:pPr>
    </w:p>
    <w:p w:rsidR="00F47419" w:rsidRDefault="00F47419" w:rsidP="00EB03E8">
      <w:pPr>
        <w:jc w:val="both"/>
        <w:rPr>
          <w:sz w:val="28"/>
          <w:szCs w:val="28"/>
        </w:rPr>
      </w:pPr>
    </w:p>
    <w:p w:rsidR="00F47419" w:rsidRDefault="00F47419" w:rsidP="00EB03E8">
      <w:pPr>
        <w:jc w:val="both"/>
        <w:rPr>
          <w:sz w:val="28"/>
          <w:szCs w:val="28"/>
        </w:rPr>
      </w:pPr>
    </w:p>
    <w:p w:rsidR="00F47419" w:rsidRDefault="00F47419" w:rsidP="00EB03E8">
      <w:pPr>
        <w:jc w:val="both"/>
        <w:rPr>
          <w:sz w:val="28"/>
          <w:szCs w:val="28"/>
        </w:rPr>
      </w:pPr>
    </w:p>
    <w:p w:rsidR="00F47419" w:rsidRDefault="00F47419" w:rsidP="00EB03E8">
      <w:pPr>
        <w:jc w:val="both"/>
        <w:rPr>
          <w:sz w:val="28"/>
          <w:szCs w:val="28"/>
        </w:rPr>
      </w:pPr>
    </w:p>
    <w:p w:rsidR="00F47419" w:rsidRDefault="00F47419" w:rsidP="00EB03E8">
      <w:pPr>
        <w:jc w:val="both"/>
        <w:rPr>
          <w:sz w:val="28"/>
          <w:szCs w:val="28"/>
        </w:rPr>
      </w:pPr>
    </w:p>
    <w:p w:rsidR="00F47419" w:rsidRDefault="00F47419" w:rsidP="00EB03E8">
      <w:pPr>
        <w:jc w:val="both"/>
        <w:rPr>
          <w:sz w:val="28"/>
          <w:szCs w:val="28"/>
        </w:rPr>
      </w:pPr>
    </w:p>
    <w:p w:rsidR="00F47419" w:rsidRDefault="00F47419" w:rsidP="00EB03E8">
      <w:pPr>
        <w:jc w:val="both"/>
        <w:rPr>
          <w:sz w:val="28"/>
          <w:szCs w:val="28"/>
        </w:rPr>
      </w:pPr>
    </w:p>
    <w:p w:rsidR="00F47419" w:rsidRDefault="00F47419" w:rsidP="00EB03E8">
      <w:pPr>
        <w:jc w:val="both"/>
        <w:rPr>
          <w:sz w:val="28"/>
          <w:szCs w:val="28"/>
        </w:rPr>
      </w:pPr>
    </w:p>
    <w:p w:rsidR="00F47419" w:rsidRDefault="00F47419" w:rsidP="00EB03E8">
      <w:pPr>
        <w:jc w:val="both"/>
        <w:rPr>
          <w:sz w:val="28"/>
          <w:szCs w:val="28"/>
        </w:rPr>
      </w:pPr>
    </w:p>
    <w:p w:rsidR="00F47419" w:rsidRDefault="00F47419" w:rsidP="00EB03E8">
      <w:pPr>
        <w:jc w:val="both"/>
        <w:rPr>
          <w:sz w:val="28"/>
          <w:szCs w:val="28"/>
        </w:rPr>
      </w:pPr>
    </w:p>
    <w:p w:rsidR="00F47419" w:rsidRDefault="00F47419" w:rsidP="00EB03E8">
      <w:pPr>
        <w:jc w:val="both"/>
        <w:rPr>
          <w:sz w:val="28"/>
          <w:szCs w:val="28"/>
        </w:rPr>
      </w:pPr>
    </w:p>
    <w:p w:rsidR="00F47419" w:rsidRDefault="00F47419" w:rsidP="00EB03E8">
      <w:pPr>
        <w:jc w:val="both"/>
        <w:rPr>
          <w:sz w:val="28"/>
          <w:szCs w:val="28"/>
        </w:rPr>
      </w:pPr>
    </w:p>
    <w:p w:rsidR="00F47419" w:rsidRDefault="00F47419" w:rsidP="00EB03E8">
      <w:pPr>
        <w:jc w:val="both"/>
        <w:rPr>
          <w:sz w:val="28"/>
          <w:szCs w:val="28"/>
        </w:rPr>
      </w:pPr>
    </w:p>
    <w:p w:rsidR="00F47419" w:rsidRDefault="00F47419" w:rsidP="00EB03E8">
      <w:pPr>
        <w:jc w:val="both"/>
        <w:rPr>
          <w:sz w:val="28"/>
          <w:szCs w:val="28"/>
        </w:rPr>
      </w:pPr>
    </w:p>
    <w:p w:rsidR="00F47419" w:rsidRDefault="00F47419" w:rsidP="00EB03E8">
      <w:pPr>
        <w:jc w:val="both"/>
        <w:rPr>
          <w:sz w:val="28"/>
          <w:szCs w:val="28"/>
        </w:rPr>
      </w:pPr>
    </w:p>
    <w:p w:rsidR="00F47419" w:rsidRDefault="00F47419" w:rsidP="00EB03E8">
      <w:pPr>
        <w:jc w:val="both"/>
        <w:rPr>
          <w:sz w:val="28"/>
          <w:szCs w:val="28"/>
        </w:rPr>
      </w:pPr>
    </w:p>
    <w:p w:rsidR="00F47419" w:rsidRDefault="00F47419" w:rsidP="00EB03E8">
      <w:pPr>
        <w:jc w:val="both"/>
        <w:rPr>
          <w:sz w:val="28"/>
          <w:szCs w:val="28"/>
        </w:rPr>
      </w:pPr>
    </w:p>
    <w:p w:rsidR="00F47419" w:rsidRDefault="00F47419" w:rsidP="00EB03E8">
      <w:pPr>
        <w:jc w:val="both"/>
        <w:rPr>
          <w:sz w:val="28"/>
          <w:szCs w:val="28"/>
        </w:rPr>
      </w:pPr>
    </w:p>
    <w:p w:rsidR="00F47419" w:rsidRDefault="00F47419" w:rsidP="00EB03E8">
      <w:pPr>
        <w:jc w:val="both"/>
        <w:rPr>
          <w:sz w:val="28"/>
          <w:szCs w:val="28"/>
        </w:rPr>
      </w:pPr>
    </w:p>
    <w:p w:rsidR="00F47419" w:rsidRDefault="00F47419" w:rsidP="00EB03E8">
      <w:pPr>
        <w:jc w:val="both"/>
        <w:rPr>
          <w:sz w:val="28"/>
          <w:szCs w:val="28"/>
        </w:rPr>
      </w:pPr>
    </w:p>
    <w:p w:rsidR="00F47419" w:rsidRDefault="00F47419" w:rsidP="00EB03E8">
      <w:pPr>
        <w:jc w:val="both"/>
        <w:rPr>
          <w:sz w:val="28"/>
          <w:szCs w:val="28"/>
        </w:rPr>
      </w:pPr>
    </w:p>
    <w:p w:rsidR="00F47419" w:rsidRDefault="00F47419" w:rsidP="00EB03E8">
      <w:pPr>
        <w:jc w:val="both"/>
        <w:rPr>
          <w:sz w:val="28"/>
          <w:szCs w:val="28"/>
        </w:rPr>
      </w:pPr>
    </w:p>
    <w:p w:rsidR="00F47419" w:rsidRDefault="00F47419" w:rsidP="00EB03E8">
      <w:pPr>
        <w:jc w:val="both"/>
        <w:rPr>
          <w:sz w:val="28"/>
          <w:szCs w:val="28"/>
        </w:rPr>
      </w:pPr>
    </w:p>
    <w:p w:rsidR="00F47419" w:rsidRDefault="00F47419" w:rsidP="00EB03E8">
      <w:pPr>
        <w:jc w:val="both"/>
        <w:rPr>
          <w:sz w:val="28"/>
          <w:szCs w:val="28"/>
        </w:rPr>
      </w:pPr>
    </w:p>
    <w:p w:rsidR="00F47419" w:rsidRDefault="00F47419" w:rsidP="00EB03E8">
      <w:pPr>
        <w:jc w:val="both"/>
        <w:rPr>
          <w:sz w:val="28"/>
          <w:szCs w:val="28"/>
        </w:rPr>
      </w:pPr>
    </w:p>
    <w:p w:rsidR="00F47419" w:rsidRDefault="00F47419" w:rsidP="00EB03E8">
      <w:pPr>
        <w:jc w:val="both"/>
        <w:rPr>
          <w:sz w:val="28"/>
          <w:szCs w:val="28"/>
        </w:rPr>
      </w:pPr>
    </w:p>
    <w:p w:rsidR="00F47419" w:rsidRDefault="00F47419" w:rsidP="00EB03E8">
      <w:pPr>
        <w:jc w:val="both"/>
        <w:rPr>
          <w:sz w:val="28"/>
          <w:szCs w:val="28"/>
        </w:rPr>
      </w:pPr>
    </w:p>
    <w:p w:rsidR="00F47419" w:rsidRDefault="00F47419" w:rsidP="00EB03E8">
      <w:pPr>
        <w:jc w:val="both"/>
        <w:rPr>
          <w:sz w:val="28"/>
          <w:szCs w:val="28"/>
        </w:rPr>
      </w:pPr>
    </w:p>
    <w:p w:rsidR="00F47419" w:rsidRDefault="00F47419" w:rsidP="00EB03E8">
      <w:pPr>
        <w:jc w:val="both"/>
        <w:rPr>
          <w:sz w:val="28"/>
          <w:szCs w:val="28"/>
        </w:rPr>
      </w:pPr>
    </w:p>
    <w:p w:rsidR="00F47419" w:rsidRDefault="00F47419" w:rsidP="00EB03E8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</w:t>
      </w:r>
    </w:p>
    <w:p w:rsidR="00F47419" w:rsidRDefault="00F47419" w:rsidP="00EB03E8">
      <w:pPr>
        <w:jc w:val="both"/>
        <w:rPr>
          <w:b/>
          <w:sz w:val="36"/>
          <w:szCs w:val="36"/>
        </w:rPr>
      </w:pPr>
    </w:p>
    <w:p w:rsidR="00F47419" w:rsidRDefault="00F47419" w:rsidP="00EB03E8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</w:t>
      </w:r>
      <w:r w:rsidRPr="00F47419">
        <w:rPr>
          <w:b/>
          <w:sz w:val="36"/>
          <w:szCs w:val="36"/>
        </w:rPr>
        <w:t>СПИСОК ЛИТЕРАТУРЫ</w:t>
      </w:r>
    </w:p>
    <w:p w:rsidR="00F47419" w:rsidRDefault="00F47419" w:rsidP="00F47419">
      <w:pPr>
        <w:ind w:left="360"/>
        <w:jc w:val="both"/>
        <w:rPr>
          <w:sz w:val="28"/>
          <w:szCs w:val="28"/>
        </w:rPr>
      </w:pPr>
    </w:p>
    <w:p w:rsidR="00F47419" w:rsidRPr="00C05993" w:rsidRDefault="00F47419" w:rsidP="00F47419">
      <w:pPr>
        <w:numPr>
          <w:ilvl w:val="0"/>
          <w:numId w:val="4"/>
        </w:numPr>
        <w:jc w:val="both"/>
        <w:rPr>
          <w:sz w:val="28"/>
          <w:szCs w:val="28"/>
        </w:rPr>
      </w:pPr>
      <w:r w:rsidRPr="00C05993">
        <w:rPr>
          <w:sz w:val="28"/>
          <w:szCs w:val="28"/>
        </w:rPr>
        <w:t xml:space="preserve">Г.М. Савельева, В.Г. </w:t>
      </w:r>
      <w:proofErr w:type="gramStart"/>
      <w:r w:rsidRPr="00C05993">
        <w:rPr>
          <w:sz w:val="28"/>
          <w:szCs w:val="28"/>
        </w:rPr>
        <w:t>Бреусенко  «</w:t>
      </w:r>
      <w:proofErr w:type="gramEnd"/>
      <w:r w:rsidRPr="00C05993">
        <w:rPr>
          <w:sz w:val="28"/>
          <w:szCs w:val="28"/>
        </w:rPr>
        <w:t>Гинекология», М: «</w:t>
      </w:r>
      <w:proofErr w:type="spellStart"/>
      <w:r w:rsidRPr="00C05993">
        <w:rPr>
          <w:sz w:val="28"/>
          <w:szCs w:val="28"/>
        </w:rPr>
        <w:t>Гэотар</w:t>
      </w:r>
      <w:proofErr w:type="spellEnd"/>
      <w:r w:rsidRPr="00C05993">
        <w:rPr>
          <w:sz w:val="28"/>
          <w:szCs w:val="28"/>
        </w:rPr>
        <w:t>-Мед», 2004г.</w:t>
      </w:r>
    </w:p>
    <w:p w:rsidR="00C05993" w:rsidRDefault="00F47419" w:rsidP="00EB03E8">
      <w:pPr>
        <w:numPr>
          <w:ilvl w:val="0"/>
          <w:numId w:val="4"/>
        </w:numPr>
        <w:jc w:val="both"/>
        <w:rPr>
          <w:sz w:val="28"/>
          <w:szCs w:val="28"/>
        </w:rPr>
      </w:pPr>
      <w:r w:rsidRPr="00C05993">
        <w:rPr>
          <w:sz w:val="28"/>
          <w:szCs w:val="28"/>
        </w:rPr>
        <w:t xml:space="preserve"> </w:t>
      </w:r>
      <w:r w:rsidR="003E3E87" w:rsidRPr="00C05993">
        <w:rPr>
          <w:sz w:val="28"/>
          <w:szCs w:val="28"/>
        </w:rPr>
        <w:t xml:space="preserve">Дуда И. В. </w:t>
      </w:r>
      <w:r w:rsidR="00C05993">
        <w:rPr>
          <w:sz w:val="28"/>
          <w:szCs w:val="28"/>
        </w:rPr>
        <w:t xml:space="preserve">«Клиническая гинекология», </w:t>
      </w:r>
      <w:r w:rsidR="003E3E87" w:rsidRPr="00C05993">
        <w:rPr>
          <w:sz w:val="28"/>
          <w:szCs w:val="28"/>
        </w:rPr>
        <w:t xml:space="preserve">М.: </w:t>
      </w:r>
      <w:r w:rsidR="00C05993">
        <w:rPr>
          <w:sz w:val="28"/>
          <w:szCs w:val="28"/>
        </w:rPr>
        <w:t>«Высшая школа»</w:t>
      </w:r>
      <w:r w:rsidR="003E3E87" w:rsidRPr="00C05993">
        <w:rPr>
          <w:sz w:val="28"/>
          <w:szCs w:val="28"/>
        </w:rPr>
        <w:t>, 1999</w:t>
      </w:r>
      <w:r w:rsidR="00C05993">
        <w:rPr>
          <w:sz w:val="28"/>
          <w:szCs w:val="28"/>
        </w:rPr>
        <w:t>г</w:t>
      </w:r>
      <w:r w:rsidR="003E3E87" w:rsidRPr="00C05993">
        <w:rPr>
          <w:sz w:val="28"/>
          <w:szCs w:val="28"/>
        </w:rPr>
        <w:t xml:space="preserve">. </w:t>
      </w:r>
    </w:p>
    <w:p w:rsidR="003E3E87" w:rsidRDefault="003E3E87" w:rsidP="00EB03E8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C05993">
        <w:rPr>
          <w:sz w:val="28"/>
          <w:szCs w:val="28"/>
        </w:rPr>
        <w:t>Cметник</w:t>
      </w:r>
      <w:proofErr w:type="spellEnd"/>
      <w:r w:rsidRPr="00C05993">
        <w:rPr>
          <w:sz w:val="28"/>
          <w:szCs w:val="28"/>
        </w:rPr>
        <w:t xml:space="preserve"> В.П., </w:t>
      </w:r>
      <w:proofErr w:type="spellStart"/>
      <w:r w:rsidRPr="00C05993">
        <w:rPr>
          <w:sz w:val="28"/>
          <w:szCs w:val="28"/>
        </w:rPr>
        <w:t>Тумилович</w:t>
      </w:r>
      <w:proofErr w:type="spellEnd"/>
      <w:r w:rsidRPr="00C05993">
        <w:rPr>
          <w:sz w:val="28"/>
          <w:szCs w:val="28"/>
        </w:rPr>
        <w:t xml:space="preserve"> Л.Г. </w:t>
      </w:r>
      <w:r w:rsidR="00C05993">
        <w:rPr>
          <w:sz w:val="28"/>
          <w:szCs w:val="28"/>
        </w:rPr>
        <w:t>«</w:t>
      </w:r>
      <w:r w:rsidRPr="00C05993">
        <w:rPr>
          <w:sz w:val="28"/>
          <w:szCs w:val="28"/>
        </w:rPr>
        <w:t>Неоперативная гинекология: Руководство для врачей</w:t>
      </w:r>
      <w:r w:rsidR="00C05993">
        <w:rPr>
          <w:sz w:val="28"/>
          <w:szCs w:val="28"/>
        </w:rPr>
        <w:t>»,</w:t>
      </w:r>
      <w:r w:rsidRPr="00C05993">
        <w:rPr>
          <w:sz w:val="28"/>
          <w:szCs w:val="28"/>
        </w:rPr>
        <w:t xml:space="preserve"> М.: </w:t>
      </w:r>
      <w:r w:rsidR="00C05993">
        <w:rPr>
          <w:sz w:val="28"/>
          <w:szCs w:val="28"/>
        </w:rPr>
        <w:t>«</w:t>
      </w:r>
      <w:r w:rsidRPr="00C05993">
        <w:rPr>
          <w:sz w:val="28"/>
          <w:szCs w:val="28"/>
        </w:rPr>
        <w:t xml:space="preserve">Медицинское информационное </w:t>
      </w:r>
      <w:proofErr w:type="spellStart"/>
      <w:r w:rsidRPr="00C05993">
        <w:rPr>
          <w:sz w:val="28"/>
          <w:szCs w:val="28"/>
        </w:rPr>
        <w:t>агенство</w:t>
      </w:r>
      <w:proofErr w:type="spellEnd"/>
      <w:r w:rsidR="00C05993">
        <w:rPr>
          <w:sz w:val="28"/>
          <w:szCs w:val="28"/>
        </w:rPr>
        <w:t>»</w:t>
      </w:r>
      <w:r w:rsidRPr="00C05993">
        <w:rPr>
          <w:sz w:val="28"/>
          <w:szCs w:val="28"/>
        </w:rPr>
        <w:t>, 2000</w:t>
      </w:r>
      <w:r w:rsidR="00C05993">
        <w:rPr>
          <w:sz w:val="28"/>
          <w:szCs w:val="28"/>
        </w:rPr>
        <w:t>г</w:t>
      </w:r>
      <w:r w:rsidRPr="00C05993">
        <w:rPr>
          <w:sz w:val="28"/>
          <w:szCs w:val="28"/>
        </w:rPr>
        <w:t xml:space="preserve">. </w:t>
      </w:r>
    </w:p>
    <w:p w:rsidR="00C05993" w:rsidRDefault="00C05993" w:rsidP="00EB03E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Е.А. </w:t>
      </w:r>
      <w:proofErr w:type="spellStart"/>
      <w:r>
        <w:rPr>
          <w:sz w:val="28"/>
          <w:szCs w:val="28"/>
        </w:rPr>
        <w:t>Межевитинова</w:t>
      </w:r>
      <w:proofErr w:type="spellEnd"/>
      <w:r>
        <w:rPr>
          <w:sz w:val="28"/>
          <w:szCs w:val="28"/>
        </w:rPr>
        <w:t xml:space="preserve"> «Опыт лечения предменструального синдрома комбинированным препаратом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поколения «</w:t>
      </w:r>
      <w:proofErr w:type="spellStart"/>
      <w:r>
        <w:rPr>
          <w:sz w:val="28"/>
          <w:szCs w:val="28"/>
        </w:rPr>
        <w:t>Марвелон</w:t>
      </w:r>
      <w:proofErr w:type="spellEnd"/>
      <w:r>
        <w:rPr>
          <w:sz w:val="28"/>
          <w:szCs w:val="28"/>
        </w:rPr>
        <w:t>»», журнал «Гинекология», №5, 2004г.</w:t>
      </w:r>
    </w:p>
    <w:p w:rsidR="00C05993" w:rsidRDefault="00C05993" w:rsidP="00C0599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Е.А. </w:t>
      </w:r>
      <w:proofErr w:type="spellStart"/>
      <w:proofErr w:type="gramStart"/>
      <w:r>
        <w:rPr>
          <w:sz w:val="28"/>
          <w:szCs w:val="28"/>
        </w:rPr>
        <w:t>Межевитинова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В.Н. </w:t>
      </w:r>
      <w:proofErr w:type="spellStart"/>
      <w:r>
        <w:rPr>
          <w:sz w:val="28"/>
          <w:szCs w:val="28"/>
        </w:rPr>
        <w:t>Прилепская</w:t>
      </w:r>
      <w:proofErr w:type="spellEnd"/>
      <w:r>
        <w:rPr>
          <w:sz w:val="28"/>
          <w:szCs w:val="28"/>
        </w:rPr>
        <w:t>, Н.М. Назарова «Роль магния в развитии предменструального синдрома»,</w:t>
      </w:r>
      <w:r w:rsidRPr="00C05993">
        <w:rPr>
          <w:sz w:val="28"/>
          <w:szCs w:val="28"/>
        </w:rPr>
        <w:t xml:space="preserve"> </w:t>
      </w:r>
      <w:r>
        <w:rPr>
          <w:sz w:val="28"/>
          <w:szCs w:val="28"/>
        </w:rPr>
        <w:t>журнал «Гинекология», №5, 2003г.</w:t>
      </w:r>
    </w:p>
    <w:p w:rsidR="00C05993" w:rsidRDefault="00C05993" w:rsidP="00C0599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Е.А. </w:t>
      </w:r>
      <w:proofErr w:type="spellStart"/>
      <w:r>
        <w:rPr>
          <w:sz w:val="28"/>
          <w:szCs w:val="28"/>
        </w:rPr>
        <w:t>Межевитинова</w:t>
      </w:r>
      <w:proofErr w:type="spellEnd"/>
      <w:r>
        <w:rPr>
          <w:sz w:val="28"/>
          <w:szCs w:val="28"/>
        </w:rPr>
        <w:t xml:space="preserve"> «Предменструальный синдром и комбинированные оральные контрацептивы»,</w:t>
      </w:r>
      <w:r w:rsidRPr="00C05993">
        <w:rPr>
          <w:sz w:val="28"/>
          <w:szCs w:val="28"/>
        </w:rPr>
        <w:t xml:space="preserve"> </w:t>
      </w:r>
      <w:r>
        <w:rPr>
          <w:sz w:val="28"/>
          <w:szCs w:val="28"/>
        </w:rPr>
        <w:t>журнал «Гинекология», №6, 2002г.</w:t>
      </w:r>
    </w:p>
    <w:p w:rsidR="00C05993" w:rsidRDefault="00C05993" w:rsidP="00C0599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Е.А. </w:t>
      </w:r>
      <w:proofErr w:type="spellStart"/>
      <w:r>
        <w:rPr>
          <w:sz w:val="28"/>
          <w:szCs w:val="28"/>
        </w:rPr>
        <w:t>Межевитинова</w:t>
      </w:r>
      <w:proofErr w:type="spellEnd"/>
      <w:r>
        <w:rPr>
          <w:sz w:val="28"/>
          <w:szCs w:val="28"/>
        </w:rPr>
        <w:t xml:space="preserve"> «Предменструальный синдром (в помощь практикующему врачу)», журнал «Гинекология», №3, 2002г.</w:t>
      </w:r>
    </w:p>
    <w:p w:rsidR="00C05993" w:rsidRPr="00C05993" w:rsidRDefault="00C05993" w:rsidP="00C05993">
      <w:pPr>
        <w:ind w:left="360"/>
        <w:jc w:val="both"/>
        <w:rPr>
          <w:sz w:val="28"/>
          <w:szCs w:val="28"/>
        </w:rPr>
      </w:pPr>
    </w:p>
    <w:p w:rsidR="00F94087" w:rsidRPr="00C05993" w:rsidRDefault="00F94087" w:rsidP="00EB03E8">
      <w:pPr>
        <w:jc w:val="both"/>
        <w:rPr>
          <w:sz w:val="28"/>
          <w:szCs w:val="28"/>
        </w:rPr>
      </w:pPr>
    </w:p>
    <w:sectPr w:rsidR="00F94087" w:rsidRPr="00C05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5B0B7A29"/>
    <w:multiLevelType w:val="hybridMultilevel"/>
    <w:tmpl w:val="4A1EE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FF683D"/>
    <w:multiLevelType w:val="hybridMultilevel"/>
    <w:tmpl w:val="2D626B7C"/>
    <w:lvl w:ilvl="0" w:tplc="243EC8F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76F323E8"/>
    <w:multiLevelType w:val="hybridMultilevel"/>
    <w:tmpl w:val="531A5CEE"/>
    <w:lvl w:ilvl="0" w:tplc="C6FADE70">
      <w:start w:val="1"/>
      <w:numFmt w:val="bullet"/>
      <w:lvlText w:val="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87"/>
    <w:rsid w:val="00081F60"/>
    <w:rsid w:val="00176774"/>
    <w:rsid w:val="003E3E87"/>
    <w:rsid w:val="00540BA0"/>
    <w:rsid w:val="00550B1F"/>
    <w:rsid w:val="00903FD2"/>
    <w:rsid w:val="009456BB"/>
    <w:rsid w:val="00A23E0D"/>
    <w:rsid w:val="00A8546D"/>
    <w:rsid w:val="00B1690B"/>
    <w:rsid w:val="00C05993"/>
    <w:rsid w:val="00CA5987"/>
    <w:rsid w:val="00CB34F1"/>
    <w:rsid w:val="00E2317A"/>
    <w:rsid w:val="00EB03E8"/>
    <w:rsid w:val="00F26A14"/>
    <w:rsid w:val="00F47419"/>
    <w:rsid w:val="00F94087"/>
    <w:rsid w:val="00FD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84811-090C-42A0-A40D-4EDA8E91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08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3">
    <w:name w:val="H3"/>
    <w:basedOn w:val="a"/>
    <w:next w:val="a"/>
    <w:rsid w:val="00F94087"/>
    <w:pPr>
      <w:keepNext/>
      <w:snapToGrid w:val="0"/>
      <w:spacing w:before="100" w:after="100"/>
      <w:outlineLvl w:val="3"/>
    </w:pPr>
    <w:rPr>
      <w:b/>
      <w:sz w:val="28"/>
      <w:szCs w:val="20"/>
    </w:rPr>
  </w:style>
  <w:style w:type="paragraph" w:customStyle="1" w:styleId="descr">
    <w:name w:val="descr"/>
    <w:basedOn w:val="a"/>
    <w:rsid w:val="00550B1F"/>
    <w:pPr>
      <w:spacing w:before="100" w:beforeAutospacing="1" w:after="100" w:afterAutospacing="1"/>
      <w:ind w:firstLine="615"/>
      <w:jc w:val="both"/>
      <w:textAlignment w:val="top"/>
    </w:pPr>
    <w:rPr>
      <w:color w:val="000000"/>
    </w:rPr>
  </w:style>
  <w:style w:type="character" w:styleId="a3">
    <w:name w:val="Hyperlink"/>
    <w:rsid w:val="003E3E87"/>
    <w:rPr>
      <w:color w:val="000099"/>
      <w:u w:val="single"/>
    </w:rPr>
  </w:style>
  <w:style w:type="paragraph" w:customStyle="1" w:styleId="cont">
    <w:name w:val="cont"/>
    <w:basedOn w:val="a"/>
    <w:rsid w:val="003E3E87"/>
    <w:pPr>
      <w:spacing w:before="100" w:beforeAutospacing="1" w:after="100" w:afterAutospacing="1"/>
    </w:pPr>
    <w:rPr>
      <w:color w:val="333333"/>
    </w:rPr>
  </w:style>
  <w:style w:type="character" w:styleId="a4">
    <w:name w:val="FollowedHyperlink"/>
    <w:rsid w:val="00A8546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3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1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412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5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46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821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60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98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6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2450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Министерство Здравоохранения и Социального развития РФ</vt:lpstr>
    </vt:vector>
  </TitlesOfParts>
  <Company>СГМУ</Company>
  <LinksUpToDate>false</LinksUpToDate>
  <CharactersWithSpaces>16383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РФ</dc:title>
  <dc:subject/>
  <dc:creator>Лена</dc:creator>
  <cp:keywords/>
  <dc:description/>
  <cp:lastModifiedBy>Тест</cp:lastModifiedBy>
  <cp:revision>2</cp:revision>
  <dcterms:created xsi:type="dcterms:W3CDTF">2024-04-09T22:59:00Z</dcterms:created>
  <dcterms:modified xsi:type="dcterms:W3CDTF">2024-04-09T22:59:00Z</dcterms:modified>
</cp:coreProperties>
</file>