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269D4">
      <w:pPr>
        <w:pStyle w:val="a4"/>
        <w:ind w:firstLine="709"/>
        <w:rPr>
          <w:b/>
          <w:bCs/>
        </w:rPr>
      </w:pPr>
      <w:bookmarkStart w:id="0" w:name="_GoBack"/>
      <w:bookmarkEnd w:id="0"/>
      <w:r>
        <w:rPr>
          <w:b/>
          <w:bCs/>
        </w:rPr>
        <w:t>Министерство здравоохранения Украины</w:t>
      </w:r>
    </w:p>
    <w:p w:rsidR="00000000" w:rsidRDefault="00F269D4">
      <w:pPr>
        <w:ind w:firstLine="709"/>
        <w:jc w:val="center"/>
        <w:rPr>
          <w:b/>
          <w:bCs/>
          <w:sz w:val="32"/>
        </w:rPr>
      </w:pPr>
      <w:r>
        <w:rPr>
          <w:b/>
          <w:bCs/>
          <w:sz w:val="32"/>
        </w:rPr>
        <w:t>Днепропетровская государственная медицинская академия</w:t>
      </w:r>
    </w:p>
    <w:p w:rsidR="00000000" w:rsidRDefault="00F269D4">
      <w:pPr>
        <w:ind w:firstLine="709"/>
        <w:jc w:val="center"/>
        <w:rPr>
          <w:b/>
          <w:bCs/>
          <w:sz w:val="32"/>
        </w:rPr>
      </w:pPr>
    </w:p>
    <w:p w:rsidR="00000000" w:rsidRDefault="00F269D4">
      <w:pPr>
        <w:ind w:firstLine="709"/>
        <w:jc w:val="center"/>
        <w:rPr>
          <w:b/>
          <w:bCs/>
          <w:sz w:val="32"/>
        </w:rPr>
      </w:pPr>
    </w:p>
    <w:p w:rsidR="00000000" w:rsidRDefault="00F269D4">
      <w:pPr>
        <w:ind w:firstLine="709"/>
        <w:jc w:val="center"/>
        <w:rPr>
          <w:b/>
          <w:bCs/>
          <w:sz w:val="32"/>
        </w:rPr>
      </w:pPr>
    </w:p>
    <w:p w:rsidR="00000000" w:rsidRDefault="00F269D4">
      <w:pPr>
        <w:ind w:firstLine="709"/>
        <w:jc w:val="center"/>
        <w:rPr>
          <w:b/>
          <w:bCs/>
        </w:rPr>
      </w:pPr>
    </w:p>
    <w:p w:rsidR="00000000" w:rsidRDefault="00F269D4">
      <w:pPr>
        <w:ind w:firstLine="709"/>
        <w:jc w:val="center"/>
        <w:rPr>
          <w:b/>
          <w:bCs/>
        </w:rPr>
      </w:pPr>
    </w:p>
    <w:p w:rsidR="00000000" w:rsidRDefault="00F269D4">
      <w:pPr>
        <w:ind w:firstLine="709"/>
        <w:jc w:val="center"/>
        <w:rPr>
          <w:b/>
          <w:bCs/>
          <w:sz w:val="32"/>
        </w:rPr>
      </w:pPr>
    </w:p>
    <w:p w:rsidR="00000000" w:rsidRDefault="00F269D4">
      <w:pPr>
        <w:ind w:firstLine="709"/>
        <w:jc w:val="center"/>
        <w:rPr>
          <w:b/>
          <w:bCs/>
          <w:sz w:val="32"/>
        </w:rPr>
      </w:pPr>
      <w:r>
        <w:rPr>
          <w:b/>
          <w:bCs/>
          <w:sz w:val="32"/>
        </w:rPr>
        <w:t>Реферат на тему:</w:t>
      </w:r>
    </w:p>
    <w:p w:rsidR="00000000" w:rsidRDefault="00F269D4">
      <w:pPr>
        <w:ind w:firstLine="709"/>
        <w:jc w:val="center"/>
        <w:rPr>
          <w:sz w:val="32"/>
        </w:rPr>
      </w:pPr>
    </w:p>
    <w:p w:rsidR="00000000" w:rsidRDefault="00F269D4">
      <w:pPr>
        <w:ind w:firstLine="709"/>
        <w:jc w:val="center"/>
        <w:rPr>
          <w:sz w:val="32"/>
        </w:rPr>
      </w:pPr>
    </w:p>
    <w:p w:rsidR="00000000" w:rsidRDefault="00F269D4">
      <w:pPr>
        <w:pStyle w:val="1"/>
        <w:ind w:firstLine="709"/>
      </w:pPr>
      <w:r>
        <w:rPr>
          <w:rFonts w:ascii="Impact" w:hAnsi="Impact"/>
          <w:sz w:val="50"/>
        </w:rPr>
        <w:t>"Предмет и задачи клинической иммунологии</w:t>
      </w:r>
      <w:r>
        <w:t>"</w:t>
      </w:r>
    </w:p>
    <w:p w:rsidR="00000000" w:rsidRDefault="00F269D4">
      <w:pPr>
        <w:ind w:firstLine="709"/>
        <w:jc w:val="center"/>
        <w:rPr>
          <w:sz w:val="32"/>
        </w:rPr>
      </w:pPr>
    </w:p>
    <w:p w:rsidR="00000000" w:rsidRDefault="00F269D4">
      <w:pPr>
        <w:ind w:firstLine="709"/>
        <w:jc w:val="center"/>
        <w:rPr>
          <w:sz w:val="32"/>
        </w:rPr>
      </w:pPr>
    </w:p>
    <w:p w:rsidR="00000000" w:rsidRDefault="00F269D4">
      <w:pPr>
        <w:ind w:firstLine="709"/>
        <w:jc w:val="center"/>
        <w:rPr>
          <w:sz w:val="32"/>
        </w:rPr>
      </w:pPr>
    </w:p>
    <w:p w:rsidR="00000000" w:rsidRDefault="00F269D4">
      <w:pPr>
        <w:ind w:firstLine="709"/>
        <w:jc w:val="center"/>
        <w:rPr>
          <w:sz w:val="32"/>
        </w:rPr>
      </w:pPr>
    </w:p>
    <w:p w:rsidR="00000000" w:rsidRDefault="00F269D4">
      <w:pPr>
        <w:pStyle w:val="a5"/>
        <w:rPr>
          <w:b/>
          <w:bCs/>
        </w:rPr>
      </w:pPr>
      <w:r>
        <w:rPr>
          <w:b/>
          <w:bCs/>
        </w:rPr>
        <w:t xml:space="preserve">Выполнил: студент 6 курса, 2-го мед. ф-та, 6 десятка </w:t>
      </w:r>
      <w:proofErr w:type="spellStart"/>
      <w:r>
        <w:rPr>
          <w:b/>
          <w:bCs/>
        </w:rPr>
        <w:t>Ятин</w:t>
      </w:r>
      <w:proofErr w:type="spellEnd"/>
      <w:r>
        <w:rPr>
          <w:b/>
          <w:bCs/>
        </w:rPr>
        <w:t> В.А.</w:t>
      </w:r>
    </w:p>
    <w:p w:rsidR="00000000" w:rsidRDefault="00F269D4">
      <w:pPr>
        <w:ind w:firstLine="709"/>
        <w:rPr>
          <w:b/>
          <w:bCs/>
        </w:rPr>
      </w:pPr>
    </w:p>
    <w:p w:rsidR="00000000" w:rsidRDefault="00F269D4">
      <w:pPr>
        <w:ind w:firstLine="709"/>
      </w:pPr>
    </w:p>
    <w:p w:rsidR="00000000" w:rsidRDefault="00F269D4">
      <w:pPr>
        <w:ind w:firstLine="709"/>
      </w:pPr>
    </w:p>
    <w:p w:rsidR="00000000" w:rsidRDefault="00F269D4">
      <w:pPr>
        <w:ind w:firstLine="709"/>
      </w:pPr>
    </w:p>
    <w:p w:rsidR="00000000" w:rsidRDefault="00F269D4">
      <w:pPr>
        <w:ind w:firstLine="709"/>
      </w:pPr>
    </w:p>
    <w:p w:rsidR="00000000" w:rsidRDefault="00F269D4">
      <w:pPr>
        <w:ind w:firstLine="709"/>
      </w:pPr>
    </w:p>
    <w:p w:rsidR="00000000" w:rsidRDefault="00F269D4">
      <w:pPr>
        <w:ind w:firstLine="709"/>
      </w:pPr>
    </w:p>
    <w:p w:rsidR="00000000" w:rsidRDefault="00F269D4">
      <w:pPr>
        <w:ind w:firstLine="709"/>
      </w:pPr>
    </w:p>
    <w:p w:rsidR="00000000" w:rsidRDefault="00F269D4">
      <w:pPr>
        <w:ind w:firstLine="709"/>
        <w:rPr>
          <w:sz w:val="32"/>
        </w:rPr>
      </w:pPr>
    </w:p>
    <w:p w:rsidR="00000000" w:rsidRDefault="00F269D4">
      <w:pPr>
        <w:ind w:firstLine="709"/>
        <w:rPr>
          <w:sz w:val="32"/>
        </w:rPr>
      </w:pPr>
    </w:p>
    <w:p w:rsidR="00000000" w:rsidRDefault="00F269D4">
      <w:pPr>
        <w:ind w:firstLine="709"/>
        <w:rPr>
          <w:sz w:val="32"/>
        </w:rPr>
      </w:pPr>
    </w:p>
    <w:p w:rsidR="00000000" w:rsidRDefault="00F269D4">
      <w:pPr>
        <w:ind w:firstLine="709"/>
        <w:rPr>
          <w:sz w:val="32"/>
        </w:rPr>
      </w:pPr>
    </w:p>
    <w:p w:rsidR="00000000" w:rsidRDefault="00F269D4">
      <w:pPr>
        <w:ind w:firstLine="709"/>
        <w:rPr>
          <w:sz w:val="32"/>
        </w:rPr>
      </w:pPr>
    </w:p>
    <w:p w:rsidR="00000000" w:rsidRDefault="00F269D4">
      <w:pPr>
        <w:ind w:firstLine="709"/>
        <w:rPr>
          <w:sz w:val="32"/>
        </w:rPr>
      </w:pPr>
    </w:p>
    <w:p w:rsidR="00000000" w:rsidRDefault="00F269D4">
      <w:pPr>
        <w:ind w:firstLine="709"/>
        <w:rPr>
          <w:sz w:val="32"/>
        </w:rPr>
      </w:pPr>
    </w:p>
    <w:p w:rsidR="00000000" w:rsidRDefault="00F269D4">
      <w:pPr>
        <w:ind w:firstLine="709"/>
        <w:rPr>
          <w:sz w:val="32"/>
        </w:rPr>
      </w:pPr>
    </w:p>
    <w:p w:rsidR="00000000" w:rsidRDefault="00F269D4">
      <w:pPr>
        <w:ind w:firstLine="709"/>
        <w:rPr>
          <w:sz w:val="32"/>
        </w:rPr>
      </w:pPr>
    </w:p>
    <w:p w:rsidR="00000000" w:rsidRDefault="00F269D4">
      <w:pPr>
        <w:ind w:firstLine="709"/>
        <w:rPr>
          <w:sz w:val="32"/>
        </w:rPr>
      </w:pPr>
    </w:p>
    <w:p w:rsidR="00000000" w:rsidRDefault="00F269D4">
      <w:pPr>
        <w:pStyle w:val="1"/>
        <w:ind w:firstLine="709"/>
        <w:rPr>
          <w:b/>
          <w:bCs/>
        </w:rPr>
      </w:pPr>
      <w:r>
        <w:rPr>
          <w:b/>
          <w:bCs/>
        </w:rPr>
        <w:t>Днепропетров</w:t>
      </w:r>
      <w:r>
        <w:rPr>
          <w:b/>
          <w:bCs/>
        </w:rPr>
        <w:t>ск 2002</w:t>
      </w:r>
    </w:p>
    <w:p w:rsidR="00000000" w:rsidRDefault="00F269D4">
      <w:pPr>
        <w:pStyle w:val="1"/>
        <w:spacing w:line="360" w:lineRule="auto"/>
        <w:ind w:firstLine="709"/>
        <w:rPr>
          <w:sz w:val="24"/>
        </w:rPr>
      </w:pPr>
      <w:r>
        <w:rPr>
          <w:sz w:val="24"/>
        </w:rPr>
        <w:br w:type="page"/>
      </w:r>
    </w:p>
    <w:p w:rsidR="00000000" w:rsidRDefault="00F269D4">
      <w:pPr>
        <w:spacing w:line="360" w:lineRule="auto"/>
        <w:ind w:firstLine="709"/>
      </w:pPr>
    </w:p>
    <w:p w:rsidR="00000000" w:rsidRDefault="00F269D4">
      <w:pPr>
        <w:spacing w:line="360" w:lineRule="auto"/>
        <w:ind w:firstLine="709"/>
        <w:rPr>
          <w:sz w:val="28"/>
        </w:rPr>
      </w:pPr>
    </w:p>
    <w:p w:rsidR="00000000" w:rsidRDefault="00F269D4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План:</w:t>
      </w:r>
    </w:p>
    <w:p w:rsidR="00000000" w:rsidRDefault="00F269D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Определение дисциплины, области современного применения</w:t>
      </w:r>
    </w:p>
    <w:p w:rsidR="00000000" w:rsidRDefault="00F269D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Основные органы и компоненты иммунной системы. Характеристика.</w:t>
      </w:r>
    </w:p>
    <w:p w:rsidR="00000000" w:rsidRDefault="00F269D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Регуляция деятельности иммунной системы: позитивная и негативная селекция, </w:t>
      </w:r>
      <w:proofErr w:type="spellStart"/>
      <w:r>
        <w:rPr>
          <w:sz w:val="28"/>
        </w:rPr>
        <w:t>апоптоз</w:t>
      </w:r>
      <w:proofErr w:type="spellEnd"/>
      <w:r>
        <w:rPr>
          <w:sz w:val="28"/>
        </w:rPr>
        <w:t xml:space="preserve">, принцип сетей, </w:t>
      </w:r>
      <w:proofErr w:type="spellStart"/>
      <w:r>
        <w:rPr>
          <w:sz w:val="28"/>
        </w:rPr>
        <w:t>нейро-эндокринные</w:t>
      </w:r>
      <w:proofErr w:type="spellEnd"/>
      <w:r>
        <w:rPr>
          <w:sz w:val="28"/>
        </w:rPr>
        <w:t xml:space="preserve"> вз</w:t>
      </w:r>
      <w:r>
        <w:rPr>
          <w:sz w:val="28"/>
        </w:rPr>
        <w:t>аимодействия, генетическая рестрикция иммунного ответа</w:t>
      </w:r>
    </w:p>
    <w:p w:rsidR="00000000" w:rsidRDefault="00F269D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Этапы формирования иммунного ответа</w:t>
      </w:r>
    </w:p>
    <w:p w:rsidR="00000000" w:rsidRDefault="00F269D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Стадии иммунопатологической реакции</w:t>
      </w:r>
    </w:p>
    <w:p w:rsidR="00000000" w:rsidRDefault="00F269D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Классификация реакций</w:t>
      </w:r>
    </w:p>
    <w:p w:rsidR="00000000" w:rsidRDefault="00F269D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Реакция первого типа. Стадии. Значение в развитии </w:t>
      </w:r>
      <w:proofErr w:type="spellStart"/>
      <w:r>
        <w:rPr>
          <w:sz w:val="28"/>
        </w:rPr>
        <w:t>атопичных</w:t>
      </w:r>
      <w:proofErr w:type="spellEnd"/>
      <w:r>
        <w:rPr>
          <w:sz w:val="28"/>
        </w:rPr>
        <w:t xml:space="preserve"> заболеваний</w:t>
      </w:r>
    </w:p>
    <w:p w:rsidR="00000000" w:rsidRDefault="00F269D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Дифференциальная диагностика аллерг</w:t>
      </w:r>
      <w:r>
        <w:rPr>
          <w:sz w:val="28"/>
        </w:rPr>
        <w:t xml:space="preserve">ии и </w:t>
      </w:r>
      <w:proofErr w:type="spellStart"/>
      <w:r>
        <w:rPr>
          <w:sz w:val="28"/>
        </w:rPr>
        <w:t>псевдоаллергии</w:t>
      </w:r>
      <w:proofErr w:type="spellEnd"/>
    </w:p>
    <w:p w:rsidR="00000000" w:rsidRDefault="00F269D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Реакция второго типа – цитотоксическая</w:t>
      </w:r>
    </w:p>
    <w:p w:rsidR="00000000" w:rsidRDefault="00F269D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Реакция третьего типа – </w:t>
      </w:r>
      <w:proofErr w:type="spellStart"/>
      <w:r>
        <w:rPr>
          <w:sz w:val="28"/>
        </w:rPr>
        <w:t>иммунокомплексная</w:t>
      </w:r>
      <w:proofErr w:type="spellEnd"/>
    </w:p>
    <w:p w:rsidR="00000000" w:rsidRDefault="00F269D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Реакция четвертого типа, ее варианты</w:t>
      </w:r>
    </w:p>
    <w:p w:rsidR="00000000" w:rsidRDefault="00F269D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Понятие иммунодефицита, классификация</w:t>
      </w:r>
    </w:p>
    <w:p w:rsidR="00000000" w:rsidRDefault="00F269D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Характеристика первичных иммунодефицитов</w:t>
      </w:r>
    </w:p>
    <w:p w:rsidR="00000000" w:rsidRDefault="00F269D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Вторичные иммунодефициты: экологические</w:t>
      </w:r>
      <w:r>
        <w:rPr>
          <w:sz w:val="28"/>
        </w:rPr>
        <w:t xml:space="preserve">, инфекционные, стрессовые, метаболические при соматических и </w:t>
      </w:r>
      <w:proofErr w:type="spellStart"/>
      <w:r>
        <w:rPr>
          <w:sz w:val="28"/>
        </w:rPr>
        <w:t>иммуноопосредованных</w:t>
      </w:r>
      <w:proofErr w:type="spellEnd"/>
      <w:r>
        <w:rPr>
          <w:sz w:val="28"/>
        </w:rPr>
        <w:t xml:space="preserve"> состояниях, </w:t>
      </w:r>
      <w:proofErr w:type="spellStart"/>
      <w:r>
        <w:rPr>
          <w:sz w:val="28"/>
        </w:rPr>
        <w:t>ятрогенные</w:t>
      </w:r>
      <w:proofErr w:type="spellEnd"/>
    </w:p>
    <w:p w:rsidR="00000000" w:rsidRDefault="00F269D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Новые формы вторичных иммунодефицитов: </w:t>
      </w:r>
      <w:proofErr w:type="spellStart"/>
      <w:r>
        <w:rPr>
          <w:sz w:val="28"/>
        </w:rPr>
        <w:t>антифосфолипидный</w:t>
      </w:r>
      <w:proofErr w:type="spellEnd"/>
      <w:r>
        <w:rPr>
          <w:sz w:val="28"/>
        </w:rPr>
        <w:t xml:space="preserve"> синдром, </w:t>
      </w:r>
      <w:proofErr w:type="spellStart"/>
      <w:r>
        <w:rPr>
          <w:sz w:val="28"/>
        </w:rPr>
        <w:t>адъювантная</w:t>
      </w:r>
      <w:proofErr w:type="spellEnd"/>
      <w:r>
        <w:rPr>
          <w:sz w:val="28"/>
        </w:rPr>
        <w:t xml:space="preserve"> болезнь, синдром хронической усталости, </w:t>
      </w:r>
      <w:proofErr w:type="spellStart"/>
      <w:r>
        <w:rPr>
          <w:sz w:val="28"/>
        </w:rPr>
        <w:t>вариабельная</w:t>
      </w:r>
      <w:proofErr w:type="spellEnd"/>
      <w:r>
        <w:rPr>
          <w:sz w:val="28"/>
        </w:rPr>
        <w:t xml:space="preserve"> иммунологическая не</w:t>
      </w:r>
      <w:r>
        <w:rPr>
          <w:sz w:val="28"/>
        </w:rPr>
        <w:t>достаточность.</w:t>
      </w:r>
    </w:p>
    <w:p w:rsidR="00000000" w:rsidRDefault="00F269D4">
      <w:pPr>
        <w:ind w:firstLine="567"/>
        <w:jc w:val="center"/>
        <w:rPr>
          <w:b/>
          <w:bCs/>
          <w:i/>
          <w:iCs/>
          <w:sz w:val="28"/>
        </w:rPr>
      </w:pPr>
      <w:r>
        <w:br w:type="page"/>
      </w:r>
      <w:r>
        <w:rPr>
          <w:b/>
          <w:bCs/>
          <w:i/>
          <w:iCs/>
          <w:sz w:val="28"/>
        </w:rPr>
        <w:lastRenderedPageBreak/>
        <w:t>Определение дисциплины, области современного применения</w:t>
      </w:r>
    </w:p>
    <w:p w:rsidR="00000000" w:rsidRDefault="00F269D4">
      <w:pPr>
        <w:ind w:firstLine="567"/>
        <w:jc w:val="both"/>
      </w:pPr>
      <w:r>
        <w:t>ВОЗ дает такое определение понятия клинической иммунологии "</w:t>
      </w:r>
      <w:r>
        <w:rPr>
          <w:rStyle w:val="a6"/>
        </w:rPr>
        <w:t>Клиническая иммунология - это клиническая и лабораторная дисциплина, занимающаяся изучением вопросов диагностики и лечения б</w:t>
      </w:r>
      <w:r>
        <w:rPr>
          <w:rStyle w:val="a6"/>
        </w:rPr>
        <w:t xml:space="preserve">ольных с различными заболеваниями и патологическими состояниями, в основе которых лежат иммунологические механизмы, а также состояниями, в терапии и профилактике которых </w:t>
      </w:r>
      <w:proofErr w:type="spellStart"/>
      <w:r>
        <w:rPr>
          <w:rStyle w:val="a6"/>
        </w:rPr>
        <w:t>иммунопрепараты</w:t>
      </w:r>
      <w:proofErr w:type="spellEnd"/>
      <w:r>
        <w:rPr>
          <w:rStyle w:val="a6"/>
        </w:rPr>
        <w:t xml:space="preserve"> играют ведущую роль."</w:t>
      </w:r>
    </w:p>
    <w:p w:rsidR="00000000" w:rsidRDefault="00F269D4">
      <w:pPr>
        <w:ind w:firstLine="567"/>
        <w:jc w:val="both"/>
      </w:pPr>
      <w:r>
        <w:t>Каждая система в организме выполняет свои жизнен</w:t>
      </w:r>
      <w:r>
        <w:t>но необходимые функции. Функции иммунной системы - распознавание и удаление из орг</w:t>
      </w:r>
      <w:r>
        <w:t>а</w:t>
      </w:r>
      <w:r>
        <w:t>низма всего чужеродного - микробов, вирусов, грибков и даже собственных клеток и тк</w:t>
      </w:r>
      <w:r>
        <w:t>а</w:t>
      </w:r>
      <w:r>
        <w:t>ней, если они под действием факторов окружающей среды изменяются и становятся ч</w:t>
      </w:r>
      <w:r>
        <w:t>у</w:t>
      </w:r>
      <w:r>
        <w:t>жеродными</w:t>
      </w:r>
      <w:r>
        <w:t xml:space="preserve">. К ним относятся </w:t>
      </w:r>
      <w:proofErr w:type="spellStart"/>
      <w:r>
        <w:t>мутантные</w:t>
      </w:r>
      <w:proofErr w:type="spellEnd"/>
      <w:r>
        <w:t xml:space="preserve"> и опухолевые, поврежденные и состарившиеся клетки, которые появляются на протяжении всей жизни организма. Особые  случаи ко</w:t>
      </w:r>
      <w:r>
        <w:t>н</w:t>
      </w:r>
      <w:r>
        <w:t>фликта между иммунной системой организма и чужеродными клетками возникают при хирургических пересадках о</w:t>
      </w:r>
      <w:r>
        <w:t>рганов и тканей.</w:t>
      </w:r>
    </w:p>
    <w:p w:rsidR="00000000" w:rsidRDefault="00F269D4">
      <w:pPr>
        <w:pStyle w:val="22"/>
        <w:spacing w:line="240" w:lineRule="auto"/>
        <w:ind w:firstLine="567"/>
        <w:jc w:val="both"/>
      </w:pPr>
      <w:r>
        <w:t>Основные органы и компоненты иммунной системы. Характеристика.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Cs w:val="17"/>
        </w:rPr>
      </w:pPr>
      <w:r>
        <w:rPr>
          <w:szCs w:val="17"/>
        </w:rPr>
        <w:t>Центральные лимфоидные органы</w:t>
      </w:r>
    </w:p>
    <w:p w:rsidR="00000000" w:rsidRDefault="00F269D4">
      <w:pPr>
        <w:pStyle w:val="22"/>
        <w:spacing w:line="240" w:lineRule="auto"/>
        <w:ind w:firstLine="567"/>
        <w:jc w:val="both"/>
        <w:rPr>
          <w:b w:val="0"/>
          <w:bCs w:val="0"/>
          <w:i w:val="0"/>
          <w:iCs w:val="0"/>
          <w:sz w:val="24"/>
        </w:rPr>
      </w:pPr>
      <w:proofErr w:type="spellStart"/>
      <w:r>
        <w:rPr>
          <w:i w:val="0"/>
          <w:iCs w:val="0"/>
          <w:sz w:val="24"/>
        </w:rPr>
        <w:t>Вилочковая</w:t>
      </w:r>
      <w:proofErr w:type="spellEnd"/>
      <w:r>
        <w:rPr>
          <w:i w:val="0"/>
          <w:iCs w:val="0"/>
          <w:sz w:val="24"/>
        </w:rPr>
        <w:t xml:space="preserve"> железа</w:t>
      </w:r>
      <w:r>
        <w:rPr>
          <w:b w:val="0"/>
          <w:bCs w:val="0"/>
          <w:i w:val="0"/>
          <w:iCs w:val="0"/>
          <w:sz w:val="24"/>
        </w:rPr>
        <w:t xml:space="preserve"> (</w:t>
      </w:r>
      <w:proofErr w:type="spellStart"/>
      <w:r>
        <w:rPr>
          <w:b w:val="0"/>
          <w:bCs w:val="0"/>
          <w:i w:val="0"/>
          <w:iCs w:val="0"/>
          <w:sz w:val="24"/>
        </w:rPr>
        <w:t>тимус</w:t>
      </w:r>
      <w:proofErr w:type="spellEnd"/>
      <w:r>
        <w:rPr>
          <w:b w:val="0"/>
          <w:bCs w:val="0"/>
          <w:i w:val="0"/>
          <w:iCs w:val="0"/>
          <w:sz w:val="24"/>
        </w:rPr>
        <w:t xml:space="preserve">) получила название из-за сходства с вилами и листьями растения </w:t>
      </w:r>
      <w:proofErr w:type="spellStart"/>
      <w:r>
        <w:rPr>
          <w:b w:val="0"/>
          <w:bCs w:val="0"/>
          <w:i w:val="0"/>
          <w:iCs w:val="0"/>
          <w:sz w:val="24"/>
        </w:rPr>
        <w:t>тимиана</w:t>
      </w:r>
      <w:proofErr w:type="spellEnd"/>
      <w:r>
        <w:rPr>
          <w:b w:val="0"/>
          <w:bCs w:val="0"/>
          <w:i w:val="0"/>
          <w:iCs w:val="0"/>
          <w:sz w:val="24"/>
        </w:rPr>
        <w:t xml:space="preserve">. У человека зачаток </w:t>
      </w:r>
      <w:proofErr w:type="spellStart"/>
      <w:r>
        <w:rPr>
          <w:b w:val="0"/>
          <w:bCs w:val="0"/>
          <w:i w:val="0"/>
          <w:iCs w:val="0"/>
          <w:sz w:val="24"/>
        </w:rPr>
        <w:t>тимуса</w:t>
      </w:r>
      <w:proofErr w:type="spellEnd"/>
      <w:r>
        <w:rPr>
          <w:b w:val="0"/>
          <w:bCs w:val="0"/>
          <w:i w:val="0"/>
          <w:iCs w:val="0"/>
          <w:sz w:val="24"/>
        </w:rPr>
        <w:t xml:space="preserve"> появляется на шестой не</w:t>
      </w:r>
      <w:r>
        <w:rPr>
          <w:b w:val="0"/>
          <w:bCs w:val="0"/>
          <w:i w:val="0"/>
          <w:iCs w:val="0"/>
          <w:sz w:val="24"/>
        </w:rPr>
        <w:t xml:space="preserve">деле эмбрионального развития. Он интенсивно развивается и его масса по отношению к общей массе тела увеличивается до последней трети периода внутриутробного развития. B дальнейшем рост </w:t>
      </w:r>
      <w:proofErr w:type="spellStart"/>
      <w:r>
        <w:rPr>
          <w:b w:val="0"/>
          <w:bCs w:val="0"/>
          <w:i w:val="0"/>
          <w:iCs w:val="0"/>
          <w:sz w:val="24"/>
        </w:rPr>
        <w:t>тимуса</w:t>
      </w:r>
      <w:proofErr w:type="spellEnd"/>
      <w:r>
        <w:rPr>
          <w:b w:val="0"/>
          <w:bCs w:val="0"/>
          <w:i w:val="0"/>
          <w:iCs w:val="0"/>
          <w:sz w:val="24"/>
        </w:rPr>
        <w:t xml:space="preserve"> замедляется, и еще до рождения начинается прогрессивное снижение</w:t>
      </w:r>
      <w:r>
        <w:rPr>
          <w:b w:val="0"/>
          <w:bCs w:val="0"/>
          <w:i w:val="0"/>
          <w:iCs w:val="0"/>
          <w:sz w:val="24"/>
        </w:rPr>
        <w:t xml:space="preserve"> его относительной массы, сопровождающееся постепенным уменьшением количества лимфоцитов и телец </w:t>
      </w:r>
      <w:proofErr w:type="spellStart"/>
      <w:r>
        <w:rPr>
          <w:b w:val="0"/>
          <w:bCs w:val="0"/>
          <w:i w:val="0"/>
          <w:iCs w:val="0"/>
          <w:sz w:val="24"/>
        </w:rPr>
        <w:t>вилочковой</w:t>
      </w:r>
      <w:proofErr w:type="spellEnd"/>
      <w:r>
        <w:rPr>
          <w:b w:val="0"/>
          <w:bCs w:val="0"/>
          <w:i w:val="0"/>
          <w:iCs w:val="0"/>
          <w:sz w:val="24"/>
        </w:rPr>
        <w:t xml:space="preserve"> железы (тельца </w:t>
      </w:r>
      <w:proofErr w:type="spellStart"/>
      <w:r>
        <w:rPr>
          <w:b w:val="0"/>
          <w:bCs w:val="0"/>
          <w:i w:val="0"/>
          <w:iCs w:val="0"/>
          <w:sz w:val="24"/>
        </w:rPr>
        <w:t>Гассаля</w:t>
      </w:r>
      <w:proofErr w:type="spellEnd"/>
      <w:r>
        <w:rPr>
          <w:b w:val="0"/>
          <w:bCs w:val="0"/>
          <w:i w:val="0"/>
          <w:iCs w:val="0"/>
          <w:sz w:val="24"/>
        </w:rPr>
        <w:t xml:space="preserve">), фиброзом и жировым перерождением. Однако у молодых людей размеры </w:t>
      </w:r>
      <w:proofErr w:type="spellStart"/>
      <w:r>
        <w:rPr>
          <w:b w:val="0"/>
          <w:bCs w:val="0"/>
          <w:i w:val="0"/>
          <w:iCs w:val="0"/>
          <w:sz w:val="24"/>
        </w:rPr>
        <w:t>тимуса</w:t>
      </w:r>
      <w:proofErr w:type="spellEnd"/>
      <w:r>
        <w:rPr>
          <w:b w:val="0"/>
          <w:bCs w:val="0"/>
          <w:i w:val="0"/>
          <w:iCs w:val="0"/>
          <w:sz w:val="24"/>
        </w:rPr>
        <w:t xml:space="preserve"> еще значительны. Динамика развития </w:t>
      </w:r>
      <w:proofErr w:type="spellStart"/>
      <w:r>
        <w:rPr>
          <w:b w:val="0"/>
          <w:bCs w:val="0"/>
          <w:i w:val="0"/>
          <w:iCs w:val="0"/>
          <w:sz w:val="24"/>
        </w:rPr>
        <w:t>тимуса</w:t>
      </w:r>
      <w:proofErr w:type="spellEnd"/>
      <w:r>
        <w:rPr>
          <w:b w:val="0"/>
          <w:bCs w:val="0"/>
          <w:i w:val="0"/>
          <w:iCs w:val="0"/>
          <w:sz w:val="24"/>
        </w:rPr>
        <w:t xml:space="preserve"> позволяет</w:t>
      </w:r>
      <w:r>
        <w:rPr>
          <w:b w:val="0"/>
          <w:bCs w:val="0"/>
          <w:i w:val="0"/>
          <w:iCs w:val="0"/>
          <w:sz w:val="24"/>
        </w:rPr>
        <w:t xml:space="preserve"> предположить что свою основную функцию он осуществляет на ранних этапах внутриутробного развития.</w:t>
      </w:r>
    </w:p>
    <w:p w:rsidR="00000000" w:rsidRDefault="00F269D4">
      <w:pPr>
        <w:pStyle w:val="a7"/>
        <w:spacing w:line="240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 xml:space="preserve">Костный мозг </w:t>
      </w:r>
      <w:r>
        <w:rPr>
          <w:color w:val="auto"/>
        </w:rPr>
        <w:t xml:space="preserve">у млекопитающих относится к центральным органам иммунитета. Он состоит из ретикулярной </w:t>
      </w:r>
      <w:proofErr w:type="spellStart"/>
      <w:r>
        <w:rPr>
          <w:color w:val="auto"/>
        </w:rPr>
        <w:t>стромы</w:t>
      </w:r>
      <w:proofErr w:type="spellEnd"/>
      <w:r>
        <w:rPr>
          <w:color w:val="auto"/>
        </w:rPr>
        <w:t xml:space="preserve"> и находящихся в ней клеток </w:t>
      </w:r>
      <w:proofErr w:type="spellStart"/>
      <w:r>
        <w:rPr>
          <w:color w:val="auto"/>
        </w:rPr>
        <w:t>эритроцитарного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гранул</w:t>
      </w:r>
      <w:r>
        <w:rPr>
          <w:color w:val="auto"/>
        </w:rPr>
        <w:t>оцитарного</w:t>
      </w:r>
      <w:proofErr w:type="spellEnd"/>
      <w:r>
        <w:rPr>
          <w:color w:val="auto"/>
        </w:rPr>
        <w:t xml:space="preserve"> и мегакариоцитарного рядов. Костный мозг у человека имеет общую массу около 3 кг. Расположен в губчатом веществе костей, содержит кроветворную и жировую ткань в соотношении 1:1. Представлен сетью, образованной ретикулярной </w:t>
      </w:r>
      <w:proofErr w:type="spellStart"/>
      <w:r>
        <w:rPr>
          <w:color w:val="auto"/>
        </w:rPr>
        <w:t>стромой</w:t>
      </w:r>
      <w:proofErr w:type="spellEnd"/>
      <w:r>
        <w:rPr>
          <w:color w:val="auto"/>
        </w:rPr>
        <w:t>, сосудами, нер</w:t>
      </w:r>
      <w:r>
        <w:rPr>
          <w:color w:val="auto"/>
        </w:rPr>
        <w:t xml:space="preserve">вными волокнами и </w:t>
      </w:r>
      <w:proofErr w:type="spellStart"/>
      <w:r>
        <w:rPr>
          <w:color w:val="auto"/>
        </w:rPr>
        <w:t>эндостом</w:t>
      </w:r>
      <w:proofErr w:type="spellEnd"/>
      <w:r>
        <w:rPr>
          <w:color w:val="auto"/>
        </w:rPr>
        <w:t>. В ячейках ретикулярной сети располагаются клеточные элементы. С пятого месяца внутриутробного развития это основной кроветворный орган у человека.</w:t>
      </w:r>
    </w:p>
    <w:p w:rsidR="00000000" w:rsidRDefault="00F269D4">
      <w:pPr>
        <w:pStyle w:val="22"/>
        <w:spacing w:line="240" w:lineRule="auto"/>
        <w:ind w:firstLine="567"/>
        <w:jc w:val="both"/>
        <w:rPr>
          <w:b w:val="0"/>
          <w:bCs w:val="0"/>
          <w:i w:val="0"/>
          <w:iCs w:val="0"/>
          <w:sz w:val="24"/>
          <w:szCs w:val="23"/>
        </w:rPr>
      </w:pPr>
      <w:r>
        <w:rPr>
          <w:b w:val="0"/>
          <w:bCs w:val="0"/>
          <w:i w:val="0"/>
          <w:iCs w:val="0"/>
          <w:sz w:val="24"/>
          <w:szCs w:val="23"/>
        </w:rPr>
        <w:t>В костном мозге содержатся предшественники IgM-синтезирующих клеток. Если добавля</w:t>
      </w:r>
      <w:r>
        <w:rPr>
          <w:b w:val="0"/>
          <w:bCs w:val="0"/>
          <w:i w:val="0"/>
          <w:iCs w:val="0"/>
          <w:sz w:val="24"/>
          <w:szCs w:val="23"/>
        </w:rPr>
        <w:t>ть к вводимому облученным животным костному мозгу Т-клетки, то при иммунизации бараньими эритроцитами титры антител возрастают в десятки раз, т. е. в костном мозге имеется дефицит Т-клеток.</w:t>
      </w:r>
    </w:p>
    <w:p w:rsidR="00000000" w:rsidRDefault="00F269D4">
      <w:pPr>
        <w:pStyle w:val="31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Центральные лимфоидные органы заселяют лимфоцитами всю лимфоидную </w:t>
      </w:r>
      <w:r>
        <w:rPr>
          <w:color w:val="auto"/>
        </w:rPr>
        <w:t xml:space="preserve">систему, а иммунологические процессы осуществляются в основном в лимфоидной ткани вторичных лимфоидных органов - в </w:t>
      </w:r>
      <w:proofErr w:type="spellStart"/>
      <w:r>
        <w:rPr>
          <w:color w:val="auto"/>
        </w:rPr>
        <w:t>лимфоузлах</w:t>
      </w:r>
      <w:proofErr w:type="spellEnd"/>
      <w:r>
        <w:rPr>
          <w:color w:val="auto"/>
        </w:rPr>
        <w:t>, в селезенке, в миндалинах, в аппендиксе, в скоплениях лимфоидной ткани. У млекопитающих костный мозг является аналогом сумки Фабр</w:t>
      </w:r>
      <w:r>
        <w:rPr>
          <w:color w:val="auto"/>
        </w:rPr>
        <w:t>ициуса.</w:t>
      </w:r>
    </w:p>
    <w:p w:rsidR="00000000" w:rsidRDefault="00F269D4">
      <w:pPr>
        <w:pStyle w:val="30"/>
        <w:ind w:firstLine="567"/>
        <w:rPr>
          <w:b/>
          <w:bCs/>
          <w:color w:val="auto"/>
        </w:rPr>
      </w:pPr>
      <w:r>
        <w:rPr>
          <w:b/>
          <w:bCs/>
          <w:color w:val="auto"/>
          <w:sz w:val="28"/>
        </w:rPr>
        <w:t>Периферические лимфоидные органы лимфатические узлы</w:t>
      </w:r>
    </w:p>
    <w:p w:rsidR="00000000" w:rsidRDefault="00F269D4">
      <w:pPr>
        <w:pStyle w:val="a7"/>
        <w:spacing w:line="240" w:lineRule="auto"/>
        <w:ind w:firstLine="567"/>
        <w:jc w:val="both"/>
        <w:rPr>
          <w:color w:val="auto"/>
          <w:szCs w:val="24"/>
        </w:rPr>
      </w:pPr>
      <w:r>
        <w:rPr>
          <w:b/>
          <w:bCs/>
          <w:color w:val="auto"/>
          <w:szCs w:val="24"/>
        </w:rPr>
        <w:t xml:space="preserve">Лимфатические узлы </w:t>
      </w:r>
      <w:r>
        <w:rPr>
          <w:color w:val="auto"/>
          <w:szCs w:val="24"/>
        </w:rPr>
        <w:t>представляют собой скопления лимфоидной ткани различных размеров губчатой структуры по ходу лимфатических и кровеносных сосудов. Они распространены по всему организму и соединен</w:t>
      </w:r>
      <w:r>
        <w:rPr>
          <w:color w:val="auto"/>
          <w:szCs w:val="24"/>
        </w:rPr>
        <w:t xml:space="preserve">ы между собой и с другими лимфоидными органами посредством лимфатических сосудов. Состоят </w:t>
      </w:r>
      <w:proofErr w:type="spellStart"/>
      <w:r>
        <w:rPr>
          <w:color w:val="auto"/>
          <w:szCs w:val="24"/>
        </w:rPr>
        <w:t>лимфоузлы</w:t>
      </w:r>
      <w:proofErr w:type="spellEnd"/>
      <w:r>
        <w:rPr>
          <w:color w:val="auto"/>
          <w:szCs w:val="24"/>
        </w:rPr>
        <w:t xml:space="preserve"> из лимфоцитов, расположенных в сети, образованной ретикулярными клетками. Их функция - элиминация чужеродных частиц из лимфы. У человека и приматов </w:t>
      </w:r>
      <w:proofErr w:type="spellStart"/>
      <w:r>
        <w:rPr>
          <w:color w:val="auto"/>
          <w:szCs w:val="24"/>
        </w:rPr>
        <w:t>лимфоузл</w:t>
      </w:r>
      <w:r>
        <w:rPr>
          <w:color w:val="auto"/>
          <w:szCs w:val="24"/>
        </w:rPr>
        <w:t>ов</w:t>
      </w:r>
      <w:proofErr w:type="spellEnd"/>
      <w:r>
        <w:rPr>
          <w:color w:val="auto"/>
          <w:szCs w:val="24"/>
        </w:rPr>
        <w:t xml:space="preserve"> значительно больше, чем у других видов животных. У человека имеется 500-1000 </w:t>
      </w:r>
      <w:proofErr w:type="spellStart"/>
      <w:r>
        <w:rPr>
          <w:color w:val="auto"/>
          <w:szCs w:val="24"/>
        </w:rPr>
        <w:t>лимфоузлов</w:t>
      </w:r>
      <w:proofErr w:type="spellEnd"/>
      <w:r>
        <w:rPr>
          <w:color w:val="auto"/>
          <w:szCs w:val="24"/>
        </w:rPr>
        <w:t xml:space="preserve"> диаметром от 1 до 5 мм.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При инфекции и при злокачественных опухолях </w:t>
      </w:r>
      <w:proofErr w:type="spellStart"/>
      <w:r>
        <w:t>лимфоузлы</w:t>
      </w:r>
      <w:proofErr w:type="spellEnd"/>
      <w:r>
        <w:t xml:space="preserve"> увеличиваются в размерах и пальпируются. В лимфатическом узле различают корковое и мозг</w:t>
      </w:r>
      <w:r>
        <w:t xml:space="preserve">овое вещество, являющиеся тимуснезависимыми зонами, и расположенную между ними </w:t>
      </w:r>
      <w:proofErr w:type="spellStart"/>
      <w:r>
        <w:t>паракортикальную</w:t>
      </w:r>
      <w:proofErr w:type="spellEnd"/>
      <w:r>
        <w:t xml:space="preserve"> зону.</w:t>
      </w:r>
    </w:p>
    <w:p w:rsidR="00000000" w:rsidRDefault="00F269D4">
      <w:pPr>
        <w:pStyle w:val="22"/>
        <w:spacing w:line="240" w:lineRule="auto"/>
        <w:ind w:firstLine="567"/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Это тимусзависимая зона, так как после </w:t>
      </w:r>
      <w:proofErr w:type="spellStart"/>
      <w:r>
        <w:rPr>
          <w:b w:val="0"/>
          <w:bCs w:val="0"/>
          <w:i w:val="0"/>
          <w:iCs w:val="0"/>
          <w:sz w:val="24"/>
        </w:rPr>
        <w:t>тимэктомии</w:t>
      </w:r>
      <w:proofErr w:type="spellEnd"/>
      <w:r>
        <w:rPr>
          <w:b w:val="0"/>
          <w:bCs w:val="0"/>
          <w:i w:val="0"/>
          <w:iCs w:val="0"/>
          <w:sz w:val="24"/>
        </w:rPr>
        <w:t xml:space="preserve"> в ней наступают атрофические изменения. В </w:t>
      </w:r>
      <w:proofErr w:type="spellStart"/>
      <w:r>
        <w:rPr>
          <w:b w:val="0"/>
          <w:bCs w:val="0"/>
          <w:i w:val="0"/>
          <w:iCs w:val="0"/>
          <w:sz w:val="24"/>
        </w:rPr>
        <w:t>паракортикальной</w:t>
      </w:r>
      <w:proofErr w:type="spellEnd"/>
      <w:r>
        <w:rPr>
          <w:b w:val="0"/>
          <w:bCs w:val="0"/>
          <w:i w:val="0"/>
          <w:iCs w:val="0"/>
          <w:sz w:val="24"/>
        </w:rPr>
        <w:t xml:space="preserve"> зоне происходит пролиферация Т-клеток и коопе</w:t>
      </w:r>
      <w:r>
        <w:rPr>
          <w:b w:val="0"/>
          <w:bCs w:val="0"/>
          <w:i w:val="0"/>
          <w:iCs w:val="0"/>
          <w:sz w:val="24"/>
        </w:rPr>
        <w:t xml:space="preserve">ративное взаимодействие Т- и </w:t>
      </w:r>
      <w:proofErr w:type="spellStart"/>
      <w:r>
        <w:rPr>
          <w:b w:val="0"/>
          <w:bCs w:val="0"/>
          <w:i w:val="0"/>
          <w:iCs w:val="0"/>
          <w:sz w:val="24"/>
        </w:rPr>
        <w:t>В-клеток</w:t>
      </w:r>
      <w:proofErr w:type="spellEnd"/>
      <w:r>
        <w:rPr>
          <w:b w:val="0"/>
          <w:bCs w:val="0"/>
          <w:i w:val="0"/>
          <w:iCs w:val="0"/>
          <w:sz w:val="24"/>
        </w:rPr>
        <w:t>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b/>
          <w:bCs/>
          <w:szCs w:val="15"/>
        </w:rPr>
        <w:t xml:space="preserve">Селезенка </w:t>
      </w:r>
      <w:r>
        <w:rPr>
          <w:szCs w:val="15"/>
          <w:lang w:val="uk-UA"/>
        </w:rPr>
        <w:t>р</w:t>
      </w:r>
      <w:proofErr w:type="spellStart"/>
      <w:r>
        <w:rPr>
          <w:szCs w:val="23"/>
        </w:rPr>
        <w:t>асполагается</w:t>
      </w:r>
      <w:proofErr w:type="spellEnd"/>
      <w:r>
        <w:rPr>
          <w:szCs w:val="23"/>
        </w:rPr>
        <w:t xml:space="preserve"> селезенка в левой верхней части брюшной полости. Покрыта снаружи </w:t>
      </w:r>
      <w:proofErr w:type="spellStart"/>
      <w:r>
        <w:rPr>
          <w:szCs w:val="23"/>
        </w:rPr>
        <w:t>соединительнотканной</w:t>
      </w:r>
      <w:proofErr w:type="spellEnd"/>
      <w:r>
        <w:rPr>
          <w:szCs w:val="23"/>
        </w:rPr>
        <w:t xml:space="preserve"> капсулой. От последней отходят многочисленные </w:t>
      </w:r>
      <w:proofErr w:type="spellStart"/>
      <w:r>
        <w:rPr>
          <w:szCs w:val="23"/>
        </w:rPr>
        <w:t>трабекулы</w:t>
      </w:r>
      <w:proofErr w:type="spellEnd"/>
      <w:r>
        <w:rPr>
          <w:szCs w:val="23"/>
        </w:rPr>
        <w:t>, образующие структурный каркас органа. Селезенка яв</w:t>
      </w:r>
      <w:r>
        <w:rPr>
          <w:szCs w:val="23"/>
        </w:rPr>
        <w:t>ляется лимфоидным органом и органом кроветворения. В ней осуществляется деструкция старых, мертвых и поврежденных эритроцитов.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Как и в </w:t>
      </w:r>
      <w:proofErr w:type="spellStart"/>
      <w:r>
        <w:t>тимус</w:t>
      </w:r>
      <w:proofErr w:type="spellEnd"/>
      <w:r>
        <w:t>, в селезенку лимфоциты поступают кровеносным путем. Селезенка не имеет ни афферентных, ни эфферентных лимфатических</w:t>
      </w:r>
      <w:r>
        <w:t xml:space="preserve"> сосудов. Артерии проникают в селезенку через ворота и их ветви расходятся по </w:t>
      </w:r>
      <w:proofErr w:type="spellStart"/>
      <w:r>
        <w:t>трабекулам</w:t>
      </w:r>
      <w:proofErr w:type="spellEnd"/>
      <w:r>
        <w:t xml:space="preserve"> в виде мелких артерий и </w:t>
      </w:r>
      <w:proofErr w:type="spellStart"/>
      <w:r>
        <w:t>артериол</w:t>
      </w:r>
      <w:proofErr w:type="spellEnd"/>
      <w:r>
        <w:t xml:space="preserve">, переходящих в паренхиму. В участках, где артерии выходят из </w:t>
      </w:r>
      <w:proofErr w:type="spellStart"/>
      <w:r>
        <w:t>трабекул</w:t>
      </w:r>
      <w:proofErr w:type="spellEnd"/>
      <w:r>
        <w:t>, они окружены бледно окрашивающейся массой лимфоидной ткани, име</w:t>
      </w:r>
      <w:r>
        <w:t>нуемой белой пульпой, которая состоит из лимфоцитов, моноцитов, макрофагов и ретикулярных клеток (лимфоидные муфты).</w:t>
      </w:r>
      <w:r>
        <w:rPr>
          <w:lang w:val="uk-UA"/>
        </w:rPr>
        <w:t xml:space="preserve"> </w:t>
      </w:r>
      <w:r>
        <w:t xml:space="preserve">Центральные </w:t>
      </w:r>
      <w:proofErr w:type="spellStart"/>
      <w:r>
        <w:t>артериолы</w:t>
      </w:r>
      <w:proofErr w:type="spellEnd"/>
      <w:r>
        <w:t xml:space="preserve"> дают ответвления в виде капилляров. Затем кровь переходит в красную пульпу, состоящую из селезеночных тяжей и синусов</w:t>
      </w:r>
      <w:r>
        <w:t>. Последние представляют собой длинные сосудистые каналы, а селезеночные тяжи - это скопления клеток, лежащих между синусами. В них находятся лимфоциты, макрофаги, нейтрофилы и эритроциты.</w:t>
      </w:r>
    </w:p>
    <w:p w:rsidR="00000000" w:rsidRDefault="00F269D4">
      <w:pPr>
        <w:pStyle w:val="22"/>
        <w:spacing w:line="240" w:lineRule="auto"/>
        <w:ind w:firstLine="567"/>
        <w:jc w:val="both"/>
        <w:rPr>
          <w:b w:val="0"/>
          <w:bCs w:val="0"/>
          <w:i w:val="0"/>
          <w:iCs w:val="0"/>
          <w:sz w:val="24"/>
          <w:szCs w:val="23"/>
        </w:rPr>
      </w:pPr>
      <w:r>
        <w:rPr>
          <w:b w:val="0"/>
          <w:bCs w:val="0"/>
          <w:i w:val="0"/>
          <w:iCs w:val="0"/>
          <w:sz w:val="24"/>
          <w:szCs w:val="23"/>
        </w:rPr>
        <w:t>Селезенка - лимфоидный орган, предназначенный для фильтрации крови,</w:t>
      </w:r>
      <w:r>
        <w:rPr>
          <w:b w:val="0"/>
          <w:bCs w:val="0"/>
          <w:i w:val="0"/>
          <w:iCs w:val="0"/>
          <w:sz w:val="24"/>
          <w:szCs w:val="23"/>
        </w:rPr>
        <w:t xml:space="preserve"> выполняет иммунологические и </w:t>
      </w:r>
      <w:proofErr w:type="spellStart"/>
      <w:r>
        <w:rPr>
          <w:b w:val="0"/>
          <w:bCs w:val="0"/>
          <w:i w:val="0"/>
          <w:iCs w:val="0"/>
          <w:sz w:val="24"/>
          <w:szCs w:val="23"/>
        </w:rPr>
        <w:t>неиммунологические</w:t>
      </w:r>
      <w:proofErr w:type="spellEnd"/>
      <w:r>
        <w:rPr>
          <w:b w:val="0"/>
          <w:bCs w:val="0"/>
          <w:i w:val="0"/>
          <w:iCs w:val="0"/>
          <w:sz w:val="24"/>
          <w:szCs w:val="23"/>
        </w:rPr>
        <w:t xml:space="preserve"> функции. Она удаляет из крови состарившиеся и поврежденные клетки крови, превращает гемоглобин в </w:t>
      </w:r>
      <w:proofErr w:type="spellStart"/>
      <w:r>
        <w:rPr>
          <w:b w:val="0"/>
          <w:bCs w:val="0"/>
          <w:i w:val="0"/>
          <w:iCs w:val="0"/>
          <w:sz w:val="24"/>
          <w:szCs w:val="23"/>
        </w:rPr>
        <w:t>билирубин</w:t>
      </w:r>
      <w:proofErr w:type="spellEnd"/>
      <w:r>
        <w:rPr>
          <w:b w:val="0"/>
          <w:bCs w:val="0"/>
          <w:i w:val="0"/>
          <w:iCs w:val="0"/>
          <w:sz w:val="24"/>
          <w:szCs w:val="23"/>
        </w:rPr>
        <w:t xml:space="preserve"> и возвращает железо в циркуляцию для реутилизации. Как и </w:t>
      </w:r>
      <w:proofErr w:type="spellStart"/>
      <w:r>
        <w:rPr>
          <w:b w:val="0"/>
          <w:bCs w:val="0"/>
          <w:i w:val="0"/>
          <w:iCs w:val="0"/>
          <w:sz w:val="24"/>
          <w:szCs w:val="23"/>
        </w:rPr>
        <w:t>лимфоузлы</w:t>
      </w:r>
      <w:proofErr w:type="spellEnd"/>
      <w:r>
        <w:rPr>
          <w:b w:val="0"/>
          <w:bCs w:val="0"/>
          <w:i w:val="0"/>
          <w:iCs w:val="0"/>
          <w:sz w:val="24"/>
          <w:szCs w:val="23"/>
        </w:rPr>
        <w:t xml:space="preserve">, селезенка продуцирует лимфоциты </w:t>
      </w:r>
      <w:r>
        <w:rPr>
          <w:b w:val="0"/>
          <w:bCs w:val="0"/>
          <w:i w:val="0"/>
          <w:iCs w:val="0"/>
          <w:sz w:val="24"/>
          <w:szCs w:val="23"/>
        </w:rPr>
        <w:t>и плазматические клетки. Особо важное значение имеет в детском и молодом возрасте, когда лимфоидная система еще не развита.</w:t>
      </w:r>
    </w:p>
    <w:p w:rsidR="00000000" w:rsidRDefault="00F269D4">
      <w:pPr>
        <w:pStyle w:val="23"/>
        <w:spacing w:line="240" w:lineRule="auto"/>
        <w:ind w:firstLine="567"/>
        <w:rPr>
          <w:color w:val="auto"/>
          <w:szCs w:val="24"/>
        </w:rPr>
      </w:pPr>
      <w:r>
        <w:rPr>
          <w:color w:val="auto"/>
          <w:szCs w:val="24"/>
        </w:rPr>
        <w:t xml:space="preserve">У человека </w:t>
      </w:r>
      <w:r>
        <w:rPr>
          <w:b/>
          <w:bCs/>
          <w:color w:val="auto"/>
          <w:szCs w:val="24"/>
        </w:rPr>
        <w:t xml:space="preserve">червеобразный отросток </w:t>
      </w:r>
      <w:r>
        <w:rPr>
          <w:color w:val="auto"/>
          <w:szCs w:val="24"/>
        </w:rPr>
        <w:t xml:space="preserve">является придатком слепой кишки. Он имеет длину 5-7 см и толщину около 1 см. В слизистой оболочке </w:t>
      </w:r>
      <w:r>
        <w:rPr>
          <w:color w:val="auto"/>
          <w:szCs w:val="24"/>
        </w:rPr>
        <w:t>аппендикса содержится большое количество лимфоидных элементов. У кроликов аппендикс имеет относительно большие размеры и содержит до 50 % всей лимфоидной ткани.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При гистологическом исследовании червеобразного отростка кроликов выявлены следующие зоны: купо</w:t>
      </w:r>
      <w:r>
        <w:t xml:space="preserve">л с короной, фолликулы, расположенные под куполом, связанная с ними тимусзависимая зона и грибовидные выступы слизистой оболочки, соединенные с тимусзависимой зоной перешейком. В зонах имеется специфический клеточный состав: в куполе смесь </w:t>
      </w:r>
      <w:proofErr w:type="spellStart"/>
      <w:r>
        <w:t>бластов</w:t>
      </w:r>
      <w:proofErr w:type="spellEnd"/>
      <w:r>
        <w:t xml:space="preserve"> и лимфоц</w:t>
      </w:r>
      <w:r>
        <w:t>итов, в короне и тимусзависимой зоне -малые лимфоциты, в фолликулах - клетки зародышевых центров. Купол отделяется от грибовидных выступов криптами, афферентными каналами для бактерий. В куполе, короне и фолликулах, в большом количестве обнаруживаются микр</w:t>
      </w:r>
      <w:r>
        <w:t>обные клетки. Высказывается предположение, что купол выполняет функцию центрального лимфоидного органа, подобного бурсе Фабрициуса у птиц, а в фолликулах размножаются В клетки, стимулированные антигенами микрофлоры кишок. Аналогичная морфологическая структ</w:t>
      </w:r>
      <w:r>
        <w:t>ура выявлена в других лимфоидных тканях, связанных с кишками.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3"/>
        </w:rPr>
      </w:pPr>
      <w:r>
        <w:rPr>
          <w:b/>
          <w:bCs/>
          <w:szCs w:val="15"/>
        </w:rPr>
        <w:t>Небные миндалины</w:t>
      </w:r>
      <w:r>
        <w:rPr>
          <w:szCs w:val="15"/>
          <w:lang w:val="uk-UA"/>
        </w:rPr>
        <w:t xml:space="preserve">. </w:t>
      </w:r>
      <w:r>
        <w:rPr>
          <w:szCs w:val="23"/>
        </w:rPr>
        <w:t xml:space="preserve">Физиологическая функция небных миндалин окончательно не установлена, как не решен вопрос о том, относятся ли они к центральным или периферическим лимфоидным органам. Возможно, </w:t>
      </w:r>
      <w:r>
        <w:rPr>
          <w:szCs w:val="23"/>
        </w:rPr>
        <w:t xml:space="preserve">что небные миндалины выполняют несколько важных функций: осуществляют защиту верхних дыхательных путей от инфекции, снабжают лимфоидную ткань всего организма </w:t>
      </w:r>
      <w:proofErr w:type="spellStart"/>
      <w:r>
        <w:rPr>
          <w:szCs w:val="23"/>
        </w:rPr>
        <w:t>коммитированными</w:t>
      </w:r>
      <w:proofErr w:type="spellEnd"/>
      <w:r>
        <w:rPr>
          <w:szCs w:val="23"/>
        </w:rPr>
        <w:t xml:space="preserve"> лимфоцитами и участвуют в формировании микробного </w:t>
      </w:r>
      <w:proofErr w:type="spellStart"/>
      <w:r>
        <w:rPr>
          <w:szCs w:val="23"/>
        </w:rPr>
        <w:t>ценоза</w:t>
      </w:r>
      <w:proofErr w:type="spellEnd"/>
      <w:r>
        <w:rPr>
          <w:szCs w:val="23"/>
        </w:rPr>
        <w:t xml:space="preserve"> полости рта и носовой ча</w:t>
      </w:r>
      <w:r>
        <w:rPr>
          <w:szCs w:val="23"/>
        </w:rPr>
        <w:t>сти глотки. Небные миндалины, являющиеся основным образованием лимфоидного глоточного кольца, находятся у человека между небными дужками у входа в полость глотки.</w:t>
      </w:r>
    </w:p>
    <w:p w:rsidR="00000000" w:rsidRDefault="00F269D4">
      <w:pPr>
        <w:pStyle w:val="a7"/>
        <w:spacing w:line="240" w:lineRule="auto"/>
        <w:ind w:firstLine="567"/>
        <w:jc w:val="both"/>
        <w:rPr>
          <w:color w:val="auto"/>
          <w:szCs w:val="24"/>
        </w:rPr>
      </w:pPr>
      <w:r>
        <w:rPr>
          <w:b/>
          <w:bCs/>
          <w:color w:val="auto"/>
          <w:szCs w:val="24"/>
        </w:rPr>
        <w:t xml:space="preserve">Кожа </w:t>
      </w:r>
      <w:r>
        <w:rPr>
          <w:color w:val="auto"/>
          <w:szCs w:val="24"/>
        </w:rPr>
        <w:t xml:space="preserve">не является лимфоидным органом, однако в коже имеются </w:t>
      </w:r>
      <w:proofErr w:type="spellStart"/>
      <w:r>
        <w:rPr>
          <w:color w:val="auto"/>
          <w:szCs w:val="24"/>
        </w:rPr>
        <w:t>антигенпредставляющие</w:t>
      </w:r>
      <w:proofErr w:type="spellEnd"/>
      <w:r>
        <w:rPr>
          <w:color w:val="auto"/>
          <w:szCs w:val="24"/>
        </w:rPr>
        <w:t xml:space="preserve"> дендритные (</w:t>
      </w:r>
      <w:r>
        <w:rPr>
          <w:color w:val="auto"/>
          <w:szCs w:val="24"/>
        </w:rPr>
        <w:t>ретикулярные) клетки, лимфоциты и лимфоидная ткань. Кожа обеспечивает защиту от патогенных внутриклеточных микробов и от развития опухолевых клеток. Лимфоидные и ретикулярные клетки и лимфоидная ткань кожи обеспечивают функцию иммунного надзора в коже, в ч</w:t>
      </w:r>
      <w:r>
        <w:rPr>
          <w:color w:val="auto"/>
          <w:szCs w:val="24"/>
        </w:rPr>
        <w:t xml:space="preserve">астности иммунное распознавание. В осуществлении иммунных реакций в коже участвуют </w:t>
      </w:r>
      <w:proofErr w:type="spellStart"/>
      <w:r>
        <w:rPr>
          <w:color w:val="auto"/>
          <w:szCs w:val="24"/>
        </w:rPr>
        <w:t>кератиноциты</w:t>
      </w:r>
      <w:proofErr w:type="spellEnd"/>
      <w:r>
        <w:rPr>
          <w:color w:val="auto"/>
          <w:szCs w:val="24"/>
        </w:rPr>
        <w:t xml:space="preserve">, клетки </w:t>
      </w:r>
      <w:proofErr w:type="spellStart"/>
      <w:r>
        <w:rPr>
          <w:color w:val="auto"/>
          <w:szCs w:val="24"/>
        </w:rPr>
        <w:t>Лангерганса</w:t>
      </w:r>
      <w:proofErr w:type="spellEnd"/>
      <w:r>
        <w:rPr>
          <w:color w:val="auto"/>
          <w:szCs w:val="24"/>
        </w:rPr>
        <w:t xml:space="preserve"> и </w:t>
      </w:r>
      <w:proofErr w:type="spellStart"/>
      <w:r>
        <w:rPr>
          <w:color w:val="auto"/>
          <w:szCs w:val="24"/>
        </w:rPr>
        <w:t>иммунокомпетентные</w:t>
      </w:r>
      <w:proofErr w:type="spellEnd"/>
      <w:r>
        <w:rPr>
          <w:color w:val="auto"/>
          <w:szCs w:val="24"/>
        </w:rPr>
        <w:t xml:space="preserve"> лимфоциты. Клетки </w:t>
      </w:r>
      <w:proofErr w:type="spellStart"/>
      <w:r>
        <w:rPr>
          <w:color w:val="auto"/>
          <w:szCs w:val="24"/>
        </w:rPr>
        <w:t>Лангерганса</w:t>
      </w:r>
      <w:proofErr w:type="spellEnd"/>
      <w:r>
        <w:rPr>
          <w:color w:val="auto"/>
          <w:szCs w:val="24"/>
        </w:rPr>
        <w:t xml:space="preserve"> имеют костномозговое происхождение, составляют около 4 % эпителиальных клеток базального </w:t>
      </w:r>
      <w:r>
        <w:rPr>
          <w:color w:val="auto"/>
          <w:szCs w:val="24"/>
        </w:rPr>
        <w:t xml:space="preserve">слоя кожи. По морфологии и способности к экспрессии белков </w:t>
      </w:r>
      <w:proofErr w:type="spellStart"/>
      <w:r>
        <w:rPr>
          <w:color w:val="auto"/>
          <w:szCs w:val="24"/>
        </w:rPr>
        <w:t>Iа</w:t>
      </w:r>
      <w:proofErr w:type="spellEnd"/>
      <w:r>
        <w:rPr>
          <w:color w:val="auto"/>
          <w:szCs w:val="24"/>
        </w:rPr>
        <w:t xml:space="preserve"> на цитоплазматической мембране они сходны с дендритными клетками, но отличаются по маркерам и наличию ферментов. Они, возможно, являются предшественниками дендритных клеток. Клетки </w:t>
      </w:r>
      <w:proofErr w:type="spellStart"/>
      <w:r>
        <w:rPr>
          <w:color w:val="auto"/>
          <w:szCs w:val="24"/>
        </w:rPr>
        <w:t>Лангерганса</w:t>
      </w:r>
      <w:proofErr w:type="spellEnd"/>
      <w:r>
        <w:rPr>
          <w:color w:val="auto"/>
          <w:szCs w:val="24"/>
        </w:rPr>
        <w:t xml:space="preserve"> и</w:t>
      </w:r>
      <w:r>
        <w:rPr>
          <w:color w:val="auto"/>
          <w:szCs w:val="24"/>
        </w:rPr>
        <w:t>грают важную роль в развитии ГЗТ, противоопухолевого иммунитета и реакций в отношении кожных трансплантатов.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b/>
          <w:bCs/>
          <w:szCs w:val="15"/>
        </w:rPr>
        <w:t>Лимфоидные скопления</w:t>
      </w:r>
      <w:r>
        <w:rPr>
          <w:b/>
          <w:bCs/>
          <w:szCs w:val="15"/>
          <w:lang w:val="uk-UA"/>
        </w:rPr>
        <w:t>.</w:t>
      </w:r>
      <w:r>
        <w:rPr>
          <w:szCs w:val="15"/>
          <w:lang w:val="uk-UA"/>
        </w:rPr>
        <w:t xml:space="preserve"> </w:t>
      </w:r>
      <w:r>
        <w:t>Лимфоидная ткань в виде скоплений ее элементов обнаруживается под слизистой оболочкой кишок, гортани, бронхов, мочеполовых ор</w:t>
      </w:r>
      <w:r>
        <w:t>ганов, а также в почках, коже. Такие конгломераты легко возникают при хроническом воспалении. Лучше других изучены лимфоидные образования кишок. Лимфоидная ткань кишок синтезирует антитела, что имеет важное значение в невосприимчивости организма к кишечным</w:t>
      </w:r>
      <w:r>
        <w:t xml:space="preserve"> инфекциям. Доказательством может служить проникновение микробов из кишок в кровь у облученных животных. Лимфатические узлы вдоль кишок и верхних дыхательных путей - это мелкие скопления лимфоидных элементов и </w:t>
      </w:r>
      <w:proofErr w:type="spellStart"/>
      <w:r>
        <w:t>фагоцитирующих</w:t>
      </w:r>
      <w:proofErr w:type="spellEnd"/>
      <w:r>
        <w:t xml:space="preserve"> клеток, отличающиеся от </w:t>
      </w:r>
      <w:proofErr w:type="spellStart"/>
      <w:r>
        <w:t>лимфоуз</w:t>
      </w:r>
      <w:r>
        <w:t>лов</w:t>
      </w:r>
      <w:proofErr w:type="spellEnd"/>
      <w:r>
        <w:t xml:space="preserve"> отсутствием капсул. Они участвуют в реакциях неспецифической </w:t>
      </w:r>
      <w:proofErr w:type="spellStart"/>
      <w:r>
        <w:t>резистентности</w:t>
      </w:r>
      <w:proofErr w:type="spellEnd"/>
      <w:r>
        <w:t xml:space="preserve"> и специфического иммунитета. В них синтезируются </w:t>
      </w:r>
      <w:proofErr w:type="spellStart"/>
      <w:r>
        <w:t>IgE</w:t>
      </w:r>
      <w:proofErr w:type="spellEnd"/>
      <w:r>
        <w:t xml:space="preserve"> и </w:t>
      </w:r>
      <w:proofErr w:type="spellStart"/>
      <w:r>
        <w:t>IgA</w:t>
      </w:r>
      <w:proofErr w:type="spellEnd"/>
      <w:r>
        <w:t>. Иммунологически компетентные клетки лимфоидной ткани кишок могут мигрировать в другие ткани и там размножаться.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>Кров</w:t>
      </w:r>
      <w:r>
        <w:rPr>
          <w:b/>
          <w:bCs/>
        </w:rPr>
        <w:t>ь и лимфа</w:t>
      </w:r>
      <w:r>
        <w:rPr>
          <w:b/>
          <w:bCs/>
          <w:lang w:val="uk-UA"/>
        </w:rPr>
        <w:t xml:space="preserve">. </w:t>
      </w:r>
      <w:r>
        <w:t xml:space="preserve">К лимфоидной системе относятся также циркулирующие лимфоциты крови и лимфы. В крови человека лимфоциты составляют до 30 % всех лейкоцитов. Циркуляция лимфоцитов и медиаторов через кровь и лимфу объединяет лимфатические органы в единую систему и </w:t>
      </w:r>
      <w:r>
        <w:t>обеспечивает возможность генерализации иммунного ответа</w:t>
      </w:r>
    </w:p>
    <w:p w:rsidR="00000000" w:rsidRDefault="00F269D4">
      <w:pPr>
        <w:pStyle w:val="4"/>
        <w:ind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lang w:val="uk-UA"/>
        </w:rPr>
        <w:t>Л</w:t>
      </w:r>
      <w:proofErr w:type="spellStart"/>
      <w:r>
        <w:rPr>
          <w:rFonts w:ascii="Times New Roman" w:hAnsi="Times New Roman"/>
          <w:color w:val="auto"/>
          <w:sz w:val="24"/>
        </w:rPr>
        <w:t>имфоциты</w:t>
      </w:r>
      <w:proofErr w:type="spellEnd"/>
      <w:r>
        <w:rPr>
          <w:rFonts w:ascii="Times New Roman" w:hAnsi="Times New Roman"/>
          <w:b w:val="0"/>
          <w:bCs w:val="0"/>
          <w:color w:val="auto"/>
          <w:sz w:val="24"/>
          <w:lang w:val="uk-UA"/>
        </w:rPr>
        <w:t xml:space="preserve">.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Происходят лимфоциты от </w:t>
      </w:r>
      <w:proofErr w:type="spellStart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лимфоцитарной</w:t>
      </w:r>
      <w:proofErr w:type="spellEnd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линии стволовых клеток, которые в результате трансформации превращаются в </w:t>
      </w:r>
      <w:proofErr w:type="spellStart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лимфобласты</w:t>
      </w:r>
      <w:proofErr w:type="spellEnd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в большие лимфоциты, а затем в малые лимфоциты. </w:t>
      </w:r>
      <w:proofErr w:type="spellStart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Лимфобласты</w:t>
      </w:r>
      <w:proofErr w:type="spellEnd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- кл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етки размерами 15-20 мкм с овальным ядром и </w:t>
      </w:r>
      <w:proofErr w:type="spellStart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базофильной</w:t>
      </w:r>
      <w:proofErr w:type="spellEnd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цитоплазмой.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В иммунологическом ответе участвуют лимфоциты, </w:t>
      </w:r>
      <w:proofErr w:type="spellStart"/>
      <w:r>
        <w:t>плазмоциты</w:t>
      </w:r>
      <w:proofErr w:type="spellEnd"/>
      <w:r>
        <w:t xml:space="preserve">, ретикулярные клетки, эозинофилы и макрофаги. Лимфоциты и </w:t>
      </w:r>
      <w:proofErr w:type="spellStart"/>
      <w:r>
        <w:t>плазмоциты</w:t>
      </w:r>
      <w:proofErr w:type="spellEnd"/>
      <w:r>
        <w:t xml:space="preserve"> являются </w:t>
      </w:r>
      <w:proofErr w:type="spellStart"/>
      <w:r>
        <w:t>иммунокомпетентными</w:t>
      </w:r>
      <w:proofErr w:type="spellEnd"/>
      <w:r>
        <w:t xml:space="preserve"> клетками, все остальные - вспом</w:t>
      </w:r>
      <w:r>
        <w:t>огательными.</w:t>
      </w:r>
    </w:p>
    <w:p w:rsidR="00000000" w:rsidRDefault="00F269D4">
      <w:pPr>
        <w:pStyle w:val="23"/>
        <w:spacing w:line="240" w:lineRule="auto"/>
        <w:ind w:firstLine="567"/>
        <w:rPr>
          <w:color w:val="auto"/>
        </w:rPr>
      </w:pPr>
      <w:r>
        <w:rPr>
          <w:color w:val="auto"/>
        </w:rPr>
        <w:t xml:space="preserve">Лимфоциты участвуют во всех иммунологических реакциях и являются главным эффектором в иммунном ответе. Они воспринимают </w:t>
      </w:r>
      <w:proofErr w:type="spellStart"/>
      <w:r>
        <w:rPr>
          <w:color w:val="auto"/>
        </w:rPr>
        <w:t>антигенные</w:t>
      </w:r>
      <w:proofErr w:type="spellEnd"/>
      <w:r>
        <w:rPr>
          <w:color w:val="auto"/>
        </w:rPr>
        <w:t xml:space="preserve"> раздражения, способны дифференцироваться в клетки-эффекторы </w:t>
      </w:r>
      <w:proofErr w:type="spellStart"/>
      <w:r>
        <w:rPr>
          <w:color w:val="auto"/>
        </w:rPr>
        <w:t>пролиферировать</w:t>
      </w:r>
      <w:proofErr w:type="spellEnd"/>
      <w:r>
        <w:rPr>
          <w:color w:val="auto"/>
        </w:rPr>
        <w:t>» увеличивая массу клеток» реагирующи</w:t>
      </w:r>
      <w:r>
        <w:rPr>
          <w:color w:val="auto"/>
        </w:rPr>
        <w:t>х на данный антиген сохранять иммунологическую память, обеспечивают возникновение иммунологической толерантности, выделяют медиаторы. Основными свойствами лимфоцитов являются: подвижность, высокая чувствительность к действию физических, химических и биолог</w:t>
      </w:r>
      <w:r>
        <w:rPr>
          <w:color w:val="auto"/>
        </w:rPr>
        <w:t>ических факторов и способность дифференцироваться под воздействием специфического антигена. Они способны проникать в цитоплазму некоторых типов эпителиальных клеток. Специфической особенностью лимфоцитов, отличающей их от других клеток крови, является спос</w:t>
      </w:r>
      <w:r>
        <w:rPr>
          <w:color w:val="auto"/>
        </w:rPr>
        <w:t xml:space="preserve">обность к распознаванию чужеродных структур. Результатом такого распознавания является элиминация чужеродных веществ и клеток как следствие непосредственного цитотоксического воздействия, отторжения и лизиса в результате реакций трансплантационного или же </w:t>
      </w:r>
      <w:r>
        <w:rPr>
          <w:color w:val="auto"/>
        </w:rPr>
        <w:t>гуморального иммунитета или же в результате их кооперативного эффекта.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Различают малые, средние и большие лимфоциты. Малые лимфоциты имеют диаметр менее 8 мкм. В ядре у них находятся </w:t>
      </w:r>
      <w:proofErr w:type="spellStart"/>
      <w:r>
        <w:t>глыбки</w:t>
      </w:r>
      <w:proofErr w:type="spellEnd"/>
      <w:r>
        <w:t xml:space="preserve"> хроматина. Цитоплазма располагается вокруг ядра в виде узкого обод</w:t>
      </w:r>
      <w:r>
        <w:t xml:space="preserve">ка, гомогенна, содержит мало или не содержит вовсе </w:t>
      </w:r>
      <w:proofErr w:type="spellStart"/>
      <w:r>
        <w:t>пиронина</w:t>
      </w:r>
      <w:proofErr w:type="spellEnd"/>
      <w:r>
        <w:t xml:space="preserve"> и </w:t>
      </w:r>
      <w:proofErr w:type="spellStart"/>
      <w:r>
        <w:t>рибосом</w:t>
      </w:r>
      <w:proofErr w:type="spellEnd"/>
      <w:r>
        <w:t>. Средние лимфоциты имеют сходную с малыми структуру, размеры их 8-12 мкм. Большие лимфоциты имеют диаметр 12-14 мкм, ядро большое, светлое, с ядрышком и зернами хроматина, в цитоплазме м</w:t>
      </w:r>
      <w:r>
        <w:t xml:space="preserve">ного </w:t>
      </w:r>
      <w:proofErr w:type="spellStart"/>
      <w:r>
        <w:t>рибосом</w:t>
      </w:r>
      <w:proofErr w:type="spellEnd"/>
      <w:r>
        <w:t xml:space="preserve"> и </w:t>
      </w:r>
      <w:proofErr w:type="spellStart"/>
      <w:r>
        <w:t>пиронина</w:t>
      </w:r>
      <w:proofErr w:type="spellEnd"/>
      <w:r>
        <w:t>. Лимфоциты составляют основную массу клеточных элементов лимфоидной ткани, 95 % клеток лимфы и 30 % общего числа лейкоцитов крови.</w:t>
      </w:r>
    </w:p>
    <w:p w:rsidR="00000000" w:rsidRDefault="00F269D4">
      <w:pPr>
        <w:pStyle w:val="5"/>
        <w:spacing w:line="240" w:lineRule="auto"/>
        <w:ind w:firstLine="567"/>
      </w:pPr>
      <w:r>
        <w:t>Регуляция деятельности иммунной системы</w:t>
      </w:r>
    </w:p>
    <w:p w:rsidR="00000000" w:rsidRDefault="00F269D4">
      <w:pPr>
        <w:ind w:firstLine="567"/>
        <w:jc w:val="both"/>
        <w:rPr>
          <w:rFonts w:eastAsia="Arial Unicode MS"/>
        </w:rPr>
      </w:pPr>
      <w:r>
        <w:t>Основная функция зрелых Т-лимфоцитов - это распознавание чуже</w:t>
      </w:r>
      <w:r>
        <w:t xml:space="preserve">родных </w:t>
      </w:r>
      <w:proofErr w:type="spellStart"/>
      <w:r>
        <w:t>антигенных</w:t>
      </w:r>
      <w:proofErr w:type="spellEnd"/>
      <w:r>
        <w:t xml:space="preserve"> </w:t>
      </w:r>
      <w:proofErr w:type="spellStart"/>
      <w:r>
        <w:t>пептидов</w:t>
      </w:r>
      <w:proofErr w:type="spellEnd"/>
      <w:r>
        <w:t xml:space="preserve"> в комплексе с собственными антигенами тканевой совместимости на поверхности вспомогательных (</w:t>
      </w:r>
      <w:proofErr w:type="spellStart"/>
      <w:r>
        <w:t>антигенпрезентирующих</w:t>
      </w:r>
      <w:proofErr w:type="spellEnd"/>
      <w:r>
        <w:t>) клеток или поверхности любых клеток-мишеней организма. Для выполнения этой функции Т-лимфоциты должны быть способ</w:t>
      </w:r>
      <w:r>
        <w:t xml:space="preserve">ны распознавать собственные антигены тканевой совместимости, специфичные для каждого индивидуума. Одновременно Т-лимфоциты не должны распознавать </w:t>
      </w:r>
      <w:proofErr w:type="spellStart"/>
      <w:r>
        <w:t>аутоантигенные</w:t>
      </w:r>
      <w:proofErr w:type="spellEnd"/>
      <w:r>
        <w:t xml:space="preserve"> </w:t>
      </w:r>
      <w:proofErr w:type="spellStart"/>
      <w:r>
        <w:t>пептиды</w:t>
      </w:r>
      <w:proofErr w:type="spellEnd"/>
      <w:r>
        <w:t xml:space="preserve"> самого организма, связанные с собственными антигенами тканевой совместимости. Между тем</w:t>
      </w:r>
      <w:r>
        <w:t xml:space="preserve"> в процессе перестройки (</w:t>
      </w:r>
      <w:proofErr w:type="spellStart"/>
      <w:r>
        <w:t>реаранжировки</w:t>
      </w:r>
      <w:proofErr w:type="spellEnd"/>
      <w:r>
        <w:t xml:space="preserve">) генов созревающих </w:t>
      </w:r>
      <w:proofErr w:type="spellStart"/>
      <w:r>
        <w:t>тимоцитов</w:t>
      </w:r>
      <w:proofErr w:type="spellEnd"/>
      <w:r>
        <w:t xml:space="preserve"> некоторые из них приобретают рецепторы Т-клеток (РТК), специфичные именно в отношении </w:t>
      </w:r>
      <w:proofErr w:type="spellStart"/>
      <w:r>
        <w:t>антигенных</w:t>
      </w:r>
      <w:proofErr w:type="spellEnd"/>
      <w:r>
        <w:t xml:space="preserve"> </w:t>
      </w:r>
      <w:proofErr w:type="spellStart"/>
      <w:r>
        <w:t>пептидов</w:t>
      </w:r>
      <w:proofErr w:type="spellEnd"/>
      <w:r>
        <w:t xml:space="preserve"> самого организма, то есть </w:t>
      </w:r>
      <w:proofErr w:type="spellStart"/>
      <w:r>
        <w:t>аутоантигенных</w:t>
      </w:r>
      <w:proofErr w:type="spellEnd"/>
      <w:r>
        <w:t xml:space="preserve"> </w:t>
      </w:r>
      <w:proofErr w:type="spellStart"/>
      <w:r>
        <w:t>пептидов</w:t>
      </w:r>
      <w:proofErr w:type="spellEnd"/>
      <w:r>
        <w:t xml:space="preserve">. В связи с этим в </w:t>
      </w:r>
      <w:proofErr w:type="spellStart"/>
      <w:r>
        <w:t>тимусе</w:t>
      </w:r>
      <w:proofErr w:type="spellEnd"/>
      <w:r>
        <w:t xml:space="preserve"> одновре</w:t>
      </w:r>
      <w:r>
        <w:t xml:space="preserve">менно с процессами пролиферации и созревания </w:t>
      </w:r>
      <w:proofErr w:type="spellStart"/>
      <w:r>
        <w:t>тимоцитов</w:t>
      </w:r>
      <w:proofErr w:type="spellEnd"/>
      <w:r>
        <w:t xml:space="preserve"> идут процессы их селекции - отбора нужных Т-лимфоцитов (рис. 3).</w:t>
      </w:r>
    </w:p>
    <w:p w:rsidR="00000000" w:rsidRDefault="00F269D4">
      <w:pPr>
        <w:ind w:firstLine="567"/>
        <w:jc w:val="both"/>
      </w:pPr>
      <w:r>
        <w:t xml:space="preserve">Селекция </w:t>
      </w:r>
      <w:proofErr w:type="spellStart"/>
      <w:r>
        <w:t>тимоцитов</w:t>
      </w:r>
      <w:proofErr w:type="spellEnd"/>
      <w:r>
        <w:t xml:space="preserve"> проходит в два этапа. После того как на индивидуальном </w:t>
      </w:r>
      <w:proofErr w:type="spellStart"/>
      <w:r>
        <w:t>тимоците</w:t>
      </w:r>
      <w:proofErr w:type="spellEnd"/>
      <w:r>
        <w:t xml:space="preserve"> </w:t>
      </w:r>
      <w:proofErr w:type="spellStart"/>
      <w:r>
        <w:t>экспрессируется</w:t>
      </w:r>
      <w:proofErr w:type="spellEnd"/>
      <w:r>
        <w:t xml:space="preserve"> РТК его уникальной специфичности, кле</w:t>
      </w:r>
      <w:r>
        <w:t xml:space="preserve">тка вступает в этап позитивной селекции. Для того чтобы выжить и вступить в следующие этапы развития, </w:t>
      </w:r>
      <w:proofErr w:type="spellStart"/>
      <w:r>
        <w:t>тимоцит</w:t>
      </w:r>
      <w:proofErr w:type="spellEnd"/>
      <w:r>
        <w:t xml:space="preserve"> должен проявить способность распознавать собственные антигены тканевой совместимости, </w:t>
      </w:r>
      <w:proofErr w:type="spellStart"/>
      <w:r>
        <w:t>экспрессированные</w:t>
      </w:r>
      <w:proofErr w:type="spellEnd"/>
      <w:r>
        <w:t xml:space="preserve"> на эпителиальных клетках коры </w:t>
      </w:r>
      <w:proofErr w:type="spellStart"/>
      <w:r>
        <w:t>тимуса</w:t>
      </w:r>
      <w:proofErr w:type="spellEnd"/>
      <w:r>
        <w:t>. Суще</w:t>
      </w:r>
      <w:r>
        <w:t xml:space="preserve">ствуют сотни разных вариантов антигенов тканевой совместимости, из которых лишь малая часть </w:t>
      </w:r>
      <w:proofErr w:type="spellStart"/>
      <w:r>
        <w:t>экспрессирована</w:t>
      </w:r>
      <w:proofErr w:type="spellEnd"/>
      <w:r>
        <w:t xml:space="preserve"> на клетках данного индивида. Из широчайшего "репертуара" </w:t>
      </w:r>
      <w:proofErr w:type="spellStart"/>
      <w:r>
        <w:t>специфичностей</w:t>
      </w:r>
      <w:proofErr w:type="spellEnd"/>
      <w:r>
        <w:t xml:space="preserve"> РТК лишь немногие подойдут для распознавания индивидуального набора антигено</w:t>
      </w:r>
      <w:r>
        <w:t xml:space="preserve">в тканевой совместимости данного организма. </w:t>
      </w:r>
      <w:proofErr w:type="spellStart"/>
      <w:r>
        <w:t>Тимоциты</w:t>
      </w:r>
      <w:proofErr w:type="spellEnd"/>
      <w:r>
        <w:t xml:space="preserve"> с такими подходящими РТК получают сигнал дальнейшей </w:t>
      </w:r>
      <w:proofErr w:type="spellStart"/>
      <w:r>
        <w:t>дифференцировки</w:t>
      </w:r>
      <w:proofErr w:type="spellEnd"/>
      <w:r>
        <w:t>. Они отобраны на этапе позитивной селекции и вступают в следующий этап.</w:t>
      </w:r>
    </w:p>
    <w:p w:rsidR="00000000" w:rsidRDefault="00F269D4">
      <w:pPr>
        <w:ind w:firstLine="567"/>
        <w:jc w:val="both"/>
      </w:pPr>
      <w:r>
        <w:t xml:space="preserve">На границе коркового и мозгового слоев </w:t>
      </w:r>
      <w:proofErr w:type="spellStart"/>
      <w:r>
        <w:t>тимуса</w:t>
      </w:r>
      <w:proofErr w:type="spellEnd"/>
      <w:r>
        <w:t xml:space="preserve"> созревающие </w:t>
      </w:r>
      <w:proofErr w:type="spellStart"/>
      <w:r>
        <w:t>тимоц</w:t>
      </w:r>
      <w:r>
        <w:t>иты</w:t>
      </w:r>
      <w:proofErr w:type="spellEnd"/>
      <w:r>
        <w:t xml:space="preserve"> встречаются с дендритными клетками и макрофагами. Функция этих клеток - презентация </w:t>
      </w:r>
      <w:proofErr w:type="spellStart"/>
      <w:r>
        <w:t>антигенных</w:t>
      </w:r>
      <w:proofErr w:type="spellEnd"/>
      <w:r>
        <w:t xml:space="preserve"> </w:t>
      </w:r>
      <w:proofErr w:type="spellStart"/>
      <w:r>
        <w:t>пептидов</w:t>
      </w:r>
      <w:proofErr w:type="spellEnd"/>
      <w:r>
        <w:t xml:space="preserve"> в комплексе с собственными антигенами тканевой совместимости для распознавания Т-лимфоцитами. В данном случае эти клетки представляют </w:t>
      </w:r>
      <w:proofErr w:type="spellStart"/>
      <w:r>
        <w:t>пептиды</w:t>
      </w:r>
      <w:proofErr w:type="spellEnd"/>
      <w:r>
        <w:t xml:space="preserve"> самого</w:t>
      </w:r>
      <w:r>
        <w:t xml:space="preserve"> организма - фрагменты </w:t>
      </w:r>
      <w:proofErr w:type="spellStart"/>
      <w:r>
        <w:t>аутоантигенов</w:t>
      </w:r>
      <w:proofErr w:type="spellEnd"/>
      <w:r>
        <w:t xml:space="preserve">, которые могут заноситься в </w:t>
      </w:r>
      <w:proofErr w:type="spellStart"/>
      <w:r>
        <w:t>тимус</w:t>
      </w:r>
      <w:proofErr w:type="spellEnd"/>
      <w:r>
        <w:t xml:space="preserve"> с током крови. В отличие от зрелого Т-лимфоцита, который при встрече с </w:t>
      </w:r>
      <w:proofErr w:type="spellStart"/>
      <w:r>
        <w:t>антигенным</w:t>
      </w:r>
      <w:proofErr w:type="spellEnd"/>
      <w:r>
        <w:t xml:space="preserve"> </w:t>
      </w:r>
      <w:proofErr w:type="spellStart"/>
      <w:r>
        <w:t>пептидом</w:t>
      </w:r>
      <w:proofErr w:type="spellEnd"/>
      <w:r>
        <w:t xml:space="preserve">, специфичным для его РТК, получает сигнал активации, незрелые </w:t>
      </w:r>
      <w:proofErr w:type="spellStart"/>
      <w:r>
        <w:t>тимоциты</w:t>
      </w:r>
      <w:proofErr w:type="spellEnd"/>
      <w:r>
        <w:t xml:space="preserve"> в </w:t>
      </w:r>
      <w:proofErr w:type="spellStart"/>
      <w:r>
        <w:t>тимусе</w:t>
      </w:r>
      <w:proofErr w:type="spellEnd"/>
      <w:r>
        <w:t xml:space="preserve"> при распознава</w:t>
      </w:r>
      <w:r>
        <w:t xml:space="preserve">нии специфичных для их РТК </w:t>
      </w:r>
      <w:proofErr w:type="spellStart"/>
      <w:r>
        <w:t>антигенных</w:t>
      </w:r>
      <w:proofErr w:type="spellEnd"/>
      <w:r>
        <w:t xml:space="preserve"> </w:t>
      </w:r>
      <w:proofErr w:type="spellStart"/>
      <w:r>
        <w:t>пептидов</w:t>
      </w:r>
      <w:proofErr w:type="spellEnd"/>
      <w:r>
        <w:t xml:space="preserve"> получают сигнал генетически запрограммированной смерти - </w:t>
      </w:r>
      <w:proofErr w:type="spellStart"/>
      <w:r>
        <w:t>апоптоза</w:t>
      </w:r>
      <w:proofErr w:type="spellEnd"/>
      <w:r>
        <w:t xml:space="preserve">. Таким образом идет негативная селекция </w:t>
      </w:r>
      <w:proofErr w:type="spellStart"/>
      <w:r>
        <w:t>аутореактивных</w:t>
      </w:r>
      <w:proofErr w:type="spellEnd"/>
      <w:r>
        <w:t xml:space="preserve"> Т-лимфоцитов, которые подвергаются </w:t>
      </w:r>
      <w:proofErr w:type="spellStart"/>
      <w:r>
        <w:t>делеции</w:t>
      </w:r>
      <w:proofErr w:type="spellEnd"/>
      <w:r>
        <w:t>.</w:t>
      </w:r>
    </w:p>
    <w:p w:rsidR="00000000" w:rsidRDefault="00F269D4">
      <w:pPr>
        <w:ind w:firstLine="567"/>
        <w:jc w:val="both"/>
      </w:pPr>
      <w:r>
        <w:t>В результате позитивной и негативной селекци</w:t>
      </w:r>
      <w:r>
        <w:t xml:space="preserve">и из </w:t>
      </w:r>
      <w:proofErr w:type="spellStart"/>
      <w:r>
        <w:t>тимуса</w:t>
      </w:r>
      <w:proofErr w:type="spellEnd"/>
      <w:r>
        <w:t xml:space="preserve"> в </w:t>
      </w:r>
      <w:proofErr w:type="spellStart"/>
      <w:r>
        <w:t>кровоток</w:t>
      </w:r>
      <w:proofErr w:type="spellEnd"/>
      <w:r>
        <w:t xml:space="preserve"> и лимфоидные органы поступают только такие Т-лимфоциты, которые несут РТК, способные распознавать собственные молекулы тканевой совместимости в комплексе с </w:t>
      </w:r>
      <w:proofErr w:type="spellStart"/>
      <w:r>
        <w:t>пептидными</w:t>
      </w:r>
      <w:proofErr w:type="spellEnd"/>
      <w:r>
        <w:t xml:space="preserve"> фрагментами чужеродных белков и неспособные распознавать их в комп</w:t>
      </w:r>
      <w:r>
        <w:t xml:space="preserve">лексе с </w:t>
      </w:r>
      <w:proofErr w:type="spellStart"/>
      <w:r>
        <w:t>аутоантигенными</w:t>
      </w:r>
      <w:proofErr w:type="spellEnd"/>
      <w:r>
        <w:t xml:space="preserve"> </w:t>
      </w:r>
      <w:proofErr w:type="spellStart"/>
      <w:r>
        <w:t>пептидами</w:t>
      </w:r>
      <w:proofErr w:type="spellEnd"/>
      <w:r>
        <w:t>.</w:t>
      </w:r>
    </w:p>
    <w:p w:rsidR="00000000" w:rsidRDefault="00F269D4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Апоптоз</w:t>
      </w:r>
      <w:proofErr w:type="spellEnd"/>
      <w:r>
        <w:rPr>
          <w:rFonts w:ascii="Times New Roman" w:hAnsi="Times New Roman" w:cs="Times New Roman"/>
        </w:rPr>
        <w:t xml:space="preserve"> лежит в основе таких важных процессов, как позитивная и негативная </w:t>
      </w:r>
      <w:hyperlink r:id="rId6" w:history="1">
        <w:r>
          <w:rPr>
            <w:rStyle w:val="a9"/>
            <w:rFonts w:ascii="Times New Roman" w:hAnsi="Times New Roman" w:cs="Times New Roman"/>
            <w:color w:val="auto"/>
            <w:u w:val="none"/>
          </w:rPr>
          <w:t>селекция Т-</w:t>
        </w:r>
      </w:hyperlink>
      <w:r>
        <w:rPr>
          <w:rFonts w:ascii="Times New Roman" w:hAnsi="Times New Roman" w:cs="Times New Roman"/>
        </w:rPr>
        <w:t xml:space="preserve"> и </w:t>
      </w:r>
      <w:hyperlink r:id="rId7" w:history="1">
        <w:r>
          <w:rPr>
            <w:rStyle w:val="a9"/>
            <w:rFonts w:ascii="Times New Roman" w:hAnsi="Times New Roman" w:cs="Times New Roman"/>
            <w:color w:val="auto"/>
            <w:u w:val="none"/>
          </w:rPr>
          <w:t xml:space="preserve">селекция </w:t>
        </w:r>
        <w:proofErr w:type="spellStart"/>
        <w:r>
          <w:rPr>
            <w:rStyle w:val="a9"/>
            <w:rFonts w:ascii="Times New Roman" w:hAnsi="Times New Roman" w:cs="Times New Roman"/>
            <w:color w:val="auto"/>
            <w:u w:val="none"/>
          </w:rPr>
          <w:t>В-лимфоцитов</w:t>
        </w:r>
        <w:proofErr w:type="spellEnd"/>
      </w:hyperlink>
      <w:r>
        <w:rPr>
          <w:rFonts w:ascii="Times New Roman" w:hAnsi="Times New Roman" w:cs="Times New Roman"/>
        </w:rPr>
        <w:t xml:space="preserve"> , гибель лимфоцитов , индуцированная </w:t>
      </w:r>
      <w:hyperlink r:id="rId8" w:history="1">
        <w:proofErr w:type="spellStart"/>
        <w:r>
          <w:rPr>
            <w:rStyle w:val="a9"/>
            <w:rFonts w:ascii="Times New Roman" w:hAnsi="Times New Roman" w:cs="Times New Roman"/>
            <w:color w:val="auto"/>
            <w:u w:val="none"/>
          </w:rPr>
          <w:t>глюкокортикоидами</w:t>
        </w:r>
        <w:proofErr w:type="spellEnd"/>
      </w:hyperlink>
      <w:r>
        <w:rPr>
          <w:rFonts w:ascii="Times New Roman" w:hAnsi="Times New Roman" w:cs="Times New Roman"/>
        </w:rPr>
        <w:t xml:space="preserve">, гибель клеток, вызванная </w:t>
      </w:r>
      <w:hyperlink r:id="rId9" w:history="1">
        <w:r>
          <w:rPr>
            <w:rStyle w:val="a9"/>
            <w:rFonts w:ascii="Times New Roman" w:hAnsi="Times New Roman" w:cs="Times New Roman"/>
            <w:color w:val="auto"/>
            <w:u w:val="none"/>
          </w:rPr>
          <w:t>облучением</w:t>
        </w:r>
      </w:hyperlink>
      <w:r>
        <w:rPr>
          <w:rFonts w:ascii="Times New Roman" w:hAnsi="Times New Roman" w:cs="Times New Roman"/>
        </w:rPr>
        <w:t xml:space="preserve">, нагревом или отсутствием специфических </w:t>
      </w:r>
      <w:hyperlink r:id="rId10" w:history="1">
        <w:r>
          <w:rPr>
            <w:rStyle w:val="a9"/>
            <w:rFonts w:ascii="Times New Roman" w:hAnsi="Times New Roman" w:cs="Times New Roman"/>
            <w:color w:val="auto"/>
            <w:u w:val="none"/>
          </w:rPr>
          <w:t>ростовых факторов</w:t>
        </w:r>
      </w:hyperlink>
      <w:r>
        <w:rPr>
          <w:rFonts w:ascii="Times New Roman" w:hAnsi="Times New Roman" w:cs="Times New Roman"/>
        </w:rPr>
        <w:t xml:space="preserve">. </w:t>
      </w:r>
      <w:hyperlink r:id="rId11" w:history="1">
        <w:r>
          <w:rPr>
            <w:rStyle w:val="a9"/>
            <w:rFonts w:ascii="Times New Roman" w:hAnsi="Times New Roman" w:cs="Times New Roman"/>
            <w:color w:val="auto"/>
            <w:u w:val="none"/>
          </w:rPr>
          <w:t>Иммунодефицит</w:t>
        </w:r>
      </w:hyperlink>
      <w:r>
        <w:rPr>
          <w:rFonts w:ascii="Times New Roman" w:hAnsi="Times New Roman" w:cs="Times New Roman"/>
        </w:rPr>
        <w:t xml:space="preserve"> при </w:t>
      </w:r>
      <w:hyperlink r:id="rId12" w:history="1">
        <w:r>
          <w:rPr>
            <w:rStyle w:val="a9"/>
            <w:rFonts w:ascii="Times New Roman" w:hAnsi="Times New Roman" w:cs="Times New Roman"/>
            <w:color w:val="auto"/>
            <w:u w:val="none"/>
          </w:rPr>
          <w:t>ВИЧ</w:t>
        </w:r>
      </w:hyperlink>
      <w:r>
        <w:rPr>
          <w:rFonts w:ascii="Times New Roman" w:hAnsi="Times New Roman" w:cs="Times New Roman"/>
        </w:rPr>
        <w:t xml:space="preserve"> инфекции определяется нарушениями в контроле </w:t>
      </w:r>
      <w:proofErr w:type="spellStart"/>
      <w:r>
        <w:rPr>
          <w:rFonts w:ascii="Times New Roman" w:hAnsi="Times New Roman" w:cs="Times New Roman"/>
        </w:rPr>
        <w:t>апоптоза</w:t>
      </w:r>
      <w:proofErr w:type="spellEnd"/>
      <w:r>
        <w:rPr>
          <w:rFonts w:ascii="Times New Roman" w:hAnsi="Times New Roman" w:cs="Times New Roman"/>
        </w:rPr>
        <w:t xml:space="preserve">. </w:t>
      </w:r>
      <w:hyperlink r:id="rId13" w:history="1">
        <w:r>
          <w:rPr>
            <w:rStyle w:val="a9"/>
            <w:rFonts w:ascii="Times New Roman" w:hAnsi="Times New Roman" w:cs="Times New Roman"/>
            <w:color w:val="auto"/>
            <w:u w:val="none"/>
          </w:rPr>
          <w:t>Цитотоксические лимфоциты</w:t>
        </w:r>
      </w:hyperlink>
      <w:r>
        <w:rPr>
          <w:rFonts w:ascii="Times New Roman" w:hAnsi="Times New Roman" w:cs="Times New Roman"/>
        </w:rPr>
        <w:t xml:space="preserve"> и антитела к некоторым поверхностным антигенам индуциру</w:t>
      </w:r>
      <w:r>
        <w:rPr>
          <w:rFonts w:ascii="Times New Roman" w:hAnsi="Times New Roman" w:cs="Times New Roman"/>
        </w:rPr>
        <w:t xml:space="preserve">ют </w:t>
      </w:r>
      <w:proofErr w:type="spellStart"/>
      <w:r>
        <w:rPr>
          <w:rFonts w:ascii="Times New Roman" w:hAnsi="Times New Roman" w:cs="Times New Roman"/>
        </w:rPr>
        <w:t>апоптоз</w:t>
      </w:r>
      <w:proofErr w:type="spellEnd"/>
      <w:r>
        <w:rPr>
          <w:rFonts w:ascii="Times New Roman" w:hAnsi="Times New Roman" w:cs="Times New Roman"/>
        </w:rPr>
        <w:t xml:space="preserve"> в клетках-мишенях. </w:t>
      </w:r>
      <w:proofErr w:type="spellStart"/>
      <w:r>
        <w:rPr>
          <w:rFonts w:ascii="Times New Roman" w:hAnsi="Times New Roman" w:cs="Times New Roman"/>
        </w:rPr>
        <w:t>Апоптоз</w:t>
      </w:r>
      <w:proofErr w:type="spellEnd"/>
      <w:r>
        <w:rPr>
          <w:rFonts w:ascii="Times New Roman" w:hAnsi="Times New Roman" w:cs="Times New Roman"/>
        </w:rPr>
        <w:t xml:space="preserve"> обнаруживается в </w:t>
      </w:r>
      <w:hyperlink r:id="rId14" w:history="1">
        <w:proofErr w:type="spellStart"/>
        <w:r>
          <w:rPr>
            <w:rStyle w:val="a9"/>
            <w:rFonts w:ascii="Times New Roman" w:hAnsi="Times New Roman" w:cs="Times New Roman"/>
            <w:color w:val="auto"/>
            <w:u w:val="none"/>
          </w:rPr>
          <w:t>пренеопластических</w:t>
        </w:r>
        <w:proofErr w:type="spellEnd"/>
        <w:r>
          <w:rPr>
            <w:rStyle w:val="a9"/>
            <w:rFonts w:ascii="Times New Roman" w:hAnsi="Times New Roman" w:cs="Times New Roman"/>
            <w:color w:val="auto"/>
            <w:u w:val="none"/>
          </w:rPr>
          <w:t xml:space="preserve"> очагах в печени</w:t>
        </w:r>
      </w:hyperlink>
      <w:r>
        <w:rPr>
          <w:rFonts w:ascii="Times New Roman" w:hAnsi="Times New Roman" w:cs="Times New Roman"/>
        </w:rPr>
        <w:t xml:space="preserve"> при удалении </w:t>
      </w:r>
      <w:hyperlink r:id="rId15" w:history="1">
        <w:r>
          <w:rPr>
            <w:rStyle w:val="a9"/>
            <w:rFonts w:ascii="Times New Roman" w:hAnsi="Times New Roman" w:cs="Times New Roman"/>
            <w:color w:val="auto"/>
            <w:u w:val="none"/>
          </w:rPr>
          <w:t>опухол</w:t>
        </w:r>
        <w:r>
          <w:rPr>
            <w:rStyle w:val="a9"/>
            <w:rFonts w:ascii="Times New Roman" w:hAnsi="Times New Roman" w:cs="Times New Roman"/>
            <w:color w:val="auto"/>
            <w:u w:val="none"/>
          </w:rPr>
          <w:t xml:space="preserve">евых </w:t>
        </w:r>
        <w:proofErr w:type="spellStart"/>
        <w:r>
          <w:rPr>
            <w:rStyle w:val="a9"/>
            <w:rFonts w:ascii="Times New Roman" w:hAnsi="Times New Roman" w:cs="Times New Roman"/>
            <w:color w:val="auto"/>
            <w:u w:val="none"/>
          </w:rPr>
          <w:t>промоторов</w:t>
        </w:r>
        <w:proofErr w:type="spellEnd"/>
      </w:hyperlink>
      <w:r>
        <w:rPr>
          <w:rFonts w:ascii="Times New Roman" w:hAnsi="Times New Roman" w:cs="Times New Roman"/>
        </w:rPr>
        <w:t xml:space="preserve"> и при инволюции </w:t>
      </w:r>
      <w:proofErr w:type="spellStart"/>
      <w:r>
        <w:rPr>
          <w:rFonts w:ascii="Times New Roman" w:hAnsi="Times New Roman" w:cs="Times New Roman"/>
        </w:rPr>
        <w:t>гормон-зависимых</w:t>
      </w:r>
      <w:proofErr w:type="spellEnd"/>
      <w:r>
        <w:rPr>
          <w:rFonts w:ascii="Times New Roman" w:hAnsi="Times New Roman" w:cs="Times New Roman"/>
        </w:rPr>
        <w:t xml:space="preserve"> тканей и </w:t>
      </w:r>
      <w:hyperlink r:id="rId16" w:history="1">
        <w:r>
          <w:rPr>
            <w:rStyle w:val="a9"/>
            <w:rFonts w:ascii="Times New Roman" w:hAnsi="Times New Roman" w:cs="Times New Roman"/>
            <w:color w:val="auto"/>
            <w:u w:val="none"/>
          </w:rPr>
          <w:t>опухолей</w:t>
        </w:r>
      </w:hyperlink>
      <w:r>
        <w:rPr>
          <w:rFonts w:ascii="Times New Roman" w:hAnsi="Times New Roman" w:cs="Times New Roman"/>
        </w:rPr>
        <w:t xml:space="preserve"> после удаления гормона. Многие противоопухолевые препараты индуцируют </w:t>
      </w:r>
      <w:proofErr w:type="spellStart"/>
      <w:r>
        <w:rPr>
          <w:rFonts w:ascii="Times New Roman" w:hAnsi="Times New Roman" w:cs="Times New Roman"/>
        </w:rPr>
        <w:t>апоптотическую</w:t>
      </w:r>
      <w:proofErr w:type="spellEnd"/>
      <w:r>
        <w:rPr>
          <w:rFonts w:ascii="Times New Roman" w:hAnsi="Times New Roman" w:cs="Times New Roman"/>
        </w:rPr>
        <w:t xml:space="preserve"> гибель клеток. Морфологи</w:t>
      </w:r>
      <w:r>
        <w:rPr>
          <w:rFonts w:ascii="Times New Roman" w:hAnsi="Times New Roman" w:cs="Times New Roman"/>
        </w:rPr>
        <w:t xml:space="preserve">чески </w:t>
      </w:r>
      <w:proofErr w:type="spellStart"/>
      <w:r>
        <w:rPr>
          <w:rFonts w:ascii="Times New Roman" w:hAnsi="Times New Roman" w:cs="Times New Roman"/>
        </w:rPr>
        <w:t>апоптоз</w:t>
      </w:r>
      <w:proofErr w:type="spellEnd"/>
      <w:r>
        <w:rPr>
          <w:rFonts w:ascii="Times New Roman" w:hAnsi="Times New Roman" w:cs="Times New Roman"/>
        </w:rPr>
        <w:t xml:space="preserve"> проявляется в конденсации и </w:t>
      </w:r>
      <w:proofErr w:type="spellStart"/>
      <w:r>
        <w:rPr>
          <w:rFonts w:ascii="Times New Roman" w:hAnsi="Times New Roman" w:cs="Times New Roman"/>
        </w:rPr>
        <w:t>маргинации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17" w:history="1">
        <w:r>
          <w:rPr>
            <w:rStyle w:val="a9"/>
            <w:rFonts w:ascii="Times New Roman" w:hAnsi="Times New Roman" w:cs="Times New Roman"/>
            <w:color w:val="auto"/>
            <w:u w:val="none"/>
          </w:rPr>
          <w:t>хроматина</w:t>
        </w:r>
      </w:hyperlink>
      <w:r>
        <w:rPr>
          <w:rFonts w:ascii="Times New Roman" w:hAnsi="Times New Roman" w:cs="Times New Roman"/>
        </w:rPr>
        <w:t xml:space="preserve">, уменьшении объема клетки, фрагментации </w:t>
      </w:r>
      <w:hyperlink r:id="rId18" w:history="1">
        <w:r>
          <w:rPr>
            <w:rStyle w:val="a9"/>
            <w:rFonts w:ascii="Times New Roman" w:hAnsi="Times New Roman" w:cs="Times New Roman"/>
            <w:color w:val="auto"/>
            <w:u w:val="none"/>
          </w:rPr>
          <w:t>клеточного ядр</w:t>
        </w:r>
        <w:r>
          <w:rPr>
            <w:rStyle w:val="a9"/>
            <w:rFonts w:ascii="Times New Roman" w:hAnsi="Times New Roman" w:cs="Times New Roman"/>
            <w:color w:val="auto"/>
            <w:u w:val="none"/>
          </w:rPr>
          <w:t>а</w:t>
        </w:r>
      </w:hyperlink>
      <w:r>
        <w:rPr>
          <w:rFonts w:ascii="Times New Roman" w:hAnsi="Times New Roman" w:cs="Times New Roman"/>
        </w:rPr>
        <w:t xml:space="preserve"> .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vivo</w:t>
      </w:r>
      <w:proofErr w:type="spellEnd"/>
      <w:r>
        <w:rPr>
          <w:rFonts w:ascii="Times New Roman" w:hAnsi="Times New Roman" w:cs="Times New Roman"/>
        </w:rPr>
        <w:t xml:space="preserve"> процесс заканчивается фрагментацией клетки с образованием так называемых </w:t>
      </w:r>
      <w:hyperlink r:id="rId19" w:history="1">
        <w:proofErr w:type="spellStart"/>
        <w:r>
          <w:rPr>
            <w:rStyle w:val="a9"/>
            <w:rFonts w:ascii="Times New Roman" w:hAnsi="Times New Roman" w:cs="Times New Roman"/>
            <w:color w:val="auto"/>
            <w:u w:val="none"/>
          </w:rPr>
          <w:t>апоптотических</w:t>
        </w:r>
        <w:proofErr w:type="spellEnd"/>
        <w:r>
          <w:rPr>
            <w:rStyle w:val="a9"/>
            <w:rFonts w:ascii="Times New Roman" w:hAnsi="Times New Roman" w:cs="Times New Roman"/>
            <w:color w:val="auto"/>
            <w:u w:val="none"/>
          </w:rPr>
          <w:t xml:space="preserve"> телец</w:t>
        </w:r>
      </w:hyperlink>
      <w:r>
        <w:rPr>
          <w:rFonts w:ascii="Times New Roman" w:hAnsi="Times New Roman" w:cs="Times New Roman"/>
        </w:rPr>
        <w:t xml:space="preserve">, которые быстро </w:t>
      </w:r>
      <w:proofErr w:type="spellStart"/>
      <w:r>
        <w:rPr>
          <w:rFonts w:ascii="Times New Roman" w:hAnsi="Times New Roman" w:cs="Times New Roman"/>
        </w:rPr>
        <w:t>фагоцитируются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20" w:history="1">
        <w:r>
          <w:rPr>
            <w:rStyle w:val="a9"/>
            <w:rFonts w:ascii="Times New Roman" w:hAnsi="Times New Roman" w:cs="Times New Roman"/>
            <w:color w:val="auto"/>
            <w:u w:val="none"/>
          </w:rPr>
          <w:t>макрофагами</w:t>
        </w:r>
      </w:hyperlink>
      <w:r>
        <w:rPr>
          <w:rFonts w:ascii="Times New Roman" w:hAnsi="Times New Roman" w:cs="Times New Roman"/>
        </w:rPr>
        <w:t xml:space="preserve"> или соседними клетками. На биохимическом уровне для </w:t>
      </w:r>
      <w:proofErr w:type="spellStart"/>
      <w:r>
        <w:rPr>
          <w:rFonts w:ascii="Times New Roman" w:hAnsi="Times New Roman" w:cs="Times New Roman"/>
        </w:rPr>
        <w:t>апоптоза</w:t>
      </w:r>
      <w:proofErr w:type="spellEnd"/>
      <w:r>
        <w:rPr>
          <w:rFonts w:ascii="Times New Roman" w:hAnsi="Times New Roman" w:cs="Times New Roman"/>
        </w:rPr>
        <w:t xml:space="preserve"> характерна </w:t>
      </w:r>
      <w:hyperlink r:id="rId21" w:history="1">
        <w:proofErr w:type="spellStart"/>
        <w:r>
          <w:rPr>
            <w:rStyle w:val="a9"/>
            <w:rFonts w:ascii="Times New Roman" w:hAnsi="Times New Roman" w:cs="Times New Roman"/>
            <w:color w:val="auto"/>
            <w:u w:val="none"/>
          </w:rPr>
          <w:t>энзиматическая</w:t>
        </w:r>
        <w:proofErr w:type="spellEnd"/>
        <w:r>
          <w:rPr>
            <w:rStyle w:val="a9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>
          <w:rPr>
            <w:rStyle w:val="a9"/>
            <w:rFonts w:ascii="Times New Roman" w:hAnsi="Times New Roman" w:cs="Times New Roman"/>
            <w:color w:val="auto"/>
            <w:u w:val="none"/>
          </w:rPr>
          <w:t>межнуклеосомная</w:t>
        </w:r>
        <w:proofErr w:type="spellEnd"/>
        <w:r>
          <w:rPr>
            <w:rStyle w:val="a9"/>
            <w:rFonts w:ascii="Times New Roman" w:hAnsi="Times New Roman" w:cs="Times New Roman"/>
            <w:color w:val="auto"/>
            <w:u w:val="none"/>
          </w:rPr>
          <w:t xml:space="preserve"> фрагментация ядерной ДНК</w:t>
        </w:r>
      </w:hyperlink>
      <w:r>
        <w:rPr>
          <w:rFonts w:ascii="Times New Roman" w:hAnsi="Times New Roman" w:cs="Times New Roman"/>
        </w:rPr>
        <w:t>, которая обычно предшествуе</w:t>
      </w:r>
      <w:r>
        <w:rPr>
          <w:rFonts w:ascii="Times New Roman" w:hAnsi="Times New Roman" w:cs="Times New Roman"/>
        </w:rPr>
        <w:t xml:space="preserve">т нарушению целостности клеточной мембраны. </w:t>
      </w:r>
      <w:proofErr w:type="spellStart"/>
      <w:r>
        <w:rPr>
          <w:rFonts w:ascii="Times New Roman" w:hAnsi="Times New Roman" w:cs="Times New Roman"/>
        </w:rPr>
        <w:t>Апоптоз</w:t>
      </w:r>
      <w:proofErr w:type="spellEnd"/>
      <w:r>
        <w:rPr>
          <w:rFonts w:ascii="Times New Roman" w:hAnsi="Times New Roman" w:cs="Times New Roman"/>
        </w:rPr>
        <w:t xml:space="preserve"> является активным </w:t>
      </w:r>
      <w:proofErr w:type="spellStart"/>
      <w:r>
        <w:rPr>
          <w:rFonts w:ascii="Times New Roman" w:hAnsi="Times New Roman" w:cs="Times New Roman"/>
        </w:rPr>
        <w:t>генно-регулируемым</w:t>
      </w:r>
      <w:proofErr w:type="spellEnd"/>
      <w:r>
        <w:rPr>
          <w:rFonts w:ascii="Times New Roman" w:hAnsi="Times New Roman" w:cs="Times New Roman"/>
        </w:rPr>
        <w:t xml:space="preserve"> процессом, </w:t>
      </w:r>
      <w:proofErr w:type="spellStart"/>
      <w:r>
        <w:rPr>
          <w:rFonts w:ascii="Times New Roman" w:hAnsi="Times New Roman" w:cs="Times New Roman"/>
        </w:rPr>
        <w:t>морфологичеcки</w:t>
      </w:r>
      <w:proofErr w:type="spellEnd"/>
      <w:r>
        <w:rPr>
          <w:rFonts w:ascii="Times New Roman" w:hAnsi="Times New Roman" w:cs="Times New Roman"/>
        </w:rPr>
        <w:t xml:space="preserve"> характеризуемым конденсацией хроматина, реорганизацией </w:t>
      </w:r>
      <w:hyperlink r:id="rId22" w:history="1">
        <w:proofErr w:type="spellStart"/>
        <w:r>
          <w:rPr>
            <w:rStyle w:val="a9"/>
            <w:rFonts w:ascii="Times New Roman" w:hAnsi="Times New Roman" w:cs="Times New Roman"/>
            <w:color w:val="auto"/>
            <w:u w:val="none"/>
          </w:rPr>
          <w:t>цитоскелета</w:t>
        </w:r>
        <w:proofErr w:type="spellEnd"/>
      </w:hyperlink>
      <w:r>
        <w:rPr>
          <w:rFonts w:ascii="Times New Roman" w:hAnsi="Times New Roman" w:cs="Times New Roman"/>
        </w:rPr>
        <w:t>, потере</w:t>
      </w:r>
      <w:r>
        <w:rPr>
          <w:rFonts w:ascii="Times New Roman" w:hAnsi="Times New Roman" w:cs="Times New Roman"/>
        </w:rPr>
        <w:t xml:space="preserve">й контакта с </w:t>
      </w:r>
      <w:proofErr w:type="spellStart"/>
      <w:r>
        <w:rPr>
          <w:rFonts w:ascii="Times New Roman" w:hAnsi="Times New Roman" w:cs="Times New Roman"/>
        </w:rPr>
        <w:t>экстраклеточным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матриксом</w:t>
      </w:r>
      <w:proofErr w:type="spellEnd"/>
      <w:r>
        <w:rPr>
          <w:rFonts w:ascii="Times New Roman" w:hAnsi="Times New Roman" w:cs="Times New Roman"/>
        </w:rPr>
        <w:t xml:space="preserve">, фрагментацией ДНК и цитоплазмы, фагоцитозом изолированных клеточных </w:t>
      </w:r>
      <w:proofErr w:type="spellStart"/>
      <w:r>
        <w:rPr>
          <w:rFonts w:ascii="Times New Roman" w:hAnsi="Times New Roman" w:cs="Times New Roman"/>
        </w:rPr>
        <w:t>компартментов</w:t>
      </w:r>
      <w:proofErr w:type="spellEnd"/>
      <w:r>
        <w:rPr>
          <w:rFonts w:ascii="Times New Roman" w:hAnsi="Times New Roman" w:cs="Times New Roman"/>
        </w:rPr>
        <w:t xml:space="preserve"> без контакта их содержимого с внешней средой, что отличает </w:t>
      </w:r>
      <w:proofErr w:type="spellStart"/>
      <w:r>
        <w:rPr>
          <w:rFonts w:ascii="Times New Roman" w:hAnsi="Times New Roman" w:cs="Times New Roman"/>
        </w:rPr>
        <w:t>апоптоз</w:t>
      </w:r>
      <w:proofErr w:type="spellEnd"/>
      <w:r>
        <w:rPr>
          <w:rFonts w:ascii="Times New Roman" w:hAnsi="Times New Roman" w:cs="Times New Roman"/>
        </w:rPr>
        <w:t xml:space="preserve"> от некроза или других типов распада клеток. Разнообразие видов </w:t>
      </w:r>
      <w:proofErr w:type="spellStart"/>
      <w:r>
        <w:rPr>
          <w:rFonts w:ascii="Times New Roman" w:hAnsi="Times New Roman" w:cs="Times New Roman"/>
        </w:rPr>
        <w:t>апоп</w:t>
      </w:r>
      <w:r>
        <w:rPr>
          <w:rFonts w:ascii="Times New Roman" w:hAnsi="Times New Roman" w:cs="Times New Roman"/>
        </w:rPr>
        <w:t>тоза</w:t>
      </w:r>
      <w:proofErr w:type="spellEnd"/>
      <w:r>
        <w:rPr>
          <w:rFonts w:ascii="Times New Roman" w:hAnsi="Times New Roman" w:cs="Times New Roman"/>
        </w:rPr>
        <w:t xml:space="preserve"> в клетках иммунной системы и их мишенях определяется наличием </w:t>
      </w:r>
      <w:proofErr w:type="spellStart"/>
      <w:r>
        <w:rPr>
          <w:rFonts w:ascii="Times New Roman" w:hAnsi="Times New Roman" w:cs="Times New Roman"/>
        </w:rPr>
        <w:t>субпопуляций</w:t>
      </w:r>
      <w:proofErr w:type="spellEnd"/>
      <w:r>
        <w:rPr>
          <w:rFonts w:ascii="Times New Roman" w:hAnsi="Times New Roman" w:cs="Times New Roman"/>
        </w:rPr>
        <w:t xml:space="preserve"> клеток, появившихся на разных этапах филогенеза и участвующих как в Ag-зависимом распознавании, так и в "природном" иммунитете. </w:t>
      </w:r>
    </w:p>
    <w:p w:rsidR="00000000" w:rsidRDefault="00F269D4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Апоптоз</w:t>
      </w:r>
      <w:proofErr w:type="spellEnd"/>
      <w:r>
        <w:rPr>
          <w:rFonts w:ascii="Times New Roman" w:hAnsi="Times New Roman" w:cs="Times New Roman"/>
        </w:rPr>
        <w:t xml:space="preserve">, или программируемая клеточная смерть, </w:t>
      </w:r>
      <w:r>
        <w:rPr>
          <w:rFonts w:ascii="Times New Roman" w:hAnsi="Times New Roman" w:cs="Times New Roman"/>
        </w:rPr>
        <w:t xml:space="preserve">лежит в основе таких важных биологических процессов, как позитивная и негативная селекции Т- и </w:t>
      </w:r>
      <w:proofErr w:type="spellStart"/>
      <w:r>
        <w:rPr>
          <w:rFonts w:ascii="Times New Roman" w:hAnsi="Times New Roman" w:cs="Times New Roman"/>
        </w:rPr>
        <w:t>В-лимфоцитов</w:t>
      </w:r>
      <w:proofErr w:type="spellEnd"/>
      <w:r>
        <w:rPr>
          <w:rFonts w:ascii="Times New Roman" w:hAnsi="Times New Roman" w:cs="Times New Roman"/>
        </w:rPr>
        <w:t xml:space="preserve">, гибель лимфоцитов, индуцированная </w:t>
      </w:r>
      <w:proofErr w:type="spellStart"/>
      <w:r>
        <w:rPr>
          <w:rFonts w:ascii="Times New Roman" w:hAnsi="Times New Roman" w:cs="Times New Roman"/>
        </w:rPr>
        <w:t>глюкокортикоидами</w:t>
      </w:r>
      <w:proofErr w:type="spellEnd"/>
      <w:r>
        <w:rPr>
          <w:rFonts w:ascii="Times New Roman" w:hAnsi="Times New Roman" w:cs="Times New Roman"/>
        </w:rPr>
        <w:t>, гибель клеток, вызванная облучением, нагреванием или отсутствием специфических ростовых фактор</w:t>
      </w:r>
      <w:r>
        <w:rPr>
          <w:rFonts w:ascii="Times New Roman" w:hAnsi="Times New Roman" w:cs="Times New Roman"/>
        </w:rPr>
        <w:t xml:space="preserve">ов. </w:t>
      </w:r>
      <w:proofErr w:type="spellStart"/>
      <w:r>
        <w:rPr>
          <w:rFonts w:ascii="Times New Roman" w:hAnsi="Times New Roman" w:cs="Times New Roman"/>
        </w:rPr>
        <w:t>Апоптоз</w:t>
      </w:r>
      <w:proofErr w:type="spellEnd"/>
      <w:r>
        <w:rPr>
          <w:rFonts w:ascii="Times New Roman" w:hAnsi="Times New Roman" w:cs="Times New Roman"/>
        </w:rPr>
        <w:t xml:space="preserve"> играет важную роль в защите организма при вирусных инфекциях. Иммунодефицит при ВИЧ-инфекции определяется нарушениями в контроле </w:t>
      </w:r>
      <w:proofErr w:type="spellStart"/>
      <w:r>
        <w:rPr>
          <w:rFonts w:ascii="Times New Roman" w:hAnsi="Times New Roman" w:cs="Times New Roman"/>
        </w:rPr>
        <w:t>апоптоза</w:t>
      </w:r>
      <w:proofErr w:type="spellEnd"/>
      <w:r>
        <w:rPr>
          <w:rFonts w:ascii="Times New Roman" w:hAnsi="Times New Roman" w:cs="Times New Roman"/>
        </w:rPr>
        <w:t>.</w:t>
      </w:r>
    </w:p>
    <w:p w:rsidR="00000000" w:rsidRDefault="00F269D4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Центральным механизмом развития иммунного ответа является генетическая рестрикция (ограничение), заключаю</w:t>
      </w:r>
      <w:r>
        <w:rPr>
          <w:rFonts w:ascii="Times New Roman" w:hAnsi="Times New Roman" w:cs="Times New Roman"/>
          <w:szCs w:val="20"/>
        </w:rPr>
        <w:t>щаяся в том, что для естественного взаимодействия клеток в иммунном ответе необходимо наличие на их мембранах антигенов МНС данного генотипа ("своих"). Молекулы МНС I класса образуют комплекс с эндогенными, собственными, опухолевыми и вирусными антигенами,</w:t>
      </w:r>
      <w:r>
        <w:rPr>
          <w:rFonts w:ascii="Times New Roman" w:hAnsi="Times New Roman" w:cs="Times New Roman"/>
          <w:szCs w:val="20"/>
        </w:rPr>
        <w:t xml:space="preserve"> синтезированными своими клетками, а молекулы МНС II класса представляют Т-</w:t>
      </w:r>
      <w:hyperlink r:id="rId23" w:history="1">
        <w:r>
          <w:rPr>
            <w:rStyle w:val="a9"/>
            <w:rFonts w:ascii="Times New Roman" w:hAnsi="Times New Roman" w:cs="Times New Roman"/>
            <w:color w:val="auto"/>
            <w:szCs w:val="20"/>
            <w:u w:val="none"/>
          </w:rPr>
          <w:t>хелперам</w:t>
        </w:r>
      </w:hyperlink>
      <w:r>
        <w:rPr>
          <w:rFonts w:ascii="Times New Roman" w:hAnsi="Times New Roman" w:cs="Times New Roman"/>
          <w:szCs w:val="20"/>
        </w:rPr>
        <w:t xml:space="preserve"> экзогенные </w:t>
      </w:r>
      <w:proofErr w:type="spellStart"/>
      <w:r>
        <w:rPr>
          <w:rFonts w:ascii="Times New Roman" w:hAnsi="Times New Roman" w:cs="Times New Roman"/>
          <w:szCs w:val="20"/>
        </w:rPr>
        <w:t>пептиды-антигены</w:t>
      </w:r>
      <w:proofErr w:type="spellEnd"/>
      <w:r>
        <w:rPr>
          <w:rFonts w:ascii="Times New Roman" w:hAnsi="Times New Roman" w:cs="Times New Roman"/>
          <w:szCs w:val="20"/>
        </w:rPr>
        <w:t>. Этот процесс обозначают как "презентация" (п</w:t>
      </w:r>
      <w:r>
        <w:rPr>
          <w:rFonts w:ascii="Times New Roman" w:hAnsi="Times New Roman" w:cs="Times New Roman"/>
          <w:szCs w:val="20"/>
        </w:rPr>
        <w:t xml:space="preserve">редставление) антигена. Обычно он осуществляется молекулами МНС II класса - HLA-DR-макрофагов, дендритных и других </w:t>
      </w:r>
      <w:proofErr w:type="spellStart"/>
      <w:r>
        <w:rPr>
          <w:rFonts w:ascii="Times New Roman" w:hAnsi="Times New Roman" w:cs="Times New Roman"/>
          <w:szCs w:val="20"/>
        </w:rPr>
        <w:t>антиген-представляющих</w:t>
      </w:r>
      <w:proofErr w:type="spellEnd"/>
      <w:r>
        <w:rPr>
          <w:rFonts w:ascii="Times New Roman" w:hAnsi="Times New Roman" w:cs="Times New Roman"/>
          <w:szCs w:val="20"/>
        </w:rPr>
        <w:t xml:space="preserve"> клеток (АПК). Если АПК будет отличаться по генотипу, то она не сможет представить экзогенный </w:t>
      </w:r>
      <w:proofErr w:type="spellStart"/>
      <w:r>
        <w:rPr>
          <w:rFonts w:ascii="Times New Roman" w:hAnsi="Times New Roman" w:cs="Times New Roman"/>
          <w:szCs w:val="20"/>
        </w:rPr>
        <w:t>антиген-пептид</w:t>
      </w:r>
      <w:proofErr w:type="spellEnd"/>
      <w:r>
        <w:rPr>
          <w:rFonts w:ascii="Times New Roman" w:hAnsi="Times New Roman" w:cs="Times New Roman"/>
          <w:szCs w:val="20"/>
        </w:rPr>
        <w:t>, так как и</w:t>
      </w:r>
      <w:r>
        <w:rPr>
          <w:rFonts w:ascii="Times New Roman" w:hAnsi="Times New Roman" w:cs="Times New Roman"/>
          <w:szCs w:val="20"/>
        </w:rPr>
        <w:t>ммунный ответ будет развиваться на антигены МНС данной клетки. Этот феномен генетической рестрикции лежит в основе распознавания "своего и чужого", а в итоге запускает элиминацию чужого.</w:t>
      </w:r>
    </w:p>
    <w:p w:rsidR="00000000" w:rsidRDefault="00F269D4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Изменение активности иммунной системы вызывает изменения в </w:t>
      </w:r>
      <w:proofErr w:type="spellStart"/>
      <w:r>
        <w:rPr>
          <w:rFonts w:ascii="Times New Roman" w:hAnsi="Times New Roman" w:cs="Times New Roman"/>
        </w:rPr>
        <w:t>нейро-эндо</w:t>
      </w:r>
      <w:r>
        <w:rPr>
          <w:rFonts w:ascii="Times New Roman" w:hAnsi="Times New Roman" w:cs="Times New Roman"/>
        </w:rPr>
        <w:t>кринной</w:t>
      </w:r>
      <w:proofErr w:type="spellEnd"/>
      <w:r>
        <w:rPr>
          <w:rFonts w:ascii="Times New Roman" w:hAnsi="Times New Roman" w:cs="Times New Roman"/>
        </w:rPr>
        <w:t xml:space="preserve"> системе. К примеру, некоторые медиаторы, синтезируемые в ней в ответ на проникновение антигена, влияют на продуцирование </w:t>
      </w:r>
      <w:proofErr w:type="spellStart"/>
      <w:r>
        <w:rPr>
          <w:rFonts w:ascii="Times New Roman" w:hAnsi="Times New Roman" w:cs="Times New Roman"/>
        </w:rPr>
        <w:t>кортикостероидов</w:t>
      </w:r>
      <w:proofErr w:type="spellEnd"/>
      <w:r>
        <w:rPr>
          <w:rFonts w:ascii="Times New Roman" w:hAnsi="Times New Roman" w:cs="Times New Roman"/>
        </w:rPr>
        <w:t xml:space="preserve">. В то же время характер иммунного ответа напрямую зависит от гормонов </w:t>
      </w:r>
      <w:proofErr w:type="spellStart"/>
      <w:r>
        <w:rPr>
          <w:rFonts w:ascii="Times New Roman" w:hAnsi="Times New Roman" w:cs="Times New Roman"/>
        </w:rPr>
        <w:t>тимуса</w:t>
      </w:r>
      <w:proofErr w:type="spellEnd"/>
      <w:r>
        <w:rPr>
          <w:rFonts w:ascii="Times New Roman" w:hAnsi="Times New Roman" w:cs="Times New Roman"/>
        </w:rPr>
        <w:t>, контролирующих &lt;поведение&gt; Т-лим</w:t>
      </w:r>
      <w:r>
        <w:rPr>
          <w:rFonts w:ascii="Times New Roman" w:hAnsi="Times New Roman" w:cs="Times New Roman"/>
        </w:rPr>
        <w:t xml:space="preserve">фоцитов. Опосредованное влияние </w:t>
      </w:r>
      <w:proofErr w:type="spellStart"/>
      <w:r>
        <w:rPr>
          <w:rFonts w:ascii="Times New Roman" w:hAnsi="Times New Roman" w:cs="Times New Roman"/>
        </w:rPr>
        <w:t>нейро-эндокринной</w:t>
      </w:r>
      <w:proofErr w:type="spellEnd"/>
      <w:r>
        <w:rPr>
          <w:rFonts w:ascii="Times New Roman" w:hAnsi="Times New Roman" w:cs="Times New Roman"/>
        </w:rPr>
        <w:t xml:space="preserve"> системы наглядно проявляется при так называемой </w:t>
      </w:r>
      <w:proofErr w:type="spellStart"/>
      <w:r>
        <w:rPr>
          <w:rFonts w:ascii="Times New Roman" w:hAnsi="Times New Roman" w:cs="Times New Roman"/>
        </w:rPr>
        <w:t>холодовой</w:t>
      </w:r>
      <w:proofErr w:type="spellEnd"/>
      <w:r>
        <w:rPr>
          <w:rFonts w:ascii="Times New Roman" w:hAnsi="Times New Roman" w:cs="Times New Roman"/>
        </w:rPr>
        <w:t xml:space="preserve"> аллергии, когда воздействие на регуляторный центр </w:t>
      </w:r>
      <w:proofErr w:type="spellStart"/>
      <w:r>
        <w:rPr>
          <w:rFonts w:ascii="Times New Roman" w:hAnsi="Times New Roman" w:cs="Times New Roman"/>
        </w:rPr>
        <w:t>гипоталамуса</w:t>
      </w:r>
      <w:proofErr w:type="spellEnd"/>
      <w:r>
        <w:rPr>
          <w:rFonts w:ascii="Times New Roman" w:hAnsi="Times New Roman" w:cs="Times New Roman"/>
        </w:rPr>
        <w:t xml:space="preserve"> обусловливает сдвиг в синтезе гормонов, что и стимулирует развитие аллергической реак</w:t>
      </w:r>
      <w:r>
        <w:rPr>
          <w:rFonts w:ascii="Times New Roman" w:hAnsi="Times New Roman" w:cs="Times New Roman"/>
        </w:rPr>
        <w:t>ции.</w:t>
      </w:r>
    </w:p>
    <w:p w:rsidR="00000000" w:rsidRDefault="00F269D4">
      <w:pPr>
        <w:pStyle w:val="a8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Этапы формирования иммунного ответа</w:t>
      </w:r>
    </w:p>
    <w:p w:rsidR="00000000" w:rsidRDefault="00F269D4">
      <w:pPr>
        <w:pStyle w:val="23"/>
        <w:spacing w:line="240" w:lineRule="auto"/>
        <w:ind w:firstLine="567"/>
        <w:rPr>
          <w:color w:val="auto"/>
        </w:rPr>
      </w:pPr>
      <w:r>
        <w:rPr>
          <w:color w:val="auto"/>
        </w:rPr>
        <w:t>Лимфоидная система осуществляет два вида специфического иммунного ответа: гуморальный - синтез антител и клеточный - реакции ГЗТ, трансплантационного иммунитета и аутоиммунные реакции, определяемые механизмами как г</w:t>
      </w:r>
      <w:r>
        <w:rPr>
          <w:color w:val="auto"/>
        </w:rPr>
        <w:t xml:space="preserve">уморального, так и клеточного иммунитета. Считают, что назначение гуморального иммунитета - освобождать организм преимущественно от чужеродных в </w:t>
      </w:r>
      <w:proofErr w:type="spellStart"/>
      <w:r>
        <w:rPr>
          <w:color w:val="auto"/>
        </w:rPr>
        <w:t>антигенном</w:t>
      </w:r>
      <w:proofErr w:type="spellEnd"/>
      <w:r>
        <w:rPr>
          <w:color w:val="auto"/>
        </w:rPr>
        <w:t xml:space="preserve"> отношении экзогенных веществ, а клеточного - элиминировать </w:t>
      </w:r>
      <w:proofErr w:type="spellStart"/>
      <w:r>
        <w:rPr>
          <w:color w:val="auto"/>
        </w:rPr>
        <w:t>аутоантигены</w:t>
      </w:r>
      <w:proofErr w:type="spellEnd"/>
      <w:r>
        <w:rPr>
          <w:color w:val="auto"/>
        </w:rPr>
        <w:t xml:space="preserve">, какими могут явиться </w:t>
      </w:r>
      <w:proofErr w:type="spellStart"/>
      <w:r>
        <w:rPr>
          <w:color w:val="auto"/>
        </w:rPr>
        <w:t>мутиро</w:t>
      </w:r>
      <w:r>
        <w:rPr>
          <w:color w:val="auto"/>
        </w:rPr>
        <w:t>вавшие</w:t>
      </w:r>
      <w:proofErr w:type="spellEnd"/>
      <w:r>
        <w:rPr>
          <w:color w:val="auto"/>
        </w:rPr>
        <w:t xml:space="preserve"> и денатурированные собственные клетки.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zCs w:val="23"/>
        </w:rPr>
        <w:t xml:space="preserve">Для осуществления реакций гуморального иммунитета необходима кооперация нескольких параллельно и последовательно </w:t>
      </w:r>
      <w:proofErr w:type="spellStart"/>
      <w:r>
        <w:rPr>
          <w:szCs w:val="23"/>
        </w:rPr>
        <w:t>пролиферирующих</w:t>
      </w:r>
      <w:proofErr w:type="spellEnd"/>
      <w:r>
        <w:rPr>
          <w:szCs w:val="23"/>
        </w:rPr>
        <w:t xml:space="preserve"> и дифференцирующихся видов лимфоидных клеток распознающих и реагирующих на антиге</w:t>
      </w:r>
      <w:r>
        <w:rPr>
          <w:szCs w:val="23"/>
        </w:rPr>
        <w:t xml:space="preserve">н клеток-эффекторов и вспомогательных, способствующих распознаванию и обработке антигена, пролиферации и </w:t>
      </w:r>
      <w:proofErr w:type="spellStart"/>
      <w:r>
        <w:rPr>
          <w:szCs w:val="23"/>
        </w:rPr>
        <w:t>дифференцировке</w:t>
      </w:r>
      <w:proofErr w:type="spellEnd"/>
      <w:r>
        <w:rPr>
          <w:szCs w:val="23"/>
        </w:rPr>
        <w:t xml:space="preserve"> отвечающих клонов - макрофагов, дендритных клеток, клеток-хелперов.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Реализация иммунного ответа осуществляется в различных морфологичес</w:t>
      </w:r>
      <w:r>
        <w:t>ких микроструктурах лимфоидных органов, где имеются условия для определенных пространственных взаимоотношений тимусзависимых и тимуснезависимых лимфоцитов, для фагоцитоза антигенов, их концентрации, контакта антигена с клеточными элементами, для размножени</w:t>
      </w:r>
      <w:r>
        <w:t xml:space="preserve">я, </w:t>
      </w:r>
      <w:proofErr w:type="spellStart"/>
      <w:r>
        <w:t>дифференцировки</w:t>
      </w:r>
      <w:proofErr w:type="spellEnd"/>
      <w:r>
        <w:t xml:space="preserve"> и кооперации клеток, участвующих в иммунном ответе. Этими структурными </w:t>
      </w:r>
      <w:proofErr w:type="spellStart"/>
      <w:r>
        <w:t>образованиями</w:t>
      </w:r>
      <w:proofErr w:type="spellEnd"/>
      <w:r>
        <w:t xml:space="preserve"> в </w:t>
      </w:r>
      <w:proofErr w:type="spellStart"/>
      <w:r>
        <w:t>лимфоузлах</w:t>
      </w:r>
      <w:proofErr w:type="spellEnd"/>
      <w:r>
        <w:t xml:space="preserve"> и селезенке являются краевые синусы, синусы и тяжи мозгового вещества, </w:t>
      </w:r>
      <w:proofErr w:type="spellStart"/>
      <w:r>
        <w:t>паракортикальная</w:t>
      </w:r>
      <w:proofErr w:type="spellEnd"/>
      <w:r>
        <w:t xml:space="preserve"> зона, лимфоидные фолликулы, зародышевые центры, </w:t>
      </w:r>
      <w:proofErr w:type="spellStart"/>
      <w:r>
        <w:t>арт</w:t>
      </w:r>
      <w:r>
        <w:t>ериолярные</w:t>
      </w:r>
      <w:proofErr w:type="spellEnd"/>
      <w:r>
        <w:t xml:space="preserve"> гильзы центральных артерий белой пульпы селезенки, плазмоклеточные островки. При </w:t>
      </w:r>
      <w:proofErr w:type="spellStart"/>
      <w:r>
        <w:t>антигенном</w:t>
      </w:r>
      <w:proofErr w:type="spellEnd"/>
      <w:r>
        <w:t xml:space="preserve"> стимуле в этих </w:t>
      </w:r>
      <w:proofErr w:type="spellStart"/>
      <w:r>
        <w:t>образованиях</w:t>
      </w:r>
      <w:proofErr w:type="spellEnd"/>
      <w:r>
        <w:t xml:space="preserve"> происходят характерные морфологические изменения. Некоторые из этих структур, такие как фолликулы, зародышевые центры, </w:t>
      </w:r>
      <w:proofErr w:type="spellStart"/>
      <w:r>
        <w:t>артери</w:t>
      </w:r>
      <w:r>
        <w:t>олярные</w:t>
      </w:r>
      <w:proofErr w:type="spellEnd"/>
      <w:r>
        <w:t xml:space="preserve"> гильзы, плазмоклеточные островки могут периодически исчезать и появляться вновь при стимуляции гомологичными антигенами.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zCs w:val="23"/>
        </w:rPr>
        <w:t>Поступающий в организм экзогенный антиген диффундирует в ткани, где он подвергается метаболической деградации. Процессы, происх</w:t>
      </w:r>
      <w:r>
        <w:rPr>
          <w:szCs w:val="23"/>
        </w:rPr>
        <w:t xml:space="preserve">одящие под влиянием </w:t>
      </w:r>
      <w:proofErr w:type="spellStart"/>
      <w:r>
        <w:rPr>
          <w:szCs w:val="23"/>
        </w:rPr>
        <w:t>антигенного</w:t>
      </w:r>
      <w:proofErr w:type="spellEnd"/>
      <w:r>
        <w:rPr>
          <w:szCs w:val="23"/>
        </w:rPr>
        <w:t xml:space="preserve"> стимула в лимфоидной ткани, направленные на увеличение количества лимфоидных микроструктур и клона специфически реагирующих клеток, можно условно разделить на три группы 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zCs w:val="23"/>
        </w:rPr>
        <w:t>1. Афферентная ветвь - проникновение антигена в орган</w:t>
      </w:r>
      <w:r>
        <w:rPr>
          <w:szCs w:val="23"/>
        </w:rPr>
        <w:t>изм и распределение его в тканях, катаболизм антигена, дальнейшее поступление его в определенные участки лимфоидных органов. Все эти процессы осуществляются в индуктивную фазу иммунного ответа.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zCs w:val="23"/>
        </w:rPr>
        <w:t>2. Центральный компонент - формирование динамической популяции</w:t>
      </w:r>
      <w:r>
        <w:rPr>
          <w:szCs w:val="23"/>
        </w:rPr>
        <w:t xml:space="preserve"> кооперирующихся </w:t>
      </w:r>
      <w:proofErr w:type="spellStart"/>
      <w:r>
        <w:rPr>
          <w:szCs w:val="23"/>
        </w:rPr>
        <w:t>иммунокомпетентных</w:t>
      </w:r>
      <w:proofErr w:type="spellEnd"/>
      <w:r>
        <w:rPr>
          <w:szCs w:val="23"/>
        </w:rPr>
        <w:t xml:space="preserve"> клеток, способных отвечать на антиген определенными направлениями </w:t>
      </w:r>
      <w:proofErr w:type="spellStart"/>
      <w:r>
        <w:rPr>
          <w:szCs w:val="23"/>
        </w:rPr>
        <w:t>дифференцировки</w:t>
      </w:r>
      <w:proofErr w:type="spellEnd"/>
      <w:r>
        <w:rPr>
          <w:szCs w:val="23"/>
        </w:rPr>
        <w:t xml:space="preserve"> и пролиферации и длительно существовать и пополняться.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3"/>
        </w:rPr>
      </w:pPr>
      <w:r>
        <w:rPr>
          <w:szCs w:val="23"/>
        </w:rPr>
        <w:t xml:space="preserve">3. Эфферентная ветвь - </w:t>
      </w:r>
      <w:proofErr w:type="spellStart"/>
      <w:r>
        <w:rPr>
          <w:szCs w:val="23"/>
        </w:rPr>
        <w:t>дифференцировка</w:t>
      </w:r>
      <w:proofErr w:type="spellEnd"/>
      <w:r>
        <w:rPr>
          <w:szCs w:val="23"/>
        </w:rPr>
        <w:t xml:space="preserve"> определенных клонов до клеток-эффекторов (</w:t>
      </w:r>
      <w:proofErr w:type="spellStart"/>
      <w:r>
        <w:rPr>
          <w:szCs w:val="23"/>
        </w:rPr>
        <w:t>пл</w:t>
      </w:r>
      <w:r>
        <w:rPr>
          <w:szCs w:val="23"/>
        </w:rPr>
        <w:t>азмоциты</w:t>
      </w:r>
      <w:proofErr w:type="spellEnd"/>
      <w:r>
        <w:rPr>
          <w:szCs w:val="23"/>
        </w:rPr>
        <w:t xml:space="preserve"> или сенсибилизированные лимфоциты) и процессы, обеспечивающие локализацию антигенов, регуляцию их поглощения и переработку.</w:t>
      </w:r>
    </w:p>
    <w:p w:rsidR="00000000" w:rsidRDefault="00F269D4">
      <w:pPr>
        <w:pStyle w:val="5"/>
        <w:spacing w:line="240" w:lineRule="auto"/>
        <w:ind w:firstLine="567"/>
      </w:pPr>
      <w:r>
        <w:t>Стадии иммунопатологической реакции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zCs w:val="23"/>
        </w:rPr>
        <w:t>Разнообразные по клиническим проявлениям аллергические реакции имеют общие патогенетиче</w:t>
      </w:r>
      <w:r>
        <w:rPr>
          <w:szCs w:val="23"/>
        </w:rPr>
        <w:t>ские механизмы. Различают три стадии аллергических реакций: иммунологическую, биохимическую (</w:t>
      </w:r>
      <w:proofErr w:type="spellStart"/>
      <w:r>
        <w:rPr>
          <w:szCs w:val="23"/>
        </w:rPr>
        <w:t>патохимическую</w:t>
      </w:r>
      <w:proofErr w:type="spellEnd"/>
      <w:r>
        <w:rPr>
          <w:szCs w:val="23"/>
        </w:rPr>
        <w:t>) и патофизиологическую, или стадию функциональных и структурных нарушений.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3"/>
        </w:rPr>
      </w:pPr>
      <w:r>
        <w:rPr>
          <w:b/>
          <w:bCs/>
          <w:szCs w:val="23"/>
        </w:rPr>
        <w:t xml:space="preserve">Иммунологическая стадия </w:t>
      </w:r>
      <w:r>
        <w:rPr>
          <w:szCs w:val="23"/>
        </w:rPr>
        <w:t>начинается при первой встрече организма с аллерге</w:t>
      </w:r>
      <w:r>
        <w:rPr>
          <w:szCs w:val="23"/>
        </w:rPr>
        <w:t xml:space="preserve">ном и заканчивается взаимодействием антитела с антигеном. В этот период происходит сенсибилизация организма, т.е., повышение чувствительности и приобретение способности бурно реагировать на повторное введение антигена. Первое введение аллергена называется </w:t>
      </w:r>
      <w:r>
        <w:rPr>
          <w:szCs w:val="23"/>
        </w:rPr>
        <w:t xml:space="preserve">сенсибилизирующим, повторное же, которое непосредственно вызывает проявление аллергии, - разрешающим. В иммунологической стадии выделяют типы аллергической реакции — немедленный и замедленный. При </w:t>
      </w:r>
      <w:r>
        <w:rPr>
          <w:i/>
          <w:iCs/>
          <w:szCs w:val="23"/>
        </w:rPr>
        <w:t xml:space="preserve">аллергической реакции немедленного типа </w:t>
      </w:r>
      <w:r>
        <w:rPr>
          <w:szCs w:val="23"/>
        </w:rPr>
        <w:t>иммуноглобулины гум</w:t>
      </w:r>
      <w:r>
        <w:rPr>
          <w:szCs w:val="23"/>
        </w:rPr>
        <w:t>оральных антител распространяются по организму, выходят в ткани и секреты и при повторном введении антигена сразу же встречаются с ним и немедленно вовлекаются в реакцию антиген - антитело.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center"/>
      </w:pPr>
      <w:r>
        <w:rPr>
          <w:b/>
          <w:bCs/>
          <w:szCs w:val="22"/>
        </w:rPr>
        <w:t xml:space="preserve">Биохимическая стадия </w:t>
      </w:r>
      <w:r>
        <w:rPr>
          <w:szCs w:val="22"/>
        </w:rPr>
        <w:t>аллергических реакций немедленного типа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zCs w:val="23"/>
        </w:rPr>
        <w:t>Сущно</w:t>
      </w:r>
      <w:r>
        <w:rPr>
          <w:szCs w:val="23"/>
        </w:rPr>
        <w:t>сть биохимической стадии заключается в образовании или активации биологически активных веществ (БАВ), которое начинается уже с момента соединения антигена с антителом (рис. 14). При этом происходят следующие процессы.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zCs w:val="23"/>
        </w:rPr>
        <w:t>1. Активизация системы комплемента. Ак</w:t>
      </w:r>
      <w:r>
        <w:rPr>
          <w:szCs w:val="23"/>
        </w:rPr>
        <w:t xml:space="preserve">тивный комплемент обладает ферментной активностью, способностью разрушать мембраны микробных и тканевых клеток, вызывая при этом освобождение новых БАВ, способностью активировать фагоцитоз, </w:t>
      </w:r>
      <w:proofErr w:type="spellStart"/>
      <w:r>
        <w:rPr>
          <w:szCs w:val="23"/>
        </w:rPr>
        <w:t>протеолитические</w:t>
      </w:r>
      <w:proofErr w:type="spellEnd"/>
      <w:r>
        <w:rPr>
          <w:szCs w:val="23"/>
        </w:rPr>
        <w:t xml:space="preserve"> ферменты крови, фактор </w:t>
      </w:r>
      <w:proofErr w:type="spellStart"/>
      <w:r>
        <w:rPr>
          <w:szCs w:val="23"/>
        </w:rPr>
        <w:t>Хагемана</w:t>
      </w:r>
      <w:proofErr w:type="spellEnd"/>
      <w:r>
        <w:rPr>
          <w:szCs w:val="23"/>
        </w:rPr>
        <w:t xml:space="preserve">, </w:t>
      </w:r>
      <w:proofErr w:type="spellStart"/>
      <w:r>
        <w:rPr>
          <w:szCs w:val="23"/>
        </w:rPr>
        <w:t>дегрануляцию</w:t>
      </w:r>
      <w:proofErr w:type="spellEnd"/>
      <w:r>
        <w:rPr>
          <w:szCs w:val="23"/>
        </w:rPr>
        <w:t xml:space="preserve"> тка</w:t>
      </w:r>
      <w:r>
        <w:rPr>
          <w:szCs w:val="23"/>
        </w:rPr>
        <w:t>невых базофилов.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zCs w:val="23"/>
        </w:rPr>
        <w:t xml:space="preserve">2. Активация фактора </w:t>
      </w:r>
      <w:proofErr w:type="spellStart"/>
      <w:r>
        <w:rPr>
          <w:szCs w:val="23"/>
        </w:rPr>
        <w:t>Хагемана</w:t>
      </w:r>
      <w:proofErr w:type="spellEnd"/>
      <w:r>
        <w:rPr>
          <w:szCs w:val="23"/>
        </w:rPr>
        <w:t xml:space="preserve"> — двенадцатого фактора свертывания крови. Активированный фактор </w:t>
      </w:r>
      <w:proofErr w:type="spellStart"/>
      <w:r>
        <w:rPr>
          <w:szCs w:val="23"/>
        </w:rPr>
        <w:t>Хагемана</w:t>
      </w:r>
      <w:proofErr w:type="spellEnd"/>
      <w:r>
        <w:rPr>
          <w:szCs w:val="23"/>
        </w:rPr>
        <w:t xml:space="preserve"> в свою очередь активирует свертывающую систему крови, систему комплемента и </w:t>
      </w:r>
      <w:proofErr w:type="spellStart"/>
      <w:r>
        <w:rPr>
          <w:szCs w:val="23"/>
        </w:rPr>
        <w:t>протеолитические</w:t>
      </w:r>
      <w:proofErr w:type="spellEnd"/>
      <w:r>
        <w:rPr>
          <w:szCs w:val="23"/>
        </w:rPr>
        <w:t xml:space="preserve"> ферменты крови.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3"/>
        </w:rPr>
      </w:pPr>
      <w:r>
        <w:rPr>
          <w:szCs w:val="23"/>
        </w:rPr>
        <w:t xml:space="preserve">3. Активация </w:t>
      </w:r>
      <w:proofErr w:type="spellStart"/>
      <w:r>
        <w:rPr>
          <w:szCs w:val="23"/>
        </w:rPr>
        <w:t>протеолитическ</w:t>
      </w:r>
      <w:r>
        <w:rPr>
          <w:szCs w:val="23"/>
        </w:rPr>
        <w:t>их</w:t>
      </w:r>
      <w:proofErr w:type="spellEnd"/>
      <w:r>
        <w:rPr>
          <w:szCs w:val="23"/>
        </w:rPr>
        <w:t xml:space="preserve"> ферментов крови - </w:t>
      </w:r>
      <w:proofErr w:type="spellStart"/>
      <w:r>
        <w:rPr>
          <w:szCs w:val="23"/>
        </w:rPr>
        <w:t>трипсиногена</w:t>
      </w:r>
      <w:proofErr w:type="spellEnd"/>
      <w:r>
        <w:rPr>
          <w:szCs w:val="23"/>
        </w:rPr>
        <w:t xml:space="preserve">, </w:t>
      </w:r>
      <w:proofErr w:type="spellStart"/>
      <w:r>
        <w:rPr>
          <w:szCs w:val="23"/>
        </w:rPr>
        <w:t>профибринолизина</w:t>
      </w:r>
      <w:proofErr w:type="spellEnd"/>
      <w:r>
        <w:rPr>
          <w:szCs w:val="23"/>
        </w:rPr>
        <w:t xml:space="preserve">, </w:t>
      </w:r>
      <w:proofErr w:type="spellStart"/>
      <w:r>
        <w:rPr>
          <w:szCs w:val="23"/>
        </w:rPr>
        <w:t>калликреиногена</w:t>
      </w:r>
      <w:proofErr w:type="spellEnd"/>
      <w:r>
        <w:rPr>
          <w:szCs w:val="23"/>
        </w:rPr>
        <w:t xml:space="preserve">. Биологическая активность этих ферментов проявляется в расщеплении белков на </w:t>
      </w:r>
      <w:proofErr w:type="spellStart"/>
      <w:r>
        <w:rPr>
          <w:szCs w:val="23"/>
        </w:rPr>
        <w:t>полипептиды</w:t>
      </w:r>
      <w:proofErr w:type="spellEnd"/>
      <w:r>
        <w:rPr>
          <w:szCs w:val="23"/>
        </w:rPr>
        <w:t xml:space="preserve">, во </w:t>
      </w:r>
      <w:proofErr w:type="spellStart"/>
      <w:r>
        <w:rPr>
          <w:szCs w:val="23"/>
        </w:rPr>
        <w:t>взаимоактивации</w:t>
      </w:r>
      <w:proofErr w:type="spellEnd"/>
      <w:r>
        <w:rPr>
          <w:szCs w:val="23"/>
        </w:rPr>
        <w:t xml:space="preserve"> друг друга, в активации фактора </w:t>
      </w:r>
      <w:proofErr w:type="spellStart"/>
      <w:r>
        <w:rPr>
          <w:szCs w:val="23"/>
        </w:rPr>
        <w:t>Хагемана</w:t>
      </w:r>
      <w:proofErr w:type="spellEnd"/>
      <w:r>
        <w:rPr>
          <w:szCs w:val="23"/>
        </w:rPr>
        <w:t>, системы комплемента, тканевых базофи</w:t>
      </w:r>
      <w:r>
        <w:rPr>
          <w:szCs w:val="23"/>
        </w:rPr>
        <w:t xml:space="preserve">лов, в способности повреждать клетки тканей, разрушать с помощью </w:t>
      </w:r>
      <w:proofErr w:type="spellStart"/>
      <w:r>
        <w:rPr>
          <w:szCs w:val="23"/>
        </w:rPr>
        <w:t>фибринолизина</w:t>
      </w:r>
      <w:proofErr w:type="spellEnd"/>
      <w:r>
        <w:rPr>
          <w:szCs w:val="23"/>
        </w:rPr>
        <w:t xml:space="preserve"> фибрин.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center"/>
      </w:pPr>
      <w:r>
        <w:rPr>
          <w:b/>
          <w:bCs/>
          <w:szCs w:val="22"/>
        </w:rPr>
        <w:t xml:space="preserve">Биохимическая стадия </w:t>
      </w:r>
      <w:r>
        <w:rPr>
          <w:szCs w:val="22"/>
        </w:rPr>
        <w:t>аллергических реакций замедленного типа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zCs w:val="23"/>
        </w:rPr>
        <w:t xml:space="preserve">Реакция замедленной </w:t>
      </w:r>
      <w:proofErr w:type="spellStart"/>
      <w:r>
        <w:rPr>
          <w:szCs w:val="23"/>
        </w:rPr>
        <w:t>гиперчувствительности</w:t>
      </w:r>
      <w:proofErr w:type="spellEnd"/>
      <w:r>
        <w:rPr>
          <w:szCs w:val="23"/>
        </w:rPr>
        <w:t xml:space="preserve"> осуществляется при непосредственном контакте лимфоцита с антигеном</w:t>
      </w:r>
      <w:r>
        <w:rPr>
          <w:szCs w:val="23"/>
        </w:rPr>
        <w:t xml:space="preserve">. Если антиген является компонентом какой-нибудь клетки, то прикрепление к этой клетке Т- или </w:t>
      </w:r>
      <w:proofErr w:type="spellStart"/>
      <w:r>
        <w:rPr>
          <w:szCs w:val="23"/>
        </w:rPr>
        <w:t>В-киллера</w:t>
      </w:r>
      <w:proofErr w:type="spellEnd"/>
      <w:r>
        <w:rPr>
          <w:szCs w:val="23"/>
        </w:rPr>
        <w:t xml:space="preserve"> приводит к гибели клетки-мишени.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3"/>
        </w:rPr>
      </w:pPr>
      <w:r>
        <w:rPr>
          <w:szCs w:val="23"/>
        </w:rPr>
        <w:t xml:space="preserve">При контакте с антигеном Т-лимфоциты вырабатывают </w:t>
      </w:r>
      <w:proofErr w:type="spellStart"/>
      <w:r>
        <w:rPr>
          <w:szCs w:val="23"/>
        </w:rPr>
        <w:t>лимфокины</w:t>
      </w:r>
      <w:proofErr w:type="spellEnd"/>
      <w:r>
        <w:rPr>
          <w:szCs w:val="23"/>
        </w:rPr>
        <w:t>, которые представляют собой биологически активные вещества.</w:t>
      </w:r>
      <w:r>
        <w:rPr>
          <w:szCs w:val="23"/>
        </w:rPr>
        <w:t xml:space="preserve"> С помощью </w:t>
      </w:r>
      <w:proofErr w:type="spellStart"/>
      <w:r>
        <w:rPr>
          <w:szCs w:val="23"/>
        </w:rPr>
        <w:t>лимфокинов</w:t>
      </w:r>
      <w:proofErr w:type="spellEnd"/>
      <w:r>
        <w:rPr>
          <w:szCs w:val="23"/>
        </w:rPr>
        <w:t xml:space="preserve"> Т-лимфоциты управляют функцией других лейкоцитов. </w:t>
      </w:r>
      <w:proofErr w:type="spellStart"/>
      <w:r>
        <w:rPr>
          <w:szCs w:val="23"/>
        </w:rPr>
        <w:t>Лимфокины</w:t>
      </w:r>
      <w:proofErr w:type="spellEnd"/>
      <w:r>
        <w:rPr>
          <w:szCs w:val="23"/>
        </w:rPr>
        <w:t xml:space="preserve"> бывают стимулирующие и тормозящие. В зависимости от того, на какие клетки они действуют, выделяют пять групп </w:t>
      </w:r>
      <w:proofErr w:type="spellStart"/>
      <w:r>
        <w:rPr>
          <w:szCs w:val="23"/>
        </w:rPr>
        <w:t>лимфокинов</w:t>
      </w:r>
      <w:proofErr w:type="spellEnd"/>
      <w:r>
        <w:rPr>
          <w:szCs w:val="23"/>
        </w:rPr>
        <w:t>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center"/>
      </w:pPr>
      <w:r>
        <w:rPr>
          <w:b/>
          <w:bCs/>
          <w:szCs w:val="22"/>
        </w:rPr>
        <w:t xml:space="preserve">Патофизиологическая стадия </w:t>
      </w:r>
      <w:r>
        <w:rPr>
          <w:szCs w:val="22"/>
        </w:rPr>
        <w:t xml:space="preserve">или стадия функциональных </w:t>
      </w:r>
      <w:r>
        <w:rPr>
          <w:szCs w:val="22"/>
        </w:rPr>
        <w:t>и структурных нарушений</w:t>
      </w:r>
    </w:p>
    <w:p w:rsidR="00000000" w:rsidRDefault="00F269D4">
      <w:pPr>
        <w:pStyle w:val="23"/>
        <w:spacing w:line="240" w:lineRule="auto"/>
        <w:ind w:firstLine="567"/>
        <w:rPr>
          <w:color w:val="auto"/>
        </w:rPr>
      </w:pPr>
      <w:r>
        <w:rPr>
          <w:color w:val="auto"/>
        </w:rPr>
        <w:t xml:space="preserve">Структурные и функциональные нарушения в органах при аллергии могут развиваться в результате прямого повреждения клеток </w:t>
      </w:r>
      <w:proofErr w:type="spellStart"/>
      <w:r>
        <w:rPr>
          <w:color w:val="auto"/>
        </w:rPr>
        <w:t>лимфоцитами-киллерами</w:t>
      </w:r>
      <w:proofErr w:type="spellEnd"/>
      <w:r>
        <w:rPr>
          <w:color w:val="auto"/>
        </w:rPr>
        <w:t xml:space="preserve"> и гуморальными антителами; в результате действия биологически активных веществ, индуцирова</w:t>
      </w:r>
      <w:r>
        <w:rPr>
          <w:color w:val="auto"/>
        </w:rPr>
        <w:t>нных комплексом антиген - антитело; вторично как реакция на первичные аллергические изменения в каком-либо другом органе.</w:t>
      </w:r>
    </w:p>
    <w:p w:rsidR="00000000" w:rsidRDefault="00F269D4">
      <w:pPr>
        <w:pStyle w:val="23"/>
        <w:spacing w:line="240" w:lineRule="auto"/>
        <w:ind w:firstLine="567"/>
        <w:rPr>
          <w:color w:val="auto"/>
        </w:rPr>
      </w:pPr>
      <w:r>
        <w:rPr>
          <w:color w:val="auto"/>
        </w:rPr>
        <w:t>Нарушения, различные по форме и степени тяжести, вызванные комплексом антиген - антитело, в системах организма проявляются по-разному.</w:t>
      </w:r>
      <w:r>
        <w:rPr>
          <w:color w:val="auto"/>
        </w:rPr>
        <w:t xml:space="preserve"> Стадия функциональных и структурных нарушений при аллергических реакциях замедленного типа развивается чаще всего в виде воспаления, сопровождающегося эмиграцией лейкоцитов и инфильтрацией клетками. При этом </w:t>
      </w:r>
      <w:proofErr w:type="spellStart"/>
      <w:r>
        <w:rPr>
          <w:color w:val="auto"/>
        </w:rPr>
        <w:t>Т-киллеры</w:t>
      </w:r>
      <w:proofErr w:type="spellEnd"/>
      <w:r>
        <w:rPr>
          <w:color w:val="auto"/>
        </w:rPr>
        <w:t xml:space="preserve"> вызывают гибель клеток, содержащих ан</w:t>
      </w:r>
      <w:r>
        <w:rPr>
          <w:color w:val="auto"/>
        </w:rPr>
        <w:t xml:space="preserve">тиген, а </w:t>
      </w:r>
      <w:proofErr w:type="spellStart"/>
      <w:r>
        <w:rPr>
          <w:color w:val="auto"/>
        </w:rPr>
        <w:t>субпопуляция</w:t>
      </w:r>
      <w:proofErr w:type="spellEnd"/>
      <w:r>
        <w:rPr>
          <w:color w:val="auto"/>
        </w:rPr>
        <w:t xml:space="preserve"> Т-лимфоцитов - медиаторов </w:t>
      </w:r>
      <w:proofErr w:type="spellStart"/>
      <w:r>
        <w:rPr>
          <w:color w:val="auto"/>
        </w:rPr>
        <w:t>гиперчувствительности</w:t>
      </w:r>
      <w:proofErr w:type="spellEnd"/>
      <w:r>
        <w:rPr>
          <w:color w:val="auto"/>
        </w:rPr>
        <w:t xml:space="preserve"> замедленного типа (ГЗТ) - посредством </w:t>
      </w:r>
      <w:proofErr w:type="spellStart"/>
      <w:r>
        <w:rPr>
          <w:color w:val="auto"/>
        </w:rPr>
        <w:t>лимфокинов</w:t>
      </w:r>
      <w:proofErr w:type="spellEnd"/>
      <w:r>
        <w:rPr>
          <w:color w:val="auto"/>
        </w:rPr>
        <w:t xml:space="preserve"> активирует миграцию </w:t>
      </w:r>
      <w:proofErr w:type="spellStart"/>
      <w:r>
        <w:rPr>
          <w:color w:val="auto"/>
        </w:rPr>
        <w:t>макрофагоцитов</w:t>
      </w:r>
      <w:proofErr w:type="spellEnd"/>
      <w:r>
        <w:rPr>
          <w:color w:val="auto"/>
        </w:rPr>
        <w:t xml:space="preserve"> и лейкоцитов, фагоцитоз антигена. Проницаемость сосудов под действием </w:t>
      </w:r>
      <w:proofErr w:type="spellStart"/>
      <w:r>
        <w:rPr>
          <w:color w:val="auto"/>
        </w:rPr>
        <w:t>лимфокинов</w:t>
      </w:r>
      <w:proofErr w:type="spellEnd"/>
      <w:r>
        <w:rPr>
          <w:color w:val="auto"/>
        </w:rPr>
        <w:t xml:space="preserve"> и других биологически</w:t>
      </w:r>
      <w:r>
        <w:rPr>
          <w:color w:val="auto"/>
        </w:rPr>
        <w:t xml:space="preserve"> активных веществ повышается, развиваются нарушения </w:t>
      </w:r>
      <w:proofErr w:type="spellStart"/>
      <w:r>
        <w:rPr>
          <w:color w:val="auto"/>
        </w:rPr>
        <w:t>микроциркуляции</w:t>
      </w:r>
      <w:proofErr w:type="spellEnd"/>
      <w:r>
        <w:rPr>
          <w:color w:val="auto"/>
        </w:rPr>
        <w:t>, характерные для воспаления.</w:t>
      </w:r>
    </w:p>
    <w:p w:rsidR="00000000" w:rsidRDefault="00F269D4">
      <w:pPr>
        <w:pStyle w:val="23"/>
        <w:spacing w:line="240" w:lineRule="auto"/>
        <w:ind w:firstLine="567"/>
        <w:jc w:val="center"/>
        <w:rPr>
          <w:b/>
          <w:bCs/>
          <w:i/>
          <w:iCs/>
          <w:color w:val="auto"/>
          <w:sz w:val="28"/>
        </w:rPr>
      </w:pPr>
      <w:r>
        <w:rPr>
          <w:b/>
          <w:bCs/>
          <w:i/>
          <w:iCs/>
          <w:color w:val="auto"/>
          <w:sz w:val="28"/>
        </w:rPr>
        <w:t>Классификация реакций</w:t>
      </w:r>
    </w:p>
    <w:p w:rsidR="00000000" w:rsidRDefault="00F269D4">
      <w:pPr>
        <w:pStyle w:val="23"/>
        <w:spacing w:line="240" w:lineRule="auto"/>
        <w:ind w:firstLine="567"/>
        <w:rPr>
          <w:color w:val="auto"/>
        </w:rPr>
      </w:pPr>
      <w:proofErr w:type="spellStart"/>
      <w:r>
        <w:rPr>
          <w:color w:val="auto"/>
        </w:rPr>
        <w:t>Кумбс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Джелл</w:t>
      </w:r>
      <w:proofErr w:type="spellEnd"/>
      <w:r>
        <w:rPr>
          <w:color w:val="auto"/>
        </w:rPr>
        <w:t xml:space="preserve"> выделили следующие типы иммунопатологических реакций: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 xml:space="preserve">I тип – анафилактические реакции. </w:t>
      </w:r>
      <w:r>
        <w:rPr>
          <w:szCs w:val="23"/>
        </w:rPr>
        <w:t xml:space="preserve">Антитело </w:t>
      </w:r>
      <w:proofErr w:type="spellStart"/>
      <w:r>
        <w:rPr>
          <w:szCs w:val="23"/>
        </w:rPr>
        <w:t>сорбировано</w:t>
      </w:r>
      <w:proofErr w:type="spellEnd"/>
      <w:r>
        <w:rPr>
          <w:szCs w:val="23"/>
        </w:rPr>
        <w:t xml:space="preserve"> на клетке, а а</w:t>
      </w:r>
      <w:r>
        <w:rPr>
          <w:szCs w:val="23"/>
        </w:rPr>
        <w:t xml:space="preserve">нтиген поступает извне. Комплекс антиген — антитело образуется на клетках, несущих антитела, В патогенезе анафилактических реакций существенным является взаимодействие антигена с </w:t>
      </w:r>
      <w:proofErr w:type="spellStart"/>
      <w:r>
        <w:rPr>
          <w:szCs w:val="23"/>
        </w:rPr>
        <w:t>IgE</w:t>
      </w:r>
      <w:proofErr w:type="spellEnd"/>
      <w:r>
        <w:rPr>
          <w:szCs w:val="23"/>
        </w:rPr>
        <w:t xml:space="preserve"> и </w:t>
      </w:r>
      <w:proofErr w:type="spellStart"/>
      <w:r>
        <w:rPr>
          <w:szCs w:val="23"/>
        </w:rPr>
        <w:t>IgG</w:t>
      </w:r>
      <w:proofErr w:type="spellEnd"/>
      <w:r>
        <w:rPr>
          <w:szCs w:val="23"/>
        </w:rPr>
        <w:t xml:space="preserve">, </w:t>
      </w:r>
      <w:proofErr w:type="spellStart"/>
      <w:r>
        <w:rPr>
          <w:szCs w:val="23"/>
        </w:rPr>
        <w:t>сорбированными</w:t>
      </w:r>
      <w:proofErr w:type="spellEnd"/>
      <w:r>
        <w:rPr>
          <w:szCs w:val="23"/>
        </w:rPr>
        <w:t xml:space="preserve"> на тканевых базофилах, и последующая </w:t>
      </w:r>
      <w:proofErr w:type="spellStart"/>
      <w:r>
        <w:rPr>
          <w:szCs w:val="23"/>
        </w:rPr>
        <w:t>дегрануляция</w:t>
      </w:r>
      <w:proofErr w:type="spellEnd"/>
      <w:r>
        <w:rPr>
          <w:szCs w:val="23"/>
        </w:rPr>
        <w:t xml:space="preserve"> э</w:t>
      </w:r>
      <w:r>
        <w:rPr>
          <w:szCs w:val="23"/>
        </w:rPr>
        <w:t>тих клеток.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zCs w:val="23"/>
        </w:rPr>
        <w:t xml:space="preserve">К этому типу реакций относят анафилаксию общую и местную. Общая анафилаксия бывает при анафилактическом шоке. Местная анафилаксия подразделяется на анафилаксию в коже (крапивница, феномен </w:t>
      </w:r>
      <w:proofErr w:type="spellStart"/>
      <w:r>
        <w:rPr>
          <w:szCs w:val="23"/>
        </w:rPr>
        <w:t>Овери</w:t>
      </w:r>
      <w:proofErr w:type="spellEnd"/>
      <w:r>
        <w:rPr>
          <w:szCs w:val="23"/>
        </w:rPr>
        <w:t>) и анафилаксию в других органах (бронхиальная астм</w:t>
      </w:r>
      <w:r>
        <w:rPr>
          <w:szCs w:val="23"/>
        </w:rPr>
        <w:t>а, сенная лихорадка).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zCs w:val="23"/>
        </w:rPr>
        <w:t xml:space="preserve">Тип II —реакции цитолиза или цитотоксического действия. Антиген является компонентом клетки или </w:t>
      </w:r>
      <w:proofErr w:type="spellStart"/>
      <w:r>
        <w:rPr>
          <w:szCs w:val="23"/>
        </w:rPr>
        <w:t>сорбирован</w:t>
      </w:r>
      <w:proofErr w:type="spellEnd"/>
      <w:r>
        <w:rPr>
          <w:szCs w:val="23"/>
        </w:rPr>
        <w:t xml:space="preserve"> на ней, а антитело поступает в ткани. Аллергическая реакция начинается в результате прямого повреждающего действия антител на к</w:t>
      </w:r>
      <w:r>
        <w:rPr>
          <w:szCs w:val="23"/>
        </w:rPr>
        <w:t xml:space="preserve">летки; активации комплемента; активации </w:t>
      </w:r>
      <w:proofErr w:type="spellStart"/>
      <w:r>
        <w:rPr>
          <w:szCs w:val="23"/>
        </w:rPr>
        <w:t>субпопуляции</w:t>
      </w:r>
      <w:proofErr w:type="spellEnd"/>
      <w:r>
        <w:rPr>
          <w:szCs w:val="23"/>
        </w:rPr>
        <w:t xml:space="preserve"> </w:t>
      </w:r>
      <w:proofErr w:type="spellStart"/>
      <w:r>
        <w:rPr>
          <w:szCs w:val="23"/>
        </w:rPr>
        <w:t>В-киллеров</w:t>
      </w:r>
      <w:proofErr w:type="spellEnd"/>
      <w:r>
        <w:rPr>
          <w:szCs w:val="23"/>
        </w:rPr>
        <w:t>; активации фагоцитоза. Активирующим фактором является комплекс антиген — антитело. К цитотоксическим аллергическим реакциям относится действие больших доз антиретикулярной цитотоксической сыво</w:t>
      </w:r>
      <w:r>
        <w:rPr>
          <w:szCs w:val="23"/>
        </w:rPr>
        <w:t>ротки Богомольца (АЦС).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zCs w:val="23"/>
        </w:rPr>
        <w:t xml:space="preserve">Тип III — реакции типа феномена </w:t>
      </w:r>
      <w:proofErr w:type="spellStart"/>
      <w:r>
        <w:rPr>
          <w:szCs w:val="23"/>
        </w:rPr>
        <w:t>Артюса</w:t>
      </w:r>
      <w:proofErr w:type="spellEnd"/>
      <w:r>
        <w:rPr>
          <w:szCs w:val="23"/>
        </w:rPr>
        <w:t xml:space="preserve">. Ни антиген, ни антитело не являются компонентами клеток, и образование комплекса антиген — антитело происходит в крови и межклеточной жидкости. Роль </w:t>
      </w:r>
      <w:proofErr w:type="spellStart"/>
      <w:r>
        <w:rPr>
          <w:szCs w:val="23"/>
        </w:rPr>
        <w:t>преципитирующих</w:t>
      </w:r>
      <w:proofErr w:type="spellEnd"/>
      <w:r>
        <w:rPr>
          <w:szCs w:val="23"/>
        </w:rPr>
        <w:t xml:space="preserve"> антител выполняют </w:t>
      </w:r>
      <w:proofErr w:type="spellStart"/>
      <w:r>
        <w:rPr>
          <w:szCs w:val="23"/>
        </w:rPr>
        <w:t>Ig</w:t>
      </w:r>
      <w:proofErr w:type="spellEnd"/>
      <w:r>
        <w:rPr>
          <w:szCs w:val="23"/>
        </w:rPr>
        <w:t xml:space="preserve"> M и </w:t>
      </w:r>
      <w:proofErr w:type="spellStart"/>
      <w:r>
        <w:rPr>
          <w:szCs w:val="23"/>
        </w:rPr>
        <w:t>Ig</w:t>
      </w:r>
      <w:proofErr w:type="spellEnd"/>
      <w:r>
        <w:rPr>
          <w:szCs w:val="23"/>
        </w:rPr>
        <w:t xml:space="preserve"> G. </w:t>
      </w:r>
      <w:proofErr w:type="spellStart"/>
      <w:r>
        <w:rPr>
          <w:szCs w:val="23"/>
        </w:rPr>
        <w:t>Микропреципитаты</w:t>
      </w:r>
      <w:proofErr w:type="spellEnd"/>
      <w:r>
        <w:rPr>
          <w:szCs w:val="23"/>
        </w:rPr>
        <w:t xml:space="preserve"> сосредоточиваются вокруг сосудов и в сосудистой стенке. Это приводит к нарушению </w:t>
      </w:r>
      <w:proofErr w:type="spellStart"/>
      <w:r>
        <w:rPr>
          <w:szCs w:val="23"/>
        </w:rPr>
        <w:t>микроциркуляции</w:t>
      </w:r>
      <w:proofErr w:type="spellEnd"/>
      <w:r>
        <w:rPr>
          <w:szCs w:val="23"/>
        </w:rPr>
        <w:t xml:space="preserve"> и вторичному поражению ткани, вплоть до некроза. Кроме того, </w:t>
      </w:r>
      <w:proofErr w:type="spellStart"/>
      <w:r>
        <w:rPr>
          <w:szCs w:val="23"/>
        </w:rPr>
        <w:t>IgM</w:t>
      </w:r>
      <w:proofErr w:type="spellEnd"/>
      <w:r>
        <w:rPr>
          <w:szCs w:val="23"/>
        </w:rPr>
        <w:t xml:space="preserve">, </w:t>
      </w:r>
      <w:proofErr w:type="spellStart"/>
      <w:r>
        <w:rPr>
          <w:szCs w:val="23"/>
        </w:rPr>
        <w:t>IgGj</w:t>
      </w:r>
      <w:proofErr w:type="spellEnd"/>
      <w:r>
        <w:rPr>
          <w:szCs w:val="23"/>
        </w:rPr>
        <w:t>, IgG</w:t>
      </w:r>
      <w:r>
        <w:rPr>
          <w:szCs w:val="23"/>
          <w:vertAlign w:val="subscript"/>
        </w:rPr>
        <w:t>2</w:t>
      </w:r>
      <w:r>
        <w:rPr>
          <w:szCs w:val="23"/>
        </w:rPr>
        <w:t>, IgG</w:t>
      </w:r>
      <w:r>
        <w:rPr>
          <w:szCs w:val="23"/>
          <w:vertAlign w:val="subscript"/>
        </w:rPr>
        <w:t xml:space="preserve">3 </w:t>
      </w:r>
      <w:r>
        <w:rPr>
          <w:szCs w:val="23"/>
        </w:rPr>
        <w:t>активируют комплемент, а посредством него — выработку д</w:t>
      </w:r>
      <w:r>
        <w:rPr>
          <w:szCs w:val="23"/>
        </w:rPr>
        <w:t xml:space="preserve">ругих активных веществ, хемотаксис и фагоцитоз. Образуется лейкоцитарный инфильтрат — замедленный компонент феномена </w:t>
      </w:r>
      <w:proofErr w:type="spellStart"/>
      <w:r>
        <w:rPr>
          <w:szCs w:val="23"/>
        </w:rPr>
        <w:t>Артюса</w:t>
      </w:r>
      <w:proofErr w:type="spellEnd"/>
      <w:r>
        <w:rPr>
          <w:szCs w:val="23"/>
        </w:rPr>
        <w:t xml:space="preserve">. </w:t>
      </w:r>
      <w:proofErr w:type="spellStart"/>
      <w:r>
        <w:rPr>
          <w:szCs w:val="23"/>
        </w:rPr>
        <w:t>Ig</w:t>
      </w:r>
      <w:proofErr w:type="spellEnd"/>
      <w:r>
        <w:rPr>
          <w:szCs w:val="23"/>
        </w:rPr>
        <w:t xml:space="preserve"> E, IgG</w:t>
      </w:r>
      <w:r>
        <w:rPr>
          <w:szCs w:val="23"/>
          <w:vertAlign w:val="subscript"/>
        </w:rPr>
        <w:t xml:space="preserve">4 </w:t>
      </w:r>
      <w:r>
        <w:rPr>
          <w:szCs w:val="23"/>
        </w:rPr>
        <w:t>способностью активировать комплемент не обладают.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3"/>
        </w:rPr>
      </w:pPr>
      <w:r>
        <w:rPr>
          <w:szCs w:val="23"/>
        </w:rPr>
        <w:t xml:space="preserve">Тип IV— реакции, замедленной </w:t>
      </w:r>
      <w:proofErr w:type="spellStart"/>
      <w:r>
        <w:rPr>
          <w:szCs w:val="23"/>
        </w:rPr>
        <w:t>гиперчувствительности</w:t>
      </w:r>
      <w:proofErr w:type="spellEnd"/>
      <w:r>
        <w:rPr>
          <w:szCs w:val="23"/>
        </w:rPr>
        <w:t>. Главная особенност</w:t>
      </w:r>
      <w:r>
        <w:rPr>
          <w:szCs w:val="23"/>
        </w:rPr>
        <w:t xml:space="preserve">ь реакций замедленного типа состоит в том, что с антигеном взаимодействуют Т-лимфоциты. Реакция замедленной </w:t>
      </w:r>
      <w:proofErr w:type="spellStart"/>
      <w:r>
        <w:rPr>
          <w:szCs w:val="23"/>
        </w:rPr>
        <w:t>гиперчувствительности</w:t>
      </w:r>
      <w:proofErr w:type="spellEnd"/>
      <w:r>
        <w:rPr>
          <w:szCs w:val="23"/>
        </w:rPr>
        <w:t xml:space="preserve"> не менее специфична по отношению к антигену чем реакция с иммуноглобулинами, благодаря наличию у Т-лимфоцитов рецепторов, спос</w:t>
      </w:r>
      <w:r>
        <w:rPr>
          <w:szCs w:val="23"/>
        </w:rPr>
        <w:t xml:space="preserve">обных специфически взаимодействовать с антигеном. Этими рецепторами являются, вероятно, </w:t>
      </w:r>
      <w:proofErr w:type="spellStart"/>
      <w:r>
        <w:rPr>
          <w:szCs w:val="23"/>
        </w:rPr>
        <w:t>IgM</w:t>
      </w:r>
      <w:proofErr w:type="spellEnd"/>
      <w:r>
        <w:rPr>
          <w:szCs w:val="23"/>
        </w:rPr>
        <w:t>, укороченные и встроенные в мембрану Т-лимфоцита. Однако в ткани, где происходит эта реакция, среди множества клеток, разрушающих антиген и ткань, обнаруживается то</w:t>
      </w:r>
      <w:r>
        <w:rPr>
          <w:szCs w:val="23"/>
        </w:rPr>
        <w:t xml:space="preserve">лько несколько процентов Т-лимфоцитов, способных специфически реагировать с антигеном. Данный факт стал понятен после открытия </w:t>
      </w:r>
      <w:proofErr w:type="spellStart"/>
      <w:r>
        <w:rPr>
          <w:szCs w:val="23"/>
        </w:rPr>
        <w:t>лимфокинов</w:t>
      </w:r>
      <w:proofErr w:type="spellEnd"/>
      <w:r>
        <w:rPr>
          <w:szCs w:val="23"/>
        </w:rPr>
        <w:t xml:space="preserve"> - особых веществ, выделяемых Т-лимфоцитами. Благодаря им иммунные Т-лимфоциты даже в небольшом количестве становятся о</w:t>
      </w:r>
      <w:r>
        <w:rPr>
          <w:szCs w:val="23"/>
        </w:rPr>
        <w:t>рганизаторами разрушения антигена другими лейкоцитами крови.</w:t>
      </w:r>
    </w:p>
    <w:p w:rsidR="00000000" w:rsidRDefault="00F269D4">
      <w:pPr>
        <w:pStyle w:val="8"/>
      </w:pPr>
      <w:r>
        <w:t xml:space="preserve">Реакция первого типа. Стадии. Значение в развитии </w:t>
      </w:r>
      <w:proofErr w:type="spellStart"/>
      <w:r>
        <w:t>атопичных</w:t>
      </w:r>
      <w:proofErr w:type="spellEnd"/>
      <w:r>
        <w:t xml:space="preserve"> заболеваний</w:t>
      </w:r>
    </w:p>
    <w:p w:rsidR="00000000" w:rsidRDefault="00F269D4">
      <w:pPr>
        <w:pStyle w:val="23"/>
        <w:spacing w:line="240" w:lineRule="auto"/>
        <w:ind w:firstLine="567"/>
        <w:rPr>
          <w:color w:val="auto"/>
        </w:rPr>
      </w:pPr>
      <w:r>
        <w:rPr>
          <w:color w:val="auto"/>
        </w:rPr>
        <w:t xml:space="preserve">Анафилаксия является эффектом, противоположным </w:t>
      </w:r>
      <w:proofErr w:type="spellStart"/>
      <w:r>
        <w:rPr>
          <w:color w:val="auto"/>
        </w:rPr>
        <w:t>профилаксии</w:t>
      </w:r>
      <w:proofErr w:type="spellEnd"/>
      <w:r>
        <w:rPr>
          <w:color w:val="auto"/>
        </w:rPr>
        <w:t>, т. е. защитному действию иммунизации. В настоящее время анафила</w:t>
      </w:r>
      <w:r>
        <w:rPr>
          <w:color w:val="auto"/>
        </w:rPr>
        <w:t xml:space="preserve">ксию по характеру образования комплекса антиген — антитело и свойствам иммуноглобулинов выделяют как отдельный тип аллергических реакций. Анафилаксия — это аллергическая реакция немедленного типа, возникающая при взаимодействии вводимого антигена с </w:t>
      </w:r>
      <w:proofErr w:type="spellStart"/>
      <w:r>
        <w:rPr>
          <w:color w:val="auto"/>
        </w:rPr>
        <w:t>цитофил</w:t>
      </w:r>
      <w:r>
        <w:rPr>
          <w:color w:val="auto"/>
        </w:rPr>
        <w:t>ьными</w:t>
      </w:r>
      <w:proofErr w:type="spellEnd"/>
      <w:r>
        <w:rPr>
          <w:color w:val="auto"/>
        </w:rPr>
        <w:t xml:space="preserve"> антителами, образовании </w:t>
      </w:r>
      <w:proofErr w:type="spellStart"/>
      <w:r>
        <w:rPr>
          <w:color w:val="auto"/>
        </w:rPr>
        <w:t>гистамина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серотонина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брадикинина</w:t>
      </w:r>
      <w:proofErr w:type="spellEnd"/>
      <w:r>
        <w:rPr>
          <w:color w:val="auto"/>
        </w:rPr>
        <w:t xml:space="preserve"> и других биологически активных веществ, ведущих к общим и местным структурным и функциональным нарушениям.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3"/>
        </w:rPr>
      </w:pPr>
      <w:r>
        <w:rPr>
          <w:szCs w:val="23"/>
        </w:rPr>
        <w:t xml:space="preserve">Анафилактическая реакция может быть </w:t>
      </w:r>
      <w:proofErr w:type="spellStart"/>
      <w:r>
        <w:rPr>
          <w:szCs w:val="23"/>
        </w:rPr>
        <w:t>генерализованной</w:t>
      </w:r>
      <w:proofErr w:type="spellEnd"/>
      <w:r>
        <w:rPr>
          <w:szCs w:val="23"/>
        </w:rPr>
        <w:t xml:space="preserve"> (анафилактический шок) и местно</w:t>
      </w:r>
      <w:r>
        <w:rPr>
          <w:szCs w:val="23"/>
        </w:rPr>
        <w:t xml:space="preserve">й (феномен </w:t>
      </w:r>
      <w:proofErr w:type="spellStart"/>
      <w:r>
        <w:rPr>
          <w:szCs w:val="23"/>
        </w:rPr>
        <w:t>Овери</w:t>
      </w:r>
      <w:proofErr w:type="spellEnd"/>
      <w:r>
        <w:rPr>
          <w:szCs w:val="23"/>
        </w:rPr>
        <w:t xml:space="preserve">). 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zCs w:val="23"/>
        </w:rPr>
        <w:t xml:space="preserve">Механизм анафилактического шока заключается в том, что после введения сенсибилизирующей дозы антигена происходит выработка и распространение антител, в частности </w:t>
      </w:r>
      <w:proofErr w:type="spellStart"/>
      <w:r>
        <w:rPr>
          <w:szCs w:val="23"/>
        </w:rPr>
        <w:t>IgE</w:t>
      </w:r>
      <w:proofErr w:type="spellEnd"/>
      <w:r>
        <w:rPr>
          <w:szCs w:val="23"/>
        </w:rPr>
        <w:t xml:space="preserve"> и </w:t>
      </w:r>
      <w:proofErr w:type="spellStart"/>
      <w:r>
        <w:rPr>
          <w:szCs w:val="23"/>
        </w:rPr>
        <w:t>IgG</w:t>
      </w:r>
      <w:proofErr w:type="spellEnd"/>
      <w:r>
        <w:rPr>
          <w:szCs w:val="23"/>
        </w:rPr>
        <w:t>, по всему организму. Антитела сорбируются на клетках органов и т</w:t>
      </w:r>
      <w:r>
        <w:rPr>
          <w:szCs w:val="23"/>
        </w:rPr>
        <w:t xml:space="preserve">каней, в первую очередь на тканевых базофилах. При введении разрешающей дозы антиген попадает в </w:t>
      </w:r>
      <w:proofErr w:type="spellStart"/>
      <w:r>
        <w:rPr>
          <w:szCs w:val="23"/>
        </w:rPr>
        <w:t>кровоток</w:t>
      </w:r>
      <w:proofErr w:type="spellEnd"/>
      <w:r>
        <w:rPr>
          <w:szCs w:val="23"/>
        </w:rPr>
        <w:t xml:space="preserve">, а оттуда в ткани различных органов, реагируя с гуморальными антителами и лимфоцитами. Поскольку иммуноглобулины </w:t>
      </w:r>
      <w:proofErr w:type="spellStart"/>
      <w:r>
        <w:rPr>
          <w:szCs w:val="23"/>
        </w:rPr>
        <w:t>сорбированы</w:t>
      </w:r>
      <w:proofErr w:type="spellEnd"/>
      <w:r>
        <w:rPr>
          <w:szCs w:val="23"/>
        </w:rPr>
        <w:t xml:space="preserve"> на тканевых базофилах, </w:t>
      </w:r>
      <w:proofErr w:type="spellStart"/>
      <w:r>
        <w:rPr>
          <w:szCs w:val="23"/>
        </w:rPr>
        <w:t>баз</w:t>
      </w:r>
      <w:r>
        <w:rPr>
          <w:szCs w:val="23"/>
        </w:rPr>
        <w:t>офильных</w:t>
      </w:r>
      <w:proofErr w:type="spellEnd"/>
      <w:r>
        <w:rPr>
          <w:szCs w:val="23"/>
        </w:rPr>
        <w:t xml:space="preserve"> </w:t>
      </w:r>
      <w:proofErr w:type="spellStart"/>
      <w:r>
        <w:rPr>
          <w:szCs w:val="23"/>
        </w:rPr>
        <w:t>гранулоцитах</w:t>
      </w:r>
      <w:proofErr w:type="spellEnd"/>
      <w:r>
        <w:rPr>
          <w:szCs w:val="23"/>
        </w:rPr>
        <w:t xml:space="preserve"> и других клетках, начинается массивная </w:t>
      </w:r>
      <w:proofErr w:type="spellStart"/>
      <w:r>
        <w:rPr>
          <w:szCs w:val="23"/>
        </w:rPr>
        <w:t>дегрануляция</w:t>
      </w:r>
      <w:proofErr w:type="spellEnd"/>
      <w:r>
        <w:rPr>
          <w:szCs w:val="23"/>
        </w:rPr>
        <w:t xml:space="preserve"> их, выброс </w:t>
      </w:r>
      <w:proofErr w:type="spellStart"/>
      <w:r>
        <w:rPr>
          <w:szCs w:val="23"/>
        </w:rPr>
        <w:t>гистамина</w:t>
      </w:r>
      <w:proofErr w:type="spellEnd"/>
      <w:r>
        <w:rPr>
          <w:szCs w:val="23"/>
        </w:rPr>
        <w:t xml:space="preserve">, </w:t>
      </w:r>
      <w:proofErr w:type="spellStart"/>
      <w:r>
        <w:rPr>
          <w:szCs w:val="23"/>
        </w:rPr>
        <w:t>серотонина</w:t>
      </w:r>
      <w:proofErr w:type="spellEnd"/>
      <w:r>
        <w:rPr>
          <w:szCs w:val="23"/>
        </w:rPr>
        <w:t>, активация других биологически активных веществ.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zCs w:val="23"/>
        </w:rPr>
        <w:t xml:space="preserve">Артериальное давление вначале повышается до 100-140 мм </w:t>
      </w:r>
      <w:proofErr w:type="spellStart"/>
      <w:r>
        <w:rPr>
          <w:szCs w:val="23"/>
        </w:rPr>
        <w:t>рт</w:t>
      </w:r>
      <w:proofErr w:type="spellEnd"/>
      <w:r>
        <w:rPr>
          <w:szCs w:val="23"/>
        </w:rPr>
        <w:t>. ст., а затем падает. Снижается температур</w:t>
      </w:r>
      <w:r>
        <w:rPr>
          <w:szCs w:val="23"/>
        </w:rPr>
        <w:t>а тела, сокращается гладкая мышечная ткань внутренних органов. Повышается проницаемость сосудов, сгущается кровь, что характерно для многих видов шока. Далее механизм шока может развиваться по порочному кругу.</w:t>
      </w:r>
    </w:p>
    <w:p w:rsidR="00000000" w:rsidRDefault="00F269D4">
      <w:pPr>
        <w:pStyle w:val="23"/>
        <w:spacing w:line="240" w:lineRule="auto"/>
        <w:ind w:firstLine="567"/>
        <w:rPr>
          <w:color w:val="auto"/>
        </w:rPr>
      </w:pPr>
      <w:r>
        <w:rPr>
          <w:color w:val="auto"/>
        </w:rPr>
        <w:t>Картина анафилактического шока у человека - пр</w:t>
      </w:r>
      <w:r>
        <w:rPr>
          <w:color w:val="auto"/>
        </w:rPr>
        <w:t>оисходит спазм бронхиол, нарушение вентиляции легких, снижается артериальное давление, температура тела, нарушается свертываемость крови.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b/>
          <w:bCs/>
          <w:szCs w:val="23"/>
        </w:rPr>
        <w:t xml:space="preserve">Крапивница и отек </w:t>
      </w:r>
      <w:proofErr w:type="spellStart"/>
      <w:r>
        <w:rPr>
          <w:b/>
          <w:bCs/>
          <w:szCs w:val="23"/>
        </w:rPr>
        <w:t>Квинке</w:t>
      </w:r>
      <w:proofErr w:type="spellEnd"/>
      <w:r>
        <w:rPr>
          <w:b/>
          <w:bCs/>
          <w:szCs w:val="23"/>
        </w:rPr>
        <w:t>.</w:t>
      </w:r>
      <w:r>
        <w:rPr>
          <w:szCs w:val="23"/>
        </w:rPr>
        <w:t xml:space="preserve"> Крапивница сопровождается появлением зудящих красных пятен или волдырей, которые могут исчез</w:t>
      </w:r>
      <w:r>
        <w:rPr>
          <w:szCs w:val="23"/>
        </w:rPr>
        <w:t xml:space="preserve">нуть в течение часа после попадания антигена в кожу из окружающей среды или из </w:t>
      </w:r>
      <w:proofErr w:type="spellStart"/>
      <w:r>
        <w:rPr>
          <w:szCs w:val="23"/>
        </w:rPr>
        <w:t>кровотока</w:t>
      </w:r>
      <w:proofErr w:type="spellEnd"/>
      <w:r>
        <w:rPr>
          <w:szCs w:val="23"/>
        </w:rPr>
        <w:t>. Крапивница у некоторых людей развивается после приема таких пищевых продуктов, как клубника, а также лекарственных препаратов.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zCs w:val="23"/>
        </w:rPr>
        <w:t xml:space="preserve">Отек </w:t>
      </w:r>
      <w:proofErr w:type="spellStart"/>
      <w:r>
        <w:rPr>
          <w:szCs w:val="23"/>
        </w:rPr>
        <w:t>Квинке</w:t>
      </w:r>
      <w:proofErr w:type="spellEnd"/>
      <w:r>
        <w:rPr>
          <w:szCs w:val="23"/>
        </w:rPr>
        <w:t xml:space="preserve"> иначе называют гигантской к</w:t>
      </w:r>
      <w:r>
        <w:rPr>
          <w:szCs w:val="23"/>
        </w:rPr>
        <w:t xml:space="preserve">рапивницей или </w:t>
      </w:r>
      <w:proofErr w:type="spellStart"/>
      <w:r>
        <w:rPr>
          <w:szCs w:val="23"/>
        </w:rPr>
        <w:t>ангио-невротическим</w:t>
      </w:r>
      <w:proofErr w:type="spellEnd"/>
      <w:r>
        <w:rPr>
          <w:szCs w:val="23"/>
        </w:rPr>
        <w:t xml:space="preserve"> отеком. В отличие от крапивницы, при отеке наблюдается локализованное скопление большого количества экссудата в соединительной ткани и дерме, чаще всего в области век, губ, наружных половых органов, а также на слизистой о</w:t>
      </w:r>
      <w:r>
        <w:rPr>
          <w:szCs w:val="23"/>
        </w:rPr>
        <w:t xml:space="preserve">болочке языка и гортани. В некоторых случаях у людей с отеком </w:t>
      </w:r>
      <w:proofErr w:type="spellStart"/>
      <w:r>
        <w:rPr>
          <w:szCs w:val="23"/>
        </w:rPr>
        <w:t>Квинке</w:t>
      </w:r>
      <w:proofErr w:type="spellEnd"/>
      <w:r>
        <w:rPr>
          <w:szCs w:val="23"/>
        </w:rPr>
        <w:t xml:space="preserve"> обнаруживается наследственный дефект ингибитора, общего для </w:t>
      </w:r>
      <w:proofErr w:type="spellStart"/>
      <w:r>
        <w:rPr>
          <w:szCs w:val="23"/>
        </w:rPr>
        <w:t>калликреина</w:t>
      </w:r>
      <w:proofErr w:type="spellEnd"/>
      <w:r>
        <w:rPr>
          <w:szCs w:val="23"/>
        </w:rPr>
        <w:t xml:space="preserve"> и комплемента. У них облегчена активация биологически активных веществ, которая может быть вызвана не только компле</w:t>
      </w:r>
      <w:r>
        <w:rPr>
          <w:szCs w:val="23"/>
        </w:rPr>
        <w:t xml:space="preserve">ксом антиген - антитело, но и </w:t>
      </w:r>
      <w:proofErr w:type="spellStart"/>
      <w:r>
        <w:rPr>
          <w:szCs w:val="23"/>
        </w:rPr>
        <w:t>неиммунными</w:t>
      </w:r>
      <w:proofErr w:type="spellEnd"/>
      <w:r>
        <w:rPr>
          <w:szCs w:val="23"/>
        </w:rPr>
        <w:t xml:space="preserve"> агентами, например холодом. Однако холод может вызвать и аллергическую реакцию путем индукции </w:t>
      </w:r>
      <w:proofErr w:type="spellStart"/>
      <w:r>
        <w:rPr>
          <w:szCs w:val="23"/>
        </w:rPr>
        <w:t>аутоаллергенов</w:t>
      </w:r>
      <w:proofErr w:type="spellEnd"/>
      <w:r>
        <w:rPr>
          <w:szCs w:val="23"/>
        </w:rPr>
        <w:t>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3"/>
        </w:rPr>
      </w:pPr>
      <w:proofErr w:type="spellStart"/>
      <w:r>
        <w:rPr>
          <w:b/>
          <w:bCs/>
          <w:szCs w:val="23"/>
        </w:rPr>
        <w:t>Поллиноз</w:t>
      </w:r>
      <w:proofErr w:type="spellEnd"/>
      <w:r>
        <w:rPr>
          <w:szCs w:val="23"/>
        </w:rPr>
        <w:t xml:space="preserve"> (от лат. </w:t>
      </w:r>
      <w:proofErr w:type="spellStart"/>
      <w:r>
        <w:rPr>
          <w:szCs w:val="23"/>
        </w:rPr>
        <w:t>pollen</w:t>
      </w:r>
      <w:proofErr w:type="spellEnd"/>
      <w:r>
        <w:rPr>
          <w:szCs w:val="23"/>
        </w:rPr>
        <w:t xml:space="preserve"> — пыльца). Сюда относятся сенная лихорадка и сенная астма, которые по виду алле</w:t>
      </w:r>
      <w:r>
        <w:rPr>
          <w:szCs w:val="23"/>
        </w:rPr>
        <w:t xml:space="preserve">ргенов являются пыльцевой аллергией. Для этих заболеваний характерен сезонный характер, а одним из проявлений может быть сезонный насморк. Аллергенами служат пыльца и </w:t>
      </w:r>
      <w:proofErr w:type="spellStart"/>
      <w:r>
        <w:rPr>
          <w:szCs w:val="23"/>
        </w:rPr>
        <w:t>эффирные</w:t>
      </w:r>
      <w:proofErr w:type="spellEnd"/>
      <w:r>
        <w:rPr>
          <w:szCs w:val="23"/>
        </w:rPr>
        <w:t xml:space="preserve"> масла растений. 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szCs w:val="23"/>
        </w:rPr>
        <w:t xml:space="preserve">Сенную лихорадку, крапивницу, отек </w:t>
      </w:r>
      <w:proofErr w:type="spellStart"/>
      <w:r>
        <w:rPr>
          <w:szCs w:val="23"/>
        </w:rPr>
        <w:t>Квинке</w:t>
      </w:r>
      <w:proofErr w:type="spellEnd"/>
      <w:r>
        <w:rPr>
          <w:szCs w:val="23"/>
        </w:rPr>
        <w:t xml:space="preserve"> относят к </w:t>
      </w:r>
      <w:proofErr w:type="spellStart"/>
      <w:r>
        <w:rPr>
          <w:szCs w:val="23"/>
        </w:rPr>
        <w:t>атопиям</w:t>
      </w:r>
      <w:proofErr w:type="spellEnd"/>
      <w:r>
        <w:rPr>
          <w:szCs w:val="23"/>
        </w:rPr>
        <w:t xml:space="preserve"> — а</w:t>
      </w:r>
      <w:r>
        <w:rPr>
          <w:szCs w:val="23"/>
        </w:rPr>
        <w:t>ллергическим реакциям, которые обнаруживаются преимущественно у человека и в возникновении которых важное значение имеют конституционные особенности организма (</w:t>
      </w:r>
      <w:proofErr w:type="spellStart"/>
      <w:r>
        <w:rPr>
          <w:szCs w:val="23"/>
        </w:rPr>
        <w:t>атопия</w:t>
      </w:r>
      <w:proofErr w:type="spellEnd"/>
      <w:r>
        <w:rPr>
          <w:szCs w:val="23"/>
        </w:rPr>
        <w:t xml:space="preserve"> дословно — странная болезнь).</w:t>
      </w:r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b/>
          <w:bCs/>
          <w:szCs w:val="23"/>
        </w:rPr>
        <w:t xml:space="preserve">Идиосинкразия </w:t>
      </w:r>
      <w:r>
        <w:rPr>
          <w:szCs w:val="23"/>
        </w:rPr>
        <w:t>(от греч.— возникшее произвольно смешение сок</w:t>
      </w:r>
      <w:r>
        <w:rPr>
          <w:szCs w:val="23"/>
        </w:rPr>
        <w:t xml:space="preserve">ов). Под идиосинкразией понимают особую чувствительность некоторых людей к отдельным пищевым веществам или лекарственным препаратам. Считали, что в отличие от анафилаксии идиосинкразия может быть вызвана веществами </w:t>
      </w:r>
      <w:proofErr w:type="spellStart"/>
      <w:r>
        <w:rPr>
          <w:szCs w:val="23"/>
        </w:rPr>
        <w:t>неантигенной</w:t>
      </w:r>
      <w:proofErr w:type="spellEnd"/>
      <w:r>
        <w:rPr>
          <w:szCs w:val="23"/>
        </w:rPr>
        <w:t xml:space="preserve"> природы, но в настоящее врем</w:t>
      </w:r>
      <w:r>
        <w:rPr>
          <w:szCs w:val="23"/>
        </w:rPr>
        <w:t xml:space="preserve">я такие случаи относят к </w:t>
      </w:r>
      <w:proofErr w:type="spellStart"/>
      <w:r>
        <w:rPr>
          <w:szCs w:val="23"/>
        </w:rPr>
        <w:t>парааллергии</w:t>
      </w:r>
      <w:proofErr w:type="spellEnd"/>
      <w:r>
        <w:rPr>
          <w:szCs w:val="23"/>
        </w:rPr>
        <w:t>.</w:t>
      </w:r>
    </w:p>
    <w:p w:rsidR="00000000" w:rsidRDefault="00F269D4">
      <w:pPr>
        <w:pStyle w:val="5"/>
        <w:spacing w:line="240" w:lineRule="auto"/>
        <w:ind w:firstLine="567"/>
      </w:pPr>
      <w:r>
        <w:t xml:space="preserve">Дифференциальная диагностика аллергии и </w:t>
      </w:r>
      <w:proofErr w:type="spellStart"/>
      <w:r>
        <w:t>псевдоаллергии</w:t>
      </w:r>
      <w:proofErr w:type="spellEnd"/>
    </w:p>
    <w:p w:rsidR="00000000" w:rsidRDefault="00F269D4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Cs w:val="20"/>
        </w:rPr>
        <w:t>Псевдоаллергия</w:t>
      </w:r>
      <w:proofErr w:type="spellEnd"/>
      <w:r>
        <w:rPr>
          <w:rFonts w:ascii="Times New Roman" w:hAnsi="Times New Roman" w:cs="Times New Roman"/>
          <w:szCs w:val="20"/>
        </w:rPr>
        <w:t xml:space="preserve"> (греч. </w:t>
      </w:r>
      <w:proofErr w:type="spellStart"/>
      <w:r>
        <w:rPr>
          <w:rFonts w:ascii="Times New Roman" w:hAnsi="Times New Roman" w:cs="Times New Roman"/>
          <w:szCs w:val="20"/>
        </w:rPr>
        <w:t>pseudes</w:t>
      </w:r>
      <w:proofErr w:type="spellEnd"/>
      <w:r>
        <w:rPr>
          <w:rFonts w:ascii="Times New Roman" w:hAnsi="Times New Roman" w:cs="Times New Roman"/>
          <w:szCs w:val="20"/>
        </w:rPr>
        <w:t xml:space="preserve"> ложный +аллергия) — патологический процесс, по клиническим проявлениям похожий на аллергию, но не имеющий иммунологической стадии ра</w:t>
      </w:r>
      <w:r>
        <w:rPr>
          <w:rFonts w:ascii="Times New Roman" w:hAnsi="Times New Roman" w:cs="Times New Roman"/>
          <w:szCs w:val="20"/>
        </w:rPr>
        <w:t>звития, тогда как последующие две стадии — освобождения (образования) медиаторов (</w:t>
      </w:r>
      <w:proofErr w:type="spellStart"/>
      <w:r>
        <w:rPr>
          <w:rFonts w:ascii="Times New Roman" w:hAnsi="Times New Roman" w:cs="Times New Roman"/>
          <w:szCs w:val="20"/>
        </w:rPr>
        <w:t>патохимическая</w:t>
      </w:r>
      <w:proofErr w:type="spellEnd"/>
      <w:r>
        <w:rPr>
          <w:rFonts w:ascii="Times New Roman" w:hAnsi="Times New Roman" w:cs="Times New Roman"/>
          <w:szCs w:val="20"/>
        </w:rPr>
        <w:t xml:space="preserve">) и стадия клинических симптомов (патофизиологическая) — при </w:t>
      </w:r>
      <w:proofErr w:type="spellStart"/>
      <w:r>
        <w:rPr>
          <w:rFonts w:ascii="Times New Roman" w:hAnsi="Times New Roman" w:cs="Times New Roman"/>
          <w:szCs w:val="20"/>
        </w:rPr>
        <w:t>псевдоаллергии</w:t>
      </w:r>
      <w:proofErr w:type="spellEnd"/>
      <w:r>
        <w:rPr>
          <w:rFonts w:ascii="Times New Roman" w:hAnsi="Times New Roman" w:cs="Times New Roman"/>
          <w:szCs w:val="20"/>
        </w:rPr>
        <w:t xml:space="preserve"> и истинной аллергии совпадают. </w:t>
      </w:r>
    </w:p>
    <w:p w:rsidR="00000000" w:rsidRDefault="00F269D4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К </w:t>
      </w:r>
      <w:proofErr w:type="spellStart"/>
      <w:r>
        <w:rPr>
          <w:rFonts w:ascii="Times New Roman" w:hAnsi="Times New Roman" w:cs="Times New Roman"/>
          <w:szCs w:val="20"/>
        </w:rPr>
        <w:t>псевдоаллергическим</w:t>
      </w:r>
      <w:proofErr w:type="spellEnd"/>
      <w:r>
        <w:rPr>
          <w:rFonts w:ascii="Times New Roman" w:hAnsi="Times New Roman" w:cs="Times New Roman"/>
          <w:szCs w:val="20"/>
        </w:rPr>
        <w:t xml:space="preserve"> процессам относят только те, в</w:t>
      </w:r>
      <w:r>
        <w:rPr>
          <w:rFonts w:ascii="Times New Roman" w:hAnsi="Times New Roman" w:cs="Times New Roman"/>
          <w:szCs w:val="20"/>
        </w:rPr>
        <w:t xml:space="preserve"> развитии которых ведущую роль играют медиаторы, присущие и </w:t>
      </w:r>
      <w:proofErr w:type="spellStart"/>
      <w:r>
        <w:rPr>
          <w:rFonts w:ascii="Times New Roman" w:hAnsi="Times New Roman" w:cs="Times New Roman"/>
          <w:szCs w:val="20"/>
        </w:rPr>
        <w:t>патохимической</w:t>
      </w:r>
      <w:proofErr w:type="spellEnd"/>
      <w:r>
        <w:rPr>
          <w:rFonts w:ascii="Times New Roman" w:hAnsi="Times New Roman" w:cs="Times New Roman"/>
          <w:szCs w:val="20"/>
        </w:rPr>
        <w:t xml:space="preserve"> стадии истинных аллергических реакций. </w:t>
      </w:r>
      <w:proofErr w:type="spellStart"/>
      <w:r>
        <w:rPr>
          <w:rFonts w:ascii="Times New Roman" w:hAnsi="Times New Roman" w:cs="Times New Roman"/>
          <w:szCs w:val="20"/>
        </w:rPr>
        <w:t>Псевдоаллергические</w:t>
      </w:r>
      <w:proofErr w:type="spellEnd"/>
      <w:r>
        <w:rPr>
          <w:rFonts w:ascii="Times New Roman" w:hAnsi="Times New Roman" w:cs="Times New Roman"/>
          <w:szCs w:val="20"/>
        </w:rPr>
        <w:t xml:space="preserve"> реакции наиболее часто встречаются при лекарственной и пищевой непереносимости. Многие лекарственные препараты (ненаркотич</w:t>
      </w:r>
      <w:r>
        <w:rPr>
          <w:rFonts w:ascii="Times New Roman" w:hAnsi="Times New Roman" w:cs="Times New Roman"/>
          <w:szCs w:val="20"/>
        </w:rPr>
        <w:t xml:space="preserve">еские </w:t>
      </w:r>
      <w:proofErr w:type="spellStart"/>
      <w:r>
        <w:rPr>
          <w:rFonts w:ascii="Times New Roman" w:hAnsi="Times New Roman" w:cs="Times New Roman"/>
          <w:szCs w:val="20"/>
        </w:rPr>
        <w:t>анальгетики</w:t>
      </w:r>
      <w:proofErr w:type="spellEnd"/>
      <w:r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Cs w:val="20"/>
        </w:rPr>
        <w:t>рентгеноконтрастные</w:t>
      </w:r>
      <w:proofErr w:type="spellEnd"/>
      <w:r>
        <w:rPr>
          <w:rFonts w:ascii="Times New Roman" w:hAnsi="Times New Roman" w:cs="Times New Roman"/>
          <w:szCs w:val="20"/>
        </w:rPr>
        <w:t xml:space="preserve"> вещества, плазмозамещающие растворы и др.) чаще приводят к развитию </w:t>
      </w:r>
      <w:proofErr w:type="spellStart"/>
      <w:r>
        <w:rPr>
          <w:rFonts w:ascii="Times New Roman" w:hAnsi="Times New Roman" w:cs="Times New Roman"/>
          <w:szCs w:val="20"/>
        </w:rPr>
        <w:t>псевдоаллергии</w:t>
      </w:r>
      <w:proofErr w:type="spellEnd"/>
      <w:r>
        <w:rPr>
          <w:rFonts w:ascii="Times New Roman" w:hAnsi="Times New Roman" w:cs="Times New Roman"/>
          <w:szCs w:val="20"/>
        </w:rPr>
        <w:t xml:space="preserve">, чем аллергии. Частота </w:t>
      </w:r>
      <w:proofErr w:type="spellStart"/>
      <w:r>
        <w:rPr>
          <w:rFonts w:ascii="Times New Roman" w:hAnsi="Times New Roman" w:cs="Times New Roman"/>
          <w:szCs w:val="20"/>
        </w:rPr>
        <w:t>псевдоаллергических</w:t>
      </w:r>
      <w:proofErr w:type="spellEnd"/>
      <w:r>
        <w:rPr>
          <w:rFonts w:ascii="Times New Roman" w:hAnsi="Times New Roman" w:cs="Times New Roman"/>
          <w:szCs w:val="20"/>
        </w:rPr>
        <w:t xml:space="preserve"> реакций на лекарственные препараты варьирует в зависимости от вида препарата, путей его вве</w:t>
      </w:r>
      <w:r>
        <w:rPr>
          <w:rFonts w:ascii="Times New Roman" w:hAnsi="Times New Roman" w:cs="Times New Roman"/>
          <w:szCs w:val="20"/>
        </w:rPr>
        <w:t xml:space="preserve">дения и других условий и колеблется, по данным разных авторов, от 0,01 до 30%. Даже </w:t>
      </w:r>
      <w:proofErr w:type="spellStart"/>
      <w:r>
        <w:rPr>
          <w:rFonts w:ascii="Times New Roman" w:hAnsi="Times New Roman" w:cs="Times New Roman"/>
          <w:szCs w:val="20"/>
        </w:rPr>
        <w:t>атопические</w:t>
      </w:r>
      <w:proofErr w:type="spellEnd"/>
      <w:r>
        <w:rPr>
          <w:rFonts w:ascii="Times New Roman" w:hAnsi="Times New Roman" w:cs="Times New Roman"/>
          <w:szCs w:val="20"/>
        </w:rPr>
        <w:t xml:space="preserve"> заболевания, являющиеся истинно аллергическими, могут иногда развиваться по механизму </w:t>
      </w:r>
      <w:proofErr w:type="spellStart"/>
      <w:r>
        <w:rPr>
          <w:rFonts w:ascii="Times New Roman" w:hAnsi="Times New Roman" w:cs="Times New Roman"/>
          <w:szCs w:val="20"/>
        </w:rPr>
        <w:t>псевдоаллергии</w:t>
      </w:r>
      <w:proofErr w:type="spellEnd"/>
      <w:r>
        <w:rPr>
          <w:rFonts w:ascii="Times New Roman" w:hAnsi="Times New Roman" w:cs="Times New Roman"/>
          <w:szCs w:val="20"/>
        </w:rPr>
        <w:t xml:space="preserve">, т.е. без участия иммунного механизма. </w:t>
      </w:r>
    </w:p>
    <w:p w:rsidR="00000000" w:rsidRDefault="00F269D4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Второй механизм </w:t>
      </w:r>
      <w:proofErr w:type="spellStart"/>
      <w:r>
        <w:rPr>
          <w:rFonts w:ascii="Times New Roman" w:hAnsi="Times New Roman" w:cs="Times New Roman"/>
          <w:szCs w:val="20"/>
        </w:rPr>
        <w:t>псе</w:t>
      </w:r>
      <w:r>
        <w:rPr>
          <w:rFonts w:ascii="Times New Roman" w:hAnsi="Times New Roman" w:cs="Times New Roman"/>
          <w:szCs w:val="20"/>
        </w:rPr>
        <w:t>вдоаллергических</w:t>
      </w:r>
      <w:proofErr w:type="spellEnd"/>
      <w:r>
        <w:rPr>
          <w:rFonts w:ascii="Times New Roman" w:hAnsi="Times New Roman" w:cs="Times New Roman"/>
          <w:szCs w:val="20"/>
        </w:rPr>
        <w:t xml:space="preserve"> реакций включает неадекватное усиление классического или альтернативного пути активации комплемента, в результате чего образуются многочисленные </w:t>
      </w:r>
      <w:proofErr w:type="spellStart"/>
      <w:r>
        <w:rPr>
          <w:rFonts w:ascii="Times New Roman" w:hAnsi="Times New Roman" w:cs="Times New Roman"/>
          <w:szCs w:val="20"/>
        </w:rPr>
        <w:t>пептиды</w:t>
      </w:r>
      <w:proofErr w:type="spellEnd"/>
      <w:r>
        <w:rPr>
          <w:rFonts w:ascii="Times New Roman" w:hAnsi="Times New Roman" w:cs="Times New Roman"/>
          <w:szCs w:val="20"/>
        </w:rPr>
        <w:t xml:space="preserve"> с </w:t>
      </w:r>
      <w:proofErr w:type="spellStart"/>
      <w:r>
        <w:rPr>
          <w:rFonts w:ascii="Times New Roman" w:hAnsi="Times New Roman" w:cs="Times New Roman"/>
          <w:szCs w:val="20"/>
        </w:rPr>
        <w:t>анафилатоксической</w:t>
      </w:r>
      <w:proofErr w:type="spellEnd"/>
      <w:r>
        <w:rPr>
          <w:rFonts w:ascii="Times New Roman" w:hAnsi="Times New Roman" w:cs="Times New Roman"/>
          <w:szCs w:val="20"/>
        </w:rPr>
        <w:t xml:space="preserve"> активностью. Они вызывают освобождение медиаторов из тучных клето</w:t>
      </w:r>
      <w:r>
        <w:rPr>
          <w:rFonts w:ascii="Times New Roman" w:hAnsi="Times New Roman" w:cs="Times New Roman"/>
          <w:szCs w:val="20"/>
        </w:rPr>
        <w:t xml:space="preserve">к, </w:t>
      </w:r>
      <w:proofErr w:type="spellStart"/>
      <w:r>
        <w:rPr>
          <w:rFonts w:ascii="Times New Roman" w:hAnsi="Times New Roman" w:cs="Times New Roman"/>
          <w:szCs w:val="20"/>
        </w:rPr>
        <w:t>базофильных</w:t>
      </w:r>
      <w:proofErr w:type="spellEnd"/>
      <w:r>
        <w:rPr>
          <w:rFonts w:ascii="Times New Roman" w:hAnsi="Times New Roman" w:cs="Times New Roman"/>
          <w:szCs w:val="20"/>
        </w:rPr>
        <w:t xml:space="preserve"> тромбоцитов, нейтрофилов и приводят к агрегации лейкоцитов, повышению их </w:t>
      </w:r>
      <w:proofErr w:type="spellStart"/>
      <w:r>
        <w:rPr>
          <w:rFonts w:ascii="Times New Roman" w:hAnsi="Times New Roman" w:cs="Times New Roman"/>
          <w:szCs w:val="20"/>
        </w:rPr>
        <w:t>адгезивных</w:t>
      </w:r>
      <w:proofErr w:type="spellEnd"/>
      <w:r>
        <w:rPr>
          <w:rFonts w:ascii="Times New Roman" w:hAnsi="Times New Roman" w:cs="Times New Roman"/>
          <w:szCs w:val="20"/>
        </w:rPr>
        <w:t xml:space="preserve"> свойств, спазму гладких мышц и другим эффектам, что создает картину </w:t>
      </w:r>
      <w:proofErr w:type="spellStart"/>
      <w:r>
        <w:rPr>
          <w:rFonts w:ascii="Times New Roman" w:hAnsi="Times New Roman" w:cs="Times New Roman"/>
          <w:szCs w:val="20"/>
        </w:rPr>
        <w:t>анафилактоксической</w:t>
      </w:r>
      <w:proofErr w:type="spellEnd"/>
      <w:r>
        <w:rPr>
          <w:rFonts w:ascii="Times New Roman" w:hAnsi="Times New Roman" w:cs="Times New Roman"/>
          <w:szCs w:val="20"/>
        </w:rPr>
        <w:t xml:space="preserve"> реакции вплоть до выраженного шока. Активацию комплемента вызывают </w:t>
      </w:r>
      <w:proofErr w:type="spellStart"/>
      <w:r>
        <w:rPr>
          <w:rFonts w:ascii="Times New Roman" w:hAnsi="Times New Roman" w:cs="Times New Roman"/>
          <w:szCs w:val="20"/>
        </w:rPr>
        <w:t>по</w:t>
      </w:r>
      <w:r>
        <w:rPr>
          <w:rFonts w:ascii="Times New Roman" w:hAnsi="Times New Roman" w:cs="Times New Roman"/>
          <w:szCs w:val="20"/>
        </w:rPr>
        <w:t>лианионы</w:t>
      </w:r>
      <w:proofErr w:type="spellEnd"/>
      <w:r>
        <w:rPr>
          <w:rFonts w:ascii="Times New Roman" w:hAnsi="Times New Roman" w:cs="Times New Roman"/>
          <w:szCs w:val="20"/>
        </w:rPr>
        <w:t xml:space="preserve"> и особенно сильно — комплексы </w:t>
      </w:r>
      <w:proofErr w:type="spellStart"/>
      <w:r>
        <w:rPr>
          <w:rFonts w:ascii="Times New Roman" w:hAnsi="Times New Roman" w:cs="Times New Roman"/>
          <w:szCs w:val="20"/>
        </w:rPr>
        <w:t>полианионов</w:t>
      </w:r>
      <w:proofErr w:type="spellEnd"/>
      <w:r>
        <w:rPr>
          <w:rFonts w:ascii="Times New Roman" w:hAnsi="Times New Roman" w:cs="Times New Roman"/>
          <w:szCs w:val="20"/>
        </w:rPr>
        <w:t xml:space="preserve"> с </w:t>
      </w:r>
      <w:proofErr w:type="spellStart"/>
      <w:r>
        <w:rPr>
          <w:rFonts w:ascii="Times New Roman" w:hAnsi="Times New Roman" w:cs="Times New Roman"/>
          <w:szCs w:val="20"/>
        </w:rPr>
        <w:t>поликатионами</w:t>
      </w:r>
      <w:proofErr w:type="spellEnd"/>
      <w:r>
        <w:rPr>
          <w:rFonts w:ascii="Times New Roman" w:hAnsi="Times New Roman" w:cs="Times New Roman"/>
          <w:szCs w:val="20"/>
        </w:rPr>
        <w:t xml:space="preserve">. Так, комплекс </w:t>
      </w:r>
      <w:proofErr w:type="spellStart"/>
      <w:r>
        <w:rPr>
          <w:rFonts w:ascii="Times New Roman" w:hAnsi="Times New Roman" w:cs="Times New Roman"/>
          <w:szCs w:val="20"/>
        </w:rPr>
        <w:t>гепарин</w:t>
      </w:r>
      <w:proofErr w:type="spellEnd"/>
      <w:r>
        <w:rPr>
          <w:rFonts w:ascii="Times New Roman" w:hAnsi="Times New Roman" w:cs="Times New Roman"/>
          <w:szCs w:val="20"/>
        </w:rPr>
        <w:t xml:space="preserve"> + </w:t>
      </w:r>
      <w:proofErr w:type="spellStart"/>
      <w:r>
        <w:rPr>
          <w:rFonts w:ascii="Times New Roman" w:hAnsi="Times New Roman" w:cs="Times New Roman"/>
          <w:szCs w:val="20"/>
        </w:rPr>
        <w:t>протамин</w:t>
      </w:r>
      <w:proofErr w:type="spellEnd"/>
      <w:r>
        <w:rPr>
          <w:rFonts w:ascii="Times New Roman" w:hAnsi="Times New Roman" w:cs="Times New Roman"/>
          <w:szCs w:val="20"/>
        </w:rPr>
        <w:t xml:space="preserve"> активирует С1, начальным звеном которой является связывание </w:t>
      </w:r>
      <w:proofErr w:type="spellStart"/>
      <w:r>
        <w:rPr>
          <w:rFonts w:ascii="Times New Roman" w:hAnsi="Times New Roman" w:cs="Times New Roman"/>
          <w:szCs w:val="20"/>
        </w:rPr>
        <w:t>CIq</w:t>
      </w:r>
      <w:proofErr w:type="spellEnd"/>
      <w:r>
        <w:rPr>
          <w:rFonts w:ascii="Times New Roman" w:hAnsi="Times New Roman" w:cs="Times New Roman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Cs w:val="20"/>
        </w:rPr>
        <w:t>Полисахариды</w:t>
      </w:r>
      <w:proofErr w:type="spellEnd"/>
      <w:r>
        <w:rPr>
          <w:rFonts w:ascii="Times New Roman" w:hAnsi="Times New Roman" w:cs="Times New Roman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Cs w:val="20"/>
        </w:rPr>
        <w:t>полианионы</w:t>
      </w:r>
      <w:proofErr w:type="spellEnd"/>
      <w:r>
        <w:rPr>
          <w:rFonts w:ascii="Times New Roman" w:hAnsi="Times New Roman" w:cs="Times New Roman"/>
          <w:szCs w:val="20"/>
        </w:rPr>
        <w:t xml:space="preserve"> определенной молекулярной массы активный альтернативный путь кас</w:t>
      </w:r>
      <w:r>
        <w:rPr>
          <w:rFonts w:ascii="Times New Roman" w:hAnsi="Times New Roman" w:cs="Times New Roman"/>
          <w:szCs w:val="20"/>
        </w:rPr>
        <w:t xml:space="preserve">када превращений комплемента за счет связывания ингибитора третьего компонента. </w:t>
      </w:r>
    </w:p>
    <w:p w:rsidR="00000000" w:rsidRDefault="00F269D4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Третий механизм развития </w:t>
      </w:r>
      <w:proofErr w:type="spellStart"/>
      <w:r>
        <w:rPr>
          <w:rFonts w:ascii="Times New Roman" w:hAnsi="Times New Roman" w:cs="Times New Roman"/>
          <w:szCs w:val="20"/>
        </w:rPr>
        <w:t>псевдоаллергии</w:t>
      </w:r>
      <w:proofErr w:type="spellEnd"/>
      <w:r>
        <w:rPr>
          <w:rFonts w:ascii="Times New Roman" w:hAnsi="Times New Roman" w:cs="Times New Roman"/>
          <w:szCs w:val="20"/>
        </w:rPr>
        <w:t xml:space="preserve"> связан с нарушением метаболизма ненасыщенных жирных кислот и, в первую очередь, </w:t>
      </w:r>
      <w:proofErr w:type="spellStart"/>
      <w:r>
        <w:rPr>
          <w:rFonts w:ascii="Times New Roman" w:hAnsi="Times New Roman" w:cs="Times New Roman"/>
          <w:szCs w:val="20"/>
        </w:rPr>
        <w:t>арахидоновой</w:t>
      </w:r>
      <w:proofErr w:type="spellEnd"/>
      <w:r>
        <w:rPr>
          <w:rFonts w:ascii="Times New Roman" w:hAnsi="Times New Roman" w:cs="Times New Roman"/>
          <w:szCs w:val="20"/>
        </w:rPr>
        <w:t xml:space="preserve">. Последняя освобождается из </w:t>
      </w:r>
      <w:proofErr w:type="spellStart"/>
      <w:r>
        <w:rPr>
          <w:rFonts w:ascii="Times New Roman" w:hAnsi="Times New Roman" w:cs="Times New Roman"/>
          <w:szCs w:val="20"/>
        </w:rPr>
        <w:t>фосфолипидов</w:t>
      </w:r>
      <w:proofErr w:type="spellEnd"/>
      <w:r>
        <w:rPr>
          <w:rFonts w:ascii="Times New Roman" w:hAnsi="Times New Roman" w:cs="Times New Roman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Cs w:val="20"/>
        </w:rPr>
        <w:t>фосфоглицеридов</w:t>
      </w:r>
      <w:proofErr w:type="spellEnd"/>
      <w:r>
        <w:rPr>
          <w:rFonts w:ascii="Times New Roman" w:hAnsi="Times New Roman" w:cs="Times New Roman"/>
          <w:szCs w:val="20"/>
        </w:rPr>
        <w:t>) клеточных мембран нейтрофилов, макрофагов, тучных клеток, тромбоцитов и др. под действием внешних стимулов (повреждение лекарством, эндотоксином и др.). Молекулярный процесс освобождения довольно сложен и включает как минимум два пути. Оба</w:t>
      </w:r>
      <w:r>
        <w:rPr>
          <w:rFonts w:ascii="Times New Roman" w:hAnsi="Times New Roman" w:cs="Times New Roman"/>
          <w:szCs w:val="20"/>
        </w:rPr>
        <w:t xml:space="preserve"> они начинаются с активации </w:t>
      </w:r>
      <w:proofErr w:type="spellStart"/>
      <w:r>
        <w:rPr>
          <w:rFonts w:ascii="Times New Roman" w:hAnsi="Times New Roman" w:cs="Times New Roman"/>
          <w:szCs w:val="20"/>
        </w:rPr>
        <w:t>метилтрансферазы</w:t>
      </w:r>
      <w:proofErr w:type="spellEnd"/>
      <w:r>
        <w:rPr>
          <w:rFonts w:ascii="Times New Roman" w:hAnsi="Times New Roman" w:cs="Times New Roman"/>
          <w:szCs w:val="20"/>
        </w:rPr>
        <w:t xml:space="preserve"> и заканчиваются накоплением кальция в цитоплазме клеток, где он активирует </w:t>
      </w:r>
      <w:proofErr w:type="spellStart"/>
      <w:r>
        <w:rPr>
          <w:rFonts w:ascii="Times New Roman" w:hAnsi="Times New Roman" w:cs="Times New Roman"/>
          <w:szCs w:val="20"/>
        </w:rPr>
        <w:t>фосфолипазу</w:t>
      </w:r>
      <w:proofErr w:type="spellEnd"/>
      <w:r>
        <w:rPr>
          <w:rFonts w:ascii="Times New Roman" w:hAnsi="Times New Roman" w:cs="Times New Roman"/>
          <w:szCs w:val="20"/>
        </w:rPr>
        <w:t xml:space="preserve"> А2, которая отщепляет </w:t>
      </w:r>
      <w:proofErr w:type="spellStart"/>
      <w:r>
        <w:rPr>
          <w:rFonts w:ascii="Times New Roman" w:hAnsi="Times New Roman" w:cs="Times New Roman"/>
          <w:szCs w:val="20"/>
        </w:rPr>
        <w:t>арахидоновую</w:t>
      </w:r>
      <w:proofErr w:type="spellEnd"/>
      <w:r>
        <w:rPr>
          <w:rFonts w:ascii="Times New Roman" w:hAnsi="Times New Roman" w:cs="Times New Roman"/>
          <w:szCs w:val="20"/>
        </w:rPr>
        <w:t xml:space="preserve"> кислоту от </w:t>
      </w:r>
      <w:proofErr w:type="spellStart"/>
      <w:r>
        <w:rPr>
          <w:rFonts w:ascii="Times New Roman" w:hAnsi="Times New Roman" w:cs="Times New Roman"/>
          <w:szCs w:val="20"/>
        </w:rPr>
        <w:t>фосфоглицеридов</w:t>
      </w:r>
      <w:proofErr w:type="spellEnd"/>
      <w:r>
        <w:rPr>
          <w:rFonts w:ascii="Times New Roman" w:hAnsi="Times New Roman" w:cs="Times New Roman"/>
          <w:szCs w:val="20"/>
        </w:rPr>
        <w:t xml:space="preserve">. Освободившаяся </w:t>
      </w:r>
      <w:proofErr w:type="spellStart"/>
      <w:r>
        <w:rPr>
          <w:rFonts w:ascii="Times New Roman" w:hAnsi="Times New Roman" w:cs="Times New Roman"/>
          <w:szCs w:val="20"/>
        </w:rPr>
        <w:t>арахидоновая</w:t>
      </w:r>
      <w:proofErr w:type="spellEnd"/>
      <w:r>
        <w:rPr>
          <w:rFonts w:ascii="Times New Roman" w:hAnsi="Times New Roman" w:cs="Times New Roman"/>
          <w:szCs w:val="20"/>
        </w:rPr>
        <w:t xml:space="preserve"> кислота </w:t>
      </w:r>
      <w:proofErr w:type="spellStart"/>
      <w:r>
        <w:rPr>
          <w:rFonts w:ascii="Times New Roman" w:hAnsi="Times New Roman" w:cs="Times New Roman"/>
          <w:szCs w:val="20"/>
        </w:rPr>
        <w:t>метаболизируется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циклокси</w:t>
      </w:r>
      <w:r>
        <w:rPr>
          <w:rFonts w:ascii="Times New Roman" w:hAnsi="Times New Roman" w:cs="Times New Roman"/>
          <w:szCs w:val="20"/>
        </w:rPr>
        <w:t>геназным</w:t>
      </w:r>
      <w:proofErr w:type="spellEnd"/>
      <w:r>
        <w:rPr>
          <w:rFonts w:ascii="Times New Roman" w:hAnsi="Times New Roman" w:cs="Times New Roman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Cs w:val="20"/>
        </w:rPr>
        <w:t>липоксигеназным</w:t>
      </w:r>
      <w:proofErr w:type="spellEnd"/>
      <w:r>
        <w:rPr>
          <w:rFonts w:ascii="Times New Roman" w:hAnsi="Times New Roman" w:cs="Times New Roman"/>
          <w:szCs w:val="20"/>
        </w:rPr>
        <w:t xml:space="preserve"> путями. При первом пути метаболизма вначале разуются циклические </w:t>
      </w:r>
      <w:proofErr w:type="spellStart"/>
      <w:r>
        <w:rPr>
          <w:rFonts w:ascii="Times New Roman" w:hAnsi="Times New Roman" w:cs="Times New Roman"/>
          <w:szCs w:val="20"/>
        </w:rPr>
        <w:t>эндопероксиды</w:t>
      </w:r>
      <w:proofErr w:type="spellEnd"/>
      <w:r>
        <w:rPr>
          <w:rFonts w:ascii="Times New Roman" w:hAnsi="Times New Roman" w:cs="Times New Roman"/>
          <w:szCs w:val="20"/>
        </w:rPr>
        <w:t xml:space="preserve">, которые затем переходят в классические </w:t>
      </w:r>
      <w:proofErr w:type="spellStart"/>
      <w:r>
        <w:rPr>
          <w:rFonts w:ascii="Times New Roman" w:hAnsi="Times New Roman" w:cs="Times New Roman"/>
          <w:szCs w:val="20"/>
        </w:rPr>
        <w:t>простагландины</w:t>
      </w:r>
      <w:proofErr w:type="spellEnd"/>
      <w:r>
        <w:rPr>
          <w:rFonts w:ascii="Times New Roman" w:hAnsi="Times New Roman" w:cs="Times New Roman"/>
          <w:szCs w:val="20"/>
        </w:rPr>
        <w:t xml:space="preserve"> групп Е2, Е2a и Д2 (ПГЕ2, ПГF2a и ПГД2, </w:t>
      </w:r>
      <w:proofErr w:type="spellStart"/>
      <w:r>
        <w:rPr>
          <w:rFonts w:ascii="Times New Roman" w:hAnsi="Times New Roman" w:cs="Times New Roman"/>
          <w:szCs w:val="20"/>
        </w:rPr>
        <w:t>простациклин</w:t>
      </w:r>
      <w:proofErr w:type="spellEnd"/>
      <w:r>
        <w:rPr>
          <w:rFonts w:ascii="Times New Roman" w:hAnsi="Times New Roman" w:cs="Times New Roman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Cs w:val="20"/>
        </w:rPr>
        <w:t>тромбоксаны</w:t>
      </w:r>
      <w:proofErr w:type="spellEnd"/>
      <w:r>
        <w:rPr>
          <w:rFonts w:ascii="Times New Roman" w:hAnsi="Times New Roman" w:cs="Times New Roman"/>
          <w:szCs w:val="20"/>
        </w:rPr>
        <w:t>. При втором пути под влияние</w:t>
      </w:r>
      <w:r>
        <w:rPr>
          <w:rFonts w:ascii="Times New Roman" w:hAnsi="Times New Roman" w:cs="Times New Roman"/>
          <w:szCs w:val="20"/>
        </w:rPr>
        <w:t xml:space="preserve">м </w:t>
      </w:r>
      <w:proofErr w:type="spellStart"/>
      <w:r>
        <w:rPr>
          <w:rFonts w:ascii="Times New Roman" w:hAnsi="Times New Roman" w:cs="Times New Roman"/>
          <w:szCs w:val="20"/>
        </w:rPr>
        <w:t>липоксигеназ</w:t>
      </w:r>
      <w:proofErr w:type="spellEnd"/>
      <w:r>
        <w:rPr>
          <w:rFonts w:ascii="Times New Roman" w:hAnsi="Times New Roman" w:cs="Times New Roman"/>
          <w:szCs w:val="20"/>
        </w:rPr>
        <w:t xml:space="preserve"> образуются </w:t>
      </w:r>
      <w:proofErr w:type="spellStart"/>
      <w:r>
        <w:rPr>
          <w:rFonts w:ascii="Times New Roman" w:hAnsi="Times New Roman" w:cs="Times New Roman"/>
          <w:szCs w:val="20"/>
        </w:rPr>
        <w:t>моногидропероксижирные</w:t>
      </w:r>
      <w:proofErr w:type="spellEnd"/>
      <w:r>
        <w:rPr>
          <w:rFonts w:ascii="Times New Roman" w:hAnsi="Times New Roman" w:cs="Times New Roman"/>
          <w:szCs w:val="20"/>
        </w:rPr>
        <w:t xml:space="preserve"> кислоты. Хорошо изучены продукты, образующиеся под действием 5-липоксигеназы. Вначале образуется 5-гидроперокси-эйкозатетраеновая кислота, которая может превращаться в нестабильный </w:t>
      </w:r>
      <w:proofErr w:type="spellStart"/>
      <w:r>
        <w:rPr>
          <w:rFonts w:ascii="Times New Roman" w:hAnsi="Times New Roman" w:cs="Times New Roman"/>
          <w:szCs w:val="20"/>
        </w:rPr>
        <w:t>эпоксид-лейкотриен</w:t>
      </w:r>
      <w:proofErr w:type="spellEnd"/>
      <w:r>
        <w:rPr>
          <w:rFonts w:ascii="Times New Roman" w:hAnsi="Times New Roman" w:cs="Times New Roman"/>
          <w:szCs w:val="20"/>
        </w:rPr>
        <w:t xml:space="preserve"> А4 (ЛТА</w:t>
      </w:r>
      <w:r>
        <w:rPr>
          <w:rFonts w:ascii="Times New Roman" w:hAnsi="Times New Roman" w:cs="Times New Roman"/>
          <w:szCs w:val="20"/>
        </w:rPr>
        <w:t xml:space="preserve">4). Последний может претерпевать дальнейшие превращения в двух направлениях. Одно направление — </w:t>
      </w:r>
      <w:proofErr w:type="spellStart"/>
      <w:r>
        <w:rPr>
          <w:rFonts w:ascii="Times New Roman" w:hAnsi="Times New Roman" w:cs="Times New Roman"/>
          <w:szCs w:val="20"/>
        </w:rPr>
        <w:t>энзиматический</w:t>
      </w:r>
      <w:proofErr w:type="spellEnd"/>
      <w:r>
        <w:rPr>
          <w:rFonts w:ascii="Times New Roman" w:hAnsi="Times New Roman" w:cs="Times New Roman"/>
          <w:szCs w:val="20"/>
        </w:rPr>
        <w:t xml:space="preserve"> гидролиз до </w:t>
      </w:r>
      <w:proofErr w:type="spellStart"/>
      <w:r>
        <w:rPr>
          <w:rFonts w:ascii="Times New Roman" w:hAnsi="Times New Roman" w:cs="Times New Roman"/>
          <w:szCs w:val="20"/>
        </w:rPr>
        <w:t>лейкотриена</w:t>
      </w:r>
      <w:proofErr w:type="spellEnd"/>
      <w:r>
        <w:rPr>
          <w:rFonts w:ascii="Times New Roman" w:hAnsi="Times New Roman" w:cs="Times New Roman"/>
          <w:szCs w:val="20"/>
        </w:rPr>
        <w:t xml:space="preserve"> В4 (ЛТВ4), другое — присоединение </w:t>
      </w:r>
      <w:proofErr w:type="spellStart"/>
      <w:r>
        <w:rPr>
          <w:rFonts w:ascii="Times New Roman" w:hAnsi="Times New Roman" w:cs="Times New Roman"/>
          <w:szCs w:val="20"/>
        </w:rPr>
        <w:t>глутатиона</w:t>
      </w:r>
      <w:proofErr w:type="spellEnd"/>
      <w:r>
        <w:rPr>
          <w:rFonts w:ascii="Times New Roman" w:hAnsi="Times New Roman" w:cs="Times New Roman"/>
          <w:szCs w:val="20"/>
        </w:rPr>
        <w:t xml:space="preserve"> с образованием </w:t>
      </w:r>
      <w:proofErr w:type="spellStart"/>
      <w:r>
        <w:rPr>
          <w:rFonts w:ascii="Times New Roman" w:hAnsi="Times New Roman" w:cs="Times New Roman"/>
          <w:szCs w:val="20"/>
        </w:rPr>
        <w:t>лейкотриена</w:t>
      </w:r>
      <w:proofErr w:type="spellEnd"/>
      <w:r>
        <w:rPr>
          <w:rFonts w:ascii="Times New Roman" w:hAnsi="Times New Roman" w:cs="Times New Roman"/>
          <w:szCs w:val="20"/>
        </w:rPr>
        <w:t xml:space="preserve"> С4 (ЛТС4). Последующие </w:t>
      </w:r>
      <w:proofErr w:type="spellStart"/>
      <w:r>
        <w:rPr>
          <w:rFonts w:ascii="Times New Roman" w:hAnsi="Times New Roman" w:cs="Times New Roman"/>
          <w:szCs w:val="20"/>
        </w:rPr>
        <w:t>дезаминирования</w:t>
      </w:r>
      <w:proofErr w:type="spellEnd"/>
      <w:r>
        <w:rPr>
          <w:rFonts w:ascii="Times New Roman" w:hAnsi="Times New Roman" w:cs="Times New Roman"/>
          <w:szCs w:val="20"/>
        </w:rPr>
        <w:t xml:space="preserve"> переводят </w:t>
      </w:r>
      <w:r>
        <w:rPr>
          <w:rFonts w:ascii="Times New Roman" w:hAnsi="Times New Roman" w:cs="Times New Roman"/>
          <w:szCs w:val="20"/>
        </w:rPr>
        <w:t xml:space="preserve">ЛТС4, в ЛТД4 и ЛТЕ4. </w:t>
      </w:r>
    </w:p>
    <w:p w:rsidR="00000000" w:rsidRDefault="00F269D4">
      <w:pPr>
        <w:ind w:firstLine="567"/>
        <w:jc w:val="both"/>
      </w:pPr>
      <w:r>
        <w:rPr>
          <w:b/>
          <w:bCs/>
        </w:rPr>
        <w:t>Клиническая картина</w:t>
      </w:r>
      <w:r>
        <w:t xml:space="preserve"> </w:t>
      </w:r>
      <w:proofErr w:type="spellStart"/>
      <w:r>
        <w:t>псевдоаллергических</w:t>
      </w:r>
      <w:proofErr w:type="spellEnd"/>
      <w:r>
        <w:t xml:space="preserve"> заболеваний аналогична или очень близка к клинике аллергических болезней. В ее основе лежит развитие таких патологических процессов, как повышение проницаемости сосудов, отек, воспаление, спазм </w:t>
      </w:r>
      <w:r>
        <w:t xml:space="preserve">гладкой мускулатуры, разрушение клеток крови. Эти процессы могут быть локальными, органными и системными. </w:t>
      </w:r>
    </w:p>
    <w:p w:rsidR="00000000" w:rsidRDefault="00F269D4">
      <w:pPr>
        <w:ind w:firstLine="567"/>
        <w:jc w:val="both"/>
      </w:pPr>
      <w:r>
        <w:t xml:space="preserve">С учетом того, что клиническая картина аллергических и </w:t>
      </w:r>
      <w:proofErr w:type="spellStart"/>
      <w:r>
        <w:t>псевдоаллергических</w:t>
      </w:r>
      <w:proofErr w:type="spellEnd"/>
      <w:r>
        <w:t xml:space="preserve"> заболеваний часто совпадает, а подходы к их лечению различаются, возникает</w:t>
      </w:r>
      <w:r>
        <w:t xml:space="preserve"> необходимость их дифференциации. Иногда заключение о </w:t>
      </w:r>
      <w:proofErr w:type="spellStart"/>
      <w:r>
        <w:t>псевдоаллергическом</w:t>
      </w:r>
      <w:proofErr w:type="spellEnd"/>
      <w:r>
        <w:t xml:space="preserve"> характере реакции делается на основе знания свойств вызывающего реакцию аллергена. Так, например, известно, что </w:t>
      </w:r>
      <w:proofErr w:type="spellStart"/>
      <w:r>
        <w:t>анальгетики</w:t>
      </w:r>
      <w:proofErr w:type="spellEnd"/>
      <w:r>
        <w:t xml:space="preserve"> нарушают метаболизм </w:t>
      </w:r>
      <w:proofErr w:type="spellStart"/>
      <w:r>
        <w:t>арахидоновой</w:t>
      </w:r>
      <w:proofErr w:type="spellEnd"/>
      <w:r>
        <w:t xml:space="preserve"> кислоты, </w:t>
      </w:r>
      <w:proofErr w:type="spellStart"/>
      <w:r>
        <w:t>рентгеноконтраст</w:t>
      </w:r>
      <w:r>
        <w:t>ные</w:t>
      </w:r>
      <w:proofErr w:type="spellEnd"/>
      <w:r>
        <w:t xml:space="preserve"> вещества прямо вызывают освобождение </w:t>
      </w:r>
      <w:proofErr w:type="spellStart"/>
      <w:r>
        <w:t>гистамина</w:t>
      </w:r>
      <w:proofErr w:type="spellEnd"/>
      <w:r>
        <w:t xml:space="preserve"> из базофилов и тучных клеток. Чаще же приходится применять весь арсенал специфических </w:t>
      </w:r>
      <w:proofErr w:type="spellStart"/>
      <w:r>
        <w:t>аллергологических</w:t>
      </w:r>
      <w:proofErr w:type="spellEnd"/>
      <w:r>
        <w:t xml:space="preserve"> диагностических методов. Отрицательные их результаты вместе с данными анамнеза и клиники позволяют сд</w:t>
      </w:r>
      <w:r>
        <w:t xml:space="preserve">елать заключение о </w:t>
      </w:r>
      <w:proofErr w:type="spellStart"/>
      <w:r>
        <w:t>неиммунологическом</w:t>
      </w:r>
      <w:proofErr w:type="spellEnd"/>
      <w:r>
        <w:t xml:space="preserve"> характере заболевания. </w:t>
      </w:r>
    </w:p>
    <w:p w:rsidR="00000000" w:rsidRDefault="00F269D4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 зависимости от характера заболевания и вовлекаемой в патологический процесс системы организма применяются специальные диагностические методы, проводимые в специализированных учреждениях. При н</w:t>
      </w:r>
      <w:r>
        <w:rPr>
          <w:rFonts w:ascii="Times New Roman" w:hAnsi="Times New Roman" w:cs="Times New Roman"/>
          <w:szCs w:val="20"/>
        </w:rPr>
        <w:t xml:space="preserve">епереносимости пищевых продуктов используют тест с введением в двенадцатиперстную кишку </w:t>
      </w:r>
      <w:proofErr w:type="spellStart"/>
      <w:r>
        <w:rPr>
          <w:rFonts w:ascii="Times New Roman" w:hAnsi="Times New Roman" w:cs="Times New Roman"/>
          <w:szCs w:val="20"/>
        </w:rPr>
        <w:t>гистамина</w:t>
      </w:r>
      <w:proofErr w:type="spellEnd"/>
      <w:r>
        <w:rPr>
          <w:rFonts w:ascii="Times New Roman" w:hAnsi="Times New Roman" w:cs="Times New Roman"/>
          <w:szCs w:val="20"/>
        </w:rPr>
        <w:t xml:space="preserve">. При крапивнице информативны определение флюоресценции лимфоцитов с зондом 3-метокси-бензантроном, </w:t>
      </w:r>
      <w:proofErr w:type="spellStart"/>
      <w:r>
        <w:rPr>
          <w:rFonts w:ascii="Times New Roman" w:hAnsi="Times New Roman" w:cs="Times New Roman"/>
          <w:szCs w:val="20"/>
        </w:rPr>
        <w:t>элиминационный</w:t>
      </w:r>
      <w:proofErr w:type="spellEnd"/>
      <w:r>
        <w:rPr>
          <w:rFonts w:ascii="Times New Roman" w:hAnsi="Times New Roman" w:cs="Times New Roman"/>
          <w:szCs w:val="20"/>
        </w:rPr>
        <w:t xml:space="preserve"> тест и определение общего </w:t>
      </w:r>
      <w:proofErr w:type="spellStart"/>
      <w:r>
        <w:rPr>
          <w:rFonts w:ascii="Times New Roman" w:hAnsi="Times New Roman" w:cs="Times New Roman"/>
          <w:szCs w:val="20"/>
        </w:rPr>
        <w:t>билирубина</w:t>
      </w:r>
      <w:proofErr w:type="spellEnd"/>
      <w:r>
        <w:rPr>
          <w:rFonts w:ascii="Times New Roman" w:hAnsi="Times New Roman" w:cs="Times New Roman"/>
          <w:szCs w:val="20"/>
        </w:rPr>
        <w:t xml:space="preserve"> в сывор</w:t>
      </w:r>
      <w:r>
        <w:rPr>
          <w:rFonts w:ascii="Times New Roman" w:hAnsi="Times New Roman" w:cs="Times New Roman"/>
          <w:szCs w:val="20"/>
        </w:rPr>
        <w:t xml:space="preserve">отке крови на фоне </w:t>
      </w:r>
      <w:proofErr w:type="spellStart"/>
      <w:r>
        <w:rPr>
          <w:rFonts w:ascii="Times New Roman" w:hAnsi="Times New Roman" w:cs="Times New Roman"/>
          <w:szCs w:val="20"/>
        </w:rPr>
        <w:t>элиминационного</w:t>
      </w:r>
      <w:proofErr w:type="spellEnd"/>
      <w:r>
        <w:rPr>
          <w:rFonts w:ascii="Times New Roman" w:hAnsi="Times New Roman" w:cs="Times New Roman"/>
          <w:szCs w:val="20"/>
        </w:rPr>
        <w:t xml:space="preserve"> теста. При </w:t>
      </w:r>
      <w:proofErr w:type="spellStart"/>
      <w:r>
        <w:rPr>
          <w:rFonts w:ascii="Times New Roman" w:hAnsi="Times New Roman" w:cs="Times New Roman"/>
          <w:szCs w:val="20"/>
        </w:rPr>
        <w:t>анафилактоидных</w:t>
      </w:r>
      <w:proofErr w:type="spellEnd"/>
      <w:r>
        <w:rPr>
          <w:rFonts w:ascii="Times New Roman" w:hAnsi="Times New Roman" w:cs="Times New Roman"/>
          <w:szCs w:val="20"/>
        </w:rPr>
        <w:t xml:space="preserve"> реакциях на прием лекарства ставят тест на выделение </w:t>
      </w:r>
      <w:proofErr w:type="spellStart"/>
      <w:r>
        <w:rPr>
          <w:rFonts w:ascii="Times New Roman" w:hAnsi="Times New Roman" w:cs="Times New Roman"/>
          <w:szCs w:val="20"/>
        </w:rPr>
        <w:t>гистамина</w:t>
      </w:r>
      <w:proofErr w:type="spellEnd"/>
      <w:r>
        <w:rPr>
          <w:rFonts w:ascii="Times New Roman" w:hAnsi="Times New Roman" w:cs="Times New Roman"/>
          <w:szCs w:val="20"/>
        </w:rPr>
        <w:t xml:space="preserve"> из лейкоцитов крови после добавления к ним </w:t>
      </w:r>
      <w:proofErr w:type="spellStart"/>
      <w:r>
        <w:rPr>
          <w:rFonts w:ascii="Times New Roman" w:hAnsi="Times New Roman" w:cs="Times New Roman"/>
          <w:szCs w:val="20"/>
        </w:rPr>
        <w:t>in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vitro</w:t>
      </w:r>
      <w:proofErr w:type="spellEnd"/>
      <w:r>
        <w:rPr>
          <w:rFonts w:ascii="Times New Roman" w:hAnsi="Times New Roman" w:cs="Times New Roman"/>
          <w:szCs w:val="20"/>
        </w:rPr>
        <w:t xml:space="preserve"> исследуемого препарата. При бронхиальной астме добавление </w:t>
      </w:r>
      <w:proofErr w:type="spellStart"/>
      <w:r>
        <w:rPr>
          <w:rFonts w:ascii="Times New Roman" w:hAnsi="Times New Roman" w:cs="Times New Roman"/>
          <w:szCs w:val="20"/>
        </w:rPr>
        <w:t>индометацина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in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vitro</w:t>
      </w:r>
      <w:proofErr w:type="spellEnd"/>
      <w:r>
        <w:rPr>
          <w:rFonts w:ascii="Times New Roman" w:hAnsi="Times New Roman" w:cs="Times New Roman"/>
          <w:szCs w:val="20"/>
        </w:rPr>
        <w:t xml:space="preserve"> к взвеси лейкоцитов крови приводит к продукции </w:t>
      </w:r>
      <w:proofErr w:type="spellStart"/>
      <w:r>
        <w:rPr>
          <w:rFonts w:ascii="Times New Roman" w:hAnsi="Times New Roman" w:cs="Times New Roman"/>
          <w:szCs w:val="20"/>
        </w:rPr>
        <w:t>лейкотриенов</w:t>
      </w:r>
      <w:proofErr w:type="spellEnd"/>
      <w:r>
        <w:rPr>
          <w:rFonts w:ascii="Times New Roman" w:hAnsi="Times New Roman" w:cs="Times New Roman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Cs w:val="20"/>
        </w:rPr>
        <w:t>гиперпродукции</w:t>
      </w:r>
      <w:proofErr w:type="spellEnd"/>
      <w:r>
        <w:rPr>
          <w:rFonts w:ascii="Times New Roman" w:hAnsi="Times New Roman" w:cs="Times New Roman"/>
          <w:szCs w:val="20"/>
        </w:rPr>
        <w:t xml:space="preserve"> ПГЕ2a с высоким коэффициентом ПГF2a /ПГЕ2 только у больных с </w:t>
      </w:r>
      <w:proofErr w:type="spellStart"/>
      <w:r>
        <w:rPr>
          <w:rFonts w:ascii="Times New Roman" w:hAnsi="Times New Roman" w:cs="Times New Roman"/>
          <w:szCs w:val="20"/>
        </w:rPr>
        <w:t>аспириновой</w:t>
      </w:r>
      <w:proofErr w:type="spellEnd"/>
      <w:r>
        <w:rPr>
          <w:rFonts w:ascii="Times New Roman" w:hAnsi="Times New Roman" w:cs="Times New Roman"/>
          <w:szCs w:val="20"/>
        </w:rPr>
        <w:t xml:space="preserve"> астмой.</w:t>
      </w:r>
    </w:p>
    <w:p w:rsidR="00000000" w:rsidRDefault="00F269D4">
      <w:pPr>
        <w:pStyle w:val="a8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Реакция второго типа – цитотоксическая</w:t>
      </w:r>
    </w:p>
    <w:p w:rsidR="00000000" w:rsidRDefault="00F269D4">
      <w:pPr>
        <w:pStyle w:val="32"/>
        <w:spacing w:line="240" w:lineRule="auto"/>
        <w:ind w:firstLine="567"/>
      </w:pPr>
      <w:r>
        <w:t>Антитела реагируют с антигеном, находящимся на поверхности</w:t>
      </w:r>
      <w:r>
        <w:t xml:space="preserve"> мембран клеток. Циркулирующие антитела </w:t>
      </w:r>
      <w:proofErr w:type="spellStart"/>
      <w:r>
        <w:t>агглютинируют</w:t>
      </w:r>
      <w:proofErr w:type="spellEnd"/>
      <w:r>
        <w:t xml:space="preserve"> клетки. В последующем комплекс антиген - антитело адсорбирует комплемент, что вызывает лизис клеток. Возможны два варианта реакций этого типа, при первом — антиген является составной частью клетки, а пр</w:t>
      </w:r>
      <w:r>
        <w:t xml:space="preserve">и втором - чужеродным веществом. Примером реакций первого типа могут служить осложнения при переливании крови несовместимой группы, когда </w:t>
      </w:r>
      <w:proofErr w:type="spellStart"/>
      <w:r>
        <w:t>изоантитела</w:t>
      </w:r>
      <w:proofErr w:type="spellEnd"/>
      <w:r>
        <w:t xml:space="preserve"> соединяются с изоантигенами эритроцитов, а также </w:t>
      </w:r>
      <w:proofErr w:type="spellStart"/>
      <w:r>
        <w:t>гемолитические</w:t>
      </w:r>
      <w:proofErr w:type="spellEnd"/>
      <w:r>
        <w:t xml:space="preserve"> анемии, при которых на эритроцитах адсорби</w:t>
      </w:r>
      <w:r>
        <w:t xml:space="preserve">руются </w:t>
      </w:r>
      <w:proofErr w:type="spellStart"/>
      <w:r>
        <w:t>аутоантитела</w:t>
      </w:r>
      <w:proofErr w:type="spellEnd"/>
      <w:r>
        <w:t xml:space="preserve">, иммунный </w:t>
      </w:r>
      <w:proofErr w:type="spellStart"/>
      <w:r>
        <w:t>тиреоидит</w:t>
      </w:r>
      <w:proofErr w:type="spellEnd"/>
      <w:r>
        <w:t xml:space="preserve">, при котором </w:t>
      </w:r>
      <w:proofErr w:type="spellStart"/>
      <w:r>
        <w:t>аутоантитела</w:t>
      </w:r>
      <w:proofErr w:type="spellEnd"/>
      <w:r>
        <w:t xml:space="preserve"> образуются к клеткам щитовидной железы, и реакции отторжения </w:t>
      </w:r>
      <w:proofErr w:type="spellStart"/>
      <w:r>
        <w:t>аллотрансплантата</w:t>
      </w:r>
      <w:proofErr w:type="spellEnd"/>
      <w:r>
        <w:t>. Примером реакций второго типа служат реакции, обусловливающие феномены лекарственной аллергии, когда аллергено</w:t>
      </w:r>
      <w:r>
        <w:t xml:space="preserve">м является химический препарат, адсорбированный клетками крови и тканями. </w:t>
      </w:r>
    </w:p>
    <w:p w:rsidR="00000000" w:rsidRDefault="00F269D4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Данный тип реакций </w:t>
      </w:r>
      <w:proofErr w:type="spellStart"/>
      <w:r>
        <w:rPr>
          <w:rFonts w:ascii="Times New Roman" w:hAnsi="Times New Roman" w:cs="Times New Roman"/>
          <w:szCs w:val="20"/>
        </w:rPr>
        <w:t>гиперчувствительности</w:t>
      </w:r>
      <w:proofErr w:type="spellEnd"/>
      <w:r>
        <w:rPr>
          <w:rFonts w:ascii="Times New Roman" w:hAnsi="Times New Roman" w:cs="Times New Roman"/>
          <w:szCs w:val="20"/>
        </w:rPr>
        <w:t xml:space="preserve"> был описан при ряде гематологических заболеваний, в основном при </w:t>
      </w:r>
      <w:proofErr w:type="spellStart"/>
      <w:r>
        <w:rPr>
          <w:rFonts w:ascii="Times New Roman" w:hAnsi="Times New Roman" w:cs="Times New Roman"/>
          <w:szCs w:val="20"/>
        </w:rPr>
        <w:t>цитопениях</w:t>
      </w:r>
      <w:proofErr w:type="spellEnd"/>
      <w:r>
        <w:rPr>
          <w:rFonts w:ascii="Times New Roman" w:hAnsi="Times New Roman" w:cs="Times New Roman"/>
          <w:szCs w:val="20"/>
        </w:rPr>
        <w:t>, вызванных воздействием лекарств (так, применение пенициллинов с</w:t>
      </w:r>
      <w:r>
        <w:rPr>
          <w:rFonts w:ascii="Times New Roman" w:hAnsi="Times New Roman" w:cs="Times New Roman"/>
          <w:szCs w:val="20"/>
        </w:rPr>
        <w:t xml:space="preserve">пособно вызвать развитие анемии, </w:t>
      </w:r>
      <w:proofErr w:type="spellStart"/>
      <w:r>
        <w:rPr>
          <w:rFonts w:ascii="Times New Roman" w:hAnsi="Times New Roman" w:cs="Times New Roman"/>
          <w:szCs w:val="20"/>
        </w:rPr>
        <w:t>сульфаниламидов</w:t>
      </w:r>
      <w:proofErr w:type="spellEnd"/>
      <w:r>
        <w:rPr>
          <w:rFonts w:ascii="Times New Roman" w:hAnsi="Times New Roman" w:cs="Times New Roman"/>
          <w:szCs w:val="20"/>
        </w:rPr>
        <w:t xml:space="preserve"> - лейкопении). В таких случаях развитие иммунологической патологии объясняется образованием комплексного антигена. Лекарственное вещество (</w:t>
      </w:r>
      <w:proofErr w:type="spellStart"/>
      <w:r>
        <w:rPr>
          <w:rFonts w:ascii="Times New Roman" w:hAnsi="Times New Roman" w:cs="Times New Roman"/>
          <w:szCs w:val="20"/>
        </w:rPr>
        <w:t>гаптен</w:t>
      </w:r>
      <w:proofErr w:type="spellEnd"/>
      <w:r>
        <w:rPr>
          <w:rFonts w:ascii="Times New Roman" w:hAnsi="Times New Roman" w:cs="Times New Roman"/>
          <w:szCs w:val="20"/>
        </w:rPr>
        <w:t>) соединяется с антигенами мембран клеток, модифицируя их, в р</w:t>
      </w:r>
      <w:r>
        <w:rPr>
          <w:rFonts w:ascii="Times New Roman" w:hAnsi="Times New Roman" w:cs="Times New Roman"/>
          <w:szCs w:val="20"/>
        </w:rPr>
        <w:t>езультате чего последние распознаются как чужеродные и на них вырабатываются антитела, которые, в свою очередь, фиксируются на мембранах клеток, активируют систему комплемента, что в итоге приводит к лизису последних. Отмена препарата, как правило, вызывае</w:t>
      </w:r>
      <w:r>
        <w:rPr>
          <w:rFonts w:ascii="Times New Roman" w:hAnsi="Times New Roman" w:cs="Times New Roman"/>
          <w:szCs w:val="20"/>
        </w:rPr>
        <w:t>т обратное развитие заболевания.</w:t>
      </w:r>
    </w:p>
    <w:p w:rsidR="00000000" w:rsidRDefault="00F269D4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Более тяжелая ситуация наблюдается если антитела воздействуют на неизмененные антигены мембран клеток. Это характерно для ряда аутоиммунных заболеваний. Особо следует выделить ситуации, в которых в качестве антигенов выступ</w:t>
      </w:r>
      <w:r>
        <w:rPr>
          <w:rFonts w:ascii="Times New Roman" w:hAnsi="Times New Roman" w:cs="Times New Roman"/>
        </w:rPr>
        <w:t xml:space="preserve">ают рецепторы к гормонам. В последнем случае мы не всегда наблюдаем активацию системы комплемента, гораздо чаще имеет место активирующее или </w:t>
      </w:r>
      <w:proofErr w:type="spellStart"/>
      <w:r>
        <w:rPr>
          <w:rFonts w:ascii="Times New Roman" w:hAnsi="Times New Roman" w:cs="Times New Roman"/>
        </w:rPr>
        <w:t>ингибирующее</w:t>
      </w:r>
      <w:proofErr w:type="spellEnd"/>
      <w:r>
        <w:rPr>
          <w:rFonts w:ascii="Times New Roman" w:hAnsi="Times New Roman" w:cs="Times New Roman"/>
        </w:rPr>
        <w:t xml:space="preserve"> действие на рецептор с реализацией или подавлением эффекта от действия соответствующего гормона. Однак</w:t>
      </w:r>
      <w:r>
        <w:rPr>
          <w:rFonts w:ascii="Times New Roman" w:hAnsi="Times New Roman" w:cs="Times New Roman"/>
        </w:rPr>
        <w:t xml:space="preserve">о в данном случае отсутствует всякая регуляция активности, в связи с этим возникают симптомы </w:t>
      </w:r>
      <w:proofErr w:type="spellStart"/>
      <w:r>
        <w:rPr>
          <w:rFonts w:ascii="Times New Roman" w:hAnsi="Times New Roman" w:cs="Times New Roman"/>
        </w:rPr>
        <w:t>дисгормоноза</w:t>
      </w:r>
      <w:proofErr w:type="spellEnd"/>
      <w:r>
        <w:rPr>
          <w:rFonts w:ascii="Times New Roman" w:hAnsi="Times New Roman" w:cs="Times New Roman"/>
        </w:rPr>
        <w:t>. Очень часто такая ситуация встречается при заболеваниях щитовидной железы.</w:t>
      </w:r>
    </w:p>
    <w:p w:rsidR="00000000" w:rsidRDefault="00F269D4">
      <w:pPr>
        <w:pStyle w:val="5"/>
        <w:spacing w:line="240" w:lineRule="auto"/>
        <w:ind w:firstLine="567"/>
      </w:pPr>
      <w:r>
        <w:t xml:space="preserve">Реакция третьего типа – </w:t>
      </w:r>
      <w:proofErr w:type="spellStart"/>
      <w:r>
        <w:t>иммунокомплексная</w:t>
      </w:r>
      <w:proofErr w:type="spellEnd"/>
    </w:p>
    <w:p w:rsidR="00000000" w:rsidRDefault="00F26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3"/>
        </w:rPr>
      </w:pPr>
      <w:proofErr w:type="spellStart"/>
      <w:r>
        <w:rPr>
          <w:b/>
          <w:bCs/>
          <w:szCs w:val="23"/>
        </w:rPr>
        <w:t>Иммунокомплексные</w:t>
      </w:r>
      <w:proofErr w:type="spellEnd"/>
      <w:r>
        <w:rPr>
          <w:b/>
          <w:bCs/>
          <w:szCs w:val="23"/>
        </w:rPr>
        <w:t xml:space="preserve"> реакции </w:t>
      </w:r>
      <w:r>
        <w:rPr>
          <w:szCs w:val="23"/>
        </w:rPr>
        <w:t>влекут</w:t>
      </w:r>
      <w:r>
        <w:rPr>
          <w:szCs w:val="23"/>
        </w:rPr>
        <w:t xml:space="preserve"> за собой повреждения, вызванные комплексом антиген - антитело. Циркулирующие в крови </w:t>
      </w:r>
      <w:proofErr w:type="spellStart"/>
      <w:r>
        <w:rPr>
          <w:szCs w:val="23"/>
        </w:rPr>
        <w:t>преципитины</w:t>
      </w:r>
      <w:proofErr w:type="spellEnd"/>
      <w:r>
        <w:rPr>
          <w:szCs w:val="23"/>
        </w:rPr>
        <w:t xml:space="preserve"> образуют комплексы со специфическим антигеном и комплементом, которые осаждаются на стенках мелких сосудов, повреждая эндотелий. Внутри сосудов образуются кон</w:t>
      </w:r>
      <w:r>
        <w:rPr>
          <w:szCs w:val="23"/>
        </w:rPr>
        <w:t>гло</w:t>
      </w:r>
      <w:r>
        <w:rPr>
          <w:szCs w:val="23"/>
        </w:rPr>
        <w:softHyphen/>
        <w:t>мераты форменных элементов крови, тромбы, что, в свою очередь, приводит к повреждению тканей. Эти реакции происходят при фено</w:t>
      </w:r>
      <w:r>
        <w:rPr>
          <w:szCs w:val="23"/>
        </w:rPr>
        <w:softHyphen/>
        <w:t xml:space="preserve">мене </w:t>
      </w:r>
      <w:proofErr w:type="spellStart"/>
      <w:r>
        <w:rPr>
          <w:szCs w:val="23"/>
        </w:rPr>
        <w:t>Артюса</w:t>
      </w:r>
      <w:proofErr w:type="spellEnd"/>
      <w:r>
        <w:rPr>
          <w:szCs w:val="23"/>
        </w:rPr>
        <w:t xml:space="preserve"> и сывороточной болезни.</w:t>
      </w:r>
    </w:p>
    <w:p w:rsidR="00000000" w:rsidRDefault="00F269D4">
      <w:pPr>
        <w:ind w:firstLine="567"/>
        <w:jc w:val="both"/>
      </w:pPr>
      <w:r>
        <w:rPr>
          <w:szCs w:val="20"/>
        </w:rPr>
        <w:t>Наиболее часто образование иммунных комплексов происходит на основе инфекционных антигенов</w:t>
      </w:r>
      <w:r>
        <w:rPr>
          <w:szCs w:val="20"/>
        </w:rPr>
        <w:t xml:space="preserve">, особенно при длительно </w:t>
      </w:r>
      <w:proofErr w:type="spellStart"/>
      <w:r>
        <w:rPr>
          <w:szCs w:val="20"/>
        </w:rPr>
        <w:t>персистирующей</w:t>
      </w:r>
      <w:proofErr w:type="spellEnd"/>
      <w:r>
        <w:rPr>
          <w:szCs w:val="20"/>
        </w:rPr>
        <w:t xml:space="preserve"> инфекции. С момента попадания антигена до образования антител проходит минимум 2 недели. При </w:t>
      </w:r>
      <w:proofErr w:type="spellStart"/>
      <w:r>
        <w:rPr>
          <w:szCs w:val="20"/>
        </w:rPr>
        <w:t>персистирующей</w:t>
      </w:r>
      <w:proofErr w:type="spellEnd"/>
      <w:r>
        <w:rPr>
          <w:szCs w:val="20"/>
        </w:rPr>
        <w:t xml:space="preserve"> инфекции антиген длительно существует в организме, в связи с этим возможна встреча антигена со специфическим</w:t>
      </w:r>
      <w:r>
        <w:rPr>
          <w:szCs w:val="20"/>
        </w:rPr>
        <w:t>и антителами и формирование иммунных комплексов.</w:t>
      </w:r>
    </w:p>
    <w:p w:rsidR="00000000" w:rsidRDefault="00F269D4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Cs w:val="20"/>
        </w:rPr>
        <w:t xml:space="preserve">Большое влияние на развитие </w:t>
      </w:r>
      <w:proofErr w:type="spellStart"/>
      <w:r>
        <w:rPr>
          <w:rFonts w:ascii="Times New Roman" w:hAnsi="Times New Roman" w:cs="Times New Roman"/>
          <w:szCs w:val="20"/>
        </w:rPr>
        <w:t>иммунокомплексной</w:t>
      </w:r>
      <w:proofErr w:type="spellEnd"/>
      <w:r>
        <w:rPr>
          <w:rFonts w:ascii="Times New Roman" w:hAnsi="Times New Roman" w:cs="Times New Roman"/>
          <w:szCs w:val="20"/>
        </w:rPr>
        <w:t xml:space="preserve"> патологии играет количественное соотношение концентрации антигена и антител в составе иммунного комплекса. В случае сильного преобладания концентрации антигена н</w:t>
      </w:r>
      <w:r>
        <w:rPr>
          <w:rFonts w:ascii="Times New Roman" w:hAnsi="Times New Roman" w:cs="Times New Roman"/>
          <w:szCs w:val="20"/>
        </w:rPr>
        <w:t>ад концентрацией антител образуются мелкие иммунные комплексы, которые без проблем могут быть удалены через почки. По мере нарастания концентрации антител и приближения к уровню равновесия с концентрацией антигена образуются иммунные комплексы средних вели</w:t>
      </w:r>
      <w:r>
        <w:rPr>
          <w:rFonts w:ascii="Times New Roman" w:hAnsi="Times New Roman" w:cs="Times New Roman"/>
          <w:szCs w:val="20"/>
        </w:rPr>
        <w:t xml:space="preserve">чин. Эти комплексы самые опасные - они плохо </w:t>
      </w:r>
      <w:proofErr w:type="spellStart"/>
      <w:r>
        <w:rPr>
          <w:rFonts w:ascii="Times New Roman" w:hAnsi="Times New Roman" w:cs="Times New Roman"/>
          <w:szCs w:val="20"/>
        </w:rPr>
        <w:t>фагоцитируются</w:t>
      </w:r>
      <w:proofErr w:type="spellEnd"/>
      <w:r>
        <w:rPr>
          <w:rFonts w:ascii="Times New Roman" w:hAnsi="Times New Roman" w:cs="Times New Roman"/>
          <w:szCs w:val="20"/>
        </w:rPr>
        <w:t xml:space="preserve"> и плохо выводятся из организма, но они уже способны активировать систему комплемента по классическому пути. Образующиеся при этом </w:t>
      </w:r>
      <w:proofErr w:type="spellStart"/>
      <w:r>
        <w:rPr>
          <w:rFonts w:ascii="Times New Roman" w:hAnsi="Times New Roman" w:cs="Times New Roman"/>
          <w:szCs w:val="20"/>
        </w:rPr>
        <w:t>анафилатоксины</w:t>
      </w:r>
      <w:proofErr w:type="spellEnd"/>
      <w:r>
        <w:rPr>
          <w:rFonts w:ascii="Times New Roman" w:hAnsi="Times New Roman" w:cs="Times New Roman"/>
          <w:szCs w:val="20"/>
        </w:rPr>
        <w:t xml:space="preserve"> С3а и С5а сами способны вызывать повреждение. При о</w:t>
      </w:r>
      <w:r>
        <w:rPr>
          <w:rFonts w:ascii="Times New Roman" w:hAnsi="Times New Roman" w:cs="Times New Roman"/>
          <w:szCs w:val="20"/>
        </w:rPr>
        <w:t xml:space="preserve">птимальных соотношениях концентраций антигена и антител образуются крупные иммунные комплексы, которые менее патогенные, так как представляют собой объект фагоцитоза. Они связываются с C3R и с </w:t>
      </w:r>
      <w:proofErr w:type="spellStart"/>
      <w:r>
        <w:rPr>
          <w:rFonts w:ascii="Times New Roman" w:hAnsi="Times New Roman" w:cs="Times New Roman"/>
          <w:szCs w:val="20"/>
        </w:rPr>
        <w:t>FcR</w:t>
      </w:r>
      <w:proofErr w:type="spellEnd"/>
      <w:r>
        <w:rPr>
          <w:rFonts w:ascii="Times New Roman" w:hAnsi="Times New Roman" w:cs="Times New Roman"/>
          <w:szCs w:val="20"/>
        </w:rPr>
        <w:t>. Если в организме имеется генетический дефект системы компл</w:t>
      </w:r>
      <w:r>
        <w:rPr>
          <w:rFonts w:ascii="Times New Roman" w:hAnsi="Times New Roman" w:cs="Times New Roman"/>
          <w:szCs w:val="20"/>
        </w:rPr>
        <w:t>емента (например, дефицит С3) или дефект (-</w:t>
      </w:r>
      <w:proofErr w:type="spellStart"/>
      <w:r>
        <w:rPr>
          <w:rFonts w:ascii="Times New Roman" w:hAnsi="Times New Roman" w:cs="Times New Roman"/>
          <w:szCs w:val="20"/>
        </w:rPr>
        <w:t>ы</w:t>
      </w:r>
      <w:proofErr w:type="spellEnd"/>
      <w:r>
        <w:rPr>
          <w:rFonts w:ascii="Times New Roman" w:hAnsi="Times New Roman" w:cs="Times New Roman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Cs w:val="20"/>
        </w:rPr>
        <w:t>фагоцитирующих</w:t>
      </w:r>
      <w:proofErr w:type="spellEnd"/>
      <w:r>
        <w:rPr>
          <w:rFonts w:ascii="Times New Roman" w:hAnsi="Times New Roman" w:cs="Times New Roman"/>
          <w:szCs w:val="20"/>
        </w:rPr>
        <w:t xml:space="preserve"> клеток (например, нарушения фагоцитоза) то такие комплексы превращаются в патогенные. Если антитела в избытке, то образуются мелкие иммунные комплексы, которые легко выводятся через почки. С моме</w:t>
      </w:r>
      <w:r>
        <w:rPr>
          <w:rFonts w:ascii="Times New Roman" w:hAnsi="Times New Roman" w:cs="Times New Roman"/>
          <w:szCs w:val="20"/>
        </w:rPr>
        <w:t xml:space="preserve">нта образования иммунных комплексов все последующие события </w:t>
      </w:r>
      <w:proofErr w:type="spellStart"/>
      <w:r>
        <w:rPr>
          <w:rFonts w:ascii="Times New Roman" w:hAnsi="Times New Roman" w:cs="Times New Roman"/>
          <w:szCs w:val="20"/>
        </w:rPr>
        <w:t>опосредуются</w:t>
      </w:r>
      <w:proofErr w:type="spellEnd"/>
      <w:r>
        <w:rPr>
          <w:rFonts w:ascii="Times New Roman" w:hAnsi="Times New Roman" w:cs="Times New Roman"/>
          <w:szCs w:val="20"/>
        </w:rPr>
        <w:t>, в основном, через активацию системы комплемента. На первое место в этом случае выходит постепенное нарастание в циркуляции С3а и С5а. Под их воздействием изменяется тонус сосудов, со</w:t>
      </w:r>
      <w:r>
        <w:rPr>
          <w:rFonts w:ascii="Times New Roman" w:hAnsi="Times New Roman" w:cs="Times New Roman"/>
          <w:szCs w:val="20"/>
        </w:rPr>
        <w:t xml:space="preserve">стояние гладкой мускулатуры, изменяется работа системы свертывания крови. Эти молекулы также действуют на тучные клетки и базофилы, приводя к выбросу медиаторов из последних. Кроме того, С5а сильнейший </w:t>
      </w:r>
      <w:proofErr w:type="spellStart"/>
      <w:r>
        <w:rPr>
          <w:rFonts w:ascii="Times New Roman" w:hAnsi="Times New Roman" w:cs="Times New Roman"/>
          <w:szCs w:val="20"/>
        </w:rPr>
        <w:t>хемоатрактант</w:t>
      </w:r>
      <w:proofErr w:type="spellEnd"/>
      <w:r>
        <w:rPr>
          <w:rFonts w:ascii="Times New Roman" w:hAnsi="Times New Roman" w:cs="Times New Roman"/>
          <w:szCs w:val="20"/>
        </w:rPr>
        <w:t xml:space="preserve"> для </w:t>
      </w:r>
      <w:proofErr w:type="spellStart"/>
      <w:r>
        <w:rPr>
          <w:rFonts w:ascii="Times New Roman" w:hAnsi="Times New Roman" w:cs="Times New Roman"/>
          <w:szCs w:val="20"/>
        </w:rPr>
        <w:t>гранулоцитов</w:t>
      </w:r>
      <w:proofErr w:type="spellEnd"/>
      <w:r>
        <w:rPr>
          <w:rFonts w:ascii="Times New Roman" w:hAnsi="Times New Roman" w:cs="Times New Roman"/>
          <w:szCs w:val="20"/>
        </w:rPr>
        <w:t xml:space="preserve"> (особенно для </w:t>
      </w:r>
      <w:proofErr w:type="spellStart"/>
      <w:r>
        <w:rPr>
          <w:rFonts w:ascii="Times New Roman" w:hAnsi="Times New Roman" w:cs="Times New Roman"/>
          <w:szCs w:val="20"/>
        </w:rPr>
        <w:t>нейтрофил</w:t>
      </w:r>
      <w:r>
        <w:rPr>
          <w:rFonts w:ascii="Times New Roman" w:hAnsi="Times New Roman" w:cs="Times New Roman"/>
          <w:szCs w:val="20"/>
        </w:rPr>
        <w:t>ьных</w:t>
      </w:r>
      <w:proofErr w:type="spellEnd"/>
      <w:r>
        <w:rPr>
          <w:rFonts w:ascii="Times New Roman" w:hAnsi="Times New Roman" w:cs="Times New Roman"/>
          <w:szCs w:val="20"/>
        </w:rPr>
        <w:t xml:space="preserve">). В ткани начинается приток </w:t>
      </w:r>
      <w:proofErr w:type="spellStart"/>
      <w:r>
        <w:rPr>
          <w:rFonts w:ascii="Times New Roman" w:hAnsi="Times New Roman" w:cs="Times New Roman"/>
          <w:szCs w:val="20"/>
        </w:rPr>
        <w:t>гранулоцитов</w:t>
      </w:r>
      <w:proofErr w:type="spellEnd"/>
      <w:r>
        <w:rPr>
          <w:rFonts w:ascii="Times New Roman" w:hAnsi="Times New Roman" w:cs="Times New Roman"/>
          <w:szCs w:val="20"/>
        </w:rPr>
        <w:t xml:space="preserve"> с развитием инфильтрации, кроме того, </w:t>
      </w:r>
      <w:proofErr w:type="spellStart"/>
      <w:r>
        <w:rPr>
          <w:rFonts w:ascii="Times New Roman" w:hAnsi="Times New Roman" w:cs="Times New Roman"/>
          <w:szCs w:val="20"/>
        </w:rPr>
        <w:t>гранулоциты</w:t>
      </w:r>
      <w:proofErr w:type="spellEnd"/>
      <w:r>
        <w:rPr>
          <w:rFonts w:ascii="Times New Roman" w:hAnsi="Times New Roman" w:cs="Times New Roman"/>
          <w:szCs w:val="20"/>
        </w:rPr>
        <w:t xml:space="preserve"> активируются и </w:t>
      </w:r>
      <w:proofErr w:type="spellStart"/>
      <w:r>
        <w:rPr>
          <w:rFonts w:ascii="Times New Roman" w:hAnsi="Times New Roman" w:cs="Times New Roman"/>
          <w:szCs w:val="20"/>
        </w:rPr>
        <w:t>секретируют</w:t>
      </w:r>
      <w:proofErr w:type="spellEnd"/>
      <w:r>
        <w:rPr>
          <w:rFonts w:ascii="Times New Roman" w:hAnsi="Times New Roman" w:cs="Times New Roman"/>
          <w:szCs w:val="20"/>
        </w:rPr>
        <w:t xml:space="preserve"> огромное количество ферментов. Это может привести к повреждению тканей. В лечении </w:t>
      </w:r>
      <w:proofErr w:type="spellStart"/>
      <w:r>
        <w:rPr>
          <w:rFonts w:ascii="Times New Roman" w:hAnsi="Times New Roman" w:cs="Times New Roman"/>
          <w:szCs w:val="20"/>
        </w:rPr>
        <w:t>иммунокомплексной</w:t>
      </w:r>
      <w:proofErr w:type="spellEnd"/>
      <w:r>
        <w:rPr>
          <w:rFonts w:ascii="Times New Roman" w:hAnsi="Times New Roman" w:cs="Times New Roman"/>
          <w:szCs w:val="20"/>
        </w:rPr>
        <w:t xml:space="preserve"> патологии большое значение имеет </w:t>
      </w:r>
      <w:r>
        <w:rPr>
          <w:rFonts w:ascii="Times New Roman" w:hAnsi="Times New Roman" w:cs="Times New Roman"/>
          <w:szCs w:val="20"/>
        </w:rPr>
        <w:t xml:space="preserve">сочетание </w:t>
      </w:r>
      <w:proofErr w:type="spellStart"/>
      <w:r>
        <w:rPr>
          <w:rFonts w:ascii="Times New Roman" w:hAnsi="Times New Roman" w:cs="Times New Roman"/>
          <w:szCs w:val="20"/>
        </w:rPr>
        <w:t>плазмафереза</w:t>
      </w:r>
      <w:proofErr w:type="spellEnd"/>
      <w:r>
        <w:rPr>
          <w:rFonts w:ascii="Times New Roman" w:hAnsi="Times New Roman" w:cs="Times New Roman"/>
          <w:szCs w:val="20"/>
        </w:rPr>
        <w:t xml:space="preserve"> с </w:t>
      </w:r>
      <w:proofErr w:type="spellStart"/>
      <w:r>
        <w:rPr>
          <w:rFonts w:ascii="Times New Roman" w:hAnsi="Times New Roman" w:cs="Times New Roman"/>
          <w:szCs w:val="20"/>
        </w:rPr>
        <w:t>иммунодепрессивной</w:t>
      </w:r>
      <w:proofErr w:type="spellEnd"/>
      <w:r>
        <w:rPr>
          <w:rFonts w:ascii="Times New Roman" w:hAnsi="Times New Roman" w:cs="Times New Roman"/>
          <w:szCs w:val="20"/>
        </w:rPr>
        <w:t xml:space="preserve"> терапией.</w:t>
      </w:r>
    </w:p>
    <w:p w:rsidR="00000000" w:rsidRDefault="00F269D4">
      <w:pPr>
        <w:pStyle w:val="a8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0"/>
        </w:rPr>
        <w:t xml:space="preserve">Реакции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0"/>
        </w:rPr>
        <w:t>гиперчувствительности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0"/>
        </w:rPr>
        <w:t xml:space="preserve"> IV типа.</w:t>
      </w:r>
    </w:p>
    <w:p w:rsidR="00000000" w:rsidRDefault="00F269D4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Основное отличие данного типа реакций </w:t>
      </w:r>
      <w:proofErr w:type="spellStart"/>
      <w:r>
        <w:rPr>
          <w:rFonts w:ascii="Times New Roman" w:hAnsi="Times New Roman" w:cs="Times New Roman"/>
          <w:szCs w:val="20"/>
        </w:rPr>
        <w:t>гиперчувствительности</w:t>
      </w:r>
      <w:proofErr w:type="spellEnd"/>
      <w:r>
        <w:rPr>
          <w:rFonts w:ascii="Times New Roman" w:hAnsi="Times New Roman" w:cs="Times New Roman"/>
          <w:szCs w:val="20"/>
        </w:rPr>
        <w:t xml:space="preserve"> от трех предыдущих - полное неучастие антител в развитии патологического процесса. Это чисто клеточные </w:t>
      </w:r>
      <w:r>
        <w:rPr>
          <w:rFonts w:ascii="Times New Roman" w:hAnsi="Times New Roman" w:cs="Times New Roman"/>
          <w:szCs w:val="20"/>
        </w:rPr>
        <w:t xml:space="preserve">реакции, их также называют реакциями </w:t>
      </w:r>
      <w:proofErr w:type="spellStart"/>
      <w:r>
        <w:rPr>
          <w:rFonts w:ascii="Times New Roman" w:hAnsi="Times New Roman" w:cs="Times New Roman"/>
          <w:szCs w:val="20"/>
        </w:rPr>
        <w:t>гиперчувствительности</w:t>
      </w:r>
      <w:proofErr w:type="spellEnd"/>
      <w:r>
        <w:rPr>
          <w:rFonts w:ascii="Times New Roman" w:hAnsi="Times New Roman" w:cs="Times New Roman"/>
          <w:szCs w:val="20"/>
        </w:rPr>
        <w:t xml:space="preserve"> замедленного типа (ГЗТ). Основными действующими лицами являются Т-лимфоциты, макрофаги, а также </w:t>
      </w:r>
      <w:proofErr w:type="spellStart"/>
      <w:r>
        <w:rPr>
          <w:rFonts w:ascii="Times New Roman" w:hAnsi="Times New Roman" w:cs="Times New Roman"/>
          <w:szCs w:val="20"/>
        </w:rPr>
        <w:t>цитокины</w:t>
      </w:r>
      <w:proofErr w:type="spellEnd"/>
      <w:r>
        <w:rPr>
          <w:rFonts w:ascii="Times New Roman" w:hAnsi="Times New Roman" w:cs="Times New Roman"/>
          <w:szCs w:val="20"/>
        </w:rPr>
        <w:t xml:space="preserve">. </w:t>
      </w:r>
    </w:p>
    <w:p w:rsidR="00000000" w:rsidRDefault="00F269D4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Основные иммунопатологические феномены, которые можно привести в качестве примеров реакций</w:t>
      </w:r>
      <w:r>
        <w:rPr>
          <w:rFonts w:ascii="Times New Roman" w:hAnsi="Times New Roman" w:cs="Times New Roman"/>
          <w:szCs w:val="20"/>
        </w:rPr>
        <w:t xml:space="preserve"> данного типа - реакция отторжения трансплантата, РТПХ, контактный дерматит, различные варианты аллергических реакций на инфекции, особенно внутриклеточные (грибковые, бактериальные, некоторые вирусные). Итогом является формирование гранулем, которые являю</w:t>
      </w:r>
      <w:r>
        <w:rPr>
          <w:rFonts w:ascii="Times New Roman" w:hAnsi="Times New Roman" w:cs="Times New Roman"/>
          <w:szCs w:val="20"/>
        </w:rPr>
        <w:t xml:space="preserve">тся одним из проявлений ГЗТ. Также как пример ГЗТ можно привести всем известную туберкулиновую пробу </w:t>
      </w:r>
      <w:proofErr w:type="spellStart"/>
      <w:r>
        <w:rPr>
          <w:rFonts w:ascii="Times New Roman" w:hAnsi="Times New Roman" w:cs="Times New Roman"/>
          <w:szCs w:val="20"/>
        </w:rPr>
        <w:t>Манту</w:t>
      </w:r>
      <w:proofErr w:type="spellEnd"/>
      <w:r>
        <w:rPr>
          <w:rFonts w:ascii="Times New Roman" w:hAnsi="Times New Roman" w:cs="Times New Roman"/>
          <w:szCs w:val="20"/>
        </w:rPr>
        <w:t>.</w:t>
      </w:r>
    </w:p>
    <w:p w:rsidR="00000000" w:rsidRDefault="00F269D4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В организме существует клон Т-лимфоцитов, способных распознавать аллерген, активироваться и </w:t>
      </w:r>
      <w:proofErr w:type="spellStart"/>
      <w:r>
        <w:rPr>
          <w:rFonts w:ascii="Times New Roman" w:hAnsi="Times New Roman" w:cs="Times New Roman"/>
          <w:szCs w:val="20"/>
        </w:rPr>
        <w:t>опосредовать</w:t>
      </w:r>
      <w:proofErr w:type="spellEnd"/>
      <w:r>
        <w:rPr>
          <w:rFonts w:ascii="Times New Roman" w:hAnsi="Times New Roman" w:cs="Times New Roman"/>
          <w:szCs w:val="20"/>
        </w:rPr>
        <w:t xml:space="preserve"> развитие ГЗТ. В первые 4 часа в место внедр</w:t>
      </w:r>
      <w:r>
        <w:rPr>
          <w:rFonts w:ascii="Times New Roman" w:hAnsi="Times New Roman" w:cs="Times New Roman"/>
          <w:szCs w:val="20"/>
        </w:rPr>
        <w:t xml:space="preserve">ения аллергена приходят </w:t>
      </w:r>
      <w:proofErr w:type="spellStart"/>
      <w:r>
        <w:rPr>
          <w:rFonts w:ascii="Times New Roman" w:hAnsi="Times New Roman" w:cs="Times New Roman"/>
          <w:szCs w:val="20"/>
        </w:rPr>
        <w:t>нейтрофильные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гранулоциты</w:t>
      </w:r>
      <w:proofErr w:type="spellEnd"/>
      <w:r>
        <w:rPr>
          <w:rFonts w:ascii="Times New Roman" w:hAnsi="Times New Roman" w:cs="Times New Roman"/>
          <w:szCs w:val="20"/>
        </w:rPr>
        <w:t>, и развивается неспецифическое воспаление, через 12 часов приходят моноциты и Т-лимфоциты, поступающие из кровеносного русла. Происходит встреча Т-лимфоцитов со "своим" аллергеном, затем идет активация моби</w:t>
      </w:r>
      <w:r>
        <w:rPr>
          <w:rFonts w:ascii="Times New Roman" w:hAnsi="Times New Roman" w:cs="Times New Roman"/>
          <w:szCs w:val="20"/>
        </w:rPr>
        <w:t xml:space="preserve">лизованных лимфоцитов с соответствующим TCR, также идет активация моноцитов из кровеносного русла, которые превращаются в активированные макрофаги. Все основные события происходят в </w:t>
      </w:r>
      <w:proofErr w:type="spellStart"/>
      <w:r>
        <w:rPr>
          <w:rFonts w:ascii="Times New Roman" w:hAnsi="Times New Roman" w:cs="Times New Roman"/>
          <w:szCs w:val="20"/>
        </w:rPr>
        <w:t>венулах</w:t>
      </w:r>
      <w:proofErr w:type="spellEnd"/>
      <w:r>
        <w:rPr>
          <w:rFonts w:ascii="Times New Roman" w:hAnsi="Times New Roman" w:cs="Times New Roman"/>
          <w:szCs w:val="20"/>
        </w:rPr>
        <w:t xml:space="preserve"> - эндотелий набухает, повышается проницаемость стенок, плазма кров</w:t>
      </w:r>
      <w:r>
        <w:rPr>
          <w:rFonts w:ascii="Times New Roman" w:hAnsi="Times New Roman" w:cs="Times New Roman"/>
          <w:szCs w:val="20"/>
        </w:rPr>
        <w:t>и проникает в окружающие ткани, в ткани выходит фибриноген и превращается в фибрин, что обуславливает образование плотного инфильтрата. В очаге инфильтрации CD4</w:t>
      </w:r>
      <w:r>
        <w:rPr>
          <w:rFonts w:ascii="Times New Roman" w:hAnsi="Times New Roman" w:cs="Times New Roman"/>
          <w:szCs w:val="20"/>
          <w:vertAlign w:val="superscript"/>
        </w:rPr>
        <w:t>+</w:t>
      </w:r>
      <w:r>
        <w:rPr>
          <w:rFonts w:ascii="Times New Roman" w:hAnsi="Times New Roman" w:cs="Times New Roman"/>
          <w:szCs w:val="20"/>
        </w:rPr>
        <w:t xml:space="preserve"> и CD8</w:t>
      </w:r>
      <w:r>
        <w:rPr>
          <w:rFonts w:ascii="Times New Roman" w:hAnsi="Times New Roman" w:cs="Times New Roman"/>
          <w:szCs w:val="20"/>
          <w:vertAlign w:val="superscript"/>
        </w:rPr>
        <w:t>+</w:t>
      </w:r>
      <w:r>
        <w:rPr>
          <w:rFonts w:ascii="Times New Roman" w:hAnsi="Times New Roman" w:cs="Times New Roman"/>
          <w:szCs w:val="20"/>
        </w:rPr>
        <w:t xml:space="preserve"> активированные лимфоциты начинают продуцировать и </w:t>
      </w:r>
      <w:proofErr w:type="spellStart"/>
      <w:r>
        <w:rPr>
          <w:rFonts w:ascii="Times New Roman" w:hAnsi="Times New Roman" w:cs="Times New Roman"/>
          <w:szCs w:val="20"/>
        </w:rPr>
        <w:t>секретировать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цитокины</w:t>
      </w:r>
      <w:proofErr w:type="spellEnd"/>
      <w:r>
        <w:rPr>
          <w:rFonts w:ascii="Times New Roman" w:hAnsi="Times New Roman" w:cs="Times New Roman"/>
          <w:szCs w:val="20"/>
        </w:rPr>
        <w:t>. Основной - ин</w:t>
      </w:r>
      <w:r>
        <w:rPr>
          <w:rFonts w:ascii="Times New Roman" w:hAnsi="Times New Roman" w:cs="Times New Roman"/>
          <w:szCs w:val="20"/>
        </w:rPr>
        <w:t xml:space="preserve">терферон-гамма, который активирует макрофаги, что способствует резкому увеличению продукции и секреции </w:t>
      </w:r>
      <w:proofErr w:type="spellStart"/>
      <w:r>
        <w:rPr>
          <w:rFonts w:ascii="Times New Roman" w:hAnsi="Times New Roman" w:cs="Times New Roman"/>
          <w:szCs w:val="20"/>
        </w:rPr>
        <w:t>монокинов</w:t>
      </w:r>
      <w:proofErr w:type="spellEnd"/>
      <w:r>
        <w:rPr>
          <w:rFonts w:ascii="Times New Roman" w:hAnsi="Times New Roman" w:cs="Times New Roman"/>
          <w:szCs w:val="20"/>
        </w:rPr>
        <w:t xml:space="preserve">, следовательно, резко возрастает уровень </w:t>
      </w:r>
      <w:proofErr w:type="spellStart"/>
      <w:r>
        <w:rPr>
          <w:rFonts w:ascii="Times New Roman" w:hAnsi="Times New Roman" w:cs="Times New Roman"/>
          <w:szCs w:val="20"/>
        </w:rPr>
        <w:t>провоспалительных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цитокинов</w:t>
      </w:r>
      <w:proofErr w:type="spellEnd"/>
      <w:r>
        <w:rPr>
          <w:rFonts w:ascii="Times New Roman" w:hAnsi="Times New Roman" w:cs="Times New Roman"/>
          <w:szCs w:val="20"/>
        </w:rPr>
        <w:t xml:space="preserve">. Кроме того, активированные Т-лимфоциты продуцируют IL-2 - регулирующий </w:t>
      </w:r>
      <w:proofErr w:type="spellStart"/>
      <w:r>
        <w:rPr>
          <w:rFonts w:ascii="Times New Roman" w:hAnsi="Times New Roman" w:cs="Times New Roman"/>
          <w:szCs w:val="20"/>
        </w:rPr>
        <w:t>ау</w:t>
      </w:r>
      <w:r>
        <w:rPr>
          <w:rFonts w:ascii="Times New Roman" w:hAnsi="Times New Roman" w:cs="Times New Roman"/>
          <w:szCs w:val="20"/>
        </w:rPr>
        <w:t>токринно</w:t>
      </w:r>
      <w:proofErr w:type="spellEnd"/>
      <w:r>
        <w:rPr>
          <w:rFonts w:ascii="Times New Roman" w:hAnsi="Times New Roman" w:cs="Times New Roman"/>
          <w:szCs w:val="20"/>
        </w:rPr>
        <w:t xml:space="preserve"> пролиферацию и </w:t>
      </w:r>
      <w:proofErr w:type="spellStart"/>
      <w:r>
        <w:rPr>
          <w:rFonts w:ascii="Times New Roman" w:hAnsi="Times New Roman" w:cs="Times New Roman"/>
          <w:szCs w:val="20"/>
        </w:rPr>
        <w:t>дифференцировку</w:t>
      </w:r>
      <w:proofErr w:type="spellEnd"/>
      <w:r>
        <w:rPr>
          <w:rFonts w:ascii="Times New Roman" w:hAnsi="Times New Roman" w:cs="Times New Roman"/>
          <w:szCs w:val="20"/>
        </w:rPr>
        <w:t xml:space="preserve">. Он также усиливает синтез </w:t>
      </w:r>
      <w:proofErr w:type="spellStart"/>
      <w:r>
        <w:rPr>
          <w:rFonts w:ascii="Times New Roman" w:hAnsi="Times New Roman" w:cs="Times New Roman"/>
          <w:szCs w:val="20"/>
        </w:rPr>
        <w:t>интерферона-гамма</w:t>
      </w:r>
      <w:proofErr w:type="spellEnd"/>
      <w:r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Cs w:val="20"/>
        </w:rPr>
        <w:t>лимфотоксина</w:t>
      </w:r>
      <w:proofErr w:type="spellEnd"/>
      <w:r>
        <w:rPr>
          <w:rFonts w:ascii="Times New Roman" w:hAnsi="Times New Roman" w:cs="Times New Roman"/>
          <w:szCs w:val="20"/>
        </w:rPr>
        <w:t xml:space="preserve"> (TNF), которые также участвуют в повреждающем действии. Кроме того, TNF усиливает </w:t>
      </w:r>
      <w:proofErr w:type="spellStart"/>
      <w:r>
        <w:rPr>
          <w:rFonts w:ascii="Times New Roman" w:hAnsi="Times New Roman" w:cs="Times New Roman"/>
          <w:szCs w:val="20"/>
        </w:rPr>
        <w:t>цитотоксичность</w:t>
      </w:r>
      <w:proofErr w:type="spellEnd"/>
      <w:r>
        <w:rPr>
          <w:rFonts w:ascii="Times New Roman" w:hAnsi="Times New Roman" w:cs="Times New Roman"/>
          <w:szCs w:val="20"/>
        </w:rPr>
        <w:t xml:space="preserve"> и фагоцитарную активность макрофагов, активирует продукцию </w:t>
      </w:r>
      <w:proofErr w:type="spellStart"/>
      <w:r>
        <w:rPr>
          <w:rFonts w:ascii="Times New Roman" w:hAnsi="Times New Roman" w:cs="Times New Roman"/>
          <w:szCs w:val="20"/>
        </w:rPr>
        <w:t>супероксидных</w:t>
      </w:r>
      <w:proofErr w:type="spellEnd"/>
      <w:r>
        <w:rPr>
          <w:rFonts w:ascii="Times New Roman" w:hAnsi="Times New Roman" w:cs="Times New Roman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szCs w:val="20"/>
        </w:rPr>
        <w:t>нитроксидных</w:t>
      </w:r>
      <w:proofErr w:type="spellEnd"/>
      <w:r>
        <w:rPr>
          <w:rFonts w:ascii="Times New Roman" w:hAnsi="Times New Roman" w:cs="Times New Roman"/>
          <w:szCs w:val="20"/>
        </w:rPr>
        <w:t xml:space="preserve"> радикалов. Таким образом, формируется очаг иммунного воспаления. В повреждении также участвуют ферменты макрофагов. На месте иммунного воспаления нередко возникают очаги некрозов. </w:t>
      </w:r>
    </w:p>
    <w:p w:rsidR="00000000" w:rsidRDefault="00F269D4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Особо следует уделить внимание рассмотрению ро</w:t>
      </w:r>
      <w:r>
        <w:rPr>
          <w:rFonts w:ascii="Times New Roman" w:hAnsi="Times New Roman" w:cs="Times New Roman"/>
          <w:szCs w:val="20"/>
        </w:rPr>
        <w:t xml:space="preserve">ли эндотелия в развитии реакций ГЗТ. Повышение проницаемости эндотелия - одно из главных условий развития иммунного воспаления. Кроме того, эндотелий способен под влиянием определенных </w:t>
      </w:r>
      <w:proofErr w:type="spellStart"/>
      <w:r>
        <w:rPr>
          <w:rFonts w:ascii="Times New Roman" w:hAnsi="Times New Roman" w:cs="Times New Roman"/>
          <w:szCs w:val="20"/>
        </w:rPr>
        <w:t>цитокинов</w:t>
      </w:r>
      <w:proofErr w:type="spellEnd"/>
      <w:r>
        <w:rPr>
          <w:rFonts w:ascii="Times New Roman" w:hAnsi="Times New Roman" w:cs="Times New Roman"/>
          <w:szCs w:val="20"/>
        </w:rPr>
        <w:t xml:space="preserve"> (особенно под влиянием TNF) активироваться и продуцировать </w:t>
      </w:r>
      <w:proofErr w:type="spellStart"/>
      <w:r>
        <w:rPr>
          <w:rFonts w:ascii="Times New Roman" w:hAnsi="Times New Roman" w:cs="Times New Roman"/>
          <w:szCs w:val="20"/>
        </w:rPr>
        <w:t>ци</w:t>
      </w:r>
      <w:r>
        <w:rPr>
          <w:rFonts w:ascii="Times New Roman" w:hAnsi="Times New Roman" w:cs="Times New Roman"/>
          <w:szCs w:val="20"/>
        </w:rPr>
        <w:t>токины</w:t>
      </w:r>
      <w:proofErr w:type="spellEnd"/>
      <w:r>
        <w:rPr>
          <w:rFonts w:ascii="Times New Roman" w:hAnsi="Times New Roman" w:cs="Times New Roman"/>
          <w:szCs w:val="20"/>
        </w:rPr>
        <w:t xml:space="preserve"> и ряд биологически активных веществ. На активированном эндотелии повышается экспрессия </w:t>
      </w:r>
      <w:proofErr w:type="spellStart"/>
      <w:r>
        <w:rPr>
          <w:rFonts w:ascii="Times New Roman" w:hAnsi="Times New Roman" w:cs="Times New Roman"/>
          <w:szCs w:val="20"/>
        </w:rPr>
        <w:t>адгезионных</w:t>
      </w:r>
      <w:proofErr w:type="spellEnd"/>
      <w:r>
        <w:rPr>
          <w:rFonts w:ascii="Times New Roman" w:hAnsi="Times New Roman" w:cs="Times New Roman"/>
          <w:szCs w:val="20"/>
        </w:rPr>
        <w:t xml:space="preserve"> молекул. Также эндотелий продуцирует </w:t>
      </w:r>
      <w:proofErr w:type="spellStart"/>
      <w:r>
        <w:rPr>
          <w:rFonts w:ascii="Times New Roman" w:hAnsi="Times New Roman" w:cs="Times New Roman"/>
          <w:szCs w:val="20"/>
        </w:rPr>
        <w:t>простациклин</w:t>
      </w:r>
      <w:proofErr w:type="spellEnd"/>
      <w:r>
        <w:rPr>
          <w:rFonts w:ascii="Times New Roman" w:hAnsi="Times New Roman" w:cs="Times New Roman"/>
          <w:szCs w:val="20"/>
        </w:rPr>
        <w:t xml:space="preserve"> (PGI</w:t>
      </w:r>
      <w:r>
        <w:rPr>
          <w:rFonts w:ascii="Times New Roman" w:hAnsi="Times New Roman" w:cs="Times New Roman"/>
          <w:szCs w:val="20"/>
          <w:vertAlign w:val="subscript"/>
        </w:rPr>
        <w:t>2</w:t>
      </w:r>
      <w:r>
        <w:rPr>
          <w:rFonts w:ascii="Times New Roman" w:hAnsi="Times New Roman" w:cs="Times New Roman"/>
          <w:szCs w:val="20"/>
        </w:rPr>
        <w:t xml:space="preserve">) - </w:t>
      </w:r>
      <w:proofErr w:type="spellStart"/>
      <w:r>
        <w:rPr>
          <w:rFonts w:ascii="Times New Roman" w:hAnsi="Times New Roman" w:cs="Times New Roman"/>
          <w:szCs w:val="20"/>
        </w:rPr>
        <w:t>вазодилататор</w:t>
      </w:r>
      <w:proofErr w:type="spellEnd"/>
      <w:r>
        <w:rPr>
          <w:rFonts w:ascii="Times New Roman" w:hAnsi="Times New Roman" w:cs="Times New Roman"/>
          <w:szCs w:val="20"/>
        </w:rPr>
        <w:t xml:space="preserve">, способствующий усилению притока крови и выходу лейкоцитов в очаг ГЗТ. </w:t>
      </w:r>
    </w:p>
    <w:p w:rsidR="00000000" w:rsidRDefault="00F269D4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Единс</w:t>
      </w:r>
      <w:r>
        <w:rPr>
          <w:rFonts w:ascii="Times New Roman" w:hAnsi="Times New Roman" w:cs="Times New Roman"/>
          <w:szCs w:val="20"/>
        </w:rPr>
        <w:t xml:space="preserve">твенный способ лечения - </w:t>
      </w:r>
      <w:proofErr w:type="spellStart"/>
      <w:r>
        <w:rPr>
          <w:rFonts w:ascii="Times New Roman" w:hAnsi="Times New Roman" w:cs="Times New Roman"/>
          <w:szCs w:val="20"/>
        </w:rPr>
        <w:t>иммунодепрессия</w:t>
      </w:r>
      <w:proofErr w:type="spellEnd"/>
      <w:r>
        <w:rPr>
          <w:rFonts w:ascii="Times New Roman" w:hAnsi="Times New Roman" w:cs="Times New Roman"/>
          <w:szCs w:val="20"/>
        </w:rPr>
        <w:t xml:space="preserve">. Это чисто клеточный иммунный ответ с участием Т-лимфоцитов. Используют </w:t>
      </w:r>
      <w:proofErr w:type="spellStart"/>
      <w:r>
        <w:rPr>
          <w:rFonts w:ascii="Times New Roman" w:hAnsi="Times New Roman" w:cs="Times New Roman"/>
          <w:szCs w:val="20"/>
        </w:rPr>
        <w:t>преднизолон</w:t>
      </w:r>
      <w:proofErr w:type="spellEnd"/>
      <w:r>
        <w:rPr>
          <w:rFonts w:ascii="Times New Roman" w:hAnsi="Times New Roman" w:cs="Times New Roman"/>
          <w:szCs w:val="20"/>
        </w:rPr>
        <w:t xml:space="preserve"> и другие препараты </w:t>
      </w:r>
      <w:proofErr w:type="spellStart"/>
      <w:r>
        <w:rPr>
          <w:rFonts w:ascii="Times New Roman" w:hAnsi="Times New Roman" w:cs="Times New Roman"/>
          <w:szCs w:val="20"/>
        </w:rPr>
        <w:t>глюкокортикоидов</w:t>
      </w:r>
      <w:proofErr w:type="spellEnd"/>
      <w:r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Cs w:val="20"/>
        </w:rPr>
        <w:t>ингибирующие</w:t>
      </w:r>
      <w:proofErr w:type="spellEnd"/>
      <w:r>
        <w:rPr>
          <w:rFonts w:ascii="Times New Roman" w:hAnsi="Times New Roman" w:cs="Times New Roman"/>
          <w:szCs w:val="20"/>
        </w:rPr>
        <w:t xml:space="preserve"> ГЗТ и, Также </w:t>
      </w:r>
      <w:proofErr w:type="spellStart"/>
      <w:r>
        <w:rPr>
          <w:rFonts w:ascii="Times New Roman" w:hAnsi="Times New Roman" w:cs="Times New Roman"/>
          <w:szCs w:val="20"/>
        </w:rPr>
        <w:t>глюкокортикоиды</w:t>
      </w:r>
      <w:proofErr w:type="spellEnd"/>
      <w:r>
        <w:rPr>
          <w:rFonts w:ascii="Times New Roman" w:hAnsi="Times New Roman" w:cs="Times New Roman"/>
          <w:szCs w:val="20"/>
        </w:rPr>
        <w:t xml:space="preserve"> подавляют процессы пролиферации Т-лимфоцитов, Следуе</w:t>
      </w:r>
      <w:r>
        <w:rPr>
          <w:rFonts w:ascii="Times New Roman" w:hAnsi="Times New Roman" w:cs="Times New Roman"/>
          <w:szCs w:val="20"/>
        </w:rPr>
        <w:t xml:space="preserve">т особо выделить </w:t>
      </w:r>
      <w:proofErr w:type="spellStart"/>
      <w:r>
        <w:rPr>
          <w:rFonts w:ascii="Times New Roman" w:hAnsi="Times New Roman" w:cs="Times New Roman"/>
          <w:szCs w:val="20"/>
        </w:rPr>
        <w:t>циклоспорин</w:t>
      </w:r>
      <w:proofErr w:type="spellEnd"/>
      <w:r>
        <w:rPr>
          <w:rFonts w:ascii="Times New Roman" w:hAnsi="Times New Roman" w:cs="Times New Roman"/>
          <w:szCs w:val="20"/>
        </w:rPr>
        <w:t xml:space="preserve"> А (CS-A), являющийся препаратом выбора, который </w:t>
      </w:r>
      <w:proofErr w:type="spellStart"/>
      <w:r>
        <w:rPr>
          <w:rFonts w:ascii="Times New Roman" w:hAnsi="Times New Roman" w:cs="Times New Roman"/>
          <w:szCs w:val="20"/>
        </w:rPr>
        <w:t>ингибирует</w:t>
      </w:r>
      <w:proofErr w:type="spellEnd"/>
      <w:r>
        <w:rPr>
          <w:rFonts w:ascii="Times New Roman" w:hAnsi="Times New Roman" w:cs="Times New Roman"/>
          <w:szCs w:val="20"/>
        </w:rPr>
        <w:t xml:space="preserve"> транскрипцию гена IL-2.</w:t>
      </w:r>
    </w:p>
    <w:p w:rsidR="00000000" w:rsidRDefault="00F269D4">
      <w:pPr>
        <w:ind w:firstLine="567"/>
        <w:jc w:val="both"/>
      </w:pPr>
      <w:r>
        <w:rPr>
          <w:szCs w:val="20"/>
        </w:rPr>
        <w:t xml:space="preserve">К иммунопатологическим реакциям 4 типа также относится реакция против трансплантата. </w:t>
      </w:r>
      <w:r>
        <w:t xml:space="preserve">Факторами, ограничивающими трансплантацию тканей, являются </w:t>
      </w:r>
      <w:r>
        <w:t xml:space="preserve">иммунологические реакции против пересаженных клеток и наличие соответствующих донорских органов. Не вызывает иммунологических реакций отторжения </w:t>
      </w:r>
      <w:proofErr w:type="spellStart"/>
      <w:r>
        <w:t>аутотрасплантация</w:t>
      </w:r>
      <w:proofErr w:type="spellEnd"/>
      <w:r>
        <w:t xml:space="preserve"> – трансплантация собственных тканей хозяина из одной части организма в другую (например, кожи</w:t>
      </w:r>
      <w:r>
        <w:t>, костей, вен), а также обмен тканями между генетически идентичными (монозиготными) близнецами (</w:t>
      </w:r>
      <w:proofErr w:type="spellStart"/>
      <w:r>
        <w:t>изотрансплантат</w:t>
      </w:r>
      <w:proofErr w:type="spellEnd"/>
      <w:r>
        <w:t>), так как ткань воспринимается как “своя”.</w:t>
      </w:r>
    </w:p>
    <w:p w:rsidR="00000000" w:rsidRDefault="00F269D4">
      <w:pPr>
        <w:ind w:firstLine="567"/>
        <w:jc w:val="both"/>
      </w:pPr>
      <w:r>
        <w:t xml:space="preserve">При пересадке </w:t>
      </w:r>
      <w:proofErr w:type="spellStart"/>
      <w:r>
        <w:t>бессосудистых</w:t>
      </w:r>
      <w:proofErr w:type="spellEnd"/>
      <w:r>
        <w:t xml:space="preserve"> трансплантатов (например, роговицы) реакция иммунологического отторжения </w:t>
      </w:r>
      <w:r>
        <w:t>не появляется, так как отсутствие кровообращения в трансплантате предотвращает контакт иммунных клеток с антигенами, а для развития иммунного ответа необходимо соприкосновение антигена с клетками иммунной системы.</w:t>
      </w:r>
    </w:p>
    <w:p w:rsidR="00000000" w:rsidRDefault="00F269D4">
      <w:pPr>
        <w:ind w:firstLine="567"/>
        <w:jc w:val="both"/>
      </w:pPr>
      <w:r>
        <w:t>Трансплантация ткани между генетически раз</w:t>
      </w:r>
      <w:r>
        <w:t>нородными людьми вызывает иммунологический ответ, который может вести к отторжению. Выраженность реакции отторжения увеличивается по мере роста генетических различий между донором и реципиентом. В настоящее время почти все органы пересаживаются от людей.</w:t>
      </w:r>
    </w:p>
    <w:p w:rsidR="00000000" w:rsidRDefault="00F269D4">
      <w:pPr>
        <w:pStyle w:val="a8"/>
        <w:tabs>
          <w:tab w:val="left" w:pos="8640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П</w:t>
      </w:r>
      <w:r>
        <w:rPr>
          <w:rFonts w:ascii="Times New Roman" w:hAnsi="Times New Roman" w:cs="Times New Roman"/>
          <w:b/>
          <w:bCs/>
          <w:i/>
          <w:iCs/>
          <w:sz w:val="28"/>
        </w:rPr>
        <w:t>онятие иммунодефицита, классификация</w:t>
      </w:r>
    </w:p>
    <w:p w:rsidR="00000000" w:rsidRDefault="00F269D4">
      <w:pPr>
        <w:ind w:firstLine="567"/>
        <w:jc w:val="both"/>
      </w:pPr>
      <w:r>
        <w:t xml:space="preserve">Заболевания, в которых участвует клеточно-опосредованный (Т-лимфоциты) или </w:t>
      </w:r>
      <w:proofErr w:type="spellStart"/>
      <w:r>
        <w:t>антительный</w:t>
      </w:r>
      <w:proofErr w:type="spellEnd"/>
      <w:r>
        <w:t xml:space="preserve"> (</w:t>
      </w:r>
      <w:proofErr w:type="spellStart"/>
      <w:r>
        <w:t>В-лимфоциты</w:t>
      </w:r>
      <w:proofErr w:type="spellEnd"/>
      <w:r>
        <w:t>) ответ иммунной системы; некоторые расстройства проявляются в результате их нарушения. У больных развиваются рецидивиру</w:t>
      </w:r>
      <w:r>
        <w:t xml:space="preserve">ющие инфекции и, при определенной патологии, </w:t>
      </w:r>
      <w:proofErr w:type="spellStart"/>
      <w:r>
        <w:t>лимфопролиферативные</w:t>
      </w:r>
      <w:proofErr w:type="spellEnd"/>
      <w:r>
        <w:t xml:space="preserve"> новообразования. </w:t>
      </w:r>
      <w:r>
        <w:rPr>
          <w:i/>
          <w:iCs/>
        </w:rPr>
        <w:t xml:space="preserve">Первичные нарушения </w:t>
      </w:r>
      <w:r>
        <w:t xml:space="preserve">могут быть врожденными или приобретенными; часть из них носит наследственный характер. </w:t>
      </w:r>
      <w:r>
        <w:rPr>
          <w:i/>
          <w:iCs/>
        </w:rPr>
        <w:t xml:space="preserve">Вторичные нарушения </w:t>
      </w:r>
      <w:r>
        <w:t xml:space="preserve">не обусловлены поражением иммунных клеток, но </w:t>
      </w:r>
      <w:r>
        <w:t xml:space="preserve">вызваны инфекцией, цитостатическими средствами, лучевой терапией или злокачественными лимфоретикулярными новообразованиями. У больных с нарушением образования антител часты инфекции капсульными бактериями (стрептококки, </w:t>
      </w:r>
      <w:proofErr w:type="spellStart"/>
      <w:r>
        <w:rPr>
          <w:i/>
          <w:iCs/>
        </w:rPr>
        <w:t>Hemophilus</w:t>
      </w:r>
      <w:proofErr w:type="spellEnd"/>
      <w:r>
        <w:rPr>
          <w:i/>
          <w:iCs/>
        </w:rPr>
        <w:t xml:space="preserve">, </w:t>
      </w:r>
      <w:r>
        <w:t>менингококки)</w:t>
      </w:r>
      <w:r>
        <w:rPr>
          <w:i/>
          <w:iCs/>
        </w:rPr>
        <w:t xml:space="preserve">. </w:t>
      </w:r>
      <w:r>
        <w:t>Лица с де</w:t>
      </w:r>
      <w:r>
        <w:t>фектами Т-лимфоцитов, в основном, подвержены инфекции вирусами, грибами и простейшими.</w:t>
      </w:r>
    </w:p>
    <w:p w:rsidR="00000000" w:rsidRDefault="00F269D4">
      <w:pPr>
        <w:ind w:firstLine="567"/>
        <w:jc w:val="both"/>
      </w:pPr>
      <w:r>
        <w:rPr>
          <w:b/>
          <w:bCs/>
        </w:rPr>
        <w:t xml:space="preserve">Врожденный (первичный) иммунодефицит. </w:t>
      </w:r>
      <w:r>
        <w:t xml:space="preserve">Морфологические проявления первичной недостаточности иммунного ответа связаны, как правило, с врожденными аномалиями </w:t>
      </w:r>
      <w:proofErr w:type="spellStart"/>
      <w:r>
        <w:t>тимуса</w:t>
      </w:r>
      <w:proofErr w:type="spellEnd"/>
      <w:r>
        <w:t>, либо с</w:t>
      </w:r>
      <w:r>
        <w:t>очетанием этих аномалий с недоразвитием селезенки и лимфатических узлов.</w:t>
      </w:r>
    </w:p>
    <w:p w:rsidR="00000000" w:rsidRDefault="00F269D4">
      <w:pPr>
        <w:pStyle w:val="32"/>
        <w:spacing w:line="240" w:lineRule="auto"/>
        <w:ind w:firstLine="567"/>
      </w:pPr>
      <w:r>
        <w:t xml:space="preserve">Аплазия, </w:t>
      </w:r>
      <w:proofErr w:type="spellStart"/>
      <w:r>
        <w:t>гипоплазия</w:t>
      </w:r>
      <w:proofErr w:type="spellEnd"/>
      <w:r>
        <w:t xml:space="preserve"> </w:t>
      </w:r>
      <w:proofErr w:type="spellStart"/>
      <w:r>
        <w:t>тимуса</w:t>
      </w:r>
      <w:proofErr w:type="spellEnd"/>
      <w:r>
        <w:t xml:space="preserve"> сопровождаются дефицитом клеточного звена иммунитета или комбинированным иммунным дефицитом. При аплазии (</w:t>
      </w:r>
      <w:proofErr w:type="spellStart"/>
      <w:r>
        <w:t>агенезии</w:t>
      </w:r>
      <w:proofErr w:type="spellEnd"/>
      <w:r>
        <w:t xml:space="preserve">) </w:t>
      </w:r>
      <w:proofErr w:type="spellStart"/>
      <w:r>
        <w:t>тимус</w:t>
      </w:r>
      <w:proofErr w:type="spellEnd"/>
      <w:r>
        <w:t xml:space="preserve"> отсутствует полностью, при </w:t>
      </w:r>
      <w:proofErr w:type="spellStart"/>
      <w:r>
        <w:t>гипопла</w:t>
      </w:r>
      <w:r>
        <w:t>зии</w:t>
      </w:r>
      <w:proofErr w:type="spellEnd"/>
      <w:r>
        <w:t xml:space="preserve"> размеры его уменьшены, деление на кору и мозговое вещество нарушено, число лимфоцитов резко снижено.</w:t>
      </w:r>
    </w:p>
    <w:p w:rsidR="00000000" w:rsidRDefault="00F269D4">
      <w:pPr>
        <w:pStyle w:val="32"/>
        <w:spacing w:line="240" w:lineRule="auto"/>
        <w:ind w:firstLine="567"/>
      </w:pPr>
      <w:r>
        <w:t>В селезенке размеры фолликулов значительно уменьшены, светлые центры и плазматические клетки отсутствуют.</w:t>
      </w:r>
    </w:p>
    <w:p w:rsidR="00000000" w:rsidRDefault="00F269D4">
      <w:pPr>
        <w:pStyle w:val="32"/>
        <w:spacing w:line="240" w:lineRule="auto"/>
        <w:ind w:firstLine="567"/>
      </w:pPr>
      <w:r>
        <w:t>В лимфатических узлах отсутствуют фолликулы и</w:t>
      </w:r>
      <w:r>
        <w:t xml:space="preserve"> корковый слой (</w:t>
      </w:r>
      <w:proofErr w:type="spellStart"/>
      <w:r>
        <w:t>В-зависимые</w:t>
      </w:r>
      <w:proofErr w:type="spellEnd"/>
      <w:r>
        <w:t xml:space="preserve"> зоны), сохранен лишь </w:t>
      </w:r>
      <w:proofErr w:type="spellStart"/>
      <w:r>
        <w:t>околокорковый</w:t>
      </w:r>
      <w:proofErr w:type="spellEnd"/>
      <w:r>
        <w:t xml:space="preserve"> слой (</w:t>
      </w:r>
      <w:proofErr w:type="spellStart"/>
      <w:r>
        <w:t>Т-зависимая</w:t>
      </w:r>
      <w:proofErr w:type="spellEnd"/>
      <w:r>
        <w:t xml:space="preserve"> зона).</w:t>
      </w:r>
    </w:p>
    <w:p w:rsidR="00000000" w:rsidRDefault="00F269D4">
      <w:pPr>
        <w:pStyle w:val="32"/>
        <w:spacing w:line="240" w:lineRule="auto"/>
        <w:ind w:firstLine="567"/>
      </w:pPr>
      <w:r>
        <w:t xml:space="preserve">Морфологические изменения в селезенке и в лимфатических узлах характерны для наследственных </w:t>
      </w:r>
      <w:proofErr w:type="spellStart"/>
      <w:r>
        <w:t>иммунодефицитных</w:t>
      </w:r>
      <w:proofErr w:type="spellEnd"/>
      <w:r>
        <w:t xml:space="preserve"> синдромов, связанных с дефектом как гуморального, так и кле</w:t>
      </w:r>
      <w:r>
        <w:t>точного иммунитета.</w:t>
      </w:r>
    </w:p>
    <w:p w:rsidR="00000000" w:rsidRDefault="00F269D4">
      <w:pPr>
        <w:pStyle w:val="32"/>
        <w:spacing w:line="240" w:lineRule="auto"/>
        <w:ind w:firstLine="567"/>
      </w:pPr>
      <w:r>
        <w:t>Все типы врожденного иммунодефицита редки. В настоящее время наиболее изученными являются:</w:t>
      </w:r>
    </w:p>
    <w:p w:rsidR="00000000" w:rsidRDefault="00F269D4">
      <w:pPr>
        <w:numPr>
          <w:ilvl w:val="0"/>
          <w:numId w:val="8"/>
        </w:numPr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тяжелый комбинированный иммунодефицит (ТКИ); </w:t>
      </w:r>
    </w:p>
    <w:p w:rsidR="00000000" w:rsidRDefault="00F269D4">
      <w:pPr>
        <w:numPr>
          <w:ilvl w:val="0"/>
          <w:numId w:val="8"/>
        </w:numPr>
        <w:ind w:left="0" w:firstLine="567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гипоплазия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тимуса</w:t>
      </w:r>
      <w:proofErr w:type="spellEnd"/>
      <w:r>
        <w:rPr>
          <w:color w:val="000000"/>
          <w:szCs w:val="28"/>
        </w:rPr>
        <w:t xml:space="preserve"> (синдром Дай </w:t>
      </w:r>
      <w:proofErr w:type="spellStart"/>
      <w:r>
        <w:rPr>
          <w:color w:val="000000"/>
          <w:szCs w:val="28"/>
        </w:rPr>
        <w:t>Джоджа</w:t>
      </w:r>
      <w:proofErr w:type="spellEnd"/>
      <w:r>
        <w:rPr>
          <w:color w:val="000000"/>
          <w:szCs w:val="28"/>
        </w:rPr>
        <w:t xml:space="preserve">); </w:t>
      </w:r>
    </w:p>
    <w:p w:rsidR="00000000" w:rsidRDefault="00F269D4">
      <w:pPr>
        <w:numPr>
          <w:ilvl w:val="0"/>
          <w:numId w:val="8"/>
        </w:numPr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синдром </w:t>
      </w:r>
      <w:proofErr w:type="spellStart"/>
      <w:r>
        <w:rPr>
          <w:color w:val="000000"/>
          <w:szCs w:val="28"/>
        </w:rPr>
        <w:t>Незелофа</w:t>
      </w:r>
      <w:proofErr w:type="spellEnd"/>
      <w:r>
        <w:rPr>
          <w:color w:val="000000"/>
          <w:szCs w:val="28"/>
        </w:rPr>
        <w:t xml:space="preserve">; </w:t>
      </w:r>
    </w:p>
    <w:p w:rsidR="00000000" w:rsidRDefault="00F269D4">
      <w:pPr>
        <w:numPr>
          <w:ilvl w:val="0"/>
          <w:numId w:val="8"/>
        </w:numPr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врожденная </w:t>
      </w:r>
      <w:proofErr w:type="spellStart"/>
      <w:r>
        <w:rPr>
          <w:color w:val="000000"/>
          <w:szCs w:val="28"/>
        </w:rPr>
        <w:t>агаммаглобулинемия</w:t>
      </w:r>
      <w:proofErr w:type="spellEnd"/>
      <w:r>
        <w:rPr>
          <w:color w:val="000000"/>
          <w:szCs w:val="28"/>
        </w:rPr>
        <w:t xml:space="preserve"> (болезнь </w:t>
      </w:r>
      <w:proofErr w:type="spellStart"/>
      <w:r>
        <w:rPr>
          <w:color w:val="000000"/>
          <w:szCs w:val="28"/>
        </w:rPr>
        <w:t>Брутона</w:t>
      </w:r>
      <w:proofErr w:type="spellEnd"/>
      <w:r>
        <w:rPr>
          <w:color w:val="000000"/>
          <w:szCs w:val="28"/>
        </w:rPr>
        <w:t xml:space="preserve">); </w:t>
      </w:r>
    </w:p>
    <w:p w:rsidR="00000000" w:rsidRDefault="00F269D4">
      <w:pPr>
        <w:numPr>
          <w:ilvl w:val="0"/>
          <w:numId w:val="8"/>
        </w:numPr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общий </w:t>
      </w:r>
      <w:proofErr w:type="spellStart"/>
      <w:r>
        <w:rPr>
          <w:color w:val="000000"/>
          <w:szCs w:val="28"/>
        </w:rPr>
        <w:t>вариабельный</w:t>
      </w:r>
      <w:proofErr w:type="spellEnd"/>
      <w:r>
        <w:rPr>
          <w:color w:val="000000"/>
          <w:szCs w:val="28"/>
        </w:rPr>
        <w:t xml:space="preserve"> (переменный) иммунодефицит; </w:t>
      </w:r>
    </w:p>
    <w:p w:rsidR="00000000" w:rsidRDefault="00F269D4">
      <w:pPr>
        <w:numPr>
          <w:ilvl w:val="0"/>
          <w:numId w:val="8"/>
        </w:numPr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изолированный дефицит </w:t>
      </w:r>
      <w:proofErr w:type="spellStart"/>
      <w:r>
        <w:rPr>
          <w:color w:val="000000"/>
          <w:szCs w:val="28"/>
        </w:rPr>
        <w:t>IgA</w:t>
      </w:r>
      <w:proofErr w:type="spellEnd"/>
      <w:r>
        <w:rPr>
          <w:color w:val="000000"/>
          <w:szCs w:val="28"/>
        </w:rPr>
        <w:t xml:space="preserve">; </w:t>
      </w:r>
    </w:p>
    <w:p w:rsidR="00000000" w:rsidRDefault="00F269D4">
      <w:pPr>
        <w:numPr>
          <w:ilvl w:val="0"/>
          <w:numId w:val="8"/>
        </w:numPr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иммунодефициты, связанные с наследственными заболеваниями (синдром </w:t>
      </w:r>
      <w:proofErr w:type="spellStart"/>
      <w:r>
        <w:rPr>
          <w:color w:val="000000"/>
          <w:szCs w:val="28"/>
        </w:rPr>
        <w:t>Вискотта-Олдрича</w:t>
      </w:r>
      <w:proofErr w:type="spellEnd"/>
      <w:r>
        <w:rPr>
          <w:color w:val="000000"/>
          <w:szCs w:val="28"/>
        </w:rPr>
        <w:t xml:space="preserve">, синдром </w:t>
      </w:r>
      <w:proofErr w:type="spellStart"/>
      <w:r>
        <w:rPr>
          <w:color w:val="000000"/>
          <w:szCs w:val="28"/>
        </w:rPr>
        <w:t>атаксии-телеангиоэктазии</w:t>
      </w:r>
      <w:proofErr w:type="spellEnd"/>
      <w:r>
        <w:rPr>
          <w:color w:val="000000"/>
          <w:szCs w:val="28"/>
        </w:rPr>
        <w:t xml:space="preserve">, синдром Блюма) </w:t>
      </w:r>
    </w:p>
    <w:p w:rsidR="00000000" w:rsidRDefault="00F269D4">
      <w:pPr>
        <w:numPr>
          <w:ilvl w:val="0"/>
          <w:numId w:val="8"/>
        </w:numPr>
        <w:ind w:left="0"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дефицит комплемента </w:t>
      </w:r>
    </w:p>
    <w:p w:rsidR="00000000" w:rsidRDefault="00F269D4">
      <w:pPr>
        <w:ind w:firstLine="567"/>
        <w:jc w:val="both"/>
      </w:pPr>
      <w:r>
        <w:rPr>
          <w:b/>
          <w:bCs/>
        </w:rPr>
        <w:t>Вторичный (пр</w:t>
      </w:r>
      <w:r>
        <w:rPr>
          <w:b/>
          <w:bCs/>
        </w:rPr>
        <w:t>иобретенный) иммунодефицит</w:t>
      </w:r>
      <w:r>
        <w:t>. Иммунодефицит различной степени встречается довольно часто. Он возникает как вторичное явление при различных болезнях, или в результате лекарственной терапии и очень редко является первичной болезнью.</w:t>
      </w:r>
    </w:p>
    <w:p w:rsidR="00000000" w:rsidRDefault="00F269D4">
      <w:pPr>
        <w:pStyle w:val="6"/>
        <w:spacing w:line="240" w:lineRule="auto"/>
        <w:ind w:firstLine="567"/>
      </w:pPr>
      <w:r>
        <w:t>Характеристика первичных им</w:t>
      </w:r>
      <w:r>
        <w:t>мунодефицитов</w:t>
      </w:r>
    </w:p>
    <w:p w:rsidR="00000000" w:rsidRDefault="00F269D4">
      <w:pPr>
        <w:ind w:firstLine="567"/>
        <w:jc w:val="both"/>
      </w:pPr>
      <w:r>
        <w:rPr>
          <w:b/>
          <w:bCs/>
        </w:rPr>
        <w:t>Тяжелый комбинированный иммунодефицит (ТКИ)</w:t>
      </w:r>
      <w:r>
        <w:t xml:space="preserve"> – это одна из наиболее тяжелых форм врожденного иммунодефицита. Он характеризуется дефектом стволовых лимфоидных клеток, что приводит к нарушению образования и T-, и B-лимфоцитов. Нарушается процесс</w:t>
      </w:r>
      <w:r>
        <w:t xml:space="preserve"> опускания </w:t>
      </w:r>
      <w:proofErr w:type="spellStart"/>
      <w:r>
        <w:t>тимуса</w:t>
      </w:r>
      <w:proofErr w:type="spellEnd"/>
      <w:r>
        <w:t xml:space="preserve"> с шеи в средостение. В нем резко снижено количество лимфоцитов. Их также мало в лимфатических узлах, селезенке, лимфоидной ткани кишечника и периферической крови. В сыворотке отсутствуют иммуноглобулины. Недостаточность и клеточного, и гу</w:t>
      </w:r>
      <w:r>
        <w:t>морального иммунитета является причиной разнообразных тяжелых инфекционных (вирусных, грибковых, бактериальных) заболеваний, возникающих сразу после рождения, что приводит к ранней гибели (обычно на первом году жизни).</w:t>
      </w:r>
    </w:p>
    <w:p w:rsidR="00000000" w:rsidRDefault="00F269D4">
      <w:pPr>
        <w:ind w:firstLine="567"/>
        <w:jc w:val="both"/>
      </w:pPr>
      <w:proofErr w:type="spellStart"/>
      <w:r>
        <w:rPr>
          <w:b/>
          <w:bCs/>
        </w:rPr>
        <w:t>Гипоплазия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тимуса</w:t>
      </w:r>
      <w:proofErr w:type="spellEnd"/>
      <w:r>
        <w:rPr>
          <w:b/>
          <w:bCs/>
        </w:rPr>
        <w:t xml:space="preserve"> </w:t>
      </w:r>
      <w:r>
        <w:t xml:space="preserve">(синдром Дай </w:t>
      </w:r>
      <w:proofErr w:type="spellStart"/>
      <w:r>
        <w:t>Джоджа</w:t>
      </w:r>
      <w:proofErr w:type="spellEnd"/>
      <w:r>
        <w:t>) характеризуется недостатком T-лимфоцитов в крови, в тимусзависимых зонах лимфатических узлов и селезенки. Общее количество лимфоцитов в периферической крови уменьшено. У больных обнаруживаются признаки недостаточности клеточного иммунитета, которые прояв</w:t>
      </w:r>
      <w:r>
        <w:t xml:space="preserve">ляются в виде тяжелых вирусных и грибковых инфекционных заболеваний в детстве. Развитие </w:t>
      </w:r>
      <w:proofErr w:type="spellStart"/>
      <w:r>
        <w:t>В-лимфоцитов</w:t>
      </w:r>
      <w:proofErr w:type="spellEnd"/>
      <w:r>
        <w:t xml:space="preserve"> обычно не нарушено. Активность T-хелперов практически отсутствует, однако концентрация иммуноглобулинов в сыворотке обычно нормальная. При </w:t>
      </w:r>
      <w:proofErr w:type="spellStart"/>
      <w:r>
        <w:t>тимусной</w:t>
      </w:r>
      <w:proofErr w:type="spellEnd"/>
      <w:r>
        <w:t xml:space="preserve"> </w:t>
      </w:r>
      <w:proofErr w:type="spellStart"/>
      <w:r>
        <w:t>гипопла</w:t>
      </w:r>
      <w:r>
        <w:t>зии</w:t>
      </w:r>
      <w:proofErr w:type="spellEnd"/>
      <w:r>
        <w:t xml:space="preserve"> генетические дефекты не выявлены. Это состояние характеризуется также отсутствием паращитовидных желез, неправильным развитием дуги аорты и лицевого черепа.</w:t>
      </w:r>
    </w:p>
    <w:p w:rsidR="00000000" w:rsidRDefault="00F269D4">
      <w:pPr>
        <w:ind w:firstLine="567"/>
        <w:jc w:val="both"/>
      </w:pPr>
      <w:r>
        <w:t xml:space="preserve">T-лимфопения при </w:t>
      </w:r>
      <w:r>
        <w:rPr>
          <w:b/>
          <w:bCs/>
        </w:rPr>
        <w:t xml:space="preserve">синдроме </w:t>
      </w:r>
      <w:proofErr w:type="spellStart"/>
      <w:r>
        <w:rPr>
          <w:b/>
          <w:bCs/>
        </w:rPr>
        <w:t>Незелофа</w:t>
      </w:r>
      <w:proofErr w:type="spellEnd"/>
      <w:r>
        <w:rPr>
          <w:b/>
          <w:bCs/>
        </w:rPr>
        <w:t xml:space="preserve"> </w:t>
      </w:r>
      <w:r>
        <w:t xml:space="preserve">сочетается с нарушением их функции. Предполагается, что это </w:t>
      </w:r>
      <w:r>
        <w:t xml:space="preserve">происходит в результате нарушения созревания Т-клеток в </w:t>
      </w:r>
      <w:proofErr w:type="spellStart"/>
      <w:r>
        <w:t>тимусе</w:t>
      </w:r>
      <w:proofErr w:type="spellEnd"/>
      <w:r>
        <w:t xml:space="preserve">. Синдром </w:t>
      </w:r>
      <w:proofErr w:type="spellStart"/>
      <w:r>
        <w:t>Незелофа</w:t>
      </w:r>
      <w:proofErr w:type="spellEnd"/>
      <w:r>
        <w:t xml:space="preserve"> отличается от синдрома Дай </w:t>
      </w:r>
      <w:proofErr w:type="spellStart"/>
      <w:r>
        <w:t>Джоджа</w:t>
      </w:r>
      <w:proofErr w:type="spellEnd"/>
      <w:r>
        <w:t xml:space="preserve"> характерной ассоциацией повреждений других структур, развивающихся из третьего и четвертого глоточных карманов. Паращитовидные железы, при эт</w:t>
      </w:r>
      <w:r>
        <w:t xml:space="preserve">ом синдроме не повреждаются. </w:t>
      </w:r>
      <w:proofErr w:type="spellStart"/>
      <w:r>
        <w:t>Тимусная</w:t>
      </w:r>
      <w:proofErr w:type="spellEnd"/>
      <w:r>
        <w:t xml:space="preserve"> </w:t>
      </w:r>
      <w:proofErr w:type="spellStart"/>
      <w:r>
        <w:t>гипоплазия</w:t>
      </w:r>
      <w:proofErr w:type="spellEnd"/>
      <w:r>
        <w:t xml:space="preserve"> успешно лечится методом трансплантации человеческого эмбрионального </w:t>
      </w:r>
      <w:proofErr w:type="spellStart"/>
      <w:r>
        <w:t>тимуса</w:t>
      </w:r>
      <w:proofErr w:type="spellEnd"/>
      <w:r>
        <w:t>, что восстанавливает T-клеточеный иммунитет.</w:t>
      </w:r>
    </w:p>
    <w:p w:rsidR="00000000" w:rsidRDefault="00F269D4">
      <w:pPr>
        <w:ind w:firstLine="567"/>
        <w:jc w:val="both"/>
      </w:pPr>
      <w:r>
        <w:rPr>
          <w:b/>
          <w:bCs/>
        </w:rPr>
        <w:t xml:space="preserve">Врожденная </w:t>
      </w:r>
      <w:proofErr w:type="spellStart"/>
      <w:r>
        <w:rPr>
          <w:b/>
          <w:bCs/>
        </w:rPr>
        <w:t>агаммаглобулинемия</w:t>
      </w:r>
      <w:proofErr w:type="spellEnd"/>
      <w:r>
        <w:rPr>
          <w:b/>
          <w:bCs/>
        </w:rPr>
        <w:t xml:space="preserve"> </w:t>
      </w:r>
      <w:r>
        <w:t xml:space="preserve">(болезнь </w:t>
      </w:r>
      <w:proofErr w:type="spellStart"/>
      <w:r>
        <w:t>Брутона</w:t>
      </w:r>
      <w:proofErr w:type="spellEnd"/>
      <w:r>
        <w:t>) – генетически обусловленное рецессивное</w:t>
      </w:r>
      <w:r>
        <w:t xml:space="preserve">, связанное с Х хромосомой, заболевание, которое наблюдается главным образом у мальчиков и характеризуется нарушением образования B-лимфоцитов. </w:t>
      </w:r>
      <w:proofErr w:type="spellStart"/>
      <w:r>
        <w:t>Пре-В</w:t>
      </w:r>
      <w:proofErr w:type="spellEnd"/>
      <w:r>
        <w:t xml:space="preserve"> клетки обнаруживаются, но зрелые B-лимфоциты отсутствуют в периферической крови и в B-зонах лимфатических </w:t>
      </w:r>
      <w:r>
        <w:t xml:space="preserve">узлов, миндалин и селезенке. В лимфатических узлах отсутствуют реактивные фолликулы и плазматические клетки. Недостаточность гуморального иммунитета проявляется в заметном уменьшении или отсутствии иммуноглобулинов в сыворотке. </w:t>
      </w:r>
      <w:proofErr w:type="spellStart"/>
      <w:r>
        <w:t>Тимус</w:t>
      </w:r>
      <w:proofErr w:type="spellEnd"/>
      <w:r>
        <w:t xml:space="preserve"> и T-лимфоциты развиваю</w:t>
      </w:r>
      <w:r>
        <w:t>тся нормально и клеточный иммунитет не нарушается. Лечение таких больных производится путем введения иммуноглобулинов.</w:t>
      </w:r>
    </w:p>
    <w:p w:rsidR="00000000" w:rsidRDefault="00F269D4">
      <w:pPr>
        <w:ind w:firstLine="567"/>
        <w:jc w:val="both"/>
      </w:pPr>
      <w:r>
        <w:rPr>
          <w:b/>
          <w:bCs/>
        </w:rPr>
        <w:t xml:space="preserve">Общий </w:t>
      </w:r>
      <w:proofErr w:type="spellStart"/>
      <w:r>
        <w:rPr>
          <w:b/>
          <w:bCs/>
        </w:rPr>
        <w:t>вариабельный</w:t>
      </w:r>
      <w:proofErr w:type="spellEnd"/>
      <w:r>
        <w:rPr>
          <w:b/>
          <w:bCs/>
        </w:rPr>
        <w:t xml:space="preserve"> иммунодефицит </w:t>
      </w:r>
      <w:r>
        <w:t>включает в себя несколько различных болезней, характеризуемые уменьшением уровня отдельных или всех клас</w:t>
      </w:r>
      <w:r>
        <w:t>сов иммуноглобулинов. Количество лимфоцитов в периферической крови, включая количество B-клеток, является обычно нормальным. Количество плазматических клеток обычно уменьшено, возможно в результате дефекта трансформации B-лимфоцитов. В некоторых случаях на</w:t>
      </w:r>
      <w:r>
        <w:t xml:space="preserve">блюдается избыточное увеличение </w:t>
      </w:r>
      <w:proofErr w:type="spellStart"/>
      <w:r>
        <w:t>Т-супрессоров</w:t>
      </w:r>
      <w:proofErr w:type="spellEnd"/>
      <w:r>
        <w:t>, особенно при приобретенной форме болезни, которая развивается у взрослых. В некоторых случаях описано наследственная передача заболевания с различными типами наследования. Недостаток гуморального иммунного отв</w:t>
      </w:r>
      <w:r>
        <w:t xml:space="preserve">ета ведет к рецидивирующим бактериальным инфекционным болезням и </w:t>
      </w:r>
      <w:proofErr w:type="spellStart"/>
      <w:r>
        <w:t>лямблиозу</w:t>
      </w:r>
      <w:proofErr w:type="spellEnd"/>
      <w:r>
        <w:t xml:space="preserve">. Профилактическое введение </w:t>
      </w:r>
      <w:proofErr w:type="spellStart"/>
      <w:r>
        <w:t>гаммаглобулинов</w:t>
      </w:r>
      <w:proofErr w:type="spellEnd"/>
      <w:r>
        <w:t xml:space="preserve"> менее эффективно, чем при </w:t>
      </w:r>
      <w:proofErr w:type="spellStart"/>
      <w:r>
        <w:t>агаммаглобулинемии</w:t>
      </w:r>
      <w:proofErr w:type="spellEnd"/>
      <w:r>
        <w:t xml:space="preserve"> </w:t>
      </w:r>
      <w:proofErr w:type="spellStart"/>
      <w:r>
        <w:t>Брутона</w:t>
      </w:r>
      <w:proofErr w:type="spellEnd"/>
      <w:r>
        <w:t>.</w:t>
      </w:r>
    </w:p>
    <w:p w:rsidR="00000000" w:rsidRDefault="00F269D4">
      <w:pPr>
        <w:ind w:firstLine="567"/>
        <w:jc w:val="both"/>
      </w:pPr>
      <w:r>
        <w:rPr>
          <w:b/>
          <w:bCs/>
        </w:rPr>
        <w:t xml:space="preserve">Изолированный дефицит </w:t>
      </w:r>
      <w:proofErr w:type="spellStart"/>
      <w:r>
        <w:rPr>
          <w:b/>
          <w:bCs/>
        </w:rPr>
        <w:t>IgA</w:t>
      </w:r>
      <w:proofErr w:type="spellEnd"/>
      <w:r>
        <w:t xml:space="preserve"> – наиболее частый иммунодефицит, встречающийся у одного из</w:t>
      </w:r>
      <w:r>
        <w:t xml:space="preserve"> 1000 людей. Он возникает в результате дефекта конечной </w:t>
      </w:r>
      <w:proofErr w:type="spellStart"/>
      <w:r>
        <w:t>дифференцировки</w:t>
      </w:r>
      <w:proofErr w:type="spellEnd"/>
      <w:r>
        <w:t xml:space="preserve"> плазматических клеток, </w:t>
      </w:r>
      <w:proofErr w:type="spellStart"/>
      <w:r>
        <w:t>секретирующих</w:t>
      </w:r>
      <w:proofErr w:type="spellEnd"/>
      <w:r>
        <w:t xml:space="preserve"> </w:t>
      </w:r>
      <w:proofErr w:type="spellStart"/>
      <w:r>
        <w:t>IgA</w:t>
      </w:r>
      <w:proofErr w:type="spellEnd"/>
      <w:r>
        <w:t xml:space="preserve">. У некоторых больных этот дефект связан с ненормальной функцией </w:t>
      </w:r>
      <w:proofErr w:type="spellStart"/>
      <w:r>
        <w:t>Т-супрессоров</w:t>
      </w:r>
      <w:proofErr w:type="spellEnd"/>
      <w:r>
        <w:t xml:space="preserve">. У большинства больных дефицит </w:t>
      </w:r>
      <w:proofErr w:type="spellStart"/>
      <w:r>
        <w:t>IgA</w:t>
      </w:r>
      <w:proofErr w:type="spellEnd"/>
      <w:r>
        <w:t xml:space="preserve"> протекает </w:t>
      </w:r>
      <w:proofErr w:type="spellStart"/>
      <w:r>
        <w:t>асимптоматически</w:t>
      </w:r>
      <w:proofErr w:type="spellEnd"/>
      <w:r>
        <w:t>. Ли</w:t>
      </w:r>
      <w:r>
        <w:t xml:space="preserve">шь у небольшого количества больных имеется предрасположенность к возникновению легочных и кишечных инфекций, так как у них определяется недостаток секреторного </w:t>
      </w:r>
      <w:proofErr w:type="spellStart"/>
      <w:r>
        <w:t>IgA</w:t>
      </w:r>
      <w:proofErr w:type="spellEnd"/>
      <w:r>
        <w:t xml:space="preserve"> в слизистых оболочках. У больных с выраженным дефицитом </w:t>
      </w:r>
      <w:proofErr w:type="spellStart"/>
      <w:r>
        <w:t>IgA</w:t>
      </w:r>
      <w:proofErr w:type="spellEnd"/>
      <w:r>
        <w:t xml:space="preserve"> в крови определяются </w:t>
      </w:r>
      <w:proofErr w:type="spellStart"/>
      <w:r>
        <w:t>анти-IgA</w:t>
      </w:r>
      <w:proofErr w:type="spellEnd"/>
      <w:r>
        <w:t xml:space="preserve"> ан</w:t>
      </w:r>
      <w:r>
        <w:t xml:space="preserve">титела. Эти антитела могут реагировать с </w:t>
      </w:r>
      <w:proofErr w:type="spellStart"/>
      <w:r>
        <w:t>IgA</w:t>
      </w:r>
      <w:proofErr w:type="spellEnd"/>
      <w:r>
        <w:t xml:space="preserve">, которые присутствуют в переливаемой крови, что приводит к развитию </w:t>
      </w:r>
      <w:proofErr w:type="spellStart"/>
      <w:r>
        <w:t>гиперчувствительности</w:t>
      </w:r>
      <w:proofErr w:type="spellEnd"/>
      <w:r>
        <w:t xml:space="preserve"> I типа.</w:t>
      </w:r>
    </w:p>
    <w:p w:rsidR="00000000" w:rsidRDefault="00F269D4">
      <w:pPr>
        <w:ind w:firstLine="567"/>
        <w:jc w:val="both"/>
      </w:pPr>
      <w:r>
        <w:rPr>
          <w:b/>
          <w:bCs/>
        </w:rPr>
        <w:t xml:space="preserve">Синдром </w:t>
      </w:r>
      <w:proofErr w:type="spellStart"/>
      <w:r>
        <w:rPr>
          <w:b/>
          <w:bCs/>
        </w:rPr>
        <w:t>Вискотта-Олдрича</w:t>
      </w:r>
      <w:proofErr w:type="spellEnd"/>
      <w:r>
        <w:rPr>
          <w:b/>
          <w:bCs/>
        </w:rPr>
        <w:t xml:space="preserve"> </w:t>
      </w:r>
      <w:r>
        <w:t>– наследственное рецессивное заболевание, связанное с Х хромосомой, которое характеризуе</w:t>
      </w:r>
      <w:r>
        <w:t xml:space="preserve">тся экземой, </w:t>
      </w:r>
      <w:proofErr w:type="spellStart"/>
      <w:r>
        <w:t>тромбоцитопенией</w:t>
      </w:r>
      <w:proofErr w:type="spellEnd"/>
      <w:r>
        <w:t xml:space="preserve"> и иммунодефицитом. Дефицит T-лимфоцитов может развиваться в ходе болезни, при этом уровень </w:t>
      </w:r>
      <w:proofErr w:type="spellStart"/>
      <w:r>
        <w:t>IgM</w:t>
      </w:r>
      <w:proofErr w:type="spellEnd"/>
      <w:r>
        <w:t xml:space="preserve"> в сыворотке снижен. У больных развиваются рецидивирующие вирусные, грибковые и бактериальные инфекционные болезни, часто возникают </w:t>
      </w:r>
      <w:proofErr w:type="spellStart"/>
      <w:r>
        <w:t>лимфомы</w:t>
      </w:r>
      <w:proofErr w:type="spellEnd"/>
      <w:r>
        <w:t>.</w:t>
      </w:r>
    </w:p>
    <w:p w:rsidR="00000000" w:rsidRDefault="00F269D4">
      <w:pPr>
        <w:ind w:firstLine="567"/>
        <w:jc w:val="both"/>
      </w:pPr>
      <w:proofErr w:type="spellStart"/>
      <w:r>
        <w:rPr>
          <w:b/>
          <w:bCs/>
        </w:rPr>
        <w:t>Атаксия-телеангиоэктазия</w:t>
      </w:r>
      <w:proofErr w:type="spellEnd"/>
      <w:r>
        <w:rPr>
          <w:b/>
          <w:bCs/>
        </w:rPr>
        <w:t xml:space="preserve"> (синдром </w:t>
      </w:r>
      <w:proofErr w:type="spellStart"/>
      <w:r>
        <w:rPr>
          <w:b/>
          <w:bCs/>
        </w:rPr>
        <w:t>Луи-Бар</w:t>
      </w:r>
      <w:proofErr w:type="spellEnd"/>
      <w:r>
        <w:rPr>
          <w:b/>
          <w:bCs/>
        </w:rPr>
        <w:t xml:space="preserve">) </w:t>
      </w:r>
      <w:r>
        <w:t xml:space="preserve">– наследственное заболевание, передающееся </w:t>
      </w:r>
      <w:proofErr w:type="spellStart"/>
      <w:r>
        <w:t>аутосомно</w:t>
      </w:r>
      <w:proofErr w:type="spellEnd"/>
      <w:r>
        <w:t xml:space="preserve"> рецессивно, характеризуемое мозжечковой атаксией, </w:t>
      </w:r>
      <w:proofErr w:type="spellStart"/>
      <w:r>
        <w:t>телеангиоэктазией</w:t>
      </w:r>
      <w:proofErr w:type="spellEnd"/>
      <w:r>
        <w:t xml:space="preserve"> кожи и дефицитами T-лимфоцитов, </w:t>
      </w:r>
      <w:proofErr w:type="spellStart"/>
      <w:r>
        <w:t>IgA</w:t>
      </w:r>
      <w:proofErr w:type="spellEnd"/>
      <w:r>
        <w:t xml:space="preserve"> и </w:t>
      </w:r>
      <w:proofErr w:type="spellStart"/>
      <w:r>
        <w:t>IgE</w:t>
      </w:r>
      <w:proofErr w:type="spellEnd"/>
      <w:r>
        <w:t xml:space="preserve">. Возможно, что данная патология связанна </w:t>
      </w:r>
      <w:r>
        <w:t xml:space="preserve">с наличием дефекта в механизмах репарации ДНК, что приводит к появлению многократных разрывов нитей ДНК, особенно в хромосомах 7 и 11 (гены рецепторов T-клеток). Иногда у данных больных развиваются </w:t>
      </w:r>
      <w:proofErr w:type="spellStart"/>
      <w:r>
        <w:t>лимфомы</w:t>
      </w:r>
      <w:proofErr w:type="spellEnd"/>
      <w:r>
        <w:t>.</w:t>
      </w:r>
    </w:p>
    <w:p w:rsidR="00000000" w:rsidRDefault="00F269D4">
      <w:pPr>
        <w:ind w:firstLine="567"/>
        <w:jc w:val="both"/>
      </w:pPr>
      <w:r>
        <w:rPr>
          <w:b/>
          <w:bCs/>
        </w:rPr>
        <w:t xml:space="preserve">Синдром Блюма </w:t>
      </w:r>
      <w:r>
        <w:t xml:space="preserve">передается </w:t>
      </w:r>
      <w:proofErr w:type="spellStart"/>
      <w:r>
        <w:t>аутосомно</w:t>
      </w:r>
      <w:proofErr w:type="spellEnd"/>
      <w:r>
        <w:t xml:space="preserve"> рецессивно, пр</w:t>
      </w:r>
      <w:r>
        <w:t xml:space="preserve">оявляется в виде других дефектов в репарации ДНК. В клинике наблюдается дефицит иммуноглобулина и часто возникают </w:t>
      </w:r>
      <w:proofErr w:type="spellStart"/>
      <w:r>
        <w:t>лимфомы</w:t>
      </w:r>
      <w:proofErr w:type="spellEnd"/>
      <w:r>
        <w:t>.</w:t>
      </w:r>
    </w:p>
    <w:p w:rsidR="00000000" w:rsidRDefault="00F269D4">
      <w:pPr>
        <w:pStyle w:val="7"/>
        <w:spacing w:line="240" w:lineRule="auto"/>
        <w:ind w:firstLine="567"/>
        <w:rPr>
          <w:sz w:val="28"/>
        </w:rPr>
      </w:pPr>
      <w:r>
        <w:rPr>
          <w:sz w:val="28"/>
        </w:rPr>
        <w:t>Вторичные иммунодефициты</w:t>
      </w:r>
    </w:p>
    <w:p w:rsidR="00000000" w:rsidRDefault="00F269D4">
      <w:pPr>
        <w:ind w:firstLine="567"/>
        <w:jc w:val="both"/>
        <w:rPr>
          <w:color w:val="000000"/>
        </w:rPr>
      </w:pPr>
      <w:r>
        <w:rPr>
          <w:color w:val="000000"/>
        </w:rPr>
        <w:t>Среди ВИД условно можно выделить три формы: приобретенную, индуцированную и спонтанную. Наиболее ярким приме</w:t>
      </w:r>
      <w:r>
        <w:rPr>
          <w:color w:val="000000"/>
        </w:rPr>
        <w:t>ром первой формы является синдром приобретенного иммунодефицита (СПИД), развивающегося в результате поражения лимфоидной ткани человека соответствующим вирусом. Индуцированные ВИД — это такие состояния, возникновение которых связано с какой-то конкретной п</w:t>
      </w:r>
      <w:r>
        <w:rPr>
          <w:color w:val="000000"/>
        </w:rPr>
        <w:t xml:space="preserve">ричиной: рентгеновское облучение, </w:t>
      </w:r>
      <w:proofErr w:type="spellStart"/>
      <w:r>
        <w:rPr>
          <w:color w:val="000000"/>
        </w:rPr>
        <w:t>кортикостероиды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цитостатики</w:t>
      </w:r>
      <w:proofErr w:type="spellEnd"/>
      <w:r>
        <w:rPr>
          <w:color w:val="000000"/>
        </w:rPr>
        <w:t>, травмы и хирургические операции, а также нарушения иммунитета, развивающиеся вторично по отношению к основному заболеванию (диабет, заболевания почек и печени, злокачественные процессы и т. д.</w:t>
      </w:r>
      <w:r>
        <w:rPr>
          <w:color w:val="000000"/>
        </w:rPr>
        <w:t xml:space="preserve">). Индуцированные формы ВИД, как правило, являются </w:t>
      </w:r>
      <w:proofErr w:type="spellStart"/>
      <w:r>
        <w:rPr>
          <w:color w:val="000000"/>
        </w:rPr>
        <w:t>транзиторными</w:t>
      </w:r>
      <w:proofErr w:type="spellEnd"/>
      <w:r>
        <w:rPr>
          <w:color w:val="000000"/>
        </w:rPr>
        <w:t>, и при устранении вызвавшей причины в большинстве случаев происходит полное восстановление иммунитета. В отличие от индуцированной, спонтанная форма ВИД характеризуется отсутствием явной прич</w:t>
      </w:r>
      <w:r>
        <w:rPr>
          <w:color w:val="000000"/>
        </w:rPr>
        <w:t xml:space="preserve">ины, вызвавшей нарушение иммунологической реактивности. Так же как и при ПИД, эта форма иммунодефицита проявляется в виде хронических, рецидивирующих, инфекционно-воспалительных процессов </w:t>
      </w:r>
      <w:proofErr w:type="spellStart"/>
      <w:r>
        <w:rPr>
          <w:color w:val="000000"/>
        </w:rPr>
        <w:t>бронхолегочного</w:t>
      </w:r>
      <w:proofErr w:type="spellEnd"/>
      <w:r>
        <w:rPr>
          <w:color w:val="000000"/>
        </w:rPr>
        <w:t xml:space="preserve"> аппарата и околоносовых придаточных пазух, </w:t>
      </w:r>
      <w:proofErr w:type="spellStart"/>
      <w:r>
        <w:rPr>
          <w:color w:val="000000"/>
        </w:rPr>
        <w:t>урогенита</w:t>
      </w:r>
      <w:r>
        <w:rPr>
          <w:color w:val="000000"/>
        </w:rPr>
        <w:t>льного</w:t>
      </w:r>
      <w:proofErr w:type="spellEnd"/>
      <w:r>
        <w:rPr>
          <w:color w:val="000000"/>
        </w:rPr>
        <w:t xml:space="preserve"> и желудочно-кишечного трактов, глаз, кожи и мягких тканей, вызываемых, как и ПИД, оппортунистическими или условно-патогенными микроорганизмами с </w:t>
      </w:r>
      <w:proofErr w:type="spellStart"/>
      <w:r>
        <w:rPr>
          <w:color w:val="000000"/>
        </w:rPr>
        <w:t>атипичными</w:t>
      </w:r>
      <w:proofErr w:type="spellEnd"/>
      <w:r>
        <w:rPr>
          <w:color w:val="000000"/>
        </w:rPr>
        <w:t xml:space="preserve"> биологическими свойствами и часто с наличием множественной устойчивости к антибиотикам. В кол</w:t>
      </w:r>
      <w:r>
        <w:rPr>
          <w:color w:val="000000"/>
        </w:rPr>
        <w:t>ичественном отношении спонтанная форма является доминирующей формой ВИД.</w:t>
      </w:r>
    </w:p>
    <w:p w:rsidR="00000000" w:rsidRDefault="00F269D4">
      <w:pPr>
        <w:pStyle w:val="6"/>
        <w:spacing w:line="240" w:lineRule="auto"/>
        <w:ind w:firstLine="567"/>
        <w:rPr>
          <w:color w:val="000000"/>
        </w:rPr>
      </w:pPr>
      <w:r>
        <w:t>Новые формы вторичных иммунодефицитов</w:t>
      </w:r>
    </w:p>
    <w:p w:rsidR="00000000" w:rsidRDefault="00F269D4">
      <w:pPr>
        <w:ind w:firstLine="567"/>
        <w:jc w:val="both"/>
        <w:rPr>
          <w:color w:val="000000"/>
          <w:szCs w:val="20"/>
        </w:rPr>
      </w:pPr>
      <w:proofErr w:type="spellStart"/>
      <w:r>
        <w:rPr>
          <w:b/>
          <w:bCs/>
          <w:color w:val="000000"/>
          <w:szCs w:val="20"/>
        </w:rPr>
        <w:t>Антифосфолипидный</w:t>
      </w:r>
      <w:proofErr w:type="spellEnd"/>
      <w:r>
        <w:rPr>
          <w:b/>
          <w:bCs/>
          <w:color w:val="000000"/>
          <w:szCs w:val="20"/>
        </w:rPr>
        <w:t xml:space="preserve"> синдром</w:t>
      </w:r>
      <w:r>
        <w:rPr>
          <w:color w:val="000000"/>
          <w:szCs w:val="20"/>
        </w:rPr>
        <w:t xml:space="preserve"> (АФЛС) - это </w:t>
      </w:r>
      <w:proofErr w:type="spellStart"/>
      <w:r>
        <w:rPr>
          <w:color w:val="000000"/>
          <w:szCs w:val="20"/>
        </w:rPr>
        <w:t>симптомокомплекс</w:t>
      </w:r>
      <w:proofErr w:type="spellEnd"/>
      <w:r>
        <w:rPr>
          <w:color w:val="000000"/>
          <w:szCs w:val="20"/>
        </w:rPr>
        <w:t>, включающий в себя венозные и артериальные тромбозы, различные формы акушерской патологии</w:t>
      </w:r>
      <w:r>
        <w:rPr>
          <w:color w:val="000000"/>
          <w:szCs w:val="20"/>
        </w:rPr>
        <w:t xml:space="preserve">, </w:t>
      </w:r>
      <w:proofErr w:type="spellStart"/>
      <w:r>
        <w:rPr>
          <w:color w:val="000000"/>
          <w:szCs w:val="20"/>
        </w:rPr>
        <w:t>тромбоцитопению</w:t>
      </w:r>
      <w:proofErr w:type="spellEnd"/>
      <w:r>
        <w:rPr>
          <w:color w:val="000000"/>
          <w:szCs w:val="20"/>
        </w:rPr>
        <w:t xml:space="preserve">, разнообразные неврологические, сердечно-сосудистые, кожные, гематологические и другие нарушения, серологическим маркером которого являются антитела к </w:t>
      </w:r>
      <w:proofErr w:type="spellStart"/>
      <w:r>
        <w:rPr>
          <w:color w:val="000000"/>
          <w:szCs w:val="20"/>
        </w:rPr>
        <w:t>фосфолипидам</w:t>
      </w:r>
      <w:proofErr w:type="spellEnd"/>
      <w:r>
        <w:rPr>
          <w:color w:val="000000"/>
          <w:szCs w:val="20"/>
        </w:rPr>
        <w:t xml:space="preserve"> (антитела к </w:t>
      </w:r>
      <w:proofErr w:type="spellStart"/>
      <w:r>
        <w:rPr>
          <w:color w:val="000000"/>
          <w:szCs w:val="20"/>
        </w:rPr>
        <w:t>кардиолипину</w:t>
      </w:r>
      <w:proofErr w:type="spellEnd"/>
      <w:r>
        <w:rPr>
          <w:color w:val="000000"/>
          <w:szCs w:val="20"/>
        </w:rPr>
        <w:t xml:space="preserve"> (</w:t>
      </w:r>
      <w:proofErr w:type="spellStart"/>
      <w:r>
        <w:rPr>
          <w:color w:val="000000"/>
          <w:szCs w:val="20"/>
        </w:rPr>
        <w:t>аКЛ</w:t>
      </w:r>
      <w:proofErr w:type="spellEnd"/>
      <w:r>
        <w:rPr>
          <w:color w:val="000000"/>
          <w:szCs w:val="20"/>
        </w:rPr>
        <w:t xml:space="preserve">), волчаночный </w:t>
      </w:r>
      <w:proofErr w:type="spellStart"/>
      <w:r>
        <w:rPr>
          <w:color w:val="000000"/>
          <w:szCs w:val="20"/>
        </w:rPr>
        <w:t>антикоагулянт</w:t>
      </w:r>
      <w:proofErr w:type="spellEnd"/>
      <w:r>
        <w:rPr>
          <w:color w:val="000000"/>
          <w:szCs w:val="20"/>
        </w:rPr>
        <w:t xml:space="preserve"> (ВА), </w:t>
      </w:r>
    </w:p>
    <w:p w:rsidR="00000000" w:rsidRDefault="00F269D4">
      <w:pPr>
        <w:ind w:firstLine="567"/>
        <w:jc w:val="both"/>
        <w:rPr>
          <w:color w:val="000000"/>
          <w:szCs w:val="20"/>
        </w:rPr>
      </w:pPr>
    </w:p>
    <w:p w:rsidR="00000000" w:rsidRDefault="00F269D4">
      <w:pPr>
        <w:ind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>Клиничес</w:t>
      </w:r>
      <w:r>
        <w:rPr>
          <w:color w:val="000000"/>
          <w:szCs w:val="20"/>
        </w:rPr>
        <w:t xml:space="preserve">кие варианты: </w:t>
      </w:r>
    </w:p>
    <w:p w:rsidR="00000000" w:rsidRDefault="00F269D4">
      <w:pPr>
        <w:numPr>
          <w:ilvl w:val="1"/>
          <w:numId w:val="9"/>
        </w:numPr>
        <w:ind w:left="0"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первичный АФЛС </w:t>
      </w:r>
    </w:p>
    <w:p w:rsidR="00000000" w:rsidRDefault="00F269D4">
      <w:pPr>
        <w:numPr>
          <w:ilvl w:val="1"/>
          <w:numId w:val="9"/>
        </w:numPr>
        <w:ind w:left="0"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вторичный АФЛС при </w:t>
      </w:r>
    </w:p>
    <w:p w:rsidR="00000000" w:rsidRDefault="00F269D4">
      <w:pPr>
        <w:numPr>
          <w:ilvl w:val="2"/>
          <w:numId w:val="9"/>
        </w:numPr>
        <w:ind w:left="0"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ревматических и аутоиммунных заболеваниях </w:t>
      </w:r>
    </w:p>
    <w:p w:rsidR="00000000" w:rsidRDefault="00F269D4">
      <w:pPr>
        <w:numPr>
          <w:ilvl w:val="2"/>
          <w:numId w:val="9"/>
        </w:numPr>
        <w:ind w:left="0"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злокачественных новообразованиях </w:t>
      </w:r>
    </w:p>
    <w:p w:rsidR="00000000" w:rsidRDefault="00F269D4">
      <w:pPr>
        <w:numPr>
          <w:ilvl w:val="2"/>
          <w:numId w:val="9"/>
        </w:numPr>
        <w:ind w:left="0"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применении лекарственных препаратов </w:t>
      </w:r>
    </w:p>
    <w:p w:rsidR="00000000" w:rsidRDefault="00F269D4">
      <w:pPr>
        <w:numPr>
          <w:ilvl w:val="2"/>
          <w:numId w:val="9"/>
        </w:numPr>
        <w:ind w:left="0"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инфекционных заболеваниях </w:t>
      </w:r>
    </w:p>
    <w:p w:rsidR="00000000" w:rsidRDefault="00F269D4">
      <w:pPr>
        <w:numPr>
          <w:ilvl w:val="2"/>
          <w:numId w:val="9"/>
        </w:numPr>
        <w:ind w:left="0"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>наличии иных причин</w:t>
      </w:r>
    </w:p>
    <w:p w:rsidR="00000000" w:rsidRDefault="00F269D4">
      <w:pPr>
        <w:numPr>
          <w:ilvl w:val="1"/>
          <w:numId w:val="9"/>
        </w:numPr>
        <w:ind w:left="0"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другие варианты </w:t>
      </w:r>
    </w:p>
    <w:p w:rsidR="00000000" w:rsidRDefault="00F269D4">
      <w:pPr>
        <w:numPr>
          <w:ilvl w:val="2"/>
          <w:numId w:val="9"/>
        </w:numPr>
        <w:ind w:left="0"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"катастрофический" АФЛС </w:t>
      </w:r>
    </w:p>
    <w:p w:rsidR="00000000" w:rsidRDefault="00F269D4">
      <w:pPr>
        <w:numPr>
          <w:ilvl w:val="2"/>
          <w:numId w:val="9"/>
        </w:numPr>
        <w:ind w:left="0"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>ря</w:t>
      </w:r>
      <w:r>
        <w:rPr>
          <w:color w:val="000000"/>
          <w:szCs w:val="20"/>
        </w:rPr>
        <w:t xml:space="preserve">д </w:t>
      </w:r>
      <w:proofErr w:type="spellStart"/>
      <w:r>
        <w:rPr>
          <w:color w:val="000000"/>
          <w:szCs w:val="20"/>
        </w:rPr>
        <w:t>микроангиопатических</w:t>
      </w:r>
      <w:proofErr w:type="spellEnd"/>
      <w:r>
        <w:rPr>
          <w:color w:val="000000"/>
          <w:szCs w:val="20"/>
        </w:rPr>
        <w:t xml:space="preserve"> синдромов (тромботическая тромбоцитопеническая пурпура, </w:t>
      </w:r>
      <w:proofErr w:type="spellStart"/>
      <w:r>
        <w:rPr>
          <w:color w:val="000000"/>
          <w:szCs w:val="20"/>
        </w:rPr>
        <w:t>гемолитико-уремический</w:t>
      </w:r>
      <w:proofErr w:type="spellEnd"/>
      <w:r>
        <w:rPr>
          <w:color w:val="000000"/>
          <w:szCs w:val="20"/>
        </w:rPr>
        <w:t xml:space="preserve"> синдром, HELLP-синдром) </w:t>
      </w:r>
    </w:p>
    <w:p w:rsidR="00000000" w:rsidRDefault="00F269D4">
      <w:pPr>
        <w:numPr>
          <w:ilvl w:val="2"/>
          <w:numId w:val="9"/>
        </w:numPr>
        <w:ind w:left="0"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синдром </w:t>
      </w:r>
      <w:proofErr w:type="spellStart"/>
      <w:r>
        <w:rPr>
          <w:color w:val="000000"/>
          <w:szCs w:val="20"/>
        </w:rPr>
        <w:t>гипотромбинемии</w:t>
      </w:r>
      <w:proofErr w:type="spellEnd"/>
      <w:r>
        <w:rPr>
          <w:color w:val="000000"/>
          <w:szCs w:val="20"/>
        </w:rPr>
        <w:t xml:space="preserve"> </w:t>
      </w:r>
    </w:p>
    <w:p w:rsidR="00000000" w:rsidRDefault="00F269D4">
      <w:pPr>
        <w:numPr>
          <w:ilvl w:val="2"/>
          <w:numId w:val="9"/>
        </w:numPr>
        <w:ind w:left="0"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диссеминированная внутрисосудистая коагуляция </w:t>
      </w:r>
    </w:p>
    <w:p w:rsidR="00000000" w:rsidRDefault="00F269D4">
      <w:pPr>
        <w:numPr>
          <w:ilvl w:val="2"/>
          <w:numId w:val="9"/>
        </w:numPr>
        <w:ind w:left="0"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АФЛС в сочетании с </w:t>
      </w:r>
      <w:proofErr w:type="spellStart"/>
      <w:r>
        <w:rPr>
          <w:color w:val="000000"/>
          <w:szCs w:val="20"/>
        </w:rPr>
        <w:t>васкулитом</w:t>
      </w:r>
      <w:proofErr w:type="spellEnd"/>
    </w:p>
    <w:p w:rsidR="00000000" w:rsidRDefault="00F269D4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</w:rPr>
        <w:t>Адъювантная</w:t>
      </w:r>
      <w:proofErr w:type="spellEnd"/>
      <w:r>
        <w:rPr>
          <w:rFonts w:ascii="Times New Roman" w:hAnsi="Times New Roman" w:cs="Times New Roman"/>
          <w:b/>
          <w:bCs/>
        </w:rPr>
        <w:t xml:space="preserve"> болезнь</w:t>
      </w:r>
      <w:r>
        <w:rPr>
          <w:rFonts w:ascii="Times New Roman" w:hAnsi="Times New Roman" w:cs="Times New Roman"/>
        </w:rPr>
        <w:t>, термин</w:t>
      </w:r>
      <w:r>
        <w:rPr>
          <w:rFonts w:ascii="Times New Roman" w:hAnsi="Times New Roman" w:cs="Times New Roman"/>
        </w:rPr>
        <w:t xml:space="preserve"> - подразумевающий провоцирующую роль чужеродных веществ в развитии иммунного ответа и заболевания, аналогичного хронической реакции отторжения трансплантата хозяином. К примеру после пластических операций (на грудных железах, лице и др.) с использованием </w:t>
      </w:r>
      <w:r>
        <w:rPr>
          <w:rFonts w:ascii="Times New Roman" w:hAnsi="Times New Roman" w:cs="Times New Roman"/>
        </w:rPr>
        <w:t>силикона, парафина или сходных веществ участились случаи различных проявлений склеродермии — от очаговой до системной форм заболевания с диффузным поражением кожи, характерными изменениями пищевода и легких. Реже отмечается развитие других заболеваний соед</w:t>
      </w:r>
      <w:r>
        <w:rPr>
          <w:rFonts w:ascii="Times New Roman" w:hAnsi="Times New Roman" w:cs="Times New Roman"/>
        </w:rPr>
        <w:t xml:space="preserve">инительной ткани: </w:t>
      </w:r>
      <w:proofErr w:type="spellStart"/>
      <w:r>
        <w:rPr>
          <w:rFonts w:ascii="Times New Roman" w:hAnsi="Times New Roman" w:cs="Times New Roman"/>
        </w:rPr>
        <w:t>ревматоидного</w:t>
      </w:r>
      <w:proofErr w:type="spellEnd"/>
      <w:r>
        <w:rPr>
          <w:rFonts w:ascii="Times New Roman" w:hAnsi="Times New Roman" w:cs="Times New Roman"/>
        </w:rPr>
        <w:t xml:space="preserve"> артрита, системной красной волчанки, </w:t>
      </w:r>
      <w:proofErr w:type="spellStart"/>
      <w:r>
        <w:rPr>
          <w:rFonts w:ascii="Times New Roman" w:hAnsi="Times New Roman" w:cs="Times New Roman"/>
        </w:rPr>
        <w:t>тиреоидита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Хашимото</w:t>
      </w:r>
      <w:proofErr w:type="spellEnd"/>
      <w:r>
        <w:rPr>
          <w:rFonts w:ascii="Times New Roman" w:hAnsi="Times New Roman" w:cs="Times New Roman"/>
        </w:rPr>
        <w:t xml:space="preserve">, синдрома </w:t>
      </w:r>
      <w:proofErr w:type="spellStart"/>
      <w:r>
        <w:rPr>
          <w:rFonts w:ascii="Times New Roman" w:hAnsi="Times New Roman" w:cs="Times New Roman"/>
        </w:rPr>
        <w:t>Шегрена</w:t>
      </w:r>
      <w:proofErr w:type="spellEnd"/>
      <w:r>
        <w:rPr>
          <w:rFonts w:ascii="Times New Roman" w:hAnsi="Times New Roman" w:cs="Times New Roman"/>
        </w:rPr>
        <w:t xml:space="preserve">, у части больных — смешанных заболеваний этой группы. </w:t>
      </w:r>
      <w:r>
        <w:rPr>
          <w:rFonts w:ascii="Times New Roman" w:hAnsi="Times New Roman" w:cs="Times New Roman"/>
          <w:color w:val="000000"/>
        </w:rPr>
        <w:t>Предложенный термин “</w:t>
      </w:r>
      <w:proofErr w:type="spellStart"/>
      <w:r>
        <w:rPr>
          <w:rFonts w:ascii="Times New Roman" w:hAnsi="Times New Roman" w:cs="Times New Roman"/>
          <w:color w:val="000000"/>
        </w:rPr>
        <w:t>адъювантная</w:t>
      </w:r>
      <w:proofErr w:type="spellEnd"/>
      <w:r>
        <w:rPr>
          <w:rFonts w:ascii="Times New Roman" w:hAnsi="Times New Roman" w:cs="Times New Roman"/>
          <w:color w:val="000000"/>
        </w:rPr>
        <w:t xml:space="preserve"> болезнь” подчеркивает провоцирующую роль чужеродных материалов</w:t>
      </w:r>
      <w:r>
        <w:rPr>
          <w:rFonts w:ascii="Times New Roman" w:hAnsi="Times New Roman" w:cs="Times New Roman"/>
          <w:color w:val="000000"/>
        </w:rPr>
        <w:t xml:space="preserve"> в развитии иммунного ответа и болезни, аналогично хронической реакции отторжения трансплантата хозяином. Следует также иметь в виду, что парафин содержит растворители, которые могут индуцировать болезнь, а силикон вследствие высвобождения силиция обладает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фибробласт-пролифирирующим</w:t>
      </w:r>
      <w:proofErr w:type="spellEnd"/>
      <w:r>
        <w:rPr>
          <w:rFonts w:ascii="Times New Roman" w:hAnsi="Times New Roman" w:cs="Times New Roman"/>
          <w:color w:val="000000"/>
        </w:rPr>
        <w:t xml:space="preserve"> эффектом. После удаления протеза у большинства больных отмечено улучшение состояния. Описанная реакция отторжения (в частности, после трансплантации HLA-идентичного </w:t>
      </w:r>
      <w:proofErr w:type="spellStart"/>
      <w:r>
        <w:rPr>
          <w:rFonts w:ascii="Times New Roman" w:hAnsi="Times New Roman" w:cs="Times New Roman"/>
          <w:color w:val="000000"/>
        </w:rPr>
        <w:t>аллогенного</w:t>
      </w:r>
      <w:proofErr w:type="spellEnd"/>
      <w:r>
        <w:rPr>
          <w:rFonts w:ascii="Times New Roman" w:hAnsi="Times New Roman" w:cs="Times New Roman"/>
          <w:color w:val="000000"/>
        </w:rPr>
        <w:t xml:space="preserve"> костного мозга) также может сопровождаться развитие</w:t>
      </w:r>
      <w:r>
        <w:rPr>
          <w:rFonts w:ascii="Times New Roman" w:hAnsi="Times New Roman" w:cs="Times New Roman"/>
          <w:color w:val="000000"/>
        </w:rPr>
        <w:t xml:space="preserve">м </w:t>
      </w:r>
      <w:proofErr w:type="spellStart"/>
      <w:r>
        <w:rPr>
          <w:rFonts w:ascii="Times New Roman" w:hAnsi="Times New Roman" w:cs="Times New Roman"/>
          <w:color w:val="000000"/>
        </w:rPr>
        <w:t>склеродермоподобного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синдрома.</w:t>
      </w:r>
    </w:p>
    <w:p w:rsidR="00000000" w:rsidRDefault="00F269D4">
      <w:pPr>
        <w:ind w:firstLine="567"/>
        <w:jc w:val="both"/>
        <w:rPr>
          <w:szCs w:val="20"/>
        </w:rPr>
      </w:pPr>
      <w:r>
        <w:rPr>
          <w:b/>
          <w:bCs/>
        </w:rPr>
        <w:t>Синдром хронической усталости</w:t>
      </w:r>
      <w:r>
        <w:t>. Основными симптомами являются усталость, быстрая утомляемость, ухудшение памяти, снижение внимания, постоянная раздражительность, плохое настроение, депрессия. Усталость, которая наблюдается п</w:t>
      </w:r>
      <w:r>
        <w:t xml:space="preserve">ри этой болезни, в корне отличается от ежедневного физического или умственного утомления. Обычное утомление проходит после отдыха или смены вида деятельности, в этом же случае усталость не только не проходит, но постоянно нарастает. </w:t>
      </w:r>
      <w:r>
        <w:rPr>
          <w:szCs w:val="20"/>
        </w:rPr>
        <w:t>У больных регистрируютс</w:t>
      </w:r>
      <w:r>
        <w:rPr>
          <w:szCs w:val="20"/>
        </w:rPr>
        <w:t xml:space="preserve">я длительная низкотемпературная лихорадка, боли при глотании, </w:t>
      </w:r>
      <w:proofErr w:type="spellStart"/>
      <w:r>
        <w:rPr>
          <w:szCs w:val="20"/>
        </w:rPr>
        <w:t>перше-ние</w:t>
      </w:r>
      <w:proofErr w:type="spellEnd"/>
      <w:r>
        <w:rPr>
          <w:szCs w:val="20"/>
        </w:rPr>
        <w:t xml:space="preserve"> в горле, поражение лимфатических узлов (</w:t>
      </w:r>
      <w:proofErr w:type="spellStart"/>
      <w:r>
        <w:rPr>
          <w:szCs w:val="20"/>
        </w:rPr>
        <w:t>лимфаденопатия</w:t>
      </w:r>
      <w:proofErr w:type="spellEnd"/>
      <w:r>
        <w:rPr>
          <w:szCs w:val="20"/>
        </w:rPr>
        <w:t>). Отмечаются пониженная физическая активность больных, эмоциональная неустойчивость, раздражительность, расстройства сна, депресс</w:t>
      </w:r>
      <w:r>
        <w:rPr>
          <w:szCs w:val="20"/>
        </w:rPr>
        <w:t xml:space="preserve">ия, похудание, боли по ходу нервов, в мышцах и суставах, в области крестца. Могут быть высыпания на слизистых рта, глотки, миндалин, коже. У больных вне зависимости от пола могут регистрироваться клинические проявления </w:t>
      </w:r>
      <w:proofErr w:type="spellStart"/>
      <w:r>
        <w:rPr>
          <w:szCs w:val="20"/>
        </w:rPr>
        <w:t>урогенитальных</w:t>
      </w:r>
      <w:proofErr w:type="spellEnd"/>
      <w:r>
        <w:rPr>
          <w:szCs w:val="20"/>
        </w:rPr>
        <w:t xml:space="preserve"> инфекций (зуд, жжение,</w:t>
      </w:r>
      <w:r>
        <w:rPr>
          <w:szCs w:val="20"/>
        </w:rPr>
        <w:t xml:space="preserve"> высыпания, выделения)</w:t>
      </w:r>
      <w:r>
        <w:t xml:space="preserve">  </w:t>
      </w:r>
      <w:r>
        <w:rPr>
          <w:szCs w:val="20"/>
        </w:rPr>
        <w:t xml:space="preserve">Женщины болеют в 2-3 раза чаще, чем мужчины. Болезнь выявляют обычно в возрасте 20-35 лет. СХУ - болезнь, причинным агентом которой является </w:t>
      </w:r>
      <w:proofErr w:type="spellStart"/>
      <w:r>
        <w:rPr>
          <w:szCs w:val="20"/>
        </w:rPr>
        <w:t>герпесвирус</w:t>
      </w:r>
      <w:proofErr w:type="spellEnd"/>
      <w:r>
        <w:rPr>
          <w:szCs w:val="20"/>
        </w:rPr>
        <w:t xml:space="preserve"> человека Ns6. </w:t>
      </w:r>
      <w:proofErr w:type="spellStart"/>
      <w:r>
        <w:rPr>
          <w:szCs w:val="20"/>
        </w:rPr>
        <w:t>СХУ-подобные</w:t>
      </w:r>
      <w:proofErr w:type="spellEnd"/>
      <w:r>
        <w:rPr>
          <w:szCs w:val="20"/>
        </w:rPr>
        <w:t xml:space="preserve"> заболевания могут развиваться при хронических рециди</w:t>
      </w:r>
      <w:r>
        <w:rPr>
          <w:szCs w:val="20"/>
        </w:rPr>
        <w:t xml:space="preserve">вирующих инфекциях, вызываемых другими </w:t>
      </w:r>
      <w:proofErr w:type="spellStart"/>
      <w:r>
        <w:rPr>
          <w:szCs w:val="20"/>
        </w:rPr>
        <w:t>герпесвирусами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цитомегаловирус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герпесвирус</w:t>
      </w:r>
      <w:proofErr w:type="spellEnd"/>
      <w:r>
        <w:rPr>
          <w:szCs w:val="20"/>
        </w:rPr>
        <w:t xml:space="preserve">, вирус </w:t>
      </w:r>
      <w:proofErr w:type="spellStart"/>
      <w:r>
        <w:rPr>
          <w:szCs w:val="20"/>
        </w:rPr>
        <w:t>Эпштейна-Барр</w:t>
      </w:r>
      <w:proofErr w:type="spellEnd"/>
      <w:r>
        <w:rPr>
          <w:szCs w:val="20"/>
        </w:rPr>
        <w:t xml:space="preserve">, вирус простого </w:t>
      </w:r>
      <w:proofErr w:type="spellStart"/>
      <w:r>
        <w:rPr>
          <w:szCs w:val="20"/>
        </w:rPr>
        <w:t>герпеса</w:t>
      </w:r>
      <w:proofErr w:type="spellEnd"/>
      <w:r>
        <w:rPr>
          <w:szCs w:val="20"/>
        </w:rPr>
        <w:t>).</w:t>
      </w:r>
    </w:p>
    <w:p w:rsidR="00000000" w:rsidRDefault="00F269D4">
      <w:pPr>
        <w:pStyle w:val="32"/>
        <w:spacing w:line="240" w:lineRule="auto"/>
        <w:ind w:firstLine="567"/>
      </w:pPr>
      <w:r>
        <w:t>Факторы, способствующие появлению болезни – это стрессы, длительные болезни, интенсивные умственные нагрузки, эндокринные заб</w:t>
      </w:r>
      <w:r>
        <w:t xml:space="preserve">олевания. </w:t>
      </w:r>
    </w:p>
    <w:p w:rsidR="00000000" w:rsidRDefault="00F269D4">
      <w:pPr>
        <w:ind w:firstLine="567"/>
        <w:jc w:val="both"/>
      </w:pPr>
      <w:r>
        <w:rPr>
          <w:b/>
          <w:bCs/>
        </w:rPr>
        <w:t xml:space="preserve">Общая </w:t>
      </w:r>
      <w:proofErr w:type="spellStart"/>
      <w:r>
        <w:rPr>
          <w:b/>
          <w:bCs/>
        </w:rPr>
        <w:t>вариабельная</w:t>
      </w:r>
      <w:proofErr w:type="spellEnd"/>
      <w:r>
        <w:rPr>
          <w:b/>
          <w:bCs/>
        </w:rPr>
        <w:t xml:space="preserve"> иммунная недостаточность </w:t>
      </w:r>
      <w:r>
        <w:rPr>
          <w:i/>
          <w:iCs/>
        </w:rPr>
        <w:t xml:space="preserve">(ОВИН). </w:t>
      </w:r>
      <w:r>
        <w:t xml:space="preserve">Термин "Общая </w:t>
      </w:r>
      <w:proofErr w:type="spellStart"/>
      <w:r>
        <w:t>вариабельная</w:t>
      </w:r>
      <w:proofErr w:type="spellEnd"/>
      <w:r>
        <w:t xml:space="preserve"> иммунная недостаточность", в англоязычной литературе - “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variable</w:t>
      </w:r>
      <w:proofErr w:type="spellEnd"/>
      <w:r>
        <w:t xml:space="preserve"> </w:t>
      </w:r>
      <w:proofErr w:type="spellStart"/>
      <w:r>
        <w:t>immunodeficiency</w:t>
      </w:r>
      <w:proofErr w:type="spellEnd"/>
      <w:r>
        <w:t>” (CVID), используется для описания группы еще не дифференцированных синдромов</w:t>
      </w:r>
      <w:r>
        <w:t>. Все они характеризуются дефектом синтеза антител, что является абсолютно необходимым признаком для постановки диагноза. Кроме того, диагноз может базироваться на исключении всех прочих известных причин гуморального иммунного дефекта. Распространенность с</w:t>
      </w:r>
      <w:r>
        <w:t xml:space="preserve">индрома оценивается в </w:t>
      </w:r>
      <w:proofErr w:type="spellStart"/>
      <w:r>
        <w:t>диапозоне</w:t>
      </w:r>
      <w:proofErr w:type="spellEnd"/>
      <w:r>
        <w:t xml:space="preserve"> от 1:50 000 до 1:200 000. Мужчины и женщины болеют с одинаковой частотой. Чаще всего клинические проявления возникают на втором или третьем десятилетии жизни.</w:t>
      </w:r>
    </w:p>
    <w:p w:rsidR="00000000" w:rsidRDefault="00F269D4">
      <w:pPr>
        <w:ind w:firstLine="567"/>
        <w:jc w:val="both"/>
      </w:pPr>
      <w:r>
        <w:t xml:space="preserve">Так же, как и для всех иммунодефицитов с поражением гуморального </w:t>
      </w:r>
      <w:r>
        <w:t>звена иммунитета, основным клиническим симптомом у больных CVID является повторные гнойные инфекции респираторного тракта. Важна ранняя диагностика, так как у некоторых больных заболевание выявляется уже при наличии хронических легочных заболеваний, включа</w:t>
      </w:r>
      <w:r>
        <w:t>я бронхоэктатическую болезнь.</w:t>
      </w:r>
    </w:p>
    <w:p w:rsidR="00000000" w:rsidRDefault="00F269D4">
      <w:pPr>
        <w:ind w:firstLine="567"/>
        <w:jc w:val="both"/>
      </w:pPr>
      <w:r>
        <w:t xml:space="preserve">У некоторых больных отмечаются </w:t>
      </w:r>
      <w:proofErr w:type="spellStart"/>
      <w:r>
        <w:t>атипичные</w:t>
      </w:r>
      <w:proofErr w:type="spellEnd"/>
      <w:r>
        <w:t xml:space="preserve"> формы энтеровирусной инфекции с развитием хронического </w:t>
      </w:r>
      <w:proofErr w:type="spellStart"/>
      <w:r>
        <w:t>менинго-энцефалита</w:t>
      </w:r>
      <w:proofErr w:type="spellEnd"/>
      <w:r>
        <w:t xml:space="preserve"> и другими клиническими проявления, включая </w:t>
      </w:r>
      <w:proofErr w:type="spellStart"/>
      <w:r>
        <w:t>дерматомиозитоподобный</w:t>
      </w:r>
      <w:proofErr w:type="spellEnd"/>
      <w:r>
        <w:t xml:space="preserve"> синдром. Пациенты с CVID в высокой степени пр</w:t>
      </w:r>
      <w:r>
        <w:t xml:space="preserve">едрасположены к желудочно-кишечным заболеваниям. Частота лимфоретикулярных и желудочно-кишечных злокачественных опухолей необычно высока среди больных с CVID. </w:t>
      </w:r>
      <w:proofErr w:type="spellStart"/>
      <w:r>
        <w:t>Лимфопролиферация</w:t>
      </w:r>
      <w:proofErr w:type="spellEnd"/>
      <w:r>
        <w:t xml:space="preserve"> часто обнаруживается при осмотре. В отличие от </w:t>
      </w:r>
      <w:proofErr w:type="spellStart"/>
      <w:r>
        <w:t>Х-сцепленной</w:t>
      </w:r>
      <w:proofErr w:type="spellEnd"/>
      <w:r>
        <w:t xml:space="preserve"> </w:t>
      </w:r>
      <w:proofErr w:type="spellStart"/>
      <w:r>
        <w:t>агаммаглобулинемии</w:t>
      </w:r>
      <w:proofErr w:type="spellEnd"/>
      <w:r>
        <w:t>,</w:t>
      </w:r>
      <w:r>
        <w:t xml:space="preserve"> у трети больных с CVID отмечается </w:t>
      </w:r>
      <w:proofErr w:type="spellStart"/>
      <w:r>
        <w:t>спленомегалия</w:t>
      </w:r>
      <w:proofErr w:type="spellEnd"/>
      <w:r>
        <w:t xml:space="preserve"> и/или диффузная </w:t>
      </w:r>
      <w:proofErr w:type="spellStart"/>
      <w:r>
        <w:t>лимфаденопатия</w:t>
      </w:r>
      <w:proofErr w:type="spellEnd"/>
      <w:r>
        <w:t xml:space="preserve">. В </w:t>
      </w:r>
      <w:proofErr w:type="spellStart"/>
      <w:r>
        <w:t>лимфоузлах</w:t>
      </w:r>
      <w:proofErr w:type="spellEnd"/>
      <w:r>
        <w:t xml:space="preserve"> выявляется выраженная фолликулярная гиперплазия. Как правило, в этот процесс вовлекается и желудочно-кишечный тракт, с развитием характерной </w:t>
      </w:r>
      <w:proofErr w:type="spellStart"/>
      <w:r>
        <w:t>нодулярной</w:t>
      </w:r>
      <w:proofErr w:type="spellEnd"/>
      <w:r>
        <w:t xml:space="preserve"> лимфоидной</w:t>
      </w:r>
      <w:r>
        <w:t xml:space="preserve"> гиперплазии. </w:t>
      </w:r>
      <w:proofErr w:type="spellStart"/>
      <w:r>
        <w:t>Мальабсорбция</w:t>
      </w:r>
      <w:proofErr w:type="spellEnd"/>
      <w:r>
        <w:t xml:space="preserve"> с потерей веса, диареей и такими сопутствующими изменениями, как </w:t>
      </w:r>
      <w:proofErr w:type="spellStart"/>
      <w:r>
        <w:t>гипоальбуминемия</w:t>
      </w:r>
      <w:proofErr w:type="spellEnd"/>
      <w:r>
        <w:t xml:space="preserve">, дефицит витаминов, и другие симптомы, сходны с проявлениями </w:t>
      </w:r>
      <w:proofErr w:type="spellStart"/>
      <w:r>
        <w:t>спру</w:t>
      </w:r>
      <w:proofErr w:type="spellEnd"/>
      <w:r>
        <w:t xml:space="preserve">. Пациенты с CVID подвержены различным аутоиммунным нарушениям (например, </w:t>
      </w:r>
      <w:proofErr w:type="spellStart"/>
      <w:r>
        <w:t>перници</w:t>
      </w:r>
      <w:r>
        <w:t>озной</w:t>
      </w:r>
      <w:proofErr w:type="spellEnd"/>
      <w:r>
        <w:t xml:space="preserve"> анемии, </w:t>
      </w:r>
      <w:proofErr w:type="spellStart"/>
      <w:r>
        <w:t>гемолитической</w:t>
      </w:r>
      <w:proofErr w:type="spellEnd"/>
      <w:r>
        <w:t xml:space="preserve"> анемии, </w:t>
      </w:r>
      <w:proofErr w:type="spellStart"/>
      <w:r>
        <w:t>тромбоцитопении</w:t>
      </w:r>
      <w:proofErr w:type="spellEnd"/>
      <w:r>
        <w:t xml:space="preserve"> и </w:t>
      </w:r>
      <w:proofErr w:type="spellStart"/>
      <w:r>
        <w:t>нейтропении</w:t>
      </w:r>
      <w:proofErr w:type="spellEnd"/>
      <w:r>
        <w:t>).</w:t>
      </w:r>
    </w:p>
    <w:p w:rsidR="00000000" w:rsidRDefault="00F269D4">
      <w:pPr>
        <w:ind w:firstLine="567"/>
        <w:jc w:val="both"/>
      </w:pPr>
      <w:r>
        <w:t xml:space="preserve">Как отмечено выше, обязательным признаком для диагноза CVID является дефект продукции антител. Обычно он сопровождается снижением уровня сывороточного </w:t>
      </w:r>
      <w:proofErr w:type="spellStart"/>
      <w:r>
        <w:t>IgG</w:t>
      </w:r>
      <w:proofErr w:type="spellEnd"/>
      <w:r>
        <w:t xml:space="preserve"> и часто, но не обязательно, сниж</w:t>
      </w:r>
      <w:r>
        <w:t xml:space="preserve">енным уровнем </w:t>
      </w:r>
      <w:proofErr w:type="spellStart"/>
      <w:r>
        <w:t>IgA</w:t>
      </w:r>
      <w:proofErr w:type="spellEnd"/>
      <w:r>
        <w:t xml:space="preserve"> и </w:t>
      </w:r>
      <w:proofErr w:type="spellStart"/>
      <w:r>
        <w:t>IgM</w:t>
      </w:r>
      <w:proofErr w:type="spellEnd"/>
      <w:r>
        <w:t xml:space="preserve">. У некоторых пациентов может быть нарушен клеточный иммунитет, снижена функция Т клеток и отсутствовать способность развивать реакции </w:t>
      </w:r>
      <w:proofErr w:type="spellStart"/>
      <w:r>
        <w:t>гиперчувствительности</w:t>
      </w:r>
      <w:proofErr w:type="spellEnd"/>
      <w:r>
        <w:t xml:space="preserve"> замедленного типа. В этих случаях поражаются и клеточный и гуморальный иммун</w:t>
      </w:r>
      <w:r>
        <w:t>итет, и заболевание может рассматриваться как "Комбинированный иммунодефицит", хотя клинические проявления соответствуют главным образом дефекту продукции антител.</w:t>
      </w:r>
    </w:p>
    <w:p w:rsidR="00000000" w:rsidRDefault="00F269D4">
      <w:pPr>
        <w:ind w:firstLine="567"/>
        <w:jc w:val="both"/>
        <w:rPr>
          <w:lang w:val="uk-UA"/>
        </w:rPr>
      </w:pPr>
      <w:r>
        <w:br w:type="page"/>
      </w:r>
    </w:p>
    <w:p w:rsidR="00000000" w:rsidRDefault="00F269D4">
      <w:pPr>
        <w:ind w:firstLine="567"/>
        <w:jc w:val="center"/>
        <w:rPr>
          <w:sz w:val="28"/>
          <w:u w:val="single"/>
        </w:rPr>
      </w:pPr>
      <w:r>
        <w:rPr>
          <w:sz w:val="28"/>
          <w:u w:val="single"/>
        </w:rPr>
        <w:t>Список использованной литературы:</w:t>
      </w:r>
    </w:p>
    <w:p w:rsidR="00000000" w:rsidRDefault="00F269D4">
      <w:pPr>
        <w:ind w:firstLine="567"/>
        <w:jc w:val="center"/>
        <w:rPr>
          <w:sz w:val="28"/>
          <w:u w:val="single"/>
        </w:rPr>
      </w:pPr>
    </w:p>
    <w:p w:rsidR="00000000" w:rsidRDefault="00F269D4">
      <w:pPr>
        <w:numPr>
          <w:ilvl w:val="0"/>
          <w:numId w:val="12"/>
        </w:numPr>
        <w:spacing w:line="480" w:lineRule="auto"/>
        <w:jc w:val="both"/>
        <w:rPr>
          <w:sz w:val="28"/>
        </w:rPr>
      </w:pPr>
      <w:proofErr w:type="spellStart"/>
      <w:r>
        <w:rPr>
          <w:sz w:val="28"/>
        </w:rPr>
        <w:t>Вершигора</w:t>
      </w:r>
      <w:proofErr w:type="spellEnd"/>
      <w:r>
        <w:rPr>
          <w:sz w:val="28"/>
        </w:rPr>
        <w:t xml:space="preserve"> А.Е. "Общая иммунология" –К.: </w:t>
      </w:r>
      <w:proofErr w:type="spellStart"/>
      <w:r>
        <w:rPr>
          <w:sz w:val="28"/>
        </w:rPr>
        <w:t>Вища</w:t>
      </w:r>
      <w:proofErr w:type="spellEnd"/>
      <w:r>
        <w:rPr>
          <w:sz w:val="28"/>
        </w:rPr>
        <w:t xml:space="preserve"> школа, 198</w:t>
      </w:r>
      <w:r>
        <w:rPr>
          <w:sz w:val="28"/>
        </w:rPr>
        <w:t>9 г.</w:t>
      </w:r>
    </w:p>
    <w:p w:rsidR="00000000" w:rsidRDefault="00F269D4">
      <w:pPr>
        <w:numPr>
          <w:ilvl w:val="0"/>
          <w:numId w:val="12"/>
        </w:numPr>
        <w:spacing w:line="480" w:lineRule="auto"/>
        <w:jc w:val="both"/>
        <w:rPr>
          <w:sz w:val="28"/>
        </w:rPr>
      </w:pPr>
      <w:r>
        <w:rPr>
          <w:sz w:val="28"/>
        </w:rPr>
        <w:t xml:space="preserve">под ред. </w:t>
      </w:r>
      <w:proofErr w:type="spellStart"/>
      <w:r>
        <w:rPr>
          <w:sz w:val="28"/>
        </w:rPr>
        <w:t>Зайко</w:t>
      </w:r>
      <w:proofErr w:type="spellEnd"/>
      <w:r>
        <w:rPr>
          <w:sz w:val="28"/>
        </w:rPr>
        <w:t xml:space="preserve"> Н.Н. "Патологическая физиология" - –К.: </w:t>
      </w:r>
      <w:proofErr w:type="spellStart"/>
      <w:r>
        <w:rPr>
          <w:sz w:val="28"/>
        </w:rPr>
        <w:t>Вища</w:t>
      </w:r>
      <w:proofErr w:type="spellEnd"/>
      <w:r>
        <w:rPr>
          <w:sz w:val="28"/>
        </w:rPr>
        <w:t xml:space="preserve"> школа, 1985 г.</w:t>
      </w:r>
    </w:p>
    <w:p w:rsidR="00F269D4" w:rsidRDefault="00F269D4">
      <w:pPr>
        <w:numPr>
          <w:ilvl w:val="0"/>
          <w:numId w:val="12"/>
        </w:numPr>
        <w:spacing w:line="480" w:lineRule="auto"/>
        <w:jc w:val="both"/>
        <w:rPr>
          <w:sz w:val="28"/>
        </w:rPr>
      </w:pPr>
      <w:r>
        <w:rPr>
          <w:sz w:val="28"/>
          <w:szCs w:val="20"/>
        </w:rPr>
        <w:t>А. </w:t>
      </w:r>
      <w:proofErr w:type="spellStart"/>
      <w:r>
        <w:rPr>
          <w:sz w:val="28"/>
          <w:szCs w:val="20"/>
        </w:rPr>
        <w:t>Ройт</w:t>
      </w:r>
      <w:proofErr w:type="spellEnd"/>
      <w:r>
        <w:rPr>
          <w:sz w:val="28"/>
          <w:szCs w:val="20"/>
        </w:rPr>
        <w:t xml:space="preserve"> "Основы иммунологии" изд. Мир 1991</w:t>
      </w:r>
    </w:p>
    <w:sectPr w:rsidR="00F269D4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5566ACC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A34D71C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0933EA5"/>
    <w:multiLevelType w:val="hybridMultilevel"/>
    <w:tmpl w:val="E22071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B973F1"/>
    <w:multiLevelType w:val="hybridMultilevel"/>
    <w:tmpl w:val="13B08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801E3"/>
    <w:multiLevelType w:val="hybridMultilevel"/>
    <w:tmpl w:val="4692CD10"/>
    <w:lvl w:ilvl="0" w:tplc="90EAC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44B0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FEB9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F0B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6A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704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4A1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E12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465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E1C13"/>
    <w:multiLevelType w:val="hybridMultilevel"/>
    <w:tmpl w:val="59C2D90E"/>
    <w:lvl w:ilvl="0" w:tplc="B0AC5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F67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80A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C8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0D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06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A1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E0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726A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33426D"/>
    <w:multiLevelType w:val="hybridMultilevel"/>
    <w:tmpl w:val="202EEA3C"/>
    <w:lvl w:ilvl="0" w:tplc="C630B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0C6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BCEA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D6F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EE93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AF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288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2AF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7C7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177A57"/>
    <w:multiLevelType w:val="hybridMultilevel"/>
    <w:tmpl w:val="553AF2A8"/>
    <w:lvl w:ilvl="0" w:tplc="D8ACC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09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C81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907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8A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EDC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A8D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087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48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A5150C"/>
    <w:multiLevelType w:val="hybridMultilevel"/>
    <w:tmpl w:val="910C1C9A"/>
    <w:lvl w:ilvl="0" w:tplc="4B3A83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ABB09B8"/>
    <w:multiLevelType w:val="hybridMultilevel"/>
    <w:tmpl w:val="0E842180"/>
    <w:lvl w:ilvl="0" w:tplc="AA3A1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F0EC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E8CF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940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CB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7041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2C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245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CAE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03800"/>
    <w:multiLevelType w:val="hybridMultilevel"/>
    <w:tmpl w:val="947A9DD6"/>
    <w:lvl w:ilvl="0" w:tplc="3F9E0A06">
      <w:start w:val="1"/>
      <w:numFmt w:val="upperLetter"/>
      <w:pStyle w:val="20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7AB65A83"/>
    <w:multiLevelType w:val="hybridMultilevel"/>
    <w:tmpl w:val="3280BC5C"/>
    <w:lvl w:ilvl="0" w:tplc="B8F41B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9438A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B2A84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C39493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6F6E4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33468B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DF4CE4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305A7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1958A6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B2"/>
    <w:rsid w:val="00AC4EB2"/>
    <w:rsid w:val="00F2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1">
    <w:name w:val="heading 2"/>
    <w:basedOn w:val="a"/>
    <w:next w:val="a"/>
    <w:qFormat/>
    <w:pPr>
      <w:keepNext/>
      <w:ind w:left="6300"/>
      <w:jc w:val="center"/>
      <w:outlineLvl w:val="1"/>
    </w:pPr>
    <w:rPr>
      <w:sz w:val="32"/>
      <w:lang w:val="uk-UA"/>
    </w:rPr>
  </w:style>
  <w:style w:type="paragraph" w:styleId="30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zCs w:val="18"/>
    </w:rPr>
  </w:style>
  <w:style w:type="paragraph" w:styleId="4">
    <w:name w:val="heading 4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3"/>
    </w:pPr>
    <w:rPr>
      <w:rFonts w:ascii="Arial" w:hAnsi="Arial"/>
      <w:b/>
      <w:bCs/>
      <w:color w:val="000000"/>
      <w:sz w:val="18"/>
      <w:szCs w:val="18"/>
    </w:rPr>
  </w:style>
  <w:style w:type="paragraph" w:styleId="5">
    <w:name w:val="heading 5"/>
    <w:basedOn w:val="a"/>
    <w:next w:val="a"/>
    <w:qFormat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i/>
      <w:i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яга"/>
    <w:basedOn w:val="a"/>
    <w:pPr>
      <w:ind w:left="360" w:hanging="360"/>
      <w:jc w:val="both"/>
    </w:pPr>
    <w:rPr>
      <w:sz w:val="32"/>
      <w:szCs w:val="28"/>
    </w:rPr>
  </w:style>
  <w:style w:type="paragraph" w:customStyle="1" w:styleId="20">
    <w:name w:val="Стиль2"/>
    <w:basedOn w:val="a"/>
    <w:pPr>
      <w:numPr>
        <w:numId w:val="1"/>
      </w:numPr>
      <w:jc w:val="both"/>
    </w:pPr>
    <w:rPr>
      <w:sz w:val="32"/>
      <w:szCs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semiHidden/>
    <w:pPr>
      <w:ind w:left="6300" w:hanging="1800"/>
    </w:pPr>
    <w:rPr>
      <w:sz w:val="32"/>
    </w:rPr>
  </w:style>
  <w:style w:type="character" w:styleId="a6">
    <w:name w:val="Emphasis"/>
    <w:basedOn w:val="a0"/>
    <w:qFormat/>
    <w:rPr>
      <w:i/>
      <w:iCs/>
    </w:rPr>
  </w:style>
  <w:style w:type="paragraph" w:styleId="22">
    <w:name w:val="Body Text Indent 2"/>
    <w:basedOn w:val="a"/>
    <w:semiHidden/>
    <w:pPr>
      <w:spacing w:line="360" w:lineRule="auto"/>
      <w:ind w:firstLine="709"/>
      <w:jc w:val="center"/>
    </w:pPr>
    <w:rPr>
      <w:b/>
      <w:bCs/>
      <w:i/>
      <w:iCs/>
      <w:sz w:val="28"/>
    </w:rPr>
  </w:style>
  <w:style w:type="paragraph" w:styleId="a7">
    <w:name w:val="Body Text"/>
    <w:basedOn w:val="a"/>
    <w:semiHidden/>
    <w:pPr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zCs w:val="23"/>
    </w:rPr>
  </w:style>
  <w:style w:type="paragraph" w:styleId="31">
    <w:name w:val="Body Text Indent 3"/>
    <w:basedOn w:val="a"/>
    <w:semiHidden/>
    <w:pPr>
      <w:shd w:val="clear" w:color="auto" w:fill="FFFFFF"/>
      <w:autoSpaceDE w:val="0"/>
      <w:autoSpaceDN w:val="0"/>
      <w:adjustRightInd w:val="0"/>
      <w:spacing w:line="360" w:lineRule="auto"/>
      <w:ind w:firstLine="540"/>
    </w:pPr>
    <w:rPr>
      <w:color w:val="000000"/>
    </w:rPr>
  </w:style>
  <w:style w:type="paragraph" w:styleId="23">
    <w:name w:val="Body Text 2"/>
    <w:basedOn w:val="a"/>
    <w:semiHidden/>
    <w:pPr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szCs w:val="23"/>
    </w:rPr>
  </w:style>
  <w:style w:type="paragraph" w:styleId="a8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semiHidden/>
    <w:pPr>
      <w:spacing w:line="360" w:lineRule="auto"/>
      <w:jc w:val="both"/>
    </w:pPr>
  </w:style>
  <w:style w:type="character" w:styleId="a9">
    <w:name w:val="Hyperlink"/>
    <w:basedOn w:val="a0"/>
    <w:semiHidden/>
    <w:rPr>
      <w:color w:val="0000FF"/>
      <w:u w:val="single"/>
    </w:rPr>
  </w:style>
  <w:style w:type="paragraph" w:customStyle="1" w:styleId="text">
    <w:name w:val="text"/>
    <w:basedOn w:val="a"/>
    <w:pPr>
      <w:spacing w:before="100" w:beforeAutospacing="1" w:after="100" w:afterAutospacing="1"/>
      <w:ind w:firstLine="567"/>
      <w:jc w:val="both"/>
    </w:pPr>
    <w:rPr>
      <w:rFonts w:eastAsia="Arial Unicode MS"/>
      <w:color w:val="000000"/>
      <w:sz w:val="28"/>
      <w:szCs w:val="28"/>
    </w:rPr>
  </w:style>
  <w:style w:type="paragraph" w:customStyle="1" w:styleId="header1">
    <w:name w:val="header_1"/>
    <w:basedOn w:val="a"/>
    <w:pPr>
      <w:spacing w:before="100" w:beforeAutospacing="1" w:after="100" w:afterAutospacing="1"/>
      <w:jc w:val="center"/>
    </w:pPr>
    <w:rPr>
      <w:rFonts w:eastAsia="Arial Unicode MS"/>
      <w:b/>
      <w:bCs/>
      <w:color w:val="000000"/>
      <w:sz w:val="36"/>
      <w:szCs w:val="36"/>
    </w:rPr>
  </w:style>
  <w:style w:type="paragraph" w:customStyle="1" w:styleId="header2">
    <w:name w:val="header_2"/>
    <w:basedOn w:val="a"/>
    <w:pPr>
      <w:spacing w:before="100" w:beforeAutospacing="1" w:after="100" w:afterAutospacing="1"/>
      <w:ind w:left="567"/>
    </w:pPr>
    <w:rPr>
      <w:rFonts w:eastAsia="Arial Unicode MS"/>
      <w:b/>
      <w:bCs/>
      <w:color w:val="000000"/>
      <w:sz w:val="28"/>
      <w:szCs w:val="28"/>
    </w:rPr>
  </w:style>
  <w:style w:type="paragraph" w:styleId="24">
    <w:name w:val="List 2"/>
    <w:basedOn w:val="a"/>
    <w:semiHidden/>
    <w:pPr>
      <w:ind w:left="720" w:hanging="360"/>
    </w:pPr>
  </w:style>
  <w:style w:type="paragraph" w:styleId="2">
    <w:name w:val="List Bullet 2"/>
    <w:basedOn w:val="a"/>
    <w:autoRedefine/>
    <w:semiHidden/>
    <w:pPr>
      <w:numPr>
        <w:numId w:val="10"/>
      </w:numPr>
    </w:pPr>
  </w:style>
  <w:style w:type="paragraph" w:styleId="3">
    <w:name w:val="List Bullet 3"/>
    <w:basedOn w:val="a"/>
    <w:autoRedefine/>
    <w:semiHidden/>
    <w:pPr>
      <w:numPr>
        <w:numId w:val="11"/>
      </w:numPr>
    </w:p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1">
    <w:name w:val="heading 2"/>
    <w:basedOn w:val="a"/>
    <w:next w:val="a"/>
    <w:qFormat/>
    <w:pPr>
      <w:keepNext/>
      <w:ind w:left="6300"/>
      <w:jc w:val="center"/>
      <w:outlineLvl w:val="1"/>
    </w:pPr>
    <w:rPr>
      <w:sz w:val="32"/>
      <w:lang w:val="uk-UA"/>
    </w:rPr>
  </w:style>
  <w:style w:type="paragraph" w:styleId="30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zCs w:val="18"/>
    </w:rPr>
  </w:style>
  <w:style w:type="paragraph" w:styleId="4">
    <w:name w:val="heading 4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3"/>
    </w:pPr>
    <w:rPr>
      <w:rFonts w:ascii="Arial" w:hAnsi="Arial"/>
      <w:b/>
      <w:bCs/>
      <w:color w:val="000000"/>
      <w:sz w:val="18"/>
      <w:szCs w:val="18"/>
    </w:rPr>
  </w:style>
  <w:style w:type="paragraph" w:styleId="5">
    <w:name w:val="heading 5"/>
    <w:basedOn w:val="a"/>
    <w:next w:val="a"/>
    <w:qFormat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i/>
      <w:i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яга"/>
    <w:basedOn w:val="a"/>
    <w:pPr>
      <w:ind w:left="360" w:hanging="360"/>
      <w:jc w:val="both"/>
    </w:pPr>
    <w:rPr>
      <w:sz w:val="32"/>
      <w:szCs w:val="28"/>
    </w:rPr>
  </w:style>
  <w:style w:type="paragraph" w:customStyle="1" w:styleId="20">
    <w:name w:val="Стиль2"/>
    <w:basedOn w:val="a"/>
    <w:pPr>
      <w:numPr>
        <w:numId w:val="1"/>
      </w:numPr>
      <w:jc w:val="both"/>
    </w:pPr>
    <w:rPr>
      <w:sz w:val="32"/>
      <w:szCs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semiHidden/>
    <w:pPr>
      <w:ind w:left="6300" w:hanging="1800"/>
    </w:pPr>
    <w:rPr>
      <w:sz w:val="32"/>
    </w:rPr>
  </w:style>
  <w:style w:type="character" w:styleId="a6">
    <w:name w:val="Emphasis"/>
    <w:basedOn w:val="a0"/>
    <w:qFormat/>
    <w:rPr>
      <w:i/>
      <w:iCs/>
    </w:rPr>
  </w:style>
  <w:style w:type="paragraph" w:styleId="22">
    <w:name w:val="Body Text Indent 2"/>
    <w:basedOn w:val="a"/>
    <w:semiHidden/>
    <w:pPr>
      <w:spacing w:line="360" w:lineRule="auto"/>
      <w:ind w:firstLine="709"/>
      <w:jc w:val="center"/>
    </w:pPr>
    <w:rPr>
      <w:b/>
      <w:bCs/>
      <w:i/>
      <w:iCs/>
      <w:sz w:val="28"/>
    </w:rPr>
  </w:style>
  <w:style w:type="paragraph" w:styleId="a7">
    <w:name w:val="Body Text"/>
    <w:basedOn w:val="a"/>
    <w:semiHidden/>
    <w:pPr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zCs w:val="23"/>
    </w:rPr>
  </w:style>
  <w:style w:type="paragraph" w:styleId="31">
    <w:name w:val="Body Text Indent 3"/>
    <w:basedOn w:val="a"/>
    <w:semiHidden/>
    <w:pPr>
      <w:shd w:val="clear" w:color="auto" w:fill="FFFFFF"/>
      <w:autoSpaceDE w:val="0"/>
      <w:autoSpaceDN w:val="0"/>
      <w:adjustRightInd w:val="0"/>
      <w:spacing w:line="360" w:lineRule="auto"/>
      <w:ind w:firstLine="540"/>
    </w:pPr>
    <w:rPr>
      <w:color w:val="000000"/>
    </w:rPr>
  </w:style>
  <w:style w:type="paragraph" w:styleId="23">
    <w:name w:val="Body Text 2"/>
    <w:basedOn w:val="a"/>
    <w:semiHidden/>
    <w:pPr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szCs w:val="23"/>
    </w:rPr>
  </w:style>
  <w:style w:type="paragraph" w:styleId="a8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semiHidden/>
    <w:pPr>
      <w:spacing w:line="360" w:lineRule="auto"/>
      <w:jc w:val="both"/>
    </w:pPr>
  </w:style>
  <w:style w:type="character" w:styleId="a9">
    <w:name w:val="Hyperlink"/>
    <w:basedOn w:val="a0"/>
    <w:semiHidden/>
    <w:rPr>
      <w:color w:val="0000FF"/>
      <w:u w:val="single"/>
    </w:rPr>
  </w:style>
  <w:style w:type="paragraph" w:customStyle="1" w:styleId="text">
    <w:name w:val="text"/>
    <w:basedOn w:val="a"/>
    <w:pPr>
      <w:spacing w:before="100" w:beforeAutospacing="1" w:after="100" w:afterAutospacing="1"/>
      <w:ind w:firstLine="567"/>
      <w:jc w:val="both"/>
    </w:pPr>
    <w:rPr>
      <w:rFonts w:eastAsia="Arial Unicode MS"/>
      <w:color w:val="000000"/>
      <w:sz w:val="28"/>
      <w:szCs w:val="28"/>
    </w:rPr>
  </w:style>
  <w:style w:type="paragraph" w:customStyle="1" w:styleId="header1">
    <w:name w:val="header_1"/>
    <w:basedOn w:val="a"/>
    <w:pPr>
      <w:spacing w:before="100" w:beforeAutospacing="1" w:after="100" w:afterAutospacing="1"/>
      <w:jc w:val="center"/>
    </w:pPr>
    <w:rPr>
      <w:rFonts w:eastAsia="Arial Unicode MS"/>
      <w:b/>
      <w:bCs/>
      <w:color w:val="000000"/>
      <w:sz w:val="36"/>
      <w:szCs w:val="36"/>
    </w:rPr>
  </w:style>
  <w:style w:type="paragraph" w:customStyle="1" w:styleId="header2">
    <w:name w:val="header_2"/>
    <w:basedOn w:val="a"/>
    <w:pPr>
      <w:spacing w:before="100" w:beforeAutospacing="1" w:after="100" w:afterAutospacing="1"/>
      <w:ind w:left="567"/>
    </w:pPr>
    <w:rPr>
      <w:rFonts w:eastAsia="Arial Unicode MS"/>
      <w:b/>
      <w:bCs/>
      <w:color w:val="000000"/>
      <w:sz w:val="28"/>
      <w:szCs w:val="28"/>
    </w:rPr>
  </w:style>
  <w:style w:type="paragraph" w:styleId="24">
    <w:name w:val="List 2"/>
    <w:basedOn w:val="a"/>
    <w:semiHidden/>
    <w:pPr>
      <w:ind w:left="720" w:hanging="360"/>
    </w:pPr>
  </w:style>
  <w:style w:type="paragraph" w:styleId="2">
    <w:name w:val="List Bullet 2"/>
    <w:basedOn w:val="a"/>
    <w:autoRedefine/>
    <w:semiHidden/>
    <w:pPr>
      <w:numPr>
        <w:numId w:val="10"/>
      </w:numPr>
    </w:pPr>
  </w:style>
  <w:style w:type="paragraph" w:styleId="3">
    <w:name w:val="List Bullet 3"/>
    <w:basedOn w:val="a"/>
    <w:autoRedefine/>
    <w:semiHidden/>
    <w:pPr>
      <w:numPr>
        <w:numId w:val="11"/>
      </w:numPr>
    </w:p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i.img.ras.ru/humbio/endocrinology/0010600f.htm" TargetMode="External"/><Relationship Id="rId13" Type="http://schemas.openxmlformats.org/officeDocument/2006/relationships/hyperlink" Target="http://obi.img.ras.ru/humbio/immunology/000077a0.htm" TargetMode="External"/><Relationship Id="rId18" Type="http://schemas.openxmlformats.org/officeDocument/2006/relationships/hyperlink" Target="http://obi.img.ras.ru/humbio/cytology/empty/0028fa52.e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bi.img.ras.ru/humbio/cytology/00283703.htm" TargetMode="External"/><Relationship Id="rId7" Type="http://schemas.openxmlformats.org/officeDocument/2006/relationships/hyperlink" Target="http://obi.img.ras.ru/humbio/cytology/empty/00289984.etm" TargetMode="External"/><Relationship Id="rId12" Type="http://schemas.openxmlformats.org/officeDocument/2006/relationships/hyperlink" Target="http://obi.img.ras.ru/humbio/immunology/0002f6e9.htm" TargetMode="External"/><Relationship Id="rId17" Type="http://schemas.openxmlformats.org/officeDocument/2006/relationships/hyperlink" Target="http://obi.img.ras.ru/humbio/mutation/0008a49a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bi.img.ras.ru/humbio/02022001/mucin/empty/00008738.etm" TargetMode="External"/><Relationship Id="rId20" Type="http://schemas.openxmlformats.org/officeDocument/2006/relationships/hyperlink" Target="http://obi.img.ras.ru/humbio/cytology/0013d0a3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bi.img.ras.ru/humbio/biochem/0022d1ee.htm" TargetMode="External"/><Relationship Id="rId11" Type="http://schemas.openxmlformats.org/officeDocument/2006/relationships/hyperlink" Target="http://obi.img.ras.ru/humbio/cytology/empty/00288676.e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bi.img.ras.ru/humbio/01122001/canc_sv/000385b1.htm" TargetMode="External"/><Relationship Id="rId23" Type="http://schemas.openxmlformats.org/officeDocument/2006/relationships/hyperlink" Target="http://www.nature.ru/db/search.html?not_mid=1165479&amp;words=%F5%E5%EB%EF%E5%F0%E0%EC" TargetMode="External"/><Relationship Id="rId10" Type="http://schemas.openxmlformats.org/officeDocument/2006/relationships/hyperlink" Target="http://obi.img.ras.ru/humbio/cytology/00121389.htm" TargetMode="External"/><Relationship Id="rId19" Type="http://schemas.openxmlformats.org/officeDocument/2006/relationships/hyperlink" Target="http://obi.img.ras.ru/humbio/cytology/empty/00287cf3.e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i.img.ras.ru/humbio/01122001/medgen/empty/00023457.etm" TargetMode="External"/><Relationship Id="rId14" Type="http://schemas.openxmlformats.org/officeDocument/2006/relationships/hyperlink" Target="http://obi.img.ras.ru/humbio/cytology/empty/00290d02.etm" TargetMode="External"/><Relationship Id="rId22" Type="http://schemas.openxmlformats.org/officeDocument/2006/relationships/hyperlink" Target="http://obi.img.ras.ru/humbio/cytology/0001d84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9876</Words>
  <Characters>56295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DMA</Company>
  <LinksUpToDate>false</LinksUpToDate>
  <CharactersWithSpaces>66039</CharactersWithSpaces>
  <SharedDoc>false</SharedDoc>
  <HLinks>
    <vt:vector size="108" baseType="variant">
      <vt:variant>
        <vt:i4>5374055</vt:i4>
      </vt:variant>
      <vt:variant>
        <vt:i4>51</vt:i4>
      </vt:variant>
      <vt:variant>
        <vt:i4>0</vt:i4>
      </vt:variant>
      <vt:variant>
        <vt:i4>5</vt:i4>
      </vt:variant>
      <vt:variant>
        <vt:lpwstr>http://www.nature.ru/db/search.html?not_mid=1165479&amp;words=%F5%E5%EB%EF%E5%F0%E0%EC</vt:lpwstr>
      </vt:variant>
      <vt:variant>
        <vt:lpwstr/>
      </vt:variant>
      <vt:variant>
        <vt:i4>3211381</vt:i4>
      </vt:variant>
      <vt:variant>
        <vt:i4>48</vt:i4>
      </vt:variant>
      <vt:variant>
        <vt:i4>0</vt:i4>
      </vt:variant>
      <vt:variant>
        <vt:i4>5</vt:i4>
      </vt:variant>
      <vt:variant>
        <vt:lpwstr>http://obi.img.ras.ru/humbio/cytology/0001d849.htm</vt:lpwstr>
      </vt:variant>
      <vt:variant>
        <vt:lpwstr/>
      </vt:variant>
      <vt:variant>
        <vt:i4>3997732</vt:i4>
      </vt:variant>
      <vt:variant>
        <vt:i4>45</vt:i4>
      </vt:variant>
      <vt:variant>
        <vt:i4>0</vt:i4>
      </vt:variant>
      <vt:variant>
        <vt:i4>5</vt:i4>
      </vt:variant>
      <vt:variant>
        <vt:lpwstr>http://obi.img.ras.ru/humbio/cytology/00283703.htm</vt:lpwstr>
      </vt:variant>
      <vt:variant>
        <vt:lpwstr/>
      </vt:variant>
      <vt:variant>
        <vt:i4>3211297</vt:i4>
      </vt:variant>
      <vt:variant>
        <vt:i4>42</vt:i4>
      </vt:variant>
      <vt:variant>
        <vt:i4>0</vt:i4>
      </vt:variant>
      <vt:variant>
        <vt:i4>5</vt:i4>
      </vt:variant>
      <vt:variant>
        <vt:lpwstr>http://obi.img.ras.ru/humbio/cytology/0013d0a3.htm</vt:lpwstr>
      </vt:variant>
      <vt:variant>
        <vt:lpwstr/>
      </vt:variant>
      <vt:variant>
        <vt:i4>5373978</vt:i4>
      </vt:variant>
      <vt:variant>
        <vt:i4>39</vt:i4>
      </vt:variant>
      <vt:variant>
        <vt:i4>0</vt:i4>
      </vt:variant>
      <vt:variant>
        <vt:i4>5</vt:i4>
      </vt:variant>
      <vt:variant>
        <vt:lpwstr>http://obi.img.ras.ru/humbio/cytology/empty/00287cf3.etm</vt:lpwstr>
      </vt:variant>
      <vt:variant>
        <vt:lpwstr/>
      </vt:variant>
      <vt:variant>
        <vt:i4>5308440</vt:i4>
      </vt:variant>
      <vt:variant>
        <vt:i4>36</vt:i4>
      </vt:variant>
      <vt:variant>
        <vt:i4>0</vt:i4>
      </vt:variant>
      <vt:variant>
        <vt:i4>5</vt:i4>
      </vt:variant>
      <vt:variant>
        <vt:lpwstr>http://obi.img.ras.ru/humbio/cytology/empty/0028fa52.etm</vt:lpwstr>
      </vt:variant>
      <vt:variant>
        <vt:lpwstr/>
      </vt:variant>
      <vt:variant>
        <vt:i4>7471214</vt:i4>
      </vt:variant>
      <vt:variant>
        <vt:i4>33</vt:i4>
      </vt:variant>
      <vt:variant>
        <vt:i4>0</vt:i4>
      </vt:variant>
      <vt:variant>
        <vt:i4>5</vt:i4>
      </vt:variant>
      <vt:variant>
        <vt:lpwstr>http://obi.img.ras.ru/humbio/mutation/0008a49a.htm</vt:lpwstr>
      </vt:variant>
      <vt:variant>
        <vt:lpwstr/>
      </vt:variant>
      <vt:variant>
        <vt:i4>2621475</vt:i4>
      </vt:variant>
      <vt:variant>
        <vt:i4>30</vt:i4>
      </vt:variant>
      <vt:variant>
        <vt:i4>0</vt:i4>
      </vt:variant>
      <vt:variant>
        <vt:i4>5</vt:i4>
      </vt:variant>
      <vt:variant>
        <vt:lpwstr>http://obi.img.ras.ru/humbio/02022001/mucin/empty/00008738.etm</vt:lpwstr>
      </vt:variant>
      <vt:variant>
        <vt:lpwstr/>
      </vt:variant>
      <vt:variant>
        <vt:i4>7798873</vt:i4>
      </vt:variant>
      <vt:variant>
        <vt:i4>27</vt:i4>
      </vt:variant>
      <vt:variant>
        <vt:i4>0</vt:i4>
      </vt:variant>
      <vt:variant>
        <vt:i4>5</vt:i4>
      </vt:variant>
      <vt:variant>
        <vt:lpwstr>http://obi.img.ras.ru/humbio/01122001/canc_sv/000385b1.htm</vt:lpwstr>
      </vt:variant>
      <vt:variant>
        <vt:lpwstr/>
      </vt:variant>
      <vt:variant>
        <vt:i4>5570635</vt:i4>
      </vt:variant>
      <vt:variant>
        <vt:i4>24</vt:i4>
      </vt:variant>
      <vt:variant>
        <vt:i4>0</vt:i4>
      </vt:variant>
      <vt:variant>
        <vt:i4>5</vt:i4>
      </vt:variant>
      <vt:variant>
        <vt:lpwstr>http://obi.img.ras.ru/humbio/cytology/empty/00290d02.etm</vt:lpwstr>
      </vt:variant>
      <vt:variant>
        <vt:lpwstr/>
      </vt:variant>
      <vt:variant>
        <vt:i4>4915218</vt:i4>
      </vt:variant>
      <vt:variant>
        <vt:i4>21</vt:i4>
      </vt:variant>
      <vt:variant>
        <vt:i4>0</vt:i4>
      </vt:variant>
      <vt:variant>
        <vt:i4>5</vt:i4>
      </vt:variant>
      <vt:variant>
        <vt:lpwstr>http://obi.img.ras.ru/humbio/immunology/000077a0.htm</vt:lpwstr>
      </vt:variant>
      <vt:variant>
        <vt:lpwstr/>
      </vt:variant>
      <vt:variant>
        <vt:i4>4259911</vt:i4>
      </vt:variant>
      <vt:variant>
        <vt:i4>18</vt:i4>
      </vt:variant>
      <vt:variant>
        <vt:i4>0</vt:i4>
      </vt:variant>
      <vt:variant>
        <vt:i4>5</vt:i4>
      </vt:variant>
      <vt:variant>
        <vt:lpwstr>http://obi.img.ras.ru/humbio/immunology/0002f6e9.htm</vt:lpwstr>
      </vt:variant>
      <vt:variant>
        <vt:lpwstr/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>http://obi.img.ras.ru/humbio/cytology/empty/00288676.etm</vt:lpwstr>
      </vt:variant>
      <vt:variant>
        <vt:lpwstr/>
      </vt:variant>
      <vt:variant>
        <vt:i4>3735597</vt:i4>
      </vt:variant>
      <vt:variant>
        <vt:i4>12</vt:i4>
      </vt:variant>
      <vt:variant>
        <vt:i4>0</vt:i4>
      </vt:variant>
      <vt:variant>
        <vt:i4>5</vt:i4>
      </vt:variant>
      <vt:variant>
        <vt:lpwstr>http://obi.img.ras.ru/humbio/cytology/00121389.htm</vt:lpwstr>
      </vt:variant>
      <vt:variant>
        <vt:lpwstr/>
      </vt:variant>
      <vt:variant>
        <vt:i4>7798892</vt:i4>
      </vt:variant>
      <vt:variant>
        <vt:i4>9</vt:i4>
      </vt:variant>
      <vt:variant>
        <vt:i4>0</vt:i4>
      </vt:variant>
      <vt:variant>
        <vt:i4>5</vt:i4>
      </vt:variant>
      <vt:variant>
        <vt:lpwstr>http://obi.img.ras.ru/humbio/01122001/medgen/empty/00023457.etm</vt:lpwstr>
      </vt:variant>
      <vt:variant>
        <vt:lpwstr/>
      </vt:variant>
      <vt:variant>
        <vt:i4>2621560</vt:i4>
      </vt:variant>
      <vt:variant>
        <vt:i4>6</vt:i4>
      </vt:variant>
      <vt:variant>
        <vt:i4>0</vt:i4>
      </vt:variant>
      <vt:variant>
        <vt:i4>5</vt:i4>
      </vt:variant>
      <vt:variant>
        <vt:lpwstr>http://obi.img.ras.ru/humbio/endocrinology/0010600f.htm</vt:lpwstr>
      </vt:variant>
      <vt:variant>
        <vt:lpwstr/>
      </vt:variant>
      <vt:variant>
        <vt:i4>983114</vt:i4>
      </vt:variant>
      <vt:variant>
        <vt:i4>3</vt:i4>
      </vt:variant>
      <vt:variant>
        <vt:i4>0</vt:i4>
      </vt:variant>
      <vt:variant>
        <vt:i4>5</vt:i4>
      </vt:variant>
      <vt:variant>
        <vt:lpwstr>http://obi.img.ras.ru/humbio/cytology/empty/00289984.etm</vt:lpwstr>
      </vt:variant>
      <vt:variant>
        <vt:lpwstr/>
      </vt:variant>
      <vt:variant>
        <vt:i4>5636097</vt:i4>
      </vt:variant>
      <vt:variant>
        <vt:i4>0</vt:i4>
      </vt:variant>
      <vt:variant>
        <vt:i4>0</vt:i4>
      </vt:variant>
      <vt:variant>
        <vt:i4>5</vt:i4>
      </vt:variant>
      <vt:variant>
        <vt:lpwstr>http://obi.img.ras.ru/humbio/biochem/0022d1ee.htm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creator>KATY</dc:creator>
  <cp:lastModifiedBy>Igor</cp:lastModifiedBy>
  <cp:revision>2</cp:revision>
  <cp:lastPrinted>2002-05-25T10:11:00Z</cp:lastPrinted>
  <dcterms:created xsi:type="dcterms:W3CDTF">2024-07-19T17:35:00Z</dcterms:created>
  <dcterms:modified xsi:type="dcterms:W3CDTF">2024-07-19T17:35:00Z</dcterms:modified>
</cp:coreProperties>
</file>