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CB27" w14:textId="77777777" w:rsidR="00000000" w:rsidRDefault="00FD6A7E">
      <w:pPr>
        <w:pStyle w:val="a3"/>
        <w:rPr>
          <w:sz w:val="32"/>
          <w:szCs w:val="32"/>
        </w:rPr>
      </w:pPr>
      <w:r>
        <w:rPr>
          <w:sz w:val="32"/>
          <w:szCs w:val="32"/>
        </w:rPr>
        <w:t>Калининградский Юридический Институт МВД РФ</w:t>
      </w:r>
    </w:p>
    <w:p w14:paraId="5064993E" w14:textId="77777777" w:rsidR="00000000" w:rsidRDefault="00FD6A7E">
      <w:pPr>
        <w:ind w:left="-360" w:right="-5"/>
      </w:pPr>
    </w:p>
    <w:p w14:paraId="3E57C5F3" w14:textId="77777777" w:rsidR="00000000" w:rsidRDefault="00FD6A7E">
      <w:pPr>
        <w:ind w:left="-360" w:right="-5"/>
      </w:pPr>
    </w:p>
    <w:p w14:paraId="4851E0BB" w14:textId="77777777" w:rsidR="00000000" w:rsidRDefault="00FD6A7E">
      <w:pPr>
        <w:ind w:left="-360" w:right="-5"/>
      </w:pPr>
    </w:p>
    <w:p w14:paraId="08273D87" w14:textId="77777777" w:rsidR="00000000" w:rsidRDefault="00FD6A7E">
      <w:pPr>
        <w:ind w:left="-360" w:right="-5"/>
      </w:pPr>
    </w:p>
    <w:p w14:paraId="6470247B" w14:textId="77777777" w:rsidR="00000000" w:rsidRDefault="00FD6A7E">
      <w:pPr>
        <w:ind w:left="-360" w:right="-5"/>
      </w:pPr>
    </w:p>
    <w:p w14:paraId="3D34649E" w14:textId="77777777" w:rsidR="00000000" w:rsidRDefault="00FD6A7E">
      <w:pPr>
        <w:ind w:left="-360" w:right="-5"/>
      </w:pPr>
    </w:p>
    <w:p w14:paraId="1E04C463" w14:textId="77777777" w:rsidR="00000000" w:rsidRDefault="00FD6A7E">
      <w:pPr>
        <w:ind w:left="-360" w:right="-5"/>
      </w:pPr>
    </w:p>
    <w:p w14:paraId="37EECC47" w14:textId="77777777" w:rsidR="00000000" w:rsidRDefault="00FD6A7E">
      <w:pPr>
        <w:ind w:left="-360" w:right="-5"/>
      </w:pPr>
    </w:p>
    <w:p w14:paraId="5F1F901D" w14:textId="77777777" w:rsidR="00000000" w:rsidRDefault="00FD6A7E">
      <w:pPr>
        <w:ind w:left="-360" w:right="-5"/>
      </w:pPr>
    </w:p>
    <w:p w14:paraId="58E89DF2" w14:textId="77777777" w:rsidR="00000000" w:rsidRDefault="00FD6A7E">
      <w:pPr>
        <w:ind w:left="-360" w:right="-5"/>
      </w:pPr>
    </w:p>
    <w:p w14:paraId="6F003EF4" w14:textId="77777777" w:rsidR="00000000" w:rsidRDefault="00FD6A7E">
      <w:pPr>
        <w:ind w:left="-360" w:right="-5"/>
      </w:pPr>
    </w:p>
    <w:p w14:paraId="777C0203" w14:textId="77777777" w:rsidR="00000000" w:rsidRDefault="00FD6A7E">
      <w:pPr>
        <w:ind w:left="-360" w:right="-5"/>
        <w:rPr>
          <w:sz w:val="28"/>
          <w:szCs w:val="28"/>
        </w:rPr>
      </w:pPr>
      <w:r>
        <w:rPr>
          <w:sz w:val="28"/>
          <w:szCs w:val="28"/>
        </w:rPr>
        <w:t>Судебная медицина.</w:t>
      </w:r>
    </w:p>
    <w:p w14:paraId="6B66122A" w14:textId="77777777" w:rsidR="00000000" w:rsidRDefault="00FD6A7E">
      <w:pPr>
        <w:ind w:left="-360" w:right="-5"/>
        <w:rPr>
          <w:sz w:val="28"/>
          <w:szCs w:val="28"/>
        </w:rPr>
      </w:pPr>
    </w:p>
    <w:p w14:paraId="45D3D6CF" w14:textId="77777777" w:rsidR="00000000" w:rsidRDefault="00FD6A7E">
      <w:pPr>
        <w:ind w:left="-360" w:right="-5"/>
        <w:rPr>
          <w:sz w:val="28"/>
          <w:szCs w:val="28"/>
        </w:rPr>
      </w:pPr>
      <w:r>
        <w:rPr>
          <w:sz w:val="28"/>
          <w:szCs w:val="28"/>
        </w:rPr>
        <w:t>Контрольная работа.</w:t>
      </w:r>
    </w:p>
    <w:p w14:paraId="6AE49F49" w14:textId="77777777" w:rsidR="00000000" w:rsidRDefault="00FD6A7E">
      <w:pPr>
        <w:ind w:left="-360" w:right="-5"/>
      </w:pPr>
    </w:p>
    <w:p w14:paraId="5FBF966C" w14:textId="77777777" w:rsidR="00000000" w:rsidRDefault="00FD6A7E">
      <w:pPr>
        <w:ind w:left="-360" w:right="-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Тема: «Предмет, метод, содержание Судебной Медицины».</w:t>
      </w:r>
    </w:p>
    <w:p w14:paraId="53FAA472" w14:textId="77777777" w:rsidR="00000000" w:rsidRDefault="00FD6A7E">
      <w:pPr>
        <w:ind w:left="-360" w:right="-5"/>
      </w:pPr>
    </w:p>
    <w:p w14:paraId="518382E1" w14:textId="77777777" w:rsidR="00000000" w:rsidRDefault="00FD6A7E">
      <w:pPr>
        <w:ind w:left="-360" w:right="-5"/>
      </w:pPr>
    </w:p>
    <w:p w14:paraId="3D40C6EF" w14:textId="77777777" w:rsidR="00000000" w:rsidRDefault="00FD6A7E">
      <w:pPr>
        <w:ind w:left="-360" w:right="-5"/>
      </w:pPr>
    </w:p>
    <w:p w14:paraId="791C8674" w14:textId="77777777" w:rsidR="00000000" w:rsidRDefault="00FD6A7E">
      <w:pPr>
        <w:ind w:left="-360" w:right="-5"/>
      </w:pPr>
    </w:p>
    <w:p w14:paraId="565F02DB" w14:textId="77777777" w:rsidR="00000000" w:rsidRDefault="00FD6A7E">
      <w:pPr>
        <w:ind w:left="-360" w:right="-5"/>
      </w:pPr>
    </w:p>
    <w:p w14:paraId="15FD68FF" w14:textId="77777777" w:rsidR="00000000" w:rsidRDefault="00FD6A7E">
      <w:pPr>
        <w:ind w:left="-360" w:right="-5"/>
      </w:pPr>
    </w:p>
    <w:p w14:paraId="35B1C585" w14:textId="77777777" w:rsidR="00000000" w:rsidRDefault="00FD6A7E">
      <w:pPr>
        <w:ind w:left="-360" w:right="-5"/>
      </w:pPr>
    </w:p>
    <w:p w14:paraId="7FF352B5" w14:textId="77777777" w:rsidR="00000000" w:rsidRDefault="00FD6A7E">
      <w:pPr>
        <w:ind w:left="-360" w:right="-5"/>
      </w:pPr>
    </w:p>
    <w:p w14:paraId="34B8F053" w14:textId="77777777" w:rsidR="00000000" w:rsidRDefault="00FD6A7E">
      <w:pPr>
        <w:ind w:left="-360" w:right="-5"/>
      </w:pPr>
    </w:p>
    <w:p w14:paraId="35E882AF" w14:textId="77777777" w:rsidR="00000000" w:rsidRDefault="00FD6A7E">
      <w:pPr>
        <w:ind w:left="-360" w:right="-5"/>
      </w:pPr>
    </w:p>
    <w:p w14:paraId="33EA47F2" w14:textId="77777777" w:rsidR="00000000" w:rsidRDefault="00FD6A7E">
      <w:pPr>
        <w:ind w:left="6300" w:right="-185"/>
      </w:pPr>
    </w:p>
    <w:p w14:paraId="3DD6D69F" w14:textId="77777777" w:rsidR="00000000" w:rsidRDefault="00FD6A7E">
      <w:pPr>
        <w:ind w:left="6300" w:right="-185"/>
      </w:pPr>
    </w:p>
    <w:p w14:paraId="75F46514" w14:textId="77777777" w:rsidR="00000000" w:rsidRDefault="00FD6A7E">
      <w:pPr>
        <w:ind w:left="6300" w:right="-185"/>
      </w:pPr>
    </w:p>
    <w:p w14:paraId="3BD6AFDE" w14:textId="77777777" w:rsidR="00000000" w:rsidRDefault="00FD6A7E">
      <w:pPr>
        <w:ind w:left="6300" w:right="-185"/>
      </w:pPr>
    </w:p>
    <w:p w14:paraId="3625BE60" w14:textId="77777777" w:rsidR="00000000" w:rsidRDefault="00FD6A7E">
      <w:pPr>
        <w:ind w:left="6300" w:right="-185"/>
      </w:pPr>
    </w:p>
    <w:p w14:paraId="610543D6" w14:textId="77777777" w:rsidR="00000000" w:rsidRDefault="00FD6A7E">
      <w:pPr>
        <w:ind w:left="6300" w:right="-185"/>
      </w:pPr>
    </w:p>
    <w:p w14:paraId="22085637" w14:textId="77777777" w:rsidR="00000000" w:rsidRDefault="00FD6A7E">
      <w:pPr>
        <w:ind w:left="6300" w:right="-185"/>
      </w:pPr>
    </w:p>
    <w:p w14:paraId="34E03DEB" w14:textId="77777777" w:rsidR="00000000" w:rsidRDefault="00FD6A7E">
      <w:pPr>
        <w:ind w:left="6300" w:right="-185"/>
        <w:rPr>
          <w:sz w:val="28"/>
          <w:szCs w:val="28"/>
        </w:rPr>
      </w:pPr>
      <w:r>
        <w:rPr>
          <w:sz w:val="28"/>
          <w:szCs w:val="28"/>
        </w:rPr>
        <w:t>Работу выполнил:</w:t>
      </w:r>
    </w:p>
    <w:p w14:paraId="19B43438" w14:textId="77777777" w:rsidR="00000000" w:rsidRDefault="00FD6A7E">
      <w:pPr>
        <w:ind w:left="6300" w:right="-185"/>
        <w:rPr>
          <w:sz w:val="28"/>
          <w:szCs w:val="28"/>
        </w:rPr>
      </w:pPr>
      <w:r>
        <w:rPr>
          <w:sz w:val="28"/>
          <w:szCs w:val="28"/>
        </w:rPr>
        <w:t xml:space="preserve">Слушатель 4 курса 3 взвода    </w:t>
      </w:r>
    </w:p>
    <w:p w14:paraId="314405A3" w14:textId="77777777" w:rsidR="00000000" w:rsidRDefault="00FD6A7E">
      <w:pPr>
        <w:ind w:left="6300" w:right="-185"/>
        <w:rPr>
          <w:sz w:val="28"/>
          <w:szCs w:val="28"/>
        </w:rPr>
      </w:pPr>
      <w:r>
        <w:rPr>
          <w:sz w:val="28"/>
          <w:szCs w:val="28"/>
        </w:rPr>
        <w:t>Младший лейтенант милиции</w:t>
      </w:r>
    </w:p>
    <w:p w14:paraId="19990806" w14:textId="77777777" w:rsidR="00000000" w:rsidRDefault="00FD6A7E">
      <w:pPr>
        <w:ind w:left="6300" w:right="-185"/>
        <w:rPr>
          <w:sz w:val="28"/>
          <w:szCs w:val="28"/>
        </w:rPr>
      </w:pPr>
      <w:r>
        <w:rPr>
          <w:sz w:val="28"/>
          <w:szCs w:val="28"/>
        </w:rPr>
        <w:t>Ашуркевич С. С.</w:t>
      </w:r>
    </w:p>
    <w:p w14:paraId="1ED57E70" w14:textId="77777777" w:rsidR="00000000" w:rsidRDefault="00FD6A7E">
      <w:pPr>
        <w:ind w:left="-360" w:right="-5"/>
      </w:pPr>
    </w:p>
    <w:p w14:paraId="7F604143" w14:textId="77777777" w:rsidR="00000000" w:rsidRDefault="00FD6A7E">
      <w:pPr>
        <w:ind w:left="-360" w:right="-5"/>
      </w:pPr>
    </w:p>
    <w:p w14:paraId="2AB4987C" w14:textId="77777777" w:rsidR="00000000" w:rsidRDefault="00FD6A7E">
      <w:pPr>
        <w:ind w:left="-360" w:right="-5"/>
      </w:pPr>
    </w:p>
    <w:p w14:paraId="6D4A8B4F" w14:textId="77777777" w:rsidR="00000000" w:rsidRDefault="00FD6A7E">
      <w:pPr>
        <w:ind w:left="-360" w:right="-5"/>
      </w:pPr>
    </w:p>
    <w:p w14:paraId="5FCF53BA" w14:textId="77777777" w:rsidR="00000000" w:rsidRDefault="00FD6A7E">
      <w:pPr>
        <w:ind w:left="-360" w:right="-5"/>
      </w:pPr>
    </w:p>
    <w:p w14:paraId="2FCBF47E" w14:textId="77777777" w:rsidR="00000000" w:rsidRDefault="00FD6A7E">
      <w:pPr>
        <w:ind w:left="-360" w:right="-5"/>
      </w:pPr>
    </w:p>
    <w:p w14:paraId="3E6F4B28" w14:textId="77777777" w:rsidR="00000000" w:rsidRDefault="00FD6A7E">
      <w:pPr>
        <w:ind w:left="-360" w:right="-5"/>
      </w:pPr>
    </w:p>
    <w:p w14:paraId="4EA31F03" w14:textId="77777777" w:rsidR="00000000" w:rsidRDefault="00FD6A7E">
      <w:pPr>
        <w:ind w:left="-360" w:right="-5"/>
      </w:pPr>
    </w:p>
    <w:p w14:paraId="62E99BFE" w14:textId="77777777" w:rsidR="00000000" w:rsidRDefault="00FD6A7E">
      <w:pPr>
        <w:ind w:left="-360" w:right="-5"/>
      </w:pPr>
    </w:p>
    <w:p w14:paraId="37123A50" w14:textId="77777777" w:rsidR="00000000" w:rsidRDefault="00FD6A7E">
      <w:pPr>
        <w:ind w:left="-360" w:right="-5"/>
        <w:jc w:val="center"/>
        <w:rPr>
          <w:sz w:val="32"/>
          <w:szCs w:val="32"/>
        </w:rPr>
      </w:pPr>
      <w:r>
        <w:rPr>
          <w:sz w:val="32"/>
          <w:szCs w:val="32"/>
        </w:rPr>
        <w:t>Калининград 2001г.</w:t>
      </w:r>
    </w:p>
    <w:p w14:paraId="5153DD23" w14:textId="77777777" w:rsidR="00000000" w:rsidRDefault="00FD6A7E">
      <w:pPr>
        <w:ind w:left="-360" w:right="-5"/>
        <w:rPr>
          <w:sz w:val="32"/>
          <w:szCs w:val="32"/>
        </w:rPr>
      </w:pPr>
      <w:r>
        <w:rPr>
          <w:sz w:val="32"/>
          <w:szCs w:val="32"/>
        </w:rPr>
        <w:lastRenderedPageBreak/>
        <w:t>План:</w:t>
      </w:r>
    </w:p>
    <w:p w14:paraId="19576BE6" w14:textId="77777777" w:rsidR="00000000" w:rsidRDefault="00FD6A7E">
      <w:pPr>
        <w:ind w:right="-5"/>
        <w:rPr>
          <w:sz w:val="28"/>
          <w:szCs w:val="28"/>
        </w:rPr>
      </w:pPr>
    </w:p>
    <w:p w14:paraId="49D30469" w14:textId="77777777" w:rsidR="00000000" w:rsidRDefault="00FD6A7E">
      <w:pPr>
        <w:numPr>
          <w:ilvl w:val="0"/>
          <w:numId w:val="2"/>
        </w:numPr>
        <w:tabs>
          <w:tab w:val="clear" w:pos="720"/>
        </w:tabs>
        <w:ind w:left="-360" w:right="-5"/>
        <w:rPr>
          <w:sz w:val="32"/>
          <w:szCs w:val="32"/>
        </w:rPr>
      </w:pPr>
      <w:r>
        <w:rPr>
          <w:sz w:val="32"/>
          <w:szCs w:val="32"/>
        </w:rPr>
        <w:t xml:space="preserve">введение.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Стр. 1</w:t>
      </w:r>
    </w:p>
    <w:p w14:paraId="3F5D1047" w14:textId="77777777" w:rsidR="00000000" w:rsidRDefault="00FD6A7E">
      <w:pPr>
        <w:ind w:left="-720" w:right="-5"/>
        <w:rPr>
          <w:sz w:val="32"/>
          <w:szCs w:val="32"/>
        </w:rPr>
      </w:pPr>
    </w:p>
    <w:p w14:paraId="70464F5A" w14:textId="77777777" w:rsidR="00000000" w:rsidRDefault="00FD6A7E">
      <w:pPr>
        <w:numPr>
          <w:ilvl w:val="0"/>
          <w:numId w:val="2"/>
        </w:numPr>
        <w:tabs>
          <w:tab w:val="clear" w:pos="720"/>
        </w:tabs>
        <w:ind w:left="-360" w:right="-5"/>
        <w:rPr>
          <w:sz w:val="32"/>
          <w:szCs w:val="32"/>
        </w:rPr>
      </w:pPr>
      <w:r>
        <w:rPr>
          <w:sz w:val="32"/>
          <w:szCs w:val="32"/>
        </w:rPr>
        <w:t>история развития судебной медицины.</w:t>
      </w:r>
      <w:r>
        <w:rPr>
          <w:sz w:val="32"/>
          <w:szCs w:val="32"/>
        </w:rPr>
        <w:t xml:space="preserve">                                            Стр. 1</w:t>
      </w:r>
    </w:p>
    <w:p w14:paraId="545F2E8C" w14:textId="77777777" w:rsidR="00000000" w:rsidRDefault="00FD6A7E">
      <w:pPr>
        <w:ind w:left="-720" w:right="-5"/>
        <w:rPr>
          <w:sz w:val="32"/>
          <w:szCs w:val="32"/>
        </w:rPr>
      </w:pPr>
    </w:p>
    <w:p w14:paraId="62899EA1" w14:textId="77777777" w:rsidR="00000000" w:rsidRDefault="00FD6A7E">
      <w:pPr>
        <w:numPr>
          <w:ilvl w:val="0"/>
          <w:numId w:val="2"/>
        </w:numPr>
        <w:tabs>
          <w:tab w:val="clear" w:pos="720"/>
        </w:tabs>
        <w:ind w:left="-360" w:right="-5"/>
        <w:rPr>
          <w:sz w:val="32"/>
          <w:szCs w:val="32"/>
        </w:rPr>
      </w:pPr>
      <w:r>
        <w:rPr>
          <w:sz w:val="32"/>
          <w:szCs w:val="32"/>
        </w:rPr>
        <w:t>предмет, задачи, содержание Судебной Медицины.                       Стр. 8</w:t>
      </w:r>
    </w:p>
    <w:p w14:paraId="5497644C" w14:textId="77777777" w:rsidR="00000000" w:rsidRDefault="00FD6A7E">
      <w:pPr>
        <w:ind w:right="-5"/>
        <w:rPr>
          <w:sz w:val="32"/>
          <w:szCs w:val="32"/>
        </w:rPr>
      </w:pPr>
    </w:p>
    <w:p w14:paraId="4EEFA155" w14:textId="77777777" w:rsidR="00000000" w:rsidRDefault="00FD6A7E">
      <w:pPr>
        <w:numPr>
          <w:ilvl w:val="0"/>
          <w:numId w:val="2"/>
        </w:numPr>
        <w:tabs>
          <w:tab w:val="clear" w:pos="720"/>
        </w:tabs>
        <w:ind w:left="-360" w:right="-5"/>
        <w:rPr>
          <w:sz w:val="32"/>
          <w:szCs w:val="32"/>
        </w:rPr>
      </w:pPr>
      <w:r>
        <w:rPr>
          <w:sz w:val="32"/>
          <w:szCs w:val="32"/>
        </w:rPr>
        <w:t>заключение.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Стр. 12</w:t>
      </w:r>
    </w:p>
    <w:p w14:paraId="5A0D1F08" w14:textId="77777777" w:rsidR="00000000" w:rsidRDefault="00FD6A7E">
      <w:pPr>
        <w:ind w:right="-5"/>
        <w:rPr>
          <w:sz w:val="32"/>
          <w:szCs w:val="32"/>
        </w:rPr>
      </w:pPr>
    </w:p>
    <w:p w14:paraId="446C57FD" w14:textId="77777777" w:rsidR="00000000" w:rsidRDefault="00FD6A7E">
      <w:pPr>
        <w:numPr>
          <w:ilvl w:val="0"/>
          <w:numId w:val="2"/>
        </w:numPr>
        <w:tabs>
          <w:tab w:val="clear" w:pos="720"/>
        </w:tabs>
        <w:ind w:left="-360" w:right="-5"/>
        <w:rPr>
          <w:sz w:val="32"/>
          <w:szCs w:val="32"/>
        </w:rPr>
      </w:pPr>
      <w:r>
        <w:rPr>
          <w:sz w:val="32"/>
          <w:szCs w:val="32"/>
        </w:rPr>
        <w:t>список используемой литературы</w:t>
      </w:r>
      <w:r>
        <w:rPr>
          <w:sz w:val="32"/>
          <w:szCs w:val="32"/>
        </w:rPr>
        <w:tab/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Стр. 13</w:t>
      </w:r>
    </w:p>
    <w:p w14:paraId="0B7855D6" w14:textId="77777777" w:rsidR="00000000" w:rsidRDefault="00FD6A7E">
      <w:pPr>
        <w:ind w:left="-720" w:right="-5"/>
        <w:rPr>
          <w:sz w:val="28"/>
          <w:szCs w:val="28"/>
        </w:rPr>
      </w:pPr>
    </w:p>
    <w:p w14:paraId="2281ACD0" w14:textId="77777777" w:rsidR="00000000" w:rsidRDefault="00FD6A7E">
      <w:pPr>
        <w:ind w:left="-720" w:right="-5"/>
        <w:rPr>
          <w:sz w:val="28"/>
          <w:szCs w:val="28"/>
        </w:rPr>
      </w:pPr>
    </w:p>
    <w:p w14:paraId="63CF78A2" w14:textId="77777777" w:rsidR="00000000" w:rsidRDefault="00FD6A7E">
      <w:pPr>
        <w:ind w:left="-720" w:right="-5"/>
        <w:rPr>
          <w:sz w:val="28"/>
          <w:szCs w:val="28"/>
        </w:rPr>
      </w:pPr>
    </w:p>
    <w:p w14:paraId="2953CD39" w14:textId="77777777" w:rsidR="00000000" w:rsidRDefault="00FD6A7E">
      <w:pPr>
        <w:ind w:left="-720" w:right="-5"/>
        <w:rPr>
          <w:sz w:val="28"/>
          <w:szCs w:val="28"/>
        </w:rPr>
      </w:pPr>
    </w:p>
    <w:p w14:paraId="0EF4CC8A" w14:textId="77777777" w:rsidR="00000000" w:rsidRDefault="00FD6A7E">
      <w:pPr>
        <w:ind w:left="-720" w:right="-5"/>
        <w:rPr>
          <w:sz w:val="28"/>
          <w:szCs w:val="28"/>
        </w:rPr>
      </w:pPr>
    </w:p>
    <w:p w14:paraId="605792E3" w14:textId="77777777" w:rsidR="00000000" w:rsidRDefault="00FD6A7E">
      <w:pPr>
        <w:ind w:left="-720" w:right="-5"/>
        <w:rPr>
          <w:sz w:val="28"/>
          <w:szCs w:val="28"/>
        </w:rPr>
      </w:pPr>
    </w:p>
    <w:p w14:paraId="1AAAF69E" w14:textId="77777777" w:rsidR="00000000" w:rsidRDefault="00FD6A7E">
      <w:pPr>
        <w:ind w:left="-720" w:right="-5"/>
        <w:rPr>
          <w:sz w:val="28"/>
          <w:szCs w:val="28"/>
        </w:rPr>
      </w:pPr>
    </w:p>
    <w:p w14:paraId="2BC3D14F" w14:textId="77777777" w:rsidR="00000000" w:rsidRDefault="00FD6A7E">
      <w:pPr>
        <w:ind w:left="-720" w:right="-5"/>
        <w:rPr>
          <w:sz w:val="28"/>
          <w:szCs w:val="28"/>
        </w:rPr>
      </w:pPr>
    </w:p>
    <w:p w14:paraId="1241893C" w14:textId="77777777" w:rsidR="00000000" w:rsidRDefault="00FD6A7E">
      <w:pPr>
        <w:ind w:left="-720" w:right="-5"/>
        <w:rPr>
          <w:sz w:val="28"/>
          <w:szCs w:val="28"/>
        </w:rPr>
      </w:pPr>
    </w:p>
    <w:p w14:paraId="773A8BD9" w14:textId="77777777" w:rsidR="00000000" w:rsidRDefault="00FD6A7E">
      <w:pPr>
        <w:ind w:left="-720" w:right="-5"/>
        <w:rPr>
          <w:sz w:val="28"/>
          <w:szCs w:val="28"/>
        </w:rPr>
      </w:pPr>
    </w:p>
    <w:p w14:paraId="1C1407DC" w14:textId="77777777" w:rsidR="00000000" w:rsidRDefault="00FD6A7E">
      <w:pPr>
        <w:ind w:left="-720" w:right="-5"/>
        <w:rPr>
          <w:sz w:val="28"/>
          <w:szCs w:val="28"/>
        </w:rPr>
      </w:pPr>
    </w:p>
    <w:p w14:paraId="477E387F" w14:textId="77777777" w:rsidR="00000000" w:rsidRDefault="00FD6A7E">
      <w:pPr>
        <w:ind w:left="-720" w:right="-5"/>
        <w:rPr>
          <w:sz w:val="28"/>
          <w:szCs w:val="28"/>
        </w:rPr>
      </w:pPr>
    </w:p>
    <w:p w14:paraId="504A351B" w14:textId="77777777" w:rsidR="00000000" w:rsidRDefault="00FD6A7E">
      <w:pPr>
        <w:ind w:left="-720" w:right="-5"/>
        <w:rPr>
          <w:sz w:val="28"/>
          <w:szCs w:val="28"/>
        </w:rPr>
      </w:pPr>
    </w:p>
    <w:p w14:paraId="49E425E6" w14:textId="77777777" w:rsidR="00000000" w:rsidRDefault="00FD6A7E">
      <w:pPr>
        <w:ind w:left="-720" w:right="-5"/>
        <w:rPr>
          <w:sz w:val="28"/>
          <w:szCs w:val="28"/>
        </w:rPr>
      </w:pPr>
    </w:p>
    <w:p w14:paraId="508EC145" w14:textId="77777777" w:rsidR="00000000" w:rsidRDefault="00FD6A7E">
      <w:pPr>
        <w:ind w:left="-720" w:right="-5"/>
        <w:rPr>
          <w:sz w:val="28"/>
          <w:szCs w:val="28"/>
        </w:rPr>
      </w:pPr>
    </w:p>
    <w:p w14:paraId="0F99504E" w14:textId="77777777" w:rsidR="00000000" w:rsidRDefault="00FD6A7E">
      <w:pPr>
        <w:ind w:left="-720" w:right="-5"/>
        <w:rPr>
          <w:sz w:val="28"/>
          <w:szCs w:val="28"/>
        </w:rPr>
      </w:pPr>
    </w:p>
    <w:p w14:paraId="07AA8AD2" w14:textId="77777777" w:rsidR="00000000" w:rsidRDefault="00FD6A7E">
      <w:pPr>
        <w:ind w:left="-720" w:right="-5"/>
        <w:rPr>
          <w:sz w:val="28"/>
          <w:szCs w:val="28"/>
        </w:rPr>
      </w:pPr>
    </w:p>
    <w:p w14:paraId="349C3C88" w14:textId="77777777" w:rsidR="00000000" w:rsidRDefault="00FD6A7E">
      <w:pPr>
        <w:ind w:left="-720" w:right="-5"/>
        <w:rPr>
          <w:sz w:val="28"/>
          <w:szCs w:val="28"/>
        </w:rPr>
      </w:pPr>
    </w:p>
    <w:p w14:paraId="68CB079E" w14:textId="77777777" w:rsidR="00000000" w:rsidRDefault="00FD6A7E">
      <w:pPr>
        <w:ind w:left="-720" w:right="-5"/>
        <w:rPr>
          <w:sz w:val="28"/>
          <w:szCs w:val="28"/>
        </w:rPr>
      </w:pPr>
    </w:p>
    <w:p w14:paraId="4FF02CE9" w14:textId="77777777" w:rsidR="00000000" w:rsidRDefault="00FD6A7E">
      <w:pPr>
        <w:ind w:left="-720" w:right="-5"/>
        <w:rPr>
          <w:sz w:val="28"/>
          <w:szCs w:val="28"/>
        </w:rPr>
      </w:pPr>
    </w:p>
    <w:p w14:paraId="4BF7D1CB" w14:textId="77777777" w:rsidR="00000000" w:rsidRDefault="00FD6A7E">
      <w:pPr>
        <w:ind w:left="-720" w:right="-5"/>
        <w:rPr>
          <w:sz w:val="28"/>
          <w:szCs w:val="28"/>
        </w:rPr>
      </w:pPr>
    </w:p>
    <w:p w14:paraId="7D3828D7" w14:textId="77777777" w:rsidR="00000000" w:rsidRDefault="00FD6A7E">
      <w:pPr>
        <w:ind w:left="-720" w:right="-5"/>
        <w:rPr>
          <w:sz w:val="28"/>
          <w:szCs w:val="28"/>
        </w:rPr>
      </w:pPr>
    </w:p>
    <w:p w14:paraId="6E83C6F9" w14:textId="77777777" w:rsidR="00000000" w:rsidRDefault="00FD6A7E">
      <w:pPr>
        <w:ind w:left="-720" w:right="-5"/>
        <w:rPr>
          <w:sz w:val="28"/>
          <w:szCs w:val="28"/>
        </w:rPr>
      </w:pPr>
    </w:p>
    <w:p w14:paraId="50753CDC" w14:textId="77777777" w:rsidR="00000000" w:rsidRDefault="00FD6A7E">
      <w:pPr>
        <w:ind w:left="-720" w:right="-5"/>
        <w:rPr>
          <w:sz w:val="28"/>
          <w:szCs w:val="28"/>
        </w:rPr>
      </w:pPr>
    </w:p>
    <w:p w14:paraId="3CACAE3F" w14:textId="77777777" w:rsidR="00000000" w:rsidRDefault="00FD6A7E">
      <w:pPr>
        <w:ind w:left="-720" w:right="-5"/>
        <w:rPr>
          <w:sz w:val="28"/>
          <w:szCs w:val="28"/>
        </w:rPr>
      </w:pPr>
    </w:p>
    <w:p w14:paraId="47A5770F" w14:textId="77777777" w:rsidR="00000000" w:rsidRDefault="00FD6A7E">
      <w:pPr>
        <w:ind w:left="-720" w:right="-5"/>
        <w:rPr>
          <w:sz w:val="28"/>
          <w:szCs w:val="28"/>
        </w:rPr>
      </w:pPr>
    </w:p>
    <w:p w14:paraId="31D561ED" w14:textId="77777777" w:rsidR="00000000" w:rsidRDefault="00FD6A7E">
      <w:pPr>
        <w:ind w:left="-720" w:right="-5"/>
        <w:rPr>
          <w:sz w:val="28"/>
          <w:szCs w:val="28"/>
        </w:rPr>
      </w:pPr>
    </w:p>
    <w:p w14:paraId="621A9504" w14:textId="77777777" w:rsidR="00000000" w:rsidRDefault="00FD6A7E">
      <w:pPr>
        <w:ind w:left="-720" w:right="-5"/>
        <w:rPr>
          <w:sz w:val="28"/>
          <w:szCs w:val="28"/>
        </w:rPr>
      </w:pPr>
    </w:p>
    <w:p w14:paraId="30D3A514" w14:textId="77777777" w:rsidR="00000000" w:rsidRDefault="00FD6A7E">
      <w:pPr>
        <w:ind w:left="-720" w:right="-5"/>
        <w:rPr>
          <w:sz w:val="28"/>
          <w:szCs w:val="28"/>
        </w:rPr>
      </w:pPr>
    </w:p>
    <w:p w14:paraId="4270B5F3" w14:textId="77777777" w:rsidR="00000000" w:rsidRDefault="00FD6A7E">
      <w:pPr>
        <w:ind w:left="-720" w:right="-5"/>
        <w:rPr>
          <w:sz w:val="28"/>
          <w:szCs w:val="28"/>
        </w:rPr>
      </w:pPr>
    </w:p>
    <w:p w14:paraId="79010244" w14:textId="77777777" w:rsidR="00000000" w:rsidRDefault="00FD6A7E">
      <w:pPr>
        <w:ind w:left="-720" w:right="-5"/>
        <w:rPr>
          <w:sz w:val="28"/>
          <w:szCs w:val="28"/>
        </w:rPr>
      </w:pPr>
    </w:p>
    <w:p w14:paraId="36C0E67C" w14:textId="77777777" w:rsidR="00000000" w:rsidRDefault="00FD6A7E">
      <w:pPr>
        <w:ind w:left="-720" w:right="-5"/>
        <w:rPr>
          <w:sz w:val="28"/>
          <w:szCs w:val="28"/>
        </w:rPr>
      </w:pPr>
    </w:p>
    <w:p w14:paraId="2156FF96" w14:textId="77777777" w:rsidR="00000000" w:rsidRDefault="00FD6A7E">
      <w:pPr>
        <w:ind w:left="-720" w:right="-5"/>
        <w:rPr>
          <w:sz w:val="28"/>
          <w:szCs w:val="28"/>
        </w:rPr>
      </w:pPr>
    </w:p>
    <w:p w14:paraId="2197DD7C" w14:textId="77777777" w:rsidR="00000000" w:rsidRDefault="00FD6A7E">
      <w:pPr>
        <w:ind w:left="-720" w:right="-5"/>
        <w:rPr>
          <w:sz w:val="28"/>
          <w:szCs w:val="28"/>
        </w:rPr>
      </w:pPr>
    </w:p>
    <w:p w14:paraId="5A18962B" w14:textId="77777777" w:rsidR="00000000" w:rsidRDefault="00FD6A7E">
      <w:pPr>
        <w:ind w:left="-720" w:right="-5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Введение.</w:t>
      </w:r>
    </w:p>
    <w:p w14:paraId="7C45CB54" w14:textId="77777777" w:rsidR="00000000" w:rsidRDefault="00FD6A7E">
      <w:pPr>
        <w:ind w:left="-720" w:right="-5"/>
        <w:rPr>
          <w:sz w:val="28"/>
          <w:szCs w:val="28"/>
        </w:rPr>
      </w:pPr>
    </w:p>
    <w:p w14:paraId="1C96624F" w14:textId="77777777" w:rsidR="00000000" w:rsidRDefault="00FD6A7E">
      <w:pPr>
        <w:pStyle w:val="a5"/>
      </w:pPr>
      <w:r>
        <w:t>Рассмотрение данной темы является наиболее важной для создания правильного понимания необходимости изучения Судебной медицины сотрудниками органов внутренних дел, с целью наиболее полного использования знаний, сил и средств находящихся в р</w:t>
      </w:r>
      <w:r>
        <w:t>аспоряжении данной науки. Так как далеко не секрет, что в большинстве случаев на место происшествия первыми прибывают сотрудники ОВД, ГИБДД, МЧС, а только потом, позже судебные медики, в этот же период и соображений целесообразности, сохранения следов на м</w:t>
      </w:r>
      <w:r>
        <w:t>есте происшествия сотрудники данных оперативных служб должны обладать необходимым минимумом знаний для обеспечения выполнения своих функций и обеспечения следствия необходимой информацией для расследования происшествий с пострадавшими.</w:t>
      </w:r>
    </w:p>
    <w:p w14:paraId="50462FDD" w14:textId="77777777" w:rsidR="00000000" w:rsidRDefault="00FD6A7E">
      <w:pPr>
        <w:pStyle w:val="a5"/>
      </w:pPr>
    </w:p>
    <w:p w14:paraId="2FA70FD9" w14:textId="77777777" w:rsidR="00000000" w:rsidRDefault="00FD6A7E">
      <w:pPr>
        <w:pStyle w:val="a5"/>
      </w:pPr>
    </w:p>
    <w:p w14:paraId="3717B426" w14:textId="77777777" w:rsidR="00000000" w:rsidRDefault="00FD6A7E">
      <w:pPr>
        <w:spacing w:line="360" w:lineRule="auto"/>
        <w:ind w:left="-720" w:right="-6" w:firstLine="709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История развития с</w:t>
      </w:r>
      <w:r>
        <w:rPr>
          <w:b/>
          <w:bCs/>
          <w:i/>
          <w:iCs/>
          <w:sz w:val="32"/>
          <w:szCs w:val="32"/>
        </w:rPr>
        <w:t>удебной медицины в России и за рубежом.</w:t>
      </w:r>
    </w:p>
    <w:p w14:paraId="2366F81D" w14:textId="77777777" w:rsidR="00000000" w:rsidRDefault="00FD6A7E">
      <w:pPr>
        <w:spacing w:line="360" w:lineRule="auto"/>
        <w:ind w:left="-720" w:right="-6" w:firstLine="709"/>
        <w:rPr>
          <w:sz w:val="28"/>
          <w:szCs w:val="28"/>
        </w:rPr>
      </w:pPr>
    </w:p>
    <w:p w14:paraId="40493000" w14:textId="77777777" w:rsidR="00000000" w:rsidRDefault="00FD6A7E">
      <w:pPr>
        <w:spacing w:line="360" w:lineRule="auto"/>
        <w:ind w:left="-720" w:right="-6" w:firstLine="709"/>
        <w:rPr>
          <w:sz w:val="28"/>
          <w:szCs w:val="28"/>
        </w:rPr>
      </w:pPr>
    </w:p>
    <w:p w14:paraId="52C34412" w14:textId="77777777" w:rsidR="00000000" w:rsidRDefault="00FD6A7E">
      <w:pPr>
        <w:pStyle w:val="a5"/>
      </w:pPr>
      <w:r>
        <w:t xml:space="preserve">Медицинские знания применялись при осуществлении правосудия уже в древности. Так, ещё Гиппократ изучал такие вопросы, как установление аборта и срока беременности, жизнеспособности недоношенных младенцев, тяжести </w:t>
      </w:r>
      <w:r>
        <w:t xml:space="preserve">и смертельности различных повреждений и др. Уже в те времена в ряде государств требовалось присутствие врача при разбирательстве дел об умерших насильственной смертью, определении «законности» родов, возраста и т. д. Большое значение для развития судебной </w:t>
      </w:r>
      <w:r>
        <w:t xml:space="preserve">медицины имело разрешение вскрывать трупы, что позволяло врачам - специалистам основывать свои заключения на основе научных данных. В изданном в 1532 году уставе «Каролина», который был общегерманским уложением, уже имелись точные указания о необходимости </w:t>
      </w:r>
      <w:r>
        <w:t xml:space="preserve">приглашения врачей, как сведущих лиц, в делах о тайных родах, детоубийстве, </w:t>
      </w:r>
      <w:r>
        <w:lastRenderedPageBreak/>
        <w:t xml:space="preserve">самоубийстве, отравлениях, врачебных ошибках…. Этим же уставом предусматривается обязательный осмотр мертвых тел. В конце </w:t>
      </w:r>
      <w:r>
        <w:rPr>
          <w:lang w:val="en-US"/>
        </w:rPr>
        <w:t>XVIII</w:t>
      </w:r>
      <w:r>
        <w:t xml:space="preserve"> века в большинстве государств была установлена обяза</w:t>
      </w:r>
      <w:r>
        <w:t>тельность судебно-медицинского вскрытия трупов, регулировавшегося специальными инструкциями и руководствами. Большое значение в истории судебной медицины имело введение гласного суда вместо тайного инквизиционного, что повысило значимость научно обоснованн</w:t>
      </w:r>
      <w:r>
        <w:t>ых судебно-медицинских заключений.</w:t>
      </w:r>
    </w:p>
    <w:p w14:paraId="281738BD" w14:textId="77777777" w:rsidR="00000000" w:rsidRDefault="00FD6A7E">
      <w:pPr>
        <w:pStyle w:val="a5"/>
      </w:pPr>
      <w:r>
        <w:t>По мере развития уголовного законодательства вырабатывались и определённые  правовые нормы. Регулирующие проведение судебно-медицинской экспертизы. Появились точные указания, по каким делам необходимо приглашать врачей ка</w:t>
      </w:r>
      <w:r>
        <w:t xml:space="preserve">к сведущих лиц. Первым таким распоряжением (правовым актом), регламентирующим проведение судебно-медицинской экспертизы в России, явился устав Петра </w:t>
      </w:r>
      <w:r>
        <w:rPr>
          <w:lang w:val="en-US"/>
        </w:rPr>
        <w:t>I</w:t>
      </w:r>
      <w:r>
        <w:t xml:space="preserve"> (1716 г.), в котором указывалось на обязательность определения причины смерти при нанесении побоев путем </w:t>
      </w:r>
      <w:r>
        <w:t xml:space="preserve">вскрытия трупа погибшего. </w:t>
      </w:r>
    </w:p>
    <w:p w14:paraId="1DE8681B" w14:textId="77777777" w:rsidR="00000000" w:rsidRDefault="00FD6A7E">
      <w:pPr>
        <w:pStyle w:val="a5"/>
      </w:pPr>
      <w:r>
        <w:t xml:space="preserve">С 1832 года судебная медицина стала преподаваться по составленному профессором Петербургской медико-хирургической академии С. А. Громовым учебнику под названием « Краткое изложение судебной медицины». </w:t>
      </w:r>
    </w:p>
    <w:p w14:paraId="77EE852F" w14:textId="77777777" w:rsidR="00000000" w:rsidRDefault="00FD6A7E">
      <w:pPr>
        <w:pStyle w:val="a5"/>
      </w:pPr>
      <w:r>
        <w:t>Существенный вклад в развит</w:t>
      </w:r>
      <w:r>
        <w:t>ие судебной медицины внес своими трудами знаменитый хирург Н. И. Пирогов. В 1841 году он составил специальный атлас «Анатомические изображения человеческого тела, назначенные преимущественно для судебных врачей». Н. И. Пирогов много сделал в изучении огнес</w:t>
      </w:r>
      <w:r>
        <w:t>трельных повреждений применительно к запросам судебно-медицинской практики. Описанные им впервые признаки входной и выходной огнестрельной раны имеют значение для современной медицины.</w:t>
      </w:r>
    </w:p>
    <w:p w14:paraId="147850D1" w14:textId="77777777" w:rsidR="00000000" w:rsidRDefault="00FD6A7E">
      <w:pPr>
        <w:pStyle w:val="a5"/>
      </w:pPr>
      <w:r>
        <w:t xml:space="preserve">В </w:t>
      </w:r>
      <w:r>
        <w:rPr>
          <w:lang w:val="en-US"/>
        </w:rPr>
        <w:t>XIX</w:t>
      </w:r>
      <w:r>
        <w:t xml:space="preserve"> столетии судебно-медицинскую службу осуществляли три инстанции. Н</w:t>
      </w:r>
      <w:r>
        <w:t>а местах действовали уездные и городовые врачи – первая инстанция; второй инстанцией были врачебные Управы. Высшей судебно-медицинской инстанцией был Медицинский совет. Он являлся высшим в империи органом по «врачебно-учетным, врачебно-полицейским и врачеб</w:t>
      </w:r>
      <w:r>
        <w:t>но-судебным делам».</w:t>
      </w:r>
    </w:p>
    <w:p w14:paraId="66C11566" w14:textId="77777777" w:rsidR="00000000" w:rsidRDefault="00FD6A7E">
      <w:pPr>
        <w:pStyle w:val="a5"/>
      </w:pPr>
      <w:r>
        <w:lastRenderedPageBreak/>
        <w:t>На кафедрах судебной медицины при университетах в это время работали крупные ученые, внесшие большой вклад в разработку многих вопросов судебной медицины: Е. В. Пеликан – основал первый русский судебно-медицинский журнал «Архив судебной</w:t>
      </w:r>
      <w:r>
        <w:t xml:space="preserve"> медицины и общественной гигиены» 1865г., А. П. Нелюбин – автор «Правил для руководства судебного врача при исследовании отравления», Е. О. Мухин, А. О. Армфельдт, Д. Е. Мин и другие. В конце прошлого века начали свою деятельность крупные судебные медики -</w:t>
      </w:r>
      <w:r>
        <w:t xml:space="preserve"> П. А. Минаков и Н. С. Бокариус, М. И. Райский, много сделавшие для развития судебной медицины и после Октябрьской революции.</w:t>
      </w:r>
    </w:p>
    <w:p w14:paraId="185EE218" w14:textId="77777777" w:rsidR="00000000" w:rsidRDefault="00FD6A7E">
      <w:pPr>
        <w:pStyle w:val="a5"/>
      </w:pPr>
      <w:r>
        <w:t>Судебная реформа 1864 года явилась мощным толчком для развития русской судебной медицины. В этот период возникли Санкт-Петербургск</w:t>
      </w:r>
      <w:r>
        <w:t>ая, Московская Киевская, Казанская, Харьковская и некоторые другие школы судебных медиков, где разрабатывались проблемы научной судебной медицины и судебно-медицинской службы. Так, например, в Московской школе следует отметить работу М. И. Нейдинга о стран</w:t>
      </w:r>
      <w:r>
        <w:t>гуляционной борозде 1868г., работу П. А. Минакова о волосах в судебно-медицинском отношении 1804 г. и др. Санкт-Петербургская школа разрабатывала проблемы токсикологии и танатологии.</w:t>
      </w:r>
    </w:p>
    <w:p w14:paraId="0B1465C0" w14:textId="77777777" w:rsidR="00000000" w:rsidRDefault="00FD6A7E">
      <w:pPr>
        <w:pStyle w:val="a5"/>
      </w:pPr>
      <w:r>
        <w:t>В истории русской судебной медицины определенную роль сыграли медицинские</w:t>
      </w:r>
      <w:r>
        <w:t xml:space="preserve"> съезды. На </w:t>
      </w:r>
      <w:r>
        <w:rPr>
          <w:lang w:val="en-US"/>
        </w:rPr>
        <w:t>I</w:t>
      </w:r>
      <w:r>
        <w:t xml:space="preserve"> съезде русских естествоиспытателей 1868 г. выступил директор Медицинского департамента Е. В. Пеликан с докладом «О значении естественных наук в юриспруденции». С организацией в 1885 году съездов русских врачей в память Н. И. Пирогова судебная</w:t>
      </w:r>
      <w:r>
        <w:t xml:space="preserve"> медицина была выделена в отдельную секцию. Пироговские съезды сыграли  видную роль в развитии научной и практической судебной медицины, определили её общественное направление в период общего подъема русской науки и общественной  мысли во второй половине </w:t>
      </w:r>
      <w:r>
        <w:rPr>
          <w:lang w:val="en-US"/>
        </w:rPr>
        <w:t>X</w:t>
      </w:r>
      <w:r>
        <w:rPr>
          <w:lang w:val="en-US"/>
        </w:rPr>
        <w:t>IX</w:t>
      </w:r>
      <w:r>
        <w:t xml:space="preserve"> века.</w:t>
      </w:r>
    </w:p>
    <w:p w14:paraId="28901E9D" w14:textId="77777777" w:rsidR="00000000" w:rsidRDefault="00FD6A7E">
      <w:pPr>
        <w:pStyle w:val="a5"/>
      </w:pPr>
    </w:p>
    <w:p w14:paraId="3BF338CA" w14:textId="77777777" w:rsidR="00000000" w:rsidRDefault="00FD6A7E">
      <w:pPr>
        <w:pStyle w:val="a5"/>
      </w:pPr>
    </w:p>
    <w:p w14:paraId="7CD6695B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4894CF4E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0FE1B7EF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615A0212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Судебная медицина в СССР.</w:t>
      </w:r>
    </w:p>
    <w:p w14:paraId="550E59DC" w14:textId="77777777" w:rsidR="00000000" w:rsidRDefault="00FD6A7E">
      <w:pPr>
        <w:pStyle w:val="a5"/>
      </w:pPr>
    </w:p>
    <w:p w14:paraId="229A274A" w14:textId="77777777" w:rsidR="00000000" w:rsidRDefault="00FD6A7E">
      <w:pPr>
        <w:pStyle w:val="a5"/>
      </w:pPr>
      <w:r>
        <w:t>Преобразование судебно-медицинской службы произошло уже в первые годы Советской власти. В 1917 году вопросы здравоохранения находились в ведении Советов врачебных коллегий. При Совете были созданы Ученый совет и сек</w:t>
      </w:r>
      <w:r>
        <w:t>ция судебно-медицинской экспертизы. В 1913 году Совет врачебных коллегий был преобразован в Народный Комиссариат здравоохранения РСФСР, при котором имелся отдел гражданской медицины и подотдел медицинской экспертизы. В задачу входила разработка законополож</w:t>
      </w:r>
      <w:r>
        <w:t xml:space="preserve">ений и инструкций по медицинской экспертизе, созыв судебно-медицинских съездов и открытие лабораторий, окончательное разрешение спорных и сложных дел, относящихся к медицинской экспертизе. В течение 1919 года были изданы «Положение о правах и обязанностях </w:t>
      </w:r>
      <w:r>
        <w:t>государственных медицинских экспертов», «Правила о порядке вскрытия трупов лиц, умерших в больницах и лечебных заведениях», «Временные правила классификации телесных повреждений» «Положение о лабораториях судебно-медицинской экспертизы для химических, микр</w:t>
      </w:r>
      <w:r>
        <w:t>оскопических и биологических исследований» и другие документы, регламентирующие основные виды судебно-медицинской экспертизы. В 1924 году в Народном Комиссариате Здравоохранения РСФСР учреждена должность главного судебно-медицинского эксперта РСФСР, а в 19</w:t>
      </w:r>
      <w:r>
        <w:t>37 году при организации Народного Комиссариата Здравоохранения СССР была введена должность Главного судебно-медицинского эксперта МЗ СССР.</w:t>
      </w:r>
    </w:p>
    <w:p w14:paraId="0EE1F79C" w14:textId="77777777" w:rsidR="00000000" w:rsidRDefault="00FD6A7E">
      <w:pPr>
        <w:pStyle w:val="a5"/>
      </w:pPr>
      <w:r>
        <w:t>Таким образом, к этому времени была создана организационная структура судебно-медицинской экспертизы, сохранившаяся в</w:t>
      </w:r>
      <w:r>
        <w:t xml:space="preserve"> основном по настоящее время.</w:t>
      </w:r>
    </w:p>
    <w:p w14:paraId="0DE4D838" w14:textId="77777777" w:rsidR="00000000" w:rsidRDefault="00FD6A7E">
      <w:pPr>
        <w:pStyle w:val="a5"/>
      </w:pPr>
      <w:r>
        <w:t>4 июля 1939 года Совет Народных Комиссаров СССР издал постановление «О мерах укрепления и развития судебно-медицинской экспертизы».</w:t>
      </w:r>
    </w:p>
    <w:p w14:paraId="1F4786D5" w14:textId="77777777" w:rsidR="00000000" w:rsidRDefault="00FD6A7E">
      <w:pPr>
        <w:pStyle w:val="a5"/>
      </w:pPr>
      <w:r>
        <w:t>Постановление определило организационную структуру и содержание судебно-медицинской работы, пр</w:t>
      </w:r>
      <w:r>
        <w:t>едписало строительство моргов, лабораторий, амбулаторий, устанавливало объём преподавания судебной медицины в медицинских институтах, вводило годичную подготовку специалистов судебно-</w:t>
      </w:r>
      <w:r>
        <w:lastRenderedPageBreak/>
        <w:t>медицинских экспертов и судебных химиков, определяло контингент аспиранту</w:t>
      </w:r>
      <w:r>
        <w:t>ры по судебной медицине.</w:t>
      </w:r>
    </w:p>
    <w:p w14:paraId="160C4C7C" w14:textId="77777777" w:rsidR="00000000" w:rsidRDefault="00FD6A7E">
      <w:pPr>
        <w:pStyle w:val="a5"/>
      </w:pPr>
      <w:r>
        <w:t>Научно-исследовательская деятельность в области судебной медицины в СССР</w:t>
      </w:r>
      <w:r>
        <w:tab/>
        <w:t xml:space="preserve"> осуществляется в Государственном научно-исследовательском институте судебной медицины, организованном в 1931 году, на кафедрах судебной медицины (в СССР их 9</w:t>
      </w:r>
      <w:r>
        <w:t>0) при высших медицинских учебных учреждениях (республиканских, краевых и областных Бюро судебно-медицинской экспертизы).</w:t>
      </w:r>
    </w:p>
    <w:p w14:paraId="70DEDFE0" w14:textId="77777777" w:rsidR="00000000" w:rsidRDefault="00FD6A7E">
      <w:pPr>
        <w:pStyle w:val="a5"/>
      </w:pPr>
      <w:r>
        <w:t>Преподавание судебной медицины в юридических учебных заведениях, хотя и ведется по единой программе, каждым из этих заведений модифици</w:t>
      </w:r>
      <w:r>
        <w:t>руется в соответствии с его профилем. Этим объясняется, в частности, что в средних специальных учебных заведениях МВД СССР все основные темы курса судебной медицины заложены в несколько меньшем объеме, чем в высших.</w:t>
      </w:r>
    </w:p>
    <w:p w14:paraId="313F825F" w14:textId="77777777" w:rsidR="00000000" w:rsidRDefault="00FD6A7E">
      <w:pPr>
        <w:pStyle w:val="a5"/>
      </w:pPr>
      <w:r>
        <w:t>В период Великой Отечественной войны был</w:t>
      </w:r>
      <w:r>
        <w:t>а создана система военных судебно-медицинских учреждений. Военные судебные медики внесли большой вклад в экспертизу огнестрельной и других видов механической травмы, отравлений и др. Военные и гражданские судебные медики активно участвовали в расследовании</w:t>
      </w:r>
      <w:r>
        <w:t xml:space="preserve"> злодейств немецко-фашистских захватчиков.</w:t>
      </w:r>
    </w:p>
    <w:p w14:paraId="6C7942DC" w14:textId="77777777" w:rsidR="00000000" w:rsidRDefault="00FD6A7E">
      <w:pPr>
        <w:pStyle w:val="a5"/>
      </w:pPr>
      <w:r>
        <w:t>Большое значение на развитие судебной медицины оказывает организованное в 1946 году Всесоюзное научное общество судебных медиков. На ег8о конференциях и съездах обсуждаются актуальные вопросы судебно-медицинской э</w:t>
      </w:r>
      <w:r>
        <w:t>кспертизы, в их решениях приводятся рекомендации для внедрения научных достижений в экспертную практику. С научными достижениями в области судебной медицины знакомят также публикации в журнале «Судебно-медицинская экспертиза» (выходит с 1958 года) – печатн</w:t>
      </w:r>
      <w:r>
        <w:t>ом органе Всесоюзного общества судебных медиков и сборниках, издаваемых научно-исследовательским институтом судебной медицины, кафедрами судебной медицины и республиканскими обществами судебных медиков.</w:t>
      </w:r>
    </w:p>
    <w:p w14:paraId="0306F5A6" w14:textId="77777777" w:rsidR="00000000" w:rsidRDefault="00FD6A7E">
      <w:pPr>
        <w:pStyle w:val="a5"/>
      </w:pPr>
    </w:p>
    <w:p w14:paraId="3D0AA15E" w14:textId="77777777" w:rsidR="00000000" w:rsidRDefault="00FD6A7E">
      <w:pPr>
        <w:pStyle w:val="a5"/>
      </w:pPr>
    </w:p>
    <w:p w14:paraId="5BDD789A" w14:textId="77777777" w:rsidR="00000000" w:rsidRDefault="00FD6A7E">
      <w:pPr>
        <w:pStyle w:val="a5"/>
      </w:pPr>
    </w:p>
    <w:p w14:paraId="5A689A8A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Предмет, задачи, содержание Судебной Медицины.</w:t>
      </w:r>
    </w:p>
    <w:p w14:paraId="79FD7DDD" w14:textId="77777777" w:rsidR="00000000" w:rsidRDefault="00FD6A7E">
      <w:pPr>
        <w:pStyle w:val="a5"/>
        <w:jc w:val="center"/>
        <w:rPr>
          <w:b/>
          <w:bCs/>
          <w:sz w:val="32"/>
          <w:szCs w:val="32"/>
        </w:rPr>
      </w:pPr>
    </w:p>
    <w:p w14:paraId="0CD29068" w14:textId="77777777" w:rsidR="00000000" w:rsidRDefault="00FD6A7E">
      <w:pPr>
        <w:pStyle w:val="a5"/>
      </w:pPr>
      <w:r>
        <w:t>С</w:t>
      </w:r>
      <w:r>
        <w:t>удебная медицина – наука, изучающая и разрабатывающая вопросы медицинского и биологического характера применительно к запросам правовой практики. Такие вопросы могут возникать при расследовании и рассмотрении уголовных и гражданских дел и касаться любого р</w:t>
      </w:r>
      <w:r>
        <w:t>аздела медицины (хирургии, терапии, акушерства и гинекологии, педиатрии и т. д.).</w:t>
      </w:r>
    </w:p>
    <w:p w14:paraId="04FAA8D9" w14:textId="77777777" w:rsidR="00000000" w:rsidRDefault="00FD6A7E">
      <w:pPr>
        <w:pStyle w:val="a5"/>
      </w:pPr>
      <w:r>
        <w:t>Судебная медицина – отрасль науки, имеющая свои методы исследования и изучающая определенный круг вопросов. Вместе с тем, судебная медицина заимствует многие методы исследова</w:t>
      </w:r>
      <w:r>
        <w:t>ния из ряда медицинских и юридических дисциплин – травматологии, патологической анатомии и других, тесно связанных сними.</w:t>
      </w:r>
    </w:p>
    <w:p w14:paraId="1F2C2FC0" w14:textId="77777777" w:rsidR="00000000" w:rsidRDefault="00FD6A7E">
      <w:pPr>
        <w:pStyle w:val="a5"/>
      </w:pPr>
      <w:r>
        <w:t>В судебной медицине находят широкое применение многие частные специальные методы исследования – определение видовой и групповой принад</w:t>
      </w:r>
      <w:r>
        <w:t>лежности крови в пятнах, половой принадлежности крови в пятнах, диагностика на трупе входного и выходного огнестрельного повреждения, идентификация человека и орудия преступления по их следам, определение тяжести телесных повреждений при исследовании живог</w:t>
      </w:r>
      <w:r>
        <w:t>о лица и трупа, установление давности и прижизненности повреждений, давности наступления смерти и др.</w:t>
      </w:r>
    </w:p>
    <w:p w14:paraId="7D30A4F3" w14:textId="77777777" w:rsidR="00000000" w:rsidRDefault="00FD6A7E">
      <w:pPr>
        <w:pStyle w:val="a5"/>
      </w:pPr>
      <w:r>
        <w:t xml:space="preserve">С развитием науки и техники характерно использование таких новых методов, как – электронная микроскопия, гидрожидкостная хроматография, экспериментальное </w:t>
      </w:r>
      <w:r>
        <w:t>моделирование и др.</w:t>
      </w:r>
    </w:p>
    <w:p w14:paraId="4E34F410" w14:textId="77777777" w:rsidR="00000000" w:rsidRDefault="00FD6A7E">
      <w:pPr>
        <w:pStyle w:val="a5"/>
      </w:pPr>
      <w:r>
        <w:t>Применительно к задачам судебной медицины относят: действие различных внешних факторов на организм человека их судебно-медицинской диагностики; расстройство здоровья и смерть от различного видов оружия, орудий, электротока, низких и выс</w:t>
      </w:r>
      <w:r>
        <w:t>оких температур, необычного барометрического давления, химических веществ.</w:t>
      </w:r>
    </w:p>
    <w:p w14:paraId="6083F854" w14:textId="77777777" w:rsidR="00000000" w:rsidRDefault="00FD6A7E">
      <w:pPr>
        <w:pStyle w:val="a5"/>
      </w:pPr>
      <w:r>
        <w:t xml:space="preserve">В тоже время её деятельность направлена на всемерное содействие органам здравоохранения в улучшении качества лечебной помощи населению и проведении </w:t>
      </w:r>
      <w:r>
        <w:lastRenderedPageBreak/>
        <w:t>профилактических мероприятий. Одн</w:t>
      </w:r>
      <w:r>
        <w:t>ако судебная медицина не простая совокупность различных медицинских дисциплин, применяемых для целей правосудия. Судебная медицина – самостоятельная медицинская наука, имеющая свои методы исследования и изучающая определенный круг вопросов.</w:t>
      </w:r>
    </w:p>
    <w:p w14:paraId="41DAABA5" w14:textId="77777777" w:rsidR="00000000" w:rsidRDefault="00FD6A7E">
      <w:pPr>
        <w:pStyle w:val="a5"/>
      </w:pPr>
      <w:r>
        <w:t>Практическая су</w:t>
      </w:r>
      <w:r>
        <w:t>дебно-медицинская работа (судебно-медицинская экспертиза) проводится врачами, имеющими специальную теоретическую и практическую подготовку в области судебной медицины.</w:t>
      </w:r>
    </w:p>
    <w:p w14:paraId="7CF7BFD1" w14:textId="77777777" w:rsidR="00000000" w:rsidRDefault="00FD6A7E">
      <w:pPr>
        <w:pStyle w:val="a5"/>
      </w:pPr>
      <w:r>
        <w:t>К компетенции судебно-медицинской экспертизы относятся:</w:t>
      </w:r>
    </w:p>
    <w:p w14:paraId="47869DD3" w14:textId="77777777" w:rsidR="00000000" w:rsidRDefault="00FD6A7E">
      <w:pPr>
        <w:pStyle w:val="a5"/>
        <w:numPr>
          <w:ilvl w:val="0"/>
          <w:numId w:val="3"/>
        </w:numPr>
      </w:pPr>
      <w:r>
        <w:t>экспертиза трупов в случаях н</w:t>
      </w:r>
      <w:r>
        <w:t>асильственной смерти;</w:t>
      </w:r>
    </w:p>
    <w:p w14:paraId="12618CE2" w14:textId="77777777" w:rsidR="00000000" w:rsidRDefault="00FD6A7E">
      <w:pPr>
        <w:pStyle w:val="a5"/>
        <w:numPr>
          <w:ilvl w:val="0"/>
          <w:numId w:val="3"/>
        </w:numPr>
      </w:pPr>
      <w:r>
        <w:t>судебно-медицинское исследование трупов при подозрении на применение насилия или при других обстоятельствах, обуславливающих необходимость производства исследования трупа в судебно-медицинском порядке;</w:t>
      </w:r>
    </w:p>
    <w:p w14:paraId="43667CCA" w14:textId="77777777" w:rsidR="00000000" w:rsidRDefault="00FD6A7E">
      <w:pPr>
        <w:pStyle w:val="a5"/>
        <w:numPr>
          <w:ilvl w:val="0"/>
          <w:numId w:val="3"/>
        </w:numPr>
      </w:pPr>
      <w:r>
        <w:t>экспертиза потерпевших, об</w:t>
      </w:r>
      <w:r>
        <w:t>виняемых и других лиц, а также судебно-медицинское освидетельствование граждан для определения характера и тяжести телесных повреждений, возраста, половых состояний и разрешения других вопросов, требующих познаний в области судебной медицины;</w:t>
      </w:r>
    </w:p>
    <w:p w14:paraId="4DCE1E2F" w14:textId="77777777" w:rsidR="00000000" w:rsidRDefault="00FD6A7E">
      <w:pPr>
        <w:pStyle w:val="a5"/>
        <w:numPr>
          <w:ilvl w:val="0"/>
          <w:numId w:val="3"/>
        </w:numPr>
      </w:pPr>
      <w:r>
        <w:t>экспертиза</w:t>
      </w:r>
      <w:r>
        <w:t xml:space="preserve"> вещественных доказательств путем применения лабораторного исследования объектов;</w:t>
      </w:r>
    </w:p>
    <w:p w14:paraId="7768D1E1" w14:textId="77777777" w:rsidR="00000000" w:rsidRDefault="00FD6A7E">
      <w:pPr>
        <w:pStyle w:val="a5"/>
        <w:numPr>
          <w:ilvl w:val="0"/>
          <w:numId w:val="3"/>
        </w:numPr>
      </w:pPr>
      <w:r>
        <w:t>экспертиза по материалам уголовных и гражданских дел.</w:t>
      </w:r>
    </w:p>
    <w:p w14:paraId="0B4898A8" w14:textId="77777777" w:rsidR="00000000" w:rsidRDefault="00FD6A7E">
      <w:pPr>
        <w:pStyle w:val="a5"/>
      </w:pPr>
      <w:r>
        <w:t>В качестве специалиста судебно-медицинский эксперт привлекается к участию в первоначальных и других следственных дейс</w:t>
      </w:r>
      <w:r>
        <w:t>твиях: к осмотру трупов на месте происшествия (обнаружения), эксгумации, освидетельствованию, изъятию образцов для сравнительного исследования и др.</w:t>
      </w:r>
    </w:p>
    <w:p w14:paraId="7B151881" w14:textId="77777777" w:rsidR="00000000" w:rsidRDefault="00FD6A7E">
      <w:pPr>
        <w:pStyle w:val="a5"/>
      </w:pPr>
      <w:r>
        <w:t xml:space="preserve"> В настоящее время в нашей стране осуществляются меры по приведению правового положения в данной отрасли в </w:t>
      </w:r>
      <w:r>
        <w:t xml:space="preserve">соответствие с задекларированному в Конституции принципу правового государства нашей страны. Среди этих мер одно из ведущих мест принадлежит расширению научных основ ведения следствия, работы по отысканию следов преступлений, вещественных доказательств. </w:t>
      </w:r>
      <w:r>
        <w:lastRenderedPageBreak/>
        <w:t>Во</w:t>
      </w:r>
      <w:r>
        <w:t xml:space="preserve">зрастание возможностей судебно-медицинской экспертизы, внедрение в её практику новых, более совершенных методов исследования (судебно-биологических, судебно-цитологических, судебно-токсикологических, физико-технических и др.) повышают роль и эффективность </w:t>
      </w:r>
      <w:r>
        <w:t>судебной медицины в раскрытии, расследовании и предупреждении преступлений. Работа сотрудников ОВД (уголовного розыска, участковых инспекторов, ГИБДД и др.) состоит в том, что они нередко прибывают первыми на место происшествия и являются по существу единс</w:t>
      </w:r>
      <w:r>
        <w:t>твенными представителями правовых органов на этом месте, часто при отсутствии специалистов в области судебной медицины. В подобных случаях возникает необходимость самостоятельных действий, связанных с этим осмотром: осмотром трупа, обнаружения и изъятия ве</w:t>
      </w:r>
      <w:r>
        <w:t>щественных доказательств (предметов со следами крови, волос и т. д.). При наружном осмотре трупа описываются повреждения (их характер, локализация и пр.), определяется ориентировочно время наступления смерти (по ранним и поздним трупным изменениям), решают</w:t>
      </w:r>
      <w:r>
        <w:t>ся другие вопросы. В частности, направлять ли труп на исследование, обеспечивать ли его транспортировку к месту исследования с соблюдением правил, исключающих возникновение на одежде и теле случайных следов и повреждений.</w:t>
      </w:r>
    </w:p>
    <w:p w14:paraId="735A04E5" w14:textId="77777777" w:rsidR="00000000" w:rsidRDefault="00FD6A7E">
      <w:pPr>
        <w:pStyle w:val="a5"/>
      </w:pPr>
      <w:r>
        <w:t>Особенное значение имеет знание су</w:t>
      </w:r>
      <w:r>
        <w:t>дебной медицины при установлении личности неизвестного лица. Такие случаи встречаются при обезображивании трупов в результате повреждений (травма, обгорание и др.);</w:t>
      </w:r>
    </w:p>
    <w:p w14:paraId="5F7AC518" w14:textId="77777777" w:rsidR="00000000" w:rsidRDefault="00FD6A7E">
      <w:pPr>
        <w:pStyle w:val="a5"/>
        <w:numPr>
          <w:ilvl w:val="0"/>
          <w:numId w:val="4"/>
        </w:numPr>
      </w:pPr>
      <w:r>
        <w:t>при расчленении трупов или умышленном их обезображивании с целью затруднения опознания;</w:t>
      </w:r>
    </w:p>
    <w:p w14:paraId="03E805F6" w14:textId="77777777" w:rsidR="00000000" w:rsidRDefault="00FD6A7E">
      <w:pPr>
        <w:pStyle w:val="a5"/>
        <w:numPr>
          <w:ilvl w:val="0"/>
          <w:numId w:val="4"/>
        </w:numPr>
      </w:pPr>
      <w:r>
        <w:t>при обезображивании трупов, а связи с трупными изменениями (гниение, повреждение и уничтожение тканей насекомыми, животными и т. д.). В этих случаях сотрудник ОВД может произвести дактилоскопирование трупа самостоятельно или организовать его с помощью э</w:t>
      </w:r>
      <w:r>
        <w:t>ксперта-криминалиста. Следует отметить, что окончательный вывод о личности трупа должен делать именно сотрудник или исследователь, так как он имеет возможность оценить все материалы дела.</w:t>
      </w:r>
    </w:p>
    <w:p w14:paraId="7739527B" w14:textId="77777777" w:rsidR="00000000" w:rsidRDefault="00FD6A7E">
      <w:pPr>
        <w:pStyle w:val="a5"/>
      </w:pPr>
      <w:r>
        <w:lastRenderedPageBreak/>
        <w:t>Знание основ судебной медицины необходимо, чтобы представлять возмож</w:t>
      </w:r>
      <w:r>
        <w:t>ности судебно-медицинской экспертизы при исследовании конкретных объектов (следов крови, спермы, волос и др.), правильно сформулировать вопросы эксперту и оценить его заключение.</w:t>
      </w:r>
    </w:p>
    <w:p w14:paraId="6D1E27A6" w14:textId="77777777" w:rsidR="00000000" w:rsidRDefault="00FD6A7E">
      <w:pPr>
        <w:pStyle w:val="a5"/>
      </w:pPr>
      <w:r>
        <w:t xml:space="preserve">Большое значение для оперативно-розыскных задач имеет получение информации о </w:t>
      </w:r>
      <w:r>
        <w:t>лицах, имеющих отношение к совершенному преступлению, при исследовании биологических объектов (следов крови, волос и др.), а также комплексном исследовании внешности, папиллярных узоров, складчатого рельефа губ.</w:t>
      </w:r>
    </w:p>
    <w:p w14:paraId="38E40BF5" w14:textId="77777777" w:rsidR="00000000" w:rsidRDefault="00FD6A7E">
      <w:pPr>
        <w:pStyle w:val="a5"/>
      </w:pPr>
    </w:p>
    <w:p w14:paraId="1FAB8B33" w14:textId="77777777" w:rsidR="00000000" w:rsidRDefault="00FD6A7E">
      <w:pPr>
        <w:pStyle w:val="a5"/>
      </w:pPr>
    </w:p>
    <w:p w14:paraId="1307EB29" w14:textId="77777777" w:rsidR="00000000" w:rsidRDefault="00FD6A7E">
      <w:pPr>
        <w:pStyle w:val="a5"/>
      </w:pPr>
    </w:p>
    <w:p w14:paraId="31D5503F" w14:textId="77777777" w:rsidR="00000000" w:rsidRDefault="00FD6A7E">
      <w:pPr>
        <w:pStyle w:val="a5"/>
      </w:pPr>
    </w:p>
    <w:p w14:paraId="5F745E3F" w14:textId="77777777" w:rsidR="00000000" w:rsidRDefault="00FD6A7E">
      <w:pPr>
        <w:pStyle w:val="a5"/>
      </w:pPr>
    </w:p>
    <w:p w14:paraId="0E507D2B" w14:textId="77777777" w:rsidR="00000000" w:rsidRDefault="00FD6A7E">
      <w:pPr>
        <w:pStyle w:val="a5"/>
      </w:pPr>
    </w:p>
    <w:p w14:paraId="40DE8BC6" w14:textId="77777777" w:rsidR="00000000" w:rsidRDefault="00FD6A7E">
      <w:pPr>
        <w:pStyle w:val="a5"/>
      </w:pPr>
    </w:p>
    <w:p w14:paraId="34A50AC4" w14:textId="77777777" w:rsidR="00000000" w:rsidRDefault="00FD6A7E">
      <w:pPr>
        <w:pStyle w:val="a5"/>
      </w:pPr>
    </w:p>
    <w:p w14:paraId="3A9AC0E5" w14:textId="77777777" w:rsidR="00000000" w:rsidRDefault="00FD6A7E">
      <w:pPr>
        <w:pStyle w:val="a5"/>
      </w:pPr>
    </w:p>
    <w:p w14:paraId="5DE6D3CD" w14:textId="77777777" w:rsidR="00000000" w:rsidRDefault="00FD6A7E">
      <w:pPr>
        <w:pStyle w:val="a5"/>
      </w:pPr>
    </w:p>
    <w:p w14:paraId="7B584BAA" w14:textId="77777777" w:rsidR="00000000" w:rsidRDefault="00FD6A7E">
      <w:pPr>
        <w:pStyle w:val="a5"/>
      </w:pPr>
    </w:p>
    <w:p w14:paraId="055BC40E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2C7CF3FA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50A87BB6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6A9ED04D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69AA1C58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3E0E5E45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48435209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59AEFC5C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29142E24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</w:p>
    <w:p w14:paraId="063AD0F5" w14:textId="77777777" w:rsidR="00000000" w:rsidRDefault="00FD6A7E">
      <w:pPr>
        <w:pStyle w:val="a5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Заключение.</w:t>
      </w:r>
    </w:p>
    <w:p w14:paraId="196EEB1F" w14:textId="77777777" w:rsidR="00000000" w:rsidRDefault="00FD6A7E">
      <w:pPr>
        <w:pStyle w:val="a5"/>
      </w:pPr>
    </w:p>
    <w:p w14:paraId="4F3ECCDE" w14:textId="77777777" w:rsidR="00000000" w:rsidRDefault="00FD6A7E">
      <w:pPr>
        <w:pStyle w:val="a5"/>
      </w:pPr>
      <w:r>
        <w:t>В данной р</w:t>
      </w:r>
      <w:r>
        <w:t>аботе изложены основные понятия - предмета, содержания, задач Судебной медицины, история появления Судебной медицины как науки, как практической дисциплины, - необходимые для действующих сотрудников оперативных подразделений, судебных медиков и т. д. Наибо</w:t>
      </w:r>
      <w:r>
        <w:t>лее полное и качественное познание данной дисциплины необходимо сотрудникам следствия, уголовного розыска, ГИБДД, МЧС, прокуратуры… для наиболее полного составления версий, организации расследования преступлений, чрезвычайных ситуаций с пострадавшими, по «</w:t>
      </w:r>
      <w:r>
        <w:t xml:space="preserve">горячим» следам. </w:t>
      </w:r>
    </w:p>
    <w:p w14:paraId="37463ADD" w14:textId="77777777" w:rsidR="00000000" w:rsidRDefault="00FD6A7E">
      <w:pPr>
        <w:pStyle w:val="a5"/>
      </w:pPr>
    </w:p>
    <w:p w14:paraId="1C4CFE70" w14:textId="77777777" w:rsidR="00000000" w:rsidRDefault="00FD6A7E">
      <w:pPr>
        <w:pStyle w:val="a5"/>
      </w:pPr>
    </w:p>
    <w:p w14:paraId="50C9D379" w14:textId="77777777" w:rsidR="00000000" w:rsidRDefault="00FD6A7E">
      <w:pPr>
        <w:pStyle w:val="a5"/>
      </w:pPr>
    </w:p>
    <w:p w14:paraId="69C2990E" w14:textId="77777777" w:rsidR="00000000" w:rsidRDefault="00FD6A7E">
      <w:pPr>
        <w:pStyle w:val="a5"/>
      </w:pPr>
    </w:p>
    <w:p w14:paraId="69768E97" w14:textId="77777777" w:rsidR="00000000" w:rsidRDefault="00FD6A7E">
      <w:pPr>
        <w:pStyle w:val="a5"/>
      </w:pPr>
    </w:p>
    <w:p w14:paraId="04493543" w14:textId="77777777" w:rsidR="00000000" w:rsidRDefault="00FD6A7E">
      <w:pPr>
        <w:pStyle w:val="a5"/>
      </w:pPr>
    </w:p>
    <w:p w14:paraId="078D0F3B" w14:textId="77777777" w:rsidR="00000000" w:rsidRDefault="00FD6A7E">
      <w:pPr>
        <w:pStyle w:val="a5"/>
      </w:pPr>
    </w:p>
    <w:p w14:paraId="498DED46" w14:textId="77777777" w:rsidR="00000000" w:rsidRDefault="00FD6A7E">
      <w:pPr>
        <w:pStyle w:val="a5"/>
      </w:pPr>
    </w:p>
    <w:p w14:paraId="64D48206" w14:textId="77777777" w:rsidR="00000000" w:rsidRDefault="00FD6A7E">
      <w:pPr>
        <w:pStyle w:val="a5"/>
      </w:pPr>
    </w:p>
    <w:p w14:paraId="478D1A16" w14:textId="77777777" w:rsidR="00000000" w:rsidRDefault="00FD6A7E">
      <w:pPr>
        <w:pStyle w:val="a5"/>
      </w:pPr>
    </w:p>
    <w:p w14:paraId="0B2EAC24" w14:textId="77777777" w:rsidR="00000000" w:rsidRDefault="00FD6A7E">
      <w:pPr>
        <w:pStyle w:val="a5"/>
      </w:pPr>
    </w:p>
    <w:p w14:paraId="188E9502" w14:textId="77777777" w:rsidR="00000000" w:rsidRDefault="00FD6A7E">
      <w:pPr>
        <w:pStyle w:val="a5"/>
      </w:pPr>
    </w:p>
    <w:p w14:paraId="30F71C7C" w14:textId="77777777" w:rsidR="00000000" w:rsidRDefault="00FD6A7E">
      <w:pPr>
        <w:pStyle w:val="a5"/>
      </w:pPr>
    </w:p>
    <w:p w14:paraId="130C81B7" w14:textId="77777777" w:rsidR="00000000" w:rsidRDefault="00FD6A7E">
      <w:pPr>
        <w:pStyle w:val="a5"/>
      </w:pPr>
    </w:p>
    <w:p w14:paraId="61D8F397" w14:textId="77777777" w:rsidR="00000000" w:rsidRDefault="00FD6A7E">
      <w:pPr>
        <w:pStyle w:val="a5"/>
      </w:pPr>
    </w:p>
    <w:p w14:paraId="5B05C4D7" w14:textId="77777777" w:rsidR="00000000" w:rsidRDefault="00FD6A7E">
      <w:pPr>
        <w:pStyle w:val="a5"/>
      </w:pPr>
    </w:p>
    <w:p w14:paraId="075D55E8" w14:textId="77777777" w:rsidR="00000000" w:rsidRDefault="00FD6A7E">
      <w:pPr>
        <w:pStyle w:val="a5"/>
      </w:pPr>
    </w:p>
    <w:p w14:paraId="22B56B0B" w14:textId="77777777" w:rsidR="00000000" w:rsidRDefault="00FD6A7E">
      <w:pPr>
        <w:pStyle w:val="a5"/>
      </w:pPr>
    </w:p>
    <w:p w14:paraId="24D83C98" w14:textId="77777777" w:rsidR="00000000" w:rsidRDefault="00FD6A7E">
      <w:pPr>
        <w:pStyle w:val="a5"/>
      </w:pPr>
    </w:p>
    <w:p w14:paraId="16996485" w14:textId="77777777" w:rsidR="00000000" w:rsidRDefault="00FD6A7E">
      <w:pPr>
        <w:pStyle w:val="a5"/>
      </w:pPr>
    </w:p>
    <w:p w14:paraId="15B1F8DE" w14:textId="77777777" w:rsidR="00000000" w:rsidRDefault="00FD6A7E">
      <w:pPr>
        <w:pStyle w:val="a5"/>
      </w:pPr>
      <w:r>
        <w:lastRenderedPageBreak/>
        <w:t>Список используемой литературы:</w:t>
      </w:r>
    </w:p>
    <w:p w14:paraId="67A5191D" w14:textId="77777777" w:rsidR="00000000" w:rsidRDefault="00FD6A7E">
      <w:pPr>
        <w:pStyle w:val="a5"/>
        <w:numPr>
          <w:ilvl w:val="0"/>
          <w:numId w:val="5"/>
        </w:numPr>
      </w:pPr>
      <w:r>
        <w:t>Виноградов И. В., Томилин В. В. учебник «Судебная медицина». Москва., «Юридическая литература» 1991г.;</w:t>
      </w:r>
    </w:p>
    <w:p w14:paraId="43C15DC7" w14:textId="77777777" w:rsidR="00000000" w:rsidRDefault="00FD6A7E">
      <w:pPr>
        <w:pStyle w:val="a5"/>
        <w:numPr>
          <w:ilvl w:val="0"/>
          <w:numId w:val="5"/>
        </w:numPr>
      </w:pPr>
      <w:r>
        <w:t>«Судебно-медицинская экспертиза» Справочник для юристов. Москва., «Юридическ</w:t>
      </w:r>
      <w:r>
        <w:t>ая литература» 1985г.;</w:t>
      </w:r>
    </w:p>
    <w:p w14:paraId="6C3778E0" w14:textId="77777777" w:rsidR="00FD6A7E" w:rsidRDefault="00FD6A7E">
      <w:pPr>
        <w:pStyle w:val="a5"/>
        <w:numPr>
          <w:ilvl w:val="0"/>
          <w:numId w:val="5"/>
        </w:numPr>
      </w:pPr>
    </w:p>
    <w:sectPr w:rsidR="00FD6A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77D"/>
    <w:multiLevelType w:val="hybridMultilevel"/>
    <w:tmpl w:val="A898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F6DFC"/>
    <w:multiLevelType w:val="hybridMultilevel"/>
    <w:tmpl w:val="7506E4F8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" w15:restartNumberingAfterBreak="0">
    <w:nsid w:val="67E1660D"/>
    <w:multiLevelType w:val="hybridMultilevel"/>
    <w:tmpl w:val="B2945B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052CC5"/>
    <w:multiLevelType w:val="hybridMultilevel"/>
    <w:tmpl w:val="62D6071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4" w15:restartNumberingAfterBreak="0">
    <w:nsid w:val="783A2C2B"/>
    <w:multiLevelType w:val="hybridMultilevel"/>
    <w:tmpl w:val="631A43C4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0C"/>
    <w:rsid w:val="00E53A0C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84D1A"/>
  <w14:defaultImageDpi w14:val="0"/>
  <w15:docId w15:val="{9CDA5924-331B-48D0-B223-28843DBB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left="-360" w:right="-5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lock Text"/>
    <w:basedOn w:val="a"/>
    <w:uiPriority w:val="99"/>
    <w:pPr>
      <w:spacing w:line="360" w:lineRule="auto"/>
      <w:ind w:left="-720" w:right="-6" w:firstLine="709"/>
    </w:pPr>
    <w:rPr>
      <w:sz w:val="28"/>
      <w:szCs w:val="28"/>
    </w:rPr>
  </w:style>
  <w:style w:type="character" w:styleId="a6">
    <w:name w:val="lin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2495</Words>
  <Characters>14228</Characters>
  <Application>Microsoft Office Word</Application>
  <DocSecurity>0</DocSecurity>
  <Lines>118</Lines>
  <Paragraphs>33</Paragraphs>
  <ScaleCrop>false</ScaleCrop>
  <Company>Personal</Company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Юридический Институт МВД РФ</dc:title>
  <dc:subject/>
  <dc:creator>Viruzz</dc:creator>
  <cp:keywords/>
  <dc:description/>
  <cp:lastModifiedBy>Igor</cp:lastModifiedBy>
  <cp:revision>2</cp:revision>
  <dcterms:created xsi:type="dcterms:W3CDTF">2024-10-29T14:25:00Z</dcterms:created>
  <dcterms:modified xsi:type="dcterms:W3CDTF">2024-10-29T14:25:00Z</dcterms:modified>
</cp:coreProperties>
</file>