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BF" w:rsidRPr="006E358D" w:rsidRDefault="00235ABF" w:rsidP="00235AB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E358D">
        <w:rPr>
          <w:b/>
          <w:bCs/>
          <w:sz w:val="32"/>
          <w:szCs w:val="32"/>
        </w:rPr>
        <w:t>Причины мастопатии</w:t>
      </w:r>
    </w:p>
    <w:p w:rsidR="00235ABF" w:rsidRPr="006E358D" w:rsidRDefault="00235ABF" w:rsidP="00235ABF">
      <w:pPr>
        <w:spacing w:before="120"/>
        <w:ind w:firstLine="567"/>
        <w:jc w:val="both"/>
        <w:rPr>
          <w:lang w:val="en-US"/>
        </w:rPr>
      </w:pPr>
      <w:r w:rsidRPr="006E358D">
        <w:t xml:space="preserve">Причин, способствующих возникновению мастопатии, много. Риск заболеть резко возрастает при наличии таких факторов, как: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повышенное содержание эстрогенов в крови (гормональный дисбаланс может стать источником развития опухолей или воспалительных заболеваний яичников, привести к нарушениям в работе надпочечников и гипофиза);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психологические факторы (частые стрессы на работе, чрезмерное переутомление, постоянное нервное напряжение приводят к сбоям в работе нервной системы);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неудовлетворенность личной жизнью (нерегулярная половая жизнь приводит к неврозам, раздражительности, нарушениям менструального цикла, застойным явлениям в половых органах);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искусственное или самопроизвольное прерывание беременности (наносит не только стресс для организма и нарушение естественных гормональных процессов, но и огромный вред железе, которая постепенно начинает готовиться к лактации);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тяжелые роды (как правило, сопровождаются повышением уровня гормонов в крови, соотношение которых зачастую не возвращается к нормальному);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поздние роды (идеальным считается вариант, когда женщина в 25 лет имеет 2 детей, это снижает риск появления заболевания груди втрое по сравнению с теми женщинами, которые имеют только одного);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кормление грудью (если женщина не кормит младенца, то молоко накапливается в молочной железе, что может привести к маститу и в последующем к мастопатии, так что отказываться от кормления грудью ради сохранения формы чревато осложнениями);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гинекологические заболевания (воспаление приводит к нарушению гормонального фона);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нарушения со стороны эндокринной системы (понижение активности щитовидной железы влечет за собой падение уровня йода в организме и нарушения в работе гипоталамуса — самой главной железы);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заболевания печени, желчевыводящих протоков и желчного пузыря (основная функция печени — очищение крови от лишних и вредных компонентов, в том числе и гормонов);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наследственный фактор (безусловно, что предрасположенность к мастопатии передается по наследству, и наличие такого заболевания у близких родственников, например матери или сестры, значительно повышает риск возникновения патологии);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травмы груди (любой толчок, удар, постоянное сильное сдавление могут привести к мастопатии, причем заболевание может проявиться не сразу, а через несколько лет);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вредные привычки (о вреде алкоголя и курения говорят часто и много, выявлена прямая связь между количеством и качеством употребленных спиртных напитков и сигарет с нарушением гормонального баланса, что является отправной точкой в развитии мастопатии);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ожирение (часто избыточный вес сопровождается рядом болезней, сахарный диабет и артериальная гипертония, которые вместе с мастопатией в 3 раза увеличивают риск развития рака);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неправильное питание (приводит к ожирению, что сопровождается нарушением обмена веществ);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 xml:space="preserve">вакуумный массаж для увеличения размеров груди (оказывает отрицательный эффект при активном воздействии);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lastRenderedPageBreak/>
        <w:t xml:space="preserve">операции по увеличению размеров груди (вставленный имплантат из пластика может явиться не только причиной развития мастопатии, но и рака, поэтому перед началом операции нужно точно взвесить все «за» и «против»); 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прием гормональных препаратов (употребление противозачаточных или других подобных лекарств медленно, но верно меняет многие процессы в организме).</w:t>
      </w:r>
    </w:p>
    <w:p w:rsidR="00235ABF" w:rsidRPr="006E358D" w:rsidRDefault="00235ABF" w:rsidP="00235ABF">
      <w:pPr>
        <w:spacing w:before="120"/>
        <w:ind w:firstLine="567"/>
        <w:jc w:val="both"/>
      </w:pPr>
      <w:r w:rsidRPr="006E358D">
        <w:t>Причин, способствующих возникновению мастопатии, много. Но многие из них можно предотвратить, что значительно снижает риск развития заболевания.</w:t>
      </w:r>
    </w:p>
    <w:p w:rsidR="00235ABF" w:rsidRPr="006E358D" w:rsidRDefault="00235ABF" w:rsidP="00235ABF">
      <w:pPr>
        <w:spacing w:before="120"/>
        <w:jc w:val="center"/>
        <w:rPr>
          <w:b/>
          <w:bCs/>
          <w:sz w:val="28"/>
          <w:szCs w:val="28"/>
        </w:rPr>
      </w:pPr>
      <w:r w:rsidRPr="006E358D">
        <w:rPr>
          <w:b/>
          <w:bCs/>
          <w:sz w:val="28"/>
          <w:szCs w:val="28"/>
        </w:rPr>
        <w:t>Список литературы</w:t>
      </w:r>
    </w:p>
    <w:p w:rsidR="00235ABF" w:rsidRPr="00235ABF" w:rsidRDefault="00235ABF" w:rsidP="00235ABF">
      <w:pPr>
        <w:spacing w:before="120"/>
        <w:ind w:firstLine="567"/>
        <w:jc w:val="both"/>
      </w:pPr>
      <w:r w:rsidRPr="006E358D">
        <w:t xml:space="preserve">Для подготовки данной работы были использованы материалы с сайта </w:t>
      </w:r>
      <w:hyperlink r:id="rId4" w:history="1">
        <w:r w:rsidRPr="006E358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F"/>
    <w:rsid w:val="00051FB8"/>
    <w:rsid w:val="00095BA6"/>
    <w:rsid w:val="00210DB3"/>
    <w:rsid w:val="00235ABF"/>
    <w:rsid w:val="0031418A"/>
    <w:rsid w:val="00350B15"/>
    <w:rsid w:val="00377A3D"/>
    <w:rsid w:val="0052086C"/>
    <w:rsid w:val="005A2562"/>
    <w:rsid w:val="006E358D"/>
    <w:rsid w:val="00755964"/>
    <w:rsid w:val="008C19D7"/>
    <w:rsid w:val="00A44D32"/>
    <w:rsid w:val="00C2513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C2037C-AF3B-4E8E-8560-3D06B52A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>Home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мастопатии</dc:title>
  <dc:subject/>
  <dc:creator>Alena</dc:creator>
  <cp:keywords/>
  <dc:description/>
  <cp:lastModifiedBy>Igor Trofimov</cp:lastModifiedBy>
  <cp:revision>2</cp:revision>
  <dcterms:created xsi:type="dcterms:W3CDTF">2024-10-06T17:45:00Z</dcterms:created>
  <dcterms:modified xsi:type="dcterms:W3CDTF">2024-10-06T17:45:00Z</dcterms:modified>
</cp:coreProperties>
</file>