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01" w:rsidRDefault="00184401">
      <w:pPr>
        <w:autoSpaceDE w:val="0"/>
        <w:autoSpaceDN w:val="0"/>
        <w:adjustRightInd w:val="0"/>
        <w:spacing w:after="0" w:line="240" w:lineRule="auto"/>
        <w:jc w:val="both"/>
        <w:rPr>
          <w:rFonts w:ascii="Calibri" w:hAnsi="Calibri" w:cs="Calibri"/>
        </w:rPr>
      </w:pPr>
    </w:p>
    <w:p w:rsidR="00184401" w:rsidRDefault="00184401">
      <w:pPr>
        <w:pStyle w:val="ConsPlusTitle"/>
        <w:widowControl/>
        <w:jc w:val="center"/>
        <w:outlineLvl w:val="0"/>
      </w:pPr>
      <w:r>
        <w:t>ПРИКАЗ МИНИСТЕРСТВА ЗДРАВООХРАНЕНИЯ РЕСПУБЛИКИ БЕЛАРУСЬ</w:t>
      </w:r>
    </w:p>
    <w:p w:rsidR="00184401" w:rsidRDefault="00184401">
      <w:pPr>
        <w:pStyle w:val="ConsPlusTitle"/>
        <w:widowControl/>
        <w:jc w:val="center"/>
      </w:pPr>
      <w:r>
        <w:t>9 февраля 2012 г. N 155</w:t>
      </w:r>
    </w:p>
    <w:p w:rsidR="00184401" w:rsidRDefault="00184401">
      <w:pPr>
        <w:pStyle w:val="ConsPlusTitle"/>
        <w:widowControl/>
        <w:jc w:val="center"/>
      </w:pPr>
    </w:p>
    <w:p w:rsidR="00184401" w:rsidRDefault="00184401">
      <w:pPr>
        <w:pStyle w:val="ConsPlusTitle"/>
        <w:widowControl/>
        <w:jc w:val="center"/>
      </w:pPr>
      <w:r>
        <w:t>ОБ УТВЕРЖДЕНИИ АЛГОРИТМА ОКАЗАНИЯ МЕДИЦИНСКОЙ ПОМОЩИ ПАЦИЕНТАМ С АРТЕРИАЛЬНОЙ ГИПЕРТЕНЗИЕЙ, ОСТРЫМ КОРОНАРНЫМ СИНДРОМОМ И ОСТРЫМ НАРУШЕНИЕМ МОЗГОВОГО КРОВООБРАЩЕНИЯ НА АМБУЛАТОРНОМ ЭТАПЕ</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 w:history="1">
        <w:r>
          <w:rPr>
            <w:rFonts w:ascii="Calibri" w:hAnsi="Calibri" w:cs="Calibri"/>
            <w:color w:val="0000FF"/>
          </w:rPr>
          <w:t>Законом</w:t>
        </w:r>
      </w:hyperlink>
      <w:r>
        <w:rPr>
          <w:rFonts w:ascii="Calibri" w:hAnsi="Calibri" w:cs="Calibri"/>
        </w:rPr>
        <w:t xml:space="preserve"> Республики Беларусь от 18 июня 1993 года "О здравоохранении" в редакции Закона Республики Беларусь от 20 июня 2008 года, </w:t>
      </w:r>
      <w:hyperlink r:id="rId5" w:history="1">
        <w:r>
          <w:rPr>
            <w:rFonts w:ascii="Calibri" w:hAnsi="Calibri" w:cs="Calibri"/>
            <w:color w:val="0000FF"/>
          </w:rPr>
          <w:t>пунктом 19</w:t>
        </w:r>
      </w:hyperlink>
      <w:r>
        <w:rPr>
          <w:rFonts w:ascii="Calibri" w:hAnsi="Calibri" w:cs="Calibri"/>
        </w:rPr>
        <w:t xml:space="preserve"> постановления коллегии Минздрава от 28 июля 2011 г. N 11.1 "Об итогах работы организаций и учреждений системы Министерства здравоохранения Республики Беларусь в первом полугодии 2011 г. и основных направлениях деятельности, выполнения программ и поручений Президента</w:t>
      </w:r>
      <w:proofErr w:type="gramEnd"/>
      <w:r>
        <w:rPr>
          <w:rFonts w:ascii="Calibri" w:hAnsi="Calibri" w:cs="Calibri"/>
        </w:rPr>
        <w:t xml:space="preserve"> Республики Беларусь и Правительства" ПРИКАЗЫВАЮ:</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алгоритм оказания медицинской помощи пациентам с артериальной гипертензией, острым коронарным синдромом и острым нарушением мозгового кровообращения на амбулаторном этапе (далее - Алгоритм) согласно </w:t>
      </w:r>
      <w:hyperlink r:id="rId6" w:history="1">
        <w:r>
          <w:rPr>
            <w:rFonts w:ascii="Calibri" w:hAnsi="Calibri" w:cs="Calibri"/>
            <w:color w:val="0000FF"/>
          </w:rPr>
          <w:t>приложению 1</w:t>
        </w:r>
      </w:hyperlink>
      <w:r>
        <w:rPr>
          <w:rFonts w:ascii="Calibri" w:hAnsi="Calibri" w:cs="Calibri"/>
        </w:rPr>
        <w:t xml:space="preserve">, </w:t>
      </w:r>
      <w:hyperlink r:id="rId7" w:history="1">
        <w:r>
          <w:rPr>
            <w:rFonts w:ascii="Calibri" w:hAnsi="Calibri" w:cs="Calibri"/>
            <w:color w:val="0000FF"/>
          </w:rPr>
          <w:t>приложению 2</w:t>
        </w:r>
      </w:hyperlink>
      <w:r>
        <w:rPr>
          <w:rFonts w:ascii="Calibri" w:hAnsi="Calibri" w:cs="Calibri"/>
        </w:rPr>
        <w:t xml:space="preserve"> и </w:t>
      </w:r>
      <w:hyperlink r:id="rId8" w:history="1">
        <w:r>
          <w:rPr>
            <w:rFonts w:ascii="Calibri" w:hAnsi="Calibri" w:cs="Calibri"/>
            <w:color w:val="0000FF"/>
          </w:rPr>
          <w:t>приложению 3</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2. Начальникам управления здравоохранения областных исполнительных комитетов, председателю комитета по здравоохранению Минского городского исполнительного комитета, руководителям организаций здравоохранения республиканского подчинения принять меры по реализации Алгоритма в подведомственных организациях здравоохранения.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первого заместителя Министра Пиневича Д.Л.</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both"/>
        <w:rPr>
          <w:rFonts w:ascii="Calibri" w:hAnsi="Calibri" w:cs="Calibri"/>
          <w:sz w:val="2"/>
          <w:szCs w:val="2"/>
        </w:rPr>
      </w:pPr>
      <w:r>
        <w:rPr>
          <w:rFonts w:ascii="Calibri" w:hAnsi="Calibri" w:cs="Calibri"/>
        </w:rPr>
        <w:t>Министр В.И.Жарко</w:t>
      </w:r>
      <w:r>
        <w:rPr>
          <w:rFonts w:ascii="Calibri" w:hAnsi="Calibri" w:cs="Calibri"/>
        </w:rPr>
        <w:br/>
      </w:r>
      <w:r>
        <w:rPr>
          <w:rFonts w:ascii="Calibri" w:hAnsi="Calibri" w:cs="Calibri"/>
        </w:rPr>
        <w:br/>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здравоохранения</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09.02.2012 N 155</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АЛГОРИТМ ОКАЗАНИЯ МЕДИЦИНСКОЙ ПОМОЩИ ПАЦИЕНТАМ С АРТЕРИАЛЬНОЙ ГИПЕРТЕНЗИЕЙ НА АМБУЛАТОРНОМ ЭТАПЕ</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целью лечения артериальной гипертензии (далее - АГ) является достижение целевого уровня артериального давления (далее - АД) при максимально возможном снижении общего риска </w:t>
      </w:r>
      <w:proofErr w:type="gramStart"/>
      <w:r>
        <w:rPr>
          <w:rFonts w:ascii="Calibri" w:hAnsi="Calibri" w:cs="Calibri"/>
        </w:rPr>
        <w:t>сердечно-сосудистых</w:t>
      </w:r>
      <w:proofErr w:type="gramEnd"/>
      <w:r>
        <w:rPr>
          <w:rFonts w:ascii="Calibri" w:hAnsi="Calibri" w:cs="Calibri"/>
        </w:rPr>
        <w:t xml:space="preserve"> осложнений, уменьшении поражения органов-мишеней и продлении жизни пациентов в отдаленном периоде.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целевого уровня АД является важнейшим условием уменьшения </w:t>
      </w:r>
      <w:proofErr w:type="gramStart"/>
      <w:r>
        <w:rPr>
          <w:rFonts w:ascii="Calibri" w:hAnsi="Calibri" w:cs="Calibri"/>
        </w:rPr>
        <w:t>сердечно-сосудистого</w:t>
      </w:r>
      <w:proofErr w:type="gramEnd"/>
      <w:r>
        <w:rPr>
          <w:rFonts w:ascii="Calibri" w:hAnsi="Calibri" w:cs="Calibri"/>
        </w:rPr>
        <w:t xml:space="preserve"> риска, заболеваемости и смертности от болезней системы кровообращения у пациентов с АГ, включая лиц пожилого возраста с изолированной систолической артериальной гипертензией (далее - ИСАГ).</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ТАКТИКА ОКАЗАНИЯ МЕДИЦИНСКОЙ ПОМОЩИ ПАЦИЕНТАМ С АРТЕРИАЛЬНОЙ ГИПЕРТЕНЗИЕЙ</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1. Фельдшерско-акушерский пункт</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первичном обращении за медицинской помощью диагноз АГ основывается на данных не менее чем двух измерений офисного АД, в ходе не менее двух визитов с интервалом в 1 - 2 недели, либо при выявлении повышения АД методом самоконтроля в домашних условиях при измерении АД утром и вечером в течение 7 дней.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уровне артериального давления больше 130/85 мм рт.ст. и меньше 140/90 мм рт.ст. - наблюдение за пациентом с рекомендациями по устранению факторов риска.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регистрации АД на уровне 140/90 - 159/99 мм рт.ст. в течение 7 суток 2 - 3 раза в день - направить пациента на консультацию к врачу </w:t>
      </w:r>
      <w:hyperlink r:id="rId9" w:history="1">
        <w:r>
          <w:rPr>
            <w:rFonts w:ascii="Calibri" w:hAnsi="Calibri" w:cs="Calibri"/>
            <w:color w:val="0000FF"/>
          </w:rPr>
          <w:t>(таблица 1)</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регистрации АД на уровне 160/100 мм рт.ст. и выше при первом обращении - направить пациента на консультацию к врачу, оказав первую помощь при наличии клинической симптоматики гипертонического криза в соответствии с </w:t>
      </w:r>
      <w:hyperlink r:id="rId10" w:history="1">
        <w:r>
          <w:rPr>
            <w:rFonts w:ascii="Calibri" w:hAnsi="Calibri" w:cs="Calibri"/>
            <w:color w:val="0000FF"/>
          </w:rPr>
          <w:t>разделом</w:t>
        </w:r>
      </w:hyperlink>
      <w:r>
        <w:rPr>
          <w:rFonts w:ascii="Calibri" w:hAnsi="Calibri" w:cs="Calibri"/>
        </w:rPr>
        <w:t xml:space="preserve"> "КУПИРОВАНИЕ ГИПЕРТОНИЧЕСКОГО КРИЗА".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дальнейшем необходимо выполнять рекомендации врача по ведению и лечению пациентов с артериальной гипертензией. Выявление повышения АД помимо оказания медицинской помощи и направления пациента к врачу требует анализа распространенности факторов сердечно-сосудистого риска (далее - </w:t>
      </w:r>
      <w:proofErr w:type="gramStart"/>
      <w:r>
        <w:rPr>
          <w:rFonts w:ascii="Calibri" w:hAnsi="Calibri" w:cs="Calibri"/>
        </w:rPr>
        <w:t>ФР</w:t>
      </w:r>
      <w:proofErr w:type="gramEnd"/>
      <w:r>
        <w:rPr>
          <w:rFonts w:ascii="Calibri" w:hAnsi="Calibri" w:cs="Calibri"/>
        </w:rPr>
        <w:t>), информирования пациента о необходимости и способах их коррекции, обучения правилам измерения и контроля АД в домашних условиях по методике ВОЗ.</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2. Сельская врачебная амбулатория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вопроса о начале медикаментозного лечения и, с учетом имеющихся возможностей, выполнение обследования для выявления поражения органов-мишеней и ассоциированных клинических состояний с последующей оценкой общего риска </w:t>
      </w:r>
      <w:proofErr w:type="gramStart"/>
      <w:r>
        <w:rPr>
          <w:rFonts w:ascii="Calibri" w:hAnsi="Calibri" w:cs="Calibri"/>
        </w:rPr>
        <w:t>сердечно-сосудистых</w:t>
      </w:r>
      <w:proofErr w:type="gramEnd"/>
      <w:r>
        <w:rPr>
          <w:rFonts w:ascii="Calibri" w:hAnsi="Calibri" w:cs="Calibri"/>
        </w:rPr>
        <w:t xml:space="preserve"> осложнений в соответствии с Национальными рекомендациями по диагностике, лечению и профилактике артериальной гипертензии (2010).</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3. Районные, областные и республиканские учреждения здравоохранения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Обследование пациентов с АГ должно быть направлено на исключение вторичных гипертензий, оценку общего сердечно-сосудистого риска на основании анализа </w:t>
      </w:r>
      <w:proofErr w:type="gramStart"/>
      <w:r>
        <w:rPr>
          <w:rFonts w:ascii="Calibri" w:hAnsi="Calibri" w:cs="Calibri"/>
        </w:rPr>
        <w:t>ФР</w:t>
      </w:r>
      <w:proofErr w:type="gramEnd"/>
      <w:r>
        <w:rPr>
          <w:rFonts w:ascii="Calibri" w:hAnsi="Calibri" w:cs="Calibri"/>
        </w:rPr>
        <w:t>, наличия поражения органов-мишеней и выявления ассоциированных клинических состояний.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Алгоритм ведения пациентов с впервые выявленным повышением АД на амбулаторном этапе представлен в </w:t>
      </w:r>
      <w:hyperlink r:id="rId11" w:history="1">
        <w:r>
          <w:rPr>
            <w:rFonts w:ascii="Calibri" w:hAnsi="Calibri" w:cs="Calibri"/>
            <w:color w:val="0000FF"/>
          </w:rPr>
          <w:t>таблице 1</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Подходы к немедикаментозной и медикаментозной терапии пациентов с артериальной гипертензией</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sectPr w:rsidR="00184401" w:rsidSect="00CF122A">
          <w:pgSz w:w="11906" w:h="16838"/>
          <w:pgMar w:top="1134" w:right="850" w:bottom="1134" w:left="1701" w:header="708" w:footer="708" w:gutter="0"/>
          <w:cols w:space="708"/>
          <w:docGrid w:linePitch="360"/>
        </w:sectPr>
      </w:pPr>
    </w:p>
    <w:p w:rsidR="00184401" w:rsidRDefault="0018440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565"/>
        <w:gridCol w:w="2700"/>
        <w:gridCol w:w="2970"/>
        <w:gridCol w:w="2700"/>
      </w:tblGrid>
      <w:tr w:rsidR="00184401">
        <w:tblPrEx>
          <w:tblCellMar>
            <w:top w:w="0" w:type="dxa"/>
            <w:bottom w:w="0" w:type="dxa"/>
          </w:tblCellMar>
        </w:tblPrEx>
        <w:trPr>
          <w:cantSplit/>
          <w:trHeight w:val="48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Другие факторы  </w:t>
            </w:r>
            <w:r>
              <w:rPr>
                <w:rFonts w:ascii="Calibri" w:hAnsi="Calibri" w:cs="Calibri"/>
                <w:sz w:val="22"/>
                <w:szCs w:val="22"/>
              </w:rPr>
              <w:br/>
              <w:t xml:space="preserve">риска,      </w:t>
            </w:r>
            <w:r>
              <w:rPr>
                <w:rFonts w:ascii="Calibri" w:hAnsi="Calibri" w:cs="Calibri"/>
                <w:sz w:val="22"/>
                <w:szCs w:val="22"/>
              </w:rPr>
              <w:br/>
              <w:t xml:space="preserve">СД или ССЗ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АГ I степени   </w:t>
            </w:r>
            <w:r>
              <w:rPr>
                <w:rFonts w:ascii="Calibri" w:hAnsi="Calibri" w:cs="Calibri"/>
                <w:sz w:val="22"/>
                <w:szCs w:val="22"/>
              </w:rPr>
              <w:br/>
              <w:t>(140 - 159/90 - 99)</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АГ II степени    </w:t>
            </w:r>
            <w:r>
              <w:rPr>
                <w:rFonts w:ascii="Calibri" w:hAnsi="Calibri" w:cs="Calibri"/>
                <w:sz w:val="22"/>
                <w:szCs w:val="22"/>
              </w:rPr>
              <w:br/>
              <w:t>(160 - 179/100 - 109)</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АГ III степени   </w:t>
            </w:r>
            <w:r>
              <w:rPr>
                <w:rFonts w:ascii="Calibri" w:hAnsi="Calibri" w:cs="Calibri"/>
                <w:sz w:val="22"/>
                <w:szCs w:val="22"/>
              </w:rPr>
              <w:br/>
              <w:t xml:space="preserve">(&gt;=180/110)     </w:t>
            </w:r>
          </w:p>
        </w:tc>
      </w:tr>
      <w:tr w:rsidR="00184401">
        <w:tblPrEx>
          <w:tblCellMar>
            <w:top w:w="0" w:type="dxa"/>
            <w:bottom w:w="0" w:type="dxa"/>
          </w:tblCellMar>
        </w:tblPrEx>
        <w:trPr>
          <w:cantSplit/>
          <w:trHeight w:val="72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АГ без других     </w:t>
            </w:r>
            <w:r>
              <w:rPr>
                <w:rFonts w:ascii="Calibri" w:hAnsi="Calibri" w:cs="Calibri"/>
                <w:sz w:val="22"/>
                <w:szCs w:val="22"/>
              </w:rPr>
              <w:br/>
              <w:t xml:space="preserve">факторов риска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в течение    </w:t>
            </w:r>
            <w:r>
              <w:rPr>
                <w:rFonts w:ascii="Calibri" w:hAnsi="Calibri" w:cs="Calibri"/>
                <w:sz w:val="22"/>
                <w:szCs w:val="22"/>
              </w:rPr>
              <w:br/>
              <w:t>нескольких месяцев,</w:t>
            </w:r>
            <w:r>
              <w:rPr>
                <w:rFonts w:ascii="Calibri" w:hAnsi="Calibri" w:cs="Calibri"/>
                <w:sz w:val="22"/>
                <w:szCs w:val="22"/>
              </w:rPr>
              <w:br/>
              <w:t xml:space="preserve">затем возможна     </w:t>
            </w:r>
            <w:r>
              <w:rPr>
                <w:rFonts w:ascii="Calibri" w:hAnsi="Calibri" w:cs="Calibri"/>
                <w:sz w:val="22"/>
                <w:szCs w:val="22"/>
              </w:rPr>
              <w:br/>
              <w:t xml:space="preserve">фармакотерапия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фармакотерапия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незамедлительная   </w:t>
            </w:r>
            <w:r>
              <w:rPr>
                <w:rFonts w:ascii="Calibri" w:hAnsi="Calibri" w:cs="Calibri"/>
                <w:sz w:val="22"/>
                <w:szCs w:val="22"/>
              </w:rPr>
              <w:br/>
              <w:t xml:space="preserve">фармакотерапия     </w:t>
            </w:r>
          </w:p>
        </w:tc>
      </w:tr>
      <w:tr w:rsidR="00184401">
        <w:tblPrEx>
          <w:tblCellMar>
            <w:top w:w="0" w:type="dxa"/>
            <w:bottom w:w="0" w:type="dxa"/>
          </w:tblCellMar>
        </w:tblPrEx>
        <w:trPr>
          <w:cantSplit/>
          <w:trHeight w:val="72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1 - 2             </w:t>
            </w:r>
            <w:r>
              <w:rPr>
                <w:rFonts w:ascii="Calibri" w:hAnsi="Calibri" w:cs="Calibri"/>
                <w:sz w:val="22"/>
                <w:szCs w:val="22"/>
              </w:rPr>
              <w:br/>
              <w:t xml:space="preserve">стратификационных </w:t>
            </w:r>
            <w:r>
              <w:rPr>
                <w:rFonts w:ascii="Calibri" w:hAnsi="Calibri" w:cs="Calibri"/>
                <w:sz w:val="22"/>
                <w:szCs w:val="22"/>
              </w:rPr>
              <w:br/>
              <w:t xml:space="preserve">факторов риска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в течение    </w:t>
            </w:r>
            <w:r>
              <w:rPr>
                <w:rFonts w:ascii="Calibri" w:hAnsi="Calibri" w:cs="Calibri"/>
                <w:sz w:val="22"/>
                <w:szCs w:val="22"/>
              </w:rPr>
              <w:br/>
              <w:t xml:space="preserve">нескольких недель, </w:t>
            </w:r>
            <w:r>
              <w:rPr>
                <w:rFonts w:ascii="Calibri" w:hAnsi="Calibri" w:cs="Calibri"/>
                <w:sz w:val="22"/>
                <w:szCs w:val="22"/>
              </w:rPr>
              <w:br/>
              <w:t xml:space="preserve">затем возможна     </w:t>
            </w:r>
            <w:r>
              <w:rPr>
                <w:rFonts w:ascii="Calibri" w:hAnsi="Calibri" w:cs="Calibri"/>
                <w:sz w:val="22"/>
                <w:szCs w:val="22"/>
              </w:rPr>
              <w:br/>
              <w:t xml:space="preserve">фармакотерапия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фармакотерапия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незамедлительная   </w:t>
            </w:r>
            <w:r>
              <w:rPr>
                <w:rFonts w:ascii="Calibri" w:hAnsi="Calibri" w:cs="Calibri"/>
                <w:sz w:val="22"/>
                <w:szCs w:val="22"/>
              </w:rPr>
              <w:br/>
              <w:t xml:space="preserve">фармакотерапия     </w:t>
            </w:r>
          </w:p>
        </w:tc>
      </w:tr>
      <w:tr w:rsidR="00184401">
        <w:tblPrEx>
          <w:tblCellMar>
            <w:top w:w="0" w:type="dxa"/>
            <w:bottom w:w="0" w:type="dxa"/>
          </w:tblCellMar>
        </w:tblPrEx>
        <w:trPr>
          <w:cantSplit/>
          <w:trHeight w:val="60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&gt;3 факторов       </w:t>
            </w:r>
            <w:r>
              <w:rPr>
                <w:rFonts w:ascii="Calibri" w:hAnsi="Calibri" w:cs="Calibri"/>
                <w:sz w:val="22"/>
                <w:szCs w:val="22"/>
              </w:rPr>
              <w:br/>
              <w:t xml:space="preserve">риска, МС или СД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фармакотерапия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фармакотерапия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незамедлительная   </w:t>
            </w:r>
            <w:r>
              <w:rPr>
                <w:rFonts w:ascii="Calibri" w:hAnsi="Calibri" w:cs="Calibri"/>
                <w:sz w:val="22"/>
                <w:szCs w:val="22"/>
              </w:rPr>
              <w:br/>
              <w:t xml:space="preserve">фармакотерапия     </w:t>
            </w:r>
          </w:p>
        </w:tc>
      </w:tr>
      <w:tr w:rsidR="00184401">
        <w:tblPrEx>
          <w:tblCellMar>
            <w:top w:w="0" w:type="dxa"/>
            <w:bottom w:w="0" w:type="dxa"/>
          </w:tblCellMar>
        </w:tblPrEx>
        <w:trPr>
          <w:cantSplit/>
          <w:trHeight w:val="72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Установленные     </w:t>
            </w:r>
            <w:r>
              <w:rPr>
                <w:rFonts w:ascii="Calibri" w:hAnsi="Calibri" w:cs="Calibri"/>
                <w:sz w:val="22"/>
                <w:szCs w:val="22"/>
              </w:rPr>
              <w:br/>
              <w:t>сердечн</w:t>
            </w:r>
            <w:proofErr w:type="gramStart"/>
            <w:r>
              <w:rPr>
                <w:rFonts w:ascii="Calibri" w:hAnsi="Calibri" w:cs="Calibri"/>
                <w:sz w:val="22"/>
                <w:szCs w:val="22"/>
              </w:rPr>
              <w:t>о-</w:t>
            </w:r>
            <w:proofErr w:type="gramEnd"/>
            <w:r>
              <w:rPr>
                <w:rFonts w:ascii="Calibri" w:hAnsi="Calibri" w:cs="Calibri"/>
                <w:sz w:val="22"/>
                <w:szCs w:val="22"/>
              </w:rPr>
              <w:t xml:space="preserve">         </w:t>
            </w:r>
            <w:r>
              <w:rPr>
                <w:rFonts w:ascii="Calibri" w:hAnsi="Calibri" w:cs="Calibri"/>
                <w:sz w:val="22"/>
                <w:szCs w:val="22"/>
              </w:rPr>
              <w:br/>
              <w:t xml:space="preserve">сосудистые или    </w:t>
            </w:r>
            <w:r>
              <w:rPr>
                <w:rFonts w:ascii="Calibri" w:hAnsi="Calibri" w:cs="Calibri"/>
                <w:sz w:val="22"/>
                <w:szCs w:val="22"/>
              </w:rPr>
              <w:br/>
              <w:t xml:space="preserve">почечные          </w:t>
            </w:r>
            <w:r>
              <w:rPr>
                <w:rFonts w:ascii="Calibri" w:hAnsi="Calibri" w:cs="Calibri"/>
                <w:sz w:val="22"/>
                <w:szCs w:val="22"/>
              </w:rPr>
              <w:br/>
              <w:t xml:space="preserve">заболевания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незамедлительная   </w:t>
            </w:r>
            <w:r>
              <w:rPr>
                <w:rFonts w:ascii="Calibri" w:hAnsi="Calibri" w:cs="Calibri"/>
                <w:sz w:val="22"/>
                <w:szCs w:val="22"/>
              </w:rPr>
              <w:br/>
              <w:t xml:space="preserve">фармакотерапия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незамедлительная     </w:t>
            </w:r>
            <w:r>
              <w:rPr>
                <w:rFonts w:ascii="Calibri" w:hAnsi="Calibri" w:cs="Calibri"/>
                <w:sz w:val="22"/>
                <w:szCs w:val="22"/>
              </w:rPr>
              <w:br/>
              <w:t xml:space="preserve">фармакотерапия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Изменение образа   </w:t>
            </w:r>
            <w:r>
              <w:rPr>
                <w:rFonts w:ascii="Calibri" w:hAnsi="Calibri" w:cs="Calibri"/>
                <w:sz w:val="22"/>
                <w:szCs w:val="22"/>
              </w:rPr>
              <w:br/>
              <w:t xml:space="preserve">жизни +            </w:t>
            </w:r>
            <w:r>
              <w:rPr>
                <w:rFonts w:ascii="Calibri" w:hAnsi="Calibri" w:cs="Calibri"/>
                <w:sz w:val="22"/>
                <w:szCs w:val="22"/>
              </w:rPr>
              <w:br/>
              <w:t xml:space="preserve">незамедлительная   </w:t>
            </w:r>
            <w:r>
              <w:rPr>
                <w:rFonts w:ascii="Calibri" w:hAnsi="Calibri" w:cs="Calibri"/>
                <w:sz w:val="22"/>
                <w:szCs w:val="22"/>
              </w:rPr>
              <w:br/>
              <w:t xml:space="preserve">фармакотерапия     </w:t>
            </w:r>
          </w:p>
        </w:tc>
      </w:tr>
      <w:tr w:rsidR="00184401">
        <w:tblPrEx>
          <w:tblCellMar>
            <w:top w:w="0" w:type="dxa"/>
            <w:bottom w:w="0" w:type="dxa"/>
          </w:tblCellMar>
        </w:tblPrEx>
        <w:trPr>
          <w:cantSplit/>
          <w:trHeight w:val="384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Комментарий к     </w:t>
            </w:r>
            <w:r>
              <w:rPr>
                <w:rFonts w:ascii="Calibri" w:hAnsi="Calibri" w:cs="Calibri"/>
                <w:sz w:val="22"/>
                <w:szCs w:val="22"/>
              </w:rPr>
              <w:br/>
              <w:t xml:space="preserve">тактике ведения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Оценка факторов    </w:t>
            </w:r>
            <w:r>
              <w:rPr>
                <w:rFonts w:ascii="Calibri" w:hAnsi="Calibri" w:cs="Calibri"/>
                <w:sz w:val="22"/>
                <w:szCs w:val="22"/>
              </w:rPr>
              <w:br/>
              <w:t>сердечн</w:t>
            </w:r>
            <w:proofErr w:type="gramStart"/>
            <w:r>
              <w:rPr>
                <w:rFonts w:ascii="Calibri" w:hAnsi="Calibri" w:cs="Calibri"/>
                <w:sz w:val="22"/>
                <w:szCs w:val="22"/>
              </w:rPr>
              <w:t>о-</w:t>
            </w:r>
            <w:proofErr w:type="gramEnd"/>
            <w:r>
              <w:rPr>
                <w:rFonts w:ascii="Calibri" w:hAnsi="Calibri" w:cs="Calibri"/>
                <w:sz w:val="22"/>
                <w:szCs w:val="22"/>
              </w:rPr>
              <w:t xml:space="preserve">          </w:t>
            </w:r>
            <w:r>
              <w:rPr>
                <w:rFonts w:ascii="Calibri" w:hAnsi="Calibri" w:cs="Calibri"/>
                <w:sz w:val="22"/>
                <w:szCs w:val="22"/>
              </w:rPr>
              <w:br/>
              <w:t xml:space="preserve">сосудистого риска; </w:t>
            </w:r>
            <w:r>
              <w:rPr>
                <w:rFonts w:ascii="Calibri" w:hAnsi="Calibri" w:cs="Calibri"/>
                <w:sz w:val="22"/>
                <w:szCs w:val="22"/>
              </w:rPr>
              <w:br/>
              <w:t>измерение АД 2 раза</w:t>
            </w:r>
            <w:r>
              <w:rPr>
                <w:rFonts w:ascii="Calibri" w:hAnsi="Calibri" w:cs="Calibri"/>
                <w:sz w:val="22"/>
                <w:szCs w:val="22"/>
              </w:rPr>
              <w:br/>
              <w:t>в течение 1 недели.</w:t>
            </w:r>
            <w:r>
              <w:rPr>
                <w:rFonts w:ascii="Calibri" w:hAnsi="Calibri" w:cs="Calibri"/>
                <w:sz w:val="22"/>
                <w:szCs w:val="22"/>
              </w:rPr>
              <w:br/>
              <w:t xml:space="preserve">При нормализации   </w:t>
            </w:r>
            <w:r>
              <w:rPr>
                <w:rFonts w:ascii="Calibri" w:hAnsi="Calibri" w:cs="Calibri"/>
                <w:sz w:val="22"/>
                <w:szCs w:val="22"/>
              </w:rPr>
              <w:br/>
              <w:t xml:space="preserve">показателей АД с   </w:t>
            </w:r>
            <w:r>
              <w:rPr>
                <w:rFonts w:ascii="Calibri" w:hAnsi="Calibri" w:cs="Calibri"/>
                <w:sz w:val="22"/>
                <w:szCs w:val="22"/>
              </w:rPr>
              <w:br/>
              <w:t xml:space="preserve">пациентом          </w:t>
            </w:r>
            <w:r>
              <w:rPr>
                <w:rFonts w:ascii="Calibri" w:hAnsi="Calibri" w:cs="Calibri"/>
                <w:sz w:val="22"/>
                <w:szCs w:val="22"/>
              </w:rPr>
              <w:br/>
              <w:t xml:space="preserve">проводится         </w:t>
            </w:r>
            <w:r>
              <w:rPr>
                <w:rFonts w:ascii="Calibri" w:hAnsi="Calibri" w:cs="Calibri"/>
                <w:sz w:val="22"/>
                <w:szCs w:val="22"/>
              </w:rPr>
              <w:br/>
              <w:t xml:space="preserve">профилактическая   </w:t>
            </w:r>
            <w:r>
              <w:rPr>
                <w:rFonts w:ascii="Calibri" w:hAnsi="Calibri" w:cs="Calibri"/>
                <w:sz w:val="22"/>
                <w:szCs w:val="22"/>
              </w:rPr>
              <w:br/>
              <w:t xml:space="preserve">работа,            </w:t>
            </w:r>
            <w:r>
              <w:rPr>
                <w:rFonts w:ascii="Calibri" w:hAnsi="Calibri" w:cs="Calibri"/>
                <w:sz w:val="22"/>
                <w:szCs w:val="22"/>
              </w:rPr>
              <w:br/>
              <w:t xml:space="preserve">направленная на    </w:t>
            </w:r>
            <w:r>
              <w:rPr>
                <w:rFonts w:ascii="Calibri" w:hAnsi="Calibri" w:cs="Calibri"/>
                <w:sz w:val="22"/>
                <w:szCs w:val="22"/>
              </w:rPr>
              <w:br/>
              <w:t xml:space="preserve">устранение ФР. В   </w:t>
            </w:r>
            <w:r>
              <w:rPr>
                <w:rFonts w:ascii="Calibri" w:hAnsi="Calibri" w:cs="Calibri"/>
                <w:sz w:val="22"/>
                <w:szCs w:val="22"/>
              </w:rPr>
              <w:br/>
              <w:t xml:space="preserve">случае повышенного </w:t>
            </w:r>
            <w:r>
              <w:rPr>
                <w:rFonts w:ascii="Calibri" w:hAnsi="Calibri" w:cs="Calibri"/>
                <w:sz w:val="22"/>
                <w:szCs w:val="22"/>
              </w:rPr>
              <w:br/>
              <w:t>уровня АД в течение</w:t>
            </w:r>
            <w:r>
              <w:rPr>
                <w:rFonts w:ascii="Calibri" w:hAnsi="Calibri" w:cs="Calibri"/>
                <w:sz w:val="22"/>
                <w:szCs w:val="22"/>
              </w:rPr>
              <w:br/>
              <w:t xml:space="preserve">1 недели либо      </w:t>
            </w:r>
            <w:r>
              <w:rPr>
                <w:rFonts w:ascii="Calibri" w:hAnsi="Calibri" w:cs="Calibri"/>
                <w:sz w:val="22"/>
                <w:szCs w:val="22"/>
              </w:rPr>
              <w:br/>
              <w:t xml:space="preserve">наличия &gt;3         </w:t>
            </w:r>
            <w:r>
              <w:rPr>
                <w:rFonts w:ascii="Calibri" w:hAnsi="Calibri" w:cs="Calibri"/>
                <w:sz w:val="22"/>
                <w:szCs w:val="22"/>
              </w:rPr>
              <w:br/>
              <w:t xml:space="preserve">факторов риска, МС </w:t>
            </w:r>
            <w:r>
              <w:rPr>
                <w:rFonts w:ascii="Calibri" w:hAnsi="Calibri" w:cs="Calibri"/>
                <w:sz w:val="22"/>
                <w:szCs w:val="22"/>
              </w:rPr>
              <w:br/>
              <w:t xml:space="preserve">или СД,            </w:t>
            </w:r>
            <w:r>
              <w:rPr>
                <w:rFonts w:ascii="Calibri" w:hAnsi="Calibri" w:cs="Calibri"/>
                <w:sz w:val="22"/>
                <w:szCs w:val="22"/>
              </w:rPr>
              <w:br/>
              <w:t xml:space="preserve">установленных      </w:t>
            </w:r>
            <w:r>
              <w:rPr>
                <w:rFonts w:ascii="Calibri" w:hAnsi="Calibri" w:cs="Calibri"/>
                <w:sz w:val="22"/>
                <w:szCs w:val="22"/>
              </w:rPr>
              <w:br/>
            </w:r>
            <w:proofErr w:type="gramStart"/>
            <w:r>
              <w:rPr>
                <w:rFonts w:ascii="Calibri" w:hAnsi="Calibri" w:cs="Calibri"/>
                <w:sz w:val="22"/>
                <w:szCs w:val="22"/>
              </w:rPr>
              <w:t>сердечно-сосудистых</w:t>
            </w:r>
            <w:proofErr w:type="gramEnd"/>
            <w:r>
              <w:rPr>
                <w:rFonts w:ascii="Calibri" w:hAnsi="Calibri" w:cs="Calibri"/>
                <w:sz w:val="22"/>
                <w:szCs w:val="22"/>
              </w:rPr>
              <w:br/>
              <w:t xml:space="preserve">или почечных       </w:t>
            </w:r>
            <w:r>
              <w:rPr>
                <w:rFonts w:ascii="Calibri" w:hAnsi="Calibri" w:cs="Calibri"/>
                <w:sz w:val="22"/>
                <w:szCs w:val="22"/>
              </w:rPr>
              <w:br/>
              <w:t xml:space="preserve">заболеваний        </w:t>
            </w:r>
            <w:r>
              <w:rPr>
                <w:rFonts w:ascii="Calibri" w:hAnsi="Calibri" w:cs="Calibri"/>
                <w:sz w:val="22"/>
                <w:szCs w:val="22"/>
              </w:rPr>
              <w:br/>
              <w:t xml:space="preserve">проводится         </w:t>
            </w:r>
            <w:r>
              <w:rPr>
                <w:rFonts w:ascii="Calibri" w:hAnsi="Calibri" w:cs="Calibri"/>
                <w:sz w:val="22"/>
                <w:szCs w:val="22"/>
              </w:rPr>
              <w:br/>
              <w:t xml:space="preserve">обследование       </w:t>
            </w:r>
            <w:r>
              <w:rPr>
                <w:rFonts w:ascii="Calibri" w:hAnsi="Calibri" w:cs="Calibri"/>
                <w:sz w:val="22"/>
                <w:szCs w:val="22"/>
              </w:rPr>
              <w:br/>
              <w:t xml:space="preserve">пациента с целью   </w:t>
            </w:r>
            <w:r>
              <w:rPr>
                <w:rFonts w:ascii="Calibri" w:hAnsi="Calibri" w:cs="Calibri"/>
                <w:sz w:val="22"/>
                <w:szCs w:val="22"/>
              </w:rPr>
              <w:br/>
              <w:t xml:space="preserve">исключения         </w:t>
            </w:r>
            <w:r>
              <w:rPr>
                <w:rFonts w:ascii="Calibri" w:hAnsi="Calibri" w:cs="Calibri"/>
                <w:sz w:val="22"/>
                <w:szCs w:val="22"/>
              </w:rPr>
              <w:br/>
              <w:t xml:space="preserve">вторичного         </w:t>
            </w:r>
            <w:r>
              <w:rPr>
                <w:rFonts w:ascii="Calibri" w:hAnsi="Calibri" w:cs="Calibri"/>
                <w:sz w:val="22"/>
                <w:szCs w:val="22"/>
              </w:rPr>
              <w:br/>
              <w:t xml:space="preserve">характера АГ и     </w:t>
            </w:r>
            <w:r>
              <w:rPr>
                <w:rFonts w:ascii="Calibri" w:hAnsi="Calibri" w:cs="Calibri"/>
                <w:sz w:val="22"/>
                <w:szCs w:val="22"/>
              </w:rPr>
              <w:br/>
              <w:t>назначается лечение</w:t>
            </w:r>
            <w:r>
              <w:rPr>
                <w:rFonts w:ascii="Calibri" w:hAnsi="Calibri" w:cs="Calibri"/>
                <w:sz w:val="22"/>
                <w:szCs w:val="22"/>
              </w:rPr>
              <w:br/>
              <w:t xml:space="preserve">&lt;*&gt;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Оценка факторов      </w:t>
            </w:r>
            <w:r>
              <w:rPr>
                <w:rFonts w:ascii="Calibri" w:hAnsi="Calibri" w:cs="Calibri"/>
                <w:sz w:val="22"/>
                <w:szCs w:val="22"/>
              </w:rPr>
              <w:br/>
            </w:r>
            <w:proofErr w:type="gramStart"/>
            <w:r>
              <w:rPr>
                <w:rFonts w:ascii="Calibri" w:hAnsi="Calibri" w:cs="Calibri"/>
                <w:sz w:val="22"/>
                <w:szCs w:val="22"/>
              </w:rPr>
              <w:t>сердечно-сосудистого</w:t>
            </w:r>
            <w:proofErr w:type="gramEnd"/>
            <w:r>
              <w:rPr>
                <w:rFonts w:ascii="Calibri" w:hAnsi="Calibri" w:cs="Calibri"/>
                <w:sz w:val="22"/>
                <w:szCs w:val="22"/>
              </w:rPr>
              <w:t xml:space="preserve"> </w:t>
            </w:r>
            <w:r>
              <w:rPr>
                <w:rFonts w:ascii="Calibri" w:hAnsi="Calibri" w:cs="Calibri"/>
                <w:sz w:val="22"/>
                <w:szCs w:val="22"/>
              </w:rPr>
              <w:br/>
              <w:t>риска; измерение АД 2</w:t>
            </w:r>
            <w:r>
              <w:rPr>
                <w:rFonts w:ascii="Calibri" w:hAnsi="Calibri" w:cs="Calibri"/>
                <w:sz w:val="22"/>
                <w:szCs w:val="22"/>
              </w:rPr>
              <w:br/>
              <w:t>раза в день в течение</w:t>
            </w:r>
            <w:r>
              <w:rPr>
                <w:rFonts w:ascii="Calibri" w:hAnsi="Calibri" w:cs="Calibri"/>
                <w:sz w:val="22"/>
                <w:szCs w:val="22"/>
              </w:rPr>
              <w:br/>
              <w:t xml:space="preserve">3 дней.              </w:t>
            </w:r>
            <w:r>
              <w:rPr>
                <w:rFonts w:ascii="Calibri" w:hAnsi="Calibri" w:cs="Calibri"/>
                <w:sz w:val="22"/>
                <w:szCs w:val="22"/>
              </w:rPr>
              <w:br/>
              <w:t xml:space="preserve">В случае сохранения  </w:t>
            </w:r>
            <w:r>
              <w:rPr>
                <w:rFonts w:ascii="Calibri" w:hAnsi="Calibri" w:cs="Calibri"/>
                <w:sz w:val="22"/>
                <w:szCs w:val="22"/>
              </w:rPr>
              <w:br/>
              <w:t>повышенного уровня АД</w:t>
            </w:r>
            <w:r>
              <w:rPr>
                <w:rFonts w:ascii="Calibri" w:hAnsi="Calibri" w:cs="Calibri"/>
                <w:sz w:val="22"/>
                <w:szCs w:val="22"/>
              </w:rPr>
              <w:br/>
              <w:t xml:space="preserve">в течение 1 недели   </w:t>
            </w:r>
            <w:r>
              <w:rPr>
                <w:rFonts w:ascii="Calibri" w:hAnsi="Calibri" w:cs="Calibri"/>
                <w:sz w:val="22"/>
                <w:szCs w:val="22"/>
              </w:rPr>
              <w:br/>
              <w:t xml:space="preserve">проводится           </w:t>
            </w:r>
            <w:r>
              <w:rPr>
                <w:rFonts w:ascii="Calibri" w:hAnsi="Calibri" w:cs="Calibri"/>
                <w:sz w:val="22"/>
                <w:szCs w:val="22"/>
              </w:rPr>
              <w:br/>
              <w:t>обследование пациента</w:t>
            </w:r>
            <w:r>
              <w:rPr>
                <w:rFonts w:ascii="Calibri" w:hAnsi="Calibri" w:cs="Calibri"/>
                <w:sz w:val="22"/>
                <w:szCs w:val="22"/>
              </w:rPr>
              <w:br/>
              <w:t xml:space="preserve">с целью исключения   </w:t>
            </w:r>
            <w:r>
              <w:rPr>
                <w:rFonts w:ascii="Calibri" w:hAnsi="Calibri" w:cs="Calibri"/>
                <w:sz w:val="22"/>
                <w:szCs w:val="22"/>
              </w:rPr>
              <w:br/>
              <w:t xml:space="preserve">вторичного характера </w:t>
            </w:r>
            <w:r>
              <w:rPr>
                <w:rFonts w:ascii="Calibri" w:hAnsi="Calibri" w:cs="Calibri"/>
                <w:sz w:val="22"/>
                <w:szCs w:val="22"/>
              </w:rPr>
              <w:br/>
              <w:t xml:space="preserve">АГ и назначается     </w:t>
            </w:r>
            <w:r>
              <w:rPr>
                <w:rFonts w:ascii="Calibri" w:hAnsi="Calibri" w:cs="Calibri"/>
                <w:sz w:val="22"/>
                <w:szCs w:val="22"/>
              </w:rPr>
              <w:br/>
              <w:t xml:space="preserve">лечение &lt;*&gt;          </w:t>
            </w:r>
          </w:p>
        </w:tc>
        <w:tc>
          <w:tcPr>
            <w:tcW w:w="270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Оценка факторов    </w:t>
            </w:r>
            <w:r>
              <w:rPr>
                <w:rFonts w:ascii="Calibri" w:hAnsi="Calibri" w:cs="Calibri"/>
                <w:sz w:val="22"/>
                <w:szCs w:val="22"/>
              </w:rPr>
              <w:br/>
              <w:t>сердечн</w:t>
            </w:r>
            <w:proofErr w:type="gramStart"/>
            <w:r>
              <w:rPr>
                <w:rFonts w:ascii="Calibri" w:hAnsi="Calibri" w:cs="Calibri"/>
                <w:sz w:val="22"/>
                <w:szCs w:val="22"/>
              </w:rPr>
              <w:t>о-</w:t>
            </w:r>
            <w:proofErr w:type="gramEnd"/>
            <w:r>
              <w:rPr>
                <w:rFonts w:ascii="Calibri" w:hAnsi="Calibri" w:cs="Calibri"/>
                <w:sz w:val="22"/>
                <w:szCs w:val="22"/>
              </w:rPr>
              <w:t xml:space="preserve">          </w:t>
            </w:r>
            <w:r>
              <w:rPr>
                <w:rFonts w:ascii="Calibri" w:hAnsi="Calibri" w:cs="Calibri"/>
                <w:sz w:val="22"/>
                <w:szCs w:val="22"/>
              </w:rPr>
              <w:br/>
              <w:t xml:space="preserve">сосудистого риска; </w:t>
            </w:r>
            <w:r>
              <w:rPr>
                <w:rFonts w:ascii="Calibri" w:hAnsi="Calibri" w:cs="Calibri"/>
                <w:sz w:val="22"/>
                <w:szCs w:val="22"/>
              </w:rPr>
              <w:br/>
              <w:t xml:space="preserve">назначение         </w:t>
            </w:r>
            <w:r>
              <w:rPr>
                <w:rFonts w:ascii="Calibri" w:hAnsi="Calibri" w:cs="Calibri"/>
                <w:sz w:val="22"/>
                <w:szCs w:val="22"/>
              </w:rPr>
              <w:br/>
              <w:t xml:space="preserve">лечения &lt;*&gt;. В     </w:t>
            </w:r>
            <w:r>
              <w:rPr>
                <w:rFonts w:ascii="Calibri" w:hAnsi="Calibri" w:cs="Calibri"/>
                <w:sz w:val="22"/>
                <w:szCs w:val="22"/>
              </w:rPr>
              <w:br/>
              <w:t xml:space="preserve">максимально        </w:t>
            </w:r>
            <w:r>
              <w:rPr>
                <w:rFonts w:ascii="Calibri" w:hAnsi="Calibri" w:cs="Calibri"/>
                <w:sz w:val="22"/>
                <w:szCs w:val="22"/>
              </w:rPr>
              <w:br/>
              <w:t xml:space="preserve">короткие сроки     </w:t>
            </w:r>
            <w:r>
              <w:rPr>
                <w:rFonts w:ascii="Calibri" w:hAnsi="Calibri" w:cs="Calibri"/>
                <w:sz w:val="22"/>
                <w:szCs w:val="22"/>
              </w:rPr>
              <w:br/>
              <w:t xml:space="preserve">проводится         </w:t>
            </w:r>
            <w:r>
              <w:rPr>
                <w:rFonts w:ascii="Calibri" w:hAnsi="Calibri" w:cs="Calibri"/>
                <w:sz w:val="22"/>
                <w:szCs w:val="22"/>
              </w:rPr>
              <w:br/>
              <w:t xml:space="preserve">обследование       </w:t>
            </w:r>
            <w:r>
              <w:rPr>
                <w:rFonts w:ascii="Calibri" w:hAnsi="Calibri" w:cs="Calibri"/>
                <w:sz w:val="22"/>
                <w:szCs w:val="22"/>
              </w:rPr>
              <w:br/>
              <w:t xml:space="preserve">пациента с целью   </w:t>
            </w:r>
            <w:r>
              <w:rPr>
                <w:rFonts w:ascii="Calibri" w:hAnsi="Calibri" w:cs="Calibri"/>
                <w:sz w:val="22"/>
                <w:szCs w:val="22"/>
              </w:rPr>
              <w:br/>
              <w:t xml:space="preserve">исключения         </w:t>
            </w:r>
            <w:r>
              <w:rPr>
                <w:rFonts w:ascii="Calibri" w:hAnsi="Calibri" w:cs="Calibri"/>
                <w:sz w:val="22"/>
                <w:szCs w:val="22"/>
              </w:rPr>
              <w:br/>
              <w:t xml:space="preserve">вторичного         </w:t>
            </w:r>
            <w:r>
              <w:rPr>
                <w:rFonts w:ascii="Calibri" w:hAnsi="Calibri" w:cs="Calibri"/>
                <w:sz w:val="22"/>
                <w:szCs w:val="22"/>
              </w:rPr>
              <w:br/>
              <w:t xml:space="preserve">характера АГ       </w:t>
            </w:r>
          </w:p>
        </w:tc>
      </w:tr>
    </w:tbl>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sectPr w:rsidR="00184401">
          <w:pgSz w:w="16838" w:h="11905" w:orient="landscape" w:code="9"/>
          <w:pgMar w:top="850" w:right="1134" w:bottom="1701" w:left="1134" w:header="720" w:footer="720" w:gutter="0"/>
          <w:cols w:space="720"/>
        </w:sect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СД - сахарный диабет, ССЗ - </w:t>
      </w:r>
      <w:proofErr w:type="gramStart"/>
      <w:r>
        <w:rPr>
          <w:rFonts w:ascii="Calibri" w:hAnsi="Calibri" w:cs="Calibri"/>
        </w:rPr>
        <w:t>сердечно-сосудистые</w:t>
      </w:r>
      <w:proofErr w:type="gramEnd"/>
      <w:r>
        <w:rPr>
          <w:rFonts w:ascii="Calibri" w:hAnsi="Calibri" w:cs="Calibri"/>
        </w:rPr>
        <w:t xml:space="preserve"> заболевания, МС - метаболический синдром.</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pStyle w:val="ConsPlusNonformat"/>
        <w:widowControl/>
        <w:ind w:firstLine="540"/>
        <w:jc w:val="both"/>
      </w:pPr>
      <w:r>
        <w:t>--------------------------------</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&lt;*&gt; Лечение в соответствии с Национальными рекомендациями по диагностике, лечению и профилактике артериальной гипертензии (2010).</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существующих данных при проведении медикаментозного лечения АГ целесообразно рекомендовать снижение САД/ДАД до значений 130 - 139 / 80 - 85 мм рт.ст., желательно до нижних границ данных интервалов.</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КУПИРОВАНИЕ ГИПЕРТОНИЧЕСКОГО КРИЗА</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На всех уровнях оказания медицинской помощи при диагностике гипертензивного криза (далее - ГК) для оказания неотложной помощи следует использовать гипотензивные лекарственные средства с быстрым началом действия, коротким периодом полувыведения в соответствии с результатами клинической оценки состояния пациента, наличием осложнений и сопутствующей патологии.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Лечение неосложненного ГК может проводиться в амбулаторных условиях. Скорость снижения АД не должна превышать 25% за первые 2 часа, с последующим достижением целевого уровня АД в течение 24 - 48 часов. Тактика ведения и алгоритм выбора гипотензивного лекарственного средства для лечения неосложненного ГК представлены в </w:t>
      </w:r>
      <w:hyperlink r:id="rId12" w:history="1">
        <w:r>
          <w:rPr>
            <w:rFonts w:ascii="Calibri" w:hAnsi="Calibri" w:cs="Calibri"/>
            <w:color w:val="0000FF"/>
          </w:rPr>
          <w:t>таблице 2</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Тактика ведения и алгоритм выбора гипотензивного лекарственного средства для лечения неосложненного гипертонического криза</w:t>
      </w:r>
    </w:p>
    <w:p w:rsidR="00184401" w:rsidRDefault="0018440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3510"/>
        <w:gridCol w:w="6480"/>
      </w:tblGrid>
      <w:tr w:rsidR="00184401">
        <w:tblPrEx>
          <w:tblCellMar>
            <w:top w:w="0" w:type="dxa"/>
            <w:bottom w:w="0" w:type="dxa"/>
          </w:tblCellMar>
        </w:tblPrEx>
        <w:trPr>
          <w:cantSplit/>
          <w:trHeight w:val="36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Название, форма выпуска </w:t>
            </w:r>
            <w:r>
              <w:rPr>
                <w:rFonts w:ascii="Calibri" w:hAnsi="Calibri" w:cs="Calibri"/>
                <w:sz w:val="22"/>
                <w:szCs w:val="22"/>
              </w:rPr>
              <w:br/>
              <w:t xml:space="preserve">и дозировка препарата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Рекомендации по использованию         </w:t>
            </w:r>
          </w:p>
        </w:tc>
      </w:tr>
      <w:tr w:rsidR="00184401">
        <w:tblPrEx>
          <w:tblCellMar>
            <w:top w:w="0" w:type="dxa"/>
            <w:bottom w:w="0" w:type="dxa"/>
          </w:tblCellMar>
        </w:tblPrEx>
        <w:trPr>
          <w:cantSplit/>
          <w:trHeight w:val="48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Каптоприл таблетки       </w:t>
            </w:r>
            <w:r>
              <w:rPr>
                <w:rFonts w:ascii="Calibri" w:hAnsi="Calibri" w:cs="Calibri"/>
                <w:sz w:val="22"/>
                <w:szCs w:val="22"/>
              </w:rPr>
              <w:br/>
              <w:t xml:space="preserve">25 - 50 мг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Показан</w:t>
            </w:r>
            <w:proofErr w:type="gramEnd"/>
            <w:r>
              <w:rPr>
                <w:rFonts w:ascii="Calibri" w:hAnsi="Calibri" w:cs="Calibri"/>
                <w:sz w:val="22"/>
                <w:szCs w:val="22"/>
              </w:rPr>
              <w:t xml:space="preserve"> при сопутствующей хронической сердечной</w:t>
            </w:r>
            <w:r>
              <w:rPr>
                <w:rFonts w:ascii="Calibri" w:hAnsi="Calibri" w:cs="Calibri"/>
                <w:sz w:val="22"/>
                <w:szCs w:val="22"/>
              </w:rPr>
              <w:br/>
              <w:t xml:space="preserve">недостаточности (ХСН), наличии постинфарктного </w:t>
            </w:r>
            <w:r>
              <w:rPr>
                <w:rFonts w:ascii="Calibri" w:hAnsi="Calibri" w:cs="Calibri"/>
                <w:sz w:val="22"/>
                <w:szCs w:val="22"/>
              </w:rPr>
              <w:br/>
              <w:t xml:space="preserve">кардиосклероза, у лиц пожилого возраста        </w:t>
            </w:r>
          </w:p>
        </w:tc>
      </w:tr>
      <w:tr w:rsidR="00184401">
        <w:tblPrEx>
          <w:tblCellMar>
            <w:top w:w="0" w:type="dxa"/>
            <w:bottom w:w="0" w:type="dxa"/>
          </w:tblCellMar>
        </w:tblPrEx>
        <w:trPr>
          <w:cantSplit/>
          <w:trHeight w:val="84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Нифедипин таблетки       </w:t>
            </w:r>
            <w:r>
              <w:rPr>
                <w:rFonts w:ascii="Calibri" w:hAnsi="Calibri" w:cs="Calibri"/>
                <w:sz w:val="22"/>
                <w:szCs w:val="22"/>
              </w:rPr>
              <w:br/>
              <w:t xml:space="preserve">10 мг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Нифедипин следует использовать при исключении  </w:t>
            </w:r>
            <w:r>
              <w:rPr>
                <w:rFonts w:ascii="Calibri" w:hAnsi="Calibri" w:cs="Calibri"/>
                <w:sz w:val="22"/>
                <w:szCs w:val="22"/>
              </w:rPr>
              <w:br/>
              <w:t>осложнений АГ. Противопоказано его применение у</w:t>
            </w:r>
            <w:r>
              <w:rPr>
                <w:rFonts w:ascii="Calibri" w:hAnsi="Calibri" w:cs="Calibri"/>
                <w:sz w:val="22"/>
                <w:szCs w:val="22"/>
              </w:rPr>
              <w:br/>
              <w:t xml:space="preserve">пациентов со стенозирующим атеросклерозом      </w:t>
            </w:r>
            <w:r>
              <w:rPr>
                <w:rFonts w:ascii="Calibri" w:hAnsi="Calibri" w:cs="Calibri"/>
                <w:sz w:val="22"/>
                <w:szCs w:val="22"/>
              </w:rPr>
              <w:br/>
              <w:t xml:space="preserve">церебральных и венечных артерий, при наличии   </w:t>
            </w:r>
            <w:r>
              <w:rPr>
                <w:rFonts w:ascii="Calibri" w:hAnsi="Calibri" w:cs="Calibri"/>
                <w:sz w:val="22"/>
                <w:szCs w:val="22"/>
              </w:rPr>
              <w:br/>
              <w:t xml:space="preserve">острого коронарного синдрома, тахиаритмии,     </w:t>
            </w:r>
            <w:r>
              <w:rPr>
                <w:rFonts w:ascii="Calibri" w:hAnsi="Calibri" w:cs="Calibri"/>
                <w:sz w:val="22"/>
                <w:szCs w:val="22"/>
              </w:rPr>
              <w:br/>
              <w:t xml:space="preserve">критического аортального стеноза               </w:t>
            </w:r>
          </w:p>
        </w:tc>
      </w:tr>
      <w:tr w:rsidR="00184401">
        <w:tblPrEx>
          <w:tblCellMar>
            <w:top w:w="0" w:type="dxa"/>
            <w:bottom w:w="0" w:type="dxa"/>
          </w:tblCellMar>
        </w:tblPrEx>
        <w:trPr>
          <w:cantSplit/>
          <w:trHeight w:val="72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Клонидин таблетки        </w:t>
            </w:r>
            <w:r>
              <w:rPr>
                <w:rFonts w:ascii="Calibri" w:hAnsi="Calibri" w:cs="Calibri"/>
                <w:sz w:val="22"/>
                <w:szCs w:val="22"/>
              </w:rPr>
              <w:br/>
              <w:t xml:space="preserve">0,075 - 0,15 мг          </w:t>
            </w:r>
            <w:r>
              <w:rPr>
                <w:rFonts w:ascii="Calibri" w:hAnsi="Calibri" w:cs="Calibri"/>
                <w:sz w:val="22"/>
                <w:szCs w:val="22"/>
              </w:rPr>
              <w:br/>
              <w:t xml:space="preserve">раствор для в/м инъекций </w:t>
            </w:r>
            <w:r>
              <w:rPr>
                <w:rFonts w:ascii="Calibri" w:hAnsi="Calibri" w:cs="Calibri"/>
                <w:sz w:val="22"/>
                <w:szCs w:val="22"/>
              </w:rPr>
              <w:br/>
              <w:t xml:space="preserve">0,01% - 1 мл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Противопоказан</w:t>
            </w:r>
            <w:proofErr w:type="gramEnd"/>
            <w:r>
              <w:rPr>
                <w:rFonts w:ascii="Calibri" w:hAnsi="Calibri" w:cs="Calibri"/>
                <w:sz w:val="22"/>
                <w:szCs w:val="22"/>
              </w:rPr>
              <w:t xml:space="preserve"> при наличии СССУ, АВ-блокады,   </w:t>
            </w:r>
            <w:r>
              <w:rPr>
                <w:rFonts w:ascii="Calibri" w:hAnsi="Calibri" w:cs="Calibri"/>
                <w:sz w:val="22"/>
                <w:szCs w:val="22"/>
              </w:rPr>
              <w:br/>
              <w:t xml:space="preserve">брадикардии, стенозирующего атеросклероза      </w:t>
            </w:r>
            <w:r>
              <w:rPr>
                <w:rFonts w:ascii="Calibri" w:hAnsi="Calibri" w:cs="Calibri"/>
                <w:sz w:val="22"/>
                <w:szCs w:val="22"/>
              </w:rPr>
              <w:br/>
              <w:t xml:space="preserve">церебральных и венечных артерий, терминальной  </w:t>
            </w:r>
            <w:r>
              <w:rPr>
                <w:rFonts w:ascii="Calibri" w:hAnsi="Calibri" w:cs="Calibri"/>
                <w:sz w:val="22"/>
                <w:szCs w:val="22"/>
              </w:rPr>
              <w:br/>
              <w:t xml:space="preserve">стадии ХПН, применении трициклических          </w:t>
            </w:r>
            <w:r>
              <w:rPr>
                <w:rFonts w:ascii="Calibri" w:hAnsi="Calibri" w:cs="Calibri"/>
                <w:sz w:val="22"/>
                <w:szCs w:val="22"/>
              </w:rPr>
              <w:br/>
              <w:t xml:space="preserve">антидепрессантов, употреблении алкоголя        </w:t>
            </w:r>
          </w:p>
        </w:tc>
      </w:tr>
      <w:tr w:rsidR="00184401">
        <w:tblPrEx>
          <w:tblCellMar>
            <w:top w:w="0" w:type="dxa"/>
            <w:bottom w:w="0" w:type="dxa"/>
          </w:tblCellMar>
        </w:tblPrEx>
        <w:trPr>
          <w:cantSplit/>
          <w:trHeight w:val="48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Фуросемид таблетки       </w:t>
            </w:r>
            <w:r>
              <w:rPr>
                <w:rFonts w:ascii="Calibri" w:hAnsi="Calibri" w:cs="Calibri"/>
                <w:sz w:val="22"/>
                <w:szCs w:val="22"/>
              </w:rPr>
              <w:br/>
              <w:t xml:space="preserve">20 - 40 мг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Показан</w:t>
            </w:r>
            <w:proofErr w:type="gramEnd"/>
            <w:r>
              <w:rPr>
                <w:rFonts w:ascii="Calibri" w:hAnsi="Calibri" w:cs="Calibri"/>
                <w:sz w:val="22"/>
                <w:szCs w:val="22"/>
              </w:rPr>
              <w:t xml:space="preserve"> при наличии изолированной систолической</w:t>
            </w:r>
            <w:r>
              <w:rPr>
                <w:rFonts w:ascii="Calibri" w:hAnsi="Calibri" w:cs="Calibri"/>
                <w:sz w:val="22"/>
                <w:szCs w:val="22"/>
              </w:rPr>
              <w:br/>
              <w:t xml:space="preserve">артериальной гипертензии, ХСН, АГ у лиц        </w:t>
            </w:r>
            <w:r>
              <w:rPr>
                <w:rFonts w:ascii="Calibri" w:hAnsi="Calibri" w:cs="Calibri"/>
                <w:sz w:val="22"/>
                <w:szCs w:val="22"/>
              </w:rPr>
              <w:br/>
              <w:t xml:space="preserve">пожилого возраста                              </w:t>
            </w:r>
          </w:p>
        </w:tc>
      </w:tr>
      <w:tr w:rsidR="00184401">
        <w:tblPrEx>
          <w:tblCellMar>
            <w:top w:w="0" w:type="dxa"/>
            <w:bottom w:w="0" w:type="dxa"/>
          </w:tblCellMar>
        </w:tblPrEx>
        <w:trPr>
          <w:cantSplit/>
          <w:trHeight w:val="48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Карведилол таблетки      </w:t>
            </w:r>
            <w:r>
              <w:rPr>
                <w:rFonts w:ascii="Calibri" w:hAnsi="Calibri" w:cs="Calibri"/>
                <w:sz w:val="22"/>
                <w:szCs w:val="22"/>
              </w:rPr>
              <w:br/>
              <w:t xml:space="preserve">25 мг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Противопоказан</w:t>
            </w:r>
            <w:proofErr w:type="gramEnd"/>
            <w:r>
              <w:rPr>
                <w:rFonts w:ascii="Calibri" w:hAnsi="Calibri" w:cs="Calibri"/>
                <w:sz w:val="22"/>
                <w:szCs w:val="22"/>
              </w:rPr>
              <w:t xml:space="preserve"> при наличии СССУ, АВ-блокады,   </w:t>
            </w:r>
            <w:r>
              <w:rPr>
                <w:rFonts w:ascii="Calibri" w:hAnsi="Calibri" w:cs="Calibri"/>
                <w:sz w:val="22"/>
                <w:szCs w:val="22"/>
              </w:rPr>
              <w:br/>
              <w:t xml:space="preserve">брадикардии, бронхиальной астмы, ХОБЛ, тяжелой </w:t>
            </w:r>
            <w:r>
              <w:rPr>
                <w:rFonts w:ascii="Calibri" w:hAnsi="Calibri" w:cs="Calibri"/>
                <w:sz w:val="22"/>
                <w:szCs w:val="22"/>
              </w:rPr>
              <w:br/>
              <w:t xml:space="preserve">печеночной недостаточности                     </w:t>
            </w:r>
          </w:p>
        </w:tc>
      </w:tr>
      <w:tr w:rsidR="00184401">
        <w:tblPrEx>
          <w:tblCellMar>
            <w:top w:w="0" w:type="dxa"/>
            <w:bottom w:w="0" w:type="dxa"/>
          </w:tblCellMar>
        </w:tblPrEx>
        <w:trPr>
          <w:cantSplit/>
          <w:trHeight w:val="60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Моксонидин таблетки      </w:t>
            </w:r>
            <w:r>
              <w:rPr>
                <w:rFonts w:ascii="Calibri" w:hAnsi="Calibri" w:cs="Calibri"/>
                <w:sz w:val="22"/>
                <w:szCs w:val="22"/>
              </w:rPr>
              <w:br/>
              <w:t xml:space="preserve">0,4 мг                   </w:t>
            </w:r>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Противопоказан</w:t>
            </w:r>
            <w:proofErr w:type="gramEnd"/>
            <w:r>
              <w:rPr>
                <w:rFonts w:ascii="Calibri" w:hAnsi="Calibri" w:cs="Calibri"/>
                <w:sz w:val="22"/>
                <w:szCs w:val="22"/>
              </w:rPr>
              <w:t xml:space="preserve"> при наличии острого коронарного </w:t>
            </w:r>
            <w:r>
              <w:rPr>
                <w:rFonts w:ascii="Calibri" w:hAnsi="Calibri" w:cs="Calibri"/>
                <w:sz w:val="22"/>
                <w:szCs w:val="22"/>
              </w:rPr>
              <w:br/>
              <w:t xml:space="preserve">синдрома, СССУ, АВ-блокады, ХСН III и IV       </w:t>
            </w:r>
            <w:r>
              <w:rPr>
                <w:rFonts w:ascii="Calibri" w:hAnsi="Calibri" w:cs="Calibri"/>
                <w:sz w:val="22"/>
                <w:szCs w:val="22"/>
              </w:rPr>
              <w:br/>
              <w:t xml:space="preserve">функционального класса по NYHA, тяжелой        </w:t>
            </w:r>
            <w:r>
              <w:rPr>
                <w:rFonts w:ascii="Calibri" w:hAnsi="Calibri" w:cs="Calibri"/>
                <w:sz w:val="22"/>
                <w:szCs w:val="22"/>
              </w:rPr>
              <w:br/>
              <w:t xml:space="preserve">почечной/печеночной недостаточности            </w:t>
            </w:r>
          </w:p>
        </w:tc>
      </w:tr>
      <w:tr w:rsidR="00184401">
        <w:tblPrEx>
          <w:tblCellMar>
            <w:top w:w="0" w:type="dxa"/>
            <w:bottom w:w="0" w:type="dxa"/>
          </w:tblCellMar>
        </w:tblPrEx>
        <w:trPr>
          <w:cantSplit/>
          <w:trHeight w:val="600"/>
        </w:trPr>
        <w:tc>
          <w:tcPr>
            <w:tcW w:w="351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 xml:space="preserve">Дибазол раствор для в/в  </w:t>
            </w:r>
            <w:r>
              <w:rPr>
                <w:rFonts w:ascii="Calibri" w:hAnsi="Calibri" w:cs="Calibri"/>
                <w:sz w:val="22"/>
                <w:szCs w:val="22"/>
              </w:rPr>
              <w:br/>
              <w:t xml:space="preserve">инъекций                 </w:t>
            </w:r>
            <w:r>
              <w:rPr>
                <w:rFonts w:ascii="Calibri" w:hAnsi="Calibri" w:cs="Calibri"/>
                <w:sz w:val="22"/>
                <w:szCs w:val="22"/>
              </w:rPr>
              <w:br/>
              <w:t xml:space="preserve">0,5% 6 - 10 мл           </w:t>
            </w:r>
            <w:r>
              <w:rPr>
                <w:rFonts w:ascii="Calibri" w:hAnsi="Calibri" w:cs="Calibri"/>
                <w:sz w:val="22"/>
                <w:szCs w:val="22"/>
              </w:rPr>
              <w:br/>
              <w:t xml:space="preserve">1% 3 - 4 мл              </w:t>
            </w:r>
            <w:proofErr w:type="gramEnd"/>
          </w:p>
        </w:tc>
        <w:tc>
          <w:tcPr>
            <w:tcW w:w="648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Препарат резерва. Не рекомендуется использовать</w:t>
            </w:r>
            <w:r>
              <w:rPr>
                <w:rFonts w:ascii="Calibri" w:hAnsi="Calibri" w:cs="Calibri"/>
                <w:sz w:val="22"/>
                <w:szCs w:val="22"/>
              </w:rPr>
              <w:br/>
              <w:t xml:space="preserve">у лиц пожилого возраста в связи с влиянием на  </w:t>
            </w:r>
            <w:r>
              <w:rPr>
                <w:rFonts w:ascii="Calibri" w:hAnsi="Calibri" w:cs="Calibri"/>
                <w:sz w:val="22"/>
                <w:szCs w:val="22"/>
              </w:rPr>
              <w:br/>
              <w:t xml:space="preserve">минутный объем крови                           </w:t>
            </w:r>
          </w:p>
        </w:tc>
      </w:tr>
    </w:tbl>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ХСН - хроническая сердечная недостаточность, СССУ - синдром слабости синусового узла, АВ - атриовентрикулярная, ХОБЛ - хроническая обструктивная болезнь легких.</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Осложненный ГК представляет угрозу жизни пациента, требует снижения АД, начиная с первых минут, при помощи парентерально вводимых препаратов и экстренной госпитализации в отделение интенсивной терапии и реанимации либо палату интенсивной терапии кардиологического или терапевтического отделения. При наличии инфаркта мозга целесообразна госпитализация в палату интенсивной терапии неврологического отделения.</w:t>
      </w:r>
    </w:p>
    <w:p w:rsidR="00184401" w:rsidRDefault="001844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ГК считают осложненным в случаях: гипертонической энцефалопатии; инфаркта мозга; острого коронарного синдрома; острой левожелудочковой недостаточности; расслаивающей аневризмы аорты; ГК при феохромоцитоме; преэклампсии или эклампсии беременных; тяжелой АГ, ассоциированной с субарахноидальным кровоизлиянием или травмой головного мозга; ГК у послеоперационных пациентов и при угрозе кровотечения; ГК на фоне приема амфетаминов, кокаина и др.</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неотложной помощи на догоспитальном этапе пациенту с осложненным ГК снижать АД следует постепенно во избежание ухудшения кровоснабжения головного мозга, сердца и почек, как правило, не более чем на 25% за первые 1 - 2 часа. Наиболее быстрое снижение АД необходимо при расслаивающей аневризме аорты (на 25% от исходного за 5 - 10 минут; оптимальное время достижения целевого уровня САД 100 - 110 мм рт.ст. составляет не более 20 минут), а также при острой левожелудочковой недостаточности.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Пациенты с цереброваскулярным осложнением требуют особого подхода, т.к. избыточное и / или быстрое снижение АД способствует нарастанию ишемии головного мозга. В остром периоде инсульта вопрос о необходимости снижения АД и его оптимальной величине решается индивидуально для каждого пациента. Алгоритм выбора гипотензивного лекарственного средства для парентерального введения при лечении осложненного ГК представлен в </w:t>
      </w:r>
      <w:hyperlink r:id="rId13" w:history="1">
        <w:r>
          <w:rPr>
            <w:rFonts w:ascii="Calibri" w:hAnsi="Calibri" w:cs="Calibri"/>
            <w:color w:val="0000FF"/>
          </w:rPr>
          <w:t>таблице 3</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2"/>
        <w:rPr>
          <w:rFonts w:ascii="Calibri" w:hAnsi="Calibri" w:cs="Calibri"/>
        </w:rPr>
      </w:pPr>
      <w:r>
        <w:rPr>
          <w:rFonts w:ascii="Calibri" w:hAnsi="Calibri" w:cs="Calibri"/>
        </w:rPr>
        <w:t>Таблица 3</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Алгоритм выбора гипотензивного лекарственного средства для парентерального введения при лечении осложненного гипертонического криза</w:t>
      </w:r>
    </w:p>
    <w:p w:rsidR="00184401" w:rsidRDefault="0018440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4320"/>
        <w:gridCol w:w="5670"/>
      </w:tblGrid>
      <w:tr w:rsidR="00184401">
        <w:tblPrEx>
          <w:tblCellMar>
            <w:top w:w="0" w:type="dxa"/>
            <w:bottom w:w="0" w:type="dxa"/>
          </w:tblCellMar>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Название, форма выпуска и   </w:t>
            </w:r>
            <w:r>
              <w:rPr>
                <w:rFonts w:ascii="Calibri" w:hAnsi="Calibri" w:cs="Calibri"/>
                <w:sz w:val="22"/>
                <w:szCs w:val="22"/>
              </w:rPr>
              <w:br/>
              <w:t xml:space="preserve">дозировка препарата      </w:t>
            </w:r>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Рекомендации по использованию      </w:t>
            </w:r>
          </w:p>
        </w:tc>
      </w:tr>
      <w:tr w:rsidR="00184401">
        <w:tblPrEx>
          <w:tblCellMar>
            <w:top w:w="0" w:type="dxa"/>
            <w:bottom w:w="0" w:type="dxa"/>
          </w:tblCellMar>
        </w:tblPrEx>
        <w:trPr>
          <w:cantSplit/>
          <w:trHeight w:val="72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Нитроглицерин раствор для      </w:t>
            </w:r>
            <w:r>
              <w:rPr>
                <w:rFonts w:ascii="Calibri" w:hAnsi="Calibri" w:cs="Calibri"/>
                <w:sz w:val="22"/>
                <w:szCs w:val="22"/>
              </w:rPr>
              <w:br/>
              <w:t xml:space="preserve">инъекций в/в капельно 0,1% -   </w:t>
            </w:r>
            <w:r>
              <w:rPr>
                <w:rFonts w:ascii="Calibri" w:hAnsi="Calibri" w:cs="Calibri"/>
                <w:sz w:val="22"/>
                <w:szCs w:val="22"/>
              </w:rPr>
              <w:br/>
              <w:t xml:space="preserve">10 мл на изотоническом         </w:t>
            </w:r>
            <w:r>
              <w:rPr>
                <w:rFonts w:ascii="Calibri" w:hAnsi="Calibri" w:cs="Calibri"/>
                <w:sz w:val="22"/>
                <w:szCs w:val="22"/>
              </w:rPr>
              <w:br/>
              <w:t>растворе, 5 - 10 кап</w:t>
            </w:r>
            <w:proofErr w:type="gramStart"/>
            <w:r>
              <w:rPr>
                <w:rFonts w:ascii="Calibri" w:hAnsi="Calibri" w:cs="Calibri"/>
                <w:sz w:val="22"/>
                <w:szCs w:val="22"/>
              </w:rPr>
              <w:t>.</w:t>
            </w:r>
            <w:proofErr w:type="gramEnd"/>
            <w:r>
              <w:rPr>
                <w:rFonts w:ascii="Calibri" w:hAnsi="Calibri" w:cs="Calibri"/>
                <w:sz w:val="22"/>
                <w:szCs w:val="22"/>
              </w:rPr>
              <w:t>/</w:t>
            </w:r>
            <w:proofErr w:type="gramStart"/>
            <w:r>
              <w:rPr>
                <w:rFonts w:ascii="Calibri" w:hAnsi="Calibri" w:cs="Calibri"/>
                <w:sz w:val="22"/>
                <w:szCs w:val="22"/>
              </w:rPr>
              <w:t>м</w:t>
            </w:r>
            <w:proofErr w:type="gramEnd"/>
            <w:r>
              <w:rPr>
                <w:rFonts w:ascii="Calibri" w:hAnsi="Calibri" w:cs="Calibri"/>
                <w:sz w:val="22"/>
                <w:szCs w:val="22"/>
              </w:rPr>
              <w:t xml:space="preserve">ин под  </w:t>
            </w:r>
            <w:r>
              <w:rPr>
                <w:rFonts w:ascii="Calibri" w:hAnsi="Calibri" w:cs="Calibri"/>
                <w:sz w:val="22"/>
                <w:szCs w:val="22"/>
              </w:rPr>
              <w:br/>
              <w:t xml:space="preserve">контролем АД                   </w:t>
            </w:r>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Показан</w:t>
            </w:r>
            <w:proofErr w:type="gramEnd"/>
            <w:r>
              <w:rPr>
                <w:rFonts w:ascii="Calibri" w:hAnsi="Calibri" w:cs="Calibri"/>
                <w:sz w:val="22"/>
                <w:szCs w:val="22"/>
              </w:rPr>
              <w:t xml:space="preserve"> при остром коронарном синдроме,  </w:t>
            </w:r>
            <w:r>
              <w:rPr>
                <w:rFonts w:ascii="Calibri" w:hAnsi="Calibri" w:cs="Calibri"/>
                <w:sz w:val="22"/>
                <w:szCs w:val="22"/>
              </w:rPr>
              <w:br/>
              <w:t xml:space="preserve">острой левожелудочковой недостаточности, </w:t>
            </w:r>
            <w:r>
              <w:rPr>
                <w:rFonts w:ascii="Calibri" w:hAnsi="Calibri" w:cs="Calibri"/>
                <w:sz w:val="22"/>
                <w:szCs w:val="22"/>
              </w:rPr>
              <w:br/>
              <w:t xml:space="preserve">отеке легких. Следует иметь в виду, что  </w:t>
            </w:r>
            <w:r>
              <w:rPr>
                <w:rFonts w:ascii="Calibri" w:hAnsi="Calibri" w:cs="Calibri"/>
                <w:sz w:val="22"/>
                <w:szCs w:val="22"/>
              </w:rPr>
              <w:br/>
              <w:t xml:space="preserve">препарат повышает внутричерепное         </w:t>
            </w:r>
            <w:r>
              <w:rPr>
                <w:rFonts w:ascii="Calibri" w:hAnsi="Calibri" w:cs="Calibri"/>
                <w:sz w:val="22"/>
                <w:szCs w:val="22"/>
              </w:rPr>
              <w:br/>
              <w:t xml:space="preserve">давление                                 </w:t>
            </w:r>
          </w:p>
        </w:tc>
      </w:tr>
      <w:tr w:rsidR="00184401">
        <w:tblPrEx>
          <w:tblCellMar>
            <w:top w:w="0" w:type="dxa"/>
            <w:bottom w:w="0" w:type="dxa"/>
          </w:tblCellMar>
        </w:tblPrEx>
        <w:trPr>
          <w:cantSplit/>
          <w:trHeight w:val="72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Урапидил раствор для в/</w:t>
            </w:r>
            <w:proofErr w:type="gramStart"/>
            <w:r>
              <w:rPr>
                <w:rFonts w:ascii="Calibri" w:hAnsi="Calibri" w:cs="Calibri"/>
                <w:sz w:val="22"/>
                <w:szCs w:val="22"/>
              </w:rPr>
              <w:t>в</w:t>
            </w:r>
            <w:proofErr w:type="gramEnd"/>
            <w:r>
              <w:rPr>
                <w:rFonts w:ascii="Calibri" w:hAnsi="Calibri" w:cs="Calibri"/>
                <w:sz w:val="22"/>
                <w:szCs w:val="22"/>
              </w:rPr>
              <w:t xml:space="preserve">       </w:t>
            </w:r>
            <w:r>
              <w:rPr>
                <w:rFonts w:ascii="Calibri" w:hAnsi="Calibri" w:cs="Calibri"/>
                <w:sz w:val="22"/>
                <w:szCs w:val="22"/>
              </w:rPr>
              <w:br/>
              <w:t xml:space="preserve">введения 5 мг/мл, 5 и 10 мл    </w:t>
            </w:r>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Эффективность урапидила доказана для     </w:t>
            </w:r>
            <w:r>
              <w:rPr>
                <w:rFonts w:ascii="Calibri" w:hAnsi="Calibri" w:cs="Calibri"/>
                <w:sz w:val="22"/>
                <w:szCs w:val="22"/>
              </w:rPr>
              <w:br/>
              <w:t xml:space="preserve">большинства осложненных гипертензивных   </w:t>
            </w:r>
            <w:r>
              <w:rPr>
                <w:rFonts w:ascii="Calibri" w:hAnsi="Calibri" w:cs="Calibri"/>
                <w:sz w:val="22"/>
                <w:szCs w:val="22"/>
              </w:rPr>
              <w:br/>
              <w:t xml:space="preserve">кризов, при расслаивающей аневризме      </w:t>
            </w:r>
            <w:r>
              <w:rPr>
                <w:rFonts w:ascii="Calibri" w:hAnsi="Calibri" w:cs="Calibri"/>
                <w:sz w:val="22"/>
                <w:szCs w:val="22"/>
              </w:rPr>
              <w:br/>
              <w:t xml:space="preserve">аорты и остром коронарном синдроме,      </w:t>
            </w:r>
            <w:r>
              <w:rPr>
                <w:rFonts w:ascii="Calibri" w:hAnsi="Calibri" w:cs="Calibri"/>
                <w:sz w:val="22"/>
                <w:szCs w:val="22"/>
              </w:rPr>
              <w:br/>
              <w:t xml:space="preserve">отеке легких, инсультах                  </w:t>
            </w:r>
          </w:p>
        </w:tc>
      </w:tr>
      <w:tr w:rsidR="00184401">
        <w:tblPrEx>
          <w:tblCellMar>
            <w:top w:w="0" w:type="dxa"/>
            <w:bottom w:w="0" w:type="dxa"/>
          </w:tblCellMar>
        </w:tblPrEx>
        <w:trPr>
          <w:cantSplit/>
          <w:trHeight w:val="72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Фуросемид раствор для инъекций </w:t>
            </w:r>
            <w:r>
              <w:rPr>
                <w:rFonts w:ascii="Calibri" w:hAnsi="Calibri" w:cs="Calibri"/>
                <w:sz w:val="22"/>
                <w:szCs w:val="22"/>
              </w:rPr>
              <w:br/>
              <w:t xml:space="preserve">в/в струйно 1% 2 - 10 мл       </w:t>
            </w:r>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Показан</w:t>
            </w:r>
            <w:proofErr w:type="gramEnd"/>
            <w:r>
              <w:rPr>
                <w:rFonts w:ascii="Calibri" w:hAnsi="Calibri" w:cs="Calibri"/>
                <w:sz w:val="22"/>
                <w:szCs w:val="22"/>
              </w:rPr>
              <w:t xml:space="preserve"> при острой левожелудочковой      </w:t>
            </w:r>
            <w:r>
              <w:rPr>
                <w:rFonts w:ascii="Calibri" w:hAnsi="Calibri" w:cs="Calibri"/>
                <w:sz w:val="22"/>
                <w:szCs w:val="22"/>
              </w:rPr>
              <w:br/>
              <w:t xml:space="preserve">недостаточности (в комбинации с          </w:t>
            </w:r>
            <w:r>
              <w:rPr>
                <w:rFonts w:ascii="Calibri" w:hAnsi="Calibri" w:cs="Calibri"/>
                <w:sz w:val="22"/>
                <w:szCs w:val="22"/>
              </w:rPr>
              <w:br/>
              <w:t xml:space="preserve">нитратами).                              </w:t>
            </w:r>
            <w:r>
              <w:rPr>
                <w:rFonts w:ascii="Calibri" w:hAnsi="Calibri" w:cs="Calibri"/>
                <w:sz w:val="22"/>
                <w:szCs w:val="22"/>
              </w:rPr>
              <w:br/>
              <w:t xml:space="preserve">Применяется с осторожностью из-за        </w:t>
            </w:r>
            <w:r>
              <w:rPr>
                <w:rFonts w:ascii="Calibri" w:hAnsi="Calibri" w:cs="Calibri"/>
                <w:sz w:val="22"/>
                <w:szCs w:val="22"/>
              </w:rPr>
              <w:br/>
              <w:t xml:space="preserve">опасности усугубления гиповолемии        </w:t>
            </w:r>
          </w:p>
        </w:tc>
      </w:tr>
      <w:tr w:rsidR="00184401">
        <w:tblPrEx>
          <w:tblCellMar>
            <w:top w:w="0" w:type="dxa"/>
            <w:bottom w:w="0" w:type="dxa"/>
          </w:tblCellMar>
        </w:tblPrEx>
        <w:trPr>
          <w:cantSplit/>
          <w:trHeight w:val="96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 xml:space="preserve">Клонидин раствор для в/в       </w:t>
            </w:r>
            <w:r>
              <w:rPr>
                <w:rFonts w:ascii="Calibri" w:hAnsi="Calibri" w:cs="Calibri"/>
                <w:sz w:val="22"/>
                <w:szCs w:val="22"/>
              </w:rPr>
              <w:br/>
              <w:t xml:space="preserve">инъекций 0,01% - 1 мл развести </w:t>
            </w:r>
            <w:r>
              <w:rPr>
                <w:rFonts w:ascii="Calibri" w:hAnsi="Calibri" w:cs="Calibri"/>
                <w:sz w:val="22"/>
                <w:szCs w:val="22"/>
              </w:rPr>
              <w:br/>
              <w:t xml:space="preserve">на изотоническом растворе      </w:t>
            </w:r>
            <w:proofErr w:type="gramEnd"/>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Противопоказан</w:t>
            </w:r>
            <w:proofErr w:type="gramEnd"/>
            <w:r>
              <w:rPr>
                <w:rFonts w:ascii="Calibri" w:hAnsi="Calibri" w:cs="Calibri"/>
                <w:sz w:val="22"/>
                <w:szCs w:val="22"/>
              </w:rPr>
              <w:t xml:space="preserve"> при наличии ОНМК, острого </w:t>
            </w:r>
            <w:r>
              <w:rPr>
                <w:rFonts w:ascii="Calibri" w:hAnsi="Calibri" w:cs="Calibri"/>
                <w:sz w:val="22"/>
                <w:szCs w:val="22"/>
              </w:rPr>
              <w:br/>
              <w:t xml:space="preserve">коронарного синдрома, СССУ, АВ-блокады,  </w:t>
            </w:r>
            <w:r>
              <w:rPr>
                <w:rFonts w:ascii="Calibri" w:hAnsi="Calibri" w:cs="Calibri"/>
                <w:sz w:val="22"/>
                <w:szCs w:val="22"/>
              </w:rPr>
              <w:br/>
              <w:t>брадикардии, стенозирующего атеросклероза</w:t>
            </w:r>
            <w:r>
              <w:rPr>
                <w:rFonts w:ascii="Calibri" w:hAnsi="Calibri" w:cs="Calibri"/>
                <w:sz w:val="22"/>
                <w:szCs w:val="22"/>
              </w:rPr>
              <w:br/>
              <w:t xml:space="preserve">церебральных и венечных артерий,         </w:t>
            </w:r>
            <w:r>
              <w:rPr>
                <w:rFonts w:ascii="Calibri" w:hAnsi="Calibri" w:cs="Calibri"/>
                <w:sz w:val="22"/>
                <w:szCs w:val="22"/>
              </w:rPr>
              <w:br/>
              <w:t xml:space="preserve">терминальной стадии ХПН, применении      </w:t>
            </w:r>
            <w:r>
              <w:rPr>
                <w:rFonts w:ascii="Calibri" w:hAnsi="Calibri" w:cs="Calibri"/>
                <w:sz w:val="22"/>
                <w:szCs w:val="22"/>
              </w:rPr>
              <w:br/>
              <w:t xml:space="preserve">трициклических антидепрессантов,         </w:t>
            </w:r>
            <w:r>
              <w:rPr>
                <w:rFonts w:ascii="Calibri" w:hAnsi="Calibri" w:cs="Calibri"/>
                <w:sz w:val="22"/>
                <w:szCs w:val="22"/>
              </w:rPr>
              <w:br/>
              <w:t xml:space="preserve">употреблении алкоголя                    </w:t>
            </w:r>
          </w:p>
        </w:tc>
      </w:tr>
      <w:tr w:rsidR="00184401">
        <w:tblPrEx>
          <w:tblCellMar>
            <w:top w:w="0" w:type="dxa"/>
            <w:bottom w:w="0" w:type="dxa"/>
          </w:tblCellMar>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 xml:space="preserve">Магния сульфат раствор для в/в </w:t>
            </w:r>
            <w:r>
              <w:rPr>
                <w:rFonts w:ascii="Calibri" w:hAnsi="Calibri" w:cs="Calibri"/>
                <w:sz w:val="22"/>
                <w:szCs w:val="22"/>
              </w:rPr>
              <w:br/>
              <w:t xml:space="preserve">инъекций 25% 5 - 20 мл         </w:t>
            </w:r>
            <w:proofErr w:type="gramEnd"/>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Показано применение при гипертонической  </w:t>
            </w:r>
            <w:r>
              <w:rPr>
                <w:rFonts w:ascii="Calibri" w:hAnsi="Calibri" w:cs="Calibri"/>
                <w:sz w:val="22"/>
                <w:szCs w:val="22"/>
              </w:rPr>
              <w:br/>
              <w:t xml:space="preserve">энцефалопатии, судорогах, эклампсии      </w:t>
            </w:r>
            <w:r>
              <w:rPr>
                <w:rFonts w:ascii="Calibri" w:hAnsi="Calibri" w:cs="Calibri"/>
                <w:sz w:val="22"/>
                <w:szCs w:val="22"/>
              </w:rPr>
              <w:br/>
              <w:t xml:space="preserve">беременных. Специфическим антидотом      </w:t>
            </w:r>
            <w:r>
              <w:rPr>
                <w:rFonts w:ascii="Calibri" w:hAnsi="Calibri" w:cs="Calibri"/>
                <w:sz w:val="22"/>
                <w:szCs w:val="22"/>
              </w:rPr>
              <w:br/>
              <w:t xml:space="preserve">препарата является глюконат кальция      </w:t>
            </w:r>
          </w:p>
        </w:tc>
      </w:tr>
      <w:tr w:rsidR="00184401">
        <w:tblPrEx>
          <w:tblCellMar>
            <w:top w:w="0" w:type="dxa"/>
            <w:bottom w:w="0" w:type="dxa"/>
          </w:tblCellMar>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 xml:space="preserve">Дроперидол раствор для в/в     </w:t>
            </w:r>
            <w:r>
              <w:rPr>
                <w:rFonts w:ascii="Calibri" w:hAnsi="Calibri" w:cs="Calibri"/>
                <w:sz w:val="22"/>
                <w:szCs w:val="22"/>
              </w:rPr>
              <w:br/>
              <w:t xml:space="preserve">инъекций 0,25% 1 - 2 мл        </w:t>
            </w:r>
            <w:r>
              <w:rPr>
                <w:rFonts w:ascii="Calibri" w:hAnsi="Calibri" w:cs="Calibri"/>
                <w:sz w:val="22"/>
                <w:szCs w:val="22"/>
              </w:rPr>
              <w:br/>
              <w:t xml:space="preserve">развести на изотоническом      </w:t>
            </w:r>
            <w:r>
              <w:rPr>
                <w:rFonts w:ascii="Calibri" w:hAnsi="Calibri" w:cs="Calibri"/>
                <w:sz w:val="22"/>
                <w:szCs w:val="22"/>
              </w:rPr>
              <w:br/>
              <w:t xml:space="preserve">растворе                       </w:t>
            </w:r>
            <w:proofErr w:type="gramEnd"/>
          </w:p>
        </w:tc>
        <w:tc>
          <w:tcPr>
            <w:tcW w:w="56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Показан</w:t>
            </w:r>
            <w:proofErr w:type="gramEnd"/>
            <w:r>
              <w:rPr>
                <w:rFonts w:ascii="Calibri" w:hAnsi="Calibri" w:cs="Calibri"/>
                <w:sz w:val="22"/>
                <w:szCs w:val="22"/>
              </w:rPr>
              <w:t xml:space="preserve"> при развитии острой              </w:t>
            </w:r>
            <w:r>
              <w:rPr>
                <w:rFonts w:ascii="Calibri" w:hAnsi="Calibri" w:cs="Calibri"/>
                <w:sz w:val="22"/>
                <w:szCs w:val="22"/>
              </w:rPr>
              <w:br/>
              <w:t xml:space="preserve">левожелудочковой недостаточности.        </w:t>
            </w:r>
            <w:r>
              <w:rPr>
                <w:rFonts w:ascii="Calibri" w:hAnsi="Calibri" w:cs="Calibri"/>
                <w:sz w:val="22"/>
                <w:szCs w:val="22"/>
              </w:rPr>
              <w:br/>
              <w:t xml:space="preserve">Возможно развитие экстрапирамидных       </w:t>
            </w:r>
            <w:r>
              <w:rPr>
                <w:rFonts w:ascii="Calibri" w:hAnsi="Calibri" w:cs="Calibri"/>
                <w:sz w:val="22"/>
                <w:szCs w:val="22"/>
              </w:rPr>
              <w:br/>
              <w:t xml:space="preserve">нарушений, резкое снижение АД            </w:t>
            </w:r>
          </w:p>
        </w:tc>
      </w:tr>
    </w:tbl>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МЕДИКАМЕНТОЗНОЕ ЛЕЧЕНИЕ ПАЦИЕНТОВ </w:t>
      </w:r>
      <w:proofErr w:type="gramStart"/>
      <w:r>
        <w:rPr>
          <w:rFonts w:ascii="Calibri" w:hAnsi="Calibri" w:cs="Calibri"/>
        </w:rPr>
        <w:t>С АГ</w:t>
      </w:r>
      <w:proofErr w:type="gramEnd"/>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Основой рациональной гипотензивной терапии является достижение целевых уровней АД. Общие принципы медикаментозного лечения пациентов с АГ следующие: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гипотензивная терапия у пациентов с АГ должна быть постоянной;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лечение в соответствии с Национальными рекомендациями по диагностике, лечению и профилактике артериальной гипертензии (2010);</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начинают с монотерапии при АГ I степени с низким/средним риском, при недостаточном эффекте увеличивают дозу первого лекарственного средства или переходят к комбинированной терапии (таблица 5);</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АГ II - III степени и высоком риске назначается комбинация 2 лекарственных средств в низкой дозе и при недостаточном эффекте лечения - комбинация 2 лекарственных сре</w:t>
      </w:r>
      <w:proofErr w:type="gramStart"/>
      <w:r>
        <w:rPr>
          <w:rFonts w:ascii="Calibri" w:hAnsi="Calibri" w:cs="Calibri"/>
        </w:rPr>
        <w:t>дств в п</w:t>
      </w:r>
      <w:proofErr w:type="gramEnd"/>
      <w:r>
        <w:rPr>
          <w:rFonts w:ascii="Calibri" w:hAnsi="Calibri" w:cs="Calibri"/>
        </w:rPr>
        <w:t>олной дозе или комбинация 3 лекарственных средств в низкой дозе;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достижения целевых цифр АД показано назначение полных доз лекарственных средств </w:t>
      </w:r>
      <w:hyperlink r:id="rId14" w:history="1">
        <w:r>
          <w:rPr>
            <w:rFonts w:ascii="Calibri" w:hAnsi="Calibri" w:cs="Calibri"/>
            <w:color w:val="0000FF"/>
          </w:rPr>
          <w:t>(рисунок 1)</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желательно использовать лекарственные средства длительного действия для достижения 24-часового эффекта при однократном приеме.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Основные подходы к дифференцированному назначению различных групп гипотензивных лекарственных сре</w:t>
      </w:r>
      <w:proofErr w:type="gramStart"/>
      <w:r>
        <w:rPr>
          <w:rFonts w:ascii="Calibri" w:hAnsi="Calibri" w:cs="Calibri"/>
        </w:rPr>
        <w:t>дств пр</w:t>
      </w:r>
      <w:proofErr w:type="gramEnd"/>
      <w:r>
        <w:rPr>
          <w:rFonts w:ascii="Calibri" w:hAnsi="Calibri" w:cs="Calibri"/>
        </w:rPr>
        <w:t xml:space="preserve">едставлены в </w:t>
      </w:r>
      <w:hyperlink r:id="rId15" w:history="1">
        <w:r>
          <w:rPr>
            <w:rFonts w:ascii="Calibri" w:hAnsi="Calibri" w:cs="Calibri"/>
            <w:color w:val="0000FF"/>
          </w:rPr>
          <w:t>таблице 4</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2"/>
        <w:rPr>
          <w:rFonts w:ascii="Calibri" w:hAnsi="Calibri" w:cs="Calibri"/>
        </w:rPr>
      </w:pPr>
      <w:r>
        <w:rPr>
          <w:rFonts w:ascii="Calibri" w:hAnsi="Calibri" w:cs="Calibri"/>
        </w:rPr>
        <w:t>Таблица 4</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 xml:space="preserve">Подходы к дифференцированному назначению различных групп гипотензивных лекарственных средств с учетом поражения органов и сопутствующих </w:t>
      </w:r>
      <w:proofErr w:type="gramStart"/>
      <w:r>
        <w:rPr>
          <w:rFonts w:ascii="Calibri" w:hAnsi="Calibri" w:cs="Calibri"/>
        </w:rPr>
        <w:t>сердечно-сосудистых</w:t>
      </w:r>
      <w:proofErr w:type="gramEnd"/>
      <w:r>
        <w:rPr>
          <w:rFonts w:ascii="Calibri" w:hAnsi="Calibri" w:cs="Calibri"/>
        </w:rPr>
        <w:t xml:space="preserve"> и почечных заболеваний</w:t>
      </w:r>
    </w:p>
    <w:p w:rsidR="00184401" w:rsidRDefault="0018440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565"/>
        <w:gridCol w:w="2835"/>
        <w:gridCol w:w="2565"/>
        <w:gridCol w:w="2025"/>
      </w:tblGrid>
      <w:tr w:rsidR="00184401">
        <w:tblPrEx>
          <w:tblCellMar>
            <w:top w:w="0" w:type="dxa"/>
            <w:bottom w:w="0" w:type="dxa"/>
          </w:tblCellMar>
        </w:tblPrEx>
        <w:trPr>
          <w:cantSplit/>
          <w:trHeight w:val="240"/>
        </w:trPr>
        <w:tc>
          <w:tcPr>
            <w:tcW w:w="2565" w:type="dxa"/>
            <w:vMerge w:val="restart"/>
            <w:tcBorders>
              <w:top w:val="single" w:sz="6" w:space="0" w:color="auto"/>
              <w:left w:val="single" w:sz="6" w:space="0" w:color="auto"/>
              <w:bottom w:val="nil"/>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br/>
              <w:t xml:space="preserve">Класс препаратов </w:t>
            </w:r>
          </w:p>
        </w:tc>
        <w:tc>
          <w:tcPr>
            <w:tcW w:w="2835" w:type="dxa"/>
            <w:vMerge w:val="restart"/>
            <w:tcBorders>
              <w:top w:val="single" w:sz="6" w:space="0" w:color="auto"/>
              <w:left w:val="single" w:sz="6" w:space="0" w:color="auto"/>
              <w:bottom w:val="nil"/>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Назначение     </w:t>
            </w:r>
            <w:r>
              <w:rPr>
                <w:rFonts w:ascii="Calibri" w:hAnsi="Calibri" w:cs="Calibri"/>
                <w:sz w:val="22"/>
                <w:szCs w:val="22"/>
              </w:rPr>
              <w:br/>
              <w:t xml:space="preserve">оправдано      </w:t>
            </w:r>
          </w:p>
        </w:tc>
        <w:tc>
          <w:tcPr>
            <w:tcW w:w="4590"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Противопоказания к назначению  </w:t>
            </w:r>
          </w:p>
        </w:tc>
      </w:tr>
      <w:tr w:rsidR="00184401">
        <w:tblPrEx>
          <w:tblCellMar>
            <w:top w:w="0" w:type="dxa"/>
            <w:bottom w:w="0" w:type="dxa"/>
          </w:tblCellMar>
        </w:tblPrEx>
        <w:trPr>
          <w:cantSplit/>
          <w:trHeight w:val="240"/>
        </w:trPr>
        <w:tc>
          <w:tcPr>
            <w:tcW w:w="2565" w:type="dxa"/>
            <w:vMerge/>
            <w:tcBorders>
              <w:top w:val="nil"/>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c>
          <w:tcPr>
            <w:tcW w:w="2835" w:type="dxa"/>
            <w:vMerge/>
            <w:tcBorders>
              <w:top w:val="nil"/>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Абсолютные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Относительные </w:t>
            </w:r>
          </w:p>
        </w:tc>
      </w:tr>
      <w:tr w:rsidR="00184401">
        <w:tblPrEx>
          <w:tblCellMar>
            <w:top w:w="0" w:type="dxa"/>
            <w:bottom w:w="0" w:type="dxa"/>
          </w:tblCellMar>
        </w:tblPrEx>
        <w:trPr>
          <w:cantSplit/>
          <w:trHeight w:val="120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Тиазидные и       </w:t>
            </w:r>
            <w:r>
              <w:rPr>
                <w:rFonts w:ascii="Calibri" w:hAnsi="Calibri" w:cs="Calibri"/>
                <w:sz w:val="22"/>
                <w:szCs w:val="22"/>
              </w:rPr>
              <w:br/>
              <w:t xml:space="preserve">тиазидоподобные   </w:t>
            </w:r>
            <w:r>
              <w:rPr>
                <w:rFonts w:ascii="Calibri" w:hAnsi="Calibri" w:cs="Calibri"/>
                <w:sz w:val="22"/>
                <w:szCs w:val="22"/>
              </w:rPr>
              <w:br/>
              <w:t xml:space="preserve">диуретики         </w:t>
            </w:r>
            <w:r>
              <w:rPr>
                <w:rFonts w:ascii="Calibri" w:hAnsi="Calibri" w:cs="Calibri"/>
                <w:sz w:val="22"/>
                <w:szCs w:val="22"/>
              </w:rPr>
              <w:br/>
              <w:t xml:space="preserve">(гидрохлортиазид  </w:t>
            </w:r>
            <w:r>
              <w:rPr>
                <w:rFonts w:ascii="Calibri" w:hAnsi="Calibri" w:cs="Calibri"/>
                <w:sz w:val="22"/>
                <w:szCs w:val="22"/>
              </w:rPr>
              <w:br/>
              <w:t xml:space="preserve">12,5 - 50 мг/сут  </w:t>
            </w:r>
            <w:r>
              <w:rPr>
                <w:rFonts w:ascii="Calibri" w:hAnsi="Calibri" w:cs="Calibri"/>
                <w:sz w:val="22"/>
                <w:szCs w:val="22"/>
              </w:rPr>
              <w:br/>
              <w:t xml:space="preserve">внутрь, индапамид </w:t>
            </w:r>
            <w:r>
              <w:rPr>
                <w:rFonts w:ascii="Calibri" w:hAnsi="Calibri" w:cs="Calibri"/>
                <w:sz w:val="22"/>
                <w:szCs w:val="22"/>
              </w:rPr>
              <w:br/>
              <w:t>2,5 мг/сут внутрь;</w:t>
            </w:r>
            <w:r>
              <w:rPr>
                <w:rFonts w:ascii="Calibri" w:hAnsi="Calibri" w:cs="Calibri"/>
                <w:sz w:val="22"/>
                <w:szCs w:val="22"/>
              </w:rPr>
              <w:br/>
              <w:t xml:space="preserve">индапамид-ретард  </w:t>
            </w:r>
            <w:r>
              <w:rPr>
                <w:rFonts w:ascii="Calibri" w:hAnsi="Calibri" w:cs="Calibri"/>
                <w:sz w:val="22"/>
                <w:szCs w:val="22"/>
              </w:rPr>
              <w:br/>
              <w:t xml:space="preserve">1,5 мг/сут)       </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Изолированная       </w:t>
            </w:r>
            <w:r>
              <w:rPr>
                <w:rFonts w:ascii="Calibri" w:hAnsi="Calibri" w:cs="Calibri"/>
                <w:sz w:val="22"/>
                <w:szCs w:val="22"/>
              </w:rPr>
              <w:br/>
              <w:t xml:space="preserve">систолическая       </w:t>
            </w:r>
            <w:r>
              <w:rPr>
                <w:rFonts w:ascii="Calibri" w:hAnsi="Calibri" w:cs="Calibri"/>
                <w:sz w:val="22"/>
                <w:szCs w:val="22"/>
              </w:rPr>
              <w:br/>
              <w:t xml:space="preserve">артериальная        </w:t>
            </w:r>
            <w:r>
              <w:rPr>
                <w:rFonts w:ascii="Calibri" w:hAnsi="Calibri" w:cs="Calibri"/>
                <w:sz w:val="22"/>
                <w:szCs w:val="22"/>
              </w:rPr>
              <w:br/>
              <w:t xml:space="preserve">гипертензия у лиц   </w:t>
            </w:r>
            <w:r>
              <w:rPr>
                <w:rFonts w:ascii="Calibri" w:hAnsi="Calibri" w:cs="Calibri"/>
                <w:sz w:val="22"/>
                <w:szCs w:val="22"/>
              </w:rPr>
              <w:br/>
              <w:t xml:space="preserve">пожилого возраста,  </w:t>
            </w:r>
            <w:r>
              <w:rPr>
                <w:rFonts w:ascii="Calibri" w:hAnsi="Calibri" w:cs="Calibri"/>
                <w:sz w:val="22"/>
                <w:szCs w:val="22"/>
              </w:rPr>
              <w:br/>
              <w:t xml:space="preserve">ХСН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Подагра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Метаболический</w:t>
            </w:r>
            <w:r>
              <w:rPr>
                <w:rFonts w:ascii="Calibri" w:hAnsi="Calibri" w:cs="Calibri"/>
                <w:sz w:val="22"/>
                <w:szCs w:val="22"/>
              </w:rPr>
              <w:br/>
              <w:t xml:space="preserve">синдром,      </w:t>
            </w:r>
            <w:r>
              <w:rPr>
                <w:rFonts w:ascii="Calibri" w:hAnsi="Calibri" w:cs="Calibri"/>
                <w:sz w:val="22"/>
                <w:szCs w:val="22"/>
              </w:rPr>
              <w:br/>
              <w:t xml:space="preserve">нарушения     </w:t>
            </w:r>
            <w:r>
              <w:rPr>
                <w:rFonts w:ascii="Calibri" w:hAnsi="Calibri" w:cs="Calibri"/>
                <w:sz w:val="22"/>
                <w:szCs w:val="22"/>
              </w:rPr>
              <w:br/>
              <w:t xml:space="preserve">углеводного   </w:t>
            </w:r>
            <w:r>
              <w:rPr>
                <w:rFonts w:ascii="Calibri" w:hAnsi="Calibri" w:cs="Calibri"/>
                <w:sz w:val="22"/>
                <w:szCs w:val="22"/>
              </w:rPr>
              <w:br/>
              <w:t xml:space="preserve">обмена,       </w:t>
            </w:r>
            <w:r>
              <w:rPr>
                <w:rFonts w:ascii="Calibri" w:hAnsi="Calibri" w:cs="Calibri"/>
                <w:sz w:val="22"/>
                <w:szCs w:val="22"/>
              </w:rPr>
              <w:br/>
              <w:t xml:space="preserve">беременность  </w:t>
            </w:r>
          </w:p>
        </w:tc>
      </w:tr>
      <w:tr w:rsidR="00184401">
        <w:tblPrEx>
          <w:tblCellMar>
            <w:top w:w="0" w:type="dxa"/>
            <w:bottom w:w="0" w:type="dxa"/>
          </w:tblCellMar>
        </w:tblPrEx>
        <w:trPr>
          <w:cantSplit/>
          <w:trHeight w:val="144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Петлевые диуретики</w:t>
            </w:r>
            <w:r>
              <w:rPr>
                <w:rFonts w:ascii="Calibri" w:hAnsi="Calibri" w:cs="Calibri"/>
                <w:sz w:val="22"/>
                <w:szCs w:val="22"/>
              </w:rPr>
              <w:br/>
              <w:t>(фуросемид 40 - 80</w:t>
            </w:r>
            <w:r>
              <w:rPr>
                <w:rFonts w:ascii="Calibri" w:hAnsi="Calibri" w:cs="Calibri"/>
                <w:sz w:val="22"/>
                <w:szCs w:val="22"/>
              </w:rPr>
              <w:br/>
              <w:t xml:space="preserve">мг/сут, торасемид </w:t>
            </w:r>
            <w:r>
              <w:rPr>
                <w:rFonts w:ascii="Calibri" w:hAnsi="Calibri" w:cs="Calibri"/>
                <w:sz w:val="22"/>
                <w:szCs w:val="22"/>
              </w:rPr>
              <w:br/>
              <w:t xml:space="preserve">5 - 10 мг/сут)    </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Почечная            </w:t>
            </w:r>
            <w:r>
              <w:rPr>
                <w:rFonts w:ascii="Calibri" w:hAnsi="Calibri" w:cs="Calibri"/>
                <w:sz w:val="22"/>
                <w:szCs w:val="22"/>
              </w:rPr>
              <w:br/>
              <w:t xml:space="preserve">недостаточность,    </w:t>
            </w:r>
            <w:r>
              <w:rPr>
                <w:rFonts w:ascii="Calibri" w:hAnsi="Calibri" w:cs="Calibri"/>
                <w:sz w:val="22"/>
                <w:szCs w:val="22"/>
              </w:rPr>
              <w:br/>
              <w:t xml:space="preserve">ХСН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Почечная          </w:t>
            </w:r>
            <w:r>
              <w:rPr>
                <w:rFonts w:ascii="Calibri" w:hAnsi="Calibri" w:cs="Calibri"/>
                <w:sz w:val="22"/>
                <w:szCs w:val="22"/>
              </w:rPr>
              <w:br/>
              <w:t xml:space="preserve">недостаточность с </w:t>
            </w:r>
            <w:r>
              <w:rPr>
                <w:rFonts w:ascii="Calibri" w:hAnsi="Calibri" w:cs="Calibri"/>
                <w:sz w:val="22"/>
                <w:szCs w:val="22"/>
              </w:rPr>
              <w:br/>
              <w:t xml:space="preserve">анурией,          </w:t>
            </w:r>
            <w:r>
              <w:rPr>
                <w:rFonts w:ascii="Calibri" w:hAnsi="Calibri" w:cs="Calibri"/>
                <w:sz w:val="22"/>
                <w:szCs w:val="22"/>
              </w:rPr>
              <w:br/>
              <w:t xml:space="preserve">выраженные        </w:t>
            </w:r>
            <w:r>
              <w:rPr>
                <w:rFonts w:ascii="Calibri" w:hAnsi="Calibri" w:cs="Calibri"/>
                <w:sz w:val="22"/>
                <w:szCs w:val="22"/>
              </w:rPr>
              <w:br/>
              <w:t xml:space="preserve">гипокалиемия и    </w:t>
            </w:r>
            <w:r>
              <w:rPr>
                <w:rFonts w:ascii="Calibri" w:hAnsi="Calibri" w:cs="Calibri"/>
                <w:sz w:val="22"/>
                <w:szCs w:val="22"/>
              </w:rPr>
              <w:br/>
              <w:t xml:space="preserve">гипонатриемия,    </w:t>
            </w:r>
            <w:r>
              <w:rPr>
                <w:rFonts w:ascii="Calibri" w:hAnsi="Calibri" w:cs="Calibri"/>
                <w:sz w:val="22"/>
                <w:szCs w:val="22"/>
              </w:rPr>
              <w:br/>
              <w:t>гиповолемия, резко</w:t>
            </w:r>
            <w:r>
              <w:rPr>
                <w:rFonts w:ascii="Calibri" w:hAnsi="Calibri" w:cs="Calibri"/>
                <w:sz w:val="22"/>
                <w:szCs w:val="22"/>
              </w:rPr>
              <w:br/>
              <w:t xml:space="preserve">выраженное        </w:t>
            </w:r>
            <w:r>
              <w:rPr>
                <w:rFonts w:ascii="Calibri" w:hAnsi="Calibri" w:cs="Calibri"/>
                <w:sz w:val="22"/>
                <w:szCs w:val="22"/>
              </w:rPr>
              <w:br/>
              <w:t xml:space="preserve">нарушение оттока  </w:t>
            </w:r>
            <w:r>
              <w:rPr>
                <w:rFonts w:ascii="Calibri" w:hAnsi="Calibri" w:cs="Calibri"/>
                <w:sz w:val="22"/>
                <w:szCs w:val="22"/>
              </w:rPr>
              <w:br/>
              <w:t xml:space="preserve">мочи любой        </w:t>
            </w:r>
            <w:r>
              <w:rPr>
                <w:rFonts w:ascii="Calibri" w:hAnsi="Calibri" w:cs="Calibri"/>
                <w:sz w:val="22"/>
                <w:szCs w:val="22"/>
              </w:rPr>
              <w:br/>
              <w:t xml:space="preserve">этиологии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r>
      <w:tr w:rsidR="00184401">
        <w:tblPrEx>
          <w:tblCellMar>
            <w:top w:w="0" w:type="dxa"/>
            <w:bottom w:w="0" w:type="dxa"/>
          </w:tblCellMar>
        </w:tblPrEx>
        <w:trPr>
          <w:cantSplit/>
          <w:trHeight w:val="72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Антагонисты       </w:t>
            </w:r>
            <w:r>
              <w:rPr>
                <w:rFonts w:ascii="Calibri" w:hAnsi="Calibri" w:cs="Calibri"/>
                <w:sz w:val="22"/>
                <w:szCs w:val="22"/>
              </w:rPr>
              <w:br/>
              <w:t xml:space="preserve">альдостерона      </w:t>
            </w:r>
            <w:r>
              <w:rPr>
                <w:rFonts w:ascii="Calibri" w:hAnsi="Calibri" w:cs="Calibri"/>
                <w:sz w:val="22"/>
                <w:szCs w:val="22"/>
              </w:rPr>
              <w:br/>
              <w:t xml:space="preserve">(спиронолактон    </w:t>
            </w:r>
            <w:r>
              <w:rPr>
                <w:rFonts w:ascii="Calibri" w:hAnsi="Calibri" w:cs="Calibri"/>
                <w:sz w:val="22"/>
                <w:szCs w:val="22"/>
              </w:rPr>
              <w:br/>
              <w:t xml:space="preserve">25 - 50 мг/сут)   </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Постинфарктный      </w:t>
            </w:r>
            <w:r>
              <w:rPr>
                <w:rFonts w:ascii="Calibri" w:hAnsi="Calibri" w:cs="Calibri"/>
                <w:sz w:val="22"/>
                <w:szCs w:val="22"/>
              </w:rPr>
              <w:br/>
              <w:t xml:space="preserve">кардиосклероз, ХСН, </w:t>
            </w:r>
            <w:r>
              <w:rPr>
                <w:rFonts w:ascii="Calibri" w:hAnsi="Calibri" w:cs="Calibri"/>
                <w:sz w:val="22"/>
                <w:szCs w:val="22"/>
              </w:rPr>
              <w:br/>
              <w:t xml:space="preserve">сопутствующий       </w:t>
            </w:r>
            <w:r>
              <w:rPr>
                <w:rFonts w:ascii="Calibri" w:hAnsi="Calibri" w:cs="Calibri"/>
                <w:sz w:val="22"/>
                <w:szCs w:val="22"/>
              </w:rPr>
              <w:br/>
              <w:t xml:space="preserve">цирроз печени,      </w:t>
            </w:r>
            <w:r>
              <w:rPr>
                <w:rFonts w:ascii="Calibri" w:hAnsi="Calibri" w:cs="Calibri"/>
                <w:sz w:val="22"/>
                <w:szCs w:val="22"/>
              </w:rPr>
              <w:br/>
              <w:t xml:space="preserve">гиперальдостеронизм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Почечная          </w:t>
            </w:r>
            <w:r>
              <w:rPr>
                <w:rFonts w:ascii="Calibri" w:hAnsi="Calibri" w:cs="Calibri"/>
                <w:sz w:val="22"/>
                <w:szCs w:val="22"/>
              </w:rPr>
              <w:br/>
              <w:t xml:space="preserve">недостаточность,  </w:t>
            </w:r>
            <w:r>
              <w:rPr>
                <w:rFonts w:ascii="Calibri" w:hAnsi="Calibri" w:cs="Calibri"/>
                <w:sz w:val="22"/>
                <w:szCs w:val="22"/>
              </w:rPr>
              <w:br/>
              <w:t xml:space="preserve">гиперкалиемия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r>
      <w:tr w:rsidR="00184401">
        <w:tblPrEx>
          <w:tblCellMar>
            <w:top w:w="0" w:type="dxa"/>
            <w:bottom w:w="0" w:type="dxa"/>
          </w:tblCellMar>
        </w:tblPrEx>
        <w:trPr>
          <w:cantSplit/>
          <w:trHeight w:val="168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Бета-блокаторы    </w:t>
            </w:r>
            <w:r>
              <w:rPr>
                <w:rFonts w:ascii="Calibri" w:hAnsi="Calibri" w:cs="Calibri"/>
                <w:sz w:val="22"/>
                <w:szCs w:val="22"/>
              </w:rPr>
              <w:br/>
              <w:t>(бисопролол 1,25 -</w:t>
            </w:r>
            <w:r>
              <w:rPr>
                <w:rFonts w:ascii="Calibri" w:hAnsi="Calibri" w:cs="Calibri"/>
                <w:sz w:val="22"/>
                <w:szCs w:val="22"/>
              </w:rPr>
              <w:br/>
              <w:t xml:space="preserve">10 мг/сут внутрь, </w:t>
            </w:r>
            <w:r>
              <w:rPr>
                <w:rFonts w:ascii="Calibri" w:hAnsi="Calibri" w:cs="Calibri"/>
                <w:sz w:val="22"/>
                <w:szCs w:val="22"/>
              </w:rPr>
              <w:br/>
              <w:t xml:space="preserve">метопролол 25 -   </w:t>
            </w:r>
            <w:r>
              <w:rPr>
                <w:rFonts w:ascii="Calibri" w:hAnsi="Calibri" w:cs="Calibri"/>
                <w:sz w:val="22"/>
                <w:szCs w:val="22"/>
              </w:rPr>
              <w:br/>
              <w:t>200 мг/сут внутрь,</w:t>
            </w:r>
            <w:r>
              <w:rPr>
                <w:rFonts w:ascii="Calibri" w:hAnsi="Calibri" w:cs="Calibri"/>
                <w:sz w:val="22"/>
                <w:szCs w:val="22"/>
              </w:rPr>
              <w:br/>
              <w:t xml:space="preserve">небиволол 5 - 10  </w:t>
            </w:r>
            <w:r>
              <w:rPr>
                <w:rFonts w:ascii="Calibri" w:hAnsi="Calibri" w:cs="Calibri"/>
                <w:sz w:val="22"/>
                <w:szCs w:val="22"/>
              </w:rPr>
              <w:br/>
              <w:t xml:space="preserve">мг/сут внутрь,    </w:t>
            </w:r>
            <w:r>
              <w:rPr>
                <w:rFonts w:ascii="Calibri" w:hAnsi="Calibri" w:cs="Calibri"/>
                <w:sz w:val="22"/>
                <w:szCs w:val="22"/>
              </w:rPr>
              <w:br/>
              <w:t xml:space="preserve">карведилол 6,25 - </w:t>
            </w:r>
            <w:r>
              <w:rPr>
                <w:rFonts w:ascii="Calibri" w:hAnsi="Calibri" w:cs="Calibri"/>
                <w:sz w:val="22"/>
                <w:szCs w:val="22"/>
              </w:rPr>
              <w:br/>
              <w:t>100 мг/сут внутрь,</w:t>
            </w:r>
            <w:r>
              <w:rPr>
                <w:rFonts w:ascii="Calibri" w:hAnsi="Calibri" w:cs="Calibri"/>
                <w:sz w:val="22"/>
                <w:szCs w:val="22"/>
              </w:rPr>
              <w:br/>
              <w:t>бетаксолол 10 - 20</w:t>
            </w:r>
            <w:r>
              <w:rPr>
                <w:rFonts w:ascii="Calibri" w:hAnsi="Calibri" w:cs="Calibri"/>
                <w:sz w:val="22"/>
                <w:szCs w:val="22"/>
              </w:rPr>
              <w:br/>
              <w:t xml:space="preserve">мг/сут, атенолол  </w:t>
            </w:r>
            <w:r>
              <w:rPr>
                <w:rFonts w:ascii="Calibri" w:hAnsi="Calibri" w:cs="Calibri"/>
                <w:sz w:val="22"/>
                <w:szCs w:val="22"/>
              </w:rPr>
              <w:br/>
              <w:t xml:space="preserve">25 - 100 мг/сут   </w:t>
            </w:r>
            <w:r>
              <w:rPr>
                <w:rFonts w:ascii="Calibri" w:hAnsi="Calibri" w:cs="Calibri"/>
                <w:sz w:val="22"/>
                <w:szCs w:val="22"/>
              </w:rPr>
              <w:br/>
              <w:t xml:space="preserve">внутрь)           </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Стенокардия,        </w:t>
            </w:r>
            <w:r>
              <w:rPr>
                <w:rFonts w:ascii="Calibri" w:hAnsi="Calibri" w:cs="Calibri"/>
                <w:sz w:val="22"/>
                <w:szCs w:val="22"/>
              </w:rPr>
              <w:br/>
              <w:t xml:space="preserve">постинфарктный      </w:t>
            </w:r>
            <w:r>
              <w:rPr>
                <w:rFonts w:ascii="Calibri" w:hAnsi="Calibri" w:cs="Calibri"/>
                <w:sz w:val="22"/>
                <w:szCs w:val="22"/>
              </w:rPr>
              <w:br/>
              <w:t xml:space="preserve">кардиосклероз, ХСН  </w:t>
            </w:r>
            <w:r>
              <w:rPr>
                <w:rFonts w:ascii="Calibri" w:hAnsi="Calibri" w:cs="Calibri"/>
                <w:sz w:val="22"/>
                <w:szCs w:val="22"/>
              </w:rPr>
              <w:br/>
              <w:t xml:space="preserve">(с титрованием      </w:t>
            </w:r>
            <w:r>
              <w:rPr>
                <w:rFonts w:ascii="Calibri" w:hAnsi="Calibri" w:cs="Calibri"/>
                <w:sz w:val="22"/>
                <w:szCs w:val="22"/>
              </w:rPr>
              <w:br/>
              <w:t xml:space="preserve">дозы), тахиаритмии, </w:t>
            </w:r>
            <w:r>
              <w:rPr>
                <w:rFonts w:ascii="Calibri" w:hAnsi="Calibri" w:cs="Calibri"/>
                <w:sz w:val="22"/>
                <w:szCs w:val="22"/>
              </w:rPr>
              <w:br/>
              <w:t xml:space="preserve">глаукома,           </w:t>
            </w:r>
            <w:r>
              <w:rPr>
                <w:rFonts w:ascii="Calibri" w:hAnsi="Calibri" w:cs="Calibri"/>
                <w:sz w:val="22"/>
                <w:szCs w:val="22"/>
              </w:rPr>
              <w:br/>
              <w:t xml:space="preserve">беременность,       </w:t>
            </w:r>
            <w:r>
              <w:rPr>
                <w:rFonts w:ascii="Calibri" w:hAnsi="Calibri" w:cs="Calibri"/>
                <w:sz w:val="22"/>
                <w:szCs w:val="22"/>
              </w:rPr>
              <w:br/>
              <w:t xml:space="preserve">мигрень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Бронхиальная      </w:t>
            </w:r>
            <w:r>
              <w:rPr>
                <w:rFonts w:ascii="Calibri" w:hAnsi="Calibri" w:cs="Calibri"/>
                <w:sz w:val="22"/>
                <w:szCs w:val="22"/>
              </w:rPr>
              <w:br/>
              <w:t>астма, атриове</w:t>
            </w:r>
            <w:proofErr w:type="gramStart"/>
            <w:r>
              <w:rPr>
                <w:rFonts w:ascii="Calibri" w:hAnsi="Calibri" w:cs="Calibri"/>
                <w:sz w:val="22"/>
                <w:szCs w:val="22"/>
              </w:rPr>
              <w:t>н-</w:t>
            </w:r>
            <w:proofErr w:type="gramEnd"/>
            <w:r>
              <w:rPr>
                <w:rFonts w:ascii="Calibri" w:hAnsi="Calibri" w:cs="Calibri"/>
                <w:sz w:val="22"/>
                <w:szCs w:val="22"/>
              </w:rPr>
              <w:t xml:space="preserve">  </w:t>
            </w:r>
            <w:r>
              <w:rPr>
                <w:rFonts w:ascii="Calibri" w:hAnsi="Calibri" w:cs="Calibri"/>
                <w:sz w:val="22"/>
                <w:szCs w:val="22"/>
              </w:rPr>
              <w:br/>
              <w:t xml:space="preserve">трикулярная       </w:t>
            </w:r>
            <w:r>
              <w:rPr>
                <w:rFonts w:ascii="Calibri" w:hAnsi="Calibri" w:cs="Calibri"/>
                <w:sz w:val="22"/>
                <w:szCs w:val="22"/>
              </w:rPr>
              <w:br/>
              <w:t xml:space="preserve">блокада II - III  </w:t>
            </w:r>
            <w:r>
              <w:rPr>
                <w:rFonts w:ascii="Calibri" w:hAnsi="Calibri" w:cs="Calibri"/>
                <w:sz w:val="22"/>
                <w:szCs w:val="22"/>
              </w:rPr>
              <w:br/>
              <w:t xml:space="preserve">степени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Поражение     </w:t>
            </w:r>
            <w:r>
              <w:rPr>
                <w:rFonts w:ascii="Calibri" w:hAnsi="Calibri" w:cs="Calibri"/>
                <w:sz w:val="22"/>
                <w:szCs w:val="22"/>
              </w:rPr>
              <w:br/>
              <w:t>периферических</w:t>
            </w:r>
            <w:r>
              <w:rPr>
                <w:rFonts w:ascii="Calibri" w:hAnsi="Calibri" w:cs="Calibri"/>
                <w:sz w:val="22"/>
                <w:szCs w:val="22"/>
              </w:rPr>
              <w:br/>
              <w:t>артерий, ХОБЛ,</w:t>
            </w:r>
            <w:r>
              <w:rPr>
                <w:rFonts w:ascii="Calibri" w:hAnsi="Calibri" w:cs="Calibri"/>
                <w:sz w:val="22"/>
                <w:szCs w:val="22"/>
              </w:rPr>
              <w:br/>
              <w:t>метаболический</w:t>
            </w:r>
            <w:r>
              <w:rPr>
                <w:rFonts w:ascii="Calibri" w:hAnsi="Calibri" w:cs="Calibri"/>
                <w:sz w:val="22"/>
                <w:szCs w:val="22"/>
              </w:rPr>
              <w:br/>
              <w:t xml:space="preserve">синдром,      </w:t>
            </w:r>
            <w:r>
              <w:rPr>
                <w:rFonts w:ascii="Calibri" w:hAnsi="Calibri" w:cs="Calibri"/>
                <w:sz w:val="22"/>
                <w:szCs w:val="22"/>
              </w:rPr>
              <w:br/>
              <w:t xml:space="preserve">нарушение     </w:t>
            </w:r>
            <w:r>
              <w:rPr>
                <w:rFonts w:ascii="Calibri" w:hAnsi="Calibri" w:cs="Calibri"/>
                <w:sz w:val="22"/>
                <w:szCs w:val="22"/>
              </w:rPr>
              <w:br/>
              <w:t xml:space="preserve">толерантности </w:t>
            </w:r>
            <w:r>
              <w:rPr>
                <w:rFonts w:ascii="Calibri" w:hAnsi="Calibri" w:cs="Calibri"/>
                <w:sz w:val="22"/>
                <w:szCs w:val="22"/>
              </w:rPr>
              <w:br/>
              <w:t xml:space="preserve">к глюкозе;    </w:t>
            </w:r>
            <w:r>
              <w:rPr>
                <w:rFonts w:ascii="Calibri" w:hAnsi="Calibri" w:cs="Calibri"/>
                <w:sz w:val="22"/>
                <w:szCs w:val="22"/>
              </w:rPr>
              <w:br/>
              <w:t xml:space="preserve">спортсмены и  </w:t>
            </w:r>
            <w:r>
              <w:rPr>
                <w:rFonts w:ascii="Calibri" w:hAnsi="Calibri" w:cs="Calibri"/>
                <w:sz w:val="22"/>
                <w:szCs w:val="22"/>
              </w:rPr>
              <w:br/>
              <w:t xml:space="preserve">физически     </w:t>
            </w:r>
            <w:r>
              <w:rPr>
                <w:rFonts w:ascii="Calibri" w:hAnsi="Calibri" w:cs="Calibri"/>
                <w:sz w:val="22"/>
                <w:szCs w:val="22"/>
              </w:rPr>
              <w:br/>
              <w:t xml:space="preserve">активные      </w:t>
            </w:r>
            <w:r>
              <w:rPr>
                <w:rFonts w:ascii="Calibri" w:hAnsi="Calibri" w:cs="Calibri"/>
                <w:sz w:val="22"/>
                <w:szCs w:val="22"/>
              </w:rPr>
              <w:br/>
              <w:t xml:space="preserve">пациенты      </w:t>
            </w:r>
          </w:p>
        </w:tc>
      </w:tr>
      <w:tr w:rsidR="00184401">
        <w:tblPrEx>
          <w:tblCellMar>
            <w:top w:w="0" w:type="dxa"/>
            <w:bottom w:w="0" w:type="dxa"/>
          </w:tblCellMar>
        </w:tblPrEx>
        <w:trPr>
          <w:cantSplit/>
          <w:trHeight w:val="264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Дигидропиридиновые</w:t>
            </w:r>
            <w:r>
              <w:rPr>
                <w:rFonts w:ascii="Calibri" w:hAnsi="Calibri" w:cs="Calibri"/>
                <w:sz w:val="22"/>
                <w:szCs w:val="22"/>
              </w:rPr>
              <w:br/>
              <w:t xml:space="preserve">блокаторы         </w:t>
            </w:r>
            <w:r>
              <w:rPr>
                <w:rFonts w:ascii="Calibri" w:hAnsi="Calibri" w:cs="Calibri"/>
                <w:sz w:val="22"/>
                <w:szCs w:val="22"/>
              </w:rPr>
              <w:br/>
              <w:t xml:space="preserve">медленных         </w:t>
            </w:r>
            <w:r>
              <w:rPr>
                <w:rFonts w:ascii="Calibri" w:hAnsi="Calibri" w:cs="Calibri"/>
                <w:sz w:val="22"/>
                <w:szCs w:val="22"/>
              </w:rPr>
              <w:br/>
              <w:t>кальциевых каналов</w:t>
            </w:r>
            <w:r>
              <w:rPr>
                <w:rFonts w:ascii="Calibri" w:hAnsi="Calibri" w:cs="Calibri"/>
                <w:sz w:val="22"/>
                <w:szCs w:val="22"/>
              </w:rPr>
              <w:br/>
              <w:t xml:space="preserve">(амлодипин 2,5 -  </w:t>
            </w:r>
            <w:r>
              <w:rPr>
                <w:rFonts w:ascii="Calibri" w:hAnsi="Calibri" w:cs="Calibri"/>
                <w:sz w:val="22"/>
                <w:szCs w:val="22"/>
              </w:rPr>
              <w:br/>
              <w:t xml:space="preserve">10 мг/сут внутрь, </w:t>
            </w:r>
            <w:r>
              <w:rPr>
                <w:rFonts w:ascii="Calibri" w:hAnsi="Calibri" w:cs="Calibri"/>
                <w:sz w:val="22"/>
                <w:szCs w:val="22"/>
              </w:rPr>
              <w:br/>
              <w:t xml:space="preserve">нифедипин 20 - 40 </w:t>
            </w:r>
            <w:r>
              <w:rPr>
                <w:rFonts w:ascii="Calibri" w:hAnsi="Calibri" w:cs="Calibri"/>
                <w:sz w:val="22"/>
                <w:szCs w:val="22"/>
              </w:rPr>
              <w:br/>
              <w:t xml:space="preserve">мг/сут внутрь     </w:t>
            </w:r>
            <w:r>
              <w:rPr>
                <w:rFonts w:ascii="Calibri" w:hAnsi="Calibri" w:cs="Calibri"/>
                <w:sz w:val="22"/>
                <w:szCs w:val="22"/>
              </w:rPr>
              <w:br/>
              <w:t xml:space="preserve">(назначать        </w:t>
            </w:r>
            <w:r>
              <w:rPr>
                <w:rFonts w:ascii="Calibri" w:hAnsi="Calibri" w:cs="Calibri"/>
                <w:sz w:val="22"/>
                <w:szCs w:val="22"/>
              </w:rPr>
              <w:br/>
              <w:t xml:space="preserve">лекарственные     </w:t>
            </w:r>
            <w:r>
              <w:rPr>
                <w:rFonts w:ascii="Calibri" w:hAnsi="Calibri" w:cs="Calibri"/>
                <w:sz w:val="22"/>
                <w:szCs w:val="22"/>
              </w:rPr>
              <w:br/>
              <w:t xml:space="preserve">формы             </w:t>
            </w:r>
            <w:r>
              <w:rPr>
                <w:rFonts w:ascii="Calibri" w:hAnsi="Calibri" w:cs="Calibri"/>
                <w:sz w:val="22"/>
                <w:szCs w:val="22"/>
              </w:rPr>
              <w:br/>
              <w:t xml:space="preserve">пролонгированного </w:t>
            </w:r>
            <w:r>
              <w:rPr>
                <w:rFonts w:ascii="Calibri" w:hAnsi="Calibri" w:cs="Calibri"/>
                <w:sz w:val="22"/>
                <w:szCs w:val="22"/>
              </w:rPr>
              <w:br/>
              <w:t xml:space="preserve">действия),        </w:t>
            </w:r>
            <w:r>
              <w:rPr>
                <w:rFonts w:ascii="Calibri" w:hAnsi="Calibri" w:cs="Calibri"/>
                <w:sz w:val="22"/>
                <w:szCs w:val="22"/>
              </w:rPr>
              <w:br/>
              <w:t xml:space="preserve">лерканидипин      </w:t>
            </w:r>
            <w:r>
              <w:rPr>
                <w:rFonts w:ascii="Calibri" w:hAnsi="Calibri" w:cs="Calibri"/>
                <w:sz w:val="22"/>
                <w:szCs w:val="22"/>
              </w:rPr>
              <w:br/>
              <w:t xml:space="preserve">10 мг/сут внутрь) </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Изолированная       </w:t>
            </w:r>
            <w:r>
              <w:rPr>
                <w:rFonts w:ascii="Calibri" w:hAnsi="Calibri" w:cs="Calibri"/>
                <w:sz w:val="22"/>
                <w:szCs w:val="22"/>
              </w:rPr>
              <w:br/>
              <w:t xml:space="preserve">систолическая       </w:t>
            </w:r>
            <w:r>
              <w:rPr>
                <w:rFonts w:ascii="Calibri" w:hAnsi="Calibri" w:cs="Calibri"/>
                <w:sz w:val="22"/>
                <w:szCs w:val="22"/>
              </w:rPr>
              <w:br/>
              <w:t xml:space="preserve">артериальная        </w:t>
            </w:r>
            <w:r>
              <w:rPr>
                <w:rFonts w:ascii="Calibri" w:hAnsi="Calibri" w:cs="Calibri"/>
                <w:sz w:val="22"/>
                <w:szCs w:val="22"/>
              </w:rPr>
              <w:br/>
              <w:t xml:space="preserve">гипертензия у лиц   </w:t>
            </w:r>
            <w:r>
              <w:rPr>
                <w:rFonts w:ascii="Calibri" w:hAnsi="Calibri" w:cs="Calibri"/>
                <w:sz w:val="22"/>
                <w:szCs w:val="22"/>
              </w:rPr>
              <w:br/>
              <w:t xml:space="preserve">пожилого возраста,  </w:t>
            </w:r>
            <w:r>
              <w:rPr>
                <w:rFonts w:ascii="Calibri" w:hAnsi="Calibri" w:cs="Calibri"/>
                <w:sz w:val="22"/>
                <w:szCs w:val="22"/>
              </w:rPr>
              <w:br/>
              <w:t xml:space="preserve">стенокардия, ГЛЖ,   </w:t>
            </w:r>
            <w:r>
              <w:rPr>
                <w:rFonts w:ascii="Calibri" w:hAnsi="Calibri" w:cs="Calibri"/>
                <w:sz w:val="22"/>
                <w:szCs w:val="22"/>
              </w:rPr>
              <w:br/>
              <w:t xml:space="preserve">стенозирующий       </w:t>
            </w:r>
            <w:r>
              <w:rPr>
                <w:rFonts w:ascii="Calibri" w:hAnsi="Calibri" w:cs="Calibri"/>
                <w:sz w:val="22"/>
                <w:szCs w:val="22"/>
              </w:rPr>
              <w:br/>
              <w:t xml:space="preserve">атеросклероз        </w:t>
            </w:r>
            <w:r>
              <w:rPr>
                <w:rFonts w:ascii="Calibri" w:hAnsi="Calibri" w:cs="Calibri"/>
                <w:sz w:val="22"/>
                <w:szCs w:val="22"/>
              </w:rPr>
              <w:br/>
              <w:t xml:space="preserve">венечных и          </w:t>
            </w:r>
            <w:r>
              <w:rPr>
                <w:rFonts w:ascii="Calibri" w:hAnsi="Calibri" w:cs="Calibri"/>
                <w:sz w:val="22"/>
                <w:szCs w:val="22"/>
              </w:rPr>
              <w:br/>
              <w:t xml:space="preserve">брахиоцефальных     </w:t>
            </w:r>
            <w:r>
              <w:rPr>
                <w:rFonts w:ascii="Calibri" w:hAnsi="Calibri" w:cs="Calibri"/>
                <w:sz w:val="22"/>
                <w:szCs w:val="22"/>
              </w:rPr>
              <w:br/>
              <w:t xml:space="preserve">артерий,            </w:t>
            </w:r>
            <w:r>
              <w:rPr>
                <w:rFonts w:ascii="Calibri" w:hAnsi="Calibri" w:cs="Calibri"/>
                <w:sz w:val="22"/>
                <w:szCs w:val="22"/>
              </w:rPr>
              <w:br/>
              <w:t xml:space="preserve">заболевания         </w:t>
            </w:r>
            <w:r>
              <w:rPr>
                <w:rFonts w:ascii="Calibri" w:hAnsi="Calibri" w:cs="Calibri"/>
                <w:sz w:val="22"/>
                <w:szCs w:val="22"/>
              </w:rPr>
              <w:br/>
              <w:t xml:space="preserve">периферических      </w:t>
            </w:r>
            <w:r>
              <w:rPr>
                <w:rFonts w:ascii="Calibri" w:hAnsi="Calibri" w:cs="Calibri"/>
                <w:sz w:val="22"/>
                <w:szCs w:val="22"/>
              </w:rPr>
              <w:br/>
              <w:t xml:space="preserve">артерий,            </w:t>
            </w:r>
            <w:r>
              <w:rPr>
                <w:rFonts w:ascii="Calibri" w:hAnsi="Calibri" w:cs="Calibri"/>
                <w:sz w:val="22"/>
                <w:szCs w:val="22"/>
              </w:rPr>
              <w:br/>
              <w:t xml:space="preserve">беременность,       </w:t>
            </w:r>
            <w:r>
              <w:rPr>
                <w:rFonts w:ascii="Calibri" w:hAnsi="Calibri" w:cs="Calibri"/>
                <w:sz w:val="22"/>
                <w:szCs w:val="22"/>
              </w:rPr>
              <w:br/>
              <w:t xml:space="preserve">метаболический      </w:t>
            </w:r>
            <w:r>
              <w:rPr>
                <w:rFonts w:ascii="Calibri" w:hAnsi="Calibri" w:cs="Calibri"/>
                <w:sz w:val="22"/>
                <w:szCs w:val="22"/>
              </w:rPr>
              <w:br/>
              <w:t xml:space="preserve">синдром, сахарный   </w:t>
            </w:r>
            <w:r>
              <w:rPr>
                <w:rFonts w:ascii="Calibri" w:hAnsi="Calibri" w:cs="Calibri"/>
                <w:sz w:val="22"/>
                <w:szCs w:val="22"/>
              </w:rPr>
              <w:br/>
              <w:t xml:space="preserve">диабет,             </w:t>
            </w:r>
            <w:r>
              <w:rPr>
                <w:rFonts w:ascii="Calibri" w:hAnsi="Calibri" w:cs="Calibri"/>
                <w:sz w:val="22"/>
                <w:szCs w:val="22"/>
              </w:rPr>
              <w:br/>
              <w:t xml:space="preserve">перенесенный        </w:t>
            </w:r>
            <w:r>
              <w:rPr>
                <w:rFonts w:ascii="Calibri" w:hAnsi="Calibri" w:cs="Calibri"/>
                <w:sz w:val="22"/>
                <w:szCs w:val="22"/>
              </w:rPr>
              <w:br/>
              <w:t xml:space="preserve">инсульт, нарушение  </w:t>
            </w:r>
            <w:r>
              <w:rPr>
                <w:rFonts w:ascii="Calibri" w:hAnsi="Calibri" w:cs="Calibri"/>
                <w:sz w:val="22"/>
                <w:szCs w:val="22"/>
              </w:rPr>
              <w:br/>
              <w:t xml:space="preserve">функции почек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Тахиаритмии, ХСН  </w:t>
            </w:r>
            <w:r>
              <w:rPr>
                <w:rFonts w:ascii="Calibri" w:hAnsi="Calibri" w:cs="Calibri"/>
                <w:sz w:val="22"/>
                <w:szCs w:val="22"/>
              </w:rPr>
              <w:br/>
              <w:t xml:space="preserve">III и IV          </w:t>
            </w:r>
            <w:r>
              <w:rPr>
                <w:rFonts w:ascii="Calibri" w:hAnsi="Calibri" w:cs="Calibri"/>
                <w:sz w:val="22"/>
                <w:szCs w:val="22"/>
              </w:rPr>
              <w:br/>
              <w:t xml:space="preserve">функционального   </w:t>
            </w:r>
            <w:r>
              <w:rPr>
                <w:rFonts w:ascii="Calibri" w:hAnsi="Calibri" w:cs="Calibri"/>
                <w:sz w:val="22"/>
                <w:szCs w:val="22"/>
              </w:rPr>
              <w:br/>
              <w:t xml:space="preserve">класса по NYHA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r>
      <w:tr w:rsidR="00184401">
        <w:tblPrEx>
          <w:tblCellMar>
            <w:top w:w="0" w:type="dxa"/>
            <w:bottom w:w="0" w:type="dxa"/>
          </w:tblCellMar>
        </w:tblPrEx>
        <w:trPr>
          <w:cantSplit/>
          <w:trHeight w:val="192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Блокаторы         </w:t>
            </w:r>
            <w:r>
              <w:rPr>
                <w:rFonts w:ascii="Calibri" w:hAnsi="Calibri" w:cs="Calibri"/>
                <w:sz w:val="22"/>
                <w:szCs w:val="22"/>
              </w:rPr>
              <w:br/>
              <w:t xml:space="preserve">медленных         </w:t>
            </w:r>
            <w:r>
              <w:rPr>
                <w:rFonts w:ascii="Calibri" w:hAnsi="Calibri" w:cs="Calibri"/>
                <w:sz w:val="22"/>
                <w:szCs w:val="22"/>
              </w:rPr>
              <w:br/>
              <w:t>кальциевых каналов</w:t>
            </w:r>
            <w:r>
              <w:rPr>
                <w:rFonts w:ascii="Calibri" w:hAnsi="Calibri" w:cs="Calibri"/>
                <w:sz w:val="22"/>
                <w:szCs w:val="22"/>
              </w:rPr>
              <w:br/>
              <w:t xml:space="preserve">(дилтиазем 180 -  </w:t>
            </w:r>
            <w:r>
              <w:rPr>
                <w:rFonts w:ascii="Calibri" w:hAnsi="Calibri" w:cs="Calibri"/>
                <w:sz w:val="22"/>
                <w:szCs w:val="22"/>
              </w:rPr>
              <w:br/>
              <w:t>360 мг/сут внутрь,</w:t>
            </w:r>
            <w:r>
              <w:rPr>
                <w:rFonts w:ascii="Calibri" w:hAnsi="Calibri" w:cs="Calibri"/>
                <w:sz w:val="22"/>
                <w:szCs w:val="22"/>
              </w:rPr>
              <w:br/>
              <w:t xml:space="preserve">верапамил 180 -   </w:t>
            </w:r>
            <w:r>
              <w:rPr>
                <w:rFonts w:ascii="Calibri" w:hAnsi="Calibri" w:cs="Calibri"/>
                <w:sz w:val="22"/>
                <w:szCs w:val="22"/>
              </w:rPr>
              <w:br/>
              <w:t>360 мг/сут внутрь)</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Стенокардия,        </w:t>
            </w:r>
            <w:r>
              <w:rPr>
                <w:rFonts w:ascii="Calibri" w:hAnsi="Calibri" w:cs="Calibri"/>
                <w:sz w:val="22"/>
                <w:szCs w:val="22"/>
              </w:rPr>
              <w:br/>
              <w:t xml:space="preserve">каротидный          </w:t>
            </w:r>
            <w:r>
              <w:rPr>
                <w:rFonts w:ascii="Calibri" w:hAnsi="Calibri" w:cs="Calibri"/>
                <w:sz w:val="22"/>
                <w:szCs w:val="22"/>
              </w:rPr>
              <w:br/>
              <w:t xml:space="preserve">атеросклероз,       </w:t>
            </w:r>
            <w:r>
              <w:rPr>
                <w:rFonts w:ascii="Calibri" w:hAnsi="Calibri" w:cs="Calibri"/>
                <w:sz w:val="22"/>
                <w:szCs w:val="22"/>
              </w:rPr>
              <w:br/>
              <w:t xml:space="preserve">суправентрикулярная </w:t>
            </w:r>
            <w:r>
              <w:rPr>
                <w:rFonts w:ascii="Calibri" w:hAnsi="Calibri" w:cs="Calibri"/>
                <w:sz w:val="22"/>
                <w:szCs w:val="22"/>
              </w:rPr>
              <w:br/>
              <w:t xml:space="preserve">тахикардия,         </w:t>
            </w:r>
            <w:r>
              <w:rPr>
                <w:rFonts w:ascii="Calibri" w:hAnsi="Calibri" w:cs="Calibri"/>
                <w:sz w:val="22"/>
                <w:szCs w:val="22"/>
              </w:rPr>
              <w:br/>
              <w:t xml:space="preserve">фибрилляция         </w:t>
            </w:r>
            <w:r>
              <w:rPr>
                <w:rFonts w:ascii="Calibri" w:hAnsi="Calibri" w:cs="Calibri"/>
                <w:sz w:val="22"/>
                <w:szCs w:val="22"/>
              </w:rPr>
              <w:br/>
              <w:t xml:space="preserve">предсердий,         </w:t>
            </w:r>
            <w:r>
              <w:rPr>
                <w:rFonts w:ascii="Calibri" w:hAnsi="Calibri" w:cs="Calibri"/>
                <w:sz w:val="22"/>
                <w:szCs w:val="22"/>
              </w:rPr>
              <w:br/>
              <w:t xml:space="preserve">метаболический      </w:t>
            </w:r>
            <w:r>
              <w:rPr>
                <w:rFonts w:ascii="Calibri" w:hAnsi="Calibri" w:cs="Calibri"/>
                <w:sz w:val="22"/>
                <w:szCs w:val="22"/>
              </w:rPr>
              <w:br/>
              <w:t xml:space="preserve">синдром, сахарный   </w:t>
            </w:r>
            <w:r>
              <w:rPr>
                <w:rFonts w:ascii="Calibri" w:hAnsi="Calibri" w:cs="Calibri"/>
                <w:sz w:val="22"/>
                <w:szCs w:val="22"/>
              </w:rPr>
              <w:br/>
              <w:t xml:space="preserve">диабет,             </w:t>
            </w:r>
            <w:r>
              <w:rPr>
                <w:rFonts w:ascii="Calibri" w:hAnsi="Calibri" w:cs="Calibri"/>
                <w:sz w:val="22"/>
                <w:szCs w:val="22"/>
              </w:rPr>
              <w:br/>
              <w:t xml:space="preserve">сопутствующая       </w:t>
            </w:r>
            <w:r>
              <w:rPr>
                <w:rFonts w:ascii="Calibri" w:hAnsi="Calibri" w:cs="Calibri"/>
                <w:sz w:val="22"/>
                <w:szCs w:val="22"/>
              </w:rPr>
              <w:br/>
              <w:t xml:space="preserve">желудочковая        </w:t>
            </w:r>
            <w:r>
              <w:rPr>
                <w:rFonts w:ascii="Calibri" w:hAnsi="Calibri" w:cs="Calibri"/>
                <w:sz w:val="22"/>
                <w:szCs w:val="22"/>
              </w:rPr>
              <w:br/>
              <w:t xml:space="preserve">экстрасистолия из   </w:t>
            </w:r>
            <w:r>
              <w:rPr>
                <w:rFonts w:ascii="Calibri" w:hAnsi="Calibri" w:cs="Calibri"/>
                <w:sz w:val="22"/>
                <w:szCs w:val="22"/>
              </w:rPr>
              <w:br/>
              <w:t xml:space="preserve">выносящего тракта   </w:t>
            </w:r>
            <w:r>
              <w:rPr>
                <w:rFonts w:ascii="Calibri" w:hAnsi="Calibri" w:cs="Calibri"/>
                <w:sz w:val="22"/>
                <w:szCs w:val="22"/>
              </w:rPr>
              <w:br/>
              <w:t xml:space="preserve">правого желудочка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АВ-блокада II -   </w:t>
            </w:r>
            <w:r>
              <w:rPr>
                <w:rFonts w:ascii="Calibri" w:hAnsi="Calibri" w:cs="Calibri"/>
                <w:sz w:val="22"/>
                <w:szCs w:val="22"/>
              </w:rPr>
              <w:br/>
              <w:t xml:space="preserve">III степени, ХСН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r>
      <w:tr w:rsidR="00184401">
        <w:tblPrEx>
          <w:tblCellMar>
            <w:top w:w="0" w:type="dxa"/>
            <w:bottom w:w="0" w:type="dxa"/>
          </w:tblCellMar>
        </w:tblPrEx>
        <w:trPr>
          <w:cantSplit/>
          <w:trHeight w:val="276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Ингибиторы АПФ    </w:t>
            </w:r>
            <w:r>
              <w:rPr>
                <w:rFonts w:ascii="Calibri" w:hAnsi="Calibri" w:cs="Calibri"/>
                <w:sz w:val="22"/>
                <w:szCs w:val="22"/>
              </w:rPr>
              <w:br/>
              <w:t xml:space="preserve">(эналаприл 2,5 -  </w:t>
            </w:r>
            <w:r>
              <w:rPr>
                <w:rFonts w:ascii="Calibri" w:hAnsi="Calibri" w:cs="Calibri"/>
                <w:sz w:val="22"/>
                <w:szCs w:val="22"/>
              </w:rPr>
              <w:br/>
              <w:t xml:space="preserve">40 мг/сут внутрь, </w:t>
            </w:r>
            <w:r>
              <w:rPr>
                <w:rFonts w:ascii="Calibri" w:hAnsi="Calibri" w:cs="Calibri"/>
                <w:sz w:val="22"/>
                <w:szCs w:val="22"/>
              </w:rPr>
              <w:br/>
              <w:t xml:space="preserve">фозиноприл 5 - 20 </w:t>
            </w:r>
            <w:r>
              <w:rPr>
                <w:rFonts w:ascii="Calibri" w:hAnsi="Calibri" w:cs="Calibri"/>
                <w:sz w:val="22"/>
                <w:szCs w:val="22"/>
              </w:rPr>
              <w:br/>
              <w:t xml:space="preserve">мг/сут внутрь,    </w:t>
            </w:r>
            <w:r>
              <w:rPr>
                <w:rFonts w:ascii="Calibri" w:hAnsi="Calibri" w:cs="Calibri"/>
                <w:sz w:val="22"/>
                <w:szCs w:val="22"/>
              </w:rPr>
              <w:br/>
              <w:t xml:space="preserve">периндоприл 2,5 - </w:t>
            </w:r>
            <w:r>
              <w:rPr>
                <w:rFonts w:ascii="Calibri" w:hAnsi="Calibri" w:cs="Calibri"/>
                <w:sz w:val="22"/>
                <w:szCs w:val="22"/>
              </w:rPr>
              <w:br/>
              <w:t xml:space="preserve">10 мг/сут внутрь, </w:t>
            </w:r>
            <w:r>
              <w:rPr>
                <w:rFonts w:ascii="Calibri" w:hAnsi="Calibri" w:cs="Calibri"/>
                <w:sz w:val="22"/>
                <w:szCs w:val="22"/>
              </w:rPr>
              <w:br/>
              <w:t xml:space="preserve">лизиноприл 2,5 -  </w:t>
            </w:r>
            <w:r>
              <w:rPr>
                <w:rFonts w:ascii="Calibri" w:hAnsi="Calibri" w:cs="Calibri"/>
                <w:sz w:val="22"/>
                <w:szCs w:val="22"/>
              </w:rPr>
              <w:br/>
              <w:t xml:space="preserve">20 мг/сут внутрь, </w:t>
            </w:r>
            <w:r>
              <w:rPr>
                <w:rFonts w:ascii="Calibri" w:hAnsi="Calibri" w:cs="Calibri"/>
                <w:sz w:val="22"/>
                <w:szCs w:val="22"/>
              </w:rPr>
              <w:br/>
              <w:t xml:space="preserve">рамиприл 2,5 - 10 </w:t>
            </w:r>
            <w:r>
              <w:rPr>
                <w:rFonts w:ascii="Calibri" w:hAnsi="Calibri" w:cs="Calibri"/>
                <w:sz w:val="22"/>
                <w:szCs w:val="22"/>
              </w:rPr>
              <w:br/>
              <w:t xml:space="preserve">мг/сут внутрь,    </w:t>
            </w:r>
            <w:r>
              <w:rPr>
                <w:rFonts w:ascii="Calibri" w:hAnsi="Calibri" w:cs="Calibri"/>
                <w:sz w:val="22"/>
                <w:szCs w:val="22"/>
              </w:rPr>
              <w:br/>
              <w:t xml:space="preserve">каптоприл 6,25 -  </w:t>
            </w:r>
            <w:r>
              <w:rPr>
                <w:rFonts w:ascii="Calibri" w:hAnsi="Calibri" w:cs="Calibri"/>
                <w:sz w:val="22"/>
                <w:szCs w:val="22"/>
              </w:rPr>
              <w:br/>
              <w:t xml:space="preserve">100 мг/сут внутрь </w:t>
            </w:r>
            <w:r>
              <w:rPr>
                <w:rFonts w:ascii="Calibri" w:hAnsi="Calibri" w:cs="Calibri"/>
                <w:sz w:val="22"/>
                <w:szCs w:val="22"/>
              </w:rPr>
              <w:br/>
              <w:t xml:space="preserve">и др.)            </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ХСН, дисфункция ЛЖ, </w:t>
            </w:r>
            <w:r>
              <w:rPr>
                <w:rFonts w:ascii="Calibri" w:hAnsi="Calibri" w:cs="Calibri"/>
                <w:sz w:val="22"/>
                <w:szCs w:val="22"/>
              </w:rPr>
              <w:br/>
              <w:t xml:space="preserve">ГЛЖ, постинфарктный </w:t>
            </w:r>
            <w:r>
              <w:rPr>
                <w:rFonts w:ascii="Calibri" w:hAnsi="Calibri" w:cs="Calibri"/>
                <w:sz w:val="22"/>
                <w:szCs w:val="22"/>
              </w:rPr>
              <w:br/>
              <w:t xml:space="preserve">кардиосклероз,      </w:t>
            </w:r>
            <w:r>
              <w:rPr>
                <w:rFonts w:ascii="Calibri" w:hAnsi="Calibri" w:cs="Calibri"/>
                <w:sz w:val="22"/>
                <w:szCs w:val="22"/>
              </w:rPr>
              <w:br/>
              <w:t xml:space="preserve">фибрилляция         </w:t>
            </w:r>
            <w:r>
              <w:rPr>
                <w:rFonts w:ascii="Calibri" w:hAnsi="Calibri" w:cs="Calibri"/>
                <w:sz w:val="22"/>
                <w:szCs w:val="22"/>
              </w:rPr>
              <w:br/>
              <w:t xml:space="preserve">предсердий,         </w:t>
            </w:r>
            <w:r>
              <w:rPr>
                <w:rFonts w:ascii="Calibri" w:hAnsi="Calibri" w:cs="Calibri"/>
                <w:sz w:val="22"/>
                <w:szCs w:val="22"/>
              </w:rPr>
              <w:br/>
              <w:t xml:space="preserve">сахарный диабет,    </w:t>
            </w:r>
            <w:r>
              <w:rPr>
                <w:rFonts w:ascii="Calibri" w:hAnsi="Calibri" w:cs="Calibri"/>
                <w:sz w:val="22"/>
                <w:szCs w:val="22"/>
              </w:rPr>
              <w:br/>
              <w:t xml:space="preserve">метаболический      </w:t>
            </w:r>
            <w:r>
              <w:rPr>
                <w:rFonts w:ascii="Calibri" w:hAnsi="Calibri" w:cs="Calibri"/>
                <w:sz w:val="22"/>
                <w:szCs w:val="22"/>
              </w:rPr>
              <w:br/>
              <w:t xml:space="preserve">синдром,            </w:t>
            </w:r>
            <w:r>
              <w:rPr>
                <w:rFonts w:ascii="Calibri" w:hAnsi="Calibri" w:cs="Calibri"/>
                <w:sz w:val="22"/>
                <w:szCs w:val="22"/>
              </w:rPr>
              <w:br/>
              <w:t xml:space="preserve">диабетическая       </w:t>
            </w:r>
            <w:r>
              <w:rPr>
                <w:rFonts w:ascii="Calibri" w:hAnsi="Calibri" w:cs="Calibri"/>
                <w:sz w:val="22"/>
                <w:szCs w:val="22"/>
              </w:rPr>
              <w:br/>
              <w:t xml:space="preserve">нефропатия,         </w:t>
            </w:r>
            <w:r>
              <w:rPr>
                <w:rFonts w:ascii="Calibri" w:hAnsi="Calibri" w:cs="Calibri"/>
                <w:sz w:val="22"/>
                <w:szCs w:val="22"/>
              </w:rPr>
              <w:br/>
              <w:t xml:space="preserve">нефропатия,         </w:t>
            </w:r>
            <w:r>
              <w:rPr>
                <w:rFonts w:ascii="Calibri" w:hAnsi="Calibri" w:cs="Calibri"/>
                <w:sz w:val="22"/>
                <w:szCs w:val="22"/>
              </w:rPr>
              <w:br/>
              <w:t xml:space="preserve">не связанная с СД,  </w:t>
            </w:r>
            <w:r>
              <w:rPr>
                <w:rFonts w:ascii="Calibri" w:hAnsi="Calibri" w:cs="Calibri"/>
                <w:sz w:val="22"/>
                <w:szCs w:val="22"/>
              </w:rPr>
              <w:br/>
              <w:t xml:space="preserve">каротидный          </w:t>
            </w:r>
            <w:r>
              <w:rPr>
                <w:rFonts w:ascii="Calibri" w:hAnsi="Calibri" w:cs="Calibri"/>
                <w:sz w:val="22"/>
                <w:szCs w:val="22"/>
              </w:rPr>
              <w:br/>
              <w:t xml:space="preserve">атеросклероз,       </w:t>
            </w:r>
            <w:r>
              <w:rPr>
                <w:rFonts w:ascii="Calibri" w:hAnsi="Calibri" w:cs="Calibri"/>
                <w:sz w:val="22"/>
                <w:szCs w:val="22"/>
              </w:rPr>
              <w:br/>
              <w:t xml:space="preserve">бессимптомный       </w:t>
            </w:r>
            <w:r>
              <w:rPr>
                <w:rFonts w:ascii="Calibri" w:hAnsi="Calibri" w:cs="Calibri"/>
                <w:sz w:val="22"/>
                <w:szCs w:val="22"/>
              </w:rPr>
              <w:br/>
              <w:t xml:space="preserve">атеросклероз,       </w:t>
            </w:r>
            <w:r>
              <w:rPr>
                <w:rFonts w:ascii="Calibri" w:hAnsi="Calibri" w:cs="Calibri"/>
                <w:sz w:val="22"/>
                <w:szCs w:val="22"/>
              </w:rPr>
              <w:br/>
              <w:t xml:space="preserve">протеинурия/        </w:t>
            </w:r>
            <w:r>
              <w:rPr>
                <w:rFonts w:ascii="Calibri" w:hAnsi="Calibri" w:cs="Calibri"/>
                <w:sz w:val="22"/>
                <w:szCs w:val="22"/>
              </w:rPr>
              <w:br/>
              <w:t xml:space="preserve">микроальбуминурия,  </w:t>
            </w:r>
            <w:r>
              <w:rPr>
                <w:rFonts w:ascii="Calibri" w:hAnsi="Calibri" w:cs="Calibri"/>
                <w:sz w:val="22"/>
                <w:szCs w:val="22"/>
              </w:rPr>
              <w:br/>
              <w:t xml:space="preserve">фибрилляция         </w:t>
            </w:r>
            <w:r>
              <w:rPr>
                <w:rFonts w:ascii="Calibri" w:hAnsi="Calibri" w:cs="Calibri"/>
                <w:sz w:val="22"/>
                <w:szCs w:val="22"/>
              </w:rPr>
              <w:br/>
              <w:t xml:space="preserve">предсердий,         </w:t>
            </w:r>
            <w:r>
              <w:rPr>
                <w:rFonts w:ascii="Calibri" w:hAnsi="Calibri" w:cs="Calibri"/>
                <w:sz w:val="22"/>
                <w:szCs w:val="22"/>
              </w:rPr>
              <w:br/>
              <w:t xml:space="preserve">перенесенный        </w:t>
            </w:r>
            <w:r>
              <w:rPr>
                <w:rFonts w:ascii="Calibri" w:hAnsi="Calibri" w:cs="Calibri"/>
                <w:sz w:val="22"/>
                <w:szCs w:val="22"/>
              </w:rPr>
              <w:br/>
              <w:t xml:space="preserve">инсульт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Беременность,     </w:t>
            </w:r>
            <w:r>
              <w:rPr>
                <w:rFonts w:ascii="Calibri" w:hAnsi="Calibri" w:cs="Calibri"/>
                <w:sz w:val="22"/>
                <w:szCs w:val="22"/>
              </w:rPr>
              <w:br/>
              <w:t>ангионевротический</w:t>
            </w:r>
            <w:r>
              <w:rPr>
                <w:rFonts w:ascii="Calibri" w:hAnsi="Calibri" w:cs="Calibri"/>
                <w:sz w:val="22"/>
                <w:szCs w:val="22"/>
              </w:rPr>
              <w:br/>
              <w:t xml:space="preserve">отек,             </w:t>
            </w:r>
            <w:r>
              <w:rPr>
                <w:rFonts w:ascii="Calibri" w:hAnsi="Calibri" w:cs="Calibri"/>
                <w:sz w:val="22"/>
                <w:szCs w:val="22"/>
              </w:rPr>
              <w:br/>
              <w:t xml:space="preserve">гиперкалиемия,    </w:t>
            </w:r>
            <w:r>
              <w:rPr>
                <w:rFonts w:ascii="Calibri" w:hAnsi="Calibri" w:cs="Calibri"/>
                <w:sz w:val="22"/>
                <w:szCs w:val="22"/>
              </w:rPr>
              <w:br/>
              <w:t xml:space="preserve">двухсторонний     </w:t>
            </w:r>
            <w:r>
              <w:rPr>
                <w:rFonts w:ascii="Calibri" w:hAnsi="Calibri" w:cs="Calibri"/>
                <w:sz w:val="22"/>
                <w:szCs w:val="22"/>
              </w:rPr>
              <w:br/>
              <w:t xml:space="preserve">стеноз почечных   </w:t>
            </w:r>
            <w:r>
              <w:rPr>
                <w:rFonts w:ascii="Calibri" w:hAnsi="Calibri" w:cs="Calibri"/>
                <w:sz w:val="22"/>
                <w:szCs w:val="22"/>
              </w:rPr>
              <w:br/>
              <w:t xml:space="preserve">артерий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r>
      <w:tr w:rsidR="00184401">
        <w:tblPrEx>
          <w:tblCellMar>
            <w:top w:w="0" w:type="dxa"/>
            <w:bottom w:w="0" w:type="dxa"/>
          </w:tblCellMar>
        </w:tblPrEx>
        <w:trPr>
          <w:cantSplit/>
          <w:trHeight w:val="2400"/>
        </w:trPr>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Блокаторы         </w:t>
            </w:r>
            <w:r>
              <w:rPr>
                <w:rFonts w:ascii="Calibri" w:hAnsi="Calibri" w:cs="Calibri"/>
                <w:sz w:val="22"/>
                <w:szCs w:val="22"/>
              </w:rPr>
              <w:br/>
              <w:t xml:space="preserve">рецепторов        </w:t>
            </w:r>
            <w:r>
              <w:rPr>
                <w:rFonts w:ascii="Calibri" w:hAnsi="Calibri" w:cs="Calibri"/>
                <w:sz w:val="22"/>
                <w:szCs w:val="22"/>
              </w:rPr>
              <w:br/>
              <w:t xml:space="preserve">ангиотензина II - </w:t>
            </w:r>
            <w:r>
              <w:rPr>
                <w:rFonts w:ascii="Calibri" w:hAnsi="Calibri" w:cs="Calibri"/>
                <w:sz w:val="22"/>
                <w:szCs w:val="22"/>
              </w:rPr>
              <w:br/>
              <w:t xml:space="preserve">сартаны (лозартан </w:t>
            </w:r>
            <w:r>
              <w:rPr>
                <w:rFonts w:ascii="Calibri" w:hAnsi="Calibri" w:cs="Calibri"/>
                <w:sz w:val="22"/>
                <w:szCs w:val="22"/>
              </w:rPr>
              <w:br/>
              <w:t xml:space="preserve">50 - 100 мг/сут   </w:t>
            </w:r>
            <w:r>
              <w:rPr>
                <w:rFonts w:ascii="Calibri" w:hAnsi="Calibri" w:cs="Calibri"/>
                <w:sz w:val="22"/>
                <w:szCs w:val="22"/>
              </w:rPr>
              <w:br/>
              <w:t>внутрь, эпросартан</w:t>
            </w:r>
            <w:r>
              <w:rPr>
                <w:rFonts w:ascii="Calibri" w:hAnsi="Calibri" w:cs="Calibri"/>
                <w:sz w:val="22"/>
                <w:szCs w:val="22"/>
              </w:rPr>
              <w:br/>
              <w:t>600 мг/сут внутрь,</w:t>
            </w:r>
            <w:r>
              <w:rPr>
                <w:rFonts w:ascii="Calibri" w:hAnsi="Calibri" w:cs="Calibri"/>
                <w:sz w:val="22"/>
                <w:szCs w:val="22"/>
              </w:rPr>
              <w:br/>
              <w:t xml:space="preserve">телмисартан 40 -  </w:t>
            </w:r>
            <w:r>
              <w:rPr>
                <w:rFonts w:ascii="Calibri" w:hAnsi="Calibri" w:cs="Calibri"/>
                <w:sz w:val="22"/>
                <w:szCs w:val="22"/>
              </w:rPr>
              <w:br/>
              <w:t xml:space="preserve">80 мг/сут,        </w:t>
            </w:r>
            <w:r>
              <w:rPr>
                <w:rFonts w:ascii="Calibri" w:hAnsi="Calibri" w:cs="Calibri"/>
                <w:sz w:val="22"/>
                <w:szCs w:val="22"/>
              </w:rPr>
              <w:br/>
              <w:t xml:space="preserve">вальсартан 80 -   </w:t>
            </w:r>
            <w:r>
              <w:rPr>
                <w:rFonts w:ascii="Calibri" w:hAnsi="Calibri" w:cs="Calibri"/>
                <w:sz w:val="22"/>
                <w:szCs w:val="22"/>
              </w:rPr>
              <w:br/>
              <w:t>160 мг/сут внутрь)</w:t>
            </w:r>
          </w:p>
        </w:tc>
        <w:tc>
          <w:tcPr>
            <w:tcW w:w="283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Кашель, вызванный   </w:t>
            </w:r>
            <w:r>
              <w:rPr>
                <w:rFonts w:ascii="Calibri" w:hAnsi="Calibri" w:cs="Calibri"/>
                <w:sz w:val="22"/>
                <w:szCs w:val="22"/>
              </w:rPr>
              <w:br/>
              <w:t xml:space="preserve">ингибиторами АПФ,   </w:t>
            </w:r>
            <w:r>
              <w:rPr>
                <w:rFonts w:ascii="Calibri" w:hAnsi="Calibri" w:cs="Calibri"/>
                <w:sz w:val="22"/>
                <w:szCs w:val="22"/>
              </w:rPr>
              <w:br/>
              <w:t xml:space="preserve">ГЛЖ, ХСН,           </w:t>
            </w:r>
            <w:r>
              <w:rPr>
                <w:rFonts w:ascii="Calibri" w:hAnsi="Calibri" w:cs="Calibri"/>
                <w:sz w:val="22"/>
                <w:szCs w:val="22"/>
              </w:rPr>
              <w:br/>
              <w:t xml:space="preserve">бессимптомный       </w:t>
            </w:r>
            <w:r>
              <w:rPr>
                <w:rFonts w:ascii="Calibri" w:hAnsi="Calibri" w:cs="Calibri"/>
                <w:sz w:val="22"/>
                <w:szCs w:val="22"/>
              </w:rPr>
              <w:br/>
              <w:t xml:space="preserve">атеросклероз,       </w:t>
            </w:r>
            <w:r>
              <w:rPr>
                <w:rFonts w:ascii="Calibri" w:hAnsi="Calibri" w:cs="Calibri"/>
                <w:sz w:val="22"/>
                <w:szCs w:val="22"/>
              </w:rPr>
              <w:br/>
              <w:t xml:space="preserve">постинфарктный      </w:t>
            </w:r>
            <w:r>
              <w:rPr>
                <w:rFonts w:ascii="Calibri" w:hAnsi="Calibri" w:cs="Calibri"/>
                <w:sz w:val="22"/>
                <w:szCs w:val="22"/>
              </w:rPr>
              <w:br/>
              <w:t xml:space="preserve">кардиосклероз,      </w:t>
            </w:r>
            <w:r>
              <w:rPr>
                <w:rFonts w:ascii="Calibri" w:hAnsi="Calibri" w:cs="Calibri"/>
                <w:sz w:val="22"/>
                <w:szCs w:val="22"/>
              </w:rPr>
              <w:br/>
              <w:t xml:space="preserve">диабетическая       </w:t>
            </w:r>
            <w:r>
              <w:rPr>
                <w:rFonts w:ascii="Calibri" w:hAnsi="Calibri" w:cs="Calibri"/>
                <w:sz w:val="22"/>
                <w:szCs w:val="22"/>
              </w:rPr>
              <w:br/>
              <w:t xml:space="preserve">нефропатия,         </w:t>
            </w:r>
            <w:r>
              <w:rPr>
                <w:rFonts w:ascii="Calibri" w:hAnsi="Calibri" w:cs="Calibri"/>
                <w:sz w:val="22"/>
                <w:szCs w:val="22"/>
              </w:rPr>
              <w:br/>
              <w:t xml:space="preserve">протеинурия/        </w:t>
            </w:r>
            <w:r>
              <w:rPr>
                <w:rFonts w:ascii="Calibri" w:hAnsi="Calibri" w:cs="Calibri"/>
                <w:sz w:val="22"/>
                <w:szCs w:val="22"/>
              </w:rPr>
              <w:br/>
              <w:t xml:space="preserve">микроальбуминурия,  </w:t>
            </w:r>
            <w:r>
              <w:rPr>
                <w:rFonts w:ascii="Calibri" w:hAnsi="Calibri" w:cs="Calibri"/>
                <w:sz w:val="22"/>
                <w:szCs w:val="22"/>
              </w:rPr>
              <w:br/>
              <w:t xml:space="preserve">гипертрофия левого  </w:t>
            </w:r>
            <w:r>
              <w:rPr>
                <w:rFonts w:ascii="Calibri" w:hAnsi="Calibri" w:cs="Calibri"/>
                <w:sz w:val="22"/>
                <w:szCs w:val="22"/>
              </w:rPr>
              <w:br/>
              <w:t xml:space="preserve">желудочка,          </w:t>
            </w:r>
            <w:r>
              <w:rPr>
                <w:rFonts w:ascii="Calibri" w:hAnsi="Calibri" w:cs="Calibri"/>
                <w:sz w:val="22"/>
                <w:szCs w:val="22"/>
              </w:rPr>
              <w:br/>
              <w:t xml:space="preserve">фибрилляция         </w:t>
            </w:r>
            <w:r>
              <w:rPr>
                <w:rFonts w:ascii="Calibri" w:hAnsi="Calibri" w:cs="Calibri"/>
                <w:sz w:val="22"/>
                <w:szCs w:val="22"/>
              </w:rPr>
              <w:br/>
              <w:t xml:space="preserve">предсердий,         </w:t>
            </w:r>
            <w:r>
              <w:rPr>
                <w:rFonts w:ascii="Calibri" w:hAnsi="Calibri" w:cs="Calibri"/>
                <w:sz w:val="22"/>
                <w:szCs w:val="22"/>
              </w:rPr>
              <w:br/>
              <w:t xml:space="preserve">метаболический      </w:t>
            </w:r>
            <w:r>
              <w:rPr>
                <w:rFonts w:ascii="Calibri" w:hAnsi="Calibri" w:cs="Calibri"/>
                <w:sz w:val="22"/>
                <w:szCs w:val="22"/>
              </w:rPr>
              <w:br/>
              <w:t xml:space="preserve">синдром, сахарный   </w:t>
            </w:r>
            <w:r>
              <w:rPr>
                <w:rFonts w:ascii="Calibri" w:hAnsi="Calibri" w:cs="Calibri"/>
                <w:sz w:val="22"/>
                <w:szCs w:val="22"/>
              </w:rPr>
              <w:br/>
              <w:t>диабет, перенесенный</w:t>
            </w:r>
            <w:r>
              <w:rPr>
                <w:rFonts w:ascii="Calibri" w:hAnsi="Calibri" w:cs="Calibri"/>
                <w:sz w:val="22"/>
                <w:szCs w:val="22"/>
              </w:rPr>
              <w:br/>
              <w:t xml:space="preserve">инсульт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Беременность,     </w:t>
            </w:r>
            <w:r>
              <w:rPr>
                <w:rFonts w:ascii="Calibri" w:hAnsi="Calibri" w:cs="Calibri"/>
                <w:sz w:val="22"/>
                <w:szCs w:val="22"/>
              </w:rPr>
              <w:br/>
              <w:t xml:space="preserve">гиперкалиемия,    </w:t>
            </w:r>
            <w:r>
              <w:rPr>
                <w:rFonts w:ascii="Calibri" w:hAnsi="Calibri" w:cs="Calibri"/>
                <w:sz w:val="22"/>
                <w:szCs w:val="22"/>
              </w:rPr>
              <w:br/>
              <w:t xml:space="preserve">двухсторонний     </w:t>
            </w:r>
            <w:r>
              <w:rPr>
                <w:rFonts w:ascii="Calibri" w:hAnsi="Calibri" w:cs="Calibri"/>
                <w:sz w:val="22"/>
                <w:szCs w:val="22"/>
              </w:rPr>
              <w:br/>
              <w:t xml:space="preserve">стеноз почечных   </w:t>
            </w:r>
            <w:r>
              <w:rPr>
                <w:rFonts w:ascii="Calibri" w:hAnsi="Calibri" w:cs="Calibri"/>
                <w:sz w:val="22"/>
                <w:szCs w:val="22"/>
              </w:rPr>
              <w:br/>
              <w:t xml:space="preserve">артерий           </w:t>
            </w:r>
          </w:p>
        </w:tc>
        <w:tc>
          <w:tcPr>
            <w:tcW w:w="202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r>
    </w:tbl>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ХСН - хроническая сердечная недостаточность, АВ - атриовентрикулярная, ХОБЛ - хроническая обструктивная болезнь легких, ГЛЖ - гипертрофия левого желудочка, СД - сахарный диабет.</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МОН</w:t>
      </w:r>
      <w:proofErr w:type="gramStart"/>
      <w:r>
        <w:rPr>
          <w:rFonts w:ascii="Calibri" w:hAnsi="Calibri" w:cs="Calibri"/>
        </w:rPr>
        <w:t>О-</w:t>
      </w:r>
      <w:proofErr w:type="gramEnd"/>
      <w:r>
        <w:rPr>
          <w:rFonts w:ascii="Calibri" w:hAnsi="Calibri" w:cs="Calibri"/>
        </w:rPr>
        <w:t xml:space="preserve"> И КОМБИНИРОВАННАЯ ТЕРАПИЯ</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группы лекарственных средств можно применять как в виде монотерапии, так и в виде различных комбинаций. Наиболее рациональными являются комбинации диуретиков и иАПФ; диуретиков и блокаторов рецепторов ангиотензина II; диуретиков и блокаторов медленных кальциевых каналов; иАПФ и блокаторов медленных кальциевых каналов; блокаторов рецепторов ангиотензина II и блокаторов медленных кальциевых каналов.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Основные положения, определяющие выбор стратегии медикаментозной терапии на амбулаторном этапе лечения, представлены на </w:t>
      </w:r>
      <w:hyperlink r:id="rId16" w:history="1">
        <w:r>
          <w:rPr>
            <w:rFonts w:ascii="Calibri" w:hAnsi="Calibri" w:cs="Calibri"/>
            <w:color w:val="0000FF"/>
          </w:rPr>
          <w:t>рисунке 1</w:t>
        </w:r>
      </w:hyperlink>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pStyle w:val="ConsPlusNonformat"/>
        <w:widowControl/>
        <w:jc w:val="both"/>
      </w:pPr>
      <w:r>
        <w:t xml:space="preserve">       ┌──────────────────────────────────────────────────────────┐</w:t>
      </w:r>
    </w:p>
    <w:p w:rsidR="00184401" w:rsidRDefault="00184401">
      <w:pPr>
        <w:pStyle w:val="ConsPlusNonformat"/>
        <w:widowControl/>
        <w:jc w:val="both"/>
      </w:pPr>
      <w:r>
        <w:t xml:space="preserve">       │Определить уровень АД и степень </w:t>
      </w:r>
      <w:proofErr w:type="gramStart"/>
      <w:r>
        <w:t>сердечно-сосудистого</w:t>
      </w:r>
      <w:proofErr w:type="gramEnd"/>
      <w:r>
        <w:t xml:space="preserve"> риска│</w:t>
      </w:r>
    </w:p>
    <w:p w:rsidR="00184401" w:rsidRDefault="00184401">
      <w:pPr>
        <w:pStyle w:val="ConsPlusNonformat"/>
        <w:widowControl/>
        <w:jc w:val="both"/>
      </w:pPr>
      <w:r>
        <w:t xml:space="preserve">       └────────┬────────────────────────────────────────┬────────┘</w:t>
      </w:r>
    </w:p>
    <w:p w:rsidR="00184401" w:rsidRDefault="00184401">
      <w:pPr>
        <w:pStyle w:val="ConsPlusNonformat"/>
        <w:widowControl/>
        <w:jc w:val="both"/>
      </w:pPr>
      <w:r>
        <w:t xml:space="preserve">                │                                        │</w:t>
      </w:r>
    </w:p>
    <w:p w:rsidR="00184401" w:rsidRDefault="00184401">
      <w:pPr>
        <w:pStyle w:val="ConsPlusNonformat"/>
        <w:widowControl/>
        <w:jc w:val="both"/>
      </w:pPr>
      <w:r>
        <w:t xml:space="preserve">                │                                        │</w:t>
      </w:r>
    </w:p>
    <w:p w:rsidR="00184401" w:rsidRDefault="00184401">
      <w:pPr>
        <w:pStyle w:val="ConsPlusNonformat"/>
        <w:widowControl/>
      </w:pPr>
      <w:r>
        <w:t xml:space="preserve">                \/                                       \/</w:t>
      </w:r>
    </w:p>
    <w:p w:rsidR="00184401" w:rsidRDefault="00184401">
      <w:pPr>
        <w:pStyle w:val="ConsPlusNonformat"/>
        <w:widowControl/>
        <w:jc w:val="both"/>
      </w:pPr>
      <w:r>
        <w:t xml:space="preserve">       ┌───────────────────┐                   ┌───────────────────┐</w:t>
      </w:r>
    </w:p>
    <w:p w:rsidR="00184401" w:rsidRDefault="00184401">
      <w:pPr>
        <w:pStyle w:val="ConsPlusNonformat"/>
        <w:widowControl/>
        <w:jc w:val="both"/>
      </w:pPr>
      <w:r>
        <w:t xml:space="preserve">       │   АГ I степени    │                   │АГ II - III степени│</w:t>
      </w:r>
    </w:p>
    <w:p w:rsidR="00184401" w:rsidRDefault="00184401">
      <w:pPr>
        <w:pStyle w:val="ConsPlusNonformat"/>
        <w:widowControl/>
        <w:jc w:val="both"/>
      </w:pPr>
      <w:r>
        <w:t xml:space="preserve">       │низкий/средний риск│                   │   высокий риск    │</w:t>
      </w:r>
    </w:p>
    <w:p w:rsidR="00184401" w:rsidRDefault="00184401">
      <w:pPr>
        <w:pStyle w:val="ConsPlusNonformat"/>
        <w:widowControl/>
        <w:jc w:val="both"/>
      </w:pPr>
      <w:r>
        <w:t xml:space="preserve">       └────────┬──────────┘                   └─────────┬─────────┘</w:t>
      </w:r>
    </w:p>
    <w:p w:rsidR="00184401" w:rsidRDefault="00184401">
      <w:pPr>
        <w:pStyle w:val="ConsPlusNonformat"/>
        <w:widowControl/>
        <w:jc w:val="both"/>
      </w:pPr>
      <w:r>
        <w:t xml:space="preserve">                │                                        │</w:t>
      </w:r>
    </w:p>
    <w:p w:rsidR="00184401" w:rsidRDefault="00184401">
      <w:pPr>
        <w:pStyle w:val="ConsPlusNonformat"/>
        <w:widowControl/>
        <w:jc w:val="both"/>
      </w:pPr>
      <w:r>
        <w:t xml:space="preserve">                │                                        │</w:t>
      </w:r>
    </w:p>
    <w:p w:rsidR="00184401" w:rsidRDefault="00184401">
      <w:pPr>
        <w:pStyle w:val="ConsPlusNonformat"/>
        <w:widowControl/>
      </w:pPr>
      <w:r>
        <w:t xml:space="preserve">                \/                                       \/</w:t>
      </w:r>
    </w:p>
    <w:p w:rsidR="00184401" w:rsidRDefault="00184401">
      <w:pPr>
        <w:pStyle w:val="ConsPlusNonformat"/>
        <w:widowControl/>
        <w:jc w:val="both"/>
      </w:pPr>
      <w:r>
        <w:t xml:space="preserve">       ┌───────────────────┐                   ┌───────────────────┐</w:t>
      </w:r>
    </w:p>
    <w:p w:rsidR="00184401" w:rsidRDefault="00184401">
      <w:pPr>
        <w:pStyle w:val="ConsPlusNonformat"/>
        <w:widowControl/>
        <w:jc w:val="both"/>
      </w:pPr>
      <w:r>
        <w:t xml:space="preserve">       │                   │                   │     Комбинация    │</w:t>
      </w:r>
    </w:p>
    <w:p w:rsidR="00184401" w:rsidRDefault="00184401">
      <w:pPr>
        <w:pStyle w:val="ConsPlusNonformat"/>
        <w:widowControl/>
        <w:jc w:val="both"/>
      </w:pPr>
      <w:r>
        <w:t xml:space="preserve">       │    Монотерапия    │                   │    2 препаратов   │</w:t>
      </w:r>
    </w:p>
    <w:p w:rsidR="00184401" w:rsidRDefault="00184401">
      <w:pPr>
        <w:pStyle w:val="ConsPlusNonformat"/>
        <w:widowControl/>
        <w:jc w:val="both"/>
      </w:pPr>
      <w:r>
        <w:t xml:space="preserve">       │                   │                   │    в низкой дозе  │</w:t>
      </w:r>
    </w:p>
    <w:p w:rsidR="00184401" w:rsidRDefault="00184401">
      <w:pPr>
        <w:pStyle w:val="ConsPlusNonformat"/>
        <w:widowControl/>
        <w:jc w:val="both"/>
      </w:pPr>
      <w:r>
        <w:t xml:space="preserve">       └─┬─────────────┬───┘                   └──┬────────────┬───┘</w:t>
      </w:r>
    </w:p>
    <w:p w:rsidR="00184401" w:rsidRDefault="00184401">
      <w:pPr>
        <w:pStyle w:val="ConsPlusNonformat"/>
        <w:widowControl/>
        <w:jc w:val="both"/>
      </w:pPr>
      <w:r>
        <w:t xml:space="preserve">         │             │     ┌───────────────┐    │            │</w:t>
      </w:r>
    </w:p>
    <w:p w:rsidR="00184401" w:rsidRDefault="00184401">
      <w:pPr>
        <w:pStyle w:val="ConsPlusNonformat"/>
        <w:widowControl/>
        <w:jc w:val="both"/>
      </w:pPr>
      <w:r>
        <w:t xml:space="preserve">         │             │     │Если </w:t>
      </w:r>
      <w:proofErr w:type="gramStart"/>
      <w:r>
        <w:t>целевое</w:t>
      </w:r>
      <w:proofErr w:type="gramEnd"/>
      <w:r>
        <w:t xml:space="preserve"> АД│    │            │</w:t>
      </w:r>
    </w:p>
    <w:p w:rsidR="00184401" w:rsidRDefault="00184401">
      <w:pPr>
        <w:pStyle w:val="ConsPlusNonformat"/>
        <w:widowControl/>
        <w:jc w:val="both"/>
      </w:pPr>
      <w:r>
        <w:t xml:space="preserve">         │             │     │ не достигнуто │    │            │</w:t>
      </w:r>
    </w:p>
    <w:p w:rsidR="00184401" w:rsidRDefault="00184401">
      <w:pPr>
        <w:pStyle w:val="ConsPlusNonformat"/>
        <w:widowControl/>
        <w:jc w:val="both"/>
      </w:pPr>
      <w:r>
        <w:t xml:space="preserve">         \/            \/    └───────────────┘    \/           \/</w:t>
      </w:r>
    </w:p>
    <w:p w:rsidR="00184401" w:rsidRDefault="00184401">
      <w:pPr>
        <w:pStyle w:val="ConsPlusNonformat"/>
        <w:widowControl/>
        <w:jc w:val="both"/>
      </w:pPr>
      <w:r>
        <w:t xml:space="preserve"> ┌──────────────┬───────────────┐     ┌──────────────┐     ┌──────────────┐</w:t>
      </w:r>
    </w:p>
    <w:p w:rsidR="00184401" w:rsidRDefault="00184401">
      <w:pPr>
        <w:pStyle w:val="ConsPlusNonformat"/>
        <w:widowControl/>
        <w:jc w:val="both"/>
      </w:pPr>
      <w:r>
        <w:t xml:space="preserve"> │  Назначение  │   Переход к   │     │  Комбинация  │     │  </w:t>
      </w:r>
      <w:proofErr w:type="gramStart"/>
      <w:r>
        <w:t>Комбинация</w:t>
      </w:r>
      <w:proofErr w:type="gramEnd"/>
      <w:r>
        <w:t xml:space="preserve">  │</w:t>
      </w:r>
    </w:p>
    <w:p w:rsidR="00184401" w:rsidRDefault="00184401">
      <w:pPr>
        <w:pStyle w:val="ConsPlusNonformat"/>
        <w:widowControl/>
        <w:jc w:val="both"/>
      </w:pPr>
      <w:r>
        <w:t xml:space="preserve"> │ препарата в  │    </w:t>
      </w:r>
      <w:proofErr w:type="gramStart"/>
      <w:r>
        <w:t>другому</w:t>
      </w:r>
      <w:proofErr w:type="gramEnd"/>
      <w:r>
        <w:t xml:space="preserve">    │     │ 2 препаратов │     │ 3 препаратов │</w:t>
      </w:r>
    </w:p>
    <w:p w:rsidR="00184401" w:rsidRDefault="00184401">
      <w:pPr>
        <w:pStyle w:val="ConsPlusNonformat"/>
        <w:widowControl/>
        <w:jc w:val="both"/>
      </w:pPr>
      <w:r>
        <w:t xml:space="preserve"> │ максимальной │  препарату в  │     │ </w:t>
      </w:r>
      <w:proofErr w:type="gramStart"/>
      <w:r>
        <w:t>в</w:t>
      </w:r>
      <w:proofErr w:type="gramEnd"/>
      <w:r>
        <w:t xml:space="preserve"> полной дозе│     │ в низкой дозе│</w:t>
      </w:r>
    </w:p>
    <w:p w:rsidR="00184401" w:rsidRDefault="00184401">
      <w:pPr>
        <w:pStyle w:val="ConsPlusNonformat"/>
        <w:widowControl/>
        <w:jc w:val="both"/>
      </w:pPr>
      <w:r>
        <w:t xml:space="preserve"> │     дозе     │  низкой дозе  │     │              │     │              │</w:t>
      </w:r>
    </w:p>
    <w:p w:rsidR="00184401" w:rsidRDefault="00184401">
      <w:pPr>
        <w:pStyle w:val="ConsPlusNonformat"/>
        <w:widowControl/>
        <w:jc w:val="both"/>
      </w:pPr>
      <w:r>
        <w:t xml:space="preserve"> └────────┬─────┴─┬──────┬──────┘     └────────────┬─┘     └───┬──────────┘</w:t>
      </w:r>
    </w:p>
    <w:p w:rsidR="00184401" w:rsidRDefault="00184401">
      <w:pPr>
        <w:pStyle w:val="ConsPlusNonformat"/>
        <w:widowControl/>
        <w:jc w:val="both"/>
      </w:pPr>
      <w:r>
        <w:t xml:space="preserve">          │       │      │   ┌───────────────┐     │           │</w:t>
      </w:r>
    </w:p>
    <w:p w:rsidR="00184401" w:rsidRDefault="00184401">
      <w:pPr>
        <w:pStyle w:val="ConsPlusNonformat"/>
        <w:widowControl/>
        <w:jc w:val="both"/>
      </w:pPr>
      <w:r>
        <w:t xml:space="preserve">          │       │      │   │Если </w:t>
      </w:r>
      <w:proofErr w:type="gramStart"/>
      <w:r>
        <w:t>целевое</w:t>
      </w:r>
      <w:proofErr w:type="gramEnd"/>
      <w:r>
        <w:t xml:space="preserve"> АД│     │           │</w:t>
      </w:r>
    </w:p>
    <w:p w:rsidR="00184401" w:rsidRDefault="00184401">
      <w:pPr>
        <w:pStyle w:val="ConsPlusNonformat"/>
        <w:widowControl/>
        <w:jc w:val="both"/>
      </w:pPr>
      <w:r>
        <w:t xml:space="preserve">          │       │      │   │ не достигнуто │     │           │</w:t>
      </w:r>
    </w:p>
    <w:p w:rsidR="00184401" w:rsidRDefault="00184401">
      <w:pPr>
        <w:pStyle w:val="ConsPlusNonformat"/>
        <w:widowControl/>
        <w:jc w:val="both"/>
      </w:pPr>
      <w:r>
        <w:t xml:space="preserve">          \/      \/     \/  └───────────────┘     \/          \/</w:t>
      </w:r>
    </w:p>
    <w:p w:rsidR="00184401" w:rsidRDefault="00184401">
      <w:pPr>
        <w:pStyle w:val="ConsPlusNonformat"/>
        <w:widowControl/>
        <w:jc w:val="both"/>
      </w:pPr>
      <w:r>
        <w:t xml:space="preserve">       ┌─────────────┐ ┌────────────┐          ┌─────────────────────┐</w:t>
      </w:r>
    </w:p>
    <w:p w:rsidR="00184401" w:rsidRDefault="00184401">
      <w:pPr>
        <w:pStyle w:val="ConsPlusNonformat"/>
        <w:widowControl/>
        <w:jc w:val="both"/>
      </w:pPr>
      <w:r>
        <w:t xml:space="preserve">       │  Комбинация │ │ Назначение │          │   Комбинация из 2   │</w:t>
      </w:r>
    </w:p>
    <w:p w:rsidR="00184401" w:rsidRDefault="00184401">
      <w:pPr>
        <w:pStyle w:val="ConsPlusNonformat"/>
        <w:widowControl/>
        <w:jc w:val="both"/>
      </w:pPr>
      <w:r>
        <w:t xml:space="preserve">       │   2 либо 3  │ │ препарата </w:t>
      </w:r>
      <w:proofErr w:type="gramStart"/>
      <w:r>
        <w:t>в</w:t>
      </w:r>
      <w:proofErr w:type="gramEnd"/>
      <w:r>
        <w:t>│          │  либо 3 препаратов  │</w:t>
      </w:r>
    </w:p>
    <w:p w:rsidR="00184401" w:rsidRDefault="00184401">
      <w:pPr>
        <w:pStyle w:val="ConsPlusNonformat"/>
        <w:widowControl/>
        <w:jc w:val="both"/>
      </w:pPr>
      <w:r>
        <w:t xml:space="preserve">       </w:t>
      </w:r>
      <w:proofErr w:type="gramStart"/>
      <w:r>
        <w:t>│  препаратов │ │максимальной│          │    в полной дозе    │</w:t>
      </w:r>
      <w:proofErr w:type="gramEnd"/>
    </w:p>
    <w:p w:rsidR="00184401" w:rsidRDefault="00184401">
      <w:pPr>
        <w:pStyle w:val="ConsPlusNonformat"/>
        <w:widowControl/>
        <w:jc w:val="both"/>
      </w:pPr>
      <w:r>
        <w:t xml:space="preserve">       │в полной дозе│ │    </w:t>
      </w:r>
      <w:proofErr w:type="gramStart"/>
      <w:r>
        <w:t>дозе</w:t>
      </w:r>
      <w:proofErr w:type="gramEnd"/>
      <w:r>
        <w:t xml:space="preserve">    │          │                     │</w:t>
      </w:r>
    </w:p>
    <w:p w:rsidR="00184401" w:rsidRDefault="00184401">
      <w:pPr>
        <w:pStyle w:val="ConsPlusNonformat"/>
        <w:widowControl/>
        <w:jc w:val="both"/>
      </w:pPr>
      <w:r>
        <w:t xml:space="preserve">       └─────────────┘ └────────────┘          └─────────────────────┘</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Рисунок 1. Алгоритм выбора стратегии медикаментозной терапии АГ на амбулаторном этапе лечения</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ДИНАМИЧЕСКОЕ НАБЛЮДЕНИЕ</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диагноза АГ проводится динамическое диспансерное наблюдение за пациентами. При динамическом наблюдении решающее значение имеют установление личного контакта между врачом и пациентом, обучение пациентов в школах АГ, повышающее приверженность к лечению. Во время подбора гипотензивных лекарственных сре</w:t>
      </w:r>
      <w:proofErr w:type="gramStart"/>
      <w:r>
        <w:rPr>
          <w:rFonts w:ascii="Calibri" w:hAnsi="Calibri" w:cs="Calibri"/>
        </w:rPr>
        <w:t>дств пл</w:t>
      </w:r>
      <w:proofErr w:type="gramEnd"/>
      <w:r>
        <w:rPr>
          <w:rFonts w:ascii="Calibri" w:hAnsi="Calibri" w:cs="Calibri"/>
        </w:rPr>
        <w:t>ановые визиты пациента к врачу проводятся с интервалом 3 - 4 недели до достижения целевого уровня АД.</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После достижения целевого уровня АД на фоне проводимой терапии последующие визиты для пациентов со средним и низким риском, которые регулярно измеряют АД в домашних условиях, планируются с интервалом в 6 месяцев.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Для пациентов с высоким риском, а также для пациентов, получающих рекомендации по изменению образа жизни, и лиц с низкой приверженностью лечению интервалы между визитами не должны превышать 3 месяца.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отсутствии эффективного снижения АД на фоне монотерапии возможно присоединение второго, третьего лекарственного средства (одним из трех препаратов, как правило, должен быть тиазидный или тиазидоподобный диуретик) с обязательным последующим контролем эффективности, безопасности и переносимости комбинированной терапии.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Контрольное обследование пациента для уточнения состояния органов-мишеней целесообразно проводить не чаще 1 раза в год. Для пациентов с артериальной гипертензией, состоящих на диспансерном наблюдении, 1 раз в год или при снятии с учета заполняется этапный эпикриз, отражающий эффективность проводимого лечения, наличие прогрессирования заболевания, его исходы.</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здравоохранения</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09.02.2012 N 155</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АЛГОРИТМ ОКАЗАНИЯ МЕДИЦИНСКОЙ ПОМОЩИ ПАЦИЕНТАМ С ОСТРЫМ КОРОНАРНЫМ СИНДРОМОМ НА АМБУЛАТОРНОМ ЭТАПЕ</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ЭТАП АМБУЛАТОРНО-ПОЛИКЛИНИЧЕСКОЙ ОРГАНИЗАЦИИ ЗДРАВООХРАНЕНИЯ</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Острый коронарный синдром (далее - ОКС) представляет собой обострение стабильного течения ишемической болезни сердца и клинически проявляется формированием инфаркта миокарда (далее - ИМ), развитием нестабильной стенокардии (далее - НС) или внезапной смерти. Введение термина ОКС обусловлено необходимостью принятия быстрого решения о целесообразности проведения реперфузионной (тромболитической или интервенционной) терапии до окончательного установления диагноза.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болевого синдрома и / или изменений на ЭКГ, позволяющих заподозрить ОКС, необходимо: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соблюдение пациентом постельного режима;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дать глицерил тринитрат (нитроглицерин) 0,5 мг или аэрозоль нитроглицерина сублингвально, при необходимости - 2 - 3 раза с интервалом 3 - 5 минут;</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возможности обеспечить внутривенное капельное введение нитроглицерина или изосорбида динитрата (0,1% - 10 мл на физиологическом растворе) с начальной скоростью 10 мкг/мин с последующим повышением на 5 мкг/мин каждые 5 - 10 минут.</w:t>
      </w:r>
    </w:p>
    <w:p w:rsidR="00184401" w:rsidRDefault="001844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Необходимо следить за тем, чтобы во время введения лекарственного средства ЧСС не превышала 100 в минуту, а систолическое АД не опускалось ниже 100 мм рт.ст. Нитраты противопоказаны при индивидуальной гиперчувствительности к ним в анамнезе, систолическом АД ниже 90 мм рт.ст., ЧСС менее 50 в минуту, остром ИМ правого желудочка, относительно противопоказаны при выраженной синусовой тахикардии;</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эффекта от приема нитроглицерина лекарственным средством первого выбора для купирования болевого синдрома является морфин, обладающий не только обезболивающим, но и выраженным гемодинамическим действием, уменьшающий чувство страха, тревоги, психоэмоциональное напряжение. Рекомендовано дробное внутривенное введение морфина: 10 мг (1 мл 1% раствора) разводят в 10 мл физиологического раствора и вводят медленно сначала 5 мг, далее при необходимости - дополнительно по 2 - 4 мг с интервалами не менее 5 минут до полного устранения болевого синдрома либо до появления побочных эффектов;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пациенты, рутинно принимающие НПВС, кроме аспирина, как неселективные, так и ЦОГ-2 селективные, должны прекратить их прием в момент обнаружения ОКС с подъемом ST;</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контроль показателей гемодинамики (АД, ЧСС);</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ЭКГ;</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дать ацетилсалициловую кислоту (разжевать 325 мг, исключается использование кишечнорастворимой формы препарата);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возможности </w:t>
      </w:r>
      <w:proofErr w:type="gramStart"/>
      <w:r>
        <w:rPr>
          <w:rFonts w:ascii="Calibri" w:hAnsi="Calibri" w:cs="Calibri"/>
        </w:rPr>
        <w:t>в первые</w:t>
      </w:r>
      <w:proofErr w:type="gramEnd"/>
      <w:r>
        <w:rPr>
          <w:rFonts w:ascii="Calibri" w:hAnsi="Calibri" w:cs="Calibri"/>
        </w:rPr>
        <w:t xml:space="preserve"> 24 часа необходимо обеспечить прием бета-блокаторов с учетом принятой ранее в течение текущих суток дозы (пропранолол 80 - 240 мг/сут, метопролол 50 - 200 мг/сут), ингибиторов АПФ (каптоприл 25 - 50 мг/сут; лизиноприл 5 - 10 мг/сут), статинов (аторвастатин 40 мг/сут);</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обеспечить экстренную госпитализацию в отделение реанимации или блок интенсивной терапии с помощью бригады станции скорой медицинской помощи.</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ЭТАП СКОРОЙ МЕДИЦИНСКОЙ ПОМОЩИ</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ОКС с подъемом сегмента ST необходимо проведение реперфузии </w:t>
      </w:r>
      <w:proofErr w:type="gramStart"/>
      <w:r>
        <w:rPr>
          <w:rFonts w:ascii="Calibri" w:hAnsi="Calibri" w:cs="Calibri"/>
        </w:rPr>
        <w:t>инфаркт-связанной</w:t>
      </w:r>
      <w:proofErr w:type="gramEnd"/>
      <w:r>
        <w:rPr>
          <w:rFonts w:ascii="Calibri" w:hAnsi="Calibri" w:cs="Calibri"/>
        </w:rPr>
        <w:t xml:space="preserve"> артерии: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у пациентов с ОКС с подъемом сегмента ST, при наличии возможности быстрой транспортировки в больницу с возможностью выполнения чрескожного коронарного вмешательства (ЧКВ), следует отдать предпочтение данному методу реперфузии и экстренно транспортировать пациента в больницу, где должно быть выполнено ЧКВ через 90 минут после первого контакта с медицинским работником; высокая вероятность проведения ЧКВ предполагает назначение ацетилсалициловой кислоты (325 мг) в сочетании с клопидогрелем (в дозе 600 мг пациентам до 75 лет и 300 мг - старше 75 лет);</w:t>
      </w:r>
    </w:p>
    <w:p w:rsidR="00184401" w:rsidRDefault="001844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 пациентов с ОКС с подъемом сегмента ST при транспортировке в больницу без возможности выполнения ЧКВ и которых нельзя перевести в центр с ЧКВ так, чтобы ЧКВ было выполнено в течение 90 минут после первого контакта с медицинским работником, нужно применить тромболитическую терапию (далее - ТЛТ) в течение 30 минут, если нет противопоказаний.</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ТЛТ </w:t>
      </w:r>
      <w:proofErr w:type="gramStart"/>
      <w:r>
        <w:rPr>
          <w:rFonts w:ascii="Calibri" w:hAnsi="Calibri" w:cs="Calibri"/>
        </w:rPr>
        <w:t>показана</w:t>
      </w:r>
      <w:proofErr w:type="gramEnd"/>
      <w:r>
        <w:rPr>
          <w:rFonts w:ascii="Calibri" w:hAnsi="Calibri" w:cs="Calibri"/>
        </w:rPr>
        <w:t xml:space="preserve"> всем пациентам с ОКС с подъемом сегмента ST при наличии следующих критериев: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боль в грудной клетке ишемического характера продолжительностью не менее 30 минут, не купирующаяся повторным приемом нитроглицерина;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подъем сегмента ST на 1 мм и </w:t>
      </w:r>
      <w:proofErr w:type="gramStart"/>
      <w:r>
        <w:rPr>
          <w:rFonts w:ascii="Calibri" w:hAnsi="Calibri" w:cs="Calibri"/>
        </w:rPr>
        <w:t>более</w:t>
      </w:r>
      <w:proofErr w:type="gramEnd"/>
      <w:r>
        <w:rPr>
          <w:rFonts w:ascii="Calibri" w:hAnsi="Calibri" w:cs="Calibri"/>
        </w:rPr>
        <w:t xml:space="preserve"> по меньшей мере в двух соседних грудных отведениях или в двух из трех "нижних" отведений от конечностей;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появление полной блокады левой ножки пучка Гиса;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начать ТЛТ не позднее 12 часов от начала заболевания.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ТЛТ на догоспитальном этапе может проводиться следующими лекарственными средствами: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тенектеплаза: 30 - 50 мг (0,53 мг/кг) в течение 10 сек внутривенно болюсно;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альтеплаза: болюсное введение 15 мг лекарственного средства с </w:t>
      </w:r>
      <w:proofErr w:type="gramStart"/>
      <w:r>
        <w:rPr>
          <w:rFonts w:ascii="Calibri" w:hAnsi="Calibri" w:cs="Calibri"/>
        </w:rPr>
        <w:t>последующей</w:t>
      </w:r>
      <w:proofErr w:type="gramEnd"/>
      <w:r>
        <w:rPr>
          <w:rFonts w:ascii="Calibri" w:hAnsi="Calibri" w:cs="Calibri"/>
        </w:rPr>
        <w:t xml:space="preserve"> инфузией 50 мг в течение 30 минут и 35 мг в течение следующего часа;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стрептокиназа: 1500000 МЕ стрептокиназы разводят в 100 мл 0,9% раствора натрия хлорида или 5% раствора глюкозы и вводят </w:t>
      </w:r>
      <w:proofErr w:type="gramStart"/>
      <w:r>
        <w:rPr>
          <w:rFonts w:ascii="Calibri" w:hAnsi="Calibri" w:cs="Calibri"/>
        </w:rPr>
        <w:t>в</w:t>
      </w:r>
      <w:proofErr w:type="gramEnd"/>
      <w:r>
        <w:rPr>
          <w:rFonts w:ascii="Calibri" w:hAnsi="Calibri" w:cs="Calibri"/>
        </w:rPr>
        <w:t xml:space="preserve">/в капельно </w:t>
      </w:r>
      <w:proofErr w:type="gramStart"/>
      <w:r>
        <w:rPr>
          <w:rFonts w:ascii="Calibri" w:hAnsi="Calibri" w:cs="Calibri"/>
        </w:rPr>
        <w:t>в</w:t>
      </w:r>
      <w:proofErr w:type="gramEnd"/>
      <w:r>
        <w:rPr>
          <w:rFonts w:ascii="Calibri" w:hAnsi="Calibri" w:cs="Calibri"/>
        </w:rPr>
        <w:t xml:space="preserve"> течение 30 минут, для снижения вероятности аллергических реакций предварительно вводят 60 - 90 мг преднизолона.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возможности необходимо отдать предпочтение фибринспецифическим тромболитическим лекарственным средствам с болюсным введением (тенектеплаза).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 связи с отсутствием антигенности альтеплаза и тенектеплаза могут вводиться повторно, в том числе после предыдущего лечения стрептокиназой.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Пациентам с ОКС с подъемом сегмента ST в первые 24 часа необходимо назначить антикоагулянтную терапию (гепарин либо низкомолекулярные гепарины) независимо от тактики реперфузии </w:t>
      </w:r>
      <w:proofErr w:type="gramStart"/>
      <w:r>
        <w:rPr>
          <w:rFonts w:ascii="Calibri" w:hAnsi="Calibri" w:cs="Calibri"/>
        </w:rPr>
        <w:t>инфаркт-связанной</w:t>
      </w:r>
      <w:proofErr w:type="gramEnd"/>
      <w:r>
        <w:rPr>
          <w:rFonts w:ascii="Calibri" w:hAnsi="Calibri" w:cs="Calibri"/>
        </w:rPr>
        <w:t xml:space="preserve"> артерии либо при ее отсутствии.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тромболизиса на догоспитальном этапе следует использовать антикоагулянты прямого действия (эноксапарин 30 мг внутривенно болюсно, фондапаринукс 2,5 мг внутривенно болюсно, нефракционированный гепарин 4000 </w:t>
      </w:r>
      <w:proofErr w:type="gramStart"/>
      <w:r>
        <w:rPr>
          <w:rFonts w:ascii="Calibri" w:hAnsi="Calibri" w:cs="Calibri"/>
        </w:rPr>
        <w:t>ЕД</w:t>
      </w:r>
      <w:proofErr w:type="gramEnd"/>
      <w:r>
        <w:rPr>
          <w:rFonts w:ascii="Calibri" w:hAnsi="Calibri" w:cs="Calibri"/>
        </w:rPr>
        <w:t xml:space="preserve"> внутривенно болюсно).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Пациентам с ОКС без подъема сегмента ST проведение ТЛТ не показано. При наличии высокого риска развития неблагоприятных ишемических событий (стойкий/рецидивирующий болевой синдром, стойкая/рецидивирующая депрессия сегмента ST на ЭКГ, нестабильные гемодинамические параметры, желудочковые нарушения ритма, сахарный диабет, наличие почечной недостаточности) показана экстренная госпитализация пациентов с ОКС без подъема сегмента ST в больницу, где есть возможность выполнения ЧКВ.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удостовериться в выполнении / выполнить объем лечебно-диагностических мероприятий этапа 1: купирование болевого синдрома, введение антикоагулянтов (фондапаринукс 2,5 мг внутривенно болюсно, эноксапарин 30 мг внутривенно болюсно, нефракционированный гепарин 4000 </w:t>
      </w:r>
      <w:proofErr w:type="gramStart"/>
      <w:r>
        <w:rPr>
          <w:rFonts w:ascii="Calibri" w:hAnsi="Calibri" w:cs="Calibri"/>
        </w:rPr>
        <w:t>ЕД</w:t>
      </w:r>
      <w:proofErr w:type="gramEnd"/>
      <w:r>
        <w:rPr>
          <w:rFonts w:ascii="Calibri" w:hAnsi="Calibri" w:cs="Calibri"/>
        </w:rPr>
        <w:t xml:space="preserve"> внутривенно болюсно), прием ацетилсалициловой кислоты (разжевать 325 мг, исключается использование кишечнорастворимой формы препарата), клопидогреля (внутрь 600 мг пациентам до 75 лет и 300 мг - старше 75 лет), бета-блокаторов, ингибиторов АПФ, статинов.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Госпитализировать пациента с ОКС в отделение реанимации или палату интенсивной терапии, минуя приемное отделение.</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РЕАНИМАЦИЯ ПРИ ИНФАРКТЕ МИОКАРДА</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ФИБРИЛЛЯЦИЯ ЖЕЛУДОЧКОВ (далее - ФЖ)</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Нанесение разряда дефибриллятора достаточной мощности и непрерывный наружный массаж сердца (далее - НМС) являются наиболее важными факторами, определяющими выживаемость пациента с ФЖ. Протокол оказания неотложной помощи пациенту с ФЖ также относится к желудочковой тахикардии (далее - ЖТ) без пульса.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Наиболее важные аспекты сердечно-легочной реанимации (далее - СЛР):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Начать непрямой массаж сердца немедленно после потери сознания и не прерывать на протяжении всей реанимации (увеличивает шансы положительного исхода реанимации в 2 - 3 раза). Прерывание НМС более 5 - 10 </w:t>
      </w:r>
      <w:proofErr w:type="gramStart"/>
      <w:r>
        <w:rPr>
          <w:rFonts w:ascii="Calibri" w:hAnsi="Calibri" w:cs="Calibri"/>
        </w:rPr>
        <w:t>сек</w:t>
      </w:r>
      <w:proofErr w:type="gramEnd"/>
      <w:r>
        <w:rPr>
          <w:rFonts w:ascii="Calibri" w:hAnsi="Calibri" w:cs="Calibri"/>
        </w:rPr>
        <w:t xml:space="preserve"> снижает эффективность реанимации.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2. Частота нажатий при НМС - 100 - 120 в минуту; глубина нажатия 5 - 6 см. Наружный массаж сердца без искусственной вентиляции легких лучше, чем отсутствие НМС вообще.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3. Сократить время до нанесения эффективного разряда дефибриллятора (сокращение на каждую минуту увеличивает вероятность успешной реанимации на 10 - 12%). Не прерывать НМС в момент зарядки дефибриллятора. Нанесение разряда дефибриллятора в пределах 3 - 5 минут с момента потери создания позволяет реанимировать 50 - 75% пациентов, если сразу после потери сознания был начат НМС.</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Использовать бифазный разряд дефибриллятора эффективнее, чем монофазный: первый разряд - 150 - 200 Дж бифазного разряда. При неэффективности 1-го разряда мощность разряда ступенчато увеличивают до 360 Дж бифазного разряда. При применении монофазного дефибриллятора - использовать максимальную мощность - 360 Дж с первого разряда и до окончания реанимации. Наложение клеящихся наружных электродов для дефибрилляции позволяет увеличить эффективность реанимации и при необходимости использовать их </w:t>
      </w:r>
      <w:proofErr w:type="gramStart"/>
      <w:r>
        <w:rPr>
          <w:rFonts w:ascii="Calibri" w:hAnsi="Calibri" w:cs="Calibri"/>
        </w:rPr>
        <w:t>для</w:t>
      </w:r>
      <w:proofErr w:type="gramEnd"/>
      <w:r>
        <w:rPr>
          <w:rFonts w:ascii="Calibri" w:hAnsi="Calibri" w:cs="Calibri"/>
        </w:rPr>
        <w:t xml:space="preserve"> временной наружной кардиостимуляции.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5. Если после первого эффективного разряда произошел рецидив ФЖ, необходимо повторить дефибрилляцию последним эффективным разрядом.</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6. Соотношение количества компрессий грудной клетки при НМС / дыханий при искусственной вентиляции легких соответствует 30:2 (два вдоха должны производиться подряд; время, затрачиваемое на 2 вдоха, - не более 5 сек). После интубации трахеи в момент вдоха НМС не прерывают; соотношение количества нажатий НМС / дыханий соответствует 10:1.</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Протокол выполнения СЛР.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Шаг 1. Начальная серия дефибрилляции (200 - 300 - 360 Дж): 200 Дж (150 - 200 Дж), 300 Дж (150 - 360 Дж), 360 Дж (200 - 360 Дж).</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ФЖ 1-й разряд дефибриллятора должен быть проведен как можно раньше. Энергия 1-го разряда - 150 - 200 Дж для бифазного дефибриллятора; для монофазного - 360 Дж. Немедленно после 1-го разряда - продолжить СЛР 30:2 в течение 2 минут. Через 2 мин - оценить ритм.</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после 1-го разряда ФЖ сохраняется - увеличить мощность 2-го разряда (предпочтительно не менее 300 Дж бифазного разряда (150 - 360 Дж)). После нанесения разряда - сразу продолжить СЛР (30:2 в течение 2 минут). Через 2 мин - оценить ритм.</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Если после 2-го разряда ФЖ сохраняется - увеличить мощность 3-го разряда (предпочтительно до 360 Дж (200 - 360 Дж)). После нанесения разряда - сразу продолжить СЛР (30:2 в течение 2 минут). Сократить паузу при проведении НМС в момент выполнения дефибрилляции до 5 сек (увеличивает шансы на успех реанимации). Через 2 мин - оценить ритм. Если сохраняется ФЖ/ЖТ - перейти к шагу 2 алгоритма СЛР.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Шаг 2. Обеспечить венозный доступ и интубировать трахею. Возобновить основные реанимационные мероприятия; обеспечить венозный доступ; интубировать трахею при наличии квалифицированного персонала; при невозможности быстрой интубации - продолжить искусственную вентиляцию легких маской; наладить мониторинг ЭКГ.</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Шаг 3. Ввести 1 мг (1 мл) адреналина и 300 мг амиодарона: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0,18% - 1,0 мл адреналина гидротартрата или 0,1% - 1 мл адреналина гидрохлорида развести в 10 мл физиологического раствора и вводить внутривенно каждые 3 - 5 минуты на протяжении всей СЛР;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ввести амиодарон в дозе 300 мг внутривенно болюсно (2 ампулы по 150 мг растворить в 20 мл 5% раствора глюкозы);</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введения амиодарона проводить СЛР (30:2) по крайней </w:t>
      </w:r>
      <w:proofErr w:type="gramStart"/>
      <w:r>
        <w:rPr>
          <w:rFonts w:ascii="Calibri" w:hAnsi="Calibri" w:cs="Calibri"/>
        </w:rPr>
        <w:t>мере</w:t>
      </w:r>
      <w:proofErr w:type="gramEnd"/>
      <w:r>
        <w:rPr>
          <w:rFonts w:ascii="Calibri" w:hAnsi="Calibri" w:cs="Calibri"/>
        </w:rPr>
        <w:t xml:space="preserve"> 1 минуту, прежде чем нанести следующий разряд дефибриллятора;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амиодарона ввести лидокаин 1 мг/кг (80 - 100 мг) болюсно. При наличии амиодарона не следует вводить вместо него лидокаин. Значительное увеличение дозы лидокаина увеличивает риск асистолии после очередного разряда дефибриллятора.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4. Дефибрилляция максимальным разрядом при </w:t>
      </w:r>
      <w:proofErr w:type="gramStart"/>
      <w:r>
        <w:rPr>
          <w:rFonts w:ascii="Calibri" w:hAnsi="Calibri" w:cs="Calibri"/>
        </w:rPr>
        <w:t>сохраняющейся</w:t>
      </w:r>
      <w:proofErr w:type="gramEnd"/>
      <w:r>
        <w:rPr>
          <w:rFonts w:ascii="Calibri" w:hAnsi="Calibri" w:cs="Calibri"/>
        </w:rPr>
        <w:t xml:space="preserve"> ФЖ:</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4-ю и все последующие дефибрилляции производят максимальным разрядом 360 Дж (мощность бифазного разряда также должна быть максимальной);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интервал между разрядами - 2 мин, количество разрядов не ограничено;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неэффективности разряд</w:t>
      </w:r>
      <w:proofErr w:type="gramStart"/>
      <w:r>
        <w:rPr>
          <w:rFonts w:ascii="Calibri" w:hAnsi="Calibri" w:cs="Calibri"/>
        </w:rPr>
        <w:t>а(</w:t>
      </w:r>
      <w:proofErr w:type="gramEnd"/>
      <w:r>
        <w:rPr>
          <w:rFonts w:ascii="Calibri" w:hAnsi="Calibri" w:cs="Calibri"/>
        </w:rPr>
        <w:t>ов) продолжают СЛР в сочетании с повторными разрядами дефибриллятора с интервалом 2 мин;</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вводить 1 мл адреналина внутривенно каждые 3 - 5 мин (при </w:t>
      </w:r>
      <w:proofErr w:type="gramStart"/>
      <w:r>
        <w:rPr>
          <w:rFonts w:ascii="Calibri" w:hAnsi="Calibri" w:cs="Calibri"/>
        </w:rPr>
        <w:t>сохраняющейся</w:t>
      </w:r>
      <w:proofErr w:type="gramEnd"/>
      <w:r>
        <w:rPr>
          <w:rFonts w:ascii="Calibri" w:hAnsi="Calibri" w:cs="Calibri"/>
        </w:rPr>
        <w:t xml:space="preserve"> ФЖ/ЖТ адреналин вводят после каждых 2 разрядов дефибриллятора).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Шаг 5. Поиск устранимой причины ФЖ. Потенциально устранимые причины ФЖ/ЖТ без пульса: гипоксия; гиповолемия; гипо/гиперкалиемия и метаболические нарушения; гипотермия; напряженный пневмоторакс; тампонада; интоксикация; тромбоэмболия или механическая обструкция.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6. Как только ФЖ </w:t>
      </w:r>
      <w:proofErr w:type="gramStart"/>
      <w:r>
        <w:rPr>
          <w:rFonts w:ascii="Calibri" w:hAnsi="Calibri" w:cs="Calibri"/>
        </w:rPr>
        <w:t>устранена</w:t>
      </w:r>
      <w:proofErr w:type="gramEnd"/>
      <w:r>
        <w:rPr>
          <w:rFonts w:ascii="Calibri" w:hAnsi="Calibri" w:cs="Calibri"/>
        </w:rPr>
        <w:t>, необходимо наладить поддерживающую инфузию амиодарона со скоростью 1 мг/мин в течение первых 6 часов (360 мг за 6 часов), а затем 0,5 мг/мин до конца суток (540 мг за 18 часов).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Шаг 7. Дополнительные антифибрилляторные средства.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Если после выполнения шагов 1 - 6 фибрилляция сохраняется, то шансы на восстановление синусового ритма невысоки. Для повышения эффективности СЛР используют дополнительные антифибрилляторные лекарственные средства.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7.1. Введение бета-адреноблокаторов: пропранолол (обзидан, анаприллин): 0,5 - 1,0 мг пропранолола внутривенно струйно медленно, пациентам с массой тела &gt;60 кг - 1 мг в течение 1 минуты, при необходимости - повторное введение с интервалом в 2 минуты под контролем ЭКГ и АД до максимальной дозы 10 мг; препарат эффективен при </w:t>
      </w:r>
      <w:proofErr w:type="gramStart"/>
      <w:r>
        <w:rPr>
          <w:rFonts w:ascii="Calibri" w:hAnsi="Calibri" w:cs="Calibri"/>
        </w:rPr>
        <w:t>выраженной</w:t>
      </w:r>
      <w:proofErr w:type="gramEnd"/>
      <w:r>
        <w:rPr>
          <w:rFonts w:ascii="Calibri" w:hAnsi="Calibri" w:cs="Calibri"/>
        </w:rPr>
        <w:t xml:space="preserve"> симпатикотонии, непрерывно рецидивирующей ФЖ/ЖТ, если ФЖ/ЖТ предшествовал тяжелый приступ ишемических болей. При наличии непрерывно рецидивирующей полиморфной желудочковой тахикардии, которую можно квалифицировать как "электрический шторм", также показано болюсное введение метопролола 1% раствор 5 мг (5,0 мл).</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7.2. Лидокаин ввести в дозе 1 мг/кг (80 - 100 мг) внутривенно болюсно: 4 - 5 мл 2% раствора. </w:t>
      </w:r>
      <w:proofErr w:type="gramStart"/>
      <w:r>
        <w:rPr>
          <w:rFonts w:ascii="Calibri" w:hAnsi="Calibri" w:cs="Calibri"/>
        </w:rPr>
        <w:t xml:space="preserve">После восстановления синусового ритма переходят к поддерживающей инфузии лидокаина с первоначальной скоростью 2 мг/мин: 20 мл 2% раствора лидокаина растворить в 200 мл физиологического раствора или 5% глюкозы и вводить внутривенно капельно со скоростью 1 </w:t>
      </w:r>
      <w:r>
        <w:rPr>
          <w:rFonts w:ascii="Calibri" w:hAnsi="Calibri" w:cs="Calibri"/>
        </w:rPr>
        <w:lastRenderedPageBreak/>
        <w:t>мл/мин. Также возможно использовать лидокаин в дополнение к магния сульфату при полиморфной ЖТ на фоне удлиненного интервала QT.</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7.3. Магния сульфат: ввести внутривенно MgSO4 в дозе 2 г (8 мл 25% раствора) за 1 - 2 минуты. </w:t>
      </w:r>
      <w:proofErr w:type="gramStart"/>
      <w:r>
        <w:rPr>
          <w:rFonts w:ascii="Calibri" w:hAnsi="Calibri" w:cs="Calibri"/>
        </w:rPr>
        <w:t>Лекарственное средство эффективно при полиморфной ЖТ/ФЖ у пациентов с синдромом удлиненного интервала QT, при передозировке лекарственных средств, удлиняющих интервал QT, предполагаемом дефиците  калия/магния, при наличии сердечной недостаточности, алкогольного опьянения, длительном приеме диуретиков, дигоксина, хронической алкогольной интоксикации.</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7.4. </w:t>
      </w:r>
      <w:proofErr w:type="gramStart"/>
      <w:r>
        <w:rPr>
          <w:rFonts w:ascii="Calibri" w:hAnsi="Calibri" w:cs="Calibri"/>
        </w:rPr>
        <w:t>Новокаинамид: 30 мг/мин (10 мл 10% раствора) на 100 мл 5% глюкозы до общей дозы 17 мг/кг вводить внутривенно капельно со скоростью 3 мл/мин. Новокаинамид при рефрактерной ФЖ используется при отсутствии амиодарона и лидокаина.</w:t>
      </w:r>
      <w:proofErr w:type="gramEnd"/>
      <w:r>
        <w:rPr>
          <w:rFonts w:ascii="Calibri" w:hAnsi="Calibri" w:cs="Calibri"/>
        </w:rPr>
        <w:t xml:space="preserve"> Большинство экспертов не рекомендуют вводить новокаинамид вместе с амиодароном из-за значительного увеличения риска асистолии и полиморфной желудочковой тахикардии. После восстановления синусового ритма переходят </w:t>
      </w:r>
      <w:proofErr w:type="gramStart"/>
      <w:r>
        <w:rPr>
          <w:rFonts w:ascii="Calibri" w:hAnsi="Calibri" w:cs="Calibri"/>
        </w:rPr>
        <w:t>к</w:t>
      </w:r>
      <w:proofErr w:type="gramEnd"/>
      <w:r>
        <w:rPr>
          <w:rFonts w:ascii="Calibri" w:hAnsi="Calibri" w:cs="Calibri"/>
        </w:rPr>
        <w:t xml:space="preserve"> </w:t>
      </w:r>
      <w:proofErr w:type="gramStart"/>
      <w:r>
        <w:rPr>
          <w:rFonts w:ascii="Calibri" w:hAnsi="Calibri" w:cs="Calibri"/>
        </w:rPr>
        <w:t>поддерживающей</w:t>
      </w:r>
      <w:proofErr w:type="gramEnd"/>
      <w:r>
        <w:rPr>
          <w:rFonts w:ascii="Calibri" w:hAnsi="Calibri" w:cs="Calibri"/>
        </w:rPr>
        <w:t xml:space="preserve"> инфузии новокаинамида с первоначальной скоростью 2 мг/мин: 10 мл 10% раствора новокаинамида растворить на 200 мл 5% глюкозы и вводить внутривенно капельно со скоростью 8 капель (0,4 мл) / мин.</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Шаг 7.5. Временная чрескожная стимуляция желудочков должна проводиться при наличии брадизависимой / пауз-зависимой </w:t>
      </w:r>
      <w:proofErr w:type="gramStart"/>
      <w:r>
        <w:rPr>
          <w:rFonts w:ascii="Calibri" w:hAnsi="Calibri" w:cs="Calibri"/>
        </w:rPr>
        <w:t>веретенообразной</w:t>
      </w:r>
      <w:proofErr w:type="gramEnd"/>
      <w:r>
        <w:rPr>
          <w:rFonts w:ascii="Calibri" w:hAnsi="Calibri" w:cs="Calibri"/>
        </w:rPr>
        <w:t xml:space="preserve"> / полиморфной ЖТ.</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АЛГОРИТМ ОКАЗАНИЯ МЕДИЦИНСКОЙ ПОМОЩИ НА ДОГОСПИТАЛЬНОМ ЭТАПЕ ПРИ РАЗВИТИИ АСИСТОЛИИ</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1. Асистолия, электромеханическая диссоциация - обеспечить введение: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вазопрессора: адреналин 0,1% раствор 1 мл (1 мг) внутривенно болюсно каждые 3 - 5 минут СЛР-мероприятий без ограничения по дозе;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атропин 0,1% раствор 1 мл внутривенно болюсно, можно повторить каждые 3 - 5 минут до 3 доз.</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2. При возможности обеспечить временную наружную стимуляцию.</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3. Продолжать СЛР в течение 5 циклов (30:2) около 2 минут с оценкой ритма после каждых 5 циклов.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Длительность реанимационных мероприятий.</w:t>
      </w:r>
    </w:p>
    <w:p w:rsidR="00184401" w:rsidRDefault="00184401">
      <w:pPr>
        <w:pStyle w:val="ConsPlusNonformat"/>
        <w:widowControl/>
        <w:pBdr>
          <w:top w:val="single" w:sz="6" w:space="0" w:color="auto"/>
        </w:pBdr>
        <w:rPr>
          <w:sz w:val="2"/>
          <w:szCs w:val="2"/>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Инструкция о порядке констатации биологической смерти и прекращения применения мер по искусственному поддержанию жизни пациента утверждена постановлением Министерства здравоохранения Республики Беларусь N 47 от 02.07.2002, а не от 02.06.2002.</w:t>
      </w:r>
    </w:p>
    <w:p w:rsidR="00184401" w:rsidRDefault="00184401">
      <w:pPr>
        <w:pStyle w:val="ConsPlusNonformat"/>
        <w:widowControl/>
        <w:pBdr>
          <w:top w:val="single" w:sz="6" w:space="0" w:color="auto"/>
        </w:pBdr>
        <w:rPr>
          <w:sz w:val="2"/>
          <w:szCs w:val="2"/>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Вероятность того, что пациент с остановкой сердечной деятельности &gt;30 минут будет выписан из стационара без серьезного инвалидизирующего неврологического дефицита, ничтожно мала. </w:t>
      </w:r>
      <w:proofErr w:type="gramStart"/>
      <w:r>
        <w:rPr>
          <w:rFonts w:ascii="Calibri" w:hAnsi="Calibri" w:cs="Calibri"/>
        </w:rPr>
        <w:t>Соответственно, в случае клинической смерти биологическая смерть констатируется врачом при безуспешности реанимационных мероприятий в течение 30 мин с момента остановки кровообращения, при условии отсутствия  сердечной деятельности,  попыток спонтанного дыхания и полной арефлексии (</w:t>
      </w:r>
      <w:hyperlink r:id="rId17" w:history="1">
        <w:r>
          <w:rPr>
            <w:rFonts w:ascii="Calibri" w:hAnsi="Calibri" w:cs="Calibri"/>
            <w:color w:val="0000FF"/>
          </w:rPr>
          <w:t>Инструкция</w:t>
        </w:r>
      </w:hyperlink>
      <w:r>
        <w:rPr>
          <w:rFonts w:ascii="Calibri" w:hAnsi="Calibri" w:cs="Calibri"/>
        </w:rPr>
        <w:t xml:space="preserve"> о порядке констатации биологической смерти и прекращения применения мер по искусственному поддержанию жизни пациента (N 47 от 02.06.2002)).</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лечебных мероприятий при осложнениях инфаркта миокарда представлен в </w:t>
      </w:r>
      <w:hyperlink r:id="rId18" w:history="1">
        <w:r>
          <w:rPr>
            <w:rFonts w:ascii="Calibri" w:hAnsi="Calibri" w:cs="Calibri"/>
            <w:color w:val="0000FF"/>
          </w:rPr>
          <w:t>таблице</w:t>
        </w:r>
      </w:hyperlink>
      <w:r>
        <w:rPr>
          <w:rFonts w:ascii="Calibri" w:hAnsi="Calibri" w:cs="Calibri"/>
        </w:rPr>
        <w:t xml:space="preserve"> приложения 2.</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2"/>
        <w:rPr>
          <w:rFonts w:ascii="Calibri" w:hAnsi="Calibri" w:cs="Calibri"/>
        </w:rPr>
      </w:pPr>
      <w:r>
        <w:rPr>
          <w:rFonts w:ascii="Calibri" w:hAnsi="Calibri" w:cs="Calibri"/>
        </w:rPr>
        <w:t>Таблица</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Объем лечебных мероприятий при осложнениях инфаркта миокарда</w:t>
      </w:r>
    </w:p>
    <w:p w:rsidR="00184401" w:rsidRDefault="00184401">
      <w:pPr>
        <w:autoSpaceDE w:val="0"/>
        <w:autoSpaceDN w:val="0"/>
        <w:adjustRightInd w:val="0"/>
        <w:spacing w:after="0" w:line="240" w:lineRule="auto"/>
        <w:jc w:val="center"/>
        <w:rPr>
          <w:rFonts w:ascii="Calibri" w:hAnsi="Calibri" w:cs="Calibri"/>
        </w:rPr>
      </w:pPr>
    </w:p>
    <w:p w:rsidR="00184401" w:rsidRDefault="00184401">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ОТЕК ЛЕГКИХ</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pStyle w:val="ConsPlusNonformat"/>
        <w:widowControl/>
        <w:jc w:val="both"/>
      </w:pPr>
      <w:r>
        <w:t>┌──────────────────┬───────────────────────┬──────────────────────────────┐</w:t>
      </w:r>
    </w:p>
    <w:p w:rsidR="00184401" w:rsidRDefault="00184401">
      <w:pPr>
        <w:pStyle w:val="ConsPlusNonformat"/>
        <w:widowControl/>
        <w:jc w:val="both"/>
      </w:pPr>
      <w:r>
        <w:t xml:space="preserve">│                  │  Дозы </w:t>
      </w:r>
      <w:proofErr w:type="gramStart"/>
      <w:r>
        <w:t>лекарственных</w:t>
      </w:r>
      <w:proofErr w:type="gramEnd"/>
      <w:r>
        <w:t xml:space="preserve">   │                              │</w:t>
      </w:r>
    </w:p>
    <w:p w:rsidR="00184401" w:rsidRDefault="00184401">
      <w:pPr>
        <w:pStyle w:val="ConsPlusNonformat"/>
        <w:widowControl/>
        <w:jc w:val="both"/>
      </w:pPr>
      <w:r>
        <w:lastRenderedPageBreak/>
        <w:t>│    Назначения    │   средств и способ    │          Примечания          │</w:t>
      </w:r>
    </w:p>
    <w:p w:rsidR="00184401" w:rsidRDefault="00184401">
      <w:pPr>
        <w:pStyle w:val="ConsPlusNonformat"/>
        <w:widowControl/>
        <w:jc w:val="both"/>
      </w:pPr>
      <w:r>
        <w:t>│                  │       введения        │                              │</w:t>
      </w:r>
    </w:p>
    <w:p w:rsidR="00184401" w:rsidRDefault="00184401">
      <w:pPr>
        <w:pStyle w:val="ConsPlusNonformat"/>
        <w:widowControl/>
        <w:jc w:val="both"/>
      </w:pPr>
      <w:r>
        <w:t>├──────────────────┼───────────────────────┼──────────────────────────────┤</w:t>
      </w:r>
    </w:p>
    <w:p w:rsidR="00184401" w:rsidRDefault="00184401">
      <w:pPr>
        <w:pStyle w:val="ConsPlusNonformat"/>
        <w:widowControl/>
        <w:jc w:val="both"/>
      </w:pPr>
      <w:r>
        <w:t>│Морфин            │1 мл 1% раствора       │Необходимо контролировать     │</w:t>
      </w:r>
    </w:p>
    <w:p w:rsidR="00184401" w:rsidRDefault="00184401">
      <w:pPr>
        <w:pStyle w:val="ConsPlusNonformat"/>
        <w:widowControl/>
        <w:jc w:val="both"/>
      </w:pPr>
      <w:r>
        <w:t>│                  │разводят в 10 мл       │частоту дыхания у лиц старше  │</w:t>
      </w:r>
    </w:p>
    <w:p w:rsidR="00184401" w:rsidRDefault="00184401">
      <w:pPr>
        <w:pStyle w:val="ConsPlusNonformat"/>
        <w:widowControl/>
        <w:jc w:val="both"/>
      </w:pPr>
      <w:r>
        <w:t>│                  │</w:t>
      </w:r>
      <w:proofErr w:type="gramStart"/>
      <w:r>
        <w:t>физиологического</w:t>
      </w:r>
      <w:proofErr w:type="gramEnd"/>
      <w:r>
        <w:t xml:space="preserve">       │60 лет, ЧСС и АД. Возможно    │</w:t>
      </w:r>
    </w:p>
    <w:p w:rsidR="00184401" w:rsidRDefault="00184401">
      <w:pPr>
        <w:pStyle w:val="ConsPlusNonformat"/>
        <w:widowControl/>
        <w:jc w:val="both"/>
      </w:pPr>
      <w:r>
        <w:t>│                  │раствора и вводят      │появление тошноты и рвоты     │</w:t>
      </w:r>
    </w:p>
    <w:p w:rsidR="00184401" w:rsidRDefault="00184401">
      <w:pPr>
        <w:pStyle w:val="ConsPlusNonformat"/>
        <w:widowControl/>
        <w:jc w:val="both"/>
      </w:pPr>
      <w:r>
        <w:t>│                  │внутривенно медленно   │                              │</w:t>
      </w:r>
    </w:p>
    <w:p w:rsidR="00184401" w:rsidRDefault="00184401">
      <w:pPr>
        <w:pStyle w:val="ConsPlusNonformat"/>
        <w:widowControl/>
        <w:jc w:val="both"/>
      </w:pPr>
      <w:r>
        <w:t>│                  │сначала 5 мг, далее    │                              │</w:t>
      </w:r>
    </w:p>
    <w:p w:rsidR="00184401" w:rsidRDefault="00184401">
      <w:pPr>
        <w:pStyle w:val="ConsPlusNonformat"/>
        <w:widowControl/>
        <w:jc w:val="both"/>
      </w:pPr>
      <w:r>
        <w:t>│                  │при необходимости -    │                              │</w:t>
      </w:r>
    </w:p>
    <w:p w:rsidR="00184401" w:rsidRDefault="00184401">
      <w:pPr>
        <w:pStyle w:val="ConsPlusNonformat"/>
        <w:widowControl/>
        <w:jc w:val="both"/>
      </w:pPr>
      <w:r>
        <w:t>│                  │дополнительно по 2 - 4 │                              │</w:t>
      </w:r>
    </w:p>
    <w:p w:rsidR="00184401" w:rsidRDefault="00184401">
      <w:pPr>
        <w:pStyle w:val="ConsPlusNonformat"/>
        <w:widowControl/>
        <w:jc w:val="both"/>
      </w:pPr>
      <w:r>
        <w:t>│                  │мг с интервалами не    │                              │</w:t>
      </w:r>
    </w:p>
    <w:p w:rsidR="00184401" w:rsidRDefault="00184401">
      <w:pPr>
        <w:pStyle w:val="ConsPlusNonformat"/>
        <w:widowControl/>
        <w:jc w:val="both"/>
      </w:pPr>
      <w:r>
        <w:t>│                  │менее 5 минут          │                              │</w:t>
      </w:r>
    </w:p>
    <w:p w:rsidR="00184401" w:rsidRDefault="00184401">
      <w:pPr>
        <w:pStyle w:val="ConsPlusNonformat"/>
        <w:widowControl/>
        <w:jc w:val="both"/>
      </w:pPr>
      <w:r>
        <w:t>│                  │                       │                              │</w:t>
      </w:r>
    </w:p>
    <w:p w:rsidR="00184401" w:rsidRDefault="00184401">
      <w:pPr>
        <w:pStyle w:val="ConsPlusNonformat"/>
        <w:widowControl/>
        <w:jc w:val="both"/>
      </w:pPr>
      <w:r>
        <w:t xml:space="preserve">│Нитроглицерин     │0,5 мг или аэрозоль    │Нитраты противопоказаны </w:t>
      </w:r>
      <w:proofErr w:type="gramStart"/>
      <w:r>
        <w:t>при</w:t>
      </w:r>
      <w:proofErr w:type="gramEnd"/>
      <w:r>
        <w:t xml:space="preserve">   │</w:t>
      </w:r>
    </w:p>
    <w:p w:rsidR="00184401" w:rsidRDefault="00184401">
      <w:pPr>
        <w:pStyle w:val="ConsPlusNonformat"/>
        <w:widowControl/>
        <w:jc w:val="both"/>
      </w:pPr>
      <w:r>
        <w:t>│                  │нитроглицерина         │</w:t>
      </w:r>
      <w:proofErr w:type="gramStart"/>
      <w:r>
        <w:t>индивидуальной</w:t>
      </w:r>
      <w:proofErr w:type="gramEnd"/>
      <w:r>
        <w:t xml:space="preserve">                │</w:t>
      </w:r>
    </w:p>
    <w:p w:rsidR="00184401" w:rsidRDefault="00184401">
      <w:pPr>
        <w:pStyle w:val="ConsPlusNonformat"/>
        <w:widowControl/>
        <w:jc w:val="both"/>
      </w:pPr>
      <w:r>
        <w:t xml:space="preserve">│                  │сублингвально, при     │гиперчувствительности к ним </w:t>
      </w:r>
      <w:proofErr w:type="gramStart"/>
      <w:r>
        <w:t>в</w:t>
      </w:r>
      <w:proofErr w:type="gramEnd"/>
      <w:r>
        <w:t xml:space="preserve"> │</w:t>
      </w:r>
    </w:p>
    <w:p w:rsidR="00184401" w:rsidRDefault="00184401">
      <w:pPr>
        <w:pStyle w:val="ConsPlusNonformat"/>
        <w:widowControl/>
        <w:jc w:val="both"/>
      </w:pPr>
      <w:r>
        <w:t>│                  │необходимости - 2 - 3  │анамнезе, систолическом АД    │</w:t>
      </w:r>
    </w:p>
    <w:p w:rsidR="00184401" w:rsidRDefault="00184401">
      <w:pPr>
        <w:pStyle w:val="ConsPlusNonformat"/>
        <w:widowControl/>
        <w:jc w:val="both"/>
      </w:pPr>
      <w:r>
        <w:t>│                  │раза с интервалом 3 -  │ниже 90 мм рт.ст., ЧСС менее  │</w:t>
      </w:r>
    </w:p>
    <w:p w:rsidR="00184401" w:rsidRDefault="00184401">
      <w:pPr>
        <w:pStyle w:val="ConsPlusNonformat"/>
        <w:widowControl/>
        <w:jc w:val="both"/>
      </w:pPr>
      <w:r>
        <w:t xml:space="preserve">│                  │5 минут. Обеспечить    │50 в минуту, </w:t>
      </w:r>
      <w:proofErr w:type="gramStart"/>
      <w:r>
        <w:t>остром</w:t>
      </w:r>
      <w:proofErr w:type="gramEnd"/>
      <w:r>
        <w:t xml:space="preserve"> ИМ        │</w:t>
      </w:r>
    </w:p>
    <w:p w:rsidR="00184401" w:rsidRDefault="00184401">
      <w:pPr>
        <w:pStyle w:val="ConsPlusNonformat"/>
        <w:widowControl/>
        <w:jc w:val="both"/>
      </w:pPr>
      <w:r>
        <w:t>│                  │</w:t>
      </w:r>
      <w:proofErr w:type="gramStart"/>
      <w:r>
        <w:t>внутривенное</w:t>
      </w:r>
      <w:proofErr w:type="gramEnd"/>
      <w:r>
        <w:t xml:space="preserve"> капельное │правого желудочка,            │</w:t>
      </w:r>
    </w:p>
    <w:p w:rsidR="00184401" w:rsidRDefault="00184401">
      <w:pPr>
        <w:pStyle w:val="ConsPlusNonformat"/>
        <w:widowControl/>
        <w:jc w:val="both"/>
      </w:pPr>
      <w:r>
        <w:t xml:space="preserve">│                  │введение               │относительно </w:t>
      </w:r>
      <w:proofErr w:type="gramStart"/>
      <w:r>
        <w:t>противопоказаны</w:t>
      </w:r>
      <w:proofErr w:type="gramEnd"/>
      <w:r>
        <w:t xml:space="preserve">  │</w:t>
      </w:r>
    </w:p>
    <w:p w:rsidR="00184401" w:rsidRDefault="00184401">
      <w:pPr>
        <w:pStyle w:val="ConsPlusNonformat"/>
        <w:widowControl/>
        <w:jc w:val="both"/>
      </w:pPr>
      <w:r>
        <w:t xml:space="preserve">│                  │нитроглицерина или     │при </w:t>
      </w:r>
      <w:proofErr w:type="gramStart"/>
      <w:r>
        <w:t>выраженной</w:t>
      </w:r>
      <w:proofErr w:type="gramEnd"/>
      <w:r>
        <w:t xml:space="preserve"> синусовой      │</w:t>
      </w:r>
    </w:p>
    <w:p w:rsidR="00184401" w:rsidRDefault="00184401">
      <w:pPr>
        <w:pStyle w:val="ConsPlusNonformat"/>
        <w:widowControl/>
        <w:jc w:val="both"/>
      </w:pPr>
      <w:r>
        <w:t>│                  │изосорбида динитрата   │тахикардии                    │</w:t>
      </w:r>
    </w:p>
    <w:p w:rsidR="00184401" w:rsidRDefault="00184401">
      <w:pPr>
        <w:pStyle w:val="ConsPlusNonformat"/>
        <w:widowControl/>
        <w:jc w:val="both"/>
      </w:pPr>
      <w:proofErr w:type="gramStart"/>
      <w:r>
        <w:t>│                  │(0,1% - 10 мл на       │                              │</w:t>
      </w:r>
      <w:proofErr w:type="gramEnd"/>
    </w:p>
    <w:p w:rsidR="00184401" w:rsidRDefault="00184401">
      <w:pPr>
        <w:pStyle w:val="ConsPlusNonformat"/>
        <w:widowControl/>
        <w:jc w:val="both"/>
      </w:pPr>
      <w:r>
        <w:t>│                  │физиологическом        │                              │</w:t>
      </w:r>
    </w:p>
    <w:p w:rsidR="00184401" w:rsidRDefault="00184401">
      <w:pPr>
        <w:pStyle w:val="ConsPlusNonformat"/>
        <w:widowControl/>
        <w:jc w:val="both"/>
      </w:pPr>
      <w:r>
        <w:t xml:space="preserve">│                  │растворе) с </w:t>
      </w:r>
      <w:proofErr w:type="gramStart"/>
      <w:r>
        <w:t>начальной</w:t>
      </w:r>
      <w:proofErr w:type="gramEnd"/>
      <w:r>
        <w:t xml:space="preserve">  │                              │</w:t>
      </w:r>
    </w:p>
    <w:p w:rsidR="00184401" w:rsidRDefault="00184401">
      <w:pPr>
        <w:pStyle w:val="ConsPlusNonformat"/>
        <w:widowControl/>
        <w:jc w:val="both"/>
      </w:pPr>
      <w:r>
        <w:t xml:space="preserve">│                  │скоростью 10 мкг/мин </w:t>
      </w:r>
      <w:proofErr w:type="gramStart"/>
      <w:r>
        <w:t>с</w:t>
      </w:r>
      <w:proofErr w:type="gramEnd"/>
      <w:r>
        <w:t xml:space="preserve"> │                              │</w:t>
      </w:r>
    </w:p>
    <w:p w:rsidR="00184401" w:rsidRDefault="00184401">
      <w:pPr>
        <w:pStyle w:val="ConsPlusNonformat"/>
        <w:widowControl/>
        <w:jc w:val="both"/>
      </w:pPr>
      <w:r>
        <w:t>│                  │последующим повышением │                              │</w:t>
      </w:r>
    </w:p>
    <w:p w:rsidR="00184401" w:rsidRDefault="00184401">
      <w:pPr>
        <w:pStyle w:val="ConsPlusNonformat"/>
        <w:widowControl/>
        <w:jc w:val="both"/>
      </w:pPr>
      <w:r>
        <w:t>│                  │на 5 мкг/мин каждые    │                              │</w:t>
      </w:r>
    </w:p>
    <w:p w:rsidR="00184401" w:rsidRDefault="00184401">
      <w:pPr>
        <w:pStyle w:val="ConsPlusNonformat"/>
        <w:widowControl/>
        <w:jc w:val="both"/>
      </w:pPr>
      <w:r>
        <w:t>│                  │5 - 10 минут           │                              │</w:t>
      </w:r>
    </w:p>
    <w:p w:rsidR="00184401" w:rsidRDefault="00184401">
      <w:pPr>
        <w:pStyle w:val="ConsPlusNonformat"/>
        <w:widowControl/>
        <w:jc w:val="both"/>
      </w:pPr>
      <w:r>
        <w:t>│                  │                       │                              │</w:t>
      </w:r>
    </w:p>
    <w:p w:rsidR="00184401" w:rsidRDefault="00184401">
      <w:pPr>
        <w:pStyle w:val="ConsPlusNonformat"/>
        <w:widowControl/>
        <w:jc w:val="both"/>
      </w:pPr>
      <w:r>
        <w:t>│Фуросемид         │4 - 10 мл 1% раствора  │Показан при развитии отека    │</w:t>
      </w:r>
    </w:p>
    <w:p w:rsidR="00184401" w:rsidRDefault="00184401">
      <w:pPr>
        <w:pStyle w:val="ConsPlusNonformat"/>
        <w:widowControl/>
        <w:jc w:val="both"/>
      </w:pPr>
      <w:r>
        <w:t xml:space="preserve">│                  │вводят внутривенно     │легких в комбинации </w:t>
      </w:r>
      <w:proofErr w:type="gramStart"/>
      <w:r>
        <w:t>с</w:t>
      </w:r>
      <w:proofErr w:type="gramEnd"/>
      <w:r>
        <w:t xml:space="preserve">         │</w:t>
      </w:r>
    </w:p>
    <w:p w:rsidR="00184401" w:rsidRDefault="00184401">
      <w:pPr>
        <w:pStyle w:val="ConsPlusNonformat"/>
        <w:widowControl/>
        <w:jc w:val="both"/>
      </w:pPr>
      <w:r>
        <w:t>│                  │струйно                │нитратами. Применяется с      │</w:t>
      </w:r>
    </w:p>
    <w:p w:rsidR="00184401" w:rsidRDefault="00184401">
      <w:pPr>
        <w:pStyle w:val="ConsPlusNonformat"/>
        <w:widowControl/>
        <w:jc w:val="both"/>
      </w:pPr>
      <w:r>
        <w:t>│                  │                       │осторожностью из-за опасности │</w:t>
      </w:r>
    </w:p>
    <w:p w:rsidR="00184401" w:rsidRDefault="00184401">
      <w:pPr>
        <w:pStyle w:val="ConsPlusNonformat"/>
        <w:widowControl/>
        <w:jc w:val="both"/>
      </w:pPr>
      <w:r>
        <w:t>│                  │                       │усугубления гиповолемии       │</w:t>
      </w:r>
    </w:p>
    <w:p w:rsidR="00184401" w:rsidRDefault="00184401">
      <w:pPr>
        <w:pStyle w:val="ConsPlusNonformat"/>
        <w:widowControl/>
        <w:jc w:val="both"/>
      </w:pPr>
      <w:r>
        <w:t>│                  │                       │                              │</w:t>
      </w:r>
    </w:p>
    <w:p w:rsidR="00184401" w:rsidRDefault="00184401">
      <w:pPr>
        <w:pStyle w:val="ConsPlusNonformat"/>
        <w:widowControl/>
        <w:jc w:val="both"/>
      </w:pPr>
      <w:r>
        <w:t xml:space="preserve">│Дроперидол        │1 - 2 мл 0,25%         │Показан при развитии </w:t>
      </w:r>
      <w:proofErr w:type="gramStart"/>
      <w:r>
        <w:t>острой</w:t>
      </w:r>
      <w:proofErr w:type="gramEnd"/>
      <w:r>
        <w:t xml:space="preserve">   │</w:t>
      </w:r>
    </w:p>
    <w:p w:rsidR="00184401" w:rsidRDefault="00184401">
      <w:pPr>
        <w:pStyle w:val="ConsPlusNonformat"/>
        <w:widowControl/>
        <w:jc w:val="both"/>
      </w:pPr>
      <w:r>
        <w:t>│                  │раствора разводят на   │</w:t>
      </w:r>
      <w:proofErr w:type="gramStart"/>
      <w:r>
        <w:t>левожелудочковой</w:t>
      </w:r>
      <w:proofErr w:type="gramEnd"/>
      <w:r>
        <w:t xml:space="preserve">              │</w:t>
      </w:r>
    </w:p>
    <w:p w:rsidR="00184401" w:rsidRDefault="00184401">
      <w:pPr>
        <w:pStyle w:val="ConsPlusNonformat"/>
        <w:widowControl/>
        <w:jc w:val="both"/>
      </w:pPr>
      <w:proofErr w:type="gramStart"/>
      <w:r>
        <w:t>│                  │физиологическом        │недостаточности на фоне       │</w:t>
      </w:r>
      <w:proofErr w:type="gramEnd"/>
    </w:p>
    <w:p w:rsidR="00184401" w:rsidRDefault="00184401">
      <w:pPr>
        <w:pStyle w:val="ConsPlusNonformat"/>
        <w:widowControl/>
        <w:jc w:val="both"/>
      </w:pPr>
      <w:r>
        <w:t>│                  │</w:t>
      </w:r>
      <w:proofErr w:type="gramStart"/>
      <w:r>
        <w:t>растворе</w:t>
      </w:r>
      <w:proofErr w:type="gramEnd"/>
      <w:r>
        <w:t xml:space="preserve"> и вводят      │артериальной гипертензии.     │</w:t>
      </w:r>
    </w:p>
    <w:p w:rsidR="00184401" w:rsidRDefault="00184401">
      <w:pPr>
        <w:pStyle w:val="ConsPlusNonformat"/>
        <w:widowControl/>
        <w:jc w:val="both"/>
      </w:pPr>
      <w:r>
        <w:t>│                  │внутривенно медленно   │Возможно появление            │</w:t>
      </w:r>
    </w:p>
    <w:p w:rsidR="00184401" w:rsidRDefault="00184401">
      <w:pPr>
        <w:pStyle w:val="ConsPlusNonformat"/>
        <w:widowControl/>
        <w:jc w:val="both"/>
      </w:pPr>
      <w:r>
        <w:t>│                  │                       │экстрапирамидных нарушений,   │</w:t>
      </w:r>
    </w:p>
    <w:p w:rsidR="00184401" w:rsidRDefault="00184401">
      <w:pPr>
        <w:pStyle w:val="ConsPlusNonformat"/>
        <w:widowControl/>
        <w:jc w:val="both"/>
      </w:pPr>
      <w:r>
        <w:t>│                  │                       │резкое снижение АД            │</w:t>
      </w:r>
    </w:p>
    <w:p w:rsidR="00184401" w:rsidRDefault="00184401">
      <w:pPr>
        <w:pStyle w:val="ConsPlusNonformat"/>
        <w:widowControl/>
        <w:jc w:val="both"/>
      </w:pPr>
      <w:r>
        <w:t>│                  │                       │                              │</w:t>
      </w:r>
    </w:p>
    <w:p w:rsidR="00184401" w:rsidRDefault="00184401">
      <w:pPr>
        <w:pStyle w:val="ConsPlusNonformat"/>
        <w:widowControl/>
        <w:jc w:val="both"/>
      </w:pPr>
      <w:r>
        <w:t>│Допамин           │100 мг в 200 мл        │Инотропные препараты показаны │</w:t>
      </w:r>
    </w:p>
    <w:p w:rsidR="00184401" w:rsidRDefault="00184401">
      <w:pPr>
        <w:pStyle w:val="ConsPlusNonformat"/>
        <w:widowControl/>
        <w:jc w:val="both"/>
      </w:pPr>
      <w:r>
        <w:t>│                  │</w:t>
      </w:r>
      <w:proofErr w:type="gramStart"/>
      <w:r>
        <w:t>физиологического</w:t>
      </w:r>
      <w:proofErr w:type="gramEnd"/>
      <w:r>
        <w:t xml:space="preserve">       │при САД 90 - 100              │</w:t>
      </w:r>
    </w:p>
    <w:p w:rsidR="00184401" w:rsidRDefault="00184401">
      <w:pPr>
        <w:pStyle w:val="ConsPlusNonformat"/>
        <w:widowControl/>
        <w:jc w:val="both"/>
      </w:pPr>
      <w:r>
        <w:t xml:space="preserve">│                  │раствора вводят        │мм рт.ст. совместно </w:t>
      </w:r>
      <w:proofErr w:type="gramStart"/>
      <w:r>
        <w:t>с</w:t>
      </w:r>
      <w:proofErr w:type="gramEnd"/>
      <w:r>
        <w:t xml:space="preserve">         │</w:t>
      </w:r>
    </w:p>
    <w:p w:rsidR="00184401" w:rsidRDefault="00184401">
      <w:pPr>
        <w:pStyle w:val="ConsPlusNonformat"/>
        <w:widowControl/>
        <w:jc w:val="both"/>
      </w:pPr>
      <w:r>
        <w:t xml:space="preserve">│                  │внутривенно капельно,  │нитратами; </w:t>
      </w:r>
      <w:proofErr w:type="gramStart"/>
      <w:r>
        <w:t>при</w:t>
      </w:r>
      <w:proofErr w:type="gramEnd"/>
      <w:r>
        <w:t xml:space="preserve"> </w:t>
      </w:r>
      <w:proofErr w:type="gramStart"/>
      <w:r>
        <w:t>САД</w:t>
      </w:r>
      <w:proofErr w:type="gramEnd"/>
      <w:r>
        <w:t xml:space="preserve"> &lt; 90 мм    │</w:t>
      </w:r>
    </w:p>
    <w:p w:rsidR="00184401" w:rsidRDefault="00184401">
      <w:pPr>
        <w:pStyle w:val="ConsPlusNonformat"/>
        <w:widowControl/>
        <w:jc w:val="both"/>
      </w:pPr>
      <w:r>
        <w:t xml:space="preserve">│                  │начальная скорость     │рт.ст. и </w:t>
      </w:r>
      <w:proofErr w:type="gramStart"/>
      <w:r>
        <w:t>отсутствии</w:t>
      </w:r>
      <w:proofErr w:type="gramEnd"/>
      <w:r>
        <w:t xml:space="preserve">           │</w:t>
      </w:r>
    </w:p>
    <w:p w:rsidR="00184401" w:rsidRDefault="00184401">
      <w:pPr>
        <w:pStyle w:val="ConsPlusNonformat"/>
        <w:widowControl/>
        <w:jc w:val="both"/>
      </w:pPr>
      <w:r>
        <w:t xml:space="preserve">│                  │введения 15 - 20       │положительного ответа </w:t>
      </w:r>
      <w:proofErr w:type="gramStart"/>
      <w:r>
        <w:t>на</w:t>
      </w:r>
      <w:proofErr w:type="gramEnd"/>
      <w:r>
        <w:t xml:space="preserve">      │</w:t>
      </w:r>
    </w:p>
    <w:p w:rsidR="00184401" w:rsidRDefault="00184401">
      <w:pPr>
        <w:pStyle w:val="ConsPlusNonformat"/>
        <w:widowControl/>
        <w:jc w:val="both"/>
      </w:pPr>
      <w:r>
        <w:t>│                  │кап</w:t>
      </w:r>
      <w:proofErr w:type="gramStart"/>
      <w:r>
        <w:t>.</w:t>
      </w:r>
      <w:proofErr w:type="gramEnd"/>
      <w:r>
        <w:t>/</w:t>
      </w:r>
      <w:proofErr w:type="gramStart"/>
      <w:r>
        <w:t>м</w:t>
      </w:r>
      <w:proofErr w:type="gramEnd"/>
      <w:r>
        <w:t>ин (не менее 3   │введение морфина, диуретиков, │</w:t>
      </w:r>
    </w:p>
    <w:p w:rsidR="00184401" w:rsidRDefault="00184401">
      <w:pPr>
        <w:pStyle w:val="ConsPlusNonformat"/>
        <w:widowControl/>
        <w:jc w:val="both"/>
      </w:pPr>
      <w:r>
        <w:t xml:space="preserve">│                  │мкг/кг </w:t>
      </w:r>
      <w:proofErr w:type="gramStart"/>
      <w:r>
        <w:t>в</w:t>
      </w:r>
      <w:proofErr w:type="gramEnd"/>
      <w:r>
        <w:t xml:space="preserve"> мин)          │нитратов                      │</w:t>
      </w:r>
    </w:p>
    <w:p w:rsidR="00184401" w:rsidRDefault="00184401">
      <w:pPr>
        <w:pStyle w:val="ConsPlusNonformat"/>
        <w:widowControl/>
        <w:jc w:val="both"/>
      </w:pPr>
      <w:r>
        <w:t>│                  │                       │                              │</w:t>
      </w:r>
    </w:p>
    <w:p w:rsidR="00184401" w:rsidRDefault="00184401">
      <w:pPr>
        <w:pStyle w:val="ConsPlusNonformat"/>
        <w:widowControl/>
        <w:jc w:val="both"/>
      </w:pPr>
      <w:r>
        <w:t>│Кислород          │Ингаляция с</w:t>
      </w:r>
      <w:proofErr w:type="gramStart"/>
      <w:r>
        <w:t xml:space="preserve">            │П</w:t>
      </w:r>
      <w:proofErr w:type="gramEnd"/>
      <w:r>
        <w:t>ри обильном образовании      │</w:t>
      </w:r>
    </w:p>
    <w:p w:rsidR="00184401" w:rsidRDefault="00184401">
      <w:pPr>
        <w:pStyle w:val="ConsPlusNonformat"/>
        <w:widowControl/>
        <w:jc w:val="both"/>
      </w:pPr>
      <w:proofErr w:type="gramStart"/>
      <w:r>
        <w:t>│                  │пеногасителем (70%     │пены - механическое удаление  │</w:t>
      </w:r>
      <w:proofErr w:type="gramEnd"/>
    </w:p>
    <w:p w:rsidR="00184401" w:rsidRDefault="00184401">
      <w:pPr>
        <w:pStyle w:val="ConsPlusNonformat"/>
        <w:widowControl/>
        <w:jc w:val="both"/>
      </w:pPr>
      <w:r>
        <w:t xml:space="preserve">│                  │раствор </w:t>
      </w:r>
      <w:proofErr w:type="gramStart"/>
      <w:r>
        <w:t>этилового</w:t>
      </w:r>
      <w:proofErr w:type="gramEnd"/>
      <w:r>
        <w:t xml:space="preserve">      │из верхних дыхательных путей  │</w:t>
      </w:r>
    </w:p>
    <w:p w:rsidR="00184401" w:rsidRDefault="00184401">
      <w:pPr>
        <w:pStyle w:val="ConsPlusNonformat"/>
        <w:widowControl/>
        <w:jc w:val="both"/>
      </w:pPr>
      <w:r>
        <w:t>│                  │спирта или 10%         │                              │</w:t>
      </w:r>
    </w:p>
    <w:p w:rsidR="00184401" w:rsidRDefault="00184401">
      <w:pPr>
        <w:pStyle w:val="ConsPlusNonformat"/>
        <w:widowControl/>
        <w:jc w:val="both"/>
      </w:pPr>
      <w:r>
        <w:t>│                  │спиртовой раствор      │                              │</w:t>
      </w:r>
    </w:p>
    <w:p w:rsidR="00184401" w:rsidRDefault="00184401">
      <w:pPr>
        <w:pStyle w:val="ConsPlusNonformat"/>
        <w:widowControl/>
        <w:jc w:val="both"/>
      </w:pPr>
      <w:proofErr w:type="gramStart"/>
      <w:r>
        <w:t>│                  │антифомсилана)         │                              │</w:t>
      </w:r>
      <w:proofErr w:type="gramEnd"/>
    </w:p>
    <w:p w:rsidR="00184401" w:rsidRDefault="00184401">
      <w:pPr>
        <w:pStyle w:val="ConsPlusNonformat"/>
        <w:widowControl/>
        <w:jc w:val="both"/>
      </w:pPr>
      <w: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КАРДИОГЕННЫЙ ШОК (КШ)</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pStyle w:val="ConsPlusNonformat"/>
        <w:widowControl/>
        <w:jc w:val="both"/>
      </w:pPr>
      <w:r>
        <w:t>┌───────────────────────┬────────────────────────┬────────────────────────┐</w:t>
      </w:r>
    </w:p>
    <w:p w:rsidR="00184401" w:rsidRDefault="00184401">
      <w:pPr>
        <w:pStyle w:val="ConsPlusNonformat"/>
        <w:widowControl/>
        <w:jc w:val="both"/>
      </w:pPr>
      <w:r>
        <w:t>│       Показания       │       Назначения       │   Дозы препаратов и    │</w:t>
      </w:r>
    </w:p>
    <w:p w:rsidR="00184401" w:rsidRDefault="00184401">
      <w:pPr>
        <w:pStyle w:val="ConsPlusNonformat"/>
        <w:widowControl/>
        <w:jc w:val="both"/>
      </w:pPr>
      <w:r>
        <w:t>│                       │                        │    способы введения    │</w:t>
      </w:r>
    </w:p>
    <w:p w:rsidR="00184401" w:rsidRDefault="00184401">
      <w:pPr>
        <w:pStyle w:val="ConsPlusNonformat"/>
        <w:widowControl/>
        <w:jc w:val="both"/>
      </w:pPr>
      <w:r>
        <w:t>├───────────────────────┼────────────────────────┼────────────────────────┤</w:t>
      </w:r>
    </w:p>
    <w:p w:rsidR="00184401" w:rsidRDefault="00184401">
      <w:pPr>
        <w:pStyle w:val="ConsPlusNonformat"/>
        <w:widowControl/>
        <w:jc w:val="both"/>
      </w:pPr>
      <w:r>
        <w:t>│Рефлекторный КШ        │Морфин                  │1 мл 1% раствора морфина│</w:t>
      </w:r>
    </w:p>
    <w:p w:rsidR="00184401" w:rsidRDefault="00184401">
      <w:pPr>
        <w:pStyle w:val="ConsPlusNonformat"/>
        <w:widowControl/>
        <w:jc w:val="both"/>
      </w:pPr>
      <w:proofErr w:type="gramStart"/>
      <w:r>
        <w:t>│(как следствие         │                        │разводят в 10 мл        │</w:t>
      </w:r>
      <w:proofErr w:type="gramEnd"/>
    </w:p>
    <w:p w:rsidR="00184401" w:rsidRDefault="00184401">
      <w:pPr>
        <w:pStyle w:val="ConsPlusNonformat"/>
        <w:widowControl/>
        <w:jc w:val="both"/>
      </w:pPr>
      <w:r>
        <w:t>│выраженного            │                        │физиологического        │</w:t>
      </w:r>
    </w:p>
    <w:p w:rsidR="00184401" w:rsidRDefault="00184401">
      <w:pPr>
        <w:pStyle w:val="ConsPlusNonformat"/>
        <w:widowControl/>
        <w:jc w:val="both"/>
      </w:pPr>
      <w:r>
        <w:t>│ангинозного приступа)  │                        │раствора и вводят       │</w:t>
      </w:r>
    </w:p>
    <w:p w:rsidR="00184401" w:rsidRDefault="00184401">
      <w:pPr>
        <w:pStyle w:val="ConsPlusNonformat"/>
        <w:widowControl/>
        <w:jc w:val="both"/>
      </w:pPr>
      <w:r>
        <w:t>│                       │                        │внутривенно медленно    │</w:t>
      </w:r>
    </w:p>
    <w:p w:rsidR="00184401" w:rsidRDefault="00184401">
      <w:pPr>
        <w:pStyle w:val="ConsPlusNonformat"/>
        <w:widowControl/>
        <w:jc w:val="both"/>
      </w:pPr>
      <w:r>
        <w:t xml:space="preserve">│                       │                        │сначала 5 мг, далее </w:t>
      </w:r>
      <w:proofErr w:type="gramStart"/>
      <w:r>
        <w:t>при</w:t>
      </w:r>
      <w:proofErr w:type="gramEnd"/>
      <w:r>
        <w:t xml:space="preserve"> │</w:t>
      </w:r>
    </w:p>
    <w:p w:rsidR="00184401" w:rsidRDefault="00184401">
      <w:pPr>
        <w:pStyle w:val="ConsPlusNonformat"/>
        <w:widowControl/>
        <w:jc w:val="both"/>
      </w:pPr>
      <w:r>
        <w:t>│                       │                        │необходимости -         │</w:t>
      </w:r>
    </w:p>
    <w:p w:rsidR="00184401" w:rsidRDefault="00184401">
      <w:pPr>
        <w:pStyle w:val="ConsPlusNonformat"/>
        <w:widowControl/>
        <w:jc w:val="both"/>
      </w:pPr>
      <w:r>
        <w:t>│                       │                        │дополнительно по 2 - 4  │</w:t>
      </w:r>
    </w:p>
    <w:p w:rsidR="00184401" w:rsidRDefault="00184401">
      <w:pPr>
        <w:pStyle w:val="ConsPlusNonformat"/>
        <w:widowControl/>
        <w:jc w:val="both"/>
      </w:pPr>
      <w:r>
        <w:t>│                       │                        │мг с интервалами не     │</w:t>
      </w:r>
    </w:p>
    <w:p w:rsidR="00184401" w:rsidRDefault="00184401">
      <w:pPr>
        <w:pStyle w:val="ConsPlusNonformat"/>
        <w:widowControl/>
        <w:jc w:val="both"/>
      </w:pPr>
      <w:r>
        <w:t>│                       │                        │менее 5 минут           │</w:t>
      </w:r>
    </w:p>
    <w:p w:rsidR="00184401" w:rsidRDefault="00184401">
      <w:pPr>
        <w:pStyle w:val="ConsPlusNonformat"/>
        <w:widowControl/>
        <w:jc w:val="both"/>
      </w:pPr>
      <w:r>
        <w:t>│                       │                        │                        │</w:t>
      </w:r>
    </w:p>
    <w:p w:rsidR="00184401" w:rsidRDefault="00184401">
      <w:pPr>
        <w:pStyle w:val="ConsPlusNonformat"/>
        <w:widowControl/>
        <w:jc w:val="both"/>
      </w:pPr>
      <w:r>
        <w:t xml:space="preserve">│Аритмический КШ        │а) </w:t>
      </w:r>
      <w:proofErr w:type="gramStart"/>
      <w:r>
        <w:t>Электроимпульсная</w:t>
      </w:r>
      <w:proofErr w:type="gramEnd"/>
      <w:r>
        <w:t xml:space="preserve">    │200 Дж, при отсутствии  │</w:t>
      </w:r>
    </w:p>
    <w:p w:rsidR="00184401" w:rsidRDefault="00184401">
      <w:pPr>
        <w:pStyle w:val="ConsPlusNonformat"/>
        <w:widowControl/>
        <w:jc w:val="both"/>
      </w:pPr>
      <w:proofErr w:type="gramStart"/>
      <w:r>
        <w:t>│(как следствие         │терапия (ЭИТ)           │эффекта - 300 Дж, 360 Дж│</w:t>
      </w:r>
      <w:proofErr w:type="gramEnd"/>
    </w:p>
    <w:p w:rsidR="00184401" w:rsidRDefault="00184401">
      <w:pPr>
        <w:pStyle w:val="ConsPlusNonformat"/>
        <w:widowControl/>
        <w:jc w:val="both"/>
      </w:pPr>
      <w:r>
        <w:t>│тахиаритмий (а) и      │                        │                        │</w:t>
      </w:r>
    </w:p>
    <w:p w:rsidR="00184401" w:rsidRDefault="00184401">
      <w:pPr>
        <w:pStyle w:val="ConsPlusNonformat"/>
        <w:widowControl/>
        <w:jc w:val="both"/>
      </w:pPr>
      <w:r>
        <w:t>│брадиаритмий (б))      │б) Атропин.             │1 - 2 мл 0,1% раствора  │</w:t>
      </w:r>
    </w:p>
    <w:p w:rsidR="00184401" w:rsidRDefault="00184401">
      <w:pPr>
        <w:pStyle w:val="ConsPlusNonformat"/>
        <w:widowControl/>
        <w:jc w:val="both"/>
      </w:pPr>
      <w:r>
        <w:t>│                       │Временная ЭКС</w:t>
      </w:r>
      <w:proofErr w:type="gramStart"/>
      <w:r>
        <w:t>.</w:t>
      </w:r>
      <w:proofErr w:type="gramEnd"/>
      <w:r>
        <w:t xml:space="preserve">          │</w:t>
      </w:r>
      <w:proofErr w:type="gramStart"/>
      <w:r>
        <w:t>а</w:t>
      </w:r>
      <w:proofErr w:type="gramEnd"/>
      <w:r>
        <w:t>тропина внутривенно    │</w:t>
      </w:r>
    </w:p>
    <w:p w:rsidR="00184401" w:rsidRDefault="00184401">
      <w:pPr>
        <w:pStyle w:val="ConsPlusNonformat"/>
        <w:widowControl/>
        <w:jc w:val="both"/>
      </w:pPr>
      <w:r>
        <w:t>│                       │                        │медленно под контролем  │</w:t>
      </w:r>
    </w:p>
    <w:p w:rsidR="00184401" w:rsidRDefault="00184401">
      <w:pPr>
        <w:pStyle w:val="ConsPlusNonformat"/>
        <w:widowControl/>
        <w:jc w:val="both"/>
      </w:pPr>
      <w:r>
        <w:t>│                       │                        │АД и ЧСС. Временная     │</w:t>
      </w:r>
    </w:p>
    <w:p w:rsidR="00184401" w:rsidRDefault="00184401">
      <w:pPr>
        <w:pStyle w:val="ConsPlusNonformat"/>
        <w:widowControl/>
        <w:jc w:val="both"/>
      </w:pPr>
      <w:r>
        <w:t>│                       │                        │наружная ЭКС.           │</w:t>
      </w:r>
    </w:p>
    <w:p w:rsidR="00184401" w:rsidRDefault="00184401">
      <w:pPr>
        <w:pStyle w:val="ConsPlusNonformat"/>
        <w:widowControl/>
        <w:jc w:val="both"/>
      </w:pPr>
      <w:r>
        <w:t>│                       │                        │                        │</w:t>
      </w:r>
    </w:p>
    <w:p w:rsidR="00184401" w:rsidRDefault="00184401">
      <w:pPr>
        <w:pStyle w:val="ConsPlusNonformat"/>
        <w:widowControl/>
        <w:jc w:val="both"/>
      </w:pPr>
      <w:r>
        <w:t>│                       │Норадреналин или        │1 - 2 мл 0,2% раствора  │</w:t>
      </w:r>
    </w:p>
    <w:p w:rsidR="00184401" w:rsidRDefault="00184401">
      <w:pPr>
        <w:pStyle w:val="ConsPlusNonformat"/>
        <w:widowControl/>
        <w:jc w:val="both"/>
      </w:pPr>
      <w:r>
        <w:t>│                       │                        │норадреналина в 200 -   │</w:t>
      </w:r>
    </w:p>
    <w:p w:rsidR="00184401" w:rsidRDefault="00184401">
      <w:pPr>
        <w:pStyle w:val="ConsPlusNonformat"/>
        <w:widowControl/>
        <w:jc w:val="both"/>
      </w:pPr>
      <w:r>
        <w:t>│                       │                        │400 мл 5% раствора      │</w:t>
      </w:r>
    </w:p>
    <w:p w:rsidR="00184401" w:rsidRDefault="00184401">
      <w:pPr>
        <w:pStyle w:val="ConsPlusNonformat"/>
        <w:widowControl/>
        <w:jc w:val="both"/>
      </w:pPr>
      <w:proofErr w:type="gramStart"/>
      <w:r>
        <w:t>│Истинный КШ (как       │Допамин или             │глюкозы                 │</w:t>
      </w:r>
      <w:proofErr w:type="gramEnd"/>
    </w:p>
    <w:p w:rsidR="00184401" w:rsidRDefault="00184401">
      <w:pPr>
        <w:pStyle w:val="ConsPlusNonformat"/>
        <w:widowControl/>
        <w:jc w:val="both"/>
      </w:pPr>
      <w:proofErr w:type="gramStart"/>
      <w:r>
        <w:t>│следствие резкого      │                        │(физиологического       │</w:t>
      </w:r>
      <w:proofErr w:type="gramEnd"/>
    </w:p>
    <w:p w:rsidR="00184401" w:rsidRDefault="00184401">
      <w:pPr>
        <w:pStyle w:val="ConsPlusNonformat"/>
        <w:widowControl/>
        <w:jc w:val="both"/>
      </w:pPr>
      <w:r>
        <w:t xml:space="preserve">│снижения </w:t>
      </w:r>
      <w:proofErr w:type="gramStart"/>
      <w:r>
        <w:t>насосной</w:t>
      </w:r>
      <w:proofErr w:type="gramEnd"/>
      <w:r>
        <w:t xml:space="preserve">      │Добутамин               │раствора) внутривенно   │</w:t>
      </w:r>
    </w:p>
    <w:p w:rsidR="00184401" w:rsidRDefault="00184401">
      <w:pPr>
        <w:pStyle w:val="ConsPlusNonformat"/>
        <w:widowControl/>
        <w:jc w:val="both"/>
      </w:pPr>
      <w:r>
        <w:t>│функции левого         │                        │капельно под контролем  │</w:t>
      </w:r>
    </w:p>
    <w:p w:rsidR="00184401" w:rsidRDefault="00184401">
      <w:pPr>
        <w:pStyle w:val="ConsPlusNonformat"/>
        <w:widowControl/>
        <w:jc w:val="both"/>
      </w:pPr>
      <w:r>
        <w:t>│желудочка)             │                        │АД, начальная скорость  │</w:t>
      </w:r>
    </w:p>
    <w:p w:rsidR="00184401" w:rsidRDefault="00184401">
      <w:pPr>
        <w:pStyle w:val="ConsPlusNonformat"/>
        <w:widowControl/>
        <w:jc w:val="both"/>
      </w:pPr>
      <w:r>
        <w:t>│                       │                        │введения - 15 - 20      │</w:t>
      </w:r>
    </w:p>
    <w:p w:rsidR="00184401" w:rsidRDefault="00184401">
      <w:pPr>
        <w:pStyle w:val="ConsPlusNonformat"/>
        <w:widowControl/>
        <w:jc w:val="both"/>
      </w:pPr>
      <w:r>
        <w:t>│                       │                        │кап</w:t>
      </w:r>
      <w:proofErr w:type="gramStart"/>
      <w:r>
        <w:t>.</w:t>
      </w:r>
      <w:proofErr w:type="gramEnd"/>
      <w:r>
        <w:t>/</w:t>
      </w:r>
      <w:proofErr w:type="gramStart"/>
      <w:r>
        <w:t>м</w:t>
      </w:r>
      <w:proofErr w:type="gramEnd"/>
      <w:r>
        <w:t>ин (0,2 - 1 мкг/кг│</w:t>
      </w:r>
    </w:p>
    <w:p w:rsidR="00184401" w:rsidRDefault="00184401">
      <w:pPr>
        <w:pStyle w:val="ConsPlusNonformat"/>
        <w:widowControl/>
        <w:jc w:val="both"/>
      </w:pPr>
      <w:r>
        <w:t>│                       │                        │</w:t>
      </w:r>
      <w:proofErr w:type="gramStart"/>
      <w:r>
        <w:t>в</w:t>
      </w:r>
      <w:proofErr w:type="gramEnd"/>
      <w:r>
        <w:t xml:space="preserve"> </w:t>
      </w:r>
      <w:proofErr w:type="gramStart"/>
      <w:r>
        <w:t>мин</w:t>
      </w:r>
      <w:proofErr w:type="gramEnd"/>
      <w:r>
        <w:t>), или 100 мг      │</w:t>
      </w:r>
    </w:p>
    <w:p w:rsidR="00184401" w:rsidRDefault="00184401">
      <w:pPr>
        <w:pStyle w:val="ConsPlusNonformat"/>
        <w:widowControl/>
        <w:jc w:val="both"/>
      </w:pPr>
      <w:r>
        <w:t>│                       │                        │допамина в 200 мл 5%    │</w:t>
      </w:r>
    </w:p>
    <w:p w:rsidR="00184401" w:rsidRDefault="00184401">
      <w:pPr>
        <w:pStyle w:val="ConsPlusNonformat"/>
        <w:widowControl/>
        <w:jc w:val="both"/>
      </w:pPr>
      <w:r>
        <w:t>│                       │                        │раствора глюкозы        │</w:t>
      </w:r>
    </w:p>
    <w:p w:rsidR="00184401" w:rsidRDefault="00184401">
      <w:pPr>
        <w:pStyle w:val="ConsPlusNonformat"/>
        <w:widowControl/>
        <w:jc w:val="both"/>
      </w:pPr>
      <w:proofErr w:type="gramStart"/>
      <w:r>
        <w:t>│                       │                        │(физиологического       │</w:t>
      </w:r>
      <w:proofErr w:type="gramEnd"/>
    </w:p>
    <w:p w:rsidR="00184401" w:rsidRDefault="00184401">
      <w:pPr>
        <w:pStyle w:val="ConsPlusNonformat"/>
        <w:widowControl/>
        <w:jc w:val="both"/>
      </w:pPr>
      <w:r>
        <w:t>│                       │                        │раствора) внутривенно   │</w:t>
      </w:r>
    </w:p>
    <w:p w:rsidR="00184401" w:rsidRDefault="00184401">
      <w:pPr>
        <w:pStyle w:val="ConsPlusNonformat"/>
        <w:widowControl/>
        <w:jc w:val="both"/>
      </w:pPr>
      <w:r>
        <w:t>│                       │                        │капельно, начальная     │</w:t>
      </w:r>
    </w:p>
    <w:p w:rsidR="00184401" w:rsidRDefault="00184401">
      <w:pPr>
        <w:pStyle w:val="ConsPlusNonformat"/>
        <w:widowControl/>
        <w:jc w:val="both"/>
      </w:pPr>
      <w:r>
        <w:t>│                       │                        │скорость введения -     │</w:t>
      </w:r>
    </w:p>
    <w:p w:rsidR="00184401" w:rsidRDefault="00184401">
      <w:pPr>
        <w:pStyle w:val="ConsPlusNonformat"/>
        <w:widowControl/>
        <w:jc w:val="both"/>
      </w:pPr>
      <w:r>
        <w:t>│                       │                        │15 - 20 кап</w:t>
      </w:r>
      <w:proofErr w:type="gramStart"/>
      <w:r>
        <w:t>.</w:t>
      </w:r>
      <w:proofErr w:type="gramEnd"/>
      <w:r>
        <w:t>/</w:t>
      </w:r>
      <w:proofErr w:type="gramStart"/>
      <w:r>
        <w:t>м</w:t>
      </w:r>
      <w:proofErr w:type="gramEnd"/>
      <w:r>
        <w:t>ин (3 - 5 │</w:t>
      </w:r>
    </w:p>
    <w:p w:rsidR="00184401" w:rsidRDefault="00184401">
      <w:pPr>
        <w:pStyle w:val="ConsPlusNonformat"/>
        <w:widowControl/>
        <w:jc w:val="both"/>
      </w:pPr>
      <w:r>
        <w:t xml:space="preserve">│                       │                        │мкг/кг </w:t>
      </w:r>
      <w:proofErr w:type="gramStart"/>
      <w:r>
        <w:t>в</w:t>
      </w:r>
      <w:proofErr w:type="gramEnd"/>
      <w:r>
        <w:t xml:space="preserve"> мин), или 250  │</w:t>
      </w:r>
    </w:p>
    <w:p w:rsidR="00184401" w:rsidRDefault="00184401">
      <w:pPr>
        <w:pStyle w:val="ConsPlusNonformat"/>
        <w:widowControl/>
        <w:jc w:val="both"/>
      </w:pPr>
      <w:r>
        <w:t>│                       │                        │мг добутамина на 250 мл │</w:t>
      </w:r>
    </w:p>
    <w:p w:rsidR="00184401" w:rsidRDefault="00184401">
      <w:pPr>
        <w:pStyle w:val="ConsPlusNonformat"/>
        <w:widowControl/>
        <w:jc w:val="both"/>
      </w:pPr>
      <w:r>
        <w:t>│                       │                        │физиологического        │</w:t>
      </w:r>
    </w:p>
    <w:p w:rsidR="00184401" w:rsidRDefault="00184401">
      <w:pPr>
        <w:pStyle w:val="ConsPlusNonformat"/>
        <w:widowControl/>
        <w:jc w:val="both"/>
      </w:pPr>
      <w:r>
        <w:t>│                       │                        │раствора внутривенно    │</w:t>
      </w:r>
    </w:p>
    <w:p w:rsidR="00184401" w:rsidRDefault="00184401">
      <w:pPr>
        <w:pStyle w:val="ConsPlusNonformat"/>
        <w:widowControl/>
        <w:jc w:val="both"/>
      </w:pPr>
      <w:r>
        <w:t>│                       │                        │капельно, начальная     │</w:t>
      </w:r>
    </w:p>
    <w:p w:rsidR="00184401" w:rsidRDefault="00184401">
      <w:pPr>
        <w:pStyle w:val="ConsPlusNonformat"/>
        <w:widowControl/>
        <w:jc w:val="both"/>
      </w:pPr>
      <w:r>
        <w:t>│                       │                        │скорость введения -     │</w:t>
      </w:r>
    </w:p>
    <w:p w:rsidR="00184401" w:rsidRDefault="00184401">
      <w:pPr>
        <w:pStyle w:val="ConsPlusNonformat"/>
        <w:widowControl/>
        <w:jc w:val="both"/>
      </w:pPr>
      <w:r>
        <w:t>│                       │                        │15 - 20 кап</w:t>
      </w:r>
      <w:proofErr w:type="gramStart"/>
      <w:r>
        <w:t>.</w:t>
      </w:r>
      <w:proofErr w:type="gramEnd"/>
      <w:r>
        <w:t>/</w:t>
      </w:r>
      <w:proofErr w:type="gramStart"/>
      <w:r>
        <w:t>м</w:t>
      </w:r>
      <w:proofErr w:type="gramEnd"/>
      <w:r>
        <w:t>ин (2 -   │</w:t>
      </w:r>
    </w:p>
    <w:p w:rsidR="00184401" w:rsidRDefault="00184401">
      <w:pPr>
        <w:pStyle w:val="ConsPlusNonformat"/>
        <w:widowControl/>
        <w:jc w:val="both"/>
      </w:pPr>
      <w:proofErr w:type="gramStart"/>
      <w:r>
        <w:t>│                       │                        │20 мкг/кг в мин) под    │</w:t>
      </w:r>
      <w:proofErr w:type="gramEnd"/>
    </w:p>
    <w:p w:rsidR="00184401" w:rsidRDefault="00184401">
      <w:pPr>
        <w:pStyle w:val="ConsPlusNonformat"/>
        <w:widowControl/>
        <w:jc w:val="both"/>
      </w:pPr>
      <w:r>
        <w:t>│                       │                        │контролем АД и ЧСС      │</w:t>
      </w:r>
    </w:p>
    <w:p w:rsidR="00184401" w:rsidRDefault="00184401">
      <w:pPr>
        <w:pStyle w:val="ConsPlusNonformat"/>
        <w:widowControl/>
        <w:jc w:val="both"/>
      </w:pPr>
      <w:r>
        <w:t>│                       │                        │                        │</w:t>
      </w:r>
    </w:p>
    <w:p w:rsidR="00184401" w:rsidRDefault="00184401">
      <w:pPr>
        <w:pStyle w:val="ConsPlusNonformat"/>
        <w:widowControl/>
        <w:jc w:val="both"/>
      </w:pPr>
      <w:r>
        <w:t>│Гиповолемический КШ    │Низкомолекулярный</w:t>
      </w:r>
      <w:proofErr w:type="gramStart"/>
      <w:r>
        <w:t xml:space="preserve">       │В</w:t>
      </w:r>
      <w:proofErr w:type="gramEnd"/>
      <w:r>
        <w:t>нутривенно со скоростью│</w:t>
      </w:r>
    </w:p>
    <w:p w:rsidR="00184401" w:rsidRDefault="00184401">
      <w:pPr>
        <w:pStyle w:val="ConsPlusNonformat"/>
        <w:widowControl/>
        <w:jc w:val="both"/>
      </w:pPr>
      <w:proofErr w:type="gramStart"/>
      <w:r>
        <w:t>│(ЦВД &lt; 80 - 90 мм      │декстран                │не менее 20 мл в минуту │</w:t>
      </w:r>
      <w:proofErr w:type="gramEnd"/>
    </w:p>
    <w:p w:rsidR="00184401" w:rsidRDefault="00184401">
      <w:pPr>
        <w:pStyle w:val="ConsPlusNonformat"/>
        <w:widowControl/>
        <w:jc w:val="both"/>
      </w:pPr>
      <w:r>
        <w:t>│водн.ст., ДНЛЖ &lt; 12    │                        │до исчезновения         │</w:t>
      </w:r>
    </w:p>
    <w:p w:rsidR="00184401" w:rsidRDefault="00184401">
      <w:pPr>
        <w:pStyle w:val="ConsPlusNonformat"/>
        <w:widowControl/>
        <w:jc w:val="both"/>
      </w:pPr>
      <w:r>
        <w:t>│</w:t>
      </w:r>
      <w:proofErr w:type="gramStart"/>
      <w:r>
        <w:t>мм</w:t>
      </w:r>
      <w:proofErr w:type="gramEnd"/>
      <w:r>
        <w:t xml:space="preserve"> рт.ст.)             │                        │признаков шока          │</w:t>
      </w:r>
    </w:p>
    <w:p w:rsidR="00184401" w:rsidRDefault="00184401">
      <w:pPr>
        <w:pStyle w:val="ConsPlusNonformat"/>
        <w:widowControl/>
        <w:jc w:val="both"/>
      </w:pPr>
      <w: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НАРУШЕНИЯ РИТМА И ПРОВОДИМОСТИ</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pStyle w:val="ConsPlusNonformat"/>
        <w:widowControl/>
        <w:jc w:val="both"/>
      </w:pPr>
      <w:r>
        <w:t>┌─────────────────────────┬────────────────────┬──────────────────────────┐</w:t>
      </w:r>
    </w:p>
    <w:p w:rsidR="00184401" w:rsidRDefault="00184401">
      <w:pPr>
        <w:pStyle w:val="ConsPlusNonformat"/>
        <w:widowControl/>
        <w:jc w:val="both"/>
      </w:pPr>
      <w:r>
        <w:lastRenderedPageBreak/>
        <w:t>│        Показания        │     Назначения     │Дозы препаратов и способы │</w:t>
      </w:r>
    </w:p>
    <w:p w:rsidR="00184401" w:rsidRDefault="00184401">
      <w:pPr>
        <w:pStyle w:val="ConsPlusNonformat"/>
        <w:widowControl/>
        <w:jc w:val="both"/>
      </w:pPr>
      <w:r>
        <w:t>│                         │                    │         введения         │</w:t>
      </w:r>
    </w:p>
    <w:p w:rsidR="00184401" w:rsidRDefault="00184401">
      <w:pPr>
        <w:pStyle w:val="ConsPlusNonformat"/>
        <w:widowControl/>
        <w:jc w:val="both"/>
      </w:pPr>
      <w:r>
        <w:t>├─────────────────────────┼────────────────────┼──────────────────────────┤</w:t>
      </w:r>
    </w:p>
    <w:p w:rsidR="00184401" w:rsidRDefault="00184401">
      <w:pPr>
        <w:pStyle w:val="ConsPlusNonformat"/>
        <w:widowControl/>
        <w:jc w:val="both"/>
      </w:pPr>
      <w:r>
        <w:t>│</w:t>
      </w:r>
      <w:proofErr w:type="gramStart"/>
      <w:r>
        <w:t>Пароксизмальная</w:t>
      </w:r>
      <w:proofErr w:type="gramEnd"/>
      <w:r>
        <w:t xml:space="preserve">          │Пропранолол или     │1 - 2 мл 0,25% раствора   │</w:t>
      </w:r>
    </w:p>
    <w:p w:rsidR="00184401" w:rsidRDefault="00184401">
      <w:pPr>
        <w:pStyle w:val="ConsPlusNonformat"/>
        <w:widowControl/>
        <w:jc w:val="both"/>
      </w:pPr>
      <w:r>
        <w:t>│наджелудочковая          │                    │пропранолола на 0,9%      │</w:t>
      </w:r>
    </w:p>
    <w:p w:rsidR="00184401" w:rsidRDefault="00184401">
      <w:pPr>
        <w:pStyle w:val="ConsPlusNonformat"/>
        <w:widowControl/>
        <w:jc w:val="both"/>
      </w:pPr>
      <w:r>
        <w:t>│тахикардия               │Метопролол или      │</w:t>
      </w:r>
      <w:proofErr w:type="gramStart"/>
      <w:r>
        <w:t>растворе</w:t>
      </w:r>
      <w:proofErr w:type="gramEnd"/>
      <w:r>
        <w:t xml:space="preserve"> хлорида натрия   │</w:t>
      </w:r>
    </w:p>
    <w:p w:rsidR="00184401" w:rsidRDefault="00184401">
      <w:pPr>
        <w:pStyle w:val="ConsPlusNonformat"/>
        <w:widowControl/>
        <w:jc w:val="both"/>
      </w:pPr>
      <w:r>
        <w:t xml:space="preserve">│                         │                    │или 5% </w:t>
      </w:r>
      <w:proofErr w:type="gramStart"/>
      <w:r>
        <w:t>растворе</w:t>
      </w:r>
      <w:proofErr w:type="gramEnd"/>
      <w:r>
        <w:t xml:space="preserve"> глюкозы   │</w:t>
      </w:r>
    </w:p>
    <w:p w:rsidR="00184401" w:rsidRDefault="00184401">
      <w:pPr>
        <w:pStyle w:val="ConsPlusNonformat"/>
        <w:widowControl/>
        <w:jc w:val="both"/>
      </w:pPr>
      <w:r>
        <w:t>│                         │Амиодарон или       │внутривенно струйно       │</w:t>
      </w:r>
    </w:p>
    <w:p w:rsidR="00184401" w:rsidRDefault="00184401">
      <w:pPr>
        <w:pStyle w:val="ConsPlusNonformat"/>
        <w:widowControl/>
        <w:jc w:val="both"/>
      </w:pPr>
      <w:r>
        <w:t>│                         │                    │медленно, или 1% раствор  │</w:t>
      </w:r>
    </w:p>
    <w:p w:rsidR="00184401" w:rsidRDefault="00184401">
      <w:pPr>
        <w:pStyle w:val="ConsPlusNonformat"/>
        <w:widowControl/>
        <w:jc w:val="both"/>
      </w:pPr>
      <w:r>
        <w:t>│                         │                    │метопролола 5 мг (5,0 мл) │</w:t>
      </w:r>
    </w:p>
    <w:p w:rsidR="00184401" w:rsidRDefault="00184401">
      <w:pPr>
        <w:pStyle w:val="ConsPlusNonformat"/>
        <w:widowControl/>
        <w:jc w:val="both"/>
      </w:pPr>
      <w:r>
        <w:t xml:space="preserve">│                         │                    │с интервалом </w:t>
      </w:r>
      <w:proofErr w:type="gramStart"/>
      <w:r>
        <w:t>при</w:t>
      </w:r>
      <w:proofErr w:type="gramEnd"/>
      <w:r>
        <w:t xml:space="preserve">          │</w:t>
      </w:r>
    </w:p>
    <w:p w:rsidR="00184401" w:rsidRDefault="00184401">
      <w:pPr>
        <w:pStyle w:val="ConsPlusNonformat"/>
        <w:widowControl/>
        <w:jc w:val="both"/>
      </w:pPr>
      <w:r>
        <w:t>│                         │                    │необходимости в 5 минут   │</w:t>
      </w:r>
    </w:p>
    <w:p w:rsidR="00184401" w:rsidRDefault="00184401">
      <w:pPr>
        <w:pStyle w:val="ConsPlusNonformat"/>
        <w:widowControl/>
        <w:jc w:val="both"/>
      </w:pPr>
      <w:r>
        <w:t>│                         │                    │повторять до суммарной    │</w:t>
      </w:r>
    </w:p>
    <w:p w:rsidR="00184401" w:rsidRDefault="00184401">
      <w:pPr>
        <w:pStyle w:val="ConsPlusNonformat"/>
        <w:widowControl/>
        <w:jc w:val="both"/>
      </w:pPr>
      <w:r>
        <w:t>│                         │                    │дозы 15 мг, или 5 мг/кг   │</w:t>
      </w:r>
    </w:p>
    <w:p w:rsidR="00184401" w:rsidRDefault="00184401">
      <w:pPr>
        <w:pStyle w:val="ConsPlusNonformat"/>
        <w:widowControl/>
        <w:jc w:val="both"/>
      </w:pPr>
      <w:r>
        <w:t>│                         │                    │амиодарона (6 - 12 мл)    │</w:t>
      </w:r>
    </w:p>
    <w:p w:rsidR="00184401" w:rsidRDefault="00184401">
      <w:pPr>
        <w:pStyle w:val="ConsPlusNonformat"/>
        <w:widowControl/>
        <w:jc w:val="both"/>
      </w:pPr>
      <w:r>
        <w:t>│                         │                    │внутривенно медленно      │</w:t>
      </w:r>
    </w:p>
    <w:p w:rsidR="00184401" w:rsidRDefault="00184401">
      <w:pPr>
        <w:pStyle w:val="ConsPlusNonformat"/>
        <w:widowControl/>
        <w:jc w:val="both"/>
      </w:pPr>
      <w:r>
        <w:t>│                         │                    │струйно, затем 150 - 300  │</w:t>
      </w:r>
    </w:p>
    <w:p w:rsidR="00184401" w:rsidRDefault="00184401">
      <w:pPr>
        <w:pStyle w:val="ConsPlusNonformat"/>
        <w:widowControl/>
        <w:jc w:val="both"/>
      </w:pPr>
      <w:r>
        <w:t>│                         │                    │мг капельно на 250 мл 5%  │</w:t>
      </w:r>
    </w:p>
    <w:p w:rsidR="00184401" w:rsidRDefault="00184401">
      <w:pPr>
        <w:pStyle w:val="ConsPlusNonformat"/>
        <w:widowControl/>
        <w:jc w:val="both"/>
      </w:pPr>
      <w:r>
        <w:t>│                         │                    │раствора глюкозы          │</w:t>
      </w:r>
    </w:p>
    <w:p w:rsidR="00184401" w:rsidRDefault="00184401">
      <w:pPr>
        <w:pStyle w:val="ConsPlusNonformat"/>
        <w:widowControl/>
        <w:jc w:val="both"/>
      </w:pPr>
      <w:r>
        <w:t>│                         │                    │                          │</w:t>
      </w:r>
    </w:p>
    <w:p w:rsidR="00184401" w:rsidRDefault="00184401">
      <w:pPr>
        <w:pStyle w:val="ConsPlusNonformat"/>
        <w:widowControl/>
        <w:jc w:val="both"/>
      </w:pPr>
      <w:r>
        <w:t>│                         │ЭИТ</w:t>
      </w:r>
      <w:proofErr w:type="gramStart"/>
      <w:r>
        <w:t xml:space="preserve">                 │П</w:t>
      </w:r>
      <w:proofErr w:type="gramEnd"/>
      <w:r>
        <w:t>ри неэффективности       │</w:t>
      </w:r>
    </w:p>
    <w:p w:rsidR="00184401" w:rsidRDefault="00184401">
      <w:pPr>
        <w:pStyle w:val="ConsPlusNonformat"/>
        <w:widowControl/>
        <w:jc w:val="both"/>
      </w:pPr>
      <w:r>
        <w:t>│                         │                    │медикаментозного лечения, │</w:t>
      </w:r>
    </w:p>
    <w:p w:rsidR="00184401" w:rsidRDefault="00184401">
      <w:pPr>
        <w:pStyle w:val="ConsPlusNonformat"/>
        <w:widowControl/>
        <w:jc w:val="both"/>
      </w:pPr>
      <w:r>
        <w:t xml:space="preserve">│                         │                    │сохранении </w:t>
      </w:r>
      <w:proofErr w:type="gramStart"/>
      <w:r>
        <w:t>ангинозного</w:t>
      </w:r>
      <w:proofErr w:type="gramEnd"/>
      <w:r>
        <w:t xml:space="preserve">    │</w:t>
      </w:r>
    </w:p>
    <w:p w:rsidR="00184401" w:rsidRDefault="00184401">
      <w:pPr>
        <w:pStyle w:val="ConsPlusNonformat"/>
        <w:widowControl/>
        <w:jc w:val="both"/>
      </w:pPr>
      <w:r>
        <w:t xml:space="preserve">│                         │                    │статуса и </w:t>
      </w:r>
      <w:proofErr w:type="gramStart"/>
      <w:r>
        <w:t>нарастании</w:t>
      </w:r>
      <w:proofErr w:type="gramEnd"/>
      <w:r>
        <w:t xml:space="preserve">      │</w:t>
      </w:r>
    </w:p>
    <w:p w:rsidR="00184401" w:rsidRDefault="00184401">
      <w:pPr>
        <w:pStyle w:val="ConsPlusNonformat"/>
        <w:widowControl/>
        <w:jc w:val="both"/>
      </w:pPr>
      <w:r>
        <w:t>│                         │                    │левожелудочковой          │</w:t>
      </w:r>
    </w:p>
    <w:p w:rsidR="00184401" w:rsidRDefault="00184401">
      <w:pPr>
        <w:pStyle w:val="ConsPlusNonformat"/>
        <w:widowControl/>
        <w:jc w:val="both"/>
      </w:pPr>
      <w:r>
        <w:t>│                         │                    │недостаточности           │</w:t>
      </w:r>
    </w:p>
    <w:p w:rsidR="00184401" w:rsidRDefault="00184401">
      <w:pPr>
        <w:pStyle w:val="ConsPlusNonformat"/>
        <w:widowControl/>
        <w:jc w:val="both"/>
      </w:pPr>
      <w:r>
        <w:t>│                         │                    │                          │</w:t>
      </w:r>
    </w:p>
    <w:p w:rsidR="00184401" w:rsidRDefault="00184401">
      <w:pPr>
        <w:pStyle w:val="ConsPlusNonformat"/>
        <w:widowControl/>
        <w:jc w:val="both"/>
      </w:pPr>
      <w:proofErr w:type="gramStart"/>
      <w:r>
        <w:t>│Пароксизм фибрилляции    │Амиодарон или       │5 мг/кг амиодарона (6 - 12│</w:t>
      </w:r>
      <w:proofErr w:type="gramEnd"/>
    </w:p>
    <w:p w:rsidR="00184401" w:rsidRDefault="00184401">
      <w:pPr>
        <w:pStyle w:val="ConsPlusNonformat"/>
        <w:widowControl/>
        <w:jc w:val="both"/>
      </w:pPr>
      <w:r>
        <w:t>│предсердий               │                    │мл) внутривенно медленно  │</w:t>
      </w:r>
    </w:p>
    <w:p w:rsidR="00184401" w:rsidRDefault="00184401">
      <w:pPr>
        <w:pStyle w:val="ConsPlusNonformat"/>
        <w:widowControl/>
        <w:jc w:val="both"/>
      </w:pPr>
      <w:r>
        <w:t>│                         │                    │струйно, затем 150 - 300  │</w:t>
      </w:r>
    </w:p>
    <w:p w:rsidR="00184401" w:rsidRDefault="00184401">
      <w:pPr>
        <w:pStyle w:val="ConsPlusNonformat"/>
        <w:widowControl/>
        <w:jc w:val="both"/>
      </w:pPr>
      <w:r>
        <w:t>│                         │                    │мг капельно на 250 мл 5%  │</w:t>
      </w:r>
    </w:p>
    <w:p w:rsidR="00184401" w:rsidRDefault="00184401">
      <w:pPr>
        <w:pStyle w:val="ConsPlusNonformat"/>
        <w:widowControl/>
        <w:jc w:val="both"/>
      </w:pPr>
      <w:r>
        <w:t>│                         │                    │раствора глюкозы          │</w:t>
      </w:r>
    </w:p>
    <w:p w:rsidR="00184401" w:rsidRDefault="00184401">
      <w:pPr>
        <w:pStyle w:val="ConsPlusNonformat"/>
        <w:widowControl/>
        <w:jc w:val="both"/>
      </w:pPr>
      <w:r>
        <w:t>│                         │                    │                          │</w:t>
      </w:r>
    </w:p>
    <w:p w:rsidR="00184401" w:rsidRDefault="00184401">
      <w:pPr>
        <w:pStyle w:val="ConsPlusNonformat"/>
        <w:widowControl/>
        <w:jc w:val="both"/>
      </w:pPr>
      <w:r>
        <w:t>│                         │ЭИТ</w:t>
      </w:r>
      <w:proofErr w:type="gramStart"/>
      <w:r>
        <w:t xml:space="preserve">                 │П</w:t>
      </w:r>
      <w:proofErr w:type="gramEnd"/>
      <w:r>
        <w:t>ри отсутствии эффекта    │</w:t>
      </w:r>
    </w:p>
    <w:p w:rsidR="00184401" w:rsidRDefault="00184401">
      <w:pPr>
        <w:pStyle w:val="ConsPlusNonformat"/>
        <w:widowControl/>
        <w:jc w:val="both"/>
      </w:pPr>
      <w:r>
        <w:t>│                         │                    │или нестабильной          │</w:t>
      </w:r>
    </w:p>
    <w:p w:rsidR="00184401" w:rsidRDefault="00184401">
      <w:pPr>
        <w:pStyle w:val="ConsPlusNonformat"/>
        <w:widowControl/>
        <w:jc w:val="both"/>
      </w:pPr>
      <w:r>
        <w:t>│                         │                    │гемодинамике              │</w:t>
      </w:r>
    </w:p>
    <w:p w:rsidR="00184401" w:rsidRDefault="00184401">
      <w:pPr>
        <w:pStyle w:val="ConsPlusNonformat"/>
        <w:widowControl/>
        <w:jc w:val="both"/>
      </w:pPr>
      <w:r>
        <w:t>│                         │                    │                          │</w:t>
      </w:r>
    </w:p>
    <w:p w:rsidR="00184401" w:rsidRDefault="00184401">
      <w:pPr>
        <w:pStyle w:val="ConsPlusNonformat"/>
        <w:widowControl/>
        <w:jc w:val="both"/>
      </w:pPr>
      <w:proofErr w:type="gramStart"/>
      <w:r>
        <w:t>│Пароксизмальная          │Амиодарон или       │5 мг/кг амиодарона (6 - 12│</w:t>
      </w:r>
      <w:proofErr w:type="gramEnd"/>
    </w:p>
    <w:p w:rsidR="00184401" w:rsidRDefault="00184401">
      <w:pPr>
        <w:pStyle w:val="ConsPlusNonformat"/>
        <w:widowControl/>
        <w:jc w:val="both"/>
      </w:pPr>
      <w:r>
        <w:t>│желудочковая тахикардия  │                    │мл) внутривенно медленно  │</w:t>
      </w:r>
    </w:p>
    <w:p w:rsidR="00184401" w:rsidRDefault="00184401">
      <w:pPr>
        <w:pStyle w:val="ConsPlusNonformat"/>
        <w:widowControl/>
        <w:jc w:val="both"/>
      </w:pPr>
      <w:r>
        <w:t>│                         │                    │струйно, затем 150 - 300  │</w:t>
      </w:r>
    </w:p>
    <w:p w:rsidR="00184401" w:rsidRDefault="00184401">
      <w:pPr>
        <w:pStyle w:val="ConsPlusNonformat"/>
        <w:widowControl/>
        <w:jc w:val="both"/>
      </w:pPr>
      <w:r>
        <w:t>│                         │                    │мг капельно на 250 мл 5%  │</w:t>
      </w:r>
    </w:p>
    <w:p w:rsidR="00184401" w:rsidRDefault="00184401">
      <w:pPr>
        <w:pStyle w:val="ConsPlusNonformat"/>
        <w:widowControl/>
        <w:jc w:val="both"/>
      </w:pPr>
      <w:r>
        <w:t>│                         │                    │раствора глюкозы          │</w:t>
      </w:r>
    </w:p>
    <w:p w:rsidR="00184401" w:rsidRDefault="00184401">
      <w:pPr>
        <w:pStyle w:val="ConsPlusNonformat"/>
        <w:widowControl/>
        <w:jc w:val="both"/>
      </w:pPr>
      <w:r>
        <w:t>│                         │                    │                          │</w:t>
      </w:r>
    </w:p>
    <w:p w:rsidR="00184401" w:rsidRDefault="00184401">
      <w:pPr>
        <w:pStyle w:val="ConsPlusNonformat"/>
        <w:widowControl/>
        <w:jc w:val="both"/>
      </w:pPr>
      <w:r>
        <w:t>│                         │ЭИТ</w:t>
      </w:r>
      <w:proofErr w:type="gramStart"/>
      <w:r>
        <w:t xml:space="preserve">                 │П</w:t>
      </w:r>
      <w:proofErr w:type="gramEnd"/>
      <w:r>
        <w:t>ри отсутствии эффекта    │</w:t>
      </w:r>
    </w:p>
    <w:p w:rsidR="00184401" w:rsidRDefault="00184401">
      <w:pPr>
        <w:pStyle w:val="ConsPlusNonformat"/>
        <w:widowControl/>
        <w:jc w:val="both"/>
      </w:pPr>
      <w:r>
        <w:t>│                         │                    │или нестабильной          │</w:t>
      </w:r>
    </w:p>
    <w:p w:rsidR="00184401" w:rsidRDefault="00184401">
      <w:pPr>
        <w:pStyle w:val="ConsPlusNonformat"/>
        <w:widowControl/>
        <w:jc w:val="both"/>
      </w:pPr>
      <w:r>
        <w:t>│                         │                    │гемодинамике              │</w:t>
      </w:r>
    </w:p>
    <w:p w:rsidR="00184401" w:rsidRDefault="00184401">
      <w:pPr>
        <w:pStyle w:val="ConsPlusNonformat"/>
        <w:widowControl/>
        <w:jc w:val="both"/>
      </w:pPr>
      <w:r>
        <w:t>│                         │                    │                          │</w:t>
      </w:r>
    </w:p>
    <w:p w:rsidR="00184401" w:rsidRDefault="00184401">
      <w:pPr>
        <w:pStyle w:val="ConsPlusNonformat"/>
        <w:widowControl/>
        <w:jc w:val="both"/>
      </w:pPr>
      <w:r>
        <w:t>│Фибрилляция желудочков   │ЭИТ, непрямой массаж│Дефибрилляция 200 Дж,     │</w:t>
      </w:r>
    </w:p>
    <w:p w:rsidR="00184401" w:rsidRDefault="00184401">
      <w:pPr>
        <w:pStyle w:val="ConsPlusNonformat"/>
        <w:widowControl/>
        <w:jc w:val="both"/>
      </w:pPr>
      <w:r>
        <w:t>│                         │сердца, ИВЛ,        │при отсутствии эффекта -  │</w:t>
      </w:r>
    </w:p>
    <w:p w:rsidR="00184401" w:rsidRDefault="00184401">
      <w:pPr>
        <w:pStyle w:val="ConsPlusNonformat"/>
        <w:widowControl/>
        <w:jc w:val="both"/>
      </w:pPr>
      <w:r>
        <w:t>│                         │Адреналин,          │300 Дж, при  отсутствии   │</w:t>
      </w:r>
    </w:p>
    <w:p w:rsidR="00184401" w:rsidRDefault="00184401">
      <w:pPr>
        <w:pStyle w:val="ConsPlusNonformat"/>
        <w:widowControl/>
        <w:jc w:val="both"/>
      </w:pPr>
      <w:r>
        <w:t>│                         │Амиодарон           │эффекта - 360 Дж. См.     │</w:t>
      </w:r>
    </w:p>
    <w:p w:rsidR="00184401" w:rsidRDefault="00184401">
      <w:pPr>
        <w:pStyle w:val="ConsPlusNonformat"/>
        <w:widowControl/>
        <w:jc w:val="both"/>
      </w:pPr>
      <w:r>
        <w:t>│                         │                    │пошаговый алгоритм        │</w:t>
      </w:r>
    </w:p>
    <w:p w:rsidR="00184401" w:rsidRDefault="00184401">
      <w:pPr>
        <w:pStyle w:val="ConsPlusNonformat"/>
        <w:widowControl/>
        <w:jc w:val="both"/>
      </w:pPr>
      <w:r>
        <w:t>│                         │                    │</w:t>
      </w:r>
      <w:hyperlink r:id="rId19" w:history="1">
        <w:r>
          <w:rPr>
            <w:color w:val="0000FF"/>
          </w:rPr>
          <w:t>раздела 3</w:t>
        </w:r>
      </w:hyperlink>
      <w:r>
        <w:t xml:space="preserve"> приложения 2    │</w:t>
      </w:r>
    </w:p>
    <w:p w:rsidR="00184401" w:rsidRDefault="00184401">
      <w:pPr>
        <w:pStyle w:val="ConsPlusNonformat"/>
        <w:widowControl/>
        <w:jc w:val="both"/>
      </w:pPr>
      <w:r>
        <w:t>│                         │                    │                          │</w:t>
      </w:r>
    </w:p>
    <w:p w:rsidR="00184401" w:rsidRDefault="00184401">
      <w:pPr>
        <w:pStyle w:val="ConsPlusNonformat"/>
        <w:widowControl/>
        <w:jc w:val="both"/>
      </w:pPr>
      <w:r>
        <w:t>│Асистолия                │Непрямой массаж     │</w:t>
      </w:r>
      <w:proofErr w:type="gramStart"/>
      <w:r>
        <w:t>См</w:t>
      </w:r>
      <w:proofErr w:type="gramEnd"/>
      <w:r>
        <w:t xml:space="preserve">. алгоритм </w:t>
      </w:r>
      <w:hyperlink r:id="rId20" w:history="1">
        <w:r>
          <w:rPr>
            <w:color w:val="0000FF"/>
          </w:rPr>
          <w:t>раздела 3</w:t>
        </w:r>
      </w:hyperlink>
      <w:r>
        <w:t xml:space="preserve">    │</w:t>
      </w:r>
    </w:p>
    <w:p w:rsidR="00184401" w:rsidRDefault="00184401">
      <w:pPr>
        <w:pStyle w:val="ConsPlusNonformat"/>
        <w:widowControl/>
        <w:jc w:val="both"/>
      </w:pPr>
      <w:r>
        <w:t>│                         │сердца, ИВЛ,        │приложения 2              │</w:t>
      </w:r>
    </w:p>
    <w:p w:rsidR="00184401" w:rsidRDefault="00184401">
      <w:pPr>
        <w:pStyle w:val="ConsPlusNonformat"/>
        <w:widowControl/>
        <w:jc w:val="both"/>
      </w:pPr>
      <w:r>
        <w:t>│                         │Адреналин,          │                          │</w:t>
      </w:r>
    </w:p>
    <w:p w:rsidR="00184401" w:rsidRDefault="00184401">
      <w:pPr>
        <w:pStyle w:val="ConsPlusNonformat"/>
        <w:widowControl/>
        <w:jc w:val="both"/>
      </w:pPr>
      <w:r>
        <w:t>│                         │Атропин             │                          │</w:t>
      </w:r>
    </w:p>
    <w:p w:rsidR="00184401" w:rsidRDefault="00184401">
      <w:pPr>
        <w:pStyle w:val="ConsPlusNonformat"/>
        <w:widowControl/>
        <w:jc w:val="both"/>
      </w:pPr>
      <w:r>
        <w:t>│                         │                    │                          │</w:t>
      </w:r>
    </w:p>
    <w:p w:rsidR="00184401" w:rsidRDefault="00184401">
      <w:pPr>
        <w:pStyle w:val="ConsPlusNonformat"/>
        <w:widowControl/>
        <w:jc w:val="both"/>
      </w:pPr>
      <w:r>
        <w:t>│Брадиаритмии</w:t>
      </w:r>
      <w:proofErr w:type="gramStart"/>
      <w:r>
        <w:t xml:space="preserve">             │П</w:t>
      </w:r>
      <w:proofErr w:type="gramEnd"/>
      <w:r>
        <w:t>ри невозможности   │                          │</w:t>
      </w:r>
    </w:p>
    <w:p w:rsidR="00184401" w:rsidRDefault="00184401">
      <w:pPr>
        <w:pStyle w:val="ConsPlusNonformat"/>
        <w:widowControl/>
        <w:jc w:val="both"/>
      </w:pPr>
      <w:proofErr w:type="gramStart"/>
      <w:r>
        <w:t>│(сопровождающиеся        │проведения ЭКС:     │                          │</w:t>
      </w:r>
      <w:proofErr w:type="gramEnd"/>
    </w:p>
    <w:p w:rsidR="00184401" w:rsidRDefault="00184401">
      <w:pPr>
        <w:pStyle w:val="ConsPlusNonformat"/>
        <w:widowControl/>
        <w:jc w:val="both"/>
      </w:pPr>
      <w:r>
        <w:t>│приступами Морганьи-     │                    │                          │</w:t>
      </w:r>
    </w:p>
    <w:p w:rsidR="00184401" w:rsidRDefault="00184401">
      <w:pPr>
        <w:pStyle w:val="ConsPlusNonformat"/>
        <w:widowControl/>
        <w:jc w:val="both"/>
      </w:pPr>
      <w:r>
        <w:t>│Адамса-Стокса или их     │Атропин             │0,1% раствор 1 мл         │</w:t>
      </w:r>
    </w:p>
    <w:p w:rsidR="00184401" w:rsidRDefault="00184401">
      <w:pPr>
        <w:pStyle w:val="ConsPlusNonformat"/>
        <w:widowControl/>
        <w:jc w:val="both"/>
      </w:pPr>
      <w:r>
        <w:t xml:space="preserve">│эквивалентами, нарушением│                    │внутривенно струйно, </w:t>
      </w:r>
      <w:proofErr w:type="gramStart"/>
      <w:r>
        <w:t>при</w:t>
      </w:r>
      <w:proofErr w:type="gramEnd"/>
      <w:r>
        <w:t xml:space="preserve">  │</w:t>
      </w:r>
    </w:p>
    <w:p w:rsidR="00184401" w:rsidRDefault="00184401">
      <w:pPr>
        <w:pStyle w:val="ConsPlusNonformat"/>
        <w:widowControl/>
        <w:jc w:val="both"/>
      </w:pPr>
      <w:r>
        <w:lastRenderedPageBreak/>
        <w:t>│центральной гемодинамики │                    │необходимости - повторно  │</w:t>
      </w:r>
    </w:p>
    <w:p w:rsidR="00184401" w:rsidRDefault="00184401">
      <w:pPr>
        <w:pStyle w:val="ConsPlusNonformat"/>
        <w:widowControl/>
        <w:jc w:val="both"/>
      </w:pPr>
      <w:r>
        <w:t xml:space="preserve">│и повышением </w:t>
      </w:r>
      <w:proofErr w:type="gramStart"/>
      <w:r>
        <w:t>эктопической</w:t>
      </w:r>
      <w:proofErr w:type="gramEnd"/>
      <w:r>
        <w:t>│                    │до 3 мг                   │</w:t>
      </w:r>
    </w:p>
    <w:p w:rsidR="00184401" w:rsidRDefault="00184401">
      <w:pPr>
        <w:pStyle w:val="ConsPlusNonformat"/>
        <w:widowControl/>
        <w:jc w:val="both"/>
      </w:pPr>
      <w:r>
        <w:t>│активности желудочков)   │                    │                          │</w:t>
      </w:r>
    </w:p>
    <w:p w:rsidR="00184401" w:rsidRDefault="00184401">
      <w:pPr>
        <w:pStyle w:val="ConsPlusNonformat"/>
        <w:widowControl/>
        <w:jc w:val="both"/>
      </w:pPr>
      <w:r>
        <w:t>│                         │Адреналин           │0,1% раствор 1 мл         │</w:t>
      </w:r>
    </w:p>
    <w:p w:rsidR="00184401" w:rsidRDefault="00184401">
      <w:pPr>
        <w:pStyle w:val="ConsPlusNonformat"/>
        <w:widowControl/>
        <w:jc w:val="both"/>
      </w:pPr>
      <w:r>
        <w:t>│                         │                    │внутривенно струйно, при  │</w:t>
      </w:r>
    </w:p>
    <w:p w:rsidR="00184401" w:rsidRDefault="00184401">
      <w:pPr>
        <w:pStyle w:val="ConsPlusNonformat"/>
        <w:widowControl/>
        <w:jc w:val="both"/>
      </w:pPr>
      <w:r>
        <w:t>│                         │                    │необходимости - повторно  │</w:t>
      </w:r>
    </w:p>
    <w:p w:rsidR="00184401" w:rsidRDefault="00184401">
      <w:pPr>
        <w:pStyle w:val="ConsPlusNonformat"/>
        <w:widowControl/>
        <w:jc w:val="both"/>
      </w:pPr>
      <w:r>
        <w:t>│                         │                    │                          │</w:t>
      </w:r>
    </w:p>
    <w:p w:rsidR="00184401" w:rsidRDefault="00184401">
      <w:pPr>
        <w:pStyle w:val="ConsPlusNonformat"/>
        <w:widowControl/>
        <w:jc w:val="both"/>
      </w:pPr>
      <w:r>
        <w:t>│                         │Эуфиллин            │240 мг внутривенно        │</w:t>
      </w:r>
    </w:p>
    <w:p w:rsidR="00184401" w:rsidRDefault="00184401">
      <w:pPr>
        <w:pStyle w:val="ConsPlusNonformat"/>
        <w:widowControl/>
        <w:jc w:val="both"/>
      </w:pPr>
      <w:r>
        <w:t>│                         │                    │медленно                  │</w:t>
      </w:r>
    </w:p>
    <w:p w:rsidR="00184401" w:rsidRDefault="00184401">
      <w:pPr>
        <w:pStyle w:val="ConsPlusNonformat"/>
        <w:widowControl/>
        <w:jc w:val="both"/>
      </w:pPr>
      <w:r>
        <w:t>└─────────────────────────┴────────────────────┴──────────────────────────┘</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здравоохранения</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Республики Беларусь</w:t>
      </w:r>
    </w:p>
    <w:p w:rsidR="00184401" w:rsidRDefault="00184401">
      <w:pPr>
        <w:autoSpaceDE w:val="0"/>
        <w:autoSpaceDN w:val="0"/>
        <w:adjustRightInd w:val="0"/>
        <w:spacing w:after="0" w:line="240" w:lineRule="auto"/>
        <w:jc w:val="right"/>
        <w:rPr>
          <w:rFonts w:ascii="Calibri" w:hAnsi="Calibri" w:cs="Calibri"/>
        </w:rPr>
      </w:pPr>
      <w:r>
        <w:rPr>
          <w:rFonts w:ascii="Calibri" w:hAnsi="Calibri" w:cs="Calibri"/>
        </w:rPr>
        <w:t>09.02.2012 N 155</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АЛГОРИТМ ОКАЗАНИЯ МЕДИЦИНСКОЙ ПОМОЩИ ПАЦИЕНТАМ С ОСТРЫМ НАРУШЕНИЕМ МОЗГОВОГО КРОВООБРАЩЕНИЯ НА АМБУЛАТОРНОМ ЭТАПЕ</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Этап амбулаторно-поликлинической организации здравоохранения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Каждый пациент с подозрением на острое нарушение мозгового кровообращения (далее - ОНМК) нуждается в экстренной медицинской помощи.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1.1. Алгоритм диагностики при подозрении на ОНМК:</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сбор анамнеза и общесоматическое обследование: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возможной черепно-мозговой травмы;</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заболеваний, являющихся факторами риска инсульта: </w:t>
      </w:r>
      <w:proofErr w:type="gramStart"/>
      <w:r>
        <w:rPr>
          <w:rFonts w:ascii="Calibri" w:hAnsi="Calibri" w:cs="Calibri"/>
        </w:rPr>
        <w:t>сердечно-сосудистых</w:t>
      </w:r>
      <w:proofErr w:type="gramEnd"/>
      <w:r>
        <w:rPr>
          <w:rFonts w:ascii="Calibri" w:hAnsi="Calibri" w:cs="Calibri"/>
        </w:rPr>
        <w:t xml:space="preserve"> (АГ, болезни сердца - пороки, фибрилляция предсердий и т.д., проявления атеросклероза), сахарного диабета (СД), гемостазиопатии;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оценка клинических проявлений соматических заболеваний, оказывающих влияние на течение инсульта, выбор терапии и / или требующих проведения специального лечения (хронические обструктивные заболевания легких, туберкулез, СД, язвенная болезнь желудка и двенадцатиперстной кишки, патология вен нижних конечностей, онкозаболевания и др.);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уточнение семейного анамнеза.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Неврологический осмотр: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оценка уровня сознания (ясное, оглушение, сопор, кома);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оценка нарушений высших корковых функций: памяти, речи, способности писать, читать, считать, ориентация в пространстве и собственной личности;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оценка зрительных сферы (снижение остроты зрения, изменение полей зрения и др.);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черепной иннервации: зрачковые реакции; расположение и объем движений глазных яблок, чувствительность на лице, мимическая мускулатура, жевание, глотание, звучность голоса и </w:t>
      </w:r>
      <w:proofErr w:type="gramStart"/>
      <w:r>
        <w:rPr>
          <w:rFonts w:ascii="Calibri" w:hAnsi="Calibri" w:cs="Calibri"/>
        </w:rPr>
        <w:t>др</w:t>
      </w:r>
      <w:proofErr w:type="gramEnd"/>
      <w:r>
        <w:rPr>
          <w:rFonts w:ascii="Calibri" w:hAnsi="Calibri" w:cs="Calibri"/>
        </w:rPr>
        <w:t>;</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оценка двигательной сферы: слабость или отсутствие движений в конечностях, способность стоять, ходить, координация движений, наличие гиперкинезов.</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Менингиальные симптомы</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 для постановки диагноза ОНМК: остро развившиеся неврологические нарушения, которые могут быть объяснены очагом сосудистого происхождения при наличии признаков </w:t>
      </w:r>
      <w:proofErr w:type="gramStart"/>
      <w:r>
        <w:rPr>
          <w:rFonts w:ascii="Calibri" w:hAnsi="Calibri" w:cs="Calibri"/>
        </w:rPr>
        <w:t>сердечно-сосудистого</w:t>
      </w:r>
      <w:proofErr w:type="gramEnd"/>
      <w:r>
        <w:rPr>
          <w:rFonts w:ascii="Calibri" w:hAnsi="Calibri" w:cs="Calibri"/>
        </w:rPr>
        <w:t xml:space="preserve"> заболевания, нарушений системы гемостаза.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пользу диагноза свидетельствует возникновение за короткий период времени двигательных, чувствительных и нередко речевых нарушений на фоне значительного </w:t>
      </w:r>
      <w:r>
        <w:rPr>
          <w:rFonts w:ascii="Calibri" w:hAnsi="Calibri" w:cs="Calibri"/>
        </w:rPr>
        <w:lastRenderedPageBreak/>
        <w:t xml:space="preserve">эмоционального, физического напряжения, сразу после сна или приема горячей ванны, </w:t>
      </w:r>
      <w:proofErr w:type="gramStart"/>
      <w:r>
        <w:rPr>
          <w:rFonts w:ascii="Calibri" w:hAnsi="Calibri" w:cs="Calibri"/>
        </w:rPr>
        <w:t>при</w:t>
      </w:r>
      <w:proofErr w:type="gramEnd"/>
      <w:r>
        <w:rPr>
          <w:rFonts w:ascii="Calibri" w:hAnsi="Calibri" w:cs="Calibri"/>
        </w:rPr>
        <w:t xml:space="preserve"> высоком или низком АД. Дополнительная информация о наличии у больного любых сосудистых заболеваний (недавно перенесенный инфаркт миокарда, мерцательная аритмия, атеросклероз сосудов нижних конечностей и т.д.) или факторов риска делают первоначальный диагноз более достоверным.</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подозрении на ОНМК необходимо срочно вызвать бригаду скорой медицинской помощи (СМП).</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До приезда бригады СМП пациенту необходимо обеспечить постельный режим с приподнятым на 30° головным концом кровати, измерить артериальное давление (АД).</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Коррекция АД в первые сутки развития инсульта проводится </w:t>
      </w:r>
      <w:proofErr w:type="gramStart"/>
      <w:r>
        <w:rPr>
          <w:rFonts w:ascii="Calibri" w:hAnsi="Calibri" w:cs="Calibri"/>
        </w:rPr>
        <w:t>при</w:t>
      </w:r>
      <w:proofErr w:type="gramEnd"/>
      <w:r>
        <w:rPr>
          <w:rFonts w:ascii="Calibri" w:hAnsi="Calibri" w:cs="Calibri"/>
        </w:rPr>
        <w:t xml:space="preserve"> </w:t>
      </w:r>
      <w:proofErr w:type="gramStart"/>
      <w:r>
        <w:rPr>
          <w:rFonts w:ascii="Calibri" w:hAnsi="Calibri" w:cs="Calibri"/>
        </w:rPr>
        <w:t>САД</w:t>
      </w:r>
      <w:proofErr w:type="gramEnd"/>
      <w:r>
        <w:rPr>
          <w:rFonts w:ascii="Calibri" w:hAnsi="Calibri" w:cs="Calibri"/>
        </w:rPr>
        <w:t xml:space="preserve"> &gt; 220 мм рт.ст., ДАД &gt; 120 мм рт.ст. Наличие сопутствующей сердечной недостаточности, расслаивающей аневризмы аорты, острого инфаркта миокарда, острой почечной недостаточности, необходимости проведения тромболизиса или внутривенного введения гепарина требует начала антигипертензивной терапии при меньших цифрах. АД снижают не более чем на 10 - 15% от исходного уровня в течение 24 часов. Если пациент ранее получал антигипертензивное лечение, целесообразно его продолжение, при этом АД снижают до уровня, превышающего на 15 - 20 мм рт.ст. "привычный".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Применяют каптоприл 12,5 мг внутрь. Если через 30 - 40 мин АД снизилось на 15% - повторный прием 12,5 мг через 3 часа. Если АД не изменилось или повысилось - 25 мг внутрь. Возможно применение клонидина 0,5 - 2,0 мл 0,1% раствора внутривенно или внутримышечно. </w:t>
      </w:r>
      <w:proofErr w:type="gramStart"/>
      <w:r>
        <w:rPr>
          <w:rFonts w:ascii="Calibri" w:hAnsi="Calibri" w:cs="Calibri"/>
        </w:rPr>
        <w:t>При ДАД &gt; 140 мм рт.ст. (по результатам двукратного измерения с интервалом 5 мин) - нитроглицерин 20 - 400 мкг/мин в/в под контролем АД.</w:t>
      </w:r>
      <w:proofErr w:type="gramEnd"/>
    </w:p>
    <w:p w:rsidR="00184401" w:rsidRDefault="00184401">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Этап скорой медицинской помощи: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пациентам с ОНМК на догоспитальном этапе оказывается специализированными и линейными бригадами СМП, в функции которых входят диагностика ОНМК, оказание неотложной помощи и экстренная транспортировка пациента в приемное отделение стационара.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Алгоритм действий бригады СМП:</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жалобы, анамнез;</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общесоматическое обследование;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неврологический осмотр;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ЭКГ;</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содержания глюкозы в крови (по показаниям).</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подозрении на инсульт необходимо обеспечить пациенту строгий постельный режим с приподнятым на 30° головным концом кровати.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Коррекция АД проводится аналогично амбулаторно-поликлиническому этапу.</w:t>
      </w:r>
    </w:p>
    <w:p w:rsidR="00184401" w:rsidRDefault="001844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артериальной гипотензии (систолическое АД ниже 90 мм рт.ст.): объемзаместительная терапия (гидроксиэтилкрахмал 6%, 10% раствор 250 - 500 мл/сут, 10% раствор декстрана / натрия хлорида 250 - 500 мл/сут, при отсутствии эффекта - допамин 50 мг (0,5% - 10 мл) в 250 мл 0,9% раствора хлорида натрия внутривенно капельно (10 - 20 мкг/кг/мин).</w:t>
      </w:r>
      <w:proofErr w:type="gramEnd"/>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Нейропротективная терапия: эмоксипин 3% раствор 10 - 15 мл внутривенно капельно, магнезии сульфат 25% раствор 10 - 20 мл внутривенно; глицин до 1,0 г/сут сублингвально.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головной боли: метамизол натрия 2 мл 50% раствора внутривенно или внутримышечно; баралгина 5 мл внутривенно или внутримышечно; трамадол 50 - 100 мг (1 - 2 мл раствора) внутривенно на 10 мл 0,9% раствора натрия хлорида или внутримышечно.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возбуждении, судорогах: диазепам 2 мл 0,5% раствора внутривенно в 20 мл 0,9% раствора натрия хлорида или внутримышечно.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При повторной рвоте: метоклопрамид 2 мл (10 мг) внутримышечно или на 0,9% растворе натрия хлорида внутривенно. При гипертермии свыше 38 °C: метамизол натрия 2 мл 50% раствора внутривенно на 10 мл 0,9% раствора натрия хлорида или внутримышечно.</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наличии показаний и отсутствии противопоказаний осуществляется транспортировка в приемное отделение больницы с целью госпитализации в специализированное неврологическое отделение для инсультных больных (отделение реанимации, неврологическое </w:t>
      </w:r>
      <w:r>
        <w:rPr>
          <w:rFonts w:ascii="Calibri" w:hAnsi="Calibri" w:cs="Calibri"/>
        </w:rPr>
        <w:lastRenderedPageBreak/>
        <w:t>отделение общего профиля или терапевтическое отделение на закрепленные койки для лечения больных инсультом).</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Показания для госпитализации в неврологический стационар: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транзиторная ишемическая атака (ТИА);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инфаркт мозга;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внутримозговое, субарахноидальное кровоизлияние;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острая гипертоническая энцефалопатия;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инсульт, не уточненный как кровоизлияние или инфаркт;</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тромбоз мозговых вен и синусов.</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Противопоказания к госпитализации в неврологический стационар:</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острые инфекционные заболевания;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туберкулез легких, активная стадия;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психические расстройства в стадии обострения, предшествовавшие ОНМК;</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тяжелая сопутствующая соматическая патология в стадии декомпенсации;</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некурабельные злокачественные новообразования.</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Противопоказания к транспортировке пациента с ОНМК:</w:t>
      </w:r>
    </w:p>
    <w:p w:rsidR="00184401" w:rsidRDefault="00184401">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атоническая</w:t>
      </w:r>
      <w:proofErr w:type="gramEnd"/>
      <w:r>
        <w:rPr>
          <w:rFonts w:ascii="Calibri" w:hAnsi="Calibri" w:cs="Calibri"/>
        </w:rPr>
        <w:t xml:space="preserve"> кома;</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некупируемые нарушения дыхания;</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отек легких;</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эпилептический статус;</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выраженная артериальная гипертензия (АД 300/150 мм рт.ст. и выше);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выраженная артериальная гипотензия (АД 70/40 мм рт.ст. и ниже).</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указанных пациентов, за исключением атонической комы, возможна только после устранения перечисленных нарушений.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транспортировке специалист бригады СМП следит за жизненно важными функциями: уровнем сознания, проходимостью верхних дыхательных путей, дыханием и гемодинамикой. </w:t>
      </w:r>
      <w:proofErr w:type="gramStart"/>
      <w:r>
        <w:rPr>
          <w:rFonts w:ascii="Calibri" w:hAnsi="Calibri" w:cs="Calibri"/>
        </w:rPr>
        <w:t>Интубация и искусственная вентиляция легких обязательны пациентам в коматозном состоянии при высоком риске аспирационных осложнений и при наличии дыхательной недостаточности.</w:t>
      </w:r>
      <w:proofErr w:type="gramEnd"/>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outlineLvl w:val="1"/>
        <w:rPr>
          <w:rFonts w:ascii="Calibri" w:hAnsi="Calibri" w:cs="Calibri"/>
        </w:rPr>
      </w:pPr>
      <w:r>
        <w:rPr>
          <w:rFonts w:ascii="Calibri" w:hAnsi="Calibri" w:cs="Calibri"/>
        </w:rPr>
        <w:t>Дифференциальная диагностика типа инсульта</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Важной задачей догоспитального этапа является предположительная диагностика типа инсульта, влияющая на тактику дальнейшего лечения, в том числе возможность проведения тромболитической терапии. Основные клинические критерии дифференциальной диагностики геморрагического и ишемического инсульта представлены в </w:t>
      </w:r>
      <w:hyperlink r:id="rId21" w:history="1">
        <w:r>
          <w:rPr>
            <w:rFonts w:ascii="Calibri" w:hAnsi="Calibri" w:cs="Calibri"/>
            <w:color w:val="0000FF"/>
          </w:rPr>
          <w:t>таблице</w:t>
        </w:r>
      </w:hyperlink>
      <w:r>
        <w:rPr>
          <w:rFonts w:ascii="Calibri" w:hAnsi="Calibri" w:cs="Calibri"/>
        </w:rPr>
        <w:t xml:space="preserve"> к приложению 3. Они включают возраст пациента, предшествовавшие заболевания, продромальные симптомы, темп развития заболевания, общий вид больного, состояние дыхания, </w:t>
      </w:r>
      <w:proofErr w:type="gramStart"/>
      <w:r>
        <w:rPr>
          <w:rFonts w:ascii="Calibri" w:hAnsi="Calibri" w:cs="Calibri"/>
        </w:rPr>
        <w:t>сердечно-сосудистой</w:t>
      </w:r>
      <w:proofErr w:type="gramEnd"/>
      <w:r>
        <w:rPr>
          <w:rFonts w:ascii="Calibri" w:hAnsi="Calibri" w:cs="Calibri"/>
        </w:rPr>
        <w:t xml:space="preserve"> системы, уровня сознания, симптомокомплекс неврологических нарушений.</w:t>
      </w:r>
    </w:p>
    <w:p w:rsidR="00184401" w:rsidRDefault="00184401">
      <w:pPr>
        <w:autoSpaceDE w:val="0"/>
        <w:autoSpaceDN w:val="0"/>
        <w:adjustRightInd w:val="0"/>
        <w:spacing w:after="0" w:line="240" w:lineRule="auto"/>
        <w:ind w:firstLine="540"/>
        <w:jc w:val="both"/>
        <w:rPr>
          <w:rFonts w:ascii="Calibri" w:hAnsi="Calibri" w:cs="Calibri"/>
        </w:rPr>
      </w:pPr>
      <w:r>
        <w:rPr>
          <w:rFonts w:ascii="Calibri" w:hAnsi="Calibri" w:cs="Calibri"/>
        </w:rPr>
        <w:t>От тактики ведения пациента на догоспитальном этапе во многом зависят исход заболевания и судьба пациента.</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right"/>
        <w:outlineLvl w:val="2"/>
        <w:rPr>
          <w:rFonts w:ascii="Calibri" w:hAnsi="Calibri" w:cs="Calibri"/>
        </w:rPr>
      </w:pPr>
      <w:r>
        <w:rPr>
          <w:rFonts w:ascii="Calibri" w:hAnsi="Calibri" w:cs="Calibri"/>
        </w:rPr>
        <w:t>Таблица</w:t>
      </w: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jc w:val="center"/>
        <w:rPr>
          <w:rFonts w:ascii="Calibri" w:hAnsi="Calibri" w:cs="Calibri"/>
        </w:rPr>
      </w:pPr>
      <w:r>
        <w:rPr>
          <w:rFonts w:ascii="Calibri" w:hAnsi="Calibri" w:cs="Calibri"/>
        </w:rPr>
        <w:t>Дифференциальная диагностика типа инсульта</w:t>
      </w:r>
    </w:p>
    <w:p w:rsidR="00184401" w:rsidRDefault="00184401">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2295"/>
        <w:gridCol w:w="2970"/>
        <w:gridCol w:w="2160"/>
        <w:gridCol w:w="2565"/>
      </w:tblGrid>
      <w:tr w:rsidR="00184401">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Клинические   </w:t>
            </w:r>
            <w:r>
              <w:rPr>
                <w:rFonts w:ascii="Calibri" w:hAnsi="Calibri" w:cs="Calibri"/>
                <w:sz w:val="22"/>
                <w:szCs w:val="22"/>
              </w:rPr>
              <w:br/>
              <w:t xml:space="preserve">проявления,   </w:t>
            </w:r>
            <w:r>
              <w:rPr>
                <w:rFonts w:ascii="Calibri" w:hAnsi="Calibri" w:cs="Calibri"/>
                <w:sz w:val="22"/>
                <w:szCs w:val="22"/>
              </w:rPr>
              <w:br/>
              <w:t xml:space="preserve">данные     </w:t>
            </w:r>
            <w:r>
              <w:rPr>
                <w:rFonts w:ascii="Calibri" w:hAnsi="Calibri" w:cs="Calibri"/>
                <w:sz w:val="22"/>
                <w:szCs w:val="22"/>
              </w:rPr>
              <w:br/>
              <w:t xml:space="preserve">дополнительных </w:t>
            </w:r>
            <w:r>
              <w:rPr>
                <w:rFonts w:ascii="Calibri" w:hAnsi="Calibri" w:cs="Calibri"/>
                <w:sz w:val="22"/>
                <w:szCs w:val="22"/>
              </w:rPr>
              <w:br/>
              <w:t xml:space="preserve">методов     </w:t>
            </w:r>
            <w:r>
              <w:rPr>
                <w:rFonts w:ascii="Calibri" w:hAnsi="Calibri" w:cs="Calibri"/>
                <w:sz w:val="22"/>
                <w:szCs w:val="22"/>
              </w:rPr>
              <w:br/>
              <w:t xml:space="preserve">исследования  </w:t>
            </w:r>
          </w:p>
        </w:tc>
        <w:tc>
          <w:tcPr>
            <w:tcW w:w="2970" w:type="dxa"/>
            <w:vMerge w:val="restart"/>
            <w:tcBorders>
              <w:top w:val="single" w:sz="6" w:space="0" w:color="auto"/>
              <w:left w:val="single" w:sz="6" w:space="0" w:color="auto"/>
              <w:bottom w:val="nil"/>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Геморрагический   </w:t>
            </w:r>
            <w:r>
              <w:rPr>
                <w:rFonts w:ascii="Calibri" w:hAnsi="Calibri" w:cs="Calibri"/>
                <w:sz w:val="22"/>
                <w:szCs w:val="22"/>
              </w:rPr>
              <w:br/>
              <w:t xml:space="preserve">инсульт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Ишемический инсульт        </w:t>
            </w:r>
          </w:p>
        </w:tc>
      </w:tr>
      <w:tr w:rsidR="00184401">
        <w:tblPrEx>
          <w:tblCellMar>
            <w:top w:w="0" w:type="dxa"/>
            <w:bottom w:w="0" w:type="dxa"/>
          </w:tblCellMar>
        </w:tblPrEx>
        <w:trPr>
          <w:cantSplit/>
          <w:trHeight w:val="600"/>
        </w:trPr>
        <w:tc>
          <w:tcPr>
            <w:tcW w:w="2295" w:type="dxa"/>
            <w:vMerge/>
            <w:tcBorders>
              <w:top w:val="nil"/>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c>
          <w:tcPr>
            <w:tcW w:w="2970" w:type="dxa"/>
            <w:vMerge/>
            <w:tcBorders>
              <w:top w:val="nil"/>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br/>
              <w:t xml:space="preserve">Неэмболический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br/>
              <w:t xml:space="preserve">Эмболический   </w:t>
            </w:r>
          </w:p>
        </w:tc>
      </w:tr>
      <w:tr w:rsidR="00184401">
        <w:tblPrEx>
          <w:tblCellMar>
            <w:top w:w="0" w:type="dxa"/>
            <w:bottom w:w="0" w:type="dxa"/>
          </w:tblCellMar>
        </w:tblPrEx>
        <w:trPr>
          <w:cantSplit/>
          <w:trHeight w:val="48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Возраст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45 - 60 лет, </w:t>
            </w:r>
            <w:proofErr w:type="gramStart"/>
            <w:r>
              <w:rPr>
                <w:rFonts w:ascii="Calibri" w:hAnsi="Calibri" w:cs="Calibri"/>
                <w:sz w:val="22"/>
                <w:szCs w:val="22"/>
              </w:rPr>
              <w:t>при</w:t>
            </w:r>
            <w:proofErr w:type="gramEnd"/>
            <w:r>
              <w:rPr>
                <w:rFonts w:ascii="Calibri" w:hAnsi="Calibri" w:cs="Calibri"/>
                <w:sz w:val="22"/>
                <w:szCs w:val="22"/>
              </w:rPr>
              <w:t xml:space="preserve">     </w:t>
            </w:r>
            <w:r>
              <w:rPr>
                <w:rFonts w:ascii="Calibri" w:hAnsi="Calibri" w:cs="Calibri"/>
                <w:sz w:val="22"/>
                <w:szCs w:val="22"/>
              </w:rPr>
              <w:br/>
              <w:t xml:space="preserve">САК - 20 - 40 лет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После 50 лет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Любой возраст при </w:t>
            </w:r>
            <w:r>
              <w:rPr>
                <w:rFonts w:ascii="Calibri" w:hAnsi="Calibri" w:cs="Calibri"/>
                <w:sz w:val="22"/>
                <w:szCs w:val="22"/>
              </w:rPr>
              <w:br/>
              <w:t xml:space="preserve">наличии источника </w:t>
            </w:r>
            <w:r>
              <w:rPr>
                <w:rFonts w:ascii="Calibri" w:hAnsi="Calibri" w:cs="Calibri"/>
                <w:sz w:val="22"/>
                <w:szCs w:val="22"/>
              </w:rPr>
              <w:br/>
              <w:t xml:space="preserve">эмболии           </w:t>
            </w:r>
          </w:p>
        </w:tc>
      </w:tr>
      <w:tr w:rsidR="00184401">
        <w:tblPrEx>
          <w:tblCellMar>
            <w:top w:w="0" w:type="dxa"/>
            <w:bottom w:w="0" w:type="dxa"/>
          </w:tblCellMar>
        </w:tblPrEx>
        <w:trPr>
          <w:cantSplit/>
          <w:trHeight w:val="8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Предшествующие  </w:t>
            </w:r>
            <w:r>
              <w:rPr>
                <w:rFonts w:ascii="Calibri" w:hAnsi="Calibri" w:cs="Calibri"/>
                <w:sz w:val="22"/>
                <w:szCs w:val="22"/>
              </w:rPr>
              <w:br/>
              <w:t xml:space="preserve">заболевания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При ВМК -            </w:t>
            </w:r>
            <w:r>
              <w:rPr>
                <w:rFonts w:ascii="Calibri" w:hAnsi="Calibri" w:cs="Calibri"/>
                <w:sz w:val="22"/>
                <w:szCs w:val="22"/>
              </w:rPr>
              <w:br/>
              <w:t xml:space="preserve">артериальная         </w:t>
            </w:r>
            <w:r>
              <w:rPr>
                <w:rFonts w:ascii="Calibri" w:hAnsi="Calibri" w:cs="Calibri"/>
                <w:sz w:val="22"/>
                <w:szCs w:val="22"/>
              </w:rPr>
              <w:br/>
              <w:t xml:space="preserve">гипертензия,         </w:t>
            </w:r>
            <w:r>
              <w:rPr>
                <w:rFonts w:ascii="Calibri" w:hAnsi="Calibri" w:cs="Calibri"/>
                <w:sz w:val="22"/>
                <w:szCs w:val="22"/>
              </w:rPr>
              <w:br/>
              <w:t xml:space="preserve">длительно            </w:t>
            </w:r>
            <w:r>
              <w:rPr>
                <w:rFonts w:ascii="Calibri" w:hAnsi="Calibri" w:cs="Calibri"/>
                <w:sz w:val="22"/>
                <w:szCs w:val="22"/>
              </w:rPr>
              <w:br/>
              <w:t xml:space="preserve">существующая, с      </w:t>
            </w:r>
            <w:r>
              <w:rPr>
                <w:rFonts w:ascii="Calibri" w:hAnsi="Calibri" w:cs="Calibri"/>
                <w:sz w:val="22"/>
                <w:szCs w:val="22"/>
              </w:rPr>
              <w:br/>
              <w:t xml:space="preserve">кризовым течением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Симптомы ишемии</w:t>
            </w:r>
            <w:r>
              <w:rPr>
                <w:rFonts w:ascii="Calibri" w:hAnsi="Calibri" w:cs="Calibri"/>
                <w:sz w:val="22"/>
                <w:szCs w:val="22"/>
              </w:rPr>
              <w:br/>
              <w:t xml:space="preserve">миокарда,      </w:t>
            </w:r>
            <w:r>
              <w:rPr>
                <w:rFonts w:ascii="Calibri" w:hAnsi="Calibri" w:cs="Calibri"/>
                <w:sz w:val="22"/>
                <w:szCs w:val="22"/>
              </w:rPr>
              <w:br/>
              <w:t xml:space="preserve">нижних         </w:t>
            </w:r>
            <w:r>
              <w:rPr>
                <w:rFonts w:ascii="Calibri" w:hAnsi="Calibri" w:cs="Calibri"/>
                <w:sz w:val="22"/>
                <w:szCs w:val="22"/>
              </w:rPr>
              <w:br/>
              <w:t xml:space="preserve">конечностей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Заболевания       </w:t>
            </w:r>
            <w:r>
              <w:rPr>
                <w:rFonts w:ascii="Calibri" w:hAnsi="Calibri" w:cs="Calibri"/>
                <w:sz w:val="22"/>
                <w:szCs w:val="22"/>
              </w:rPr>
              <w:br/>
              <w:t xml:space="preserve">сердца            </w:t>
            </w:r>
          </w:p>
        </w:tc>
      </w:tr>
      <w:tr w:rsidR="00184401">
        <w:tblPrEx>
          <w:tblCellMar>
            <w:top w:w="0" w:type="dxa"/>
            <w:bottom w:w="0" w:type="dxa"/>
          </w:tblCellMar>
        </w:tblPrEx>
        <w:trPr>
          <w:cantSplit/>
          <w:trHeight w:val="48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Продром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Головные боли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Преходящие     </w:t>
            </w:r>
            <w:r>
              <w:rPr>
                <w:rFonts w:ascii="Calibri" w:hAnsi="Calibri" w:cs="Calibri"/>
                <w:sz w:val="22"/>
                <w:szCs w:val="22"/>
              </w:rPr>
              <w:br/>
              <w:t xml:space="preserve">очаговые       </w:t>
            </w:r>
            <w:r>
              <w:rPr>
                <w:rFonts w:ascii="Calibri" w:hAnsi="Calibri" w:cs="Calibri"/>
                <w:sz w:val="22"/>
                <w:szCs w:val="22"/>
              </w:rPr>
              <w:br/>
              <w:t xml:space="preserve">симптомы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Нет               </w:t>
            </w:r>
          </w:p>
        </w:tc>
      </w:tr>
      <w:tr w:rsidR="00184401">
        <w:tblPrEx>
          <w:tblCellMar>
            <w:top w:w="0" w:type="dxa"/>
            <w:bottom w:w="0" w:type="dxa"/>
          </w:tblCellMar>
        </w:tblPrEx>
        <w:trPr>
          <w:cantSplit/>
          <w:trHeight w:val="8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Начало болезни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Внезапное</w:t>
            </w:r>
            <w:proofErr w:type="gramEnd"/>
            <w:r>
              <w:rPr>
                <w:rFonts w:ascii="Calibri" w:hAnsi="Calibri" w:cs="Calibri"/>
                <w:sz w:val="22"/>
                <w:szCs w:val="22"/>
              </w:rPr>
              <w:t xml:space="preserve">, чаще днем </w:t>
            </w:r>
            <w:r>
              <w:rPr>
                <w:rFonts w:ascii="Calibri" w:hAnsi="Calibri" w:cs="Calibri"/>
                <w:sz w:val="22"/>
                <w:szCs w:val="22"/>
              </w:rPr>
              <w:br/>
              <w:t>после физического или</w:t>
            </w:r>
            <w:r>
              <w:rPr>
                <w:rFonts w:ascii="Calibri" w:hAnsi="Calibri" w:cs="Calibri"/>
                <w:sz w:val="22"/>
                <w:szCs w:val="22"/>
              </w:rPr>
              <w:br/>
              <w:t xml:space="preserve">психоэмоционального  </w:t>
            </w:r>
            <w:r>
              <w:rPr>
                <w:rFonts w:ascii="Calibri" w:hAnsi="Calibri" w:cs="Calibri"/>
                <w:sz w:val="22"/>
                <w:szCs w:val="22"/>
              </w:rPr>
              <w:br/>
              <w:t xml:space="preserve">напряжения. </w:t>
            </w:r>
            <w:proofErr w:type="gramStart"/>
            <w:r>
              <w:rPr>
                <w:rFonts w:ascii="Calibri" w:hAnsi="Calibri" w:cs="Calibri"/>
                <w:sz w:val="22"/>
                <w:szCs w:val="22"/>
              </w:rPr>
              <w:t>При</w:t>
            </w:r>
            <w:proofErr w:type="gramEnd"/>
            <w:r>
              <w:rPr>
                <w:rFonts w:ascii="Calibri" w:hAnsi="Calibri" w:cs="Calibri"/>
                <w:sz w:val="22"/>
                <w:szCs w:val="22"/>
              </w:rPr>
              <w:t xml:space="preserve">      </w:t>
            </w:r>
            <w:r>
              <w:rPr>
                <w:rFonts w:ascii="Calibri" w:hAnsi="Calibri" w:cs="Calibri"/>
                <w:sz w:val="22"/>
                <w:szCs w:val="22"/>
              </w:rPr>
              <w:br/>
            </w:r>
            <w:proofErr w:type="gramStart"/>
            <w:r>
              <w:rPr>
                <w:rFonts w:ascii="Calibri" w:hAnsi="Calibri" w:cs="Calibri"/>
                <w:sz w:val="22"/>
                <w:szCs w:val="22"/>
              </w:rPr>
              <w:t>САК</w:t>
            </w:r>
            <w:proofErr w:type="gramEnd"/>
            <w:r>
              <w:rPr>
                <w:rFonts w:ascii="Calibri" w:hAnsi="Calibri" w:cs="Calibri"/>
                <w:sz w:val="22"/>
                <w:szCs w:val="22"/>
              </w:rPr>
              <w:t xml:space="preserve"> - ощущение       </w:t>
            </w:r>
            <w:r>
              <w:rPr>
                <w:rFonts w:ascii="Calibri" w:hAnsi="Calibri" w:cs="Calibri"/>
                <w:sz w:val="22"/>
                <w:szCs w:val="22"/>
              </w:rPr>
              <w:br/>
              <w:t xml:space="preserve">"удара" в голову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Внезапное, чаще</w:t>
            </w:r>
            <w:r>
              <w:rPr>
                <w:rFonts w:ascii="Calibri" w:hAnsi="Calibri" w:cs="Calibri"/>
                <w:sz w:val="22"/>
                <w:szCs w:val="22"/>
              </w:rPr>
              <w:br/>
              <w:t xml:space="preserve">ночью, под     </w:t>
            </w:r>
            <w:r>
              <w:rPr>
                <w:rFonts w:ascii="Calibri" w:hAnsi="Calibri" w:cs="Calibri"/>
                <w:sz w:val="22"/>
                <w:szCs w:val="22"/>
              </w:rPr>
              <w:br/>
              <w:t xml:space="preserve">утро, возможно </w:t>
            </w:r>
            <w:r>
              <w:rPr>
                <w:rFonts w:ascii="Calibri" w:hAnsi="Calibri" w:cs="Calibri"/>
                <w:sz w:val="22"/>
                <w:szCs w:val="22"/>
              </w:rPr>
              <w:br/>
              <w:t xml:space="preserve">постепенное    </w:t>
            </w:r>
            <w:r>
              <w:rPr>
                <w:rFonts w:ascii="Calibri" w:hAnsi="Calibri" w:cs="Calibri"/>
                <w:sz w:val="22"/>
                <w:szCs w:val="22"/>
              </w:rPr>
              <w:br/>
              <w:t xml:space="preserve">нарастание     </w:t>
            </w:r>
            <w:r>
              <w:rPr>
                <w:rFonts w:ascii="Calibri" w:hAnsi="Calibri" w:cs="Calibri"/>
                <w:sz w:val="22"/>
                <w:szCs w:val="22"/>
              </w:rPr>
              <w:br/>
              <w:t xml:space="preserve">симптомов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Внезапное         </w:t>
            </w:r>
          </w:p>
        </w:tc>
      </w:tr>
      <w:tr w:rsidR="00184401">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Цвет лица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Гиперемия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Бледность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Бледность         </w:t>
            </w:r>
          </w:p>
        </w:tc>
      </w:tr>
      <w:tr w:rsidR="00184401">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Конъюнктивы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Инъецированные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Без особенностей                  </w:t>
            </w:r>
          </w:p>
        </w:tc>
      </w:tr>
      <w:tr w:rsidR="00184401">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Дыхание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Храпящее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Чаще - спокойное                  </w:t>
            </w:r>
          </w:p>
        </w:tc>
      </w:tr>
      <w:tr w:rsidR="00184401">
        <w:tblPrEx>
          <w:tblCellMar>
            <w:top w:w="0" w:type="dxa"/>
            <w:bottom w:w="0" w:type="dxa"/>
          </w:tblCellMar>
        </w:tblPrEx>
        <w:trPr>
          <w:cantSplit/>
          <w:trHeight w:val="36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АД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Выраженная АГ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Возможны различные варианты       </w:t>
            </w:r>
            <w:r>
              <w:rPr>
                <w:rFonts w:ascii="Calibri" w:hAnsi="Calibri" w:cs="Calibri"/>
                <w:sz w:val="22"/>
                <w:szCs w:val="22"/>
              </w:rPr>
              <w:br/>
              <w:t xml:space="preserve">(нормо, гипо-, гипертензия)       </w:t>
            </w:r>
          </w:p>
        </w:tc>
      </w:tr>
      <w:tr w:rsidR="00184401">
        <w:tblPrEx>
          <w:tblCellMar>
            <w:top w:w="0" w:type="dxa"/>
            <w:bottom w:w="0" w:type="dxa"/>
          </w:tblCellMar>
        </w:tblPrEx>
        <w:trPr>
          <w:cantSplit/>
          <w:trHeight w:val="132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Пульс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proofErr w:type="gramStart"/>
            <w:r>
              <w:rPr>
                <w:rFonts w:ascii="Calibri" w:hAnsi="Calibri" w:cs="Calibri"/>
                <w:sz w:val="22"/>
                <w:szCs w:val="22"/>
              </w:rPr>
              <w:t>Напряженный</w:t>
            </w:r>
            <w:proofErr w:type="gramEnd"/>
            <w:r>
              <w:rPr>
                <w:rFonts w:ascii="Calibri" w:hAnsi="Calibri" w:cs="Calibri"/>
                <w:sz w:val="22"/>
                <w:szCs w:val="22"/>
              </w:rPr>
              <w:t xml:space="preserve">, нередко </w:t>
            </w:r>
            <w:r>
              <w:rPr>
                <w:rFonts w:ascii="Calibri" w:hAnsi="Calibri" w:cs="Calibri"/>
                <w:sz w:val="22"/>
                <w:szCs w:val="22"/>
              </w:rPr>
              <w:br/>
              <w:t xml:space="preserve">- брадикардия, может </w:t>
            </w:r>
            <w:r>
              <w:rPr>
                <w:rFonts w:ascii="Calibri" w:hAnsi="Calibri" w:cs="Calibri"/>
                <w:sz w:val="22"/>
                <w:szCs w:val="22"/>
              </w:rPr>
              <w:br/>
              <w:t xml:space="preserve">быть тахикардия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Снижение       </w:t>
            </w:r>
            <w:r>
              <w:rPr>
                <w:rFonts w:ascii="Calibri" w:hAnsi="Calibri" w:cs="Calibri"/>
                <w:sz w:val="22"/>
                <w:szCs w:val="22"/>
              </w:rPr>
              <w:br/>
              <w:t xml:space="preserve">пульсации      </w:t>
            </w:r>
            <w:r>
              <w:rPr>
                <w:rFonts w:ascii="Calibri" w:hAnsi="Calibri" w:cs="Calibri"/>
                <w:sz w:val="22"/>
                <w:szCs w:val="22"/>
              </w:rPr>
              <w:br/>
              <w:t xml:space="preserve">периферических </w:t>
            </w:r>
            <w:r>
              <w:rPr>
                <w:rFonts w:ascii="Calibri" w:hAnsi="Calibri" w:cs="Calibri"/>
                <w:sz w:val="22"/>
                <w:szCs w:val="22"/>
              </w:rPr>
              <w:br/>
              <w:t>и магистральных</w:t>
            </w:r>
            <w:r>
              <w:rPr>
                <w:rFonts w:ascii="Calibri" w:hAnsi="Calibri" w:cs="Calibri"/>
                <w:sz w:val="22"/>
                <w:szCs w:val="22"/>
              </w:rPr>
              <w:br/>
              <w:t xml:space="preserve">артерий,       </w:t>
            </w:r>
            <w:r>
              <w:rPr>
                <w:rFonts w:ascii="Calibri" w:hAnsi="Calibri" w:cs="Calibri"/>
                <w:sz w:val="22"/>
                <w:szCs w:val="22"/>
              </w:rPr>
              <w:br/>
              <w:t xml:space="preserve">наличие        </w:t>
            </w:r>
            <w:r>
              <w:rPr>
                <w:rFonts w:ascii="Calibri" w:hAnsi="Calibri" w:cs="Calibri"/>
                <w:sz w:val="22"/>
                <w:szCs w:val="22"/>
              </w:rPr>
              <w:br/>
              <w:t xml:space="preserve">синдрома       </w:t>
            </w:r>
            <w:r>
              <w:rPr>
                <w:rFonts w:ascii="Calibri" w:hAnsi="Calibri" w:cs="Calibri"/>
                <w:sz w:val="22"/>
                <w:szCs w:val="22"/>
              </w:rPr>
              <w:br/>
              <w:t xml:space="preserve">обкрадывания.  </w:t>
            </w:r>
            <w:r>
              <w:rPr>
                <w:rFonts w:ascii="Calibri" w:hAnsi="Calibri" w:cs="Calibri"/>
                <w:sz w:val="22"/>
                <w:szCs w:val="22"/>
              </w:rPr>
              <w:br/>
              <w:t xml:space="preserve">Может быть     </w:t>
            </w:r>
            <w:r>
              <w:rPr>
                <w:rFonts w:ascii="Calibri" w:hAnsi="Calibri" w:cs="Calibri"/>
                <w:sz w:val="22"/>
                <w:szCs w:val="22"/>
              </w:rPr>
              <w:br/>
              <w:t xml:space="preserve">тахикардия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Зависит от        </w:t>
            </w:r>
            <w:r>
              <w:rPr>
                <w:rFonts w:ascii="Calibri" w:hAnsi="Calibri" w:cs="Calibri"/>
                <w:sz w:val="22"/>
                <w:szCs w:val="22"/>
              </w:rPr>
              <w:br/>
              <w:t>заболевания сердца</w:t>
            </w:r>
            <w:r>
              <w:rPr>
                <w:rFonts w:ascii="Calibri" w:hAnsi="Calibri" w:cs="Calibri"/>
                <w:sz w:val="22"/>
                <w:szCs w:val="22"/>
              </w:rPr>
              <w:br/>
              <w:t xml:space="preserve">(пароксизмальная  </w:t>
            </w:r>
            <w:r>
              <w:rPr>
                <w:rFonts w:ascii="Calibri" w:hAnsi="Calibri" w:cs="Calibri"/>
                <w:sz w:val="22"/>
                <w:szCs w:val="22"/>
              </w:rPr>
              <w:br/>
              <w:t xml:space="preserve">тахикардия,       </w:t>
            </w:r>
            <w:r>
              <w:rPr>
                <w:rFonts w:ascii="Calibri" w:hAnsi="Calibri" w:cs="Calibri"/>
                <w:sz w:val="22"/>
                <w:szCs w:val="22"/>
              </w:rPr>
              <w:br/>
              <w:t xml:space="preserve">мерцательная      </w:t>
            </w:r>
            <w:r>
              <w:rPr>
                <w:rFonts w:ascii="Calibri" w:hAnsi="Calibri" w:cs="Calibri"/>
                <w:sz w:val="22"/>
                <w:szCs w:val="22"/>
              </w:rPr>
              <w:br/>
              <w:t xml:space="preserve">аритмия)          </w:t>
            </w:r>
          </w:p>
        </w:tc>
      </w:tr>
      <w:tr w:rsidR="00184401">
        <w:tblPrEx>
          <w:tblCellMar>
            <w:top w:w="0" w:type="dxa"/>
            <w:bottom w:w="0" w:type="dxa"/>
          </w:tblCellMar>
        </w:tblPrEx>
        <w:trPr>
          <w:cantSplit/>
          <w:trHeight w:val="108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Нарушение       </w:t>
            </w:r>
            <w:r>
              <w:rPr>
                <w:rFonts w:ascii="Calibri" w:hAnsi="Calibri" w:cs="Calibri"/>
                <w:sz w:val="22"/>
                <w:szCs w:val="22"/>
              </w:rPr>
              <w:br/>
              <w:t xml:space="preserve">сознания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быстро        </w:t>
            </w:r>
            <w:r>
              <w:rPr>
                <w:rFonts w:ascii="Calibri" w:hAnsi="Calibri" w:cs="Calibri"/>
                <w:sz w:val="22"/>
                <w:szCs w:val="22"/>
              </w:rPr>
              <w:br/>
              <w:t xml:space="preserve">развивается до       </w:t>
            </w:r>
            <w:r>
              <w:rPr>
                <w:rFonts w:ascii="Calibri" w:hAnsi="Calibri" w:cs="Calibri"/>
                <w:sz w:val="22"/>
                <w:szCs w:val="22"/>
              </w:rPr>
              <w:br/>
              <w:t xml:space="preserve">глубокой комы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Постепенное    </w:t>
            </w:r>
            <w:r>
              <w:rPr>
                <w:rFonts w:ascii="Calibri" w:hAnsi="Calibri" w:cs="Calibri"/>
                <w:sz w:val="22"/>
                <w:szCs w:val="22"/>
              </w:rPr>
              <w:br/>
              <w:t xml:space="preserve">развитие,      </w:t>
            </w:r>
            <w:r>
              <w:rPr>
                <w:rFonts w:ascii="Calibri" w:hAnsi="Calibri" w:cs="Calibri"/>
                <w:sz w:val="22"/>
                <w:szCs w:val="22"/>
              </w:rPr>
              <w:br/>
              <w:t xml:space="preserve">коррелирует с  </w:t>
            </w:r>
            <w:r>
              <w:rPr>
                <w:rFonts w:ascii="Calibri" w:hAnsi="Calibri" w:cs="Calibri"/>
                <w:sz w:val="22"/>
                <w:szCs w:val="22"/>
              </w:rPr>
              <w:br/>
              <w:t xml:space="preserve">нарастанием    </w:t>
            </w:r>
            <w:r>
              <w:rPr>
                <w:rFonts w:ascii="Calibri" w:hAnsi="Calibri" w:cs="Calibri"/>
                <w:sz w:val="22"/>
                <w:szCs w:val="22"/>
              </w:rPr>
              <w:br/>
              <w:t xml:space="preserve">очаговой       </w:t>
            </w:r>
            <w:r>
              <w:rPr>
                <w:rFonts w:ascii="Calibri" w:hAnsi="Calibri" w:cs="Calibri"/>
                <w:sz w:val="22"/>
                <w:szCs w:val="22"/>
              </w:rPr>
              <w:br/>
              <w:t xml:space="preserve">симптоматики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в дебюте    </w:t>
            </w:r>
            <w:r>
              <w:rPr>
                <w:rFonts w:ascii="Calibri" w:hAnsi="Calibri" w:cs="Calibri"/>
                <w:sz w:val="22"/>
                <w:szCs w:val="22"/>
              </w:rPr>
              <w:br/>
              <w:t xml:space="preserve">заболевания или   </w:t>
            </w:r>
            <w:r>
              <w:rPr>
                <w:rFonts w:ascii="Calibri" w:hAnsi="Calibri" w:cs="Calibri"/>
                <w:sz w:val="22"/>
                <w:szCs w:val="22"/>
              </w:rPr>
              <w:br/>
              <w:t xml:space="preserve">может быстро      </w:t>
            </w:r>
            <w:r>
              <w:rPr>
                <w:rFonts w:ascii="Calibri" w:hAnsi="Calibri" w:cs="Calibri"/>
                <w:sz w:val="22"/>
                <w:szCs w:val="22"/>
              </w:rPr>
              <w:br/>
              <w:t xml:space="preserve">развиться         </w:t>
            </w:r>
            <w:r>
              <w:rPr>
                <w:rFonts w:ascii="Calibri" w:hAnsi="Calibri" w:cs="Calibri"/>
                <w:sz w:val="22"/>
                <w:szCs w:val="22"/>
              </w:rPr>
              <w:br/>
              <w:t xml:space="preserve">впоследствии,     </w:t>
            </w:r>
            <w:r>
              <w:rPr>
                <w:rFonts w:ascii="Calibri" w:hAnsi="Calibri" w:cs="Calibri"/>
                <w:sz w:val="22"/>
                <w:szCs w:val="22"/>
              </w:rPr>
              <w:br/>
              <w:t xml:space="preserve">коррелирует с     </w:t>
            </w:r>
            <w:r>
              <w:rPr>
                <w:rFonts w:ascii="Calibri" w:hAnsi="Calibri" w:cs="Calibri"/>
                <w:sz w:val="22"/>
                <w:szCs w:val="22"/>
              </w:rPr>
              <w:br/>
              <w:t xml:space="preserve">тяжестью очаговой </w:t>
            </w:r>
            <w:r>
              <w:rPr>
                <w:rFonts w:ascii="Calibri" w:hAnsi="Calibri" w:cs="Calibri"/>
                <w:sz w:val="22"/>
                <w:szCs w:val="22"/>
              </w:rPr>
              <w:br/>
              <w:t xml:space="preserve">симптоматики      </w:t>
            </w:r>
          </w:p>
        </w:tc>
      </w:tr>
      <w:tr w:rsidR="00184401">
        <w:tblPrEx>
          <w:tblCellMar>
            <w:top w:w="0" w:type="dxa"/>
            <w:bottom w:w="0" w:type="dxa"/>
          </w:tblCellMar>
        </w:tblPrEx>
        <w:trPr>
          <w:cantSplit/>
          <w:trHeight w:val="36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Двигательное    </w:t>
            </w:r>
            <w:r>
              <w:rPr>
                <w:rFonts w:ascii="Calibri" w:hAnsi="Calibri" w:cs="Calibri"/>
                <w:sz w:val="22"/>
                <w:szCs w:val="22"/>
              </w:rPr>
              <w:br/>
              <w:t xml:space="preserve">возбуждение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w:t>
            </w:r>
          </w:p>
        </w:tc>
      </w:tr>
      <w:tr w:rsidR="00184401">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Рвота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70 - 80%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(2 - 5%)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(25 - 30%)  </w:t>
            </w:r>
          </w:p>
        </w:tc>
      </w:tr>
      <w:tr w:rsidR="00184401">
        <w:tblPrEx>
          <w:tblCellMar>
            <w:top w:w="0" w:type="dxa"/>
            <w:bottom w:w="0" w:type="dxa"/>
          </w:tblCellMar>
        </w:tblPrEx>
        <w:trPr>
          <w:cantSplit/>
          <w:trHeight w:val="60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Параличи, парезы</w:t>
            </w:r>
            <w:r>
              <w:rPr>
                <w:rFonts w:ascii="Calibri" w:hAnsi="Calibri" w:cs="Calibri"/>
                <w:sz w:val="22"/>
                <w:szCs w:val="22"/>
              </w:rPr>
              <w:br/>
              <w:t xml:space="preserve">конечностей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Гемиплегия с         </w:t>
            </w:r>
            <w:r>
              <w:rPr>
                <w:rFonts w:ascii="Calibri" w:hAnsi="Calibri" w:cs="Calibri"/>
                <w:sz w:val="22"/>
                <w:szCs w:val="22"/>
              </w:rPr>
              <w:br/>
              <w:t xml:space="preserve">гиперрефлексией,     </w:t>
            </w:r>
            <w:r>
              <w:rPr>
                <w:rFonts w:ascii="Calibri" w:hAnsi="Calibri" w:cs="Calibri"/>
                <w:sz w:val="22"/>
                <w:szCs w:val="22"/>
              </w:rPr>
              <w:br/>
              <w:t xml:space="preserve">горметонии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Неравномерный  </w:t>
            </w:r>
            <w:r>
              <w:rPr>
                <w:rFonts w:ascii="Calibri" w:hAnsi="Calibri" w:cs="Calibri"/>
                <w:sz w:val="22"/>
                <w:szCs w:val="22"/>
              </w:rPr>
              <w:br/>
              <w:t xml:space="preserve">гемипарез,     </w:t>
            </w:r>
            <w:r>
              <w:rPr>
                <w:rFonts w:ascii="Calibri" w:hAnsi="Calibri" w:cs="Calibri"/>
                <w:sz w:val="22"/>
                <w:szCs w:val="22"/>
              </w:rPr>
              <w:br/>
              <w:t>может нарастать</w:t>
            </w:r>
            <w:r>
              <w:rPr>
                <w:rFonts w:ascii="Calibri" w:hAnsi="Calibri" w:cs="Calibri"/>
                <w:sz w:val="22"/>
                <w:szCs w:val="22"/>
              </w:rPr>
              <w:br/>
              <w:t xml:space="preserve">до гемиплегии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Неравномерный     </w:t>
            </w:r>
            <w:r>
              <w:rPr>
                <w:rFonts w:ascii="Calibri" w:hAnsi="Calibri" w:cs="Calibri"/>
                <w:sz w:val="22"/>
                <w:szCs w:val="22"/>
              </w:rPr>
              <w:br/>
              <w:t xml:space="preserve">гемипарез, чаще   </w:t>
            </w:r>
            <w:r>
              <w:rPr>
                <w:rFonts w:ascii="Calibri" w:hAnsi="Calibri" w:cs="Calibri"/>
                <w:sz w:val="22"/>
                <w:szCs w:val="22"/>
              </w:rPr>
              <w:br/>
              <w:t xml:space="preserve">гемиплегия        </w:t>
            </w:r>
          </w:p>
        </w:tc>
      </w:tr>
      <w:tr w:rsidR="00184401">
        <w:tblPrEx>
          <w:tblCellMar>
            <w:top w:w="0" w:type="dxa"/>
            <w:bottom w:w="0" w:type="dxa"/>
          </w:tblCellMar>
        </w:tblPrEx>
        <w:trPr>
          <w:cantSplit/>
          <w:trHeight w:val="60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Патологические  </w:t>
            </w:r>
            <w:r>
              <w:rPr>
                <w:rFonts w:ascii="Calibri" w:hAnsi="Calibri" w:cs="Calibri"/>
                <w:sz w:val="22"/>
                <w:szCs w:val="22"/>
              </w:rPr>
              <w:br/>
              <w:t xml:space="preserve">симптомы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w:t>
            </w:r>
            <w:proofErr w:type="gramStart"/>
            <w:r>
              <w:rPr>
                <w:rFonts w:ascii="Calibri" w:hAnsi="Calibri" w:cs="Calibri"/>
                <w:sz w:val="22"/>
                <w:szCs w:val="22"/>
              </w:rPr>
              <w:t>двусторонние</w:t>
            </w:r>
            <w:proofErr w:type="gramEnd"/>
            <w:r>
              <w:rPr>
                <w:rFonts w:ascii="Calibri" w:hAnsi="Calibri" w:cs="Calibri"/>
                <w:sz w:val="22"/>
                <w:szCs w:val="22"/>
              </w:rPr>
              <w:t xml:space="preserve">,  </w:t>
            </w:r>
            <w:r>
              <w:rPr>
                <w:rFonts w:ascii="Calibri" w:hAnsi="Calibri" w:cs="Calibri"/>
                <w:sz w:val="22"/>
                <w:szCs w:val="22"/>
              </w:rPr>
              <w:br/>
              <w:t xml:space="preserve">более выраженные     </w:t>
            </w:r>
            <w:r>
              <w:rPr>
                <w:rFonts w:ascii="Calibri" w:hAnsi="Calibri" w:cs="Calibri"/>
                <w:sz w:val="22"/>
                <w:szCs w:val="22"/>
              </w:rPr>
              <w:br/>
              <w:t xml:space="preserve">контралатерально     </w:t>
            </w:r>
            <w:r>
              <w:rPr>
                <w:rFonts w:ascii="Calibri" w:hAnsi="Calibri" w:cs="Calibri"/>
                <w:sz w:val="22"/>
                <w:szCs w:val="22"/>
              </w:rPr>
              <w:br/>
              <w:t xml:space="preserve">очагу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Односторонние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Чаще              </w:t>
            </w:r>
            <w:r>
              <w:rPr>
                <w:rFonts w:ascii="Calibri" w:hAnsi="Calibri" w:cs="Calibri"/>
                <w:sz w:val="22"/>
                <w:szCs w:val="22"/>
              </w:rPr>
              <w:br/>
              <w:t xml:space="preserve">односторонние     </w:t>
            </w:r>
          </w:p>
        </w:tc>
      </w:tr>
      <w:tr w:rsidR="00184401">
        <w:tblPrEx>
          <w:tblCellMar>
            <w:top w:w="0" w:type="dxa"/>
            <w:bottom w:w="0" w:type="dxa"/>
          </w:tblCellMar>
        </w:tblPrEx>
        <w:trPr>
          <w:cantSplit/>
          <w:trHeight w:val="36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lastRenderedPageBreak/>
              <w:t xml:space="preserve">Судороги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Нечасто, </w:t>
            </w:r>
            <w:proofErr w:type="gramStart"/>
            <w:r>
              <w:rPr>
                <w:rFonts w:ascii="Calibri" w:hAnsi="Calibri" w:cs="Calibri"/>
                <w:sz w:val="22"/>
                <w:szCs w:val="22"/>
              </w:rPr>
              <w:t>при</w:t>
            </w:r>
            <w:proofErr w:type="gramEnd"/>
            <w:r>
              <w:rPr>
                <w:rFonts w:ascii="Calibri" w:hAnsi="Calibri" w:cs="Calibri"/>
                <w:sz w:val="22"/>
                <w:szCs w:val="22"/>
              </w:rPr>
              <w:t xml:space="preserve"> САК -   </w:t>
            </w:r>
            <w:r>
              <w:rPr>
                <w:rFonts w:ascii="Calibri" w:hAnsi="Calibri" w:cs="Calibri"/>
                <w:sz w:val="22"/>
                <w:szCs w:val="22"/>
              </w:rPr>
              <w:br/>
              <w:t xml:space="preserve">до 30%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как дебют   </w:t>
            </w:r>
            <w:r>
              <w:rPr>
                <w:rFonts w:ascii="Calibri" w:hAnsi="Calibri" w:cs="Calibri"/>
                <w:sz w:val="22"/>
                <w:szCs w:val="22"/>
              </w:rPr>
              <w:br/>
              <w:t xml:space="preserve">заболевания       </w:t>
            </w:r>
          </w:p>
        </w:tc>
      </w:tr>
      <w:tr w:rsidR="00184401">
        <w:tblPrEx>
          <w:tblCellMar>
            <w:top w:w="0" w:type="dxa"/>
            <w:bottom w:w="0" w:type="dxa"/>
          </w:tblCellMar>
        </w:tblPrEx>
        <w:trPr>
          <w:cantSplit/>
          <w:trHeight w:val="36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Менингеальные   </w:t>
            </w:r>
            <w:r>
              <w:rPr>
                <w:rFonts w:ascii="Calibri" w:hAnsi="Calibri" w:cs="Calibri"/>
                <w:sz w:val="22"/>
                <w:szCs w:val="22"/>
              </w:rPr>
              <w:br/>
              <w:t xml:space="preserve">симптомы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w:t>
            </w:r>
            <w:proofErr w:type="gramStart"/>
            <w:r>
              <w:rPr>
                <w:rFonts w:ascii="Calibri" w:hAnsi="Calibri" w:cs="Calibri"/>
                <w:sz w:val="22"/>
                <w:szCs w:val="22"/>
              </w:rPr>
              <w:t>при</w:t>
            </w:r>
            <w:proofErr w:type="gramEnd"/>
            <w:r>
              <w:rPr>
                <w:rFonts w:ascii="Calibri" w:hAnsi="Calibri" w:cs="Calibri"/>
                <w:sz w:val="22"/>
                <w:szCs w:val="22"/>
              </w:rPr>
              <w:t xml:space="preserve"> САК -     </w:t>
            </w:r>
            <w:r>
              <w:rPr>
                <w:rFonts w:ascii="Calibri" w:hAnsi="Calibri" w:cs="Calibri"/>
                <w:sz w:val="22"/>
                <w:szCs w:val="22"/>
              </w:rPr>
              <w:br/>
              <w:t xml:space="preserve">всегда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Легкие            </w:t>
            </w:r>
          </w:p>
        </w:tc>
      </w:tr>
      <w:tr w:rsidR="00184401">
        <w:tblPrEx>
          <w:tblCellMar>
            <w:top w:w="0" w:type="dxa"/>
            <w:bottom w:w="0" w:type="dxa"/>
          </w:tblCellMar>
        </w:tblPrEx>
        <w:trPr>
          <w:cantSplit/>
          <w:trHeight w:val="24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Плавающий взор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w:t>
            </w:r>
          </w:p>
        </w:tc>
        <w:tc>
          <w:tcPr>
            <w:tcW w:w="216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w:t>
            </w:r>
          </w:p>
        </w:tc>
        <w:tc>
          <w:tcPr>
            <w:tcW w:w="256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w:t>
            </w:r>
          </w:p>
        </w:tc>
      </w:tr>
      <w:tr w:rsidR="00184401">
        <w:tblPrEx>
          <w:tblCellMar>
            <w:top w:w="0" w:type="dxa"/>
            <w:bottom w:w="0" w:type="dxa"/>
          </w:tblCellMar>
        </w:tblPrEx>
        <w:trPr>
          <w:cantSplit/>
          <w:trHeight w:val="156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Вегетативн</w:t>
            </w:r>
            <w:proofErr w:type="gramStart"/>
            <w:r>
              <w:rPr>
                <w:rFonts w:ascii="Calibri" w:hAnsi="Calibri" w:cs="Calibri"/>
                <w:sz w:val="22"/>
                <w:szCs w:val="22"/>
              </w:rPr>
              <w:t>о-</w:t>
            </w:r>
            <w:proofErr w:type="gramEnd"/>
            <w:r>
              <w:rPr>
                <w:rFonts w:ascii="Calibri" w:hAnsi="Calibri" w:cs="Calibri"/>
                <w:sz w:val="22"/>
                <w:szCs w:val="22"/>
              </w:rPr>
              <w:t xml:space="preserve">    </w:t>
            </w:r>
            <w:r>
              <w:rPr>
                <w:rFonts w:ascii="Calibri" w:hAnsi="Calibri" w:cs="Calibri"/>
                <w:sz w:val="22"/>
                <w:szCs w:val="22"/>
              </w:rPr>
              <w:br/>
              <w:t xml:space="preserve">трофические     </w:t>
            </w:r>
            <w:r>
              <w:rPr>
                <w:rFonts w:ascii="Calibri" w:hAnsi="Calibri" w:cs="Calibri"/>
                <w:sz w:val="22"/>
                <w:szCs w:val="22"/>
              </w:rPr>
              <w:br/>
              <w:t xml:space="preserve">нарушения:      </w:t>
            </w:r>
            <w:r>
              <w:rPr>
                <w:rFonts w:ascii="Calibri" w:hAnsi="Calibri" w:cs="Calibri"/>
                <w:sz w:val="22"/>
                <w:szCs w:val="22"/>
              </w:rPr>
              <w:br/>
              <w:t xml:space="preserve">сальность,      </w:t>
            </w:r>
            <w:r>
              <w:rPr>
                <w:rFonts w:ascii="Calibri" w:hAnsi="Calibri" w:cs="Calibri"/>
                <w:sz w:val="22"/>
                <w:szCs w:val="22"/>
              </w:rPr>
              <w:br/>
              <w:t>потливость кожи,</w:t>
            </w:r>
            <w:r>
              <w:rPr>
                <w:rFonts w:ascii="Calibri" w:hAnsi="Calibri" w:cs="Calibri"/>
                <w:sz w:val="22"/>
                <w:szCs w:val="22"/>
              </w:rPr>
              <w:br/>
              <w:t xml:space="preserve">пароксизмальные </w:t>
            </w:r>
            <w:r>
              <w:rPr>
                <w:rFonts w:ascii="Calibri" w:hAnsi="Calibri" w:cs="Calibri"/>
                <w:sz w:val="22"/>
                <w:szCs w:val="22"/>
              </w:rPr>
              <w:br/>
              <w:t xml:space="preserve">нарушения       </w:t>
            </w:r>
            <w:r>
              <w:rPr>
                <w:rFonts w:ascii="Calibri" w:hAnsi="Calibri" w:cs="Calibri"/>
                <w:sz w:val="22"/>
                <w:szCs w:val="22"/>
              </w:rPr>
              <w:br/>
              <w:t xml:space="preserve">мышечного       </w:t>
            </w:r>
            <w:r>
              <w:rPr>
                <w:rFonts w:ascii="Calibri" w:hAnsi="Calibri" w:cs="Calibri"/>
                <w:sz w:val="22"/>
                <w:szCs w:val="22"/>
              </w:rPr>
              <w:br/>
              <w:t xml:space="preserve">тонуса,         </w:t>
            </w:r>
            <w:r>
              <w:rPr>
                <w:rFonts w:ascii="Calibri" w:hAnsi="Calibri" w:cs="Calibri"/>
                <w:sz w:val="22"/>
                <w:szCs w:val="22"/>
              </w:rPr>
              <w:br/>
              <w:t xml:space="preserve">горметонии      </w:t>
            </w:r>
            <w:r>
              <w:rPr>
                <w:rFonts w:ascii="Calibri" w:hAnsi="Calibri" w:cs="Calibri"/>
                <w:sz w:val="22"/>
                <w:szCs w:val="22"/>
              </w:rPr>
              <w:br/>
              <w:t xml:space="preserve">буллезные,      </w:t>
            </w:r>
            <w:r>
              <w:rPr>
                <w:rFonts w:ascii="Calibri" w:hAnsi="Calibri" w:cs="Calibri"/>
                <w:sz w:val="22"/>
                <w:szCs w:val="22"/>
              </w:rPr>
              <w:br/>
              <w:t xml:space="preserve">пролежни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Часто, выраженные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Редко, умеренно выраженные        </w:t>
            </w:r>
          </w:p>
        </w:tc>
      </w:tr>
      <w:tr w:rsidR="00184401">
        <w:tblPrEx>
          <w:tblCellMar>
            <w:top w:w="0" w:type="dxa"/>
            <w:bottom w:w="0" w:type="dxa"/>
          </w:tblCellMar>
        </w:tblPrEx>
        <w:trPr>
          <w:cantSplit/>
          <w:trHeight w:val="48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Аускультация МАГ</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Без патологии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Выявляет снижение пульсации       </w:t>
            </w:r>
            <w:r>
              <w:rPr>
                <w:rFonts w:ascii="Calibri" w:hAnsi="Calibri" w:cs="Calibri"/>
                <w:sz w:val="22"/>
                <w:szCs w:val="22"/>
              </w:rPr>
              <w:br/>
              <w:t xml:space="preserve">сонных артерий, патологические    </w:t>
            </w:r>
            <w:r>
              <w:rPr>
                <w:rFonts w:ascii="Calibri" w:hAnsi="Calibri" w:cs="Calibri"/>
                <w:sz w:val="22"/>
                <w:szCs w:val="22"/>
              </w:rPr>
              <w:br/>
              <w:t xml:space="preserve">шумы                              </w:t>
            </w:r>
          </w:p>
        </w:tc>
      </w:tr>
      <w:tr w:rsidR="00184401">
        <w:tblPrEx>
          <w:tblCellMar>
            <w:top w:w="0" w:type="dxa"/>
            <w:bottom w:w="0" w:type="dxa"/>
          </w:tblCellMar>
        </w:tblPrEx>
        <w:trPr>
          <w:cantSplit/>
          <w:trHeight w:val="480"/>
        </w:trPr>
        <w:tc>
          <w:tcPr>
            <w:tcW w:w="2295"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ЭКГ             </w:t>
            </w:r>
          </w:p>
        </w:tc>
        <w:tc>
          <w:tcPr>
            <w:tcW w:w="2970" w:type="dxa"/>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Гипертрофия отделов  </w:t>
            </w:r>
            <w:r>
              <w:rPr>
                <w:rFonts w:ascii="Calibri" w:hAnsi="Calibri" w:cs="Calibri"/>
                <w:sz w:val="22"/>
                <w:szCs w:val="22"/>
              </w:rPr>
              <w:br/>
              <w:t xml:space="preserve">сердца               </w:t>
            </w:r>
          </w:p>
        </w:tc>
        <w:tc>
          <w:tcPr>
            <w:tcW w:w="4725" w:type="dxa"/>
            <w:gridSpan w:val="2"/>
            <w:tcBorders>
              <w:top w:val="single" w:sz="6" w:space="0" w:color="auto"/>
              <w:left w:val="single" w:sz="6" w:space="0" w:color="auto"/>
              <w:bottom w:val="single" w:sz="6" w:space="0" w:color="auto"/>
              <w:right w:val="single" w:sz="6" w:space="0" w:color="auto"/>
            </w:tcBorders>
          </w:tcPr>
          <w:p w:rsidR="00184401" w:rsidRDefault="00184401">
            <w:pPr>
              <w:pStyle w:val="ConsPlusCell"/>
              <w:widowControl/>
              <w:rPr>
                <w:rFonts w:ascii="Calibri" w:hAnsi="Calibri" w:cs="Calibri"/>
                <w:sz w:val="22"/>
                <w:szCs w:val="22"/>
              </w:rPr>
            </w:pPr>
            <w:r>
              <w:rPr>
                <w:rFonts w:ascii="Calibri" w:hAnsi="Calibri" w:cs="Calibri"/>
                <w:sz w:val="22"/>
                <w:szCs w:val="22"/>
              </w:rPr>
              <w:t xml:space="preserve">Ишемические, постинфарктные       </w:t>
            </w:r>
            <w:r>
              <w:rPr>
                <w:rFonts w:ascii="Calibri" w:hAnsi="Calibri" w:cs="Calibri"/>
                <w:sz w:val="22"/>
                <w:szCs w:val="22"/>
              </w:rPr>
              <w:br/>
              <w:t xml:space="preserve">изменения миокарда, нарушения     </w:t>
            </w:r>
            <w:r>
              <w:rPr>
                <w:rFonts w:ascii="Calibri" w:hAnsi="Calibri" w:cs="Calibri"/>
                <w:sz w:val="22"/>
                <w:szCs w:val="22"/>
              </w:rPr>
              <w:br/>
              <w:t xml:space="preserve">ритма                             </w:t>
            </w:r>
          </w:p>
        </w:tc>
      </w:tr>
    </w:tbl>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autoSpaceDE w:val="0"/>
        <w:autoSpaceDN w:val="0"/>
        <w:adjustRightInd w:val="0"/>
        <w:spacing w:after="0" w:line="240" w:lineRule="auto"/>
        <w:ind w:firstLine="540"/>
        <w:jc w:val="both"/>
        <w:rPr>
          <w:rFonts w:ascii="Calibri" w:hAnsi="Calibri" w:cs="Calibri"/>
        </w:rPr>
      </w:pPr>
    </w:p>
    <w:p w:rsidR="00184401" w:rsidRDefault="00184401">
      <w:pPr>
        <w:pStyle w:val="ConsPlusNonformat"/>
        <w:widowControl/>
        <w:pBdr>
          <w:top w:val="single" w:sz="6" w:space="0" w:color="auto"/>
        </w:pBdr>
        <w:rPr>
          <w:sz w:val="2"/>
          <w:szCs w:val="2"/>
        </w:rPr>
      </w:pPr>
    </w:p>
    <w:p w:rsidR="00835090" w:rsidRDefault="00835090"/>
    <w:sectPr w:rsidR="00835090">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184401"/>
    <w:rsid w:val="00184401"/>
    <w:rsid w:val="001B44BE"/>
    <w:rsid w:val="00534DC8"/>
    <w:rsid w:val="00835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440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844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440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44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1844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D2F37D10E059623F2565CCA977DCBEA27A67B816D4FDCBC8EA36649D2C11BCF4346BF7398A7001AF154460BLEG3G" TargetMode="External"/><Relationship Id="rId13" Type="http://schemas.openxmlformats.org/officeDocument/2006/relationships/hyperlink" Target="consultantplus://offline/ref=5A3D2F37D10E059623F2565CCA977DCBEA27A67B816D4FDCBC8EA36649D2C11BCF4346BF7398A7001AF154410DLEGBG" TargetMode="External"/><Relationship Id="rId18" Type="http://schemas.openxmlformats.org/officeDocument/2006/relationships/hyperlink" Target="consultantplus://offline/ref=5A3D2F37D10E059623F2565CCA977DCBEA27A67B816D4FDCBC8EA36649D2C11BCF4346BF7398A7001AF154440ALEGBG" TargetMode="External"/><Relationship Id="rId3" Type="http://schemas.openxmlformats.org/officeDocument/2006/relationships/webSettings" Target="webSettings.xml"/><Relationship Id="rId21" Type="http://schemas.openxmlformats.org/officeDocument/2006/relationships/hyperlink" Target="consultantplus://offline/ref=5A3D2F37D10E059623F2565CCA977DCBEA27A67B816D4FDCBC8EA36649D2C11BCF4346BF7398A7001AF154470FLEG6G" TargetMode="External"/><Relationship Id="rId7" Type="http://schemas.openxmlformats.org/officeDocument/2006/relationships/hyperlink" Target="consultantplus://offline/ref=5A3D2F37D10E059623F2565CCA977DCBEA27A67B816D4FDCBC8EA36649D2C11BCF4346BF7398A7001AF1544309LEG2G" TargetMode="External"/><Relationship Id="rId12" Type="http://schemas.openxmlformats.org/officeDocument/2006/relationships/hyperlink" Target="consultantplus://offline/ref=5A3D2F37D10E059623F2565CCA977DCBEA27A67B816D4FDCBC8EA36649D2C11BCF4346BF7398A7001AF1544007LEG1G" TargetMode="External"/><Relationship Id="rId17" Type="http://schemas.openxmlformats.org/officeDocument/2006/relationships/hyperlink" Target="consultantplus://offline/ref=5A3D2F37D10E059623F2565CCA977DCBEA27A67B81684DD5B786AA3B43DA9817CD4449E0649FEE0C1BF15441L0GAG" TargetMode="External"/><Relationship Id="rId2" Type="http://schemas.openxmlformats.org/officeDocument/2006/relationships/settings" Target="settings.xml"/><Relationship Id="rId16" Type="http://schemas.openxmlformats.org/officeDocument/2006/relationships/hyperlink" Target="consultantplus://offline/ref=5A3D2F37D10E059623F2565CCA977DCBEA27A67B816D4FDCBC8EA36649D2C11BCF4346BF7398A7001AF1544308LEG0G" TargetMode="External"/><Relationship Id="rId20" Type="http://schemas.openxmlformats.org/officeDocument/2006/relationships/hyperlink" Target="consultantplus://offline/ref=5A3D2F37D10E059623F2565CCA977DCBEA27A67B816D4FDCBC8EA36649D2C11BCF4346BF7398A7001AF154440ELEG7G" TargetMode="External"/><Relationship Id="rId1" Type="http://schemas.openxmlformats.org/officeDocument/2006/relationships/styles" Target="styles.xml"/><Relationship Id="rId6" Type="http://schemas.openxmlformats.org/officeDocument/2006/relationships/hyperlink" Target="consultantplus://offline/ref=5A3D2F37D10E059623F2565CCA977DCBEA27A67B816D4FDCBC8EA36649D2C11BCF4346BF7398A7001AF154400ELEGBG" TargetMode="External"/><Relationship Id="rId11" Type="http://schemas.openxmlformats.org/officeDocument/2006/relationships/hyperlink" Target="consultantplus://offline/ref=5A3D2F37D10E059623F2565CCA977DCBEA27A67B816D4FDCBC8EA36649D2C11BCF4346BF7398A7001AF154400CLEG6G" TargetMode="External"/><Relationship Id="rId5" Type="http://schemas.openxmlformats.org/officeDocument/2006/relationships/hyperlink" Target="consultantplus://offline/ref=5A3D2F37D10E059623F2565CCA977DCBEA27A67B816D4FD1B487A66649D2C11BCF4346BF7398A7001AF154410DLEG7G" TargetMode="External"/><Relationship Id="rId15" Type="http://schemas.openxmlformats.org/officeDocument/2006/relationships/hyperlink" Target="consultantplus://offline/ref=5A3D2F37D10E059623F2565CCA977DCBEA27A67B816D4FDCBC8EA36649D2C11BCF4346BF7398A7001AF1544107LEG2G" TargetMode="External"/><Relationship Id="rId23" Type="http://schemas.openxmlformats.org/officeDocument/2006/relationships/theme" Target="theme/theme1.xml"/><Relationship Id="rId10" Type="http://schemas.openxmlformats.org/officeDocument/2006/relationships/hyperlink" Target="consultantplus://offline/ref=5A3D2F37D10E059623F2565CCA977DCBEA27A67B816D4FDCBC8EA36649D2C11BCF4346BF7398A7001AF1544007LEG2G" TargetMode="External"/><Relationship Id="rId19" Type="http://schemas.openxmlformats.org/officeDocument/2006/relationships/hyperlink" Target="consultantplus://offline/ref=5A3D2F37D10E059623F2565CCA977DCBEA27A67B816D4FDCBC8EA36649D2C11BCF4346BF7398A7001AF154440ELEG7G" TargetMode="External"/><Relationship Id="rId4" Type="http://schemas.openxmlformats.org/officeDocument/2006/relationships/hyperlink" Target="consultantplus://offline/ref=5A3D2F37D10E059623F2565CCA977DCBEA27A67B816D4FD3B38AA06649D2C11BCF4346BF7398A7001AF154440DLEG4G" TargetMode="External"/><Relationship Id="rId9" Type="http://schemas.openxmlformats.org/officeDocument/2006/relationships/hyperlink" Target="consultantplus://offline/ref=5A3D2F37D10E059623F2565CCA977DCBEA27A67B816D4FDCBC8EA36649D2C11BCF4346BF7398A7001AF154400CLEG6G" TargetMode="External"/><Relationship Id="rId14" Type="http://schemas.openxmlformats.org/officeDocument/2006/relationships/hyperlink" Target="consultantplus://offline/ref=5A3D2F37D10E059623F2565CCA977DCBEA27A67B816D4FDCBC8EA36649D2C11BCF4346BF7398A7001AF1544308LEG0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10598</Words>
  <Characters>60409</Characters>
  <Application>Microsoft Office Word</Application>
  <DocSecurity>0</DocSecurity>
  <Lines>503</Lines>
  <Paragraphs>141</Paragraphs>
  <ScaleCrop>false</ScaleCrop>
  <Company>Home</Company>
  <LinksUpToDate>false</LinksUpToDate>
  <CharactersWithSpaces>70866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2012-06-25T06:06:00Z</dcterms:created>
  <dcterms:modified xsi:type="dcterms:W3CDTF">2012-06-25T06:07:00Z</dcterms:modified>
</cp:coreProperties>
</file>