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665" w:rsidRDefault="00B11665">
      <w:pPr>
        <w:widowControl w:val="0"/>
        <w:spacing w:line="360" w:lineRule="auto"/>
        <w:jc w:val="center"/>
        <w:rPr>
          <w:rFonts w:ascii="Courier New" w:hAnsi="Courier New"/>
          <w:b/>
          <w:sz w:val="28"/>
        </w:rPr>
      </w:pPr>
      <w:bookmarkStart w:id="0" w:name="BITSoft"/>
      <w:bookmarkStart w:id="1" w:name="_GoBack"/>
      <w:bookmarkEnd w:id="0"/>
      <w:bookmarkEnd w:id="1"/>
      <w:r>
        <w:rPr>
          <w:rFonts w:ascii="Courier New" w:hAnsi="Courier New"/>
          <w:b/>
          <w:sz w:val="28"/>
        </w:rPr>
        <w:t>Санкт-Петербургская государственная медицинская академия имени И.И. Мечникова.</w:t>
      </w:r>
    </w:p>
    <w:p w:rsidR="00B11665" w:rsidRDefault="00B11665">
      <w:pPr>
        <w:widowControl w:val="0"/>
        <w:spacing w:line="360" w:lineRule="auto"/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Кафедра травматологии и военно-полевой хирургии.</w:t>
      </w:r>
    </w:p>
    <w:p w:rsidR="00B11665" w:rsidRDefault="00B11665">
      <w:pPr>
        <w:widowControl w:val="0"/>
        <w:spacing w:line="360" w:lineRule="auto"/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 xml:space="preserve">Реферат на тему: </w:t>
      </w:r>
      <w:r>
        <w:rPr>
          <w:rFonts w:ascii="Courier New" w:hAnsi="Courier New"/>
          <w:sz w:val="28"/>
        </w:rPr>
        <w:t>Принципы этапного лечения пострадавших с повреждениями черепа и головного мозга</w:t>
      </w:r>
      <w:r>
        <w:rPr>
          <w:rFonts w:ascii="Courier New" w:hAnsi="Courier New"/>
          <w:b/>
          <w:sz w:val="28"/>
        </w:rPr>
        <w:t>.</w:t>
      </w:r>
    </w:p>
    <w:p w:rsidR="00B11665" w:rsidRDefault="00B11665">
      <w:pPr>
        <w:widowControl w:val="0"/>
        <w:spacing w:before="140" w:line="360" w:lineRule="auto"/>
        <w:ind w:right="-23"/>
        <w:jc w:val="center"/>
        <w:rPr>
          <w:rFonts w:ascii="Courier New" w:hAnsi="Courier New"/>
          <w:sz w:val="28"/>
        </w:rPr>
      </w:pPr>
    </w:p>
    <w:p w:rsidR="00B11665" w:rsidRDefault="00B11665">
      <w:pPr>
        <w:widowControl w:val="0"/>
        <w:spacing w:before="140" w:line="360" w:lineRule="auto"/>
        <w:ind w:right="-23"/>
        <w:jc w:val="center"/>
        <w:rPr>
          <w:rFonts w:ascii="Courier New" w:hAnsi="Courier New"/>
          <w:sz w:val="28"/>
        </w:rPr>
      </w:pPr>
    </w:p>
    <w:p w:rsidR="00B11665" w:rsidRDefault="00B11665">
      <w:pPr>
        <w:widowControl w:val="0"/>
        <w:spacing w:before="140" w:line="360" w:lineRule="auto"/>
        <w:ind w:right="-23"/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Принципы этапного лечения пострадав</w:t>
      </w:r>
      <w:bookmarkStart w:id="2" w:name="OCRUncertain001"/>
      <w:r>
        <w:rPr>
          <w:rFonts w:ascii="Courier New" w:hAnsi="Courier New"/>
          <w:sz w:val="28"/>
        </w:rPr>
        <w:t>ш</w:t>
      </w:r>
      <w:bookmarkEnd w:id="2"/>
      <w:r>
        <w:rPr>
          <w:rFonts w:ascii="Courier New" w:hAnsi="Courier New"/>
          <w:sz w:val="28"/>
        </w:rPr>
        <w:t>их с повреждениями черепа и головного мозга</w:t>
      </w:r>
    </w:p>
    <w:p w:rsidR="00B11665" w:rsidRDefault="00B11665">
      <w:pPr>
        <w:widowControl w:val="0"/>
        <w:spacing w:before="140" w:line="360" w:lineRule="auto"/>
        <w:ind w:right="-23"/>
        <w:jc w:val="center"/>
        <w:rPr>
          <w:rFonts w:ascii="Courier New" w:hAnsi="Courier New"/>
          <w:sz w:val="28"/>
        </w:rPr>
      </w:pPr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Лечение пострадавших с открытыми и закрытыми пов</w:t>
      </w:r>
      <w:r>
        <w:rPr>
          <w:rFonts w:ascii="Courier New" w:hAnsi="Courier New"/>
          <w:sz w:val="28"/>
        </w:rPr>
        <w:softHyphen/>
        <w:t xml:space="preserve">реждениями черепа и головного мозга имеет много общего, так как при них почти всегда отмечается сотрясение или ушиб головного мозга, что требует охранительной терапии, покоя, применения </w:t>
      </w:r>
      <w:bookmarkStart w:id="3" w:name="OCRUncertain002"/>
      <w:r>
        <w:rPr>
          <w:rFonts w:ascii="Courier New" w:hAnsi="Courier New"/>
          <w:sz w:val="28"/>
        </w:rPr>
        <w:t>седативных</w:t>
      </w:r>
      <w:bookmarkEnd w:id="3"/>
      <w:r>
        <w:rPr>
          <w:rFonts w:ascii="Courier New" w:hAnsi="Courier New"/>
          <w:sz w:val="28"/>
        </w:rPr>
        <w:t xml:space="preserve"> средств, тщательного наблю</w:t>
      </w:r>
      <w:bookmarkStart w:id="4" w:name="OCRUncertain003"/>
      <w:r>
        <w:rPr>
          <w:rFonts w:ascii="Courier New" w:hAnsi="Courier New"/>
          <w:sz w:val="28"/>
        </w:rPr>
        <w:softHyphen/>
      </w:r>
      <w:bookmarkEnd w:id="4"/>
      <w:r>
        <w:rPr>
          <w:rFonts w:ascii="Courier New" w:hAnsi="Courier New"/>
          <w:sz w:val="28"/>
        </w:rPr>
        <w:t>дения за больными, начиная с передовых этапов эва</w:t>
      </w:r>
      <w:r>
        <w:rPr>
          <w:rFonts w:ascii="Courier New" w:hAnsi="Courier New"/>
          <w:sz w:val="28"/>
        </w:rPr>
        <w:softHyphen/>
        <w:t>куации.</w:t>
      </w:r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Оказание первой помощи заключается, прежде всего в предупреждении попадания крови, спинномозговой жидкости или рвотных масс в дыхательные пути, для чего раненого или его голову поворачивают на бок. На рану накладывают асептическую повязку.</w:t>
      </w:r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На этапе первой врачебной помощи при необходимости исправляют повязку и </w:t>
      </w:r>
      <w:bookmarkStart w:id="5" w:name="OCRUncertain004"/>
      <w:r>
        <w:rPr>
          <w:rFonts w:ascii="Courier New" w:hAnsi="Courier New"/>
          <w:sz w:val="28"/>
        </w:rPr>
        <w:t>внутримышечно</w:t>
      </w:r>
      <w:bookmarkEnd w:id="5"/>
      <w:r>
        <w:rPr>
          <w:rFonts w:ascii="Courier New" w:hAnsi="Courier New"/>
          <w:sz w:val="28"/>
        </w:rPr>
        <w:t xml:space="preserve"> вво</w:t>
      </w:r>
      <w:r>
        <w:rPr>
          <w:rFonts w:ascii="Courier New" w:hAnsi="Courier New"/>
          <w:sz w:val="28"/>
        </w:rPr>
        <w:softHyphen/>
        <w:t>дят антибиотик, столбнячный анатоксин.</w:t>
      </w:r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 показаниям применяют средства, стимулирующие сердечно-сосудистую и дыхательную деятельность,</w:t>
      </w:r>
      <w:r>
        <w:rPr>
          <w:rFonts w:ascii="Courier New" w:hAnsi="Courier New"/>
          <w:noProof/>
          <w:sz w:val="28"/>
        </w:rPr>
        <w:t>—</w:t>
      </w:r>
      <w:r>
        <w:rPr>
          <w:rFonts w:ascii="Courier New" w:hAnsi="Courier New"/>
          <w:sz w:val="28"/>
        </w:rPr>
        <w:t xml:space="preserve"> камфору,  кофеин, эфедр</w:t>
      </w:r>
      <w:bookmarkStart w:id="6" w:name="OCRUncertain005"/>
      <w:r>
        <w:rPr>
          <w:rFonts w:ascii="Courier New" w:hAnsi="Courier New"/>
          <w:sz w:val="28"/>
        </w:rPr>
        <w:t>и</w:t>
      </w:r>
      <w:bookmarkEnd w:id="6"/>
      <w:r>
        <w:rPr>
          <w:rFonts w:ascii="Courier New" w:hAnsi="Courier New"/>
          <w:sz w:val="28"/>
        </w:rPr>
        <w:t xml:space="preserve">н, </w:t>
      </w:r>
      <w:bookmarkStart w:id="7" w:name="OCRUncertain006"/>
      <w:r>
        <w:rPr>
          <w:rFonts w:ascii="Courier New" w:hAnsi="Courier New"/>
          <w:sz w:val="28"/>
        </w:rPr>
        <w:t>цититон.</w:t>
      </w:r>
      <w:bookmarkEnd w:id="7"/>
      <w:r>
        <w:rPr>
          <w:rFonts w:ascii="Courier New" w:hAnsi="Courier New"/>
          <w:sz w:val="28"/>
        </w:rPr>
        <w:t xml:space="preserve"> Желательно поставить в первичной медицинской карточке ориентировочный диаг</w:t>
      </w:r>
      <w:r>
        <w:rPr>
          <w:rFonts w:ascii="Courier New" w:hAnsi="Courier New"/>
          <w:sz w:val="28"/>
        </w:rPr>
        <w:softHyphen/>
        <w:t>ноз с отметкой о сохранности или утрате со</w:t>
      </w:r>
      <w:bookmarkStart w:id="8" w:name="OCRUncertain007"/>
      <w:r>
        <w:rPr>
          <w:rFonts w:ascii="Courier New" w:hAnsi="Courier New"/>
          <w:sz w:val="28"/>
        </w:rPr>
        <w:t>з</w:t>
      </w:r>
      <w:bookmarkEnd w:id="8"/>
      <w:r>
        <w:rPr>
          <w:rFonts w:ascii="Courier New" w:hAnsi="Courier New"/>
          <w:sz w:val="28"/>
        </w:rPr>
        <w:t xml:space="preserve">нания, речи, зрения, глотания, о </w:t>
      </w:r>
      <w:r>
        <w:rPr>
          <w:rFonts w:ascii="Courier New" w:hAnsi="Courier New"/>
          <w:sz w:val="28"/>
        </w:rPr>
        <w:lastRenderedPageBreak/>
        <w:t>возможности самостоятельного пере</w:t>
      </w:r>
      <w:r>
        <w:rPr>
          <w:rFonts w:ascii="Courier New" w:hAnsi="Courier New"/>
          <w:sz w:val="28"/>
        </w:rPr>
        <w:softHyphen/>
        <w:t>движения.</w:t>
      </w:r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При эвакуации голову пострадавшего укладывают на  подушку или сложенную шинель, но фиксируют шинами лишь при </w:t>
      </w:r>
      <w:bookmarkStart w:id="9" w:name="OCRUncertain008"/>
      <w:r>
        <w:rPr>
          <w:rFonts w:ascii="Courier New" w:hAnsi="Courier New"/>
          <w:sz w:val="28"/>
        </w:rPr>
        <w:t>сочетанных</w:t>
      </w:r>
      <w:bookmarkEnd w:id="9"/>
      <w:r>
        <w:rPr>
          <w:rFonts w:ascii="Courier New" w:hAnsi="Courier New"/>
          <w:sz w:val="28"/>
        </w:rPr>
        <w:t xml:space="preserve"> повреждениях черепа или шейного отдела позвоночника, а также при </w:t>
      </w:r>
      <w:bookmarkStart w:id="10" w:name="OCRUncertain009"/>
      <w:r>
        <w:rPr>
          <w:rFonts w:ascii="Courier New" w:hAnsi="Courier New"/>
          <w:sz w:val="28"/>
        </w:rPr>
        <w:t>парабазальных</w:t>
      </w:r>
      <w:bookmarkEnd w:id="10"/>
      <w:r>
        <w:rPr>
          <w:rFonts w:ascii="Courier New" w:hAnsi="Courier New"/>
          <w:sz w:val="28"/>
        </w:rPr>
        <w:t xml:space="preserve"> ране</w:t>
      </w:r>
      <w:r>
        <w:rPr>
          <w:rFonts w:ascii="Courier New" w:hAnsi="Courier New"/>
          <w:sz w:val="28"/>
        </w:rPr>
        <w:softHyphen/>
        <w:t xml:space="preserve">ниях, когда возможны повреждения сосудов шеи. На этапе квалифицированной хирургической помощи  </w:t>
      </w:r>
      <w:bookmarkStart w:id="11" w:name="OCRUncertain010"/>
      <w:r>
        <w:rPr>
          <w:rFonts w:ascii="Courier New" w:hAnsi="Courier New"/>
          <w:sz w:val="28"/>
        </w:rPr>
        <w:t>п</w:t>
      </w:r>
      <w:bookmarkEnd w:id="11"/>
      <w:r>
        <w:rPr>
          <w:rFonts w:ascii="Courier New" w:hAnsi="Courier New"/>
          <w:sz w:val="28"/>
        </w:rPr>
        <w:t xml:space="preserve">ри </w:t>
      </w:r>
      <w:bookmarkStart w:id="12" w:name="OCRUncertain011"/>
      <w:r>
        <w:rPr>
          <w:rFonts w:ascii="Courier New" w:hAnsi="Courier New"/>
          <w:sz w:val="28"/>
        </w:rPr>
        <w:t>з</w:t>
      </w:r>
      <w:bookmarkEnd w:id="12"/>
      <w:r>
        <w:rPr>
          <w:rFonts w:ascii="Courier New" w:hAnsi="Courier New"/>
          <w:sz w:val="28"/>
        </w:rPr>
        <w:t>а</w:t>
      </w:r>
      <w:bookmarkStart w:id="13" w:name="OCRUncertain012"/>
      <w:r>
        <w:rPr>
          <w:rFonts w:ascii="Courier New" w:hAnsi="Courier New"/>
          <w:sz w:val="28"/>
        </w:rPr>
        <w:t>к</w:t>
      </w:r>
      <w:bookmarkEnd w:id="13"/>
      <w:r>
        <w:rPr>
          <w:rFonts w:ascii="Courier New" w:hAnsi="Courier New"/>
          <w:sz w:val="28"/>
        </w:rPr>
        <w:t xml:space="preserve">рытых повреждениях </w:t>
      </w:r>
      <w:bookmarkStart w:id="14" w:name="OCRUncertain013"/>
      <w:r>
        <w:rPr>
          <w:rFonts w:ascii="Courier New" w:hAnsi="Courier New"/>
          <w:sz w:val="28"/>
        </w:rPr>
        <w:t>голов</w:t>
      </w:r>
      <w:bookmarkEnd w:id="14"/>
      <w:r>
        <w:rPr>
          <w:rFonts w:ascii="Courier New" w:hAnsi="Courier New"/>
          <w:sz w:val="28"/>
        </w:rPr>
        <w:t>ы в первую очередь выделяют пораженных с продолжающимся внутричерепным кровотечением (гематомой). Этих больных с компрессией мозга экстренно оперируют по жизненным показаниям на данном этапе. Показаниями к неотложной операции служат явления нарастающего внутричерепного сдавлен</w:t>
      </w:r>
      <w:bookmarkStart w:id="15" w:name="OCRUncertain014"/>
      <w:r>
        <w:rPr>
          <w:rFonts w:ascii="Courier New" w:hAnsi="Courier New"/>
          <w:sz w:val="28"/>
        </w:rPr>
        <w:t>ия.</w:t>
      </w:r>
      <w:bookmarkEnd w:id="15"/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остром травматическом отеке мозга возникает кар</w:t>
      </w:r>
      <w:r>
        <w:rPr>
          <w:rFonts w:ascii="Courier New" w:hAnsi="Courier New"/>
          <w:sz w:val="28"/>
        </w:rPr>
        <w:softHyphen/>
        <w:t xml:space="preserve">тина, сходная с </w:t>
      </w:r>
      <w:bookmarkStart w:id="16" w:name="OCRUncertain015"/>
      <w:r>
        <w:rPr>
          <w:rFonts w:ascii="Courier New" w:hAnsi="Courier New"/>
          <w:sz w:val="28"/>
        </w:rPr>
        <w:t>симптомокомплексом</w:t>
      </w:r>
      <w:bookmarkEnd w:id="16"/>
      <w:r>
        <w:rPr>
          <w:rFonts w:ascii="Courier New" w:hAnsi="Courier New"/>
          <w:sz w:val="28"/>
        </w:rPr>
        <w:t xml:space="preserve"> внутричерепной гема</w:t>
      </w:r>
      <w:r>
        <w:rPr>
          <w:rFonts w:ascii="Courier New" w:hAnsi="Courier New"/>
          <w:sz w:val="28"/>
        </w:rPr>
        <w:softHyphen/>
        <w:t xml:space="preserve">томы. Однако развитие </w:t>
      </w:r>
      <w:bookmarkStart w:id="17" w:name="OCRUncertain016"/>
      <w:r>
        <w:rPr>
          <w:rFonts w:ascii="Courier New" w:hAnsi="Courier New"/>
          <w:sz w:val="28"/>
        </w:rPr>
        <w:t>гипертензионного</w:t>
      </w:r>
      <w:bookmarkEnd w:id="17"/>
      <w:r>
        <w:rPr>
          <w:rFonts w:ascii="Courier New" w:hAnsi="Courier New"/>
          <w:sz w:val="28"/>
        </w:rPr>
        <w:t xml:space="preserve"> синдрома в этих случаях прои</w:t>
      </w:r>
      <w:bookmarkStart w:id="18" w:name="OCRUncertain017"/>
      <w:r>
        <w:rPr>
          <w:rFonts w:ascii="Courier New" w:hAnsi="Courier New"/>
          <w:sz w:val="28"/>
        </w:rPr>
        <w:t>с</w:t>
      </w:r>
      <w:bookmarkEnd w:id="18"/>
      <w:r>
        <w:rPr>
          <w:rFonts w:ascii="Courier New" w:hAnsi="Courier New"/>
          <w:sz w:val="28"/>
        </w:rPr>
        <w:t>ходит мягче, нет нарастания очаговых симп</w:t>
      </w:r>
      <w:r>
        <w:rPr>
          <w:rFonts w:ascii="Courier New" w:hAnsi="Courier New"/>
          <w:sz w:val="28"/>
        </w:rPr>
        <w:softHyphen/>
        <w:t xml:space="preserve">томов и, что очень важно, удается получить отчетливый терапевтический эффект от применения </w:t>
      </w:r>
      <w:bookmarkStart w:id="19" w:name="OCRUncertain018"/>
      <w:r>
        <w:rPr>
          <w:rFonts w:ascii="Courier New" w:hAnsi="Courier New"/>
          <w:sz w:val="28"/>
        </w:rPr>
        <w:t xml:space="preserve">дегидратирующей </w:t>
      </w:r>
      <w:bookmarkEnd w:id="19"/>
      <w:r>
        <w:rPr>
          <w:rFonts w:ascii="Courier New" w:hAnsi="Courier New"/>
          <w:sz w:val="28"/>
        </w:rPr>
        <w:t>терапии (внутривенно</w:t>
      </w:r>
      <w:r>
        <w:rPr>
          <w:rFonts w:ascii="Courier New" w:hAnsi="Courier New"/>
          <w:noProof/>
          <w:sz w:val="28"/>
        </w:rPr>
        <w:t xml:space="preserve"> 50—60</w:t>
      </w:r>
      <w:r>
        <w:rPr>
          <w:rFonts w:ascii="Courier New" w:hAnsi="Courier New"/>
          <w:sz w:val="28"/>
        </w:rPr>
        <w:t xml:space="preserve"> мл</w:t>
      </w:r>
      <w:r>
        <w:rPr>
          <w:rFonts w:ascii="Courier New" w:hAnsi="Courier New"/>
          <w:noProof/>
          <w:sz w:val="28"/>
        </w:rPr>
        <w:t xml:space="preserve"> 40</w:t>
      </w:r>
      <w:bookmarkStart w:id="20" w:name="OCRUncertain019"/>
      <w:r>
        <w:rPr>
          <w:rFonts w:ascii="Courier New" w:hAnsi="Courier New"/>
          <w:noProof/>
          <w:sz w:val="28"/>
        </w:rPr>
        <w:t>%</w:t>
      </w:r>
      <w:bookmarkEnd w:id="20"/>
      <w:r>
        <w:rPr>
          <w:rFonts w:ascii="Courier New" w:hAnsi="Courier New"/>
          <w:sz w:val="28"/>
        </w:rPr>
        <w:t xml:space="preserve"> раствора глюкозы</w:t>
      </w:r>
      <w:bookmarkStart w:id="21" w:name="OCRUncertain020"/>
      <w:r>
        <w:rPr>
          <w:rFonts w:ascii="Courier New" w:hAnsi="Courier New"/>
          <w:sz w:val="28"/>
        </w:rPr>
        <w:t xml:space="preserve">, </w:t>
      </w:r>
      <w:bookmarkEnd w:id="21"/>
      <w:r>
        <w:rPr>
          <w:rFonts w:ascii="Courier New" w:hAnsi="Courier New"/>
          <w:noProof/>
          <w:sz w:val="28"/>
        </w:rPr>
        <w:t>10</w:t>
      </w:r>
      <w:r>
        <w:rPr>
          <w:rFonts w:ascii="Courier New" w:hAnsi="Courier New"/>
          <w:sz w:val="28"/>
        </w:rPr>
        <w:t xml:space="preserve"> мл</w:t>
      </w:r>
      <w:r>
        <w:rPr>
          <w:rFonts w:ascii="Courier New" w:hAnsi="Courier New"/>
          <w:noProof/>
          <w:sz w:val="28"/>
        </w:rPr>
        <w:t xml:space="preserve"> 15%</w:t>
      </w:r>
      <w:r>
        <w:rPr>
          <w:rFonts w:ascii="Courier New" w:hAnsi="Courier New"/>
          <w:sz w:val="28"/>
        </w:rPr>
        <w:t xml:space="preserve"> раствора натрия хлорида, внутривенно капель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noProof/>
          <w:sz w:val="28"/>
        </w:rPr>
        <w:t xml:space="preserve"> 15%</w:t>
      </w:r>
      <w:r>
        <w:rPr>
          <w:rFonts w:ascii="Courier New" w:hAnsi="Courier New"/>
          <w:sz w:val="28"/>
        </w:rPr>
        <w:t xml:space="preserve"> раствора </w:t>
      </w:r>
      <w:bookmarkStart w:id="22" w:name="OCRUncertain021"/>
      <w:r>
        <w:rPr>
          <w:rFonts w:ascii="Courier New" w:hAnsi="Courier New"/>
          <w:sz w:val="28"/>
        </w:rPr>
        <w:t>маннитола</w:t>
      </w:r>
      <w:bookmarkEnd w:id="22"/>
      <w:r>
        <w:rPr>
          <w:rFonts w:ascii="Courier New" w:hAnsi="Courier New"/>
          <w:sz w:val="28"/>
        </w:rPr>
        <w:t xml:space="preserve"> или</w:t>
      </w:r>
      <w:r>
        <w:rPr>
          <w:rFonts w:ascii="Courier New" w:hAnsi="Courier New"/>
          <w:noProof/>
          <w:sz w:val="28"/>
        </w:rPr>
        <w:t xml:space="preserve"> 15%</w:t>
      </w:r>
      <w:r>
        <w:rPr>
          <w:rFonts w:ascii="Courier New" w:hAnsi="Courier New"/>
          <w:sz w:val="28"/>
        </w:rPr>
        <w:t xml:space="preserve"> раствора </w:t>
      </w:r>
      <w:bookmarkStart w:id="23" w:name="OCRUncertain022"/>
      <w:r>
        <w:rPr>
          <w:rFonts w:ascii="Courier New" w:hAnsi="Courier New"/>
          <w:sz w:val="28"/>
        </w:rPr>
        <w:t xml:space="preserve">уроглюка </w:t>
      </w:r>
      <w:bookmarkEnd w:id="23"/>
      <w:r>
        <w:rPr>
          <w:rFonts w:ascii="Courier New" w:hAnsi="Courier New"/>
          <w:sz w:val="28"/>
        </w:rPr>
        <w:t>на глюкозе из расчета</w:t>
      </w:r>
      <w:r>
        <w:rPr>
          <w:rFonts w:ascii="Courier New" w:hAnsi="Courier New"/>
          <w:noProof/>
          <w:sz w:val="28"/>
        </w:rPr>
        <w:t xml:space="preserve"> 1</w:t>
      </w:r>
      <w:r>
        <w:rPr>
          <w:rFonts w:ascii="Courier New" w:hAnsi="Courier New"/>
          <w:sz w:val="28"/>
        </w:rPr>
        <w:t xml:space="preserve"> </w:t>
      </w:r>
      <w:bookmarkStart w:id="24" w:name="OCRUncertain023"/>
      <w:r>
        <w:rPr>
          <w:rFonts w:ascii="Courier New" w:hAnsi="Courier New"/>
          <w:sz w:val="28"/>
        </w:rPr>
        <w:t>г</w:t>
      </w:r>
      <w:bookmarkEnd w:id="24"/>
      <w:r>
        <w:rPr>
          <w:rFonts w:ascii="Courier New" w:hAnsi="Courier New"/>
          <w:sz w:val="28"/>
        </w:rPr>
        <w:t xml:space="preserve"> сухого вещества на</w:t>
      </w:r>
      <w:r>
        <w:rPr>
          <w:rFonts w:ascii="Courier New" w:hAnsi="Courier New"/>
          <w:noProof/>
          <w:sz w:val="28"/>
        </w:rPr>
        <w:t xml:space="preserve"> 1</w:t>
      </w:r>
      <w:r>
        <w:rPr>
          <w:rFonts w:ascii="Courier New" w:hAnsi="Courier New"/>
          <w:sz w:val="28"/>
        </w:rPr>
        <w:t xml:space="preserve"> кг массы больного, </w:t>
      </w:r>
      <w:bookmarkStart w:id="25" w:name="OCRUncertain024"/>
      <w:r>
        <w:rPr>
          <w:rFonts w:ascii="Courier New" w:hAnsi="Courier New"/>
          <w:sz w:val="28"/>
        </w:rPr>
        <w:t>внутримышечно</w:t>
      </w:r>
      <w:bookmarkEnd w:id="25"/>
      <w:r>
        <w:rPr>
          <w:rFonts w:ascii="Courier New" w:hAnsi="Courier New"/>
          <w:noProof/>
          <w:sz w:val="28"/>
        </w:rPr>
        <w:t xml:space="preserve"> 2</w:t>
      </w:r>
      <w:r>
        <w:rPr>
          <w:rFonts w:ascii="Courier New" w:hAnsi="Courier New"/>
          <w:sz w:val="28"/>
        </w:rPr>
        <w:t xml:space="preserve"> мл раствора </w:t>
      </w:r>
      <w:bookmarkStart w:id="26" w:name="OCRUncertain025"/>
      <w:r>
        <w:rPr>
          <w:rFonts w:ascii="Courier New" w:hAnsi="Courier New"/>
          <w:sz w:val="28"/>
        </w:rPr>
        <w:t>фуросемида</w:t>
      </w:r>
      <w:bookmarkEnd w:id="26"/>
      <w:r>
        <w:rPr>
          <w:rFonts w:ascii="Courier New" w:hAnsi="Courier New"/>
          <w:sz w:val="28"/>
        </w:rPr>
        <w:t xml:space="preserve"> или </w:t>
      </w:r>
      <w:r>
        <w:rPr>
          <w:rFonts w:ascii="Courier New" w:hAnsi="Courier New"/>
          <w:noProof/>
          <w:sz w:val="28"/>
        </w:rPr>
        <w:t>0,04</w:t>
      </w:r>
      <w:r>
        <w:rPr>
          <w:rFonts w:ascii="Courier New" w:hAnsi="Courier New"/>
          <w:sz w:val="28"/>
        </w:rPr>
        <w:t xml:space="preserve"> мл внутрь, </w:t>
      </w:r>
      <w:bookmarkStart w:id="27" w:name="OCRUncertain026"/>
      <w:r>
        <w:rPr>
          <w:rFonts w:ascii="Courier New" w:hAnsi="Courier New"/>
          <w:sz w:val="28"/>
        </w:rPr>
        <w:t>меркузал</w:t>
      </w:r>
      <w:bookmarkEnd w:id="27"/>
      <w:r>
        <w:rPr>
          <w:rFonts w:ascii="Courier New" w:hAnsi="Courier New"/>
          <w:sz w:val="28"/>
        </w:rPr>
        <w:t xml:space="preserve"> и другие мочегонные).</w:t>
      </w:r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Проведение диагностических мероприятий не должно отодвинуть первоочередность лечебных мер при нарушении дыхания у пострадавших. В подобных случаях жизненно показаны аспирация из полости рта, гортани и трахеи слизи или крови, искусственная вентиляция легких, вставление </w:t>
      </w:r>
      <w:r>
        <w:rPr>
          <w:rFonts w:ascii="Courier New" w:hAnsi="Courier New"/>
          <w:sz w:val="28"/>
        </w:rPr>
        <w:lastRenderedPageBreak/>
        <w:t xml:space="preserve">воздуховода, </w:t>
      </w:r>
      <w:bookmarkStart w:id="28" w:name="OCRUncertain027"/>
      <w:r>
        <w:rPr>
          <w:rFonts w:ascii="Courier New" w:hAnsi="Courier New"/>
          <w:sz w:val="28"/>
        </w:rPr>
        <w:t>интубационной</w:t>
      </w:r>
      <w:bookmarkEnd w:id="28"/>
      <w:r>
        <w:rPr>
          <w:rFonts w:ascii="Courier New" w:hAnsi="Courier New"/>
          <w:sz w:val="28"/>
        </w:rPr>
        <w:t xml:space="preserve"> трубки и, как крайняя мера, </w:t>
      </w:r>
      <w:bookmarkStart w:id="29" w:name="OCRUncertain028"/>
      <w:r>
        <w:rPr>
          <w:rFonts w:ascii="Courier New" w:hAnsi="Courier New"/>
          <w:sz w:val="28"/>
        </w:rPr>
        <w:t>трахеостомия.</w:t>
      </w:r>
      <w:bookmarkEnd w:id="29"/>
      <w:r>
        <w:rPr>
          <w:rFonts w:ascii="Courier New" w:hAnsi="Courier New"/>
          <w:noProof/>
          <w:sz w:val="28"/>
        </w:rPr>
        <w:t xml:space="preserve">                                         </w:t>
      </w:r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noProof/>
          <w:sz w:val="28"/>
        </w:rPr>
      </w:pPr>
      <w:r>
        <w:rPr>
          <w:rFonts w:ascii="Courier New" w:hAnsi="Courier New"/>
          <w:sz w:val="28"/>
        </w:rPr>
        <w:t xml:space="preserve">Все пораженные с </w:t>
      </w:r>
      <w:bookmarkStart w:id="30" w:name="OCRUncertain029"/>
      <w:r>
        <w:rPr>
          <w:rFonts w:ascii="Courier New" w:hAnsi="Courier New"/>
          <w:sz w:val="28"/>
        </w:rPr>
        <w:t>з</w:t>
      </w:r>
      <w:bookmarkEnd w:id="30"/>
      <w:r>
        <w:rPr>
          <w:rFonts w:ascii="Courier New" w:hAnsi="Courier New"/>
          <w:sz w:val="28"/>
        </w:rPr>
        <w:t xml:space="preserve">акрытой травмой мозга подлежат эвакуации в госпитальную базу.  Пострадавшие с </w:t>
      </w:r>
      <w:bookmarkStart w:id="31" w:name="OCRUncertain030"/>
      <w:r>
        <w:rPr>
          <w:rFonts w:ascii="Courier New" w:hAnsi="Courier New"/>
          <w:sz w:val="28"/>
        </w:rPr>
        <w:t>сотрясени</w:t>
      </w:r>
      <w:bookmarkEnd w:id="31"/>
      <w:r>
        <w:rPr>
          <w:rFonts w:ascii="Courier New" w:hAnsi="Courier New"/>
          <w:sz w:val="28"/>
        </w:rPr>
        <w:t xml:space="preserve">ем мозга с незначительными клиническими проявлениями могут быть направлены в </w:t>
      </w:r>
      <w:bookmarkStart w:id="32" w:name="OCRUncertain031"/>
      <w:r>
        <w:rPr>
          <w:rFonts w:ascii="Courier New" w:hAnsi="Courier New"/>
          <w:sz w:val="28"/>
        </w:rPr>
        <w:t>ВПГЛР;</w:t>
      </w:r>
      <w:bookmarkEnd w:id="32"/>
      <w:r>
        <w:rPr>
          <w:rFonts w:ascii="Courier New" w:hAnsi="Courier New"/>
          <w:sz w:val="28"/>
        </w:rPr>
        <w:t xml:space="preserve"> пострадавших с сотрясением мозга с выраженными клиническими проявлениями, а </w:t>
      </w:r>
      <w:bookmarkStart w:id="33" w:name="OCRUncertain032"/>
      <w:r>
        <w:rPr>
          <w:rFonts w:ascii="Courier New" w:hAnsi="Courier New"/>
          <w:sz w:val="28"/>
        </w:rPr>
        <w:t>такж</w:t>
      </w:r>
      <w:bookmarkEnd w:id="33"/>
      <w:r>
        <w:rPr>
          <w:rFonts w:ascii="Courier New" w:hAnsi="Courier New"/>
          <w:sz w:val="28"/>
        </w:rPr>
        <w:t>е с ушибом мозга эвакуируют в неврологический госпиталь</w:t>
      </w:r>
      <w:bookmarkStart w:id="34" w:name="OCRUncertain033"/>
      <w:r>
        <w:rPr>
          <w:rFonts w:ascii="Courier New" w:hAnsi="Courier New"/>
          <w:sz w:val="28"/>
        </w:rPr>
        <w:t xml:space="preserve">. </w:t>
      </w:r>
      <w:bookmarkEnd w:id="34"/>
      <w:r>
        <w:rPr>
          <w:rFonts w:ascii="Courier New" w:hAnsi="Courier New"/>
          <w:sz w:val="28"/>
        </w:rPr>
        <w:t xml:space="preserve">Наиболее тяжело пострадавших с подозрением на переломы черепа, имеющих </w:t>
      </w:r>
      <w:bookmarkStart w:id="35" w:name="OCRUncertain034"/>
      <w:r>
        <w:rPr>
          <w:rFonts w:ascii="Courier New" w:hAnsi="Courier New"/>
          <w:sz w:val="28"/>
        </w:rPr>
        <w:t>ликворею</w:t>
      </w:r>
      <w:bookmarkEnd w:id="35"/>
      <w:r>
        <w:rPr>
          <w:rFonts w:ascii="Courier New" w:hAnsi="Courier New"/>
          <w:sz w:val="28"/>
        </w:rPr>
        <w:t xml:space="preserve"> из носа или уха, направляю</w:t>
      </w:r>
      <w:bookmarkStart w:id="36" w:name="OCRUncertain035"/>
      <w:r>
        <w:rPr>
          <w:rFonts w:ascii="Courier New" w:hAnsi="Courier New"/>
          <w:sz w:val="28"/>
        </w:rPr>
        <w:t xml:space="preserve">т </w:t>
      </w:r>
      <w:bookmarkEnd w:id="36"/>
      <w:r>
        <w:rPr>
          <w:rFonts w:ascii="Courier New" w:hAnsi="Courier New"/>
          <w:sz w:val="28"/>
        </w:rPr>
        <w:t xml:space="preserve">в госпиталь для раненных в голову, шею и позвоночник Цель сортировки раненых в череп и </w:t>
      </w:r>
      <w:bookmarkStart w:id="37" w:name="OCRUncertain036"/>
      <w:r>
        <w:rPr>
          <w:rFonts w:ascii="Courier New" w:hAnsi="Courier New"/>
          <w:sz w:val="28"/>
        </w:rPr>
        <w:t>м</w:t>
      </w:r>
      <w:bookmarkEnd w:id="37"/>
      <w:r>
        <w:rPr>
          <w:rFonts w:ascii="Courier New" w:hAnsi="Courier New"/>
          <w:sz w:val="28"/>
        </w:rPr>
        <w:t>оз</w:t>
      </w:r>
      <w:bookmarkStart w:id="38" w:name="OCRUncertain037"/>
      <w:r>
        <w:rPr>
          <w:rFonts w:ascii="Courier New" w:hAnsi="Courier New"/>
          <w:sz w:val="28"/>
        </w:rPr>
        <w:t>г</w:t>
      </w:r>
      <w:bookmarkEnd w:id="38"/>
      <w:r>
        <w:rPr>
          <w:rFonts w:ascii="Courier New" w:hAnsi="Courier New"/>
          <w:sz w:val="28"/>
        </w:rPr>
        <w:t xml:space="preserve"> </w:t>
      </w:r>
      <w:bookmarkStart w:id="39" w:name="OCRUncertain038"/>
      <w:r>
        <w:rPr>
          <w:rFonts w:ascii="Courier New" w:hAnsi="Courier New"/>
          <w:sz w:val="28"/>
        </w:rPr>
        <w:t>н</w:t>
      </w:r>
      <w:bookmarkEnd w:id="39"/>
      <w:r>
        <w:rPr>
          <w:rFonts w:ascii="Courier New" w:hAnsi="Courier New"/>
          <w:sz w:val="28"/>
        </w:rPr>
        <w:t>а э</w:t>
      </w:r>
      <w:bookmarkStart w:id="40" w:name="OCRUncertain039"/>
      <w:r>
        <w:rPr>
          <w:rFonts w:ascii="Courier New" w:hAnsi="Courier New"/>
          <w:sz w:val="28"/>
        </w:rPr>
        <w:t>т</w:t>
      </w:r>
      <w:bookmarkEnd w:id="40"/>
      <w:r>
        <w:rPr>
          <w:rFonts w:ascii="Courier New" w:hAnsi="Courier New"/>
          <w:sz w:val="28"/>
        </w:rPr>
        <w:t>а</w:t>
      </w:r>
      <w:bookmarkStart w:id="41" w:name="OCRUncertain040"/>
      <w:r>
        <w:rPr>
          <w:rFonts w:ascii="Courier New" w:hAnsi="Courier New"/>
          <w:sz w:val="28"/>
        </w:rPr>
        <w:t>пе</w:t>
      </w:r>
      <w:bookmarkEnd w:id="41"/>
      <w:r>
        <w:rPr>
          <w:rFonts w:ascii="Courier New" w:hAnsi="Courier New"/>
          <w:sz w:val="28"/>
        </w:rPr>
        <w:t xml:space="preserve"> </w:t>
      </w:r>
      <w:bookmarkStart w:id="42" w:name="OCRUncertain041"/>
      <w:r>
        <w:rPr>
          <w:rFonts w:ascii="Courier New" w:hAnsi="Courier New"/>
          <w:sz w:val="28"/>
        </w:rPr>
        <w:t>ква</w:t>
      </w:r>
      <w:bookmarkEnd w:id="42"/>
      <w:r>
        <w:rPr>
          <w:rFonts w:ascii="Courier New" w:hAnsi="Courier New"/>
          <w:sz w:val="28"/>
        </w:rPr>
        <w:t>ли</w:t>
      </w:r>
      <w:bookmarkStart w:id="43" w:name="OCRUncertain042"/>
      <w:r>
        <w:rPr>
          <w:rFonts w:ascii="Courier New" w:hAnsi="Courier New"/>
          <w:sz w:val="28"/>
        </w:rPr>
        <w:t>фи</w:t>
      </w:r>
      <w:bookmarkEnd w:id="43"/>
      <w:r>
        <w:rPr>
          <w:rFonts w:ascii="Courier New" w:hAnsi="Courier New"/>
          <w:sz w:val="28"/>
        </w:rPr>
        <w:t>ц</w:t>
      </w:r>
      <w:bookmarkStart w:id="44" w:name="OCRUncertain043"/>
      <w:r>
        <w:rPr>
          <w:rFonts w:ascii="Courier New" w:hAnsi="Courier New"/>
          <w:sz w:val="28"/>
        </w:rPr>
        <w:t>и</w:t>
      </w:r>
      <w:bookmarkEnd w:id="44"/>
      <w:r>
        <w:rPr>
          <w:rFonts w:ascii="Courier New" w:hAnsi="Courier New"/>
          <w:sz w:val="28"/>
        </w:rPr>
        <w:t>рованной хир</w:t>
      </w:r>
      <w:bookmarkStart w:id="45" w:name="OCRUncertain044"/>
      <w:r>
        <w:rPr>
          <w:rFonts w:ascii="Courier New" w:hAnsi="Courier New"/>
          <w:sz w:val="28"/>
        </w:rPr>
        <w:t>у</w:t>
      </w:r>
      <w:bookmarkEnd w:id="45"/>
      <w:r>
        <w:rPr>
          <w:rFonts w:ascii="Courier New" w:hAnsi="Courier New"/>
          <w:sz w:val="28"/>
        </w:rPr>
        <w:t>ргич</w:t>
      </w:r>
      <w:bookmarkStart w:id="46" w:name="OCRUncertain045"/>
      <w:r>
        <w:rPr>
          <w:rFonts w:ascii="Courier New" w:hAnsi="Courier New"/>
          <w:sz w:val="28"/>
        </w:rPr>
        <w:t>еск</w:t>
      </w:r>
      <w:bookmarkEnd w:id="46"/>
      <w:r>
        <w:rPr>
          <w:rFonts w:ascii="Courier New" w:hAnsi="Courier New"/>
          <w:sz w:val="28"/>
        </w:rPr>
        <w:t>ой помощи</w:t>
      </w:r>
      <w:r>
        <w:rPr>
          <w:rFonts w:ascii="Courier New" w:hAnsi="Courier New"/>
          <w:noProof/>
          <w:sz w:val="28"/>
        </w:rPr>
        <w:t xml:space="preserve"> —</w:t>
      </w:r>
      <w:r>
        <w:rPr>
          <w:rFonts w:ascii="Courier New" w:hAnsi="Courier New"/>
          <w:sz w:val="28"/>
        </w:rPr>
        <w:t xml:space="preserve"> разделить </w:t>
      </w:r>
      <w:bookmarkStart w:id="47" w:name="OCRUncertain046"/>
      <w:r>
        <w:rPr>
          <w:rFonts w:ascii="Courier New" w:hAnsi="Courier New"/>
          <w:sz w:val="28"/>
        </w:rPr>
        <w:t>пот</w:t>
      </w:r>
      <w:bookmarkEnd w:id="47"/>
      <w:r>
        <w:rPr>
          <w:rFonts w:ascii="Courier New" w:hAnsi="Courier New"/>
          <w:sz w:val="28"/>
        </w:rPr>
        <w:t xml:space="preserve">ок </w:t>
      </w:r>
      <w:bookmarkStart w:id="48" w:name="OCRUncertain047"/>
      <w:r>
        <w:rPr>
          <w:rFonts w:ascii="Courier New" w:hAnsi="Courier New"/>
          <w:sz w:val="28"/>
        </w:rPr>
        <w:t>раненых</w:t>
      </w:r>
      <w:bookmarkEnd w:id="48"/>
      <w:r>
        <w:rPr>
          <w:rFonts w:ascii="Courier New" w:hAnsi="Courier New"/>
          <w:sz w:val="28"/>
        </w:rPr>
        <w:t xml:space="preserve"> по трем </w:t>
      </w:r>
      <w:bookmarkStart w:id="49" w:name="OCRUncertain048"/>
      <w:r>
        <w:rPr>
          <w:rFonts w:ascii="Courier New" w:hAnsi="Courier New"/>
          <w:sz w:val="28"/>
        </w:rPr>
        <w:t>напра</w:t>
      </w:r>
      <w:bookmarkEnd w:id="49"/>
      <w:r>
        <w:rPr>
          <w:rFonts w:ascii="Courier New" w:hAnsi="Courier New"/>
          <w:sz w:val="28"/>
        </w:rPr>
        <w:t>влениям:</w:t>
      </w:r>
      <w:r>
        <w:rPr>
          <w:rFonts w:ascii="Courier New" w:hAnsi="Courier New"/>
          <w:noProof/>
          <w:sz w:val="28"/>
        </w:rPr>
        <w:t xml:space="preserve"> </w:t>
      </w:r>
    </w:p>
    <w:p w:rsidR="00B11665" w:rsidRDefault="00B11665">
      <w:pPr>
        <w:widowControl w:val="0"/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а) в перевязочную или операционную направляют </w:t>
      </w:r>
      <w:bookmarkStart w:id="50" w:name="OCRUncertain049"/>
      <w:r>
        <w:rPr>
          <w:rFonts w:ascii="Courier New" w:hAnsi="Courier New"/>
          <w:sz w:val="28"/>
        </w:rPr>
        <w:t>раненых,</w:t>
      </w:r>
      <w:bookmarkEnd w:id="50"/>
      <w:r>
        <w:rPr>
          <w:rFonts w:ascii="Courier New" w:hAnsi="Courier New"/>
          <w:sz w:val="28"/>
        </w:rPr>
        <w:t xml:space="preserve"> у которых подозревают продолжающееся внутриче</w:t>
      </w:r>
      <w:r>
        <w:rPr>
          <w:rFonts w:ascii="Courier New" w:hAnsi="Courier New"/>
          <w:sz w:val="28"/>
        </w:rPr>
        <w:softHyphen/>
        <w:t xml:space="preserve">репное кровоизлияние или ранение желудочка с обильной </w:t>
      </w:r>
      <w:bookmarkStart w:id="51" w:name="OCRUncertain050"/>
      <w:r>
        <w:rPr>
          <w:rFonts w:ascii="Courier New" w:hAnsi="Courier New"/>
          <w:sz w:val="28"/>
        </w:rPr>
        <w:t>ликвореей,</w:t>
      </w:r>
      <w:bookmarkEnd w:id="51"/>
      <w:r>
        <w:rPr>
          <w:rFonts w:ascii="Courier New" w:hAnsi="Courier New"/>
          <w:sz w:val="28"/>
        </w:rPr>
        <w:t xml:space="preserve"> а также пострадавших с продолжающимся на</w:t>
      </w:r>
      <w:bookmarkStart w:id="52" w:name="OCRUncertain051"/>
      <w:r>
        <w:rPr>
          <w:rFonts w:ascii="Courier New" w:hAnsi="Courier New"/>
          <w:sz w:val="28"/>
        </w:rPr>
        <w:softHyphen/>
      </w:r>
      <w:bookmarkEnd w:id="52"/>
      <w:r>
        <w:rPr>
          <w:rFonts w:ascii="Courier New" w:hAnsi="Courier New"/>
          <w:sz w:val="28"/>
        </w:rPr>
        <w:t xml:space="preserve">ружным кровотечением; </w:t>
      </w:r>
    </w:p>
    <w:p w:rsidR="00B11665" w:rsidRDefault="00B11665">
      <w:pPr>
        <w:widowControl w:val="0"/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noProof/>
          <w:sz w:val="28"/>
        </w:rPr>
        <w:t xml:space="preserve">á) â ñòàöèîíàð íàïðàâëÿþò ðàíåíûõ â ïðåàãîíàëüíîì </w:t>
      </w:r>
      <w:r>
        <w:rPr>
          <w:rFonts w:ascii="Courier New" w:hAnsi="Courier New"/>
          <w:sz w:val="28"/>
        </w:rPr>
        <w:t>состоянии или в состоянии агонии. Они нуждаются лишь в симптоматической терапии;</w:t>
      </w:r>
    </w:p>
    <w:p w:rsidR="00B11665" w:rsidRDefault="00B11665">
      <w:pPr>
        <w:widowControl w:val="0"/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в) в специализированный госпиталь направляют всех остальных раненных в череп. До эвакуации им следует ввести внутримышечно антибиотик </w:t>
      </w:r>
      <w:bookmarkStart w:id="53" w:name="OCRUncertain052"/>
      <w:r>
        <w:rPr>
          <w:rFonts w:ascii="Courier New" w:hAnsi="Courier New"/>
          <w:sz w:val="28"/>
        </w:rPr>
        <w:t>(канамицин,</w:t>
      </w:r>
      <w:bookmarkEnd w:id="53"/>
      <w:r>
        <w:rPr>
          <w:rFonts w:ascii="Courier New" w:hAnsi="Courier New"/>
          <w:sz w:val="28"/>
        </w:rPr>
        <w:t xml:space="preserve"> </w:t>
      </w:r>
      <w:bookmarkStart w:id="54" w:name="OCRUncertain053"/>
      <w:r>
        <w:rPr>
          <w:rFonts w:ascii="Courier New" w:hAnsi="Courier New"/>
          <w:sz w:val="28"/>
        </w:rPr>
        <w:t>ампицил-лин,</w:t>
      </w:r>
      <w:bookmarkEnd w:id="54"/>
      <w:r>
        <w:rPr>
          <w:rFonts w:ascii="Courier New" w:hAnsi="Courier New"/>
          <w:sz w:val="28"/>
        </w:rPr>
        <w:t xml:space="preserve"> </w:t>
      </w:r>
      <w:bookmarkStart w:id="55" w:name="OCRUncertain054"/>
      <w:r>
        <w:rPr>
          <w:rFonts w:ascii="Courier New" w:hAnsi="Courier New"/>
          <w:sz w:val="28"/>
        </w:rPr>
        <w:t>цепорин</w:t>
      </w:r>
      <w:bookmarkEnd w:id="55"/>
      <w:r>
        <w:rPr>
          <w:rFonts w:ascii="Courier New" w:hAnsi="Courier New"/>
          <w:sz w:val="28"/>
        </w:rPr>
        <w:t xml:space="preserve"> и др.), а также при наличии показаний</w:t>
      </w:r>
      <w:r>
        <w:rPr>
          <w:rFonts w:ascii="Courier New" w:hAnsi="Courier New"/>
          <w:noProof/>
          <w:sz w:val="28"/>
        </w:rPr>
        <w:t xml:space="preserve"> — </w:t>
      </w:r>
      <w:r>
        <w:rPr>
          <w:rFonts w:ascii="Courier New" w:hAnsi="Courier New"/>
          <w:sz w:val="28"/>
        </w:rPr>
        <w:t xml:space="preserve">раствор маннитола, уроглюка, </w:t>
      </w:r>
      <w:bookmarkStart w:id="56" w:name="OCRUncertain055"/>
      <w:r>
        <w:rPr>
          <w:rFonts w:ascii="Courier New" w:hAnsi="Courier New"/>
          <w:sz w:val="28"/>
        </w:rPr>
        <w:t>лазикса</w:t>
      </w:r>
      <w:bookmarkEnd w:id="56"/>
      <w:r>
        <w:rPr>
          <w:rFonts w:ascii="Courier New" w:hAnsi="Courier New"/>
          <w:sz w:val="28"/>
        </w:rPr>
        <w:t xml:space="preserve"> и другие </w:t>
      </w:r>
      <w:bookmarkStart w:id="57" w:name="OCRUncertain056"/>
      <w:r>
        <w:rPr>
          <w:rFonts w:ascii="Courier New" w:hAnsi="Courier New"/>
          <w:sz w:val="28"/>
        </w:rPr>
        <w:t>дегидратирующие</w:t>
      </w:r>
      <w:bookmarkEnd w:id="57"/>
      <w:r>
        <w:rPr>
          <w:rFonts w:ascii="Courier New" w:hAnsi="Courier New"/>
          <w:sz w:val="28"/>
        </w:rPr>
        <w:t xml:space="preserve"> средства. На данном этапе необходимо исправить или заменить плохо наложенные или промокшие повязки, особенно у тяжелораненых.</w:t>
      </w:r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>Оперативные вмешательства раненным в череп и мозг на этапе квалифицированной помощи производят лишь по жизненным показаниям. К ним относятся в первую очередь наружное или внутричерепное кровотечение.</w:t>
      </w:r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</w:t>
      </w:r>
      <w:bookmarkStart w:id="58" w:name="OCRUncertain057"/>
      <w:r>
        <w:rPr>
          <w:rFonts w:ascii="Courier New" w:hAnsi="Courier New"/>
          <w:sz w:val="28"/>
        </w:rPr>
        <w:t>н</w:t>
      </w:r>
      <w:bookmarkEnd w:id="58"/>
      <w:r>
        <w:rPr>
          <w:rFonts w:ascii="Courier New" w:hAnsi="Courier New"/>
          <w:sz w:val="28"/>
        </w:rPr>
        <w:t>ципы операции при внутричерепной гематоме сво</w:t>
      </w:r>
      <w:r>
        <w:rPr>
          <w:rFonts w:ascii="Courier New" w:hAnsi="Courier New"/>
          <w:sz w:val="28"/>
        </w:rPr>
        <w:softHyphen/>
        <w:t>дятся к иссечению краев раны мягких ткане</w:t>
      </w:r>
      <w:bookmarkStart w:id="59" w:name="OCRUncertain059"/>
      <w:r>
        <w:rPr>
          <w:rFonts w:ascii="Courier New" w:hAnsi="Courier New"/>
          <w:sz w:val="28"/>
        </w:rPr>
        <w:t>й</w:t>
      </w:r>
      <w:bookmarkEnd w:id="59"/>
      <w:r>
        <w:rPr>
          <w:rFonts w:ascii="Courier New" w:hAnsi="Courier New"/>
          <w:sz w:val="28"/>
        </w:rPr>
        <w:t xml:space="preserve">, </w:t>
      </w:r>
      <w:bookmarkStart w:id="60" w:name="OCRUncertain060"/>
      <w:r>
        <w:rPr>
          <w:rFonts w:ascii="Courier New" w:hAnsi="Courier New"/>
          <w:sz w:val="28"/>
        </w:rPr>
        <w:t>трепанированию</w:t>
      </w:r>
      <w:bookmarkEnd w:id="60"/>
      <w:r>
        <w:rPr>
          <w:rFonts w:ascii="Courier New" w:hAnsi="Courier New"/>
          <w:sz w:val="28"/>
        </w:rPr>
        <w:t xml:space="preserve"> костного дефекта, удалению гематомы </w:t>
      </w:r>
      <w:bookmarkStart w:id="61" w:name="OCRUncertain061"/>
      <w:r>
        <w:rPr>
          <w:rFonts w:ascii="Courier New" w:hAnsi="Courier New"/>
          <w:sz w:val="28"/>
        </w:rPr>
        <w:t>(эпидуральной, субдуральной</w:t>
      </w:r>
      <w:bookmarkEnd w:id="61"/>
      <w:r>
        <w:rPr>
          <w:rFonts w:ascii="Courier New" w:hAnsi="Courier New"/>
          <w:sz w:val="28"/>
        </w:rPr>
        <w:t xml:space="preserve"> или, что реже встречается, </w:t>
      </w:r>
      <w:bookmarkStart w:id="62" w:name="OCRUncertain062"/>
      <w:r>
        <w:rPr>
          <w:rFonts w:ascii="Courier New" w:hAnsi="Courier New"/>
          <w:sz w:val="28"/>
        </w:rPr>
        <w:t>внутримозговой</w:t>
      </w:r>
      <w:bookmarkEnd w:id="62"/>
      <w:r>
        <w:rPr>
          <w:rFonts w:ascii="Courier New" w:hAnsi="Courier New"/>
          <w:noProof/>
          <w:sz w:val="28"/>
        </w:rPr>
        <w:t xml:space="preserve"> — </w:t>
      </w:r>
      <w:r>
        <w:rPr>
          <w:rFonts w:ascii="Courier New" w:hAnsi="Courier New"/>
          <w:sz w:val="28"/>
        </w:rPr>
        <w:t xml:space="preserve">по ходу раневого канала). При этом наряду с гематомой необходимо удалить путем аспирации или </w:t>
      </w:r>
      <w:bookmarkStart w:id="63" w:name="OCRUncertain063"/>
      <w:r>
        <w:rPr>
          <w:rFonts w:ascii="Courier New" w:hAnsi="Courier New"/>
          <w:sz w:val="28"/>
        </w:rPr>
        <w:t>вымывания</w:t>
      </w:r>
      <w:bookmarkEnd w:id="63"/>
      <w:r>
        <w:rPr>
          <w:rFonts w:ascii="Courier New" w:hAnsi="Courier New"/>
          <w:sz w:val="28"/>
        </w:rPr>
        <w:t xml:space="preserve"> струей жидкости из резинового баллона разрушенные частицы мозга (детрит) и проникшие в мозг костные </w:t>
      </w:r>
      <w:bookmarkStart w:id="64" w:name="OCRUncertain064"/>
      <w:r>
        <w:rPr>
          <w:rFonts w:ascii="Courier New" w:hAnsi="Courier New"/>
          <w:sz w:val="28"/>
        </w:rPr>
        <w:t>отломки.</w:t>
      </w:r>
      <w:bookmarkEnd w:id="64"/>
      <w:r>
        <w:rPr>
          <w:rFonts w:ascii="Courier New" w:hAnsi="Courier New"/>
          <w:sz w:val="28"/>
        </w:rPr>
        <w:t xml:space="preserve"> Оста</w:t>
      </w:r>
      <w:r>
        <w:rPr>
          <w:rFonts w:ascii="Courier New" w:hAnsi="Courier New"/>
          <w:sz w:val="28"/>
        </w:rPr>
        <w:softHyphen/>
        <w:t>новку кровотечения осуществляют с помощью электродиа</w:t>
      </w:r>
      <w:r>
        <w:rPr>
          <w:rFonts w:ascii="Courier New" w:hAnsi="Courier New"/>
          <w:sz w:val="28"/>
        </w:rPr>
        <w:softHyphen/>
        <w:t xml:space="preserve">термии, </w:t>
      </w:r>
      <w:bookmarkStart w:id="65" w:name="OCRUncertain065"/>
      <w:r>
        <w:rPr>
          <w:rFonts w:ascii="Courier New" w:hAnsi="Courier New"/>
          <w:sz w:val="28"/>
        </w:rPr>
        <w:t>прошивания</w:t>
      </w:r>
      <w:bookmarkEnd w:id="65"/>
      <w:r>
        <w:rPr>
          <w:rFonts w:ascii="Courier New" w:hAnsi="Courier New"/>
          <w:sz w:val="28"/>
        </w:rPr>
        <w:t xml:space="preserve"> </w:t>
      </w:r>
      <w:bookmarkStart w:id="66" w:name="OCRUncertain066"/>
      <w:r>
        <w:rPr>
          <w:rFonts w:ascii="Courier New" w:hAnsi="Courier New"/>
          <w:sz w:val="28"/>
        </w:rPr>
        <w:t>оболочечных</w:t>
      </w:r>
      <w:bookmarkEnd w:id="66"/>
      <w:r>
        <w:rPr>
          <w:rFonts w:ascii="Courier New" w:hAnsi="Courier New"/>
          <w:sz w:val="28"/>
        </w:rPr>
        <w:t xml:space="preserve"> сосудов, наложения ли</w:t>
      </w:r>
      <w:r>
        <w:rPr>
          <w:rFonts w:ascii="Courier New" w:hAnsi="Courier New"/>
          <w:sz w:val="28"/>
        </w:rPr>
        <w:softHyphen/>
        <w:t xml:space="preserve">гатуры или клипсы. При ранении венозного синуса или </w:t>
      </w:r>
      <w:bookmarkStart w:id="67" w:name="OCRUncertain067"/>
      <w:r>
        <w:rPr>
          <w:rFonts w:ascii="Courier New" w:hAnsi="Courier New"/>
          <w:sz w:val="28"/>
        </w:rPr>
        <w:t>пахионовой</w:t>
      </w:r>
      <w:bookmarkEnd w:id="67"/>
      <w:r>
        <w:rPr>
          <w:rFonts w:ascii="Courier New" w:hAnsi="Courier New"/>
          <w:sz w:val="28"/>
        </w:rPr>
        <w:t xml:space="preserve"> грануляции хорошее </w:t>
      </w:r>
      <w:bookmarkStart w:id="68" w:name="OCRUncertain068"/>
      <w:r>
        <w:rPr>
          <w:rFonts w:ascii="Courier New" w:hAnsi="Courier New"/>
          <w:sz w:val="28"/>
        </w:rPr>
        <w:t>гемостатическое</w:t>
      </w:r>
      <w:bookmarkEnd w:id="68"/>
      <w:r>
        <w:rPr>
          <w:rFonts w:ascii="Courier New" w:hAnsi="Courier New"/>
          <w:sz w:val="28"/>
        </w:rPr>
        <w:t xml:space="preserve"> действие оказывает применение</w:t>
      </w:r>
      <w:bookmarkStart w:id="69" w:name="OCRUncertain069"/>
      <w:r>
        <w:rPr>
          <w:rFonts w:ascii="Courier New" w:hAnsi="Courier New"/>
          <w:sz w:val="28"/>
        </w:rPr>
        <w:t>-</w:t>
      </w:r>
      <w:bookmarkEnd w:id="69"/>
      <w:r>
        <w:rPr>
          <w:rFonts w:ascii="Courier New" w:hAnsi="Courier New"/>
          <w:sz w:val="28"/>
        </w:rPr>
        <w:t>мышцы (взятой по соседству</w:t>
      </w:r>
      <w:r>
        <w:rPr>
          <w:rFonts w:ascii="Courier New" w:hAnsi="Courier New"/>
          <w:noProof/>
          <w:sz w:val="28"/>
        </w:rPr>
        <w:t xml:space="preserve"> —</w:t>
      </w:r>
      <w:r>
        <w:rPr>
          <w:rFonts w:ascii="Courier New" w:hAnsi="Courier New"/>
          <w:sz w:val="28"/>
        </w:rPr>
        <w:t xml:space="preserve"> с вис</w:t>
      </w:r>
      <w:r>
        <w:rPr>
          <w:rFonts w:ascii="Courier New" w:hAnsi="Courier New"/>
          <w:sz w:val="28"/>
        </w:rPr>
        <w:softHyphen/>
        <w:t>ка, а также с бедра).</w:t>
      </w:r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паренхиматозном кровотечении рекомендуется при</w:t>
      </w:r>
      <w:r>
        <w:rPr>
          <w:rFonts w:ascii="Courier New" w:hAnsi="Courier New"/>
          <w:sz w:val="28"/>
        </w:rPr>
        <w:softHyphen/>
        <w:t>менение 3% ра</w:t>
      </w:r>
      <w:bookmarkStart w:id="70" w:name="OCRUncertain070"/>
      <w:r>
        <w:rPr>
          <w:rFonts w:ascii="Courier New" w:hAnsi="Courier New"/>
          <w:sz w:val="28"/>
        </w:rPr>
        <w:t>створа</w:t>
      </w:r>
      <w:bookmarkEnd w:id="70"/>
      <w:r>
        <w:rPr>
          <w:rFonts w:ascii="Courier New" w:hAnsi="Courier New"/>
          <w:sz w:val="28"/>
        </w:rPr>
        <w:t xml:space="preserve"> п</w:t>
      </w:r>
      <w:bookmarkStart w:id="71" w:name="OCRUncertain071"/>
      <w:r>
        <w:rPr>
          <w:rFonts w:ascii="Courier New" w:hAnsi="Courier New"/>
          <w:sz w:val="28"/>
        </w:rPr>
        <w:t>е</w:t>
      </w:r>
      <w:bookmarkEnd w:id="71"/>
      <w:r>
        <w:rPr>
          <w:rFonts w:ascii="Courier New" w:hAnsi="Courier New"/>
          <w:sz w:val="28"/>
        </w:rPr>
        <w:t>р</w:t>
      </w:r>
      <w:bookmarkStart w:id="72" w:name="OCRUncertain072"/>
      <w:r>
        <w:rPr>
          <w:rFonts w:ascii="Courier New" w:hAnsi="Courier New"/>
          <w:sz w:val="28"/>
        </w:rPr>
        <w:t>е</w:t>
      </w:r>
      <w:bookmarkEnd w:id="72"/>
      <w:r>
        <w:rPr>
          <w:rFonts w:ascii="Courier New" w:hAnsi="Courier New"/>
          <w:sz w:val="28"/>
        </w:rPr>
        <w:t>киси водорода, которым смачи</w:t>
      </w:r>
      <w:r>
        <w:rPr>
          <w:rFonts w:ascii="Courier New" w:hAnsi="Courier New"/>
          <w:sz w:val="28"/>
        </w:rPr>
        <w:softHyphen/>
        <w:t>вают вату или марлевый шарик, временно вводимый в ране</w:t>
      </w:r>
      <w:r>
        <w:rPr>
          <w:rFonts w:ascii="Courier New" w:hAnsi="Courier New"/>
          <w:sz w:val="28"/>
        </w:rPr>
        <w:softHyphen/>
        <w:t xml:space="preserve">вой канал. Может быть также рекомендовано промывание раны теплым изотоническим раствором хлорида натрия и особенно применение </w:t>
      </w:r>
      <w:bookmarkStart w:id="73" w:name="OCRUncertain073"/>
      <w:r>
        <w:rPr>
          <w:rFonts w:ascii="Courier New" w:hAnsi="Courier New"/>
          <w:sz w:val="28"/>
        </w:rPr>
        <w:t>гемостатической</w:t>
      </w:r>
      <w:bookmarkEnd w:id="73"/>
      <w:r>
        <w:rPr>
          <w:rFonts w:ascii="Courier New" w:hAnsi="Courier New"/>
          <w:sz w:val="28"/>
        </w:rPr>
        <w:t xml:space="preserve"> губки с антибиотиком </w:t>
      </w:r>
      <w:bookmarkStart w:id="74" w:name="OCRUncertain074"/>
      <w:r>
        <w:rPr>
          <w:rFonts w:ascii="Courier New" w:hAnsi="Courier New"/>
          <w:sz w:val="28"/>
        </w:rPr>
        <w:t>(канамицином).</w:t>
      </w:r>
      <w:bookmarkEnd w:id="74"/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Другим жизненным показанием к неотложной операции на черепе является обильное истечение </w:t>
      </w:r>
      <w:bookmarkStart w:id="75" w:name="OCRUncertain075"/>
      <w:r>
        <w:rPr>
          <w:rFonts w:ascii="Courier New" w:hAnsi="Courier New"/>
          <w:sz w:val="28"/>
        </w:rPr>
        <w:t xml:space="preserve">цереброспинальной </w:t>
      </w:r>
      <w:bookmarkEnd w:id="75"/>
      <w:r>
        <w:rPr>
          <w:rFonts w:ascii="Courier New" w:hAnsi="Courier New"/>
          <w:sz w:val="28"/>
        </w:rPr>
        <w:t xml:space="preserve">жидкости из раны, что </w:t>
      </w:r>
      <w:bookmarkStart w:id="76" w:name="OCRUncertain076"/>
      <w:r>
        <w:rPr>
          <w:rFonts w:ascii="Courier New" w:hAnsi="Courier New"/>
          <w:sz w:val="28"/>
        </w:rPr>
        <w:t>быв</w:t>
      </w:r>
      <w:bookmarkEnd w:id="76"/>
      <w:r>
        <w:rPr>
          <w:rFonts w:ascii="Courier New" w:hAnsi="Courier New"/>
          <w:sz w:val="28"/>
        </w:rPr>
        <w:t>ае</w:t>
      </w:r>
      <w:bookmarkStart w:id="77" w:name="OCRUncertain077"/>
      <w:r>
        <w:rPr>
          <w:rFonts w:ascii="Courier New" w:hAnsi="Courier New"/>
          <w:sz w:val="28"/>
        </w:rPr>
        <w:t>т</w:t>
      </w:r>
      <w:bookmarkEnd w:id="77"/>
      <w:r>
        <w:rPr>
          <w:rFonts w:ascii="Courier New" w:hAnsi="Courier New"/>
          <w:sz w:val="28"/>
        </w:rPr>
        <w:t xml:space="preserve"> </w:t>
      </w:r>
      <w:bookmarkStart w:id="78" w:name="OCRUncertain078"/>
      <w:r>
        <w:rPr>
          <w:rFonts w:ascii="Courier New" w:hAnsi="Courier New"/>
          <w:sz w:val="28"/>
        </w:rPr>
        <w:t>при</w:t>
      </w:r>
      <w:bookmarkEnd w:id="78"/>
      <w:r>
        <w:rPr>
          <w:rFonts w:ascii="Courier New" w:hAnsi="Courier New"/>
          <w:sz w:val="28"/>
        </w:rPr>
        <w:t xml:space="preserve"> р</w:t>
      </w:r>
      <w:bookmarkStart w:id="79" w:name="OCRUncertain079"/>
      <w:r>
        <w:rPr>
          <w:rFonts w:ascii="Courier New" w:hAnsi="Courier New"/>
          <w:sz w:val="28"/>
        </w:rPr>
        <w:t>анении</w:t>
      </w:r>
      <w:bookmarkEnd w:id="79"/>
      <w:r>
        <w:rPr>
          <w:rFonts w:ascii="Courier New" w:hAnsi="Courier New"/>
          <w:sz w:val="28"/>
        </w:rPr>
        <w:t xml:space="preserve"> желу</w:t>
      </w:r>
      <w:bookmarkStart w:id="80" w:name="OCRUncertain080"/>
      <w:r>
        <w:rPr>
          <w:rFonts w:ascii="Courier New" w:hAnsi="Courier New"/>
          <w:sz w:val="28"/>
        </w:rPr>
        <w:t>дочка моз</w:t>
      </w:r>
      <w:bookmarkEnd w:id="80"/>
      <w:r>
        <w:rPr>
          <w:rFonts w:ascii="Courier New" w:hAnsi="Courier New"/>
          <w:sz w:val="28"/>
        </w:rPr>
        <w:t>га.</w:t>
      </w:r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Принципы операции при </w:t>
      </w:r>
      <w:bookmarkStart w:id="81" w:name="OCRUncertain081"/>
      <w:r>
        <w:rPr>
          <w:rFonts w:ascii="Courier New" w:hAnsi="Courier New"/>
          <w:sz w:val="28"/>
        </w:rPr>
        <w:t>ликворее</w:t>
      </w:r>
      <w:bookmarkEnd w:id="81"/>
      <w:r>
        <w:rPr>
          <w:rFonts w:ascii="Courier New" w:hAnsi="Courier New"/>
          <w:sz w:val="28"/>
        </w:rPr>
        <w:t xml:space="preserve"> сводятся к эконом</w:t>
      </w:r>
      <w:r>
        <w:rPr>
          <w:rFonts w:ascii="Courier New" w:hAnsi="Courier New"/>
          <w:sz w:val="28"/>
        </w:rPr>
        <w:softHyphen/>
        <w:t xml:space="preserve">ному иссечению краев раны, </w:t>
      </w:r>
      <w:bookmarkStart w:id="82" w:name="OCRUncertain082"/>
      <w:r>
        <w:rPr>
          <w:rFonts w:ascii="Courier New" w:hAnsi="Courier New"/>
          <w:sz w:val="28"/>
        </w:rPr>
        <w:t>трепанированию</w:t>
      </w:r>
      <w:bookmarkEnd w:id="82"/>
      <w:r>
        <w:rPr>
          <w:rFonts w:ascii="Courier New" w:hAnsi="Courier New"/>
          <w:sz w:val="28"/>
        </w:rPr>
        <w:t xml:space="preserve"> травматиче</w:t>
      </w:r>
      <w:r>
        <w:rPr>
          <w:rFonts w:ascii="Courier New" w:hAnsi="Courier New"/>
          <w:sz w:val="28"/>
        </w:rPr>
        <w:softHyphen/>
        <w:t xml:space="preserve">ского </w:t>
      </w:r>
      <w:r>
        <w:rPr>
          <w:rFonts w:ascii="Courier New" w:hAnsi="Courier New"/>
          <w:sz w:val="28"/>
        </w:rPr>
        <w:lastRenderedPageBreak/>
        <w:t xml:space="preserve">дефекта черепа, удалению костных </w:t>
      </w:r>
      <w:bookmarkStart w:id="83" w:name="OCRUncertain083"/>
      <w:r>
        <w:rPr>
          <w:rFonts w:ascii="Courier New" w:hAnsi="Courier New"/>
          <w:sz w:val="28"/>
        </w:rPr>
        <w:t>отломков</w:t>
      </w:r>
      <w:bookmarkEnd w:id="83"/>
      <w:r>
        <w:rPr>
          <w:rFonts w:ascii="Courier New" w:hAnsi="Courier New"/>
          <w:sz w:val="28"/>
        </w:rPr>
        <w:t xml:space="preserve"> из ране</w:t>
      </w:r>
      <w:r>
        <w:rPr>
          <w:rFonts w:ascii="Courier New" w:hAnsi="Courier New"/>
          <w:sz w:val="28"/>
        </w:rPr>
        <w:softHyphen/>
        <w:t xml:space="preserve">вого канала и обязательному наложению глухого шва на мягкие ткани с целью прекращения </w:t>
      </w:r>
      <w:bookmarkStart w:id="84" w:name="OCRUncertain084"/>
      <w:r>
        <w:rPr>
          <w:rFonts w:ascii="Courier New" w:hAnsi="Courier New"/>
          <w:sz w:val="28"/>
        </w:rPr>
        <w:t>ликвореи.</w:t>
      </w:r>
      <w:bookmarkEnd w:id="84"/>
      <w:r>
        <w:rPr>
          <w:rFonts w:ascii="Courier New" w:hAnsi="Courier New"/>
          <w:sz w:val="28"/>
        </w:rPr>
        <w:t xml:space="preserve"> Глухой шов обязателен и при радиационном поражении.</w:t>
      </w:r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Раненые с проникающими ранен</w:t>
      </w:r>
      <w:bookmarkStart w:id="85" w:name="OCRUncertain085"/>
      <w:r>
        <w:rPr>
          <w:rFonts w:ascii="Courier New" w:hAnsi="Courier New"/>
          <w:sz w:val="28"/>
        </w:rPr>
        <w:t>и</w:t>
      </w:r>
      <w:bookmarkEnd w:id="85"/>
      <w:r>
        <w:rPr>
          <w:rFonts w:ascii="Courier New" w:hAnsi="Courier New"/>
          <w:sz w:val="28"/>
        </w:rPr>
        <w:t>ями черепа после опе</w:t>
      </w:r>
      <w:r>
        <w:rPr>
          <w:rFonts w:ascii="Courier New" w:hAnsi="Courier New"/>
          <w:sz w:val="28"/>
        </w:rPr>
        <w:softHyphen/>
        <w:t xml:space="preserve">рации </w:t>
      </w:r>
      <w:bookmarkStart w:id="86" w:name="OCRUncertain086"/>
      <w:r>
        <w:rPr>
          <w:rFonts w:ascii="Courier New" w:hAnsi="Courier New"/>
          <w:sz w:val="28"/>
        </w:rPr>
        <w:t>не</w:t>
      </w:r>
      <w:bookmarkEnd w:id="86"/>
      <w:r>
        <w:rPr>
          <w:rFonts w:ascii="Courier New" w:hAnsi="Courier New"/>
          <w:sz w:val="28"/>
        </w:rPr>
        <w:t>тран</w:t>
      </w:r>
      <w:bookmarkStart w:id="87" w:name="OCRUncertain087"/>
      <w:r>
        <w:rPr>
          <w:rFonts w:ascii="Courier New" w:hAnsi="Courier New"/>
          <w:sz w:val="28"/>
        </w:rPr>
        <w:t>спортабельны</w:t>
      </w:r>
      <w:bookmarkEnd w:id="87"/>
      <w:r>
        <w:rPr>
          <w:rFonts w:ascii="Courier New" w:hAnsi="Courier New"/>
          <w:sz w:val="28"/>
        </w:rPr>
        <w:t xml:space="preserve"> неменее</w:t>
      </w:r>
      <w:r>
        <w:rPr>
          <w:rFonts w:ascii="Courier New" w:hAnsi="Courier New"/>
          <w:noProof/>
          <w:sz w:val="28"/>
        </w:rPr>
        <w:t xml:space="preserve"> 3</w:t>
      </w:r>
      <w:r>
        <w:rPr>
          <w:rFonts w:ascii="Courier New" w:hAnsi="Courier New"/>
          <w:sz w:val="28"/>
        </w:rPr>
        <w:t xml:space="preserve"> </w:t>
      </w:r>
      <w:bookmarkStart w:id="88" w:name="OCRUncertain088"/>
      <w:r>
        <w:rPr>
          <w:rFonts w:ascii="Courier New" w:hAnsi="Courier New"/>
          <w:sz w:val="28"/>
        </w:rPr>
        <w:t>нед.</w:t>
      </w:r>
      <w:bookmarkEnd w:id="88"/>
      <w:r>
        <w:rPr>
          <w:rFonts w:ascii="Courier New" w:hAnsi="Courier New"/>
          <w:sz w:val="28"/>
        </w:rPr>
        <w:t xml:space="preserve"> Эвакуация вер</w:t>
      </w:r>
      <w:r>
        <w:rPr>
          <w:rFonts w:ascii="Courier New" w:hAnsi="Courier New"/>
          <w:sz w:val="28"/>
        </w:rPr>
        <w:softHyphen/>
        <w:t>толетом возможна ранее этого срока пр</w:t>
      </w:r>
      <w:bookmarkStart w:id="89" w:name="OCRUncertain089"/>
      <w:r>
        <w:rPr>
          <w:rFonts w:ascii="Courier New" w:hAnsi="Courier New"/>
          <w:sz w:val="28"/>
        </w:rPr>
        <w:t>и</w:t>
      </w:r>
      <w:bookmarkEnd w:id="89"/>
      <w:r>
        <w:rPr>
          <w:rFonts w:ascii="Courier New" w:hAnsi="Courier New"/>
          <w:sz w:val="28"/>
        </w:rPr>
        <w:t xml:space="preserve"> условии очень бережной доставки от места посадки до госп</w:t>
      </w:r>
      <w:bookmarkStart w:id="90" w:name="OCRUncertain090"/>
      <w:r>
        <w:rPr>
          <w:rFonts w:ascii="Courier New" w:hAnsi="Courier New"/>
          <w:sz w:val="28"/>
        </w:rPr>
        <w:t>и</w:t>
      </w:r>
      <w:bookmarkEnd w:id="90"/>
      <w:r>
        <w:rPr>
          <w:rFonts w:ascii="Courier New" w:hAnsi="Courier New"/>
          <w:sz w:val="28"/>
        </w:rPr>
        <w:t>таля. Осталь</w:t>
      </w:r>
      <w:r>
        <w:rPr>
          <w:rFonts w:ascii="Courier New" w:hAnsi="Courier New"/>
          <w:sz w:val="28"/>
        </w:rPr>
        <w:softHyphen/>
        <w:t>ные раненые</w:t>
      </w:r>
      <w:r>
        <w:rPr>
          <w:rFonts w:ascii="Courier New" w:hAnsi="Courier New"/>
          <w:noProof/>
          <w:sz w:val="28"/>
        </w:rPr>
        <w:t xml:space="preserve"> (90—94</w:t>
      </w:r>
      <w:bookmarkStart w:id="91" w:name="OCRUncertain091"/>
      <w:r>
        <w:rPr>
          <w:rFonts w:ascii="Courier New" w:hAnsi="Courier New"/>
          <w:noProof/>
          <w:sz w:val="28"/>
        </w:rPr>
        <w:t>%</w:t>
      </w:r>
      <w:bookmarkEnd w:id="91"/>
      <w:r>
        <w:rPr>
          <w:rFonts w:ascii="Courier New" w:hAnsi="Courier New"/>
          <w:sz w:val="28"/>
        </w:rPr>
        <w:t xml:space="preserve"> всех ране</w:t>
      </w:r>
      <w:bookmarkStart w:id="92" w:name="OCRUncertain092"/>
      <w:r>
        <w:rPr>
          <w:rFonts w:ascii="Courier New" w:hAnsi="Courier New"/>
          <w:sz w:val="28"/>
        </w:rPr>
        <w:t>н</w:t>
      </w:r>
      <w:bookmarkEnd w:id="92"/>
      <w:r>
        <w:rPr>
          <w:rFonts w:ascii="Courier New" w:hAnsi="Courier New"/>
          <w:sz w:val="28"/>
        </w:rPr>
        <w:t>ных в череп) подлежат эвакуации в госпитальную базу. Исключение могут соста</w:t>
      </w:r>
      <w:r>
        <w:rPr>
          <w:rFonts w:ascii="Courier New" w:hAnsi="Courier New"/>
          <w:sz w:val="28"/>
        </w:rPr>
        <w:softHyphen/>
        <w:t>вить лишь очень легко раненные в мягкие ткани черепа, с поверхностными (не проникающими глубже апоневроза) ранами, почти не терявшими сознания при р</w:t>
      </w:r>
      <w:bookmarkStart w:id="93" w:name="OCRUncertain093"/>
      <w:r>
        <w:rPr>
          <w:rFonts w:ascii="Courier New" w:hAnsi="Courier New"/>
          <w:sz w:val="28"/>
        </w:rPr>
        <w:t>а</w:t>
      </w:r>
      <w:bookmarkEnd w:id="93"/>
      <w:r>
        <w:rPr>
          <w:rFonts w:ascii="Courier New" w:hAnsi="Courier New"/>
          <w:sz w:val="28"/>
        </w:rPr>
        <w:t>нении и от</w:t>
      </w:r>
      <w:r>
        <w:rPr>
          <w:rFonts w:ascii="Courier New" w:hAnsi="Courier New"/>
          <w:sz w:val="28"/>
        </w:rPr>
        <w:softHyphen/>
        <w:t>сутствии у них жалоб на голо</w:t>
      </w:r>
      <w:bookmarkStart w:id="94" w:name="OCRUncertain094"/>
      <w:r>
        <w:rPr>
          <w:rFonts w:ascii="Courier New" w:hAnsi="Courier New"/>
          <w:sz w:val="28"/>
        </w:rPr>
        <w:t>в</w:t>
      </w:r>
      <w:bookmarkEnd w:id="94"/>
      <w:r>
        <w:rPr>
          <w:rFonts w:ascii="Courier New" w:hAnsi="Courier New"/>
          <w:sz w:val="28"/>
        </w:rPr>
        <w:t xml:space="preserve">ные боли или какие-либо неврологические нарушения; их можно оставить в команде выздоравливающих со сроками лечения, не превышающими </w:t>
      </w:r>
      <w:r>
        <w:rPr>
          <w:rFonts w:ascii="Courier New" w:hAnsi="Courier New"/>
          <w:noProof/>
          <w:sz w:val="28"/>
        </w:rPr>
        <w:t>7—10</w:t>
      </w:r>
      <w:r>
        <w:rPr>
          <w:rFonts w:ascii="Courier New" w:hAnsi="Courier New"/>
          <w:sz w:val="28"/>
        </w:rPr>
        <w:t xml:space="preserve"> дней.</w:t>
      </w:r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Специализированная помощь при за</w:t>
      </w:r>
      <w:r>
        <w:rPr>
          <w:rFonts w:ascii="Courier New" w:hAnsi="Courier New"/>
          <w:sz w:val="28"/>
        </w:rPr>
        <w:softHyphen/>
        <w:t>крытых повреждениях черепа и мозга строится при тесном в</w:t>
      </w:r>
      <w:bookmarkStart w:id="95" w:name="OCRUncertain095"/>
      <w:r>
        <w:rPr>
          <w:rFonts w:ascii="Courier New" w:hAnsi="Courier New"/>
          <w:sz w:val="28"/>
        </w:rPr>
        <w:t>з</w:t>
      </w:r>
      <w:bookmarkEnd w:id="95"/>
      <w:r>
        <w:rPr>
          <w:rFonts w:ascii="Courier New" w:hAnsi="Courier New"/>
          <w:sz w:val="28"/>
        </w:rPr>
        <w:t>аимодействии трех госпиталей</w:t>
      </w:r>
      <w:r>
        <w:rPr>
          <w:rFonts w:ascii="Courier New" w:hAnsi="Courier New"/>
          <w:noProof/>
          <w:sz w:val="28"/>
        </w:rPr>
        <w:t xml:space="preserve"> —</w:t>
      </w:r>
      <w:r>
        <w:rPr>
          <w:rFonts w:ascii="Courier New" w:hAnsi="Courier New"/>
          <w:sz w:val="28"/>
        </w:rPr>
        <w:t xml:space="preserve"> госпиталя для ранен</w:t>
      </w:r>
      <w:r>
        <w:rPr>
          <w:rFonts w:ascii="Courier New" w:hAnsi="Courier New"/>
          <w:sz w:val="28"/>
        </w:rPr>
        <w:softHyphen/>
        <w:t>ных, где концентрируются все нуждающиеся в оперативных вмешательствах, неврологическо</w:t>
      </w:r>
      <w:bookmarkStart w:id="96" w:name="OCRUncertain096"/>
      <w:r>
        <w:rPr>
          <w:rFonts w:ascii="Courier New" w:hAnsi="Courier New"/>
          <w:sz w:val="28"/>
        </w:rPr>
        <w:t>го</w:t>
      </w:r>
      <w:bookmarkEnd w:id="96"/>
      <w:r>
        <w:rPr>
          <w:rFonts w:ascii="Courier New" w:hAnsi="Courier New"/>
          <w:sz w:val="28"/>
        </w:rPr>
        <w:t xml:space="preserve"> госпиталя и </w:t>
      </w:r>
      <w:bookmarkStart w:id="97" w:name="OCRUncertain097"/>
      <w:r>
        <w:rPr>
          <w:rFonts w:ascii="Courier New" w:hAnsi="Courier New"/>
          <w:sz w:val="28"/>
        </w:rPr>
        <w:t>ВПГЛР.</w:t>
      </w:r>
      <w:bookmarkEnd w:id="97"/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 госпитале для </w:t>
      </w:r>
      <w:bookmarkStart w:id="98" w:name="OCRUncertain098"/>
      <w:r>
        <w:rPr>
          <w:rFonts w:ascii="Courier New" w:hAnsi="Courier New"/>
          <w:sz w:val="28"/>
        </w:rPr>
        <w:t>ранен</w:t>
      </w:r>
      <w:bookmarkEnd w:id="98"/>
      <w:r>
        <w:rPr>
          <w:rFonts w:ascii="Courier New" w:hAnsi="Courier New"/>
          <w:sz w:val="28"/>
        </w:rPr>
        <w:t xml:space="preserve">ых </w:t>
      </w:r>
      <w:bookmarkStart w:id="99" w:name="OCRUncertain099"/>
      <w:r>
        <w:rPr>
          <w:rFonts w:ascii="Courier New" w:hAnsi="Courier New"/>
          <w:sz w:val="28"/>
        </w:rPr>
        <w:t>в</w:t>
      </w:r>
      <w:bookmarkEnd w:id="99"/>
      <w:r>
        <w:rPr>
          <w:rFonts w:ascii="Courier New" w:hAnsi="Courier New"/>
          <w:sz w:val="28"/>
        </w:rPr>
        <w:t xml:space="preserve"> г</w:t>
      </w:r>
      <w:bookmarkStart w:id="100" w:name="OCRUncertain100"/>
      <w:r>
        <w:rPr>
          <w:rFonts w:ascii="Courier New" w:hAnsi="Courier New"/>
          <w:sz w:val="28"/>
        </w:rPr>
        <w:t>олову</w:t>
      </w:r>
      <w:bookmarkEnd w:id="100"/>
      <w:r>
        <w:rPr>
          <w:rFonts w:ascii="Courier New" w:hAnsi="Courier New"/>
          <w:sz w:val="28"/>
        </w:rPr>
        <w:t xml:space="preserve"> оперируют в первую очередь пострадавших с компрессией мозга, вызванной про</w:t>
      </w:r>
      <w:r>
        <w:rPr>
          <w:rFonts w:ascii="Courier New" w:hAnsi="Courier New"/>
          <w:sz w:val="28"/>
        </w:rPr>
        <w:softHyphen/>
        <w:t>должающимся внутричерепным кровоизлиянием. Кроме того, после рентгенологического исследования в операци</w:t>
      </w:r>
      <w:r>
        <w:rPr>
          <w:rFonts w:ascii="Courier New" w:hAnsi="Courier New"/>
          <w:sz w:val="28"/>
        </w:rPr>
        <w:softHyphen/>
        <w:t>онную направляют в порядке очереди пострадав</w:t>
      </w:r>
      <w:bookmarkStart w:id="101" w:name="OCRUncertain101"/>
      <w:r>
        <w:rPr>
          <w:rFonts w:ascii="Courier New" w:hAnsi="Courier New"/>
          <w:sz w:val="28"/>
        </w:rPr>
        <w:t>ш</w:t>
      </w:r>
      <w:bookmarkEnd w:id="101"/>
      <w:r>
        <w:rPr>
          <w:rFonts w:ascii="Courier New" w:hAnsi="Courier New"/>
          <w:sz w:val="28"/>
        </w:rPr>
        <w:t>их с за</w:t>
      </w:r>
      <w:r>
        <w:rPr>
          <w:rFonts w:ascii="Courier New" w:hAnsi="Courier New"/>
          <w:sz w:val="28"/>
        </w:rPr>
        <w:softHyphen/>
        <w:t>крытыми переломами черепа. У них показанием к вмеша</w:t>
      </w:r>
      <w:r>
        <w:rPr>
          <w:rFonts w:ascii="Courier New" w:hAnsi="Courier New"/>
          <w:sz w:val="28"/>
        </w:rPr>
        <w:softHyphen/>
        <w:t xml:space="preserve">тельству служит смещение (особенно </w:t>
      </w:r>
      <w:bookmarkStart w:id="102" w:name="OCRUncertain102"/>
      <w:r>
        <w:rPr>
          <w:rFonts w:ascii="Courier New" w:hAnsi="Courier New"/>
          <w:sz w:val="28"/>
        </w:rPr>
        <w:t>вдавление)</w:t>
      </w:r>
      <w:bookmarkEnd w:id="102"/>
      <w:r>
        <w:rPr>
          <w:rFonts w:ascii="Courier New" w:hAnsi="Courier New"/>
          <w:sz w:val="28"/>
        </w:rPr>
        <w:t xml:space="preserve"> кост</w:t>
      </w:r>
      <w:bookmarkStart w:id="103" w:name="OCRUncertain103"/>
      <w:r>
        <w:rPr>
          <w:rFonts w:ascii="Courier New" w:hAnsi="Courier New"/>
          <w:sz w:val="28"/>
        </w:rPr>
        <w:t>н</w:t>
      </w:r>
      <w:bookmarkEnd w:id="103"/>
      <w:r>
        <w:rPr>
          <w:rFonts w:ascii="Courier New" w:hAnsi="Courier New"/>
          <w:sz w:val="28"/>
        </w:rPr>
        <w:t>ых фрагментов. После трепанации черепа и удаления вдавлен</w:t>
      </w:r>
      <w:r>
        <w:rPr>
          <w:rFonts w:ascii="Courier New" w:hAnsi="Courier New"/>
          <w:sz w:val="28"/>
        </w:rPr>
        <w:softHyphen/>
        <w:t xml:space="preserve">ных костных </w:t>
      </w:r>
      <w:bookmarkStart w:id="104" w:name="OCRUncertain104"/>
      <w:r>
        <w:rPr>
          <w:rFonts w:ascii="Courier New" w:hAnsi="Courier New"/>
          <w:sz w:val="28"/>
        </w:rPr>
        <w:lastRenderedPageBreak/>
        <w:t>отломков</w:t>
      </w:r>
      <w:bookmarkEnd w:id="104"/>
      <w:r>
        <w:rPr>
          <w:rFonts w:ascii="Courier New" w:hAnsi="Courier New"/>
          <w:sz w:val="28"/>
        </w:rPr>
        <w:t xml:space="preserve"> возможна первичная </w:t>
      </w:r>
      <w:bookmarkStart w:id="105" w:name="OCRUncertain105"/>
      <w:r>
        <w:rPr>
          <w:rFonts w:ascii="Courier New" w:hAnsi="Courier New"/>
          <w:sz w:val="28"/>
        </w:rPr>
        <w:t>краниопластика</w:t>
      </w:r>
      <w:bookmarkEnd w:id="105"/>
      <w:r>
        <w:rPr>
          <w:rFonts w:ascii="Courier New" w:hAnsi="Courier New"/>
          <w:sz w:val="28"/>
        </w:rPr>
        <w:t xml:space="preserve"> быстро твердеющей пластмассой </w:t>
      </w:r>
      <w:bookmarkStart w:id="106" w:name="OCRUncertain106"/>
      <w:r>
        <w:rPr>
          <w:rFonts w:ascii="Courier New" w:hAnsi="Courier New"/>
          <w:sz w:val="28"/>
        </w:rPr>
        <w:t>(норакрил,</w:t>
      </w:r>
      <w:bookmarkEnd w:id="106"/>
      <w:r>
        <w:rPr>
          <w:rFonts w:ascii="Courier New" w:hAnsi="Courier New"/>
          <w:sz w:val="28"/>
        </w:rPr>
        <w:t xml:space="preserve"> </w:t>
      </w:r>
      <w:bookmarkStart w:id="107" w:name="OCRUncertain107"/>
      <w:r>
        <w:rPr>
          <w:rFonts w:ascii="Courier New" w:hAnsi="Courier New"/>
          <w:sz w:val="28"/>
        </w:rPr>
        <w:t xml:space="preserve">протакрил </w:t>
      </w:r>
      <w:bookmarkEnd w:id="107"/>
      <w:r>
        <w:rPr>
          <w:rFonts w:ascii="Courier New" w:hAnsi="Courier New"/>
          <w:sz w:val="28"/>
        </w:rPr>
        <w:t>и др.).</w:t>
      </w:r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Переломы без смещения (трещины) свода или основания черепа лечат консервативно. При этих травмах часто встре</w:t>
      </w:r>
      <w:r>
        <w:rPr>
          <w:rFonts w:ascii="Courier New" w:hAnsi="Courier New"/>
          <w:sz w:val="28"/>
        </w:rPr>
        <w:softHyphen/>
        <w:t xml:space="preserve">чаются </w:t>
      </w:r>
      <w:bookmarkStart w:id="108" w:name="OCRUncertain108"/>
      <w:r>
        <w:rPr>
          <w:rFonts w:ascii="Courier New" w:hAnsi="Courier New"/>
          <w:sz w:val="28"/>
        </w:rPr>
        <w:t>субарахноидальные</w:t>
      </w:r>
      <w:bookmarkEnd w:id="108"/>
      <w:r>
        <w:rPr>
          <w:rFonts w:ascii="Courier New" w:hAnsi="Courier New"/>
          <w:sz w:val="28"/>
        </w:rPr>
        <w:t xml:space="preserve"> кровоизлияния, обнаруживае</w:t>
      </w:r>
      <w:r>
        <w:rPr>
          <w:rFonts w:ascii="Courier New" w:hAnsi="Courier New"/>
          <w:sz w:val="28"/>
        </w:rPr>
        <w:softHyphen/>
        <w:t xml:space="preserve">мые при </w:t>
      </w:r>
      <w:bookmarkStart w:id="109" w:name="OCRUncertain109"/>
      <w:r>
        <w:rPr>
          <w:rFonts w:ascii="Courier New" w:hAnsi="Courier New"/>
          <w:sz w:val="28"/>
        </w:rPr>
        <w:t>люмбальной</w:t>
      </w:r>
      <w:bookmarkEnd w:id="109"/>
      <w:r>
        <w:rPr>
          <w:rFonts w:ascii="Courier New" w:hAnsi="Courier New"/>
          <w:sz w:val="28"/>
        </w:rPr>
        <w:t xml:space="preserve"> пункции. Для профилактики </w:t>
      </w:r>
      <w:bookmarkStart w:id="110" w:name="OCRUncertain110"/>
      <w:r>
        <w:rPr>
          <w:rFonts w:ascii="Courier New" w:hAnsi="Courier New"/>
          <w:sz w:val="28"/>
        </w:rPr>
        <w:t>арахноидитов</w:t>
      </w:r>
      <w:bookmarkEnd w:id="110"/>
      <w:r>
        <w:rPr>
          <w:rFonts w:ascii="Courier New" w:hAnsi="Courier New"/>
          <w:sz w:val="28"/>
        </w:rPr>
        <w:t xml:space="preserve"> и эпилепсии необходимо при кровоизлиянии вводить в </w:t>
      </w:r>
      <w:bookmarkStart w:id="111" w:name="OCRUncertain111"/>
      <w:r>
        <w:rPr>
          <w:rFonts w:ascii="Courier New" w:hAnsi="Courier New"/>
          <w:sz w:val="28"/>
        </w:rPr>
        <w:t>субарахноидальное</w:t>
      </w:r>
      <w:bookmarkEnd w:id="111"/>
      <w:r>
        <w:rPr>
          <w:rFonts w:ascii="Courier New" w:hAnsi="Courier New"/>
          <w:sz w:val="28"/>
        </w:rPr>
        <w:t xml:space="preserve"> пространство</w:t>
      </w:r>
      <w:r>
        <w:rPr>
          <w:rFonts w:ascii="Courier New" w:hAnsi="Courier New"/>
          <w:noProof/>
          <w:sz w:val="28"/>
        </w:rPr>
        <w:t xml:space="preserve"> 15—20</w:t>
      </w:r>
      <w:r>
        <w:rPr>
          <w:rFonts w:ascii="Courier New" w:hAnsi="Courier New"/>
          <w:sz w:val="28"/>
        </w:rPr>
        <w:t xml:space="preserve"> мл кислорода. Для профилактики менингита, помимо кислорода, во время люмбальной пункции следует вводить</w:t>
      </w:r>
      <w:r>
        <w:rPr>
          <w:rFonts w:ascii="Courier New" w:hAnsi="Courier New"/>
          <w:noProof/>
          <w:sz w:val="28"/>
        </w:rPr>
        <w:t xml:space="preserve"> 25 000</w:t>
      </w:r>
      <w:r>
        <w:rPr>
          <w:rFonts w:ascii="Courier New" w:hAnsi="Courier New"/>
          <w:sz w:val="28"/>
        </w:rPr>
        <w:t xml:space="preserve"> </w:t>
      </w:r>
      <w:bookmarkStart w:id="112" w:name="OCRUncertain112"/>
      <w:r>
        <w:rPr>
          <w:rFonts w:ascii="Courier New" w:hAnsi="Courier New"/>
          <w:sz w:val="28"/>
        </w:rPr>
        <w:t>ЕД</w:t>
      </w:r>
      <w:bookmarkEnd w:id="112"/>
      <w:r>
        <w:rPr>
          <w:rFonts w:ascii="Courier New" w:hAnsi="Courier New"/>
          <w:sz w:val="28"/>
        </w:rPr>
        <w:t xml:space="preserve"> </w:t>
      </w:r>
      <w:bookmarkStart w:id="113" w:name="OCRUncertain113"/>
      <w:r>
        <w:rPr>
          <w:rFonts w:ascii="Courier New" w:hAnsi="Courier New"/>
          <w:sz w:val="28"/>
        </w:rPr>
        <w:t>канамицина</w:t>
      </w:r>
      <w:bookmarkEnd w:id="113"/>
      <w:r>
        <w:rPr>
          <w:rFonts w:ascii="Courier New" w:hAnsi="Courier New"/>
          <w:sz w:val="28"/>
        </w:rPr>
        <w:t xml:space="preserve"> или другого антибиотика широкого спектра действия.</w:t>
      </w:r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Специализированную помощь пострадавшим, получив</w:t>
      </w:r>
      <w:r>
        <w:rPr>
          <w:rFonts w:ascii="Courier New" w:hAnsi="Courier New"/>
          <w:sz w:val="28"/>
        </w:rPr>
        <w:softHyphen/>
        <w:t>шим огнестрельные черепно-мо</w:t>
      </w:r>
      <w:bookmarkStart w:id="114" w:name="OCRUncertain114"/>
      <w:r>
        <w:rPr>
          <w:rFonts w:ascii="Courier New" w:hAnsi="Courier New"/>
          <w:sz w:val="28"/>
        </w:rPr>
        <w:t>з</w:t>
      </w:r>
      <w:bookmarkEnd w:id="114"/>
      <w:r>
        <w:rPr>
          <w:rFonts w:ascii="Courier New" w:hAnsi="Courier New"/>
          <w:sz w:val="28"/>
        </w:rPr>
        <w:t xml:space="preserve">говые ранения, оказывают в </w:t>
      </w:r>
      <w:bookmarkStart w:id="115" w:name="OCRUncertain115"/>
      <w:r>
        <w:rPr>
          <w:rFonts w:ascii="Courier New" w:hAnsi="Courier New"/>
          <w:sz w:val="28"/>
        </w:rPr>
        <w:t>госпитальной</w:t>
      </w:r>
      <w:bookmarkEnd w:id="115"/>
      <w:r>
        <w:rPr>
          <w:rFonts w:ascii="Courier New" w:hAnsi="Courier New"/>
          <w:sz w:val="28"/>
        </w:rPr>
        <w:t xml:space="preserve"> базе в специали</w:t>
      </w:r>
      <w:bookmarkStart w:id="116" w:name="OCRUncertain116"/>
      <w:r>
        <w:rPr>
          <w:rFonts w:ascii="Courier New" w:hAnsi="Courier New"/>
          <w:sz w:val="28"/>
        </w:rPr>
        <w:t>з</w:t>
      </w:r>
      <w:bookmarkEnd w:id="116"/>
      <w:r>
        <w:rPr>
          <w:rFonts w:ascii="Courier New" w:hAnsi="Courier New"/>
          <w:sz w:val="28"/>
        </w:rPr>
        <w:t xml:space="preserve">ированных госпиталях для раненных в голову, шею и позвоночник. Для этой цели госпитали </w:t>
      </w:r>
      <w:bookmarkStart w:id="117" w:name="OCRUncertain117"/>
      <w:r>
        <w:rPr>
          <w:rFonts w:ascii="Courier New" w:hAnsi="Courier New"/>
          <w:sz w:val="28"/>
        </w:rPr>
        <w:t>общехирургического</w:t>
      </w:r>
      <w:bookmarkEnd w:id="117"/>
      <w:r>
        <w:rPr>
          <w:rFonts w:ascii="Courier New" w:hAnsi="Courier New"/>
          <w:sz w:val="28"/>
        </w:rPr>
        <w:t xml:space="preserve"> ти</w:t>
      </w:r>
      <w:bookmarkStart w:id="118" w:name="OCRUncertain118"/>
      <w:r>
        <w:rPr>
          <w:rFonts w:ascii="Courier New" w:hAnsi="Courier New"/>
          <w:sz w:val="28"/>
        </w:rPr>
        <w:t>п</w:t>
      </w:r>
      <w:bookmarkEnd w:id="118"/>
      <w:r>
        <w:rPr>
          <w:rFonts w:ascii="Courier New" w:hAnsi="Courier New"/>
          <w:sz w:val="28"/>
        </w:rPr>
        <w:t>а до</w:t>
      </w:r>
      <w:bookmarkStart w:id="119" w:name="OCRUncertain119"/>
      <w:r>
        <w:rPr>
          <w:rFonts w:ascii="Courier New" w:hAnsi="Courier New"/>
          <w:sz w:val="28"/>
        </w:rPr>
        <w:t>п</w:t>
      </w:r>
      <w:bookmarkEnd w:id="119"/>
      <w:r>
        <w:rPr>
          <w:rFonts w:ascii="Courier New" w:hAnsi="Courier New"/>
          <w:sz w:val="28"/>
        </w:rPr>
        <w:t>олняются группам</w:t>
      </w:r>
      <w:bookmarkStart w:id="120" w:name="OCRUncertain120"/>
      <w:r>
        <w:rPr>
          <w:rFonts w:ascii="Courier New" w:hAnsi="Courier New"/>
          <w:sz w:val="28"/>
        </w:rPr>
        <w:t xml:space="preserve">и </w:t>
      </w:r>
      <w:bookmarkEnd w:id="120"/>
      <w:r>
        <w:rPr>
          <w:rFonts w:ascii="Courier New" w:hAnsi="Courier New"/>
          <w:sz w:val="28"/>
        </w:rPr>
        <w:t>специализированной помощи</w:t>
      </w:r>
      <w:r>
        <w:rPr>
          <w:rFonts w:ascii="Courier New" w:hAnsi="Courier New"/>
          <w:noProof/>
          <w:sz w:val="28"/>
        </w:rPr>
        <w:t xml:space="preserve"> —</w:t>
      </w:r>
      <w:r>
        <w:rPr>
          <w:rFonts w:ascii="Courier New" w:hAnsi="Courier New"/>
          <w:sz w:val="28"/>
        </w:rPr>
        <w:t xml:space="preserve"> нейрохирургической, оф</w:t>
      </w:r>
      <w:r>
        <w:rPr>
          <w:rFonts w:ascii="Courier New" w:hAnsi="Courier New"/>
          <w:sz w:val="28"/>
        </w:rPr>
        <w:softHyphen/>
        <w:t>тальмологической, челюстно-лицевой и отоларингологиче</w:t>
      </w:r>
      <w:r>
        <w:rPr>
          <w:rFonts w:ascii="Courier New" w:hAnsi="Courier New"/>
          <w:sz w:val="28"/>
        </w:rPr>
        <w:softHyphen/>
        <w:t>ской.</w:t>
      </w:r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Прибывающих в госпиталь раненых направляют в д</w:t>
      </w:r>
      <w:bookmarkStart w:id="121" w:name="OCRUncertain121"/>
      <w:r>
        <w:rPr>
          <w:rFonts w:ascii="Courier New" w:hAnsi="Courier New"/>
          <w:sz w:val="28"/>
        </w:rPr>
        <w:t>и</w:t>
      </w:r>
      <w:bookmarkEnd w:id="121"/>
      <w:r>
        <w:rPr>
          <w:rFonts w:ascii="Courier New" w:hAnsi="Courier New"/>
          <w:sz w:val="28"/>
        </w:rPr>
        <w:t>аг</w:t>
      </w:r>
      <w:r>
        <w:rPr>
          <w:rFonts w:ascii="Courier New" w:hAnsi="Courier New"/>
          <w:sz w:val="28"/>
        </w:rPr>
        <w:softHyphen/>
        <w:t xml:space="preserve">ностическое отделение. </w:t>
      </w:r>
      <w:bookmarkStart w:id="122" w:name="OCRUncertain122"/>
      <w:r>
        <w:rPr>
          <w:rFonts w:ascii="Courier New" w:hAnsi="Courier New"/>
          <w:sz w:val="28"/>
        </w:rPr>
        <w:t>Д</w:t>
      </w:r>
      <w:bookmarkEnd w:id="122"/>
      <w:r>
        <w:rPr>
          <w:rFonts w:ascii="Courier New" w:hAnsi="Courier New"/>
          <w:sz w:val="28"/>
        </w:rPr>
        <w:t>л</w:t>
      </w:r>
      <w:bookmarkStart w:id="123" w:name="OCRUncertain123"/>
      <w:r>
        <w:rPr>
          <w:rFonts w:ascii="Courier New" w:hAnsi="Courier New"/>
          <w:sz w:val="28"/>
        </w:rPr>
        <w:t>я</w:t>
      </w:r>
      <w:bookmarkEnd w:id="123"/>
      <w:r>
        <w:rPr>
          <w:rFonts w:ascii="Courier New" w:hAnsi="Courier New"/>
          <w:sz w:val="28"/>
        </w:rPr>
        <w:t xml:space="preserve"> уточнения характера ранен</w:t>
      </w:r>
      <w:bookmarkStart w:id="124" w:name="OCRUncertain124"/>
      <w:r>
        <w:rPr>
          <w:rFonts w:ascii="Courier New" w:hAnsi="Courier New"/>
          <w:sz w:val="28"/>
        </w:rPr>
        <w:t>и</w:t>
      </w:r>
      <w:bookmarkEnd w:id="124"/>
      <w:r>
        <w:rPr>
          <w:rFonts w:ascii="Courier New" w:hAnsi="Courier New"/>
          <w:sz w:val="28"/>
        </w:rPr>
        <w:t xml:space="preserve">я могут быть произведены рентгенологическое исследование, </w:t>
      </w:r>
      <w:bookmarkStart w:id="125" w:name="OCRUncertain125"/>
      <w:r>
        <w:rPr>
          <w:rFonts w:ascii="Courier New" w:hAnsi="Courier New"/>
          <w:sz w:val="28"/>
        </w:rPr>
        <w:t>люмбальная</w:t>
      </w:r>
      <w:bookmarkEnd w:id="125"/>
      <w:r>
        <w:rPr>
          <w:rFonts w:ascii="Courier New" w:hAnsi="Courier New"/>
          <w:sz w:val="28"/>
        </w:rPr>
        <w:t xml:space="preserve"> пункция, лабораторные анализы, а также осу</w:t>
      </w:r>
      <w:r>
        <w:rPr>
          <w:rFonts w:ascii="Courier New" w:hAnsi="Courier New"/>
          <w:sz w:val="28"/>
        </w:rPr>
        <w:softHyphen/>
        <w:t>ществле</w:t>
      </w:r>
      <w:bookmarkStart w:id="126" w:name="OCRUncertain126"/>
      <w:r>
        <w:rPr>
          <w:rFonts w:ascii="Courier New" w:hAnsi="Courier New"/>
          <w:sz w:val="28"/>
        </w:rPr>
        <w:t>н</w:t>
      </w:r>
      <w:bookmarkEnd w:id="126"/>
      <w:r>
        <w:rPr>
          <w:rFonts w:ascii="Courier New" w:hAnsi="Courier New"/>
          <w:sz w:val="28"/>
        </w:rPr>
        <w:t>о наблюдение за динамикой процесса.</w:t>
      </w:r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Всех раненых с повреждением мягких тканей черепа направляют в перевязочную, где наряду с уточнением диаг</w:t>
      </w:r>
      <w:r>
        <w:rPr>
          <w:rFonts w:ascii="Courier New" w:hAnsi="Courier New"/>
          <w:sz w:val="28"/>
        </w:rPr>
        <w:softHyphen/>
        <w:t>ноза производят первичную хирургическую обработку раны (чаще специально инструктированным общим хирургом). В</w:t>
      </w:r>
      <w:bookmarkStart w:id="127" w:name="OCRUncertain127"/>
      <w:r>
        <w:rPr>
          <w:rFonts w:ascii="Courier New" w:hAnsi="Courier New"/>
          <w:sz w:val="28"/>
        </w:rPr>
        <w:t>м</w:t>
      </w:r>
      <w:bookmarkEnd w:id="127"/>
      <w:r>
        <w:rPr>
          <w:rFonts w:ascii="Courier New" w:hAnsi="Courier New"/>
          <w:sz w:val="28"/>
        </w:rPr>
        <w:t>ешательство непременно включает ревизию кости. Если последняя не повреждена, то после операции раненого мож</w:t>
      </w:r>
      <w:r>
        <w:rPr>
          <w:rFonts w:ascii="Courier New" w:hAnsi="Courier New"/>
          <w:sz w:val="28"/>
        </w:rPr>
        <w:softHyphen/>
        <w:t xml:space="preserve">но </w:t>
      </w:r>
      <w:r>
        <w:rPr>
          <w:rFonts w:ascii="Courier New" w:hAnsi="Courier New"/>
          <w:sz w:val="28"/>
        </w:rPr>
        <w:lastRenderedPageBreak/>
        <w:t xml:space="preserve">направить в ВПГЛР, при условии, что у него нет </w:t>
      </w:r>
      <w:bookmarkStart w:id="128" w:name="OCRUncertain128"/>
      <w:r>
        <w:rPr>
          <w:rFonts w:ascii="Courier New" w:hAnsi="Courier New"/>
          <w:sz w:val="28"/>
        </w:rPr>
        <w:t>очаговых</w:t>
      </w:r>
      <w:bookmarkEnd w:id="128"/>
      <w:r>
        <w:rPr>
          <w:rFonts w:ascii="Courier New" w:hAnsi="Courier New"/>
          <w:sz w:val="28"/>
        </w:rPr>
        <w:t xml:space="preserve"> и </w:t>
      </w:r>
      <w:bookmarkStart w:id="129" w:name="OCRUncertain129"/>
      <w:r>
        <w:rPr>
          <w:rFonts w:ascii="Courier New" w:hAnsi="Courier New"/>
          <w:sz w:val="28"/>
        </w:rPr>
        <w:t>оболочечных</w:t>
      </w:r>
      <w:bookmarkEnd w:id="129"/>
      <w:r>
        <w:rPr>
          <w:rFonts w:ascii="Courier New" w:hAnsi="Courier New"/>
          <w:sz w:val="28"/>
        </w:rPr>
        <w:t xml:space="preserve"> симптомов поражения нервной систе</w:t>
      </w:r>
      <w:r>
        <w:rPr>
          <w:rFonts w:ascii="Courier New" w:hAnsi="Courier New"/>
          <w:sz w:val="28"/>
        </w:rPr>
        <w:softHyphen/>
        <w:t xml:space="preserve">мы. Раненых с повреждением костей черепа </w:t>
      </w:r>
      <w:bookmarkStart w:id="130" w:name="OCRUncertain130"/>
      <w:r>
        <w:rPr>
          <w:rFonts w:ascii="Courier New" w:hAnsi="Courier New"/>
          <w:sz w:val="28"/>
        </w:rPr>
        <w:t>(непроникающие</w:t>
      </w:r>
      <w:bookmarkEnd w:id="130"/>
      <w:r>
        <w:rPr>
          <w:rFonts w:ascii="Courier New" w:hAnsi="Courier New"/>
          <w:sz w:val="28"/>
        </w:rPr>
        <w:t xml:space="preserve"> и проникающие ранения) после рентгенологического исследования направляют в операционную. Все огнестрель</w:t>
      </w:r>
      <w:r>
        <w:rPr>
          <w:rFonts w:ascii="Courier New" w:hAnsi="Courier New"/>
          <w:sz w:val="28"/>
        </w:rPr>
        <w:softHyphen/>
        <w:t xml:space="preserve">ные раны черепа и мозга независимо от давности ранения подлежат </w:t>
      </w:r>
      <w:bookmarkStart w:id="131" w:name="OCRUncertain131"/>
      <w:r>
        <w:rPr>
          <w:rFonts w:ascii="Courier New" w:hAnsi="Courier New"/>
          <w:sz w:val="28"/>
        </w:rPr>
        <w:t>одномоментной</w:t>
      </w:r>
      <w:bookmarkEnd w:id="131"/>
      <w:r>
        <w:rPr>
          <w:rFonts w:ascii="Courier New" w:hAnsi="Courier New"/>
          <w:sz w:val="28"/>
        </w:rPr>
        <w:t xml:space="preserve"> радикальной первичной хирурги</w:t>
      </w:r>
      <w:r>
        <w:rPr>
          <w:rFonts w:ascii="Courier New" w:hAnsi="Courier New"/>
          <w:sz w:val="28"/>
        </w:rPr>
        <w:softHyphen/>
        <w:t>ческой обработке, которая предусматривает удаление из раневого канала инфицированных или нежизнеспособных тканей.</w:t>
      </w:r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Противопо</w:t>
      </w:r>
      <w:bookmarkStart w:id="132" w:name="OCRUncertain132"/>
      <w:r>
        <w:rPr>
          <w:rFonts w:ascii="Courier New" w:hAnsi="Courier New"/>
          <w:sz w:val="28"/>
        </w:rPr>
        <w:t>к</w:t>
      </w:r>
      <w:bookmarkEnd w:id="132"/>
      <w:r>
        <w:rPr>
          <w:rFonts w:ascii="Courier New" w:hAnsi="Courier New"/>
          <w:sz w:val="28"/>
        </w:rPr>
        <w:t>азан</w:t>
      </w:r>
      <w:bookmarkStart w:id="133" w:name="OCRUncertain133"/>
      <w:r>
        <w:rPr>
          <w:rFonts w:ascii="Courier New" w:hAnsi="Courier New"/>
          <w:sz w:val="28"/>
        </w:rPr>
        <w:t>и</w:t>
      </w:r>
      <w:bookmarkEnd w:id="133"/>
      <w:r>
        <w:rPr>
          <w:rFonts w:ascii="Courier New" w:hAnsi="Courier New"/>
          <w:sz w:val="28"/>
        </w:rPr>
        <w:t>я к первичной обраб</w:t>
      </w:r>
      <w:bookmarkStart w:id="134" w:name="OCRUncertain134"/>
      <w:r>
        <w:rPr>
          <w:rFonts w:ascii="Courier New" w:hAnsi="Courier New"/>
          <w:sz w:val="28"/>
        </w:rPr>
        <w:t>о</w:t>
      </w:r>
      <w:bookmarkEnd w:id="134"/>
      <w:r>
        <w:rPr>
          <w:rFonts w:ascii="Courier New" w:hAnsi="Courier New"/>
          <w:sz w:val="28"/>
        </w:rPr>
        <w:t>тке черепно-моз</w:t>
      </w:r>
      <w:r>
        <w:rPr>
          <w:rFonts w:ascii="Courier New" w:hAnsi="Courier New"/>
          <w:sz w:val="28"/>
        </w:rPr>
        <w:softHyphen/>
        <w:t>говой раны: несовместимые с жизнью ранения, сопровож</w:t>
      </w:r>
      <w:bookmarkStart w:id="135" w:name="OCRUncertain135"/>
      <w:r>
        <w:rPr>
          <w:rFonts w:ascii="Courier New" w:hAnsi="Courier New"/>
          <w:sz w:val="28"/>
        </w:rPr>
        <w:softHyphen/>
      </w:r>
      <w:bookmarkEnd w:id="135"/>
      <w:r>
        <w:rPr>
          <w:rFonts w:ascii="Courier New" w:hAnsi="Courier New"/>
          <w:sz w:val="28"/>
        </w:rPr>
        <w:t>дающ</w:t>
      </w:r>
      <w:bookmarkStart w:id="136" w:name="OCRUncertain136"/>
      <w:r>
        <w:rPr>
          <w:rFonts w:ascii="Courier New" w:hAnsi="Courier New"/>
          <w:sz w:val="28"/>
        </w:rPr>
        <w:t>и</w:t>
      </w:r>
      <w:bookmarkEnd w:id="136"/>
      <w:r>
        <w:rPr>
          <w:rFonts w:ascii="Courier New" w:hAnsi="Courier New"/>
          <w:sz w:val="28"/>
        </w:rPr>
        <w:t>еся обширными разрушениями черепа и мозга (осо</w:t>
      </w:r>
      <w:r>
        <w:rPr>
          <w:rFonts w:ascii="Courier New" w:hAnsi="Courier New"/>
          <w:sz w:val="28"/>
        </w:rPr>
        <w:softHyphen/>
        <w:t xml:space="preserve">бенно </w:t>
      </w:r>
      <w:bookmarkStart w:id="137" w:name="OCRUncertain137"/>
      <w:r>
        <w:rPr>
          <w:rFonts w:ascii="Courier New" w:hAnsi="Courier New"/>
          <w:sz w:val="28"/>
        </w:rPr>
        <w:t>базальных</w:t>
      </w:r>
      <w:bookmarkEnd w:id="137"/>
      <w:r>
        <w:rPr>
          <w:rFonts w:ascii="Courier New" w:hAnsi="Courier New"/>
          <w:sz w:val="28"/>
        </w:rPr>
        <w:t xml:space="preserve"> и глубинно-стволовых его отделов); выра</w:t>
      </w:r>
      <w:r>
        <w:rPr>
          <w:rFonts w:ascii="Courier New" w:hAnsi="Courier New"/>
          <w:sz w:val="28"/>
        </w:rPr>
        <w:softHyphen/>
        <w:t>женные нарушения дыхания, сердечно-сосудистой деятель</w:t>
      </w:r>
      <w:r>
        <w:rPr>
          <w:rFonts w:ascii="Courier New" w:hAnsi="Courier New"/>
          <w:sz w:val="28"/>
        </w:rPr>
        <w:softHyphen/>
        <w:t xml:space="preserve">ности и глотания; кома или </w:t>
      </w:r>
      <w:bookmarkStart w:id="138" w:name="OCRUncertain138"/>
      <w:r>
        <w:rPr>
          <w:rFonts w:ascii="Courier New" w:hAnsi="Courier New"/>
          <w:sz w:val="28"/>
        </w:rPr>
        <w:t>преагональное</w:t>
      </w:r>
      <w:bookmarkEnd w:id="138"/>
      <w:r>
        <w:rPr>
          <w:rFonts w:ascii="Courier New" w:hAnsi="Courier New"/>
          <w:sz w:val="28"/>
        </w:rPr>
        <w:t xml:space="preserve"> состояние. Опе</w:t>
      </w:r>
      <w:r>
        <w:rPr>
          <w:rFonts w:ascii="Courier New" w:hAnsi="Courier New"/>
          <w:sz w:val="28"/>
        </w:rPr>
        <w:softHyphen/>
        <w:t xml:space="preserve">рацию на черепно-мозговой ране при наличии у раненого острого менингита, пневмонии, тяжелого </w:t>
      </w:r>
      <w:bookmarkStart w:id="139" w:name="OCRUncertain139"/>
      <w:r>
        <w:rPr>
          <w:rFonts w:ascii="Courier New" w:hAnsi="Courier New"/>
          <w:sz w:val="28"/>
        </w:rPr>
        <w:t>сочетанного</w:t>
      </w:r>
      <w:bookmarkEnd w:id="139"/>
      <w:r>
        <w:rPr>
          <w:rFonts w:ascii="Courier New" w:hAnsi="Courier New"/>
          <w:sz w:val="28"/>
        </w:rPr>
        <w:t xml:space="preserve"> ране</w:t>
      </w:r>
      <w:r>
        <w:rPr>
          <w:rFonts w:ascii="Courier New" w:hAnsi="Courier New"/>
          <w:sz w:val="28"/>
        </w:rPr>
        <w:softHyphen/>
        <w:t>ния</w:t>
      </w:r>
      <w:r>
        <w:rPr>
          <w:rFonts w:ascii="Courier New" w:hAnsi="Courier New"/>
          <w:noProof/>
          <w:sz w:val="28"/>
        </w:rPr>
        <w:t xml:space="preserve"> —</w:t>
      </w:r>
      <w:r>
        <w:rPr>
          <w:rFonts w:ascii="Courier New" w:hAnsi="Courier New"/>
          <w:sz w:val="28"/>
        </w:rPr>
        <w:t xml:space="preserve"> груди, живота и других органов или тяжкого сопут</w:t>
      </w:r>
      <w:r>
        <w:rPr>
          <w:rFonts w:ascii="Courier New" w:hAnsi="Courier New"/>
          <w:sz w:val="28"/>
        </w:rPr>
        <w:softHyphen/>
        <w:t xml:space="preserve">ствующего </w:t>
      </w:r>
      <w:bookmarkStart w:id="140" w:name="OCRUncertain140"/>
      <w:r>
        <w:rPr>
          <w:rFonts w:ascii="Courier New" w:hAnsi="Courier New"/>
          <w:sz w:val="28"/>
        </w:rPr>
        <w:t>з</w:t>
      </w:r>
      <w:bookmarkEnd w:id="140"/>
      <w:r>
        <w:rPr>
          <w:rFonts w:ascii="Courier New" w:hAnsi="Courier New"/>
          <w:sz w:val="28"/>
        </w:rPr>
        <w:t>аболевания можно производить лишь после энергичной терапии, когда его состояние улучшится.</w:t>
      </w:r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Под местной анестезией</w:t>
      </w:r>
      <w:r>
        <w:rPr>
          <w:rFonts w:ascii="Courier New" w:hAnsi="Courier New"/>
          <w:noProof/>
          <w:sz w:val="28"/>
        </w:rPr>
        <w:t xml:space="preserve"> 0,5%</w:t>
      </w:r>
      <w:r>
        <w:rPr>
          <w:rFonts w:ascii="Courier New" w:hAnsi="Courier New"/>
          <w:sz w:val="28"/>
        </w:rPr>
        <w:t xml:space="preserve"> раствором новокаина с до</w:t>
      </w:r>
      <w:r>
        <w:rPr>
          <w:rFonts w:ascii="Courier New" w:hAnsi="Courier New"/>
          <w:sz w:val="28"/>
        </w:rPr>
        <w:softHyphen/>
        <w:t>бавлением</w:t>
      </w:r>
      <w:r>
        <w:rPr>
          <w:rFonts w:ascii="Courier New" w:hAnsi="Courier New"/>
          <w:noProof/>
          <w:sz w:val="28"/>
        </w:rPr>
        <w:t xml:space="preserve"> 25 0.00—50 000</w:t>
      </w:r>
      <w:r>
        <w:rPr>
          <w:rFonts w:ascii="Courier New" w:hAnsi="Courier New"/>
          <w:sz w:val="28"/>
        </w:rPr>
        <w:t xml:space="preserve"> ЕД </w:t>
      </w:r>
      <w:bookmarkStart w:id="141" w:name="OCRUncertain141"/>
      <w:r>
        <w:rPr>
          <w:rFonts w:ascii="Courier New" w:hAnsi="Courier New"/>
          <w:sz w:val="28"/>
        </w:rPr>
        <w:t>канамицина</w:t>
      </w:r>
      <w:bookmarkEnd w:id="141"/>
      <w:r>
        <w:rPr>
          <w:rFonts w:ascii="Courier New" w:hAnsi="Courier New"/>
          <w:sz w:val="28"/>
        </w:rPr>
        <w:t xml:space="preserve"> производят эко</w:t>
      </w:r>
      <w:r>
        <w:rPr>
          <w:rFonts w:ascii="Courier New" w:hAnsi="Courier New"/>
          <w:sz w:val="28"/>
        </w:rPr>
        <w:softHyphen/>
        <w:t>но</w:t>
      </w:r>
      <w:bookmarkStart w:id="142" w:name="OCRUncertain142"/>
      <w:r>
        <w:rPr>
          <w:rFonts w:ascii="Courier New" w:hAnsi="Courier New"/>
          <w:sz w:val="28"/>
        </w:rPr>
        <w:t>мн</w:t>
      </w:r>
      <w:bookmarkEnd w:id="142"/>
      <w:r>
        <w:rPr>
          <w:rFonts w:ascii="Courier New" w:hAnsi="Courier New"/>
          <w:sz w:val="28"/>
        </w:rPr>
        <w:t>ое иссечен</w:t>
      </w:r>
      <w:bookmarkStart w:id="143" w:name="OCRUncertain143"/>
      <w:r>
        <w:rPr>
          <w:rFonts w:ascii="Courier New" w:hAnsi="Courier New"/>
          <w:sz w:val="28"/>
        </w:rPr>
        <w:t>и</w:t>
      </w:r>
      <w:bookmarkEnd w:id="143"/>
      <w:r>
        <w:rPr>
          <w:rFonts w:ascii="Courier New" w:hAnsi="Courier New"/>
          <w:sz w:val="28"/>
        </w:rPr>
        <w:t xml:space="preserve">е краев раны мягких тканей. Если кости черепа целы и нет оснований подозревать наличие </w:t>
      </w:r>
      <w:bookmarkStart w:id="144" w:name="OCRUncertain144"/>
      <w:r>
        <w:rPr>
          <w:rFonts w:ascii="Courier New" w:hAnsi="Courier New"/>
          <w:sz w:val="28"/>
        </w:rPr>
        <w:t>внутриче</w:t>
      </w:r>
      <w:bookmarkEnd w:id="144"/>
      <w:r>
        <w:rPr>
          <w:rFonts w:ascii="Courier New" w:hAnsi="Courier New"/>
          <w:sz w:val="28"/>
        </w:rPr>
        <w:t xml:space="preserve">репной гематомы, то обработку раны мягких покровов </w:t>
      </w:r>
      <w:bookmarkStart w:id="145" w:name="OCRUncertain145"/>
      <w:r>
        <w:rPr>
          <w:rFonts w:ascii="Courier New" w:hAnsi="Courier New"/>
          <w:sz w:val="28"/>
        </w:rPr>
        <w:t>чере</w:t>
      </w:r>
      <w:bookmarkEnd w:id="145"/>
      <w:r>
        <w:rPr>
          <w:rFonts w:ascii="Courier New" w:hAnsi="Courier New"/>
          <w:sz w:val="28"/>
        </w:rPr>
        <w:t>па желательно заканчивать наложением глухого шва, ос</w:t>
      </w:r>
      <w:bookmarkStart w:id="146" w:name="OCRUncertain146"/>
      <w:r>
        <w:rPr>
          <w:rFonts w:ascii="Courier New" w:hAnsi="Courier New"/>
          <w:sz w:val="28"/>
        </w:rPr>
        <w:softHyphen/>
      </w:r>
      <w:bookmarkEnd w:id="146"/>
      <w:r>
        <w:rPr>
          <w:rFonts w:ascii="Courier New" w:hAnsi="Courier New"/>
          <w:sz w:val="28"/>
        </w:rPr>
        <w:t>тавляя в необходимых случаях на</w:t>
      </w:r>
      <w:r>
        <w:rPr>
          <w:rFonts w:ascii="Courier New" w:hAnsi="Courier New"/>
          <w:noProof/>
          <w:sz w:val="28"/>
        </w:rPr>
        <w:t xml:space="preserve"> 1</w:t>
      </w:r>
      <w:r>
        <w:rPr>
          <w:rFonts w:ascii="Courier New" w:hAnsi="Courier New"/>
          <w:sz w:val="28"/>
        </w:rPr>
        <w:t xml:space="preserve"> </w:t>
      </w:r>
      <w:bookmarkStart w:id="147" w:name="OCRUncertain147"/>
      <w:r>
        <w:rPr>
          <w:rFonts w:ascii="Courier New" w:hAnsi="Courier New"/>
          <w:sz w:val="28"/>
        </w:rPr>
        <w:t>сут</w:t>
      </w:r>
      <w:bookmarkEnd w:id="147"/>
      <w:r>
        <w:rPr>
          <w:rFonts w:ascii="Courier New" w:hAnsi="Courier New"/>
          <w:sz w:val="28"/>
        </w:rPr>
        <w:t xml:space="preserve"> резиновый выпускник</w:t>
      </w:r>
      <w:r>
        <w:rPr>
          <w:rFonts w:ascii="Courier New" w:hAnsi="Courier New"/>
          <w:noProof/>
          <w:sz w:val="28"/>
        </w:rPr>
        <w:t xml:space="preserve"> —</w:t>
      </w:r>
      <w:r>
        <w:rPr>
          <w:rFonts w:ascii="Courier New" w:hAnsi="Courier New"/>
          <w:sz w:val="28"/>
        </w:rPr>
        <w:t xml:space="preserve"> полоску между швами.</w:t>
      </w:r>
      <w:r>
        <w:rPr>
          <w:rFonts w:ascii="Courier New" w:hAnsi="Courier New"/>
          <w:noProof/>
          <w:sz w:val="28"/>
        </w:rPr>
        <w:t xml:space="preserve">                         </w:t>
      </w:r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повреждении кости производят трепанацию с рас</w:t>
      </w:r>
      <w:r>
        <w:rPr>
          <w:rFonts w:ascii="Courier New" w:hAnsi="Courier New"/>
          <w:sz w:val="28"/>
        </w:rPr>
        <w:softHyphen/>
        <w:t>ширением травматического дефекта до появления неизменен</w:t>
      </w:r>
      <w:r>
        <w:rPr>
          <w:rFonts w:ascii="Courier New" w:hAnsi="Courier New"/>
          <w:sz w:val="28"/>
        </w:rPr>
        <w:softHyphen/>
      </w:r>
      <w:r>
        <w:rPr>
          <w:rFonts w:ascii="Courier New" w:hAnsi="Courier New"/>
          <w:sz w:val="28"/>
        </w:rPr>
        <w:lastRenderedPageBreak/>
        <w:t>ной твердой мозговой оболочки. После расширения кост</w:t>
      </w:r>
      <w:r>
        <w:rPr>
          <w:rFonts w:ascii="Courier New" w:hAnsi="Courier New"/>
          <w:sz w:val="28"/>
        </w:rPr>
        <w:softHyphen/>
        <w:t xml:space="preserve">ного дефекта осматривают твердую мозговую оболочку. При наличии </w:t>
      </w:r>
      <w:bookmarkStart w:id="148" w:name="OCRUncertain148"/>
      <w:r>
        <w:rPr>
          <w:rFonts w:ascii="Courier New" w:hAnsi="Courier New"/>
          <w:sz w:val="28"/>
        </w:rPr>
        <w:t>эпидуральной</w:t>
      </w:r>
      <w:bookmarkEnd w:id="148"/>
      <w:r>
        <w:rPr>
          <w:rFonts w:ascii="Courier New" w:hAnsi="Courier New"/>
          <w:sz w:val="28"/>
        </w:rPr>
        <w:t xml:space="preserve"> гематомы последнюю удаляют ло</w:t>
      </w:r>
      <w:r>
        <w:rPr>
          <w:rFonts w:ascii="Courier New" w:hAnsi="Courier New"/>
          <w:sz w:val="28"/>
        </w:rPr>
        <w:softHyphen/>
        <w:t xml:space="preserve">жечкой. Сгустки крови иногда располагаются далеко под костью, откуда их следует удалять изогнутым под углом зондом, ложечкой или </w:t>
      </w:r>
      <w:bookmarkStart w:id="149" w:name="OCRUncertain149"/>
      <w:r>
        <w:rPr>
          <w:rFonts w:ascii="Courier New" w:hAnsi="Courier New"/>
          <w:sz w:val="28"/>
        </w:rPr>
        <w:t>аспирировать</w:t>
      </w:r>
      <w:bookmarkEnd w:id="149"/>
      <w:r>
        <w:rPr>
          <w:rFonts w:ascii="Courier New" w:hAnsi="Courier New"/>
          <w:sz w:val="28"/>
        </w:rPr>
        <w:t xml:space="preserve"> отсосом, на конец которого надевают мягкий катетер.</w:t>
      </w:r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Кровотечение из </w:t>
      </w:r>
      <w:bookmarkStart w:id="150" w:name="OCRUncertain150"/>
      <w:r>
        <w:rPr>
          <w:rFonts w:ascii="Courier New" w:hAnsi="Courier New"/>
          <w:sz w:val="28"/>
        </w:rPr>
        <w:t>оболочечных</w:t>
      </w:r>
      <w:bookmarkEnd w:id="150"/>
      <w:r>
        <w:rPr>
          <w:rFonts w:ascii="Courier New" w:hAnsi="Courier New"/>
          <w:sz w:val="28"/>
        </w:rPr>
        <w:t xml:space="preserve"> сосудов, ветвей средней </w:t>
      </w:r>
      <w:bookmarkStart w:id="151" w:name="OCRUncertain151"/>
      <w:r>
        <w:rPr>
          <w:rFonts w:ascii="Courier New" w:hAnsi="Courier New"/>
          <w:sz w:val="28"/>
        </w:rPr>
        <w:t>оболочечной</w:t>
      </w:r>
      <w:bookmarkEnd w:id="151"/>
      <w:r>
        <w:rPr>
          <w:rFonts w:ascii="Courier New" w:hAnsi="Courier New"/>
          <w:sz w:val="28"/>
        </w:rPr>
        <w:t xml:space="preserve"> артерии останавливают путем их </w:t>
      </w:r>
      <w:bookmarkStart w:id="152" w:name="OCRUncertain152"/>
      <w:r>
        <w:rPr>
          <w:rFonts w:ascii="Courier New" w:hAnsi="Courier New"/>
          <w:sz w:val="28"/>
        </w:rPr>
        <w:t xml:space="preserve">обшивания. </w:t>
      </w:r>
      <w:bookmarkEnd w:id="152"/>
      <w:r>
        <w:rPr>
          <w:rFonts w:ascii="Courier New" w:hAnsi="Courier New"/>
          <w:sz w:val="28"/>
        </w:rPr>
        <w:t xml:space="preserve">Кровотечение из венозных синусов и </w:t>
      </w:r>
      <w:bookmarkStart w:id="153" w:name="OCRUncertain153"/>
      <w:r>
        <w:rPr>
          <w:rFonts w:ascii="Courier New" w:hAnsi="Courier New"/>
          <w:sz w:val="28"/>
        </w:rPr>
        <w:t>пахионовых</w:t>
      </w:r>
      <w:bookmarkEnd w:id="153"/>
      <w:r>
        <w:rPr>
          <w:rFonts w:ascii="Courier New" w:hAnsi="Courier New"/>
          <w:sz w:val="28"/>
        </w:rPr>
        <w:t xml:space="preserve"> </w:t>
      </w:r>
      <w:bookmarkStart w:id="154" w:name="OCRUncertain154"/>
      <w:r>
        <w:rPr>
          <w:rFonts w:ascii="Courier New" w:hAnsi="Courier New"/>
          <w:sz w:val="28"/>
        </w:rPr>
        <w:t>грануляций</w:t>
      </w:r>
      <w:bookmarkEnd w:id="154"/>
      <w:r>
        <w:rPr>
          <w:rFonts w:ascii="Courier New" w:hAnsi="Courier New"/>
          <w:sz w:val="28"/>
        </w:rPr>
        <w:t xml:space="preserve"> лучше всего останавливать кусочком мышцы или апо</w:t>
      </w:r>
      <w:r>
        <w:rPr>
          <w:rFonts w:ascii="Courier New" w:hAnsi="Courier New"/>
          <w:sz w:val="28"/>
        </w:rPr>
        <w:softHyphen/>
        <w:t>невроза, которые следует прижать к кровоточащему участ</w:t>
      </w:r>
      <w:r>
        <w:rPr>
          <w:rFonts w:ascii="Courier New" w:hAnsi="Courier New"/>
          <w:sz w:val="28"/>
        </w:rPr>
        <w:softHyphen/>
        <w:t>ку, а затем фиксировать</w:t>
      </w:r>
      <w:r>
        <w:rPr>
          <w:rFonts w:ascii="Courier New" w:hAnsi="Courier New"/>
          <w:noProof/>
          <w:sz w:val="28"/>
        </w:rPr>
        <w:t xml:space="preserve"> 2—3</w:t>
      </w:r>
      <w:r>
        <w:rPr>
          <w:rFonts w:ascii="Courier New" w:hAnsi="Courier New"/>
          <w:sz w:val="28"/>
        </w:rPr>
        <w:t xml:space="preserve"> швами к твердой мозговой оболочке. При значительных разрывах стенки венозной пазухи показаны </w:t>
      </w:r>
      <w:bookmarkStart w:id="155" w:name="OCRUncertain155"/>
      <w:r>
        <w:rPr>
          <w:rFonts w:ascii="Courier New" w:hAnsi="Courier New"/>
          <w:sz w:val="28"/>
        </w:rPr>
        <w:t>обшивание</w:t>
      </w:r>
      <w:bookmarkEnd w:id="155"/>
      <w:r>
        <w:rPr>
          <w:rFonts w:ascii="Courier New" w:hAnsi="Courier New"/>
          <w:sz w:val="28"/>
        </w:rPr>
        <w:t xml:space="preserve"> и перевязка приводящего и отводящего участков синуса. В отдельных случаях как вре</w:t>
      </w:r>
      <w:r>
        <w:rPr>
          <w:rFonts w:ascii="Courier New" w:hAnsi="Courier New"/>
          <w:sz w:val="28"/>
        </w:rPr>
        <w:softHyphen/>
        <w:t>менная мера допускается тампонада синуса марлевой по</w:t>
      </w:r>
      <w:r>
        <w:rPr>
          <w:rFonts w:ascii="Courier New" w:hAnsi="Courier New"/>
          <w:sz w:val="28"/>
        </w:rPr>
        <w:softHyphen/>
        <w:t>лоской или оставление в ране кровоостанавливающего за</w:t>
      </w:r>
      <w:r>
        <w:rPr>
          <w:rFonts w:ascii="Courier New" w:hAnsi="Courier New"/>
          <w:sz w:val="28"/>
        </w:rPr>
        <w:softHyphen/>
        <w:t xml:space="preserve">жима. Следует помнить, что синусное кровотечение заметно уменьшается при значительном подъеме головного конца операционного стола. </w:t>
      </w:r>
      <w:bookmarkStart w:id="156" w:name="OCRUncertain156"/>
      <w:r>
        <w:rPr>
          <w:rFonts w:ascii="Courier New" w:hAnsi="Courier New"/>
          <w:sz w:val="28"/>
        </w:rPr>
        <w:t>Гемостатическую</w:t>
      </w:r>
      <w:bookmarkEnd w:id="156"/>
      <w:r>
        <w:rPr>
          <w:rFonts w:ascii="Courier New" w:hAnsi="Courier New"/>
          <w:sz w:val="28"/>
        </w:rPr>
        <w:t xml:space="preserve"> губку (предпочти</w:t>
      </w:r>
      <w:r>
        <w:rPr>
          <w:rFonts w:ascii="Courier New" w:hAnsi="Courier New"/>
          <w:sz w:val="28"/>
        </w:rPr>
        <w:softHyphen/>
        <w:t xml:space="preserve">тельнее с </w:t>
      </w:r>
      <w:bookmarkStart w:id="157" w:name="OCRUncertain157"/>
      <w:r>
        <w:rPr>
          <w:rFonts w:ascii="Courier New" w:hAnsi="Courier New"/>
          <w:sz w:val="28"/>
        </w:rPr>
        <w:t>канамицином)</w:t>
      </w:r>
      <w:bookmarkEnd w:id="157"/>
      <w:r>
        <w:rPr>
          <w:rFonts w:ascii="Courier New" w:hAnsi="Courier New"/>
          <w:sz w:val="28"/>
        </w:rPr>
        <w:t xml:space="preserve"> применяют при диффузном кровоте</w:t>
      </w:r>
      <w:r>
        <w:rPr>
          <w:rFonts w:ascii="Courier New" w:hAnsi="Courier New"/>
          <w:sz w:val="28"/>
        </w:rPr>
        <w:softHyphen/>
        <w:t>чении или при просачивании крови из-под кости.</w:t>
      </w:r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Дефект черепа может оказаться очень маленьким, ок</w:t>
      </w:r>
      <w:r>
        <w:rPr>
          <w:rFonts w:ascii="Courier New" w:hAnsi="Courier New"/>
          <w:sz w:val="28"/>
        </w:rPr>
        <w:softHyphen/>
        <w:t>руглой формы (от стального шарика) или иметь крестооб</w:t>
      </w:r>
      <w:r>
        <w:rPr>
          <w:rFonts w:ascii="Courier New" w:hAnsi="Courier New"/>
          <w:sz w:val="28"/>
        </w:rPr>
        <w:softHyphen/>
        <w:t xml:space="preserve">разную форму (от стрелки), в который не войдут </w:t>
      </w:r>
      <w:bookmarkStart w:id="158" w:name="OCRUncertain158"/>
      <w:r>
        <w:rPr>
          <w:rFonts w:ascii="Courier New" w:hAnsi="Courier New"/>
          <w:sz w:val="28"/>
        </w:rPr>
        <w:t xml:space="preserve">бранши </w:t>
      </w:r>
      <w:bookmarkEnd w:id="158"/>
      <w:r>
        <w:rPr>
          <w:rFonts w:ascii="Courier New" w:hAnsi="Courier New"/>
          <w:sz w:val="28"/>
        </w:rPr>
        <w:t xml:space="preserve">кусачек при трепанации. В таких случаях необходимо вблизи от дефекта наложить </w:t>
      </w:r>
      <w:bookmarkStart w:id="159" w:name="OCRUncertain159"/>
      <w:r>
        <w:rPr>
          <w:rFonts w:ascii="Courier New" w:hAnsi="Courier New"/>
          <w:sz w:val="28"/>
        </w:rPr>
        <w:t>фрезевое</w:t>
      </w:r>
      <w:bookmarkEnd w:id="159"/>
      <w:r>
        <w:rPr>
          <w:rFonts w:ascii="Courier New" w:hAnsi="Courier New"/>
          <w:sz w:val="28"/>
        </w:rPr>
        <w:t xml:space="preserve"> отверстие и из </w:t>
      </w:r>
      <w:bookmarkStart w:id="160" w:name="OCRUncertain160"/>
      <w:r>
        <w:rPr>
          <w:rFonts w:ascii="Courier New" w:hAnsi="Courier New"/>
          <w:sz w:val="28"/>
        </w:rPr>
        <w:t xml:space="preserve">него </w:t>
      </w:r>
      <w:bookmarkEnd w:id="160"/>
      <w:r>
        <w:rPr>
          <w:rFonts w:ascii="Courier New" w:hAnsi="Courier New"/>
          <w:sz w:val="28"/>
        </w:rPr>
        <w:t xml:space="preserve">произвести резекцию кости, включая участок ее с </w:t>
      </w:r>
      <w:bookmarkStart w:id="161" w:name="OCRUncertain161"/>
      <w:r>
        <w:rPr>
          <w:rFonts w:ascii="Courier New" w:hAnsi="Courier New"/>
          <w:sz w:val="28"/>
        </w:rPr>
        <w:t>травматическим</w:t>
      </w:r>
      <w:bookmarkEnd w:id="161"/>
      <w:r>
        <w:rPr>
          <w:rFonts w:ascii="Courier New" w:hAnsi="Courier New"/>
          <w:sz w:val="28"/>
        </w:rPr>
        <w:t xml:space="preserve"> дефектом. В других случаях возможно </w:t>
      </w:r>
      <w:r>
        <w:rPr>
          <w:rFonts w:ascii="Courier New" w:hAnsi="Courier New"/>
          <w:sz w:val="28"/>
        </w:rPr>
        <w:lastRenderedPageBreak/>
        <w:t>наличи</w:t>
      </w:r>
      <w:bookmarkStart w:id="162" w:name="OCRUncertain162"/>
      <w:r>
        <w:rPr>
          <w:rFonts w:ascii="Courier New" w:hAnsi="Courier New"/>
          <w:sz w:val="28"/>
        </w:rPr>
        <w:t xml:space="preserve">е </w:t>
      </w:r>
      <w:bookmarkEnd w:id="162"/>
      <w:r>
        <w:rPr>
          <w:rFonts w:ascii="Courier New" w:hAnsi="Courier New"/>
          <w:sz w:val="28"/>
        </w:rPr>
        <w:t>в дефекте кости застрявшей металлической стрелки. Уда</w:t>
      </w:r>
      <w:bookmarkStart w:id="163" w:name="OCRUncertain163"/>
      <w:r>
        <w:rPr>
          <w:rFonts w:ascii="Courier New" w:hAnsi="Courier New"/>
          <w:sz w:val="28"/>
        </w:rPr>
        <w:t>ление</w:t>
      </w:r>
      <w:bookmarkEnd w:id="163"/>
      <w:r>
        <w:rPr>
          <w:rFonts w:ascii="Courier New" w:hAnsi="Courier New"/>
          <w:sz w:val="28"/>
        </w:rPr>
        <w:t xml:space="preserve"> такой стрелки за стабилизатор во</w:t>
      </w:r>
      <w:bookmarkStart w:id="164" w:name="OCRUncertain164"/>
      <w:r>
        <w:rPr>
          <w:rFonts w:ascii="Courier New" w:hAnsi="Courier New"/>
          <w:sz w:val="28"/>
        </w:rPr>
        <w:t>з</w:t>
      </w:r>
      <w:bookmarkEnd w:id="164"/>
      <w:r>
        <w:rPr>
          <w:rFonts w:ascii="Courier New" w:hAnsi="Courier New"/>
          <w:sz w:val="28"/>
        </w:rPr>
        <w:t xml:space="preserve">можно после </w:t>
      </w:r>
      <w:bookmarkStart w:id="165" w:name="OCRUncertain165"/>
      <w:r>
        <w:rPr>
          <w:rFonts w:ascii="Courier New" w:hAnsi="Courier New"/>
          <w:sz w:val="28"/>
        </w:rPr>
        <w:t>ориентирования</w:t>
      </w:r>
      <w:bookmarkEnd w:id="165"/>
      <w:r>
        <w:rPr>
          <w:rFonts w:ascii="Courier New" w:hAnsi="Courier New"/>
          <w:sz w:val="28"/>
        </w:rPr>
        <w:t xml:space="preserve"> врача в топографии операционного поля с </w:t>
      </w:r>
      <w:bookmarkStart w:id="166" w:name="OCRUncertain166"/>
      <w:r>
        <w:rPr>
          <w:rFonts w:ascii="Courier New" w:hAnsi="Courier New"/>
          <w:sz w:val="28"/>
        </w:rPr>
        <w:t xml:space="preserve">тем </w:t>
      </w:r>
      <w:bookmarkEnd w:id="166"/>
      <w:r>
        <w:rPr>
          <w:rFonts w:ascii="Courier New" w:hAnsi="Courier New"/>
          <w:sz w:val="28"/>
        </w:rPr>
        <w:t xml:space="preserve">чтобы исключить повреждение острием стрелки </w:t>
      </w:r>
      <w:bookmarkStart w:id="167" w:name="OCRUncertain167"/>
      <w:r>
        <w:rPr>
          <w:rFonts w:ascii="Courier New" w:hAnsi="Courier New"/>
          <w:sz w:val="28"/>
        </w:rPr>
        <w:t>сагиттального</w:t>
      </w:r>
      <w:bookmarkEnd w:id="167"/>
      <w:r>
        <w:rPr>
          <w:rFonts w:ascii="Courier New" w:hAnsi="Courier New"/>
          <w:sz w:val="28"/>
        </w:rPr>
        <w:t xml:space="preserve"> или поперечного синуса или места их слияния. Пр</w:t>
      </w:r>
      <w:bookmarkStart w:id="168" w:name="OCRUncertain168"/>
      <w:r>
        <w:rPr>
          <w:rFonts w:ascii="Courier New" w:hAnsi="Courier New"/>
          <w:sz w:val="28"/>
        </w:rPr>
        <w:t xml:space="preserve">и </w:t>
      </w:r>
      <w:bookmarkEnd w:id="168"/>
      <w:r>
        <w:rPr>
          <w:rFonts w:ascii="Courier New" w:hAnsi="Courier New"/>
          <w:sz w:val="28"/>
        </w:rPr>
        <w:t>подо</w:t>
      </w:r>
      <w:bookmarkStart w:id="169" w:name="OCRUncertain169"/>
      <w:r>
        <w:rPr>
          <w:rFonts w:ascii="Courier New" w:hAnsi="Courier New"/>
          <w:sz w:val="28"/>
        </w:rPr>
        <w:t>з</w:t>
      </w:r>
      <w:bookmarkEnd w:id="169"/>
      <w:r>
        <w:rPr>
          <w:rFonts w:ascii="Courier New" w:hAnsi="Courier New"/>
          <w:sz w:val="28"/>
        </w:rPr>
        <w:t>рении на повреждение синуса необходимо недалеко от торчащей из кости стрелки наложить фрезевое отверсти</w:t>
      </w:r>
      <w:bookmarkStart w:id="170" w:name="OCRUncertain170"/>
      <w:r>
        <w:rPr>
          <w:rFonts w:ascii="Courier New" w:hAnsi="Courier New"/>
          <w:sz w:val="28"/>
        </w:rPr>
        <w:t xml:space="preserve">е </w:t>
      </w:r>
      <w:bookmarkEnd w:id="170"/>
      <w:r>
        <w:rPr>
          <w:rFonts w:ascii="Courier New" w:hAnsi="Courier New"/>
          <w:sz w:val="28"/>
        </w:rPr>
        <w:t>и из него произвести циркулярную резекцию кости вокру</w:t>
      </w:r>
      <w:bookmarkStart w:id="171" w:name="OCRUncertain171"/>
      <w:r>
        <w:rPr>
          <w:rFonts w:ascii="Courier New" w:hAnsi="Courier New"/>
          <w:sz w:val="28"/>
        </w:rPr>
        <w:t xml:space="preserve">г </w:t>
      </w:r>
      <w:bookmarkEnd w:id="171"/>
      <w:r>
        <w:rPr>
          <w:rFonts w:ascii="Courier New" w:hAnsi="Courier New"/>
          <w:sz w:val="28"/>
        </w:rPr>
        <w:t>инородного тела. В последнюю очередь удаляют стрелку и возникшее синусное кровотечение останавливают в бла</w:t>
      </w:r>
      <w:r>
        <w:rPr>
          <w:rFonts w:ascii="Courier New" w:hAnsi="Courier New"/>
          <w:sz w:val="28"/>
        </w:rPr>
        <w:softHyphen/>
        <w:t>гоприятных условиях расширенного операционного по</w:t>
      </w:r>
      <w:bookmarkStart w:id="172" w:name="OCRUncertain172"/>
      <w:r>
        <w:rPr>
          <w:rFonts w:ascii="Courier New" w:hAnsi="Courier New"/>
          <w:sz w:val="28"/>
        </w:rPr>
        <w:t>л</w:t>
      </w:r>
      <w:bookmarkEnd w:id="172"/>
      <w:r>
        <w:rPr>
          <w:rFonts w:ascii="Courier New" w:hAnsi="Courier New"/>
          <w:sz w:val="28"/>
        </w:rPr>
        <w:t>я.</w:t>
      </w:r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При целости твердой мозговой оболочки показания к ее вскрытию должны быть строго ограничены, так как при вскрытии оболочки раневая инфекция может проникнуть в </w:t>
      </w:r>
      <w:bookmarkStart w:id="173" w:name="OCRUncertain173"/>
      <w:r>
        <w:rPr>
          <w:rFonts w:ascii="Courier New" w:hAnsi="Courier New"/>
          <w:sz w:val="28"/>
        </w:rPr>
        <w:t>подоболочечные</w:t>
      </w:r>
      <w:bookmarkEnd w:id="173"/>
      <w:r>
        <w:rPr>
          <w:rFonts w:ascii="Courier New" w:hAnsi="Courier New"/>
          <w:sz w:val="28"/>
        </w:rPr>
        <w:t xml:space="preserve"> пространства и вызвать тяжелые ослож</w:t>
      </w:r>
      <w:r>
        <w:rPr>
          <w:rFonts w:ascii="Courier New" w:hAnsi="Courier New"/>
          <w:sz w:val="28"/>
        </w:rPr>
        <w:softHyphen/>
        <w:t>нения. Оболочку вскрывают лишь тогда, когда есть осно</w:t>
      </w:r>
      <w:r>
        <w:rPr>
          <w:rFonts w:ascii="Courier New" w:hAnsi="Courier New"/>
          <w:sz w:val="28"/>
        </w:rPr>
        <w:softHyphen/>
        <w:t xml:space="preserve">вания для диагноза </w:t>
      </w:r>
      <w:bookmarkStart w:id="174" w:name="OCRUncertain174"/>
      <w:r>
        <w:rPr>
          <w:rFonts w:ascii="Courier New" w:hAnsi="Courier New"/>
          <w:sz w:val="28"/>
        </w:rPr>
        <w:t>подоболочечной</w:t>
      </w:r>
      <w:bookmarkEnd w:id="174"/>
      <w:r>
        <w:rPr>
          <w:rFonts w:ascii="Courier New" w:hAnsi="Courier New"/>
          <w:sz w:val="28"/>
        </w:rPr>
        <w:t xml:space="preserve"> гематомы. При этих показаниях твердую мозговую оболочку вскрывают под</w:t>
      </w:r>
      <w:r>
        <w:rPr>
          <w:rFonts w:ascii="Courier New" w:hAnsi="Courier New"/>
          <w:sz w:val="28"/>
        </w:rPr>
        <w:softHyphen/>
        <w:t>ковообразно или крестообразно.</w:t>
      </w:r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При проникающем ранении черепа и мозга, т. </w:t>
      </w:r>
      <w:bookmarkStart w:id="175" w:name="OCRUncertain175"/>
      <w:r>
        <w:rPr>
          <w:rFonts w:ascii="Courier New" w:hAnsi="Courier New"/>
          <w:sz w:val="28"/>
        </w:rPr>
        <w:t>е.</w:t>
      </w:r>
      <w:bookmarkEnd w:id="175"/>
      <w:r>
        <w:rPr>
          <w:rFonts w:ascii="Courier New" w:hAnsi="Courier New"/>
          <w:sz w:val="28"/>
        </w:rPr>
        <w:t xml:space="preserve"> при наличии дефекта в твердой мозговой оболочке, вслед за трепанацией кости следует приступить к опорожнению содержимого раневого </w:t>
      </w:r>
      <w:bookmarkStart w:id="176" w:name="OCRUncertain176"/>
      <w:r>
        <w:rPr>
          <w:rFonts w:ascii="Courier New" w:hAnsi="Courier New"/>
          <w:sz w:val="28"/>
        </w:rPr>
        <w:t>к</w:t>
      </w:r>
      <w:bookmarkEnd w:id="176"/>
      <w:r>
        <w:rPr>
          <w:rFonts w:ascii="Courier New" w:hAnsi="Courier New"/>
          <w:sz w:val="28"/>
        </w:rPr>
        <w:t xml:space="preserve">анала в мозге. Вначале пинцетом с необходимой осторожностью удаляют </w:t>
      </w:r>
      <w:bookmarkStart w:id="177" w:name="OCRUncertain177"/>
      <w:r>
        <w:rPr>
          <w:rFonts w:ascii="Courier New" w:hAnsi="Courier New"/>
          <w:sz w:val="28"/>
        </w:rPr>
        <w:t>отломки</w:t>
      </w:r>
      <w:bookmarkEnd w:id="177"/>
      <w:r>
        <w:rPr>
          <w:rFonts w:ascii="Courier New" w:hAnsi="Courier New"/>
          <w:sz w:val="28"/>
        </w:rPr>
        <w:t xml:space="preserve"> кости, </w:t>
      </w:r>
      <w:bookmarkStart w:id="178" w:name="OCRUncertain178"/>
      <w:r>
        <w:rPr>
          <w:rFonts w:ascii="Courier New" w:hAnsi="Courier New"/>
          <w:sz w:val="28"/>
        </w:rPr>
        <w:t>з</w:t>
      </w:r>
      <w:bookmarkEnd w:id="178"/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softHyphen/>
        <w:t>полняющие дефект в твердой мозговой оболочке или распо</w:t>
      </w:r>
      <w:r>
        <w:rPr>
          <w:rFonts w:ascii="Courier New" w:hAnsi="Courier New"/>
          <w:sz w:val="28"/>
        </w:rPr>
        <w:softHyphen/>
        <w:t>лагающиеся тотчас под ней. Удаление этой своеобразной «пробки» создает условия для более свободного оттока из раневого канала. Затем раневой канал про</w:t>
      </w:r>
      <w:bookmarkStart w:id="179" w:name="OCRUncertain179"/>
      <w:r>
        <w:rPr>
          <w:rFonts w:ascii="Courier New" w:hAnsi="Courier New"/>
          <w:sz w:val="28"/>
        </w:rPr>
        <w:t>м</w:t>
      </w:r>
      <w:bookmarkEnd w:id="179"/>
      <w:r>
        <w:rPr>
          <w:rFonts w:ascii="Courier New" w:hAnsi="Courier New"/>
          <w:sz w:val="28"/>
        </w:rPr>
        <w:t>ывают теплым изотоническим раствором натрия хлорида из мягкого рези</w:t>
      </w:r>
      <w:r>
        <w:rPr>
          <w:rFonts w:ascii="Courier New" w:hAnsi="Courier New"/>
          <w:sz w:val="28"/>
        </w:rPr>
        <w:softHyphen/>
        <w:t>нового баллона. Эффективно применение отсоса.</w:t>
      </w:r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>Следующий этап операции</w:t>
      </w:r>
      <w:r>
        <w:rPr>
          <w:rFonts w:ascii="Courier New" w:hAnsi="Courier New"/>
          <w:noProof/>
          <w:sz w:val="28"/>
        </w:rPr>
        <w:t xml:space="preserve"> —</w:t>
      </w:r>
      <w:r>
        <w:rPr>
          <w:rFonts w:ascii="Courier New" w:hAnsi="Courier New"/>
          <w:sz w:val="28"/>
        </w:rPr>
        <w:t xml:space="preserve"> искусственное повышение внутричерепного давления у раненого с тем, чтобы костные отломки, остатки детрита и крови переместились из глу</w:t>
      </w:r>
      <w:r>
        <w:rPr>
          <w:rFonts w:ascii="Courier New" w:hAnsi="Courier New"/>
          <w:sz w:val="28"/>
        </w:rPr>
        <w:softHyphen/>
        <w:t xml:space="preserve">бинных отделов раневого канала в поверхностные, откуда их легко удалить. Это достигается при покашливании или </w:t>
      </w:r>
      <w:bookmarkStart w:id="180" w:name="OCRUncertain180"/>
      <w:r>
        <w:rPr>
          <w:rFonts w:ascii="Courier New" w:hAnsi="Courier New"/>
          <w:sz w:val="28"/>
        </w:rPr>
        <w:t>натуживании,</w:t>
      </w:r>
      <w:bookmarkEnd w:id="180"/>
      <w:r>
        <w:rPr>
          <w:rFonts w:ascii="Courier New" w:hAnsi="Courier New"/>
          <w:sz w:val="28"/>
        </w:rPr>
        <w:t xml:space="preserve"> если раненый в сознании, или кратковре</w:t>
      </w:r>
      <w:r>
        <w:rPr>
          <w:rFonts w:ascii="Courier New" w:hAnsi="Courier New"/>
          <w:sz w:val="28"/>
        </w:rPr>
        <w:softHyphen/>
        <w:t xml:space="preserve">менным </w:t>
      </w:r>
      <w:bookmarkStart w:id="181" w:name="OCRUncertain181"/>
      <w:r>
        <w:rPr>
          <w:rFonts w:ascii="Courier New" w:hAnsi="Courier New"/>
          <w:sz w:val="28"/>
        </w:rPr>
        <w:t>сдавлением</w:t>
      </w:r>
      <w:bookmarkEnd w:id="181"/>
      <w:r>
        <w:rPr>
          <w:rFonts w:ascii="Courier New" w:hAnsi="Courier New"/>
          <w:sz w:val="28"/>
        </w:rPr>
        <w:t xml:space="preserve"> яремных вен, если оперируемый нахо</w:t>
      </w:r>
      <w:r>
        <w:rPr>
          <w:rFonts w:ascii="Courier New" w:hAnsi="Courier New"/>
          <w:sz w:val="28"/>
        </w:rPr>
        <w:softHyphen/>
        <w:t>дится в бессознательном состоянии.</w:t>
      </w:r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Немаловажной задачей является извлечение и</w:t>
      </w:r>
      <w:bookmarkStart w:id="182" w:name="OCRUncertain182"/>
      <w:r>
        <w:rPr>
          <w:rFonts w:ascii="Courier New" w:hAnsi="Courier New"/>
          <w:sz w:val="28"/>
        </w:rPr>
        <w:t>з</w:t>
      </w:r>
      <w:bookmarkEnd w:id="182"/>
      <w:r>
        <w:rPr>
          <w:rFonts w:ascii="Courier New" w:hAnsi="Courier New"/>
          <w:sz w:val="28"/>
        </w:rPr>
        <w:t xml:space="preserve"> мозга металлических инородных тел</w:t>
      </w:r>
      <w:r>
        <w:rPr>
          <w:rFonts w:ascii="Courier New" w:hAnsi="Courier New"/>
          <w:noProof/>
          <w:sz w:val="28"/>
        </w:rPr>
        <w:t xml:space="preserve"> —</w:t>
      </w:r>
      <w:r>
        <w:rPr>
          <w:rFonts w:ascii="Courier New" w:hAnsi="Courier New"/>
          <w:sz w:val="28"/>
        </w:rPr>
        <w:t xml:space="preserve"> ранящего снаряда. В во</w:t>
      </w:r>
      <w:r>
        <w:rPr>
          <w:rFonts w:ascii="Courier New" w:hAnsi="Courier New"/>
          <w:sz w:val="28"/>
        </w:rPr>
        <w:softHyphen/>
        <w:t>енно-полевых условиях нельзя ставить задачей поголовно у всех раненых извлекать из мозга инородное тело. Сталь</w:t>
      </w:r>
      <w:r>
        <w:rPr>
          <w:rFonts w:ascii="Courier New" w:hAnsi="Courier New"/>
          <w:sz w:val="28"/>
        </w:rPr>
        <w:softHyphen/>
        <w:t xml:space="preserve">ные шарики часто производят внутричерепной рикошет </w:t>
      </w:r>
      <w:bookmarkStart w:id="183" w:name="OCRUncertain183"/>
      <w:r>
        <w:rPr>
          <w:rFonts w:ascii="Courier New" w:hAnsi="Courier New"/>
          <w:sz w:val="28"/>
        </w:rPr>
        <w:t>(«биллиардный</w:t>
      </w:r>
      <w:bookmarkEnd w:id="183"/>
      <w:r>
        <w:rPr>
          <w:rFonts w:ascii="Courier New" w:hAnsi="Courier New"/>
          <w:sz w:val="28"/>
        </w:rPr>
        <w:t xml:space="preserve"> эффект») и образуют весьма причудливый ход в мозге. Металлические стрелки, деформируясь во время прохождения через кость, могут располагаться в стороне от основного раневого канала. Поэтому при строгой оценке рентгенограмм черепа (в двух проекциях) можно удалять лишь доступные инородные тела, т. е. неглубоко </w:t>
      </w:r>
      <w:bookmarkStart w:id="184" w:name="OCRUncertain184"/>
      <w:r>
        <w:rPr>
          <w:rFonts w:ascii="Courier New" w:hAnsi="Courier New"/>
          <w:sz w:val="28"/>
        </w:rPr>
        <w:t>располо</w:t>
      </w:r>
      <w:bookmarkStart w:id="185" w:name="OCRUncertain185"/>
      <w:bookmarkEnd w:id="184"/>
      <w:r>
        <w:rPr>
          <w:rFonts w:ascii="Courier New" w:hAnsi="Courier New"/>
          <w:sz w:val="28"/>
        </w:rPr>
        <w:t>женные</w:t>
      </w:r>
      <w:bookmarkEnd w:id="185"/>
      <w:r>
        <w:rPr>
          <w:rFonts w:ascii="Courier New" w:hAnsi="Courier New"/>
          <w:noProof/>
          <w:sz w:val="28"/>
        </w:rPr>
        <w:t xml:space="preserve"> —</w:t>
      </w:r>
      <w:r>
        <w:rPr>
          <w:rFonts w:ascii="Courier New" w:hAnsi="Courier New"/>
          <w:sz w:val="28"/>
        </w:rPr>
        <w:t xml:space="preserve"> глубиной до</w:t>
      </w:r>
      <w:r>
        <w:rPr>
          <w:rFonts w:ascii="Courier New" w:hAnsi="Courier New"/>
          <w:noProof/>
          <w:sz w:val="28"/>
        </w:rPr>
        <w:t xml:space="preserve"> 5—6</w:t>
      </w:r>
      <w:r>
        <w:rPr>
          <w:rFonts w:ascii="Courier New" w:hAnsi="Courier New"/>
          <w:sz w:val="28"/>
        </w:rPr>
        <w:t xml:space="preserve"> см. Особенно это относится к мелким </w:t>
      </w:r>
      <w:bookmarkStart w:id="186" w:name="OCRUncertain186"/>
      <w:r>
        <w:rPr>
          <w:rFonts w:ascii="Courier New" w:hAnsi="Courier New"/>
          <w:sz w:val="28"/>
        </w:rPr>
        <w:t>отломкам</w:t>
      </w:r>
      <w:bookmarkEnd w:id="186"/>
      <w:r>
        <w:rPr>
          <w:rFonts w:ascii="Courier New" w:hAnsi="Courier New"/>
          <w:sz w:val="28"/>
        </w:rPr>
        <w:t xml:space="preserve"> металла или стальным шарикам, так как найти их в мозге очень трудно. Крупные инородные тела, расположенные в зияющем, большого диаметра ране</w:t>
      </w:r>
      <w:r>
        <w:rPr>
          <w:rFonts w:ascii="Courier New" w:hAnsi="Courier New"/>
          <w:sz w:val="28"/>
        </w:rPr>
        <w:softHyphen/>
        <w:t>вом канале, найти и удалить значительно легче.</w:t>
      </w:r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Для извлечения инородных тел пользуются изогнутым</w:t>
      </w:r>
      <w:bookmarkStart w:id="187" w:name="OCRUncertain187"/>
      <w:r>
        <w:rPr>
          <w:rFonts w:ascii="Courier New" w:hAnsi="Courier New"/>
          <w:sz w:val="28"/>
        </w:rPr>
        <w:t>-</w:t>
      </w:r>
      <w:bookmarkEnd w:id="187"/>
      <w:r>
        <w:rPr>
          <w:rFonts w:ascii="Courier New" w:hAnsi="Courier New"/>
          <w:sz w:val="28"/>
        </w:rPr>
        <w:t>носовым пинцетом, имеющим на конце площадку (с насеч</w:t>
      </w:r>
      <w:r>
        <w:rPr>
          <w:rFonts w:ascii="Courier New" w:hAnsi="Courier New"/>
          <w:sz w:val="28"/>
        </w:rPr>
        <w:softHyphen/>
        <w:t>ками) или, что предпочтительнее,</w:t>
      </w:r>
      <w:r>
        <w:rPr>
          <w:rFonts w:ascii="Courier New" w:hAnsi="Courier New"/>
          <w:noProof/>
          <w:sz w:val="28"/>
        </w:rPr>
        <w:t>—</w:t>
      </w:r>
      <w:r>
        <w:rPr>
          <w:rFonts w:ascii="Courier New" w:hAnsi="Courier New"/>
          <w:sz w:val="28"/>
        </w:rPr>
        <w:t xml:space="preserve"> штифт-магнитами, </w:t>
      </w:r>
      <w:bookmarkStart w:id="188" w:name="OCRUncertain188"/>
      <w:r>
        <w:rPr>
          <w:rFonts w:ascii="Courier New" w:hAnsi="Courier New"/>
          <w:sz w:val="28"/>
        </w:rPr>
        <w:t>об</w:t>
      </w:r>
      <w:bookmarkEnd w:id="188"/>
      <w:r>
        <w:rPr>
          <w:rFonts w:ascii="Courier New" w:hAnsi="Courier New"/>
          <w:sz w:val="28"/>
        </w:rPr>
        <w:t>ладающими большой притягивающей силой</w:t>
      </w:r>
      <w:r>
        <w:rPr>
          <w:rFonts w:ascii="Courier New" w:hAnsi="Courier New"/>
          <w:noProof/>
          <w:sz w:val="28"/>
        </w:rPr>
        <w:t>.</w:t>
      </w:r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Показателем радикальности обработки черепно-мозговой раны является полное удаление костных </w:t>
      </w:r>
      <w:bookmarkStart w:id="189" w:name="OCRUncertain189"/>
      <w:r>
        <w:rPr>
          <w:rFonts w:ascii="Courier New" w:hAnsi="Courier New"/>
          <w:sz w:val="28"/>
        </w:rPr>
        <w:t>отломков</w:t>
      </w:r>
      <w:bookmarkEnd w:id="189"/>
      <w:r>
        <w:rPr>
          <w:rFonts w:ascii="Courier New" w:hAnsi="Courier New"/>
          <w:sz w:val="28"/>
        </w:rPr>
        <w:t xml:space="preserve"> и доступ</w:t>
      </w:r>
      <w:r>
        <w:rPr>
          <w:rFonts w:ascii="Courier New" w:hAnsi="Courier New"/>
          <w:sz w:val="28"/>
        </w:rPr>
        <w:softHyphen/>
      </w:r>
      <w:r>
        <w:rPr>
          <w:rFonts w:ascii="Courier New" w:hAnsi="Courier New"/>
          <w:sz w:val="28"/>
        </w:rPr>
        <w:lastRenderedPageBreak/>
        <w:t>ных металлических и других инородных тел.</w:t>
      </w:r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После извлечения инородных тел рану мозга еще раз промывают слабым антисептическим раствором и в раневой канал закладывают на</w:t>
      </w:r>
      <w:r>
        <w:rPr>
          <w:rFonts w:ascii="Courier New" w:hAnsi="Courier New"/>
          <w:noProof/>
          <w:sz w:val="28"/>
        </w:rPr>
        <w:t xml:space="preserve"> 2—3</w:t>
      </w:r>
      <w:r>
        <w:rPr>
          <w:rFonts w:ascii="Courier New" w:hAnsi="Courier New"/>
          <w:sz w:val="28"/>
        </w:rPr>
        <w:t xml:space="preserve"> мин марлевый шарик, смочен</w:t>
      </w:r>
      <w:bookmarkStart w:id="190" w:name="OCRUncertain190"/>
      <w:r>
        <w:rPr>
          <w:rFonts w:ascii="Courier New" w:hAnsi="Courier New"/>
          <w:sz w:val="28"/>
        </w:rPr>
        <w:t>ный</w:t>
      </w:r>
      <w:bookmarkEnd w:id="190"/>
      <w:r>
        <w:rPr>
          <w:rFonts w:ascii="Courier New" w:hAnsi="Courier New"/>
          <w:noProof/>
          <w:sz w:val="28"/>
        </w:rPr>
        <w:t xml:space="preserve"> 3</w:t>
      </w:r>
      <w:bookmarkStart w:id="191" w:name="OCRUncertain191"/>
      <w:r>
        <w:rPr>
          <w:rFonts w:ascii="Courier New" w:hAnsi="Courier New"/>
          <w:noProof/>
          <w:sz w:val="28"/>
        </w:rPr>
        <w:t>%</w:t>
      </w:r>
      <w:bookmarkEnd w:id="191"/>
      <w:r>
        <w:rPr>
          <w:rFonts w:ascii="Courier New" w:hAnsi="Courier New"/>
          <w:sz w:val="28"/>
        </w:rPr>
        <w:t xml:space="preserve"> раствором перекиси водорода для остановки парен</w:t>
      </w:r>
      <w:r>
        <w:rPr>
          <w:rFonts w:ascii="Courier New" w:hAnsi="Courier New"/>
          <w:sz w:val="28"/>
        </w:rPr>
        <w:softHyphen/>
        <w:t>химатозного кровотечения. После удаления шарика ста</w:t>
      </w:r>
      <w:r>
        <w:rPr>
          <w:rFonts w:ascii="Courier New" w:hAnsi="Courier New"/>
          <w:sz w:val="28"/>
        </w:rPr>
        <w:softHyphen/>
        <w:t>новится заметна восстанавливающаяся пульсация мозга.</w:t>
      </w:r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заключен</w:t>
      </w:r>
      <w:bookmarkStart w:id="192" w:name="OCRUncertain192"/>
      <w:r>
        <w:rPr>
          <w:rFonts w:ascii="Courier New" w:hAnsi="Courier New"/>
          <w:sz w:val="28"/>
        </w:rPr>
        <w:t>и</w:t>
      </w:r>
      <w:bookmarkEnd w:id="192"/>
      <w:r>
        <w:rPr>
          <w:rFonts w:ascii="Courier New" w:hAnsi="Courier New"/>
          <w:sz w:val="28"/>
        </w:rPr>
        <w:t>е операции экономно иссекают края твердой мозговой оболочки с тем, чтобы не нарушить нежных склеек ее с поверхностью мозга (которые образовались вокруг де</w:t>
      </w:r>
      <w:r>
        <w:rPr>
          <w:rFonts w:ascii="Courier New" w:hAnsi="Courier New"/>
          <w:sz w:val="28"/>
        </w:rPr>
        <w:softHyphen/>
        <w:t xml:space="preserve">фекта) и не создать условий для распространения инфекции в </w:t>
      </w:r>
      <w:bookmarkStart w:id="193" w:name="OCRUncertain193"/>
      <w:r>
        <w:rPr>
          <w:rFonts w:ascii="Courier New" w:hAnsi="Courier New"/>
          <w:sz w:val="28"/>
        </w:rPr>
        <w:t>подоболочечные</w:t>
      </w:r>
      <w:bookmarkEnd w:id="193"/>
      <w:r>
        <w:rPr>
          <w:rFonts w:ascii="Courier New" w:hAnsi="Courier New"/>
          <w:sz w:val="28"/>
        </w:rPr>
        <w:t xml:space="preserve"> пространства.</w:t>
      </w:r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Вопрос о наложении на рану глухого шва решается, строго индивидуально в зависимост</w:t>
      </w:r>
      <w:bookmarkStart w:id="194" w:name="OCRUncertain194"/>
      <w:r>
        <w:rPr>
          <w:rFonts w:ascii="Courier New" w:hAnsi="Courier New"/>
          <w:sz w:val="28"/>
        </w:rPr>
        <w:t>и</w:t>
      </w:r>
      <w:bookmarkEnd w:id="194"/>
      <w:r>
        <w:rPr>
          <w:rFonts w:ascii="Courier New" w:hAnsi="Courier New"/>
          <w:sz w:val="28"/>
        </w:rPr>
        <w:t xml:space="preserve"> от состояния раненого, сроков обработки и радикальности произведенной </w:t>
      </w:r>
      <w:bookmarkStart w:id="195" w:name="OCRUncertain195"/>
      <w:r>
        <w:rPr>
          <w:rFonts w:ascii="Courier New" w:hAnsi="Courier New"/>
          <w:sz w:val="28"/>
        </w:rPr>
        <w:t>операции.</w:t>
      </w:r>
      <w:bookmarkEnd w:id="195"/>
      <w:r>
        <w:rPr>
          <w:rFonts w:ascii="Courier New" w:hAnsi="Courier New"/>
          <w:sz w:val="28"/>
        </w:rPr>
        <w:t xml:space="preserve"> Основными условиями для наложения первичных </w:t>
      </w:r>
      <w:bookmarkStart w:id="196" w:name="OCRUncertain196"/>
      <w:r>
        <w:rPr>
          <w:rFonts w:ascii="Courier New" w:hAnsi="Courier New"/>
          <w:sz w:val="28"/>
        </w:rPr>
        <w:t>шво</w:t>
      </w:r>
      <w:bookmarkEnd w:id="196"/>
      <w:r>
        <w:rPr>
          <w:rFonts w:ascii="Courier New" w:hAnsi="Courier New"/>
          <w:sz w:val="28"/>
        </w:rPr>
        <w:t xml:space="preserve">в являются радикальная, бережно произведенная </w:t>
      </w:r>
      <w:bookmarkStart w:id="197" w:name="OCRUncertain198"/>
      <w:r>
        <w:rPr>
          <w:rFonts w:ascii="Courier New" w:hAnsi="Courier New"/>
          <w:sz w:val="28"/>
        </w:rPr>
        <w:t>первична</w:t>
      </w:r>
      <w:bookmarkEnd w:id="197"/>
      <w:r>
        <w:rPr>
          <w:rFonts w:ascii="Courier New" w:hAnsi="Courier New"/>
          <w:sz w:val="28"/>
        </w:rPr>
        <w:t xml:space="preserve">я обработка черепно-мозговой раны, в ранние после </w:t>
      </w:r>
      <w:bookmarkStart w:id="198" w:name="OCRUncertain199"/>
      <w:r>
        <w:rPr>
          <w:rFonts w:ascii="Courier New" w:hAnsi="Courier New"/>
          <w:sz w:val="28"/>
        </w:rPr>
        <w:t>ранени</w:t>
      </w:r>
      <w:bookmarkEnd w:id="198"/>
      <w:r>
        <w:rPr>
          <w:rFonts w:ascii="Courier New" w:hAnsi="Courier New"/>
          <w:sz w:val="28"/>
        </w:rPr>
        <w:t>я сроки</w:t>
      </w:r>
      <w:r>
        <w:rPr>
          <w:rFonts w:ascii="Courier New" w:hAnsi="Courier New"/>
          <w:noProof/>
          <w:sz w:val="28"/>
        </w:rPr>
        <w:t xml:space="preserve"> (1—3</w:t>
      </w:r>
      <w:r>
        <w:rPr>
          <w:rFonts w:ascii="Courier New" w:hAnsi="Courier New"/>
          <w:sz w:val="28"/>
        </w:rPr>
        <w:t xml:space="preserve"> </w:t>
      </w:r>
      <w:bookmarkStart w:id="199" w:name="OCRUncertain200"/>
      <w:r>
        <w:rPr>
          <w:rFonts w:ascii="Courier New" w:hAnsi="Courier New"/>
          <w:sz w:val="28"/>
        </w:rPr>
        <w:t>сут),</w:t>
      </w:r>
      <w:bookmarkEnd w:id="199"/>
      <w:r>
        <w:rPr>
          <w:rFonts w:ascii="Courier New" w:hAnsi="Courier New"/>
          <w:sz w:val="28"/>
        </w:rPr>
        <w:t xml:space="preserve"> отсутствие </w:t>
      </w:r>
      <w:bookmarkStart w:id="200" w:name="OCRUncertain201"/>
      <w:r>
        <w:rPr>
          <w:rFonts w:ascii="Courier New" w:hAnsi="Courier New"/>
          <w:sz w:val="28"/>
        </w:rPr>
        <w:t>в</w:t>
      </w:r>
      <w:bookmarkEnd w:id="200"/>
      <w:r>
        <w:rPr>
          <w:rFonts w:ascii="Courier New" w:hAnsi="Courier New"/>
          <w:sz w:val="28"/>
        </w:rPr>
        <w:t xml:space="preserve">идимых воспалительных </w:t>
      </w:r>
      <w:bookmarkStart w:id="201" w:name="OCRUncertain202"/>
      <w:r>
        <w:rPr>
          <w:rFonts w:ascii="Courier New" w:hAnsi="Courier New"/>
          <w:sz w:val="28"/>
        </w:rPr>
        <w:t>изме</w:t>
      </w:r>
      <w:bookmarkEnd w:id="201"/>
      <w:r>
        <w:rPr>
          <w:rFonts w:ascii="Courier New" w:hAnsi="Courier New"/>
          <w:sz w:val="28"/>
        </w:rPr>
        <w:t>нений в ране, профилактич</w:t>
      </w:r>
      <w:bookmarkStart w:id="202" w:name="OCRUncertain203"/>
      <w:r>
        <w:rPr>
          <w:rFonts w:ascii="Courier New" w:hAnsi="Courier New"/>
          <w:sz w:val="28"/>
        </w:rPr>
        <w:t>е</w:t>
      </w:r>
      <w:bookmarkEnd w:id="202"/>
      <w:r>
        <w:rPr>
          <w:rFonts w:ascii="Courier New" w:hAnsi="Courier New"/>
          <w:sz w:val="28"/>
        </w:rPr>
        <w:t>ское применение антибиотико</w:t>
      </w:r>
      <w:bookmarkStart w:id="203" w:name="OCRUncertain204"/>
      <w:r>
        <w:rPr>
          <w:rFonts w:ascii="Courier New" w:hAnsi="Courier New"/>
          <w:sz w:val="28"/>
        </w:rPr>
        <w:t xml:space="preserve">м </w:t>
      </w:r>
      <w:bookmarkEnd w:id="203"/>
      <w:r>
        <w:rPr>
          <w:rFonts w:ascii="Courier New" w:hAnsi="Courier New"/>
          <w:sz w:val="28"/>
        </w:rPr>
        <w:t xml:space="preserve">широкого спектра действия и возможность </w:t>
      </w:r>
      <w:bookmarkStart w:id="204" w:name="OCRUncertain205"/>
      <w:r>
        <w:rPr>
          <w:rFonts w:ascii="Courier New" w:hAnsi="Courier New"/>
          <w:sz w:val="28"/>
        </w:rPr>
        <w:t xml:space="preserve">госпитализации </w:t>
      </w:r>
      <w:bookmarkEnd w:id="204"/>
      <w:r>
        <w:rPr>
          <w:rFonts w:ascii="Courier New" w:hAnsi="Courier New"/>
          <w:sz w:val="28"/>
        </w:rPr>
        <w:t>оперированного на месте на весь период ранних реакц</w:t>
      </w:r>
      <w:bookmarkStart w:id="205" w:name="OCRUncertain206"/>
      <w:r>
        <w:rPr>
          <w:rFonts w:ascii="Courier New" w:hAnsi="Courier New"/>
          <w:sz w:val="28"/>
        </w:rPr>
        <w:t xml:space="preserve">ий </w:t>
      </w:r>
      <w:bookmarkEnd w:id="205"/>
      <w:r>
        <w:rPr>
          <w:rFonts w:ascii="Courier New" w:hAnsi="Courier New"/>
          <w:sz w:val="28"/>
        </w:rPr>
        <w:t xml:space="preserve">и осложнений (т. </w:t>
      </w:r>
      <w:bookmarkStart w:id="206" w:name="OCRUncertain207"/>
      <w:r>
        <w:rPr>
          <w:rFonts w:ascii="Courier New" w:hAnsi="Courier New"/>
          <w:sz w:val="28"/>
        </w:rPr>
        <w:t>е.</w:t>
      </w:r>
      <w:bookmarkEnd w:id="206"/>
      <w:r>
        <w:rPr>
          <w:rFonts w:ascii="Courier New" w:hAnsi="Courier New"/>
          <w:sz w:val="28"/>
        </w:rPr>
        <w:t xml:space="preserve"> в течение</w:t>
      </w:r>
      <w:r>
        <w:rPr>
          <w:rFonts w:ascii="Courier New" w:hAnsi="Courier New"/>
          <w:noProof/>
          <w:sz w:val="28"/>
        </w:rPr>
        <w:t xml:space="preserve"> 3</w:t>
      </w:r>
      <w:r>
        <w:rPr>
          <w:rFonts w:ascii="Courier New" w:hAnsi="Courier New"/>
          <w:sz w:val="28"/>
        </w:rPr>
        <w:t xml:space="preserve"> </w:t>
      </w:r>
      <w:bookmarkStart w:id="207" w:name="OCRUncertain208"/>
      <w:r>
        <w:rPr>
          <w:rFonts w:ascii="Courier New" w:hAnsi="Courier New"/>
          <w:sz w:val="28"/>
        </w:rPr>
        <w:t>нед).</w:t>
      </w:r>
      <w:bookmarkEnd w:id="207"/>
      <w:r>
        <w:rPr>
          <w:rFonts w:ascii="Courier New" w:hAnsi="Courier New"/>
          <w:sz w:val="28"/>
        </w:rPr>
        <w:t xml:space="preserve"> В сомнительных </w:t>
      </w:r>
      <w:bookmarkStart w:id="208" w:name="OCRUncertain209"/>
      <w:r>
        <w:rPr>
          <w:rFonts w:ascii="Courier New" w:hAnsi="Courier New"/>
          <w:sz w:val="28"/>
        </w:rPr>
        <w:t>слу</w:t>
      </w:r>
      <w:bookmarkEnd w:id="208"/>
      <w:r>
        <w:rPr>
          <w:rFonts w:ascii="Courier New" w:hAnsi="Courier New"/>
          <w:sz w:val="28"/>
        </w:rPr>
        <w:t xml:space="preserve">чаях следует оставлять между швами резиновые </w:t>
      </w:r>
      <w:bookmarkStart w:id="209" w:name="OCRUncertain210"/>
      <w:r>
        <w:rPr>
          <w:rFonts w:ascii="Courier New" w:hAnsi="Courier New"/>
          <w:sz w:val="28"/>
        </w:rPr>
        <w:t>выпускники</w:t>
      </w:r>
      <w:bookmarkEnd w:id="209"/>
      <w:r>
        <w:rPr>
          <w:rFonts w:ascii="Courier New" w:hAnsi="Courier New"/>
          <w:sz w:val="28"/>
        </w:rPr>
        <w:t xml:space="preserve"> или создав</w:t>
      </w:r>
      <w:bookmarkStart w:id="210" w:name="OCRUncertain211"/>
      <w:r>
        <w:rPr>
          <w:rFonts w:ascii="Courier New" w:hAnsi="Courier New"/>
          <w:sz w:val="28"/>
        </w:rPr>
        <w:t>а</w:t>
      </w:r>
      <w:bookmarkEnd w:id="210"/>
      <w:r>
        <w:rPr>
          <w:rFonts w:ascii="Courier New" w:hAnsi="Courier New"/>
          <w:sz w:val="28"/>
        </w:rPr>
        <w:t xml:space="preserve">ть </w:t>
      </w:r>
      <w:bookmarkStart w:id="211" w:name="OCRUncertain212"/>
      <w:r>
        <w:rPr>
          <w:rFonts w:ascii="Courier New" w:hAnsi="Courier New"/>
          <w:sz w:val="28"/>
        </w:rPr>
        <w:t>в</w:t>
      </w:r>
      <w:bookmarkEnd w:id="211"/>
      <w:r>
        <w:rPr>
          <w:rFonts w:ascii="Courier New" w:hAnsi="Courier New"/>
          <w:sz w:val="28"/>
        </w:rPr>
        <w:t>акуу</w:t>
      </w:r>
      <w:bookmarkStart w:id="212" w:name="OCRUncertain213"/>
      <w:r>
        <w:rPr>
          <w:rFonts w:ascii="Courier New" w:hAnsi="Courier New"/>
          <w:sz w:val="28"/>
        </w:rPr>
        <w:t>м</w:t>
      </w:r>
      <w:bookmarkEnd w:id="212"/>
      <w:r>
        <w:rPr>
          <w:rFonts w:ascii="Courier New" w:hAnsi="Courier New"/>
          <w:sz w:val="28"/>
        </w:rPr>
        <w:t xml:space="preserve">ный дренаж или </w:t>
      </w:r>
      <w:bookmarkStart w:id="213" w:name="OCRUncertain214"/>
      <w:r>
        <w:rPr>
          <w:rFonts w:ascii="Courier New" w:hAnsi="Courier New"/>
          <w:sz w:val="28"/>
        </w:rPr>
        <w:t>накладыват</w:t>
      </w:r>
      <w:bookmarkEnd w:id="213"/>
      <w:r>
        <w:rPr>
          <w:rFonts w:ascii="Courier New" w:hAnsi="Courier New"/>
          <w:sz w:val="28"/>
        </w:rPr>
        <w:t>ь долгосрочную по</w:t>
      </w:r>
      <w:bookmarkStart w:id="214" w:name="OCRUncertain215"/>
      <w:r>
        <w:rPr>
          <w:rFonts w:ascii="Courier New" w:hAnsi="Courier New"/>
          <w:sz w:val="28"/>
        </w:rPr>
        <w:t>в</w:t>
      </w:r>
      <w:bookmarkEnd w:id="214"/>
      <w:r>
        <w:rPr>
          <w:rFonts w:ascii="Courier New" w:hAnsi="Courier New"/>
          <w:sz w:val="28"/>
        </w:rPr>
        <w:t>язку</w:t>
      </w:r>
      <w:r>
        <w:rPr>
          <w:rFonts w:ascii="Courier New" w:hAnsi="Courier New"/>
          <w:noProof/>
          <w:sz w:val="28"/>
        </w:rPr>
        <w:t xml:space="preserve"> —</w:t>
      </w:r>
      <w:r>
        <w:rPr>
          <w:rFonts w:ascii="Courier New" w:hAnsi="Courier New"/>
          <w:sz w:val="28"/>
        </w:rPr>
        <w:t xml:space="preserve"> тампо</w:t>
      </w:r>
      <w:bookmarkStart w:id="215" w:name="OCRUncertain216"/>
      <w:r>
        <w:rPr>
          <w:rFonts w:ascii="Courier New" w:hAnsi="Courier New"/>
          <w:sz w:val="28"/>
        </w:rPr>
        <w:t>н</w:t>
      </w:r>
      <w:bookmarkEnd w:id="215"/>
      <w:r>
        <w:rPr>
          <w:rFonts w:ascii="Courier New" w:hAnsi="Courier New"/>
          <w:sz w:val="28"/>
        </w:rPr>
        <w:t xml:space="preserve"> т</w:t>
      </w:r>
      <w:bookmarkStart w:id="216" w:name="OCRUncertain217"/>
      <w:r>
        <w:rPr>
          <w:rFonts w:ascii="Courier New" w:hAnsi="Courier New"/>
          <w:sz w:val="28"/>
        </w:rPr>
        <w:t>и</w:t>
      </w:r>
      <w:bookmarkEnd w:id="216"/>
      <w:r>
        <w:rPr>
          <w:rFonts w:ascii="Courier New" w:hAnsi="Courier New"/>
          <w:sz w:val="28"/>
        </w:rPr>
        <w:t xml:space="preserve">па </w:t>
      </w:r>
      <w:bookmarkStart w:id="217" w:name="OCRUncertain218"/>
      <w:r>
        <w:rPr>
          <w:rFonts w:ascii="Courier New" w:hAnsi="Courier New"/>
          <w:sz w:val="28"/>
        </w:rPr>
        <w:t xml:space="preserve">Микулича. </w:t>
      </w:r>
      <w:bookmarkEnd w:id="217"/>
      <w:r>
        <w:rPr>
          <w:rFonts w:ascii="Courier New" w:hAnsi="Courier New"/>
          <w:sz w:val="28"/>
        </w:rPr>
        <w:t xml:space="preserve">Обработка </w:t>
      </w:r>
      <w:bookmarkStart w:id="218" w:name="OCRUncertain219"/>
      <w:r>
        <w:rPr>
          <w:rFonts w:ascii="Courier New" w:hAnsi="Courier New"/>
          <w:sz w:val="28"/>
        </w:rPr>
        <w:t>сочетанных</w:t>
      </w:r>
      <w:bookmarkEnd w:id="218"/>
      <w:r>
        <w:rPr>
          <w:rFonts w:ascii="Courier New" w:hAnsi="Courier New"/>
          <w:sz w:val="28"/>
        </w:rPr>
        <w:t xml:space="preserve"> повреждений черепа, придаточ</w:t>
      </w:r>
      <w:r>
        <w:rPr>
          <w:rFonts w:ascii="Courier New" w:hAnsi="Courier New"/>
          <w:sz w:val="28"/>
        </w:rPr>
        <w:softHyphen/>
        <w:t xml:space="preserve">ных пазух носа и уха имеет некоторые особенности. При непроникающих ранениях лобной пазухи, т. е. при </w:t>
      </w:r>
      <w:bookmarkStart w:id="219" w:name="OCRUncertain220"/>
      <w:r>
        <w:rPr>
          <w:rFonts w:ascii="Courier New" w:hAnsi="Courier New"/>
          <w:sz w:val="28"/>
        </w:rPr>
        <w:t>сохра-</w:t>
      </w:r>
      <w:bookmarkEnd w:id="219"/>
      <w:r>
        <w:rPr>
          <w:rFonts w:ascii="Courier New" w:hAnsi="Courier New"/>
          <w:sz w:val="28"/>
        </w:rPr>
        <w:t xml:space="preserve"> нении целости ее церебральной стенки, следует очистить  пазуху от костных отломков и сгустков крови, </w:t>
      </w:r>
      <w:r>
        <w:rPr>
          <w:rFonts w:ascii="Courier New" w:hAnsi="Courier New"/>
          <w:sz w:val="28"/>
        </w:rPr>
        <w:lastRenderedPageBreak/>
        <w:t xml:space="preserve">тщательно </w:t>
      </w:r>
      <w:bookmarkStart w:id="220" w:name="OCRUncertain221"/>
      <w:r>
        <w:rPr>
          <w:rFonts w:ascii="Courier New" w:hAnsi="Courier New"/>
          <w:sz w:val="28"/>
        </w:rPr>
        <w:t>в</w:t>
      </w:r>
      <w:bookmarkEnd w:id="220"/>
      <w:r>
        <w:rPr>
          <w:rFonts w:ascii="Courier New" w:hAnsi="Courier New"/>
          <w:sz w:val="28"/>
        </w:rPr>
        <w:t xml:space="preserve">ыскоблить слизистую оболочку, создать соустье с носом, вывести туда дренаж (резиновая трубка) </w:t>
      </w:r>
      <w:bookmarkStart w:id="221" w:name="OCRUncertain222"/>
      <w:r>
        <w:rPr>
          <w:rFonts w:ascii="Courier New" w:hAnsi="Courier New"/>
          <w:sz w:val="28"/>
        </w:rPr>
        <w:t>я</w:t>
      </w:r>
      <w:bookmarkEnd w:id="221"/>
      <w:r>
        <w:rPr>
          <w:rFonts w:ascii="Courier New" w:hAnsi="Courier New"/>
          <w:sz w:val="28"/>
        </w:rPr>
        <w:t xml:space="preserve"> наложить на наружную рану глухой шов. Дренаж извлекают из носа чер</w:t>
      </w:r>
      <w:bookmarkStart w:id="222" w:name="OCRUncertain223"/>
      <w:r>
        <w:rPr>
          <w:rFonts w:ascii="Courier New" w:hAnsi="Courier New"/>
          <w:sz w:val="28"/>
        </w:rPr>
        <w:t>е</w:t>
      </w:r>
      <w:bookmarkEnd w:id="222"/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noProof/>
          <w:sz w:val="28"/>
        </w:rPr>
        <w:t xml:space="preserve"> 6—8</w:t>
      </w:r>
      <w:r>
        <w:rPr>
          <w:rFonts w:ascii="Courier New" w:hAnsi="Courier New"/>
          <w:sz w:val="28"/>
        </w:rPr>
        <w:t xml:space="preserve"> дней.</w:t>
      </w:r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При проникающих ранениях лобной пазухи и черепа вначале обрабатывают поврежденную лобную </w:t>
      </w:r>
      <w:bookmarkStart w:id="223" w:name="OCRUncertain224"/>
      <w:r>
        <w:rPr>
          <w:rFonts w:ascii="Courier New" w:hAnsi="Courier New"/>
          <w:sz w:val="28"/>
        </w:rPr>
        <w:t>пазуху:</w:t>
      </w:r>
      <w:bookmarkEnd w:id="223"/>
      <w:r>
        <w:rPr>
          <w:rFonts w:ascii="Courier New" w:hAnsi="Courier New"/>
          <w:sz w:val="28"/>
        </w:rPr>
        <w:t xml:space="preserve"> уда</w:t>
      </w:r>
      <w:r>
        <w:rPr>
          <w:rFonts w:ascii="Courier New" w:hAnsi="Courier New"/>
          <w:sz w:val="28"/>
        </w:rPr>
        <w:softHyphen/>
        <w:t>ляют ее содержимое, скусывают костные стенки, остатки пазухи промывают слабым дезинфицирующим раствором и временно закрывают марлевым шариком, смоченным</w:t>
      </w:r>
      <w:r>
        <w:rPr>
          <w:rFonts w:ascii="Courier New" w:hAnsi="Courier New"/>
          <w:noProof/>
          <w:sz w:val="28"/>
        </w:rPr>
        <w:t xml:space="preserve"> 3% </w:t>
      </w:r>
      <w:r>
        <w:rPr>
          <w:rFonts w:ascii="Courier New" w:hAnsi="Courier New"/>
          <w:sz w:val="28"/>
        </w:rPr>
        <w:t>раствором перекиси водорода, а затем обрабатывают мозго</w:t>
      </w:r>
      <w:r>
        <w:rPr>
          <w:rFonts w:ascii="Courier New" w:hAnsi="Courier New"/>
          <w:sz w:val="28"/>
        </w:rPr>
        <w:softHyphen/>
        <w:t>вую рану по методике, изложенной выше. Рану при подоб</w:t>
      </w:r>
      <w:r>
        <w:rPr>
          <w:rFonts w:ascii="Courier New" w:hAnsi="Courier New"/>
          <w:sz w:val="28"/>
        </w:rPr>
        <w:softHyphen/>
        <w:t>ных повреждениях обычно несколько ушивают с краев, что</w:t>
      </w:r>
      <w:r>
        <w:rPr>
          <w:rFonts w:ascii="Courier New" w:hAnsi="Courier New"/>
          <w:sz w:val="28"/>
        </w:rPr>
        <w:softHyphen/>
        <w:t xml:space="preserve">бы прикрыть мягкими тканями обнаженную кость. Затем накладывают долгосрочную повязку </w:t>
      </w:r>
      <w:bookmarkStart w:id="224" w:name="OCRUncertain225"/>
      <w:r>
        <w:rPr>
          <w:rFonts w:ascii="Courier New" w:hAnsi="Courier New"/>
          <w:sz w:val="28"/>
        </w:rPr>
        <w:t>Микулича.</w:t>
      </w:r>
      <w:bookmarkEnd w:id="224"/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При сочетанных повреждениях черепа и внутреннего уха вначале производят радикальную операцию на ухе со вскрытием антрума и удалением звукопроводящих косточек, а затем обрабатывают рану мозга. Такие раны лечат под повязками с целью </w:t>
      </w:r>
      <w:bookmarkStart w:id="225" w:name="OCRUncertain227"/>
      <w:r>
        <w:rPr>
          <w:rFonts w:ascii="Courier New" w:hAnsi="Courier New"/>
          <w:sz w:val="28"/>
        </w:rPr>
        <w:t>эпидермизации</w:t>
      </w:r>
      <w:bookmarkEnd w:id="225"/>
      <w:r>
        <w:rPr>
          <w:rFonts w:ascii="Courier New" w:hAnsi="Courier New"/>
          <w:sz w:val="28"/>
        </w:rPr>
        <w:t xml:space="preserve"> заушной раны.</w:t>
      </w:r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После окончания первичной обработки черепно-мозговой раны показано применение антибиотиков с профилактиче</w:t>
      </w:r>
      <w:r>
        <w:rPr>
          <w:rFonts w:ascii="Courier New" w:hAnsi="Courier New"/>
          <w:sz w:val="28"/>
        </w:rPr>
        <w:softHyphen/>
        <w:t>ской или лечебной целью.</w:t>
      </w:r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Предпочтительно применение антибиотиков широкого спектра действия, не являющихся </w:t>
      </w:r>
      <w:bookmarkStart w:id="226" w:name="OCRUncertain229"/>
      <w:r>
        <w:rPr>
          <w:rFonts w:ascii="Courier New" w:hAnsi="Courier New"/>
          <w:sz w:val="28"/>
        </w:rPr>
        <w:t>эпилептогенными</w:t>
      </w:r>
      <w:bookmarkEnd w:id="226"/>
      <w:r>
        <w:rPr>
          <w:rFonts w:ascii="Courier New" w:hAnsi="Courier New"/>
          <w:sz w:val="28"/>
        </w:rPr>
        <w:t xml:space="preserve"> </w:t>
      </w:r>
      <w:bookmarkStart w:id="227" w:name="OCRUncertain230"/>
      <w:r>
        <w:rPr>
          <w:rFonts w:ascii="Courier New" w:hAnsi="Courier New"/>
          <w:sz w:val="28"/>
        </w:rPr>
        <w:t>(канамицин,</w:t>
      </w:r>
      <w:bookmarkEnd w:id="227"/>
      <w:r>
        <w:rPr>
          <w:rFonts w:ascii="Courier New" w:hAnsi="Courier New"/>
          <w:sz w:val="28"/>
        </w:rPr>
        <w:t xml:space="preserve"> </w:t>
      </w:r>
      <w:bookmarkStart w:id="228" w:name="OCRUncertain231"/>
      <w:r>
        <w:rPr>
          <w:rFonts w:ascii="Courier New" w:hAnsi="Courier New"/>
          <w:sz w:val="28"/>
        </w:rPr>
        <w:t>олеандомицин,</w:t>
      </w:r>
      <w:bookmarkEnd w:id="228"/>
      <w:r>
        <w:rPr>
          <w:rFonts w:ascii="Courier New" w:hAnsi="Courier New"/>
          <w:sz w:val="28"/>
        </w:rPr>
        <w:t xml:space="preserve"> </w:t>
      </w:r>
      <w:bookmarkStart w:id="229" w:name="OCRUncertain232"/>
      <w:r>
        <w:rPr>
          <w:rFonts w:ascii="Courier New" w:hAnsi="Courier New"/>
          <w:sz w:val="28"/>
        </w:rPr>
        <w:t>цепорин</w:t>
      </w:r>
      <w:bookmarkEnd w:id="229"/>
      <w:r>
        <w:rPr>
          <w:rFonts w:ascii="Courier New" w:hAnsi="Courier New"/>
          <w:sz w:val="28"/>
        </w:rPr>
        <w:t xml:space="preserve"> и др.) или полусинтети</w:t>
      </w:r>
      <w:r>
        <w:rPr>
          <w:rFonts w:ascii="Courier New" w:hAnsi="Courier New"/>
          <w:sz w:val="28"/>
        </w:rPr>
        <w:softHyphen/>
        <w:t xml:space="preserve">ческих пенициллинов, вводимых внутривенно </w:t>
      </w:r>
      <w:bookmarkStart w:id="230" w:name="OCRUncertain233"/>
      <w:r>
        <w:rPr>
          <w:rFonts w:ascii="Courier New" w:hAnsi="Courier New"/>
          <w:sz w:val="28"/>
        </w:rPr>
        <w:t>(оксациллин,</w:t>
      </w:r>
      <w:bookmarkEnd w:id="230"/>
      <w:r>
        <w:rPr>
          <w:rFonts w:ascii="Courier New" w:hAnsi="Courier New"/>
          <w:sz w:val="28"/>
        </w:rPr>
        <w:t xml:space="preserve"> </w:t>
      </w:r>
      <w:bookmarkStart w:id="231" w:name="OCRUncertain234"/>
      <w:r>
        <w:rPr>
          <w:rFonts w:ascii="Courier New" w:hAnsi="Courier New"/>
          <w:sz w:val="28"/>
        </w:rPr>
        <w:t>метициллин,</w:t>
      </w:r>
      <w:bookmarkEnd w:id="231"/>
      <w:r>
        <w:rPr>
          <w:rFonts w:ascii="Courier New" w:hAnsi="Courier New"/>
          <w:sz w:val="28"/>
        </w:rPr>
        <w:t xml:space="preserve"> </w:t>
      </w:r>
      <w:bookmarkStart w:id="232" w:name="OCRUncertain235"/>
      <w:r>
        <w:rPr>
          <w:rFonts w:ascii="Courier New" w:hAnsi="Courier New"/>
          <w:sz w:val="28"/>
        </w:rPr>
        <w:t>карбенициллин,</w:t>
      </w:r>
      <w:bookmarkEnd w:id="232"/>
      <w:r>
        <w:rPr>
          <w:rFonts w:ascii="Courier New" w:hAnsi="Courier New"/>
          <w:sz w:val="28"/>
        </w:rPr>
        <w:t xml:space="preserve"> </w:t>
      </w:r>
      <w:bookmarkStart w:id="233" w:name="OCRUncertain236"/>
      <w:r>
        <w:rPr>
          <w:rFonts w:ascii="Courier New" w:hAnsi="Courier New"/>
          <w:sz w:val="28"/>
        </w:rPr>
        <w:t>ампициллин).</w:t>
      </w:r>
      <w:bookmarkEnd w:id="233"/>
      <w:r>
        <w:rPr>
          <w:rFonts w:ascii="Courier New" w:hAnsi="Courier New"/>
          <w:sz w:val="28"/>
        </w:rPr>
        <w:t xml:space="preserve"> Показано также применение </w:t>
      </w:r>
      <w:bookmarkStart w:id="234" w:name="OCRUncertain237"/>
      <w:r>
        <w:rPr>
          <w:rFonts w:ascii="Courier New" w:hAnsi="Courier New"/>
          <w:sz w:val="28"/>
        </w:rPr>
        <w:t>сульфадиметоксина</w:t>
      </w:r>
      <w:bookmarkEnd w:id="234"/>
      <w:r>
        <w:rPr>
          <w:rFonts w:ascii="Courier New" w:hAnsi="Courier New"/>
          <w:sz w:val="28"/>
        </w:rPr>
        <w:t xml:space="preserve"> (по</w:t>
      </w:r>
      <w:r>
        <w:rPr>
          <w:rFonts w:ascii="Courier New" w:hAnsi="Courier New"/>
          <w:noProof/>
          <w:sz w:val="28"/>
        </w:rPr>
        <w:t xml:space="preserve"> 0,5</w:t>
      </w:r>
      <w:r>
        <w:rPr>
          <w:rFonts w:ascii="Courier New" w:hAnsi="Courier New"/>
          <w:sz w:val="28"/>
        </w:rPr>
        <w:t xml:space="preserve"> </w:t>
      </w:r>
      <w:bookmarkStart w:id="235" w:name="OCRUncertain238"/>
      <w:r>
        <w:rPr>
          <w:rFonts w:ascii="Courier New" w:hAnsi="Courier New"/>
          <w:sz w:val="28"/>
        </w:rPr>
        <w:t>г</w:t>
      </w:r>
      <w:bookmarkEnd w:id="235"/>
      <w:r>
        <w:rPr>
          <w:rFonts w:ascii="Courier New" w:hAnsi="Courier New"/>
          <w:noProof/>
          <w:sz w:val="28"/>
        </w:rPr>
        <w:t xml:space="preserve"> 2</w:t>
      </w:r>
      <w:r>
        <w:rPr>
          <w:rFonts w:ascii="Courier New" w:hAnsi="Courier New"/>
          <w:sz w:val="28"/>
        </w:rPr>
        <w:t xml:space="preserve"> раза в день).</w:t>
      </w:r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Трехнедельная госпитализация при неосложненном </w:t>
      </w:r>
      <w:bookmarkStart w:id="236" w:name="OCRUncertain239"/>
      <w:r>
        <w:rPr>
          <w:rFonts w:ascii="Courier New" w:hAnsi="Courier New"/>
          <w:sz w:val="28"/>
        </w:rPr>
        <w:t>те</w:t>
      </w:r>
      <w:bookmarkStart w:id="237" w:name="OCRUncertain240"/>
      <w:bookmarkEnd w:id="236"/>
      <w:r>
        <w:rPr>
          <w:rFonts w:ascii="Courier New" w:hAnsi="Courier New"/>
          <w:sz w:val="28"/>
        </w:rPr>
        <w:t>чении</w:t>
      </w:r>
      <w:bookmarkEnd w:id="237"/>
      <w:r>
        <w:rPr>
          <w:rFonts w:ascii="Courier New" w:hAnsi="Courier New"/>
          <w:sz w:val="28"/>
        </w:rPr>
        <w:t xml:space="preserve"> черепно-мозговой раны</w:t>
      </w:r>
      <w:r>
        <w:rPr>
          <w:rFonts w:ascii="Courier New" w:hAnsi="Courier New"/>
          <w:noProof/>
          <w:sz w:val="28"/>
        </w:rPr>
        <w:t xml:space="preserve"> —</w:t>
      </w:r>
      <w:r>
        <w:rPr>
          <w:rFonts w:ascii="Courier New" w:hAnsi="Courier New"/>
          <w:sz w:val="28"/>
        </w:rPr>
        <w:t xml:space="preserve"> тот минимальный срок, в </w:t>
      </w:r>
      <w:r>
        <w:rPr>
          <w:rFonts w:ascii="Courier New" w:hAnsi="Courier New"/>
          <w:sz w:val="28"/>
        </w:rPr>
        <w:lastRenderedPageBreak/>
        <w:t xml:space="preserve">течение которого успевают развиться защитный вал </w:t>
      </w:r>
      <w:bookmarkStart w:id="238" w:name="OCRUncertain241"/>
      <w:r>
        <w:rPr>
          <w:rFonts w:ascii="Courier New" w:hAnsi="Courier New"/>
          <w:sz w:val="28"/>
        </w:rPr>
        <w:t>вокру</w:t>
      </w:r>
      <w:bookmarkEnd w:id="238"/>
      <w:r>
        <w:rPr>
          <w:rFonts w:ascii="Courier New" w:hAnsi="Courier New"/>
          <w:sz w:val="28"/>
        </w:rPr>
        <w:t xml:space="preserve">г раневого канала в мозге и спайки между оболочками, </w:t>
      </w:r>
      <w:bookmarkStart w:id="239" w:name="OCRUncertain242"/>
      <w:r>
        <w:rPr>
          <w:rFonts w:ascii="Courier New" w:hAnsi="Courier New"/>
          <w:sz w:val="28"/>
        </w:rPr>
        <w:t>чт</w:t>
      </w:r>
      <w:bookmarkEnd w:id="239"/>
      <w:r>
        <w:rPr>
          <w:rFonts w:ascii="Courier New" w:hAnsi="Courier New"/>
          <w:sz w:val="28"/>
        </w:rPr>
        <w:t xml:space="preserve">о предохраняет пострадавшего от генерализации </w:t>
      </w:r>
      <w:bookmarkStart w:id="240" w:name="OCRUncertain243"/>
      <w:r>
        <w:rPr>
          <w:rFonts w:ascii="Courier New" w:hAnsi="Courier New"/>
          <w:sz w:val="28"/>
        </w:rPr>
        <w:t>инфекци</w:t>
      </w:r>
      <w:bookmarkEnd w:id="240"/>
      <w:r>
        <w:rPr>
          <w:rFonts w:ascii="Courier New" w:hAnsi="Courier New"/>
          <w:sz w:val="28"/>
        </w:rPr>
        <w:t xml:space="preserve">и Нередко у таких раненых развивается пневмония. При нарушении психики раненый может сорвать повязку, </w:t>
      </w:r>
      <w:bookmarkStart w:id="241" w:name="OCRUncertain244"/>
      <w:r>
        <w:rPr>
          <w:rFonts w:ascii="Courier New" w:hAnsi="Courier New"/>
          <w:sz w:val="28"/>
        </w:rPr>
        <w:t>повр</w:t>
      </w:r>
      <w:bookmarkEnd w:id="241"/>
      <w:r>
        <w:rPr>
          <w:rFonts w:ascii="Courier New" w:hAnsi="Courier New"/>
          <w:sz w:val="28"/>
        </w:rPr>
        <w:t>е</w:t>
      </w:r>
      <w:bookmarkStart w:id="242" w:name="OCRUncertain245"/>
      <w:r>
        <w:rPr>
          <w:rFonts w:ascii="Courier New" w:hAnsi="Courier New"/>
          <w:sz w:val="28"/>
        </w:rPr>
        <w:t>дить</w:t>
      </w:r>
      <w:bookmarkEnd w:id="242"/>
      <w:r>
        <w:rPr>
          <w:rFonts w:ascii="Courier New" w:hAnsi="Courier New"/>
          <w:sz w:val="28"/>
        </w:rPr>
        <w:t xml:space="preserve"> обнаженное мозговое вещество, нанести себе ранени</w:t>
      </w:r>
      <w:bookmarkStart w:id="243" w:name="OCRUncertain246"/>
      <w:r>
        <w:rPr>
          <w:rFonts w:ascii="Courier New" w:hAnsi="Courier New"/>
          <w:sz w:val="28"/>
        </w:rPr>
        <w:t xml:space="preserve">е </w:t>
      </w:r>
      <w:bookmarkEnd w:id="243"/>
      <w:r>
        <w:rPr>
          <w:rFonts w:ascii="Courier New" w:hAnsi="Courier New"/>
          <w:sz w:val="28"/>
        </w:rPr>
        <w:t xml:space="preserve">упасть из постели. Особого внимания требуют </w:t>
      </w:r>
      <w:bookmarkStart w:id="244" w:name="OCRUncertain247"/>
      <w:r>
        <w:rPr>
          <w:rFonts w:ascii="Courier New" w:hAnsi="Courier New"/>
          <w:sz w:val="28"/>
        </w:rPr>
        <w:t>ранен</w:t>
      </w:r>
      <w:bookmarkEnd w:id="244"/>
      <w:r>
        <w:rPr>
          <w:rFonts w:ascii="Courier New" w:hAnsi="Courier New"/>
          <w:sz w:val="28"/>
        </w:rPr>
        <w:t>ые с выпав</w:t>
      </w:r>
      <w:bookmarkStart w:id="245" w:name="OCRUncertain248"/>
      <w:r>
        <w:rPr>
          <w:rFonts w:ascii="Courier New" w:hAnsi="Courier New"/>
          <w:sz w:val="28"/>
        </w:rPr>
        <w:t>ш</w:t>
      </w:r>
      <w:bookmarkEnd w:id="245"/>
      <w:r>
        <w:rPr>
          <w:rFonts w:ascii="Courier New" w:hAnsi="Courier New"/>
          <w:sz w:val="28"/>
        </w:rPr>
        <w:t xml:space="preserve">им или </w:t>
      </w:r>
      <w:bookmarkStart w:id="246" w:name="OCRUncertain249"/>
      <w:r>
        <w:rPr>
          <w:rFonts w:ascii="Courier New" w:hAnsi="Courier New"/>
          <w:sz w:val="28"/>
        </w:rPr>
        <w:t>выбухающим</w:t>
      </w:r>
      <w:bookmarkEnd w:id="246"/>
      <w:r>
        <w:rPr>
          <w:rFonts w:ascii="Courier New" w:hAnsi="Courier New"/>
          <w:sz w:val="28"/>
        </w:rPr>
        <w:t xml:space="preserve"> в ране мозговым веществом - с </w:t>
      </w:r>
      <w:bookmarkStart w:id="247" w:name="OCRUncertain250"/>
      <w:r>
        <w:rPr>
          <w:rFonts w:ascii="Courier New" w:hAnsi="Courier New"/>
          <w:sz w:val="28"/>
        </w:rPr>
        <w:t>пролапсом</w:t>
      </w:r>
      <w:bookmarkEnd w:id="247"/>
      <w:r>
        <w:rPr>
          <w:rFonts w:ascii="Courier New" w:hAnsi="Courier New"/>
          <w:sz w:val="28"/>
        </w:rPr>
        <w:t xml:space="preserve"> или </w:t>
      </w:r>
      <w:bookmarkStart w:id="248" w:name="OCRUncertain251"/>
      <w:r>
        <w:rPr>
          <w:rFonts w:ascii="Courier New" w:hAnsi="Courier New"/>
          <w:sz w:val="28"/>
        </w:rPr>
        <w:t>протрузией</w:t>
      </w:r>
      <w:bookmarkEnd w:id="248"/>
      <w:r>
        <w:rPr>
          <w:rFonts w:ascii="Courier New" w:hAnsi="Courier New"/>
          <w:sz w:val="28"/>
        </w:rPr>
        <w:t xml:space="preserve"> мозга. В таких случаях </w:t>
      </w:r>
      <w:bookmarkStart w:id="249" w:name="OCRUncertain252"/>
      <w:r>
        <w:rPr>
          <w:rFonts w:ascii="Courier New" w:hAnsi="Courier New"/>
          <w:sz w:val="28"/>
        </w:rPr>
        <w:t>выб</w:t>
      </w:r>
      <w:bookmarkEnd w:id="249"/>
      <w:r>
        <w:rPr>
          <w:rFonts w:ascii="Courier New" w:hAnsi="Courier New"/>
          <w:sz w:val="28"/>
        </w:rPr>
        <w:t xml:space="preserve">ухающий участок мозга должен быть огражден от возможно: дополнительной травмы с помощью ватно-марлевого </w:t>
      </w:r>
      <w:bookmarkStart w:id="250" w:name="OCRUncertain253"/>
      <w:r>
        <w:rPr>
          <w:rFonts w:ascii="Courier New" w:hAnsi="Courier New"/>
          <w:sz w:val="28"/>
        </w:rPr>
        <w:t>«</w:t>
      </w:r>
      <w:bookmarkEnd w:id="250"/>
      <w:r>
        <w:rPr>
          <w:rFonts w:ascii="Courier New" w:hAnsi="Courier New"/>
          <w:sz w:val="28"/>
        </w:rPr>
        <w:t>буб-</w:t>
      </w:r>
      <w:bookmarkStart w:id="251" w:name="OCRUncertain254"/>
      <w:r>
        <w:rPr>
          <w:rFonts w:ascii="Courier New" w:hAnsi="Courier New"/>
          <w:sz w:val="28"/>
        </w:rPr>
        <w:t>ли</w:t>
      </w:r>
      <w:bookmarkEnd w:id="251"/>
      <w:r>
        <w:rPr>
          <w:rFonts w:ascii="Courier New" w:hAnsi="Courier New"/>
          <w:sz w:val="28"/>
        </w:rPr>
        <w:t>ка». Раненых в череп, особенно находящихся в оглушенном состоянии, следует кормить высококалорийной пищей, ча</w:t>
      </w:r>
      <w:r>
        <w:rPr>
          <w:rFonts w:ascii="Courier New" w:hAnsi="Courier New"/>
          <w:sz w:val="28"/>
        </w:rPr>
        <w:softHyphen/>
        <w:t xml:space="preserve">сто, малыми порциями, чтобы не вызвать рвоту. </w:t>
      </w:r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</w:p>
    <w:p w:rsidR="00B11665" w:rsidRDefault="00B11665">
      <w:pPr>
        <w:widowControl w:val="0"/>
        <w:spacing w:line="360" w:lineRule="auto"/>
        <w:ind w:firstLine="851"/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Принципы этапного лечения пострадавших с закрытыми повреждениями позвоночника  и спинного мозга</w:t>
      </w:r>
    </w:p>
    <w:p w:rsidR="00B11665" w:rsidRDefault="00B11665">
      <w:pPr>
        <w:widowControl w:val="0"/>
        <w:spacing w:line="360" w:lineRule="auto"/>
        <w:ind w:firstLine="851"/>
        <w:jc w:val="center"/>
        <w:rPr>
          <w:rFonts w:ascii="Courier New" w:hAnsi="Courier New"/>
          <w:sz w:val="28"/>
        </w:rPr>
      </w:pPr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Первая помощь заключается преимущественно в бережном выносе пострадавшего и обеспечении ему по во</w:t>
      </w:r>
      <w:bookmarkStart w:id="252" w:name="OCRUncertain258"/>
      <w:r>
        <w:rPr>
          <w:rFonts w:ascii="Courier New" w:hAnsi="Courier New"/>
          <w:sz w:val="28"/>
        </w:rPr>
        <w:t>з</w:t>
      </w:r>
      <w:bookmarkEnd w:id="252"/>
      <w:r>
        <w:rPr>
          <w:rFonts w:ascii="Courier New" w:hAnsi="Courier New"/>
          <w:sz w:val="28"/>
        </w:rPr>
        <w:softHyphen/>
        <w:t>можности щадящей эвакуации.</w:t>
      </w:r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 этапе первой врачебной помощи главное внимание уделяют транспортной иммобилизации, проводимой по тем же принципам, что и при ранениях позвоночника. По пока</w:t>
      </w:r>
      <w:r>
        <w:rPr>
          <w:rFonts w:ascii="Courier New" w:hAnsi="Courier New"/>
          <w:sz w:val="28"/>
        </w:rPr>
        <w:softHyphen/>
        <w:t xml:space="preserve">заниям осуществляют </w:t>
      </w:r>
      <w:bookmarkStart w:id="253" w:name="OCRUncertain259"/>
      <w:r>
        <w:rPr>
          <w:rFonts w:ascii="Courier New" w:hAnsi="Courier New"/>
          <w:sz w:val="28"/>
        </w:rPr>
        <w:t>противошоковую</w:t>
      </w:r>
      <w:bookmarkEnd w:id="253"/>
      <w:r>
        <w:rPr>
          <w:rFonts w:ascii="Courier New" w:hAnsi="Courier New"/>
          <w:sz w:val="28"/>
        </w:rPr>
        <w:t xml:space="preserve"> терапию.</w:t>
      </w:r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случае асфиксии центрального происхождения ране</w:t>
      </w:r>
      <w:r>
        <w:rPr>
          <w:rFonts w:ascii="Courier New" w:hAnsi="Courier New"/>
          <w:sz w:val="28"/>
        </w:rPr>
        <w:softHyphen/>
        <w:t xml:space="preserve">ного </w:t>
      </w:r>
      <w:bookmarkStart w:id="254" w:name="OCRUncertain260"/>
      <w:r>
        <w:rPr>
          <w:rFonts w:ascii="Courier New" w:hAnsi="Courier New"/>
          <w:sz w:val="28"/>
        </w:rPr>
        <w:t>интубируют</w:t>
      </w:r>
      <w:bookmarkEnd w:id="254"/>
      <w:r>
        <w:rPr>
          <w:rFonts w:ascii="Courier New" w:hAnsi="Courier New"/>
          <w:sz w:val="28"/>
        </w:rPr>
        <w:t xml:space="preserve"> или производят </w:t>
      </w:r>
      <w:bookmarkStart w:id="255" w:name="OCRUncertain261"/>
      <w:r>
        <w:rPr>
          <w:rFonts w:ascii="Courier New" w:hAnsi="Courier New"/>
          <w:sz w:val="28"/>
        </w:rPr>
        <w:t>трахеостомию.</w:t>
      </w:r>
      <w:bookmarkEnd w:id="255"/>
      <w:r>
        <w:rPr>
          <w:rFonts w:ascii="Courier New" w:hAnsi="Courier New"/>
          <w:sz w:val="28"/>
        </w:rPr>
        <w:t xml:space="preserve"> При за</w:t>
      </w:r>
      <w:r>
        <w:rPr>
          <w:rFonts w:ascii="Courier New" w:hAnsi="Courier New"/>
          <w:sz w:val="28"/>
        </w:rPr>
        <w:softHyphen/>
        <w:t>держке мочеиспускания прибегают к катетеризации моче</w:t>
      </w:r>
      <w:r>
        <w:rPr>
          <w:rFonts w:ascii="Courier New" w:hAnsi="Courier New"/>
          <w:sz w:val="28"/>
        </w:rPr>
        <w:softHyphen/>
        <w:t>вого пузыря.</w:t>
      </w:r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 этапе квалифицированной хирурги</w:t>
      </w:r>
      <w:r>
        <w:rPr>
          <w:rFonts w:ascii="Courier New" w:hAnsi="Courier New"/>
          <w:sz w:val="28"/>
        </w:rPr>
        <w:softHyphen/>
        <w:t>ческой помощи при наличии травматического шока проводят комплексную противошоковую терапию.</w:t>
      </w:r>
    </w:p>
    <w:p w:rsidR="00B11665" w:rsidRDefault="00B11665">
      <w:pPr>
        <w:widowControl w:val="0"/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 этапе специализированной помощи пострадавших делят на следующие основные группы:</w:t>
      </w:r>
    </w:p>
    <w:p w:rsidR="00B11665" w:rsidRDefault="00B11665">
      <w:pPr>
        <w:widowControl w:val="0"/>
        <w:numPr>
          <w:ilvl w:val="0"/>
          <w:numId w:val="1"/>
        </w:numPr>
        <w:spacing w:before="180" w:line="360" w:lineRule="auto"/>
        <w:ind w:right="-23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с явлениями </w:t>
      </w:r>
      <w:bookmarkStart w:id="256" w:name="OCRUncertain262"/>
      <w:r>
        <w:rPr>
          <w:rFonts w:ascii="Courier New" w:hAnsi="Courier New"/>
          <w:sz w:val="28"/>
        </w:rPr>
        <w:t>сдавления</w:t>
      </w:r>
      <w:bookmarkEnd w:id="256"/>
      <w:r>
        <w:rPr>
          <w:rFonts w:ascii="Courier New" w:hAnsi="Courier New"/>
          <w:sz w:val="28"/>
        </w:rPr>
        <w:t xml:space="preserve"> спинного мозга гематомой или костными осколками (подлежат операции); </w:t>
      </w:r>
    </w:p>
    <w:p w:rsidR="00B11665" w:rsidRDefault="00B11665">
      <w:pPr>
        <w:widowControl w:val="0"/>
        <w:numPr>
          <w:ilvl w:val="0"/>
          <w:numId w:val="2"/>
        </w:numPr>
        <w:spacing w:before="180" w:line="360" w:lineRule="auto"/>
        <w:ind w:right="-23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 состоянии травматического шока (их направляют в </w:t>
      </w:r>
      <w:bookmarkStart w:id="257" w:name="OCRUncertain263"/>
      <w:r>
        <w:rPr>
          <w:rFonts w:ascii="Courier New" w:hAnsi="Courier New"/>
          <w:sz w:val="28"/>
        </w:rPr>
        <w:t>иротивошоковую</w:t>
      </w:r>
      <w:bookmarkEnd w:id="257"/>
      <w:r>
        <w:rPr>
          <w:rFonts w:ascii="Courier New" w:hAnsi="Courier New"/>
          <w:sz w:val="28"/>
        </w:rPr>
        <w:t xml:space="preserve"> палату для проведения соответствующей терапии); </w:t>
      </w:r>
      <w:r>
        <w:rPr>
          <w:rFonts w:ascii="Courier New" w:hAnsi="Courier New"/>
          <w:noProof/>
          <w:sz w:val="28"/>
        </w:rPr>
        <w:t>3)</w:t>
      </w:r>
      <w:r>
        <w:rPr>
          <w:rFonts w:ascii="Courier New" w:hAnsi="Courier New"/>
          <w:sz w:val="28"/>
        </w:rPr>
        <w:t xml:space="preserve"> все остальные пострадавшие с сотрясением, ушибом или разрушением спинного мозга, а также с вывихами и тя</w:t>
      </w:r>
      <w:r>
        <w:rPr>
          <w:rFonts w:ascii="Courier New" w:hAnsi="Courier New"/>
          <w:sz w:val="28"/>
        </w:rPr>
        <w:softHyphen/>
        <w:t>желыми переломами позвоночника (при первой возможност</w:t>
      </w:r>
      <w:bookmarkStart w:id="258" w:name="OCRUncertain264"/>
      <w:r>
        <w:rPr>
          <w:rFonts w:ascii="Courier New" w:hAnsi="Courier New"/>
          <w:sz w:val="28"/>
        </w:rPr>
        <w:t xml:space="preserve">и </w:t>
      </w:r>
      <w:bookmarkEnd w:id="258"/>
      <w:r>
        <w:rPr>
          <w:rFonts w:ascii="Courier New" w:hAnsi="Courier New"/>
          <w:sz w:val="28"/>
        </w:rPr>
        <w:t>их эвакуируют в госпитали тыла страны). Раненым с за</w:t>
      </w:r>
      <w:r>
        <w:rPr>
          <w:rFonts w:ascii="Courier New" w:hAnsi="Courier New"/>
          <w:sz w:val="28"/>
        </w:rPr>
        <w:softHyphen/>
        <w:t>держкой мочеиспускания налаживают дренаж по Монро ил</w:t>
      </w:r>
      <w:bookmarkStart w:id="259" w:name="OCRUncertain265"/>
      <w:r>
        <w:rPr>
          <w:rFonts w:ascii="Courier New" w:hAnsi="Courier New"/>
          <w:sz w:val="28"/>
        </w:rPr>
        <w:t xml:space="preserve">и </w:t>
      </w:r>
      <w:bookmarkEnd w:id="259"/>
      <w:r>
        <w:rPr>
          <w:rFonts w:ascii="Courier New" w:hAnsi="Courier New"/>
          <w:sz w:val="28"/>
        </w:rPr>
        <w:t xml:space="preserve">в очень тяжелых случаях накладывают надлобковый свищ. </w:t>
      </w:r>
    </w:p>
    <w:p w:rsidR="00B11665" w:rsidRDefault="00B11665">
      <w:pPr>
        <w:widowControl w:val="0"/>
        <w:spacing w:before="180" w:line="360" w:lineRule="auto"/>
        <w:ind w:right="-23"/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Принципы этапного лечения при ранениях позвоночника</w:t>
      </w:r>
    </w:p>
    <w:p w:rsidR="00B11665" w:rsidRDefault="00B11665">
      <w:pPr>
        <w:widowControl w:val="0"/>
        <w:spacing w:before="60" w:line="360" w:lineRule="auto"/>
        <w:ind w:right="-23"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Первая помощь сводится к наложению асептической повязки и даче алкоголя (при шоке). Вынос</w:t>
      </w:r>
      <w:r>
        <w:rPr>
          <w:rFonts w:ascii="Courier New" w:hAnsi="Courier New"/>
          <w:noProof/>
          <w:sz w:val="28"/>
        </w:rPr>
        <w:t xml:space="preserve"> îñó</w:t>
      </w:r>
      <w:bookmarkStart w:id="260" w:name="OCRUncertain266"/>
      <w:r>
        <w:rPr>
          <w:rFonts w:ascii="Courier New" w:hAnsi="Courier New"/>
          <w:sz w:val="28"/>
        </w:rPr>
        <w:t>ществляют</w:t>
      </w:r>
      <w:bookmarkEnd w:id="260"/>
      <w:r>
        <w:rPr>
          <w:rFonts w:ascii="Courier New" w:hAnsi="Courier New"/>
          <w:sz w:val="28"/>
        </w:rPr>
        <w:t xml:space="preserve"> по возможности бережно.</w:t>
      </w:r>
    </w:p>
    <w:p w:rsidR="00B11665" w:rsidRDefault="00B11665">
      <w:pPr>
        <w:widowControl w:val="0"/>
        <w:spacing w:before="60" w:line="360" w:lineRule="auto"/>
        <w:ind w:right="-23"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 этапе первой врачебной помощи и</w:t>
      </w:r>
      <w:bookmarkStart w:id="261" w:name="OCRUncertain267"/>
      <w:r>
        <w:rPr>
          <w:rFonts w:ascii="Courier New" w:hAnsi="Courier New"/>
          <w:sz w:val="28"/>
        </w:rPr>
        <w:t>с</w:t>
      </w:r>
      <w:bookmarkEnd w:id="261"/>
      <w:r>
        <w:rPr>
          <w:rFonts w:ascii="Courier New" w:hAnsi="Courier New"/>
          <w:sz w:val="28"/>
        </w:rPr>
        <w:t>прав</w:t>
      </w:r>
      <w:bookmarkStart w:id="262" w:name="OCRUncertain268"/>
      <w:r>
        <w:rPr>
          <w:rFonts w:ascii="Courier New" w:hAnsi="Courier New"/>
          <w:sz w:val="28"/>
        </w:rPr>
        <w:t>ляют</w:t>
      </w:r>
      <w:bookmarkEnd w:id="262"/>
      <w:r>
        <w:rPr>
          <w:rFonts w:ascii="Courier New" w:hAnsi="Courier New"/>
          <w:sz w:val="28"/>
        </w:rPr>
        <w:t xml:space="preserve"> ранее наложенные повязки и осуществляют транспор</w:t>
      </w:r>
      <w:bookmarkStart w:id="263" w:name="OCRUncertain269"/>
      <w:r>
        <w:rPr>
          <w:rFonts w:ascii="Courier New" w:hAnsi="Courier New"/>
          <w:sz w:val="28"/>
        </w:rPr>
        <w:t>т</w:t>
      </w:r>
      <w:bookmarkStart w:id="264" w:name="OCRUncertain270"/>
      <w:bookmarkEnd w:id="263"/>
      <w:r>
        <w:rPr>
          <w:rFonts w:ascii="Courier New" w:hAnsi="Courier New"/>
          <w:sz w:val="28"/>
        </w:rPr>
        <w:t>ную</w:t>
      </w:r>
      <w:bookmarkEnd w:id="264"/>
      <w:r>
        <w:rPr>
          <w:rFonts w:ascii="Courier New" w:hAnsi="Courier New"/>
          <w:sz w:val="28"/>
        </w:rPr>
        <w:t xml:space="preserve"> иммобилизацию. При ранении шейного отдела позвоночника применяют фанерную или лестничную шину. В </w:t>
      </w:r>
      <w:bookmarkStart w:id="265" w:name="OCRUncertain271"/>
      <w:r>
        <w:rPr>
          <w:rFonts w:ascii="Courier New" w:hAnsi="Courier New"/>
          <w:sz w:val="28"/>
        </w:rPr>
        <w:t>сл</w:t>
      </w:r>
      <w:bookmarkEnd w:id="265"/>
      <w:r>
        <w:rPr>
          <w:rFonts w:ascii="Courier New" w:hAnsi="Courier New"/>
          <w:sz w:val="28"/>
        </w:rPr>
        <w:t>учае повреждения других отделов пострадавшего уклады</w:t>
      </w:r>
      <w:bookmarkStart w:id="266" w:name="OCRUncertain272"/>
      <w:r>
        <w:rPr>
          <w:rFonts w:ascii="Courier New" w:hAnsi="Courier New"/>
          <w:sz w:val="28"/>
        </w:rPr>
        <w:t>вают</w:t>
      </w:r>
      <w:bookmarkEnd w:id="266"/>
      <w:r>
        <w:rPr>
          <w:rFonts w:ascii="Courier New" w:hAnsi="Courier New"/>
          <w:sz w:val="28"/>
        </w:rPr>
        <w:t xml:space="preserve"> на импровизированный щит. При нарушениях </w:t>
      </w:r>
      <w:bookmarkStart w:id="267" w:name="OCRUncertain273"/>
      <w:r>
        <w:rPr>
          <w:rFonts w:ascii="Courier New" w:hAnsi="Courier New"/>
          <w:sz w:val="28"/>
        </w:rPr>
        <w:t>ды</w:t>
      </w:r>
      <w:bookmarkEnd w:id="267"/>
      <w:r>
        <w:rPr>
          <w:rFonts w:ascii="Courier New" w:hAnsi="Courier New"/>
          <w:sz w:val="28"/>
        </w:rPr>
        <w:t>ха</w:t>
      </w:r>
      <w:bookmarkStart w:id="268" w:name="OCRUncertain274"/>
      <w:r>
        <w:rPr>
          <w:rFonts w:ascii="Courier New" w:hAnsi="Courier New"/>
          <w:sz w:val="28"/>
        </w:rPr>
        <w:t>ния</w:t>
      </w:r>
      <w:bookmarkEnd w:id="268"/>
      <w:r>
        <w:rPr>
          <w:rFonts w:ascii="Courier New" w:hAnsi="Courier New"/>
          <w:sz w:val="28"/>
        </w:rPr>
        <w:t xml:space="preserve"> центрального характера </w:t>
      </w:r>
      <w:bookmarkStart w:id="269" w:name="OCRUncertain275"/>
      <w:r>
        <w:rPr>
          <w:rFonts w:ascii="Courier New" w:hAnsi="Courier New"/>
          <w:sz w:val="28"/>
        </w:rPr>
        <w:t>интубируют</w:t>
      </w:r>
      <w:bookmarkEnd w:id="269"/>
      <w:r>
        <w:rPr>
          <w:rFonts w:ascii="Courier New" w:hAnsi="Courier New"/>
          <w:sz w:val="28"/>
        </w:rPr>
        <w:t xml:space="preserve"> раненого или производят </w:t>
      </w:r>
      <w:bookmarkStart w:id="270" w:name="OCRUncertain276"/>
      <w:r>
        <w:rPr>
          <w:rFonts w:ascii="Courier New" w:hAnsi="Courier New"/>
          <w:sz w:val="28"/>
        </w:rPr>
        <w:t>трахеостомию.</w:t>
      </w:r>
      <w:bookmarkEnd w:id="270"/>
      <w:r>
        <w:rPr>
          <w:rFonts w:ascii="Courier New" w:hAnsi="Courier New"/>
          <w:sz w:val="28"/>
        </w:rPr>
        <w:t xml:space="preserve">   </w:t>
      </w:r>
    </w:p>
    <w:p w:rsidR="00B11665" w:rsidRDefault="00B11665">
      <w:pPr>
        <w:widowControl w:val="0"/>
        <w:spacing w:before="60" w:line="360" w:lineRule="auto"/>
        <w:ind w:right="-23"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Пострадавшим в состоянии шока вводят сердечные ср</w:t>
      </w:r>
      <w:bookmarkStart w:id="271" w:name="OCRUncertain277"/>
      <w:r>
        <w:rPr>
          <w:rFonts w:ascii="Courier New" w:hAnsi="Courier New"/>
          <w:sz w:val="28"/>
        </w:rPr>
        <w:t>е</w:t>
      </w:r>
      <w:bookmarkEnd w:id="271"/>
      <w:r>
        <w:rPr>
          <w:rFonts w:ascii="Courier New" w:hAnsi="Courier New"/>
          <w:sz w:val="28"/>
        </w:rPr>
        <w:t>д</w:t>
      </w:r>
      <w:bookmarkStart w:id="272" w:name="OCRUncertain278"/>
      <w:r>
        <w:rPr>
          <w:rFonts w:ascii="Courier New" w:hAnsi="Courier New"/>
          <w:sz w:val="28"/>
        </w:rPr>
        <w:t>ства,</w:t>
      </w:r>
      <w:bookmarkEnd w:id="272"/>
      <w:r>
        <w:rPr>
          <w:rFonts w:ascii="Courier New" w:hAnsi="Courier New"/>
          <w:sz w:val="28"/>
        </w:rPr>
        <w:t xml:space="preserve"> </w:t>
      </w:r>
      <w:bookmarkStart w:id="273" w:name="OCRUncertain279"/>
      <w:r>
        <w:rPr>
          <w:rFonts w:ascii="Courier New" w:hAnsi="Courier New"/>
          <w:sz w:val="28"/>
        </w:rPr>
        <w:t>анальгетики,</w:t>
      </w:r>
      <w:bookmarkEnd w:id="273"/>
      <w:r>
        <w:rPr>
          <w:rFonts w:ascii="Courier New" w:hAnsi="Courier New"/>
          <w:sz w:val="28"/>
        </w:rPr>
        <w:t xml:space="preserve"> по во</w:t>
      </w:r>
      <w:bookmarkStart w:id="274" w:name="OCRUncertain280"/>
      <w:r>
        <w:rPr>
          <w:rFonts w:ascii="Courier New" w:hAnsi="Courier New"/>
          <w:sz w:val="28"/>
        </w:rPr>
        <w:t>з</w:t>
      </w:r>
      <w:bookmarkEnd w:id="274"/>
      <w:r>
        <w:rPr>
          <w:rFonts w:ascii="Courier New" w:hAnsi="Courier New"/>
          <w:sz w:val="28"/>
        </w:rPr>
        <w:t xml:space="preserve">можности вливают </w:t>
      </w:r>
      <w:bookmarkStart w:id="275" w:name="OCRUncertain281"/>
      <w:r>
        <w:rPr>
          <w:rFonts w:ascii="Courier New" w:hAnsi="Courier New"/>
          <w:sz w:val="28"/>
        </w:rPr>
        <w:t>противошок</w:t>
      </w:r>
      <w:bookmarkEnd w:id="275"/>
      <w:r>
        <w:rPr>
          <w:rFonts w:ascii="Courier New" w:hAnsi="Courier New"/>
          <w:sz w:val="28"/>
        </w:rPr>
        <w:t xml:space="preserve">овые жидкости. Согревать таких раненых следует с </w:t>
      </w:r>
      <w:bookmarkStart w:id="276" w:name="OCRUncertain282"/>
      <w:r>
        <w:rPr>
          <w:rFonts w:ascii="Courier New" w:hAnsi="Courier New"/>
          <w:sz w:val="28"/>
        </w:rPr>
        <w:t>ос</w:t>
      </w:r>
      <w:bookmarkEnd w:id="276"/>
      <w:r>
        <w:rPr>
          <w:rFonts w:ascii="Courier New" w:hAnsi="Courier New"/>
          <w:sz w:val="28"/>
        </w:rPr>
        <w:t>то</w:t>
      </w:r>
      <w:bookmarkStart w:id="277" w:name="OCRUncertain283"/>
      <w:r>
        <w:rPr>
          <w:rFonts w:ascii="Courier New" w:hAnsi="Courier New"/>
          <w:sz w:val="28"/>
        </w:rPr>
        <w:t>рожностью,</w:t>
      </w:r>
      <w:bookmarkEnd w:id="277"/>
      <w:r>
        <w:rPr>
          <w:rFonts w:ascii="Courier New" w:hAnsi="Courier New"/>
          <w:sz w:val="28"/>
        </w:rPr>
        <w:t xml:space="preserve"> так как ниже уровня ранения возможны ожоги вследствие потери кожной чувствительности. </w:t>
      </w:r>
      <w:bookmarkStart w:id="278" w:name="OCRUncertain284"/>
      <w:r>
        <w:rPr>
          <w:rFonts w:ascii="Courier New" w:hAnsi="Courier New"/>
          <w:sz w:val="28"/>
        </w:rPr>
        <w:t>П</w:t>
      </w:r>
      <w:bookmarkEnd w:id="278"/>
      <w:r>
        <w:rPr>
          <w:rFonts w:ascii="Courier New" w:hAnsi="Courier New"/>
          <w:sz w:val="28"/>
        </w:rPr>
        <w:t>ри задержке  мочеиспускания   раненого  катетеризируют Всем раненым вводят антибиотики и столбнячный анатоксин.</w:t>
      </w:r>
    </w:p>
    <w:p w:rsidR="00B11665" w:rsidRDefault="00B11665">
      <w:pPr>
        <w:widowControl w:val="0"/>
        <w:spacing w:before="60" w:line="360" w:lineRule="auto"/>
        <w:ind w:right="-23"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На этапе квалифицированной </w:t>
      </w:r>
      <w:bookmarkStart w:id="279" w:name="OCRUncertain285"/>
      <w:r>
        <w:rPr>
          <w:rFonts w:ascii="Courier New" w:hAnsi="Courier New"/>
          <w:sz w:val="28"/>
        </w:rPr>
        <w:t>медици</w:t>
      </w:r>
      <w:bookmarkEnd w:id="279"/>
      <w:r>
        <w:rPr>
          <w:rFonts w:ascii="Courier New" w:hAnsi="Courier New"/>
          <w:sz w:val="28"/>
        </w:rPr>
        <w:t>н</w:t>
      </w:r>
      <w:bookmarkStart w:id="280" w:name="OCRUncertain286"/>
      <w:r>
        <w:rPr>
          <w:rFonts w:ascii="Courier New" w:hAnsi="Courier New"/>
          <w:sz w:val="28"/>
        </w:rPr>
        <w:t>ской</w:t>
      </w:r>
      <w:bookmarkEnd w:id="280"/>
      <w:r>
        <w:rPr>
          <w:rFonts w:ascii="Courier New" w:hAnsi="Courier New"/>
          <w:sz w:val="28"/>
        </w:rPr>
        <w:t xml:space="preserve"> помощи по жизненным показаниям прои</w:t>
      </w:r>
      <w:bookmarkStart w:id="281" w:name="OCRUncertain287"/>
      <w:r>
        <w:rPr>
          <w:rFonts w:ascii="Courier New" w:hAnsi="Courier New"/>
          <w:sz w:val="28"/>
        </w:rPr>
        <w:t>з</w:t>
      </w:r>
      <w:bookmarkEnd w:id="281"/>
      <w:r>
        <w:rPr>
          <w:rFonts w:ascii="Courier New" w:hAnsi="Courier New"/>
          <w:sz w:val="28"/>
        </w:rPr>
        <w:t xml:space="preserve">водят окончательную остановку наружного кровотечения и </w:t>
      </w:r>
      <w:r>
        <w:rPr>
          <w:rFonts w:ascii="Courier New" w:hAnsi="Courier New"/>
          <w:noProof/>
          <w:sz w:val="28"/>
        </w:rPr>
        <w:t>ëà</w:t>
      </w:r>
      <w:bookmarkStart w:id="282" w:name="OCRUncertain288"/>
      <w:r>
        <w:rPr>
          <w:rFonts w:ascii="Courier New" w:hAnsi="Courier New"/>
          <w:sz w:val="28"/>
        </w:rPr>
        <w:t>минэктомию</w:t>
      </w:r>
      <w:bookmarkEnd w:id="282"/>
      <w:r>
        <w:rPr>
          <w:rFonts w:ascii="Courier New" w:hAnsi="Courier New"/>
          <w:sz w:val="28"/>
        </w:rPr>
        <w:t xml:space="preserve"> при ранениях позвоночника, сопровождающих</w:t>
      </w:r>
      <w:r>
        <w:rPr>
          <w:rFonts w:ascii="Courier New" w:hAnsi="Courier New"/>
          <w:sz w:val="28"/>
        </w:rPr>
        <w:softHyphen/>
        <w:t>ся обильным истечением спинномозговой жидкости.</w:t>
      </w:r>
    </w:p>
    <w:p w:rsidR="00B11665" w:rsidRDefault="00B11665">
      <w:pPr>
        <w:widowControl w:val="0"/>
        <w:spacing w:before="60" w:line="360" w:lineRule="auto"/>
        <w:ind w:right="-23"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Всех раненых в состоянии травматического шока под</w:t>
      </w:r>
      <w:r>
        <w:rPr>
          <w:rFonts w:ascii="Courier New" w:hAnsi="Courier New"/>
          <w:sz w:val="28"/>
        </w:rPr>
        <w:softHyphen/>
        <w:t xml:space="preserve">вергают комплексной </w:t>
      </w:r>
      <w:bookmarkStart w:id="283" w:name="OCRUncertain289"/>
      <w:r>
        <w:rPr>
          <w:rFonts w:ascii="Courier New" w:hAnsi="Courier New"/>
          <w:sz w:val="28"/>
        </w:rPr>
        <w:t>противошоковой</w:t>
      </w:r>
      <w:bookmarkEnd w:id="283"/>
      <w:r>
        <w:rPr>
          <w:rFonts w:ascii="Courier New" w:hAnsi="Courier New"/>
          <w:sz w:val="28"/>
        </w:rPr>
        <w:t xml:space="preserve"> терапии в полном объеме. Остальные раненые подлежат дальнейшей эвакуа</w:t>
      </w:r>
      <w:r>
        <w:rPr>
          <w:rFonts w:ascii="Courier New" w:hAnsi="Courier New"/>
          <w:sz w:val="28"/>
        </w:rPr>
        <w:softHyphen/>
        <w:t>ции в специализированный госпиталь. В порядке подго</w:t>
      </w:r>
      <w:r>
        <w:rPr>
          <w:rFonts w:ascii="Courier New" w:hAnsi="Courier New"/>
          <w:sz w:val="28"/>
        </w:rPr>
        <w:softHyphen/>
        <w:t xml:space="preserve">товки к эвакуации производят катетеризацию мочевого </w:t>
      </w:r>
      <w:bookmarkStart w:id="284" w:name="OCRUncertain290"/>
      <w:r>
        <w:rPr>
          <w:rFonts w:ascii="Courier New" w:hAnsi="Courier New"/>
          <w:sz w:val="28"/>
        </w:rPr>
        <w:t>пузыря</w:t>
      </w:r>
      <w:bookmarkEnd w:id="284"/>
      <w:r>
        <w:rPr>
          <w:rFonts w:ascii="Courier New" w:hAnsi="Courier New"/>
          <w:sz w:val="28"/>
        </w:rPr>
        <w:t xml:space="preserve"> (при задержке мочеиспускания), вводят антибиоти</w:t>
      </w:r>
      <w:r>
        <w:rPr>
          <w:rFonts w:ascii="Courier New" w:hAnsi="Courier New"/>
          <w:sz w:val="28"/>
        </w:rPr>
        <w:softHyphen/>
        <w:t>ки, по показани</w:t>
      </w:r>
      <w:bookmarkStart w:id="285" w:name="OCRUncertain291"/>
      <w:r>
        <w:rPr>
          <w:rFonts w:ascii="Courier New" w:hAnsi="Courier New"/>
          <w:sz w:val="28"/>
        </w:rPr>
        <w:t>я</w:t>
      </w:r>
      <w:bookmarkEnd w:id="285"/>
      <w:r>
        <w:rPr>
          <w:rFonts w:ascii="Courier New" w:hAnsi="Courier New"/>
          <w:sz w:val="28"/>
        </w:rPr>
        <w:t xml:space="preserve">м сердечные и </w:t>
      </w:r>
      <w:bookmarkStart w:id="286" w:name="OCRUncertain292"/>
      <w:r>
        <w:rPr>
          <w:rFonts w:ascii="Courier New" w:hAnsi="Courier New"/>
          <w:sz w:val="28"/>
        </w:rPr>
        <w:t>анальгезирующие</w:t>
      </w:r>
      <w:bookmarkEnd w:id="286"/>
      <w:r>
        <w:rPr>
          <w:rFonts w:ascii="Courier New" w:hAnsi="Courier New"/>
          <w:sz w:val="28"/>
        </w:rPr>
        <w:t xml:space="preserve"> сред</w:t>
      </w:r>
      <w:r>
        <w:rPr>
          <w:rFonts w:ascii="Courier New" w:hAnsi="Courier New"/>
          <w:sz w:val="28"/>
        </w:rPr>
        <w:softHyphen/>
        <w:t>ства.</w:t>
      </w:r>
    </w:p>
    <w:p w:rsidR="00B11665" w:rsidRDefault="00B11665">
      <w:pPr>
        <w:widowControl w:val="0"/>
        <w:spacing w:before="60" w:line="360" w:lineRule="auto"/>
        <w:ind w:right="-23"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 этапе специализированной помощи раненным в позвоночник оказывают помощь в полном объе</w:t>
      </w:r>
      <w:r>
        <w:rPr>
          <w:rFonts w:ascii="Courier New" w:hAnsi="Courier New"/>
          <w:sz w:val="28"/>
        </w:rPr>
        <w:softHyphen/>
        <w:t xml:space="preserve">ме. </w:t>
      </w:r>
      <w:bookmarkStart w:id="287" w:name="OCRUncertain293"/>
      <w:r>
        <w:rPr>
          <w:rFonts w:ascii="Courier New" w:hAnsi="Courier New"/>
          <w:sz w:val="28"/>
        </w:rPr>
        <w:t>Ламинэктомию</w:t>
      </w:r>
      <w:bookmarkEnd w:id="287"/>
      <w:r>
        <w:rPr>
          <w:rFonts w:ascii="Courier New" w:hAnsi="Courier New"/>
          <w:sz w:val="28"/>
        </w:rPr>
        <w:t xml:space="preserve"> производят преимущественно при про</w:t>
      </w:r>
      <w:r>
        <w:rPr>
          <w:rFonts w:ascii="Courier New" w:hAnsi="Courier New"/>
          <w:sz w:val="28"/>
        </w:rPr>
        <w:softHyphen/>
        <w:t>никающих ранениях позвоночника. Эта операция является неотложной при ранениях шейного отдела, а также неза</w:t>
      </w:r>
      <w:r>
        <w:rPr>
          <w:rFonts w:ascii="Courier New" w:hAnsi="Courier New"/>
          <w:sz w:val="28"/>
        </w:rPr>
        <w:softHyphen/>
        <w:t>висимо от локализации, если ранение сопровождается лик</w:t>
      </w:r>
      <w:bookmarkStart w:id="288" w:name="OCRUncertain294"/>
      <w:r>
        <w:rPr>
          <w:rFonts w:ascii="Courier New" w:hAnsi="Courier New"/>
          <w:sz w:val="28"/>
        </w:rPr>
        <w:t>вореей,</w:t>
      </w:r>
      <w:bookmarkEnd w:id="288"/>
      <w:r>
        <w:rPr>
          <w:rFonts w:ascii="Courier New" w:hAnsi="Courier New"/>
          <w:sz w:val="28"/>
        </w:rPr>
        <w:t xml:space="preserve"> нарастающей гематомой, явлениями очагового ме</w:t>
      </w:r>
      <w:r>
        <w:rPr>
          <w:rFonts w:ascii="Courier New" w:hAnsi="Courier New"/>
          <w:sz w:val="28"/>
        </w:rPr>
        <w:softHyphen/>
        <w:t>нингита.</w:t>
      </w:r>
    </w:p>
    <w:p w:rsidR="00B11665" w:rsidRDefault="00B11665">
      <w:pPr>
        <w:widowControl w:val="0"/>
        <w:spacing w:before="60" w:line="360" w:lineRule="auto"/>
        <w:ind w:right="-23"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сквозных ранениях позвоночника и слепых ране</w:t>
      </w:r>
      <w:r>
        <w:rPr>
          <w:rFonts w:ascii="Courier New" w:hAnsi="Courier New"/>
          <w:sz w:val="28"/>
        </w:rPr>
        <w:softHyphen/>
        <w:t>ниях крупными осколками обычно наблюдается полный ана</w:t>
      </w:r>
      <w:r>
        <w:rPr>
          <w:rFonts w:ascii="Courier New" w:hAnsi="Courier New"/>
          <w:sz w:val="28"/>
        </w:rPr>
        <w:softHyphen/>
        <w:t>томический перерыв спинного мозга. Ввиду этого таких ра</w:t>
      </w:r>
      <w:r>
        <w:rPr>
          <w:rFonts w:ascii="Courier New" w:hAnsi="Courier New"/>
          <w:sz w:val="28"/>
        </w:rPr>
        <w:softHyphen/>
        <w:t>неных лучше по возможности эвакуировать безотлагатель</w:t>
      </w:r>
      <w:r>
        <w:rPr>
          <w:rFonts w:ascii="Courier New" w:hAnsi="Courier New"/>
          <w:sz w:val="28"/>
        </w:rPr>
        <w:softHyphen/>
        <w:t>но для операции в тыл страны.</w:t>
      </w:r>
    </w:p>
    <w:p w:rsidR="00B11665" w:rsidRDefault="00B11665">
      <w:pPr>
        <w:widowControl w:val="0"/>
        <w:spacing w:before="60" w:line="360" w:lineRule="auto"/>
        <w:ind w:right="-23"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Если рана располагается по срединной линии, то лами</w:t>
      </w:r>
      <w:r>
        <w:rPr>
          <w:rFonts w:ascii="Courier New" w:hAnsi="Courier New"/>
          <w:sz w:val="28"/>
        </w:rPr>
        <w:softHyphen/>
        <w:t>нэктомию осуществляют через рану; если же последняя рас</w:t>
      </w:r>
      <w:r>
        <w:rPr>
          <w:rFonts w:ascii="Courier New" w:hAnsi="Courier New"/>
          <w:sz w:val="28"/>
        </w:rPr>
        <w:softHyphen/>
        <w:t>положена в стороне, то ее подвергают хирургической обра</w:t>
      </w:r>
      <w:r>
        <w:rPr>
          <w:rFonts w:ascii="Courier New" w:hAnsi="Courier New"/>
          <w:sz w:val="28"/>
        </w:rPr>
        <w:softHyphen/>
        <w:t>ботке и затем производят ламинэктомию через разрез по линии остистых отростков. Если твердая мозговая оболоч</w:t>
      </w:r>
      <w:r>
        <w:rPr>
          <w:rFonts w:ascii="Courier New" w:hAnsi="Courier New"/>
          <w:sz w:val="28"/>
        </w:rPr>
        <w:softHyphen/>
        <w:t>ка цела, ее вскрывают лишь при прямых указаниях на на</w:t>
      </w:r>
      <w:r>
        <w:rPr>
          <w:rFonts w:ascii="Courier New" w:hAnsi="Courier New"/>
          <w:sz w:val="28"/>
        </w:rPr>
        <w:softHyphen/>
        <w:t xml:space="preserve">личие </w:t>
      </w:r>
      <w:bookmarkStart w:id="289" w:name="OCRUncertain295"/>
      <w:r>
        <w:rPr>
          <w:rFonts w:ascii="Courier New" w:hAnsi="Courier New"/>
          <w:sz w:val="28"/>
        </w:rPr>
        <w:t>субдуральной</w:t>
      </w:r>
      <w:bookmarkEnd w:id="289"/>
      <w:r>
        <w:rPr>
          <w:rFonts w:ascii="Courier New" w:hAnsi="Courier New"/>
          <w:sz w:val="28"/>
        </w:rPr>
        <w:t xml:space="preserve"> гематомы и </w:t>
      </w:r>
      <w:bookmarkStart w:id="290" w:name="OCRUncertain296"/>
      <w:r>
        <w:rPr>
          <w:rFonts w:ascii="Courier New" w:hAnsi="Courier New"/>
          <w:sz w:val="28"/>
        </w:rPr>
        <w:t>сдавление</w:t>
      </w:r>
      <w:bookmarkEnd w:id="290"/>
      <w:r>
        <w:rPr>
          <w:rFonts w:ascii="Courier New" w:hAnsi="Courier New"/>
          <w:sz w:val="28"/>
        </w:rPr>
        <w:t xml:space="preserve"> спинного мозга. Деликатно удаляют свободные костные </w:t>
      </w:r>
      <w:bookmarkStart w:id="291" w:name="OCRUncertain297"/>
      <w:r>
        <w:rPr>
          <w:rFonts w:ascii="Courier New" w:hAnsi="Courier New"/>
          <w:sz w:val="28"/>
        </w:rPr>
        <w:t>отломки,</w:t>
      </w:r>
      <w:bookmarkEnd w:id="291"/>
      <w:r>
        <w:rPr>
          <w:rFonts w:ascii="Courier New" w:hAnsi="Courier New"/>
          <w:sz w:val="28"/>
        </w:rPr>
        <w:t xml:space="preserve"> сгустки крови, детрита. Твердую мо</w:t>
      </w:r>
      <w:bookmarkStart w:id="292" w:name="OCRUncertain298"/>
      <w:r>
        <w:rPr>
          <w:rFonts w:ascii="Courier New" w:hAnsi="Courier New"/>
          <w:sz w:val="28"/>
        </w:rPr>
        <w:t>з</w:t>
      </w:r>
      <w:bookmarkEnd w:id="292"/>
      <w:r>
        <w:rPr>
          <w:rFonts w:ascii="Courier New" w:hAnsi="Courier New"/>
          <w:sz w:val="28"/>
        </w:rPr>
        <w:t>говую оболочку по возможно</w:t>
      </w:r>
      <w:r>
        <w:rPr>
          <w:rFonts w:ascii="Courier New" w:hAnsi="Courier New"/>
          <w:sz w:val="28"/>
        </w:rPr>
        <w:softHyphen/>
        <w:t xml:space="preserve">сти зашивают наглухо или закрывают ее дефект </w:t>
      </w:r>
      <w:bookmarkStart w:id="293" w:name="OCRUncertain299"/>
      <w:r>
        <w:rPr>
          <w:rFonts w:ascii="Courier New" w:hAnsi="Courier New"/>
          <w:sz w:val="28"/>
        </w:rPr>
        <w:t xml:space="preserve">фибринной </w:t>
      </w:r>
      <w:bookmarkEnd w:id="293"/>
      <w:r>
        <w:rPr>
          <w:rFonts w:ascii="Courier New" w:hAnsi="Courier New"/>
          <w:sz w:val="28"/>
        </w:rPr>
        <w:t>пленкой либо кусочком фасции.</w:t>
      </w:r>
    </w:p>
    <w:p w:rsidR="00B11665" w:rsidRDefault="00B11665">
      <w:pPr>
        <w:widowControl w:val="0"/>
        <w:spacing w:before="60" w:line="360" w:lineRule="auto"/>
        <w:ind w:right="-23"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заключение операции в мышцы вводят</w:t>
      </w:r>
      <w:r>
        <w:rPr>
          <w:rFonts w:ascii="Courier New" w:hAnsi="Courier New"/>
          <w:noProof/>
          <w:sz w:val="28"/>
        </w:rPr>
        <w:t xml:space="preserve"> 500 000</w:t>
      </w:r>
      <w:r>
        <w:rPr>
          <w:rFonts w:ascii="Courier New" w:hAnsi="Courier New"/>
          <w:sz w:val="28"/>
        </w:rPr>
        <w:t xml:space="preserve"> </w:t>
      </w:r>
      <w:bookmarkStart w:id="294" w:name="OCRUncertain300"/>
      <w:r>
        <w:rPr>
          <w:rFonts w:ascii="Courier New" w:hAnsi="Courier New"/>
          <w:sz w:val="28"/>
        </w:rPr>
        <w:t xml:space="preserve">ЕД </w:t>
      </w:r>
      <w:bookmarkEnd w:id="294"/>
      <w:r>
        <w:rPr>
          <w:rFonts w:ascii="Courier New" w:hAnsi="Courier New"/>
          <w:sz w:val="28"/>
        </w:rPr>
        <w:t xml:space="preserve">пенициллина или </w:t>
      </w:r>
      <w:bookmarkStart w:id="295" w:name="OCRUncertain301"/>
      <w:r>
        <w:rPr>
          <w:rFonts w:ascii="Courier New" w:hAnsi="Courier New"/>
          <w:sz w:val="28"/>
        </w:rPr>
        <w:t>оксациллина,</w:t>
      </w:r>
      <w:bookmarkEnd w:id="295"/>
      <w:r>
        <w:rPr>
          <w:rFonts w:ascii="Courier New" w:hAnsi="Courier New"/>
          <w:sz w:val="28"/>
        </w:rPr>
        <w:t xml:space="preserve"> а также</w:t>
      </w:r>
      <w:r>
        <w:rPr>
          <w:rFonts w:ascii="Courier New" w:hAnsi="Courier New"/>
          <w:noProof/>
          <w:sz w:val="28"/>
        </w:rPr>
        <w:t xml:space="preserve"> 500 000</w:t>
      </w:r>
      <w:r>
        <w:rPr>
          <w:rFonts w:ascii="Courier New" w:hAnsi="Courier New"/>
          <w:sz w:val="28"/>
        </w:rPr>
        <w:t xml:space="preserve"> ЕД </w:t>
      </w:r>
      <w:bookmarkStart w:id="296" w:name="OCRUncertain302"/>
      <w:r>
        <w:rPr>
          <w:rFonts w:ascii="Courier New" w:hAnsi="Courier New"/>
          <w:sz w:val="28"/>
        </w:rPr>
        <w:t>канамицина</w:t>
      </w:r>
      <w:bookmarkEnd w:id="296"/>
      <w:r>
        <w:rPr>
          <w:rFonts w:ascii="Courier New" w:hAnsi="Courier New"/>
          <w:sz w:val="28"/>
        </w:rPr>
        <w:t xml:space="preserve"> и рану зашивают наглухо (оставляя между швами на</w:t>
      </w:r>
      <w:r>
        <w:rPr>
          <w:rFonts w:ascii="Courier New" w:hAnsi="Courier New"/>
          <w:noProof/>
          <w:sz w:val="28"/>
        </w:rPr>
        <w:t xml:space="preserve"> 1—2</w:t>
      </w:r>
      <w:r>
        <w:rPr>
          <w:rFonts w:ascii="Courier New" w:hAnsi="Courier New"/>
          <w:sz w:val="28"/>
        </w:rPr>
        <w:t xml:space="preserve"> дня выпускники).</w:t>
      </w:r>
    </w:p>
    <w:p w:rsidR="00B11665" w:rsidRDefault="00B11665" w:rsidP="00DE0BD2">
      <w:pPr>
        <w:widowControl w:val="0"/>
        <w:spacing w:before="60" w:line="360" w:lineRule="auto"/>
        <w:ind w:right="-23" w:firstLine="851"/>
        <w:jc w:val="both"/>
        <w:rPr>
          <w:rFonts w:ascii="Courier New" w:hAnsi="Courier New"/>
          <w:b/>
          <w:color w:val="0000FF"/>
          <w:sz w:val="28"/>
        </w:rPr>
      </w:pPr>
      <w:r>
        <w:rPr>
          <w:rFonts w:ascii="Courier New" w:hAnsi="Courier New"/>
          <w:sz w:val="28"/>
        </w:rPr>
        <w:t>В послеоперационном периоде особое значение имеют мероприятия по предупреждению пролежней, улучшающие дыхание и сердечно-сосудистую деятельность. При дли</w:t>
      </w:r>
      <w:r>
        <w:rPr>
          <w:rFonts w:ascii="Courier New" w:hAnsi="Courier New"/>
          <w:sz w:val="28"/>
        </w:rPr>
        <w:softHyphen/>
        <w:t>тельных расстройствах мочеиспускания необходимо нало</w:t>
      </w:r>
      <w:r>
        <w:rPr>
          <w:rFonts w:ascii="Courier New" w:hAnsi="Courier New"/>
          <w:sz w:val="28"/>
        </w:rPr>
        <w:softHyphen/>
        <w:t>жить надлобковый свищ или катетеризировать пузырь по Монро.</w:t>
      </w:r>
    </w:p>
    <w:sectPr w:rsidR="00B11665">
      <w:footerReference w:type="even" r:id="rId7"/>
      <w:footerReference w:type="default" r:id="rId8"/>
      <w:pgSz w:w="11901" w:h="16817"/>
      <w:pgMar w:top="1134" w:right="1134" w:bottom="1134" w:left="1134" w:header="720" w:footer="720" w:gutter="0"/>
      <w:cols w:space="280" w:equalWidth="0">
        <w:col w:w="963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6B6" w:rsidRDefault="003A06B6">
      <w:r>
        <w:separator/>
      </w:r>
    </w:p>
  </w:endnote>
  <w:endnote w:type="continuationSeparator" w:id="0">
    <w:p w:rsidR="003A06B6" w:rsidRDefault="003A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665" w:rsidRDefault="00B1166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1665" w:rsidRDefault="00B1166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665" w:rsidRDefault="00B1166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6734">
      <w:rPr>
        <w:rStyle w:val="a4"/>
        <w:noProof/>
      </w:rPr>
      <w:t>1</w:t>
    </w:r>
    <w:r>
      <w:rPr>
        <w:rStyle w:val="a4"/>
      </w:rPr>
      <w:fldChar w:fldCharType="end"/>
    </w:r>
  </w:p>
  <w:p w:rsidR="00B11665" w:rsidRDefault="00B116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6B6" w:rsidRDefault="003A06B6">
      <w:r>
        <w:separator/>
      </w:r>
    </w:p>
  </w:footnote>
  <w:footnote w:type="continuationSeparator" w:id="0">
    <w:p w:rsidR="003A06B6" w:rsidRDefault="003A0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347AD"/>
    <w:multiLevelType w:val="singleLevel"/>
    <w:tmpl w:val="E85CB43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D2"/>
    <w:rsid w:val="003A06B6"/>
    <w:rsid w:val="00B11665"/>
    <w:rsid w:val="00B96734"/>
    <w:rsid w:val="00DE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39B40-DFA2-497A-8734-F7A7C9CE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3533</Words>
  <Characters>20140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Санкт-Петербургская государственная медицинская академия имени И</vt:lpstr>
    </vt:vector>
  </TitlesOfParts>
  <Company>Мой оффис</Company>
  <LinksUpToDate>false</LinksUpToDate>
  <CharactersWithSpaces>23626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Санкт-Петербургская государственная медицинская академия имени И</dc:title>
  <dc:subject/>
  <dc:creator>Красножон Дмитрий</dc:creator>
  <cp:keywords/>
  <cp:lastModifiedBy>Тест</cp:lastModifiedBy>
  <cp:revision>3</cp:revision>
  <dcterms:created xsi:type="dcterms:W3CDTF">2024-07-05T18:11:00Z</dcterms:created>
  <dcterms:modified xsi:type="dcterms:W3CDTF">2024-07-05T18:11:00Z</dcterms:modified>
</cp:coreProperties>
</file>