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E67" w:rsidRPr="009C58D9" w:rsidRDefault="00BD2E67" w:rsidP="00BD2E67">
      <w:pPr>
        <w:spacing w:line="240" w:lineRule="auto"/>
        <w:jc w:val="center"/>
        <w:rPr>
          <w:rFonts w:ascii="Times New Roman" w:hAnsi="Times New Roman"/>
          <w:b/>
          <w:sz w:val="28"/>
          <w:szCs w:val="28"/>
        </w:rPr>
      </w:pPr>
      <w:r w:rsidRPr="009C58D9">
        <w:rPr>
          <w:rFonts w:ascii="Times New Roman" w:hAnsi="Times New Roman"/>
          <w:b/>
          <w:sz w:val="28"/>
          <w:szCs w:val="28"/>
        </w:rPr>
        <w:t>Национальная медицинская ассоциация оториноларингологов</w:t>
      </w:r>
    </w:p>
    <w:p w:rsidR="00BD2E67" w:rsidRDefault="00BD2E67" w:rsidP="00BD2E67">
      <w:pPr>
        <w:spacing w:line="240" w:lineRule="auto"/>
        <w:jc w:val="center"/>
        <w:rPr>
          <w:rFonts w:ascii="Times New Roman" w:hAnsi="Times New Roman"/>
          <w:b/>
          <w:sz w:val="28"/>
          <w:szCs w:val="28"/>
        </w:rPr>
      </w:pPr>
    </w:p>
    <w:p w:rsidR="00BD2E67" w:rsidRDefault="00BD2E67" w:rsidP="00BD2E67">
      <w:pPr>
        <w:spacing w:line="240" w:lineRule="auto"/>
        <w:jc w:val="center"/>
        <w:rPr>
          <w:rFonts w:ascii="Times New Roman" w:hAnsi="Times New Roman"/>
          <w:b/>
          <w:sz w:val="28"/>
          <w:szCs w:val="28"/>
        </w:rPr>
      </w:pPr>
    </w:p>
    <w:p w:rsidR="00BD2E67" w:rsidRPr="00330535" w:rsidRDefault="00BD2E67" w:rsidP="00BD2E67">
      <w:pPr>
        <w:spacing w:line="240" w:lineRule="auto"/>
        <w:jc w:val="center"/>
        <w:rPr>
          <w:rFonts w:ascii="Times New Roman" w:eastAsia="Times New Roman" w:hAnsi="Times New Roman"/>
          <w:sz w:val="32"/>
          <w:szCs w:val="32"/>
          <w:lang w:eastAsia="ru-RU"/>
        </w:rPr>
      </w:pPr>
    </w:p>
    <w:tbl>
      <w:tblPr>
        <w:tblW w:w="0" w:type="auto"/>
        <w:tblInd w:w="910" w:type="dxa"/>
        <w:tblLook w:val="04A0" w:firstRow="1" w:lastRow="0" w:firstColumn="1" w:lastColumn="0" w:noHBand="0" w:noVBand="1"/>
      </w:tblPr>
      <w:tblGrid>
        <w:gridCol w:w="3936"/>
        <w:gridCol w:w="5635"/>
      </w:tblGrid>
      <w:tr w:rsidR="00BD2E67" w:rsidRPr="00AF2323" w:rsidTr="00BD2E67">
        <w:tc>
          <w:tcPr>
            <w:tcW w:w="3936" w:type="dxa"/>
          </w:tcPr>
          <w:p w:rsidR="00BD2E67" w:rsidRPr="00AF2323" w:rsidRDefault="00BD2E67" w:rsidP="0012296D">
            <w:pPr>
              <w:contextualSpacing/>
              <w:rPr>
                <w:rFonts w:ascii="Times New Roman" w:hAnsi="Times New Roman"/>
                <w:sz w:val="32"/>
                <w:szCs w:val="32"/>
              </w:rPr>
            </w:pPr>
            <w:r w:rsidRPr="00AF2323">
              <w:rPr>
                <w:rFonts w:ascii="Times New Roman" w:hAnsi="Times New Roman"/>
                <w:sz w:val="32"/>
                <w:szCs w:val="32"/>
              </w:rPr>
              <w:t>УТВЕРЖДАЮ:</w:t>
            </w:r>
          </w:p>
        </w:tc>
        <w:tc>
          <w:tcPr>
            <w:tcW w:w="5635" w:type="dxa"/>
          </w:tcPr>
          <w:p w:rsidR="00BD2E67" w:rsidRPr="00AF2323" w:rsidRDefault="00BD2E67" w:rsidP="0012296D">
            <w:pPr>
              <w:ind w:left="720"/>
              <w:contextualSpacing/>
              <w:jc w:val="center"/>
              <w:rPr>
                <w:rFonts w:ascii="Times New Roman" w:hAnsi="Times New Roman"/>
                <w:sz w:val="32"/>
                <w:szCs w:val="32"/>
              </w:rPr>
            </w:pPr>
          </w:p>
        </w:tc>
      </w:tr>
      <w:tr w:rsidR="00BD2E67" w:rsidRPr="00AF2323" w:rsidTr="00BD2E67">
        <w:trPr>
          <w:trHeight w:val="1807"/>
        </w:trPr>
        <w:tc>
          <w:tcPr>
            <w:tcW w:w="3936" w:type="dxa"/>
          </w:tcPr>
          <w:p w:rsidR="00BD2E67" w:rsidRPr="00AF2323" w:rsidRDefault="00BD2E67" w:rsidP="0012296D">
            <w:pPr>
              <w:spacing w:line="240" w:lineRule="auto"/>
              <w:contextualSpacing/>
              <w:rPr>
                <w:rFonts w:ascii="Times New Roman" w:hAnsi="Times New Roman"/>
                <w:sz w:val="28"/>
                <w:szCs w:val="28"/>
              </w:rPr>
            </w:pPr>
            <w:r w:rsidRPr="00AF2323">
              <w:rPr>
                <w:rFonts w:ascii="Times New Roman" w:hAnsi="Times New Roman"/>
                <w:sz w:val="28"/>
                <w:szCs w:val="28"/>
              </w:rPr>
              <w:t>Главный внештатный специалист</w:t>
            </w:r>
            <w:r w:rsidRPr="00AF2323">
              <w:rPr>
                <w:sz w:val="28"/>
                <w:szCs w:val="28"/>
              </w:rPr>
              <w:t xml:space="preserve"> </w:t>
            </w:r>
            <w:r w:rsidRPr="00AF2323">
              <w:rPr>
                <w:rFonts w:ascii="Times New Roman" w:hAnsi="Times New Roman"/>
                <w:sz w:val="28"/>
                <w:szCs w:val="28"/>
              </w:rPr>
              <w:t>оториноларинголог</w:t>
            </w:r>
            <w:r w:rsidRPr="00AF2323">
              <w:rPr>
                <w:rFonts w:ascii="Times New Roman" w:hAnsi="Times New Roman"/>
                <w:sz w:val="28"/>
                <w:szCs w:val="28"/>
                <w:lang w:eastAsia="ru-RU"/>
              </w:rPr>
              <w:t xml:space="preserve"> Минздрава России</w:t>
            </w:r>
          </w:p>
          <w:p w:rsidR="00BD2E67" w:rsidRPr="00AF2323" w:rsidRDefault="00BD2E67" w:rsidP="0012296D">
            <w:pPr>
              <w:spacing w:line="240" w:lineRule="auto"/>
              <w:contextualSpacing/>
              <w:rPr>
                <w:rFonts w:ascii="Times New Roman" w:hAnsi="Times New Roman"/>
                <w:sz w:val="28"/>
                <w:szCs w:val="28"/>
              </w:rPr>
            </w:pPr>
            <w:r w:rsidRPr="00AF2323">
              <w:rPr>
                <w:rFonts w:ascii="Times New Roman" w:hAnsi="Times New Roman"/>
                <w:sz w:val="28"/>
                <w:szCs w:val="28"/>
                <w:lang w:eastAsia="ru-RU"/>
              </w:rPr>
              <w:t xml:space="preserve">д.м.н., профессор </w:t>
            </w:r>
            <w:proofErr w:type="spellStart"/>
            <w:r w:rsidRPr="00AF2323">
              <w:rPr>
                <w:rFonts w:ascii="Times New Roman" w:hAnsi="Times New Roman"/>
                <w:sz w:val="28"/>
                <w:szCs w:val="28"/>
                <w:lang w:eastAsia="ru-RU"/>
              </w:rPr>
              <w:t>Н.А.Дайхес</w:t>
            </w:r>
            <w:proofErr w:type="spellEnd"/>
          </w:p>
        </w:tc>
        <w:tc>
          <w:tcPr>
            <w:tcW w:w="5635" w:type="dxa"/>
          </w:tcPr>
          <w:p w:rsidR="00BD2E67" w:rsidRPr="00AF2323" w:rsidRDefault="00BD2E67" w:rsidP="0012296D">
            <w:pPr>
              <w:spacing w:line="240" w:lineRule="auto"/>
              <w:contextualSpacing/>
              <w:rPr>
                <w:rFonts w:ascii="Times New Roman" w:hAnsi="Times New Roman"/>
                <w:sz w:val="28"/>
                <w:szCs w:val="28"/>
              </w:rPr>
            </w:pPr>
            <w:r w:rsidRPr="00AF2323">
              <w:rPr>
                <w:rFonts w:ascii="Times New Roman" w:hAnsi="Times New Roman"/>
                <w:sz w:val="28"/>
                <w:szCs w:val="28"/>
              </w:rPr>
              <w:t xml:space="preserve">Президент Национальной медицинской   Ассоциации оториноларингологов </w:t>
            </w:r>
          </w:p>
          <w:p w:rsidR="00BD2E67" w:rsidRPr="00AF2323" w:rsidRDefault="00BD2E67" w:rsidP="0012296D">
            <w:pPr>
              <w:tabs>
                <w:tab w:val="center" w:pos="4465"/>
              </w:tabs>
              <w:spacing w:after="0" w:line="240" w:lineRule="auto"/>
              <w:contextualSpacing/>
              <w:jc w:val="both"/>
              <w:rPr>
                <w:rFonts w:ascii="Times New Roman" w:hAnsi="Times New Roman"/>
                <w:sz w:val="28"/>
                <w:szCs w:val="28"/>
                <w:lang w:eastAsia="ru-RU"/>
              </w:rPr>
            </w:pPr>
            <w:r w:rsidRPr="00AF2323">
              <w:rPr>
                <w:rFonts w:ascii="Times New Roman" w:hAnsi="Times New Roman"/>
                <w:sz w:val="28"/>
                <w:szCs w:val="28"/>
                <w:lang w:eastAsia="ru-RU"/>
              </w:rPr>
              <w:t>Заслуженный врач России,</w:t>
            </w:r>
          </w:p>
          <w:p w:rsidR="00BD2E67" w:rsidRPr="00AF2323" w:rsidRDefault="00BD2E67" w:rsidP="0012296D">
            <w:pPr>
              <w:tabs>
                <w:tab w:val="center" w:pos="4465"/>
              </w:tabs>
              <w:spacing w:after="0" w:line="240" w:lineRule="auto"/>
              <w:contextualSpacing/>
              <w:jc w:val="both"/>
              <w:rPr>
                <w:rFonts w:ascii="Times New Roman" w:hAnsi="Times New Roman"/>
                <w:sz w:val="28"/>
                <w:szCs w:val="28"/>
              </w:rPr>
            </w:pPr>
            <w:r w:rsidRPr="00AF2323">
              <w:rPr>
                <w:rFonts w:ascii="Times New Roman" w:hAnsi="Times New Roman"/>
                <w:sz w:val="28"/>
                <w:szCs w:val="28"/>
                <w:lang w:eastAsia="ru-RU"/>
              </w:rPr>
              <w:t>член-корр</w:t>
            </w:r>
            <w:proofErr w:type="gramStart"/>
            <w:r w:rsidRPr="00AF2323">
              <w:rPr>
                <w:rFonts w:ascii="Times New Roman" w:hAnsi="Times New Roman"/>
                <w:sz w:val="28"/>
                <w:szCs w:val="28"/>
                <w:lang w:eastAsia="ru-RU"/>
              </w:rPr>
              <w:t>.Р</w:t>
            </w:r>
            <w:proofErr w:type="gramEnd"/>
            <w:r w:rsidRPr="00AF2323">
              <w:rPr>
                <w:rFonts w:ascii="Times New Roman" w:hAnsi="Times New Roman"/>
                <w:sz w:val="28"/>
                <w:szCs w:val="28"/>
                <w:lang w:eastAsia="ru-RU"/>
              </w:rPr>
              <w:t>АН</w:t>
            </w:r>
          </w:p>
          <w:p w:rsidR="00BD2E67" w:rsidRPr="00AF2323" w:rsidRDefault="00BD2E67" w:rsidP="0012296D">
            <w:pPr>
              <w:spacing w:line="240" w:lineRule="auto"/>
              <w:contextualSpacing/>
              <w:rPr>
                <w:rFonts w:ascii="Times New Roman" w:hAnsi="Times New Roman"/>
                <w:sz w:val="28"/>
                <w:szCs w:val="28"/>
              </w:rPr>
            </w:pPr>
            <w:r w:rsidRPr="00AF2323">
              <w:rPr>
                <w:rFonts w:ascii="Times New Roman" w:hAnsi="Times New Roman"/>
                <w:sz w:val="28"/>
                <w:szCs w:val="28"/>
                <w:lang w:eastAsia="ru-RU"/>
              </w:rPr>
              <w:t>профессор Ю.К.Янов</w:t>
            </w:r>
          </w:p>
        </w:tc>
      </w:tr>
    </w:tbl>
    <w:p w:rsidR="00BD2E67" w:rsidRDefault="00BD2E67" w:rsidP="00BD2E67">
      <w:pPr>
        <w:jc w:val="center"/>
        <w:rPr>
          <w:rFonts w:ascii="Times New Roman" w:eastAsia="Times New Roman" w:hAnsi="Times New Roman"/>
          <w:sz w:val="32"/>
          <w:szCs w:val="32"/>
          <w:lang w:eastAsia="ru-RU"/>
        </w:rPr>
      </w:pPr>
    </w:p>
    <w:p w:rsidR="00BD2E67" w:rsidRPr="00606C4B" w:rsidRDefault="00BD2E67" w:rsidP="00BD2E67">
      <w:pPr>
        <w:spacing w:after="0" w:line="360" w:lineRule="auto"/>
        <w:ind w:firstLine="709"/>
        <w:jc w:val="center"/>
        <w:rPr>
          <w:rFonts w:ascii="Times New Roman" w:hAnsi="Times New Roman" w:cs="Times New Roman"/>
          <w:b/>
          <w:color w:val="000000"/>
          <w:kern w:val="0"/>
          <w:sz w:val="24"/>
          <w:szCs w:val="24"/>
          <w:lang w:eastAsia="en-US"/>
        </w:rPr>
      </w:pPr>
      <w:r w:rsidRPr="00606C4B">
        <w:rPr>
          <w:rFonts w:ascii="Times New Roman" w:hAnsi="Times New Roman" w:cs="Times New Roman"/>
          <w:b/>
          <w:color w:val="000000"/>
          <w:kern w:val="0"/>
          <w:sz w:val="24"/>
          <w:szCs w:val="24"/>
          <w:lang w:eastAsia="en-US"/>
        </w:rPr>
        <w:t>ПРИНЦИПЫ ЭТИОПАТОГЕНЕТИЧЕСКОЙ</w:t>
      </w:r>
    </w:p>
    <w:p w:rsidR="00BD2E67" w:rsidRPr="00606C4B" w:rsidRDefault="00BD2E67" w:rsidP="00BD2E67">
      <w:pPr>
        <w:spacing w:after="0" w:line="360" w:lineRule="auto"/>
        <w:ind w:firstLine="709"/>
        <w:jc w:val="center"/>
        <w:rPr>
          <w:rFonts w:ascii="Times New Roman" w:hAnsi="Times New Roman" w:cs="Times New Roman"/>
          <w:b/>
          <w:color w:val="000000"/>
          <w:kern w:val="0"/>
          <w:sz w:val="24"/>
          <w:szCs w:val="24"/>
          <w:lang w:eastAsia="en-US"/>
        </w:rPr>
      </w:pPr>
      <w:r w:rsidRPr="00606C4B">
        <w:rPr>
          <w:rFonts w:ascii="Times New Roman" w:hAnsi="Times New Roman" w:cs="Times New Roman"/>
          <w:b/>
          <w:color w:val="000000"/>
          <w:kern w:val="0"/>
          <w:sz w:val="24"/>
          <w:szCs w:val="24"/>
          <w:lang w:eastAsia="en-US"/>
        </w:rPr>
        <w:t>ТЕРАПИИ ОСТРЫХ СИНУСИТОВ</w:t>
      </w:r>
    </w:p>
    <w:p w:rsidR="00BD2E67" w:rsidRDefault="00BD2E67" w:rsidP="00BD2E67">
      <w:pPr>
        <w:jc w:val="center"/>
        <w:rPr>
          <w:rFonts w:ascii="Times New Roman" w:eastAsia="Times New Roman" w:hAnsi="Times New Roman"/>
          <w:sz w:val="32"/>
          <w:szCs w:val="32"/>
          <w:lang w:eastAsia="ru-RU"/>
        </w:rPr>
      </w:pPr>
    </w:p>
    <w:p w:rsidR="00BD2E67" w:rsidRPr="00AF2323" w:rsidRDefault="00BD2E67" w:rsidP="00BD2E67">
      <w:pPr>
        <w:jc w:val="center"/>
        <w:rPr>
          <w:rFonts w:ascii="Times New Roman" w:eastAsia="Times New Roman" w:hAnsi="Times New Roman"/>
          <w:sz w:val="28"/>
          <w:szCs w:val="28"/>
          <w:lang w:eastAsia="ru-RU"/>
        </w:rPr>
      </w:pPr>
    </w:p>
    <w:p w:rsidR="00BD2E67" w:rsidRPr="00AF2323" w:rsidRDefault="00BD2E67" w:rsidP="00BD2E67">
      <w:pPr>
        <w:jc w:val="center"/>
        <w:rPr>
          <w:rFonts w:ascii="Times New Roman" w:eastAsia="Times New Roman" w:hAnsi="Times New Roman"/>
          <w:sz w:val="28"/>
          <w:szCs w:val="28"/>
          <w:lang w:eastAsia="ru-RU"/>
        </w:rPr>
      </w:pPr>
      <w:r w:rsidRPr="00AF2323">
        <w:rPr>
          <w:rFonts w:ascii="Times New Roman" w:eastAsia="Times New Roman" w:hAnsi="Times New Roman"/>
          <w:sz w:val="28"/>
          <w:szCs w:val="28"/>
          <w:lang w:eastAsia="ru-RU"/>
        </w:rPr>
        <w:t>Клинические рекомендации</w:t>
      </w:r>
    </w:p>
    <w:p w:rsidR="00BD2E67" w:rsidRPr="00AF2323" w:rsidRDefault="00BD2E67" w:rsidP="00BD2E67">
      <w:pPr>
        <w:jc w:val="center"/>
        <w:rPr>
          <w:rFonts w:ascii="Times New Roman" w:eastAsia="Times New Roman" w:hAnsi="Times New Roman"/>
          <w:sz w:val="28"/>
          <w:szCs w:val="28"/>
          <w:lang w:eastAsia="ru-RU"/>
        </w:rPr>
      </w:pPr>
    </w:p>
    <w:p w:rsidR="00BD2E67" w:rsidRPr="00AF2323" w:rsidRDefault="00BD2E67" w:rsidP="00BD2E67">
      <w:pPr>
        <w:jc w:val="center"/>
        <w:rPr>
          <w:rFonts w:ascii="Times New Roman" w:eastAsia="Times New Roman" w:hAnsi="Times New Roman"/>
          <w:sz w:val="28"/>
          <w:szCs w:val="28"/>
          <w:lang w:eastAsia="ru-RU"/>
        </w:rPr>
      </w:pPr>
    </w:p>
    <w:p w:rsidR="00BD2E67" w:rsidRPr="00AF2323" w:rsidRDefault="00BD2E67" w:rsidP="00BD2E67">
      <w:pPr>
        <w:jc w:val="center"/>
        <w:rPr>
          <w:rFonts w:ascii="Times New Roman" w:eastAsia="Times New Roman" w:hAnsi="Times New Roman"/>
          <w:sz w:val="28"/>
          <w:szCs w:val="28"/>
          <w:lang w:eastAsia="ru-RU"/>
        </w:rPr>
      </w:pPr>
    </w:p>
    <w:p w:rsidR="00BD2E67" w:rsidRPr="00AF2323" w:rsidRDefault="00BD2E67" w:rsidP="00BD2E67">
      <w:pPr>
        <w:jc w:val="center"/>
        <w:rPr>
          <w:rFonts w:ascii="Times New Roman" w:eastAsia="Times New Roman" w:hAnsi="Times New Roman"/>
          <w:sz w:val="28"/>
          <w:szCs w:val="28"/>
          <w:lang w:eastAsia="ru-RU"/>
        </w:rPr>
      </w:pPr>
    </w:p>
    <w:p w:rsidR="00BD2E67" w:rsidRDefault="00BD2E67" w:rsidP="00BD2E67">
      <w:pPr>
        <w:jc w:val="center"/>
        <w:rPr>
          <w:rFonts w:ascii="Times New Roman" w:eastAsia="Times New Roman" w:hAnsi="Times New Roman"/>
          <w:sz w:val="28"/>
          <w:szCs w:val="28"/>
          <w:lang w:eastAsia="ru-RU"/>
        </w:rPr>
      </w:pPr>
    </w:p>
    <w:p w:rsidR="00BD2E67" w:rsidRDefault="00BD2E67" w:rsidP="00BD2E67">
      <w:pPr>
        <w:jc w:val="center"/>
        <w:rPr>
          <w:rFonts w:ascii="Times New Roman" w:eastAsia="Times New Roman" w:hAnsi="Times New Roman"/>
          <w:sz w:val="28"/>
          <w:szCs w:val="28"/>
          <w:lang w:eastAsia="ru-RU"/>
        </w:rPr>
      </w:pPr>
    </w:p>
    <w:p w:rsidR="00BD2E67" w:rsidRDefault="00BD2E67" w:rsidP="00BD2E67">
      <w:pPr>
        <w:jc w:val="center"/>
        <w:rPr>
          <w:rFonts w:ascii="Times New Roman" w:eastAsia="Times New Roman" w:hAnsi="Times New Roman"/>
          <w:sz w:val="28"/>
          <w:szCs w:val="28"/>
          <w:lang w:eastAsia="ru-RU"/>
        </w:rPr>
      </w:pPr>
    </w:p>
    <w:p w:rsidR="00BD2E67" w:rsidRPr="00330535" w:rsidRDefault="00BD2E67" w:rsidP="00BD2E67">
      <w:pPr>
        <w:jc w:val="center"/>
        <w:rPr>
          <w:rFonts w:ascii="Times New Roman" w:eastAsia="Times New Roman" w:hAnsi="Times New Roman"/>
          <w:sz w:val="28"/>
          <w:szCs w:val="28"/>
          <w:lang w:eastAsia="ru-RU"/>
        </w:rPr>
      </w:pPr>
    </w:p>
    <w:p w:rsidR="00BD2E67" w:rsidRPr="00532F6C" w:rsidRDefault="00BD2E67" w:rsidP="00BD2E67">
      <w:pPr>
        <w:spacing w:line="240" w:lineRule="auto"/>
        <w:jc w:val="center"/>
        <w:rPr>
          <w:rFonts w:ascii="Times New Roman" w:eastAsia="Times New Roman" w:hAnsi="Times New Roman"/>
          <w:b/>
          <w:sz w:val="24"/>
          <w:szCs w:val="24"/>
          <w:lang w:eastAsia="ru-RU"/>
        </w:rPr>
      </w:pPr>
      <w:r w:rsidRPr="00532F6C">
        <w:rPr>
          <w:rFonts w:ascii="Times New Roman" w:eastAsia="Times New Roman" w:hAnsi="Times New Roman"/>
          <w:b/>
          <w:sz w:val="24"/>
          <w:szCs w:val="24"/>
          <w:lang w:eastAsia="ru-RU"/>
        </w:rPr>
        <w:t>Москва – Санкт-Петербург</w:t>
      </w:r>
    </w:p>
    <w:p w:rsidR="00BD2E67" w:rsidRPr="00532F6C" w:rsidRDefault="00BD2E67" w:rsidP="00BD2E67">
      <w:pPr>
        <w:spacing w:line="240" w:lineRule="auto"/>
        <w:jc w:val="center"/>
        <w:rPr>
          <w:rFonts w:ascii="Times New Roman" w:eastAsia="Times New Roman" w:hAnsi="Times New Roman"/>
          <w:b/>
          <w:sz w:val="24"/>
          <w:szCs w:val="24"/>
          <w:lang w:eastAsia="ru-RU"/>
        </w:rPr>
      </w:pPr>
      <w:r w:rsidRPr="00532F6C">
        <w:rPr>
          <w:rFonts w:ascii="Times New Roman" w:eastAsia="Times New Roman" w:hAnsi="Times New Roman"/>
          <w:b/>
          <w:sz w:val="24"/>
          <w:szCs w:val="24"/>
          <w:lang w:eastAsia="ru-RU"/>
        </w:rPr>
        <w:t xml:space="preserve">2014 </w:t>
      </w:r>
    </w:p>
    <w:p w:rsidR="00BD2E67" w:rsidRDefault="00BD2E67" w:rsidP="00BD2E67">
      <w:pPr>
        <w:spacing w:before="80" w:after="40" w:line="240" w:lineRule="auto"/>
        <w:ind w:left="170" w:hanging="170"/>
        <w:outlineLvl w:val="3"/>
        <w:rPr>
          <w:rFonts w:ascii="Times New Roman" w:eastAsia="Times New Roman" w:hAnsi="Times New Roman"/>
          <w:b/>
          <w:smallCaps/>
          <w:color w:val="008080"/>
          <w:sz w:val="21"/>
          <w:szCs w:val="24"/>
          <w:lang w:eastAsia="ru-RU"/>
        </w:rPr>
      </w:pPr>
      <w:r>
        <w:rPr>
          <w:rFonts w:ascii="Times New Roman" w:eastAsia="Times New Roman" w:hAnsi="Times New Roman"/>
          <w:b/>
          <w:smallCaps/>
          <w:color w:val="008080"/>
          <w:sz w:val="21"/>
          <w:szCs w:val="24"/>
          <w:lang w:eastAsia="ru-RU"/>
        </w:rPr>
        <w:br w:type="page"/>
      </w:r>
    </w:p>
    <w:p w:rsidR="00BD2E67" w:rsidRPr="0004584C" w:rsidRDefault="00BD2E67" w:rsidP="0004584C">
      <w:pPr>
        <w:spacing w:after="0" w:line="360" w:lineRule="auto"/>
        <w:ind w:firstLine="709"/>
        <w:rPr>
          <w:rFonts w:ascii="Times New Roman" w:hAnsi="Times New Roman" w:cs="Times New Roman"/>
          <w:b/>
          <w:color w:val="000000"/>
          <w:kern w:val="0"/>
          <w:sz w:val="24"/>
          <w:szCs w:val="24"/>
          <w:lang w:eastAsia="en-US"/>
        </w:rPr>
      </w:pPr>
      <w:r>
        <w:rPr>
          <w:rFonts w:ascii="Times New Roman" w:hAnsi="Times New Roman"/>
          <w:b/>
          <w:bCs/>
          <w:sz w:val="28"/>
          <w:szCs w:val="28"/>
        </w:rPr>
        <w:lastRenderedPageBreak/>
        <w:t>«</w:t>
      </w:r>
      <w:r w:rsidR="0004584C" w:rsidRPr="00606C4B">
        <w:rPr>
          <w:rFonts w:ascii="Times New Roman" w:hAnsi="Times New Roman" w:cs="Times New Roman"/>
          <w:b/>
          <w:color w:val="000000"/>
          <w:kern w:val="0"/>
          <w:sz w:val="24"/>
          <w:szCs w:val="24"/>
          <w:lang w:eastAsia="en-US"/>
        </w:rPr>
        <w:t>ПРИНЦИПЫ ЭТИОПАТОГЕНЕТИЧЕСКОЙ</w:t>
      </w:r>
      <w:r w:rsidR="0004584C">
        <w:rPr>
          <w:rFonts w:ascii="Times New Roman" w:hAnsi="Times New Roman" w:cs="Times New Roman"/>
          <w:b/>
          <w:color w:val="000000"/>
          <w:kern w:val="0"/>
          <w:sz w:val="24"/>
          <w:szCs w:val="24"/>
          <w:lang w:eastAsia="en-US"/>
        </w:rPr>
        <w:t xml:space="preserve"> </w:t>
      </w:r>
      <w:r w:rsidR="0004584C" w:rsidRPr="00606C4B">
        <w:rPr>
          <w:rFonts w:ascii="Times New Roman" w:hAnsi="Times New Roman" w:cs="Times New Roman"/>
          <w:b/>
          <w:color w:val="000000"/>
          <w:kern w:val="0"/>
          <w:sz w:val="24"/>
          <w:szCs w:val="24"/>
          <w:lang w:eastAsia="en-US"/>
        </w:rPr>
        <w:t>ТЕРАПИИ ОСТРЫХ СИНУСИТОВ</w:t>
      </w:r>
      <w:r>
        <w:rPr>
          <w:rFonts w:ascii="Times New Roman" w:hAnsi="Times New Roman"/>
          <w:b/>
          <w:bCs/>
          <w:sz w:val="28"/>
          <w:szCs w:val="28"/>
        </w:rPr>
        <w:t xml:space="preserve">» </w:t>
      </w:r>
    </w:p>
    <w:p w:rsidR="00BD2E67" w:rsidRDefault="00BD2E67" w:rsidP="00BD2E67">
      <w:pPr>
        <w:spacing w:line="240" w:lineRule="auto"/>
        <w:ind w:firstLine="567"/>
        <w:jc w:val="both"/>
        <w:rPr>
          <w:rFonts w:ascii="Times New Roman" w:hAnsi="Times New Roman"/>
          <w:b/>
          <w:bCs/>
          <w:sz w:val="28"/>
          <w:szCs w:val="28"/>
        </w:rPr>
      </w:pPr>
      <w:r>
        <w:rPr>
          <w:rFonts w:ascii="Times New Roman" w:hAnsi="Times New Roman"/>
          <w:b/>
          <w:bCs/>
          <w:sz w:val="28"/>
          <w:szCs w:val="28"/>
        </w:rPr>
        <w:t>Клинические рекомендации</w:t>
      </w:r>
      <w:r>
        <w:rPr>
          <w:rFonts w:ascii="Times New Roman" w:hAnsi="Times New Roman"/>
          <w:b/>
          <w:bCs/>
          <w:sz w:val="28"/>
          <w:szCs w:val="28"/>
        </w:rPr>
        <w:tab/>
      </w:r>
    </w:p>
    <w:p w:rsidR="00BD2E67" w:rsidRDefault="00BD2E67" w:rsidP="00BD2E67">
      <w:pPr>
        <w:spacing w:line="240" w:lineRule="auto"/>
        <w:ind w:firstLine="567"/>
        <w:jc w:val="both"/>
        <w:rPr>
          <w:rFonts w:ascii="Times New Roman" w:hAnsi="Times New Roman"/>
          <w:b/>
          <w:bCs/>
          <w:sz w:val="28"/>
          <w:szCs w:val="28"/>
        </w:rPr>
      </w:pPr>
    </w:p>
    <w:p w:rsidR="009322AC" w:rsidRDefault="00BD2E67" w:rsidP="00BD2E67">
      <w:pPr>
        <w:spacing w:line="360" w:lineRule="auto"/>
        <w:ind w:firstLine="567"/>
        <w:jc w:val="both"/>
        <w:rPr>
          <w:rFonts w:ascii="Times New Roman" w:hAnsi="Times New Roman"/>
          <w:b/>
          <w:bCs/>
          <w:sz w:val="28"/>
          <w:szCs w:val="28"/>
        </w:rPr>
      </w:pPr>
      <w:proofErr w:type="gramStart"/>
      <w:r>
        <w:rPr>
          <w:rFonts w:ascii="Times New Roman" w:hAnsi="Times New Roman"/>
          <w:b/>
          <w:bCs/>
          <w:sz w:val="28"/>
          <w:szCs w:val="28"/>
        </w:rPr>
        <w:t>Рекомендации подготовлены</w:t>
      </w:r>
      <w:r w:rsidRPr="00E82B4F">
        <w:rPr>
          <w:rFonts w:ascii="Times New Roman" w:hAnsi="Times New Roman"/>
          <w:b/>
          <w:bCs/>
          <w:sz w:val="28"/>
          <w:szCs w:val="28"/>
        </w:rPr>
        <w:t xml:space="preserve">: </w:t>
      </w:r>
      <w:r w:rsidR="009322AC" w:rsidRPr="009322AC">
        <w:rPr>
          <w:rFonts w:ascii="Times New Roman" w:hAnsi="Times New Roman" w:cs="Times New Roman"/>
          <w:bCs/>
          <w:sz w:val="28"/>
          <w:szCs w:val="28"/>
        </w:rPr>
        <w:t>д.м.н. проф. Рязанцев С.В. д.м.н. проф.</w:t>
      </w:r>
      <w:r w:rsidR="00F12F3C">
        <w:rPr>
          <w:rFonts w:ascii="Times New Roman" w:hAnsi="Times New Roman" w:cs="Times New Roman"/>
          <w:bCs/>
          <w:sz w:val="28"/>
          <w:szCs w:val="28"/>
        </w:rPr>
        <w:t xml:space="preserve">    </w:t>
      </w:r>
      <w:r w:rsidR="009322AC" w:rsidRPr="009322AC">
        <w:rPr>
          <w:rFonts w:ascii="Times New Roman" w:hAnsi="Times New Roman" w:cs="Times New Roman"/>
          <w:bCs/>
          <w:sz w:val="28"/>
          <w:szCs w:val="28"/>
        </w:rPr>
        <w:t xml:space="preserve"> Гаращенко Т.А</w:t>
      </w:r>
      <w:r w:rsidR="009322AC" w:rsidRPr="00FB276A">
        <w:rPr>
          <w:rFonts w:ascii="Times New Roman" w:hAnsi="Times New Roman" w:cs="Times New Roman"/>
          <w:bCs/>
          <w:sz w:val="28"/>
          <w:szCs w:val="28"/>
        </w:rPr>
        <w:t>.,</w:t>
      </w:r>
      <w:r w:rsidR="00F12F3C" w:rsidRPr="00FB276A">
        <w:rPr>
          <w:rFonts w:ascii="Times New Roman" w:hAnsi="Times New Roman" w:cs="Times New Roman"/>
          <w:bCs/>
          <w:sz w:val="28"/>
          <w:szCs w:val="28"/>
        </w:rPr>
        <w:t xml:space="preserve"> </w:t>
      </w:r>
      <w:r w:rsidR="00FB276A" w:rsidRPr="00FB276A">
        <w:rPr>
          <w:rFonts w:ascii="Times New Roman" w:hAnsi="Times New Roman" w:cs="Times New Roman"/>
          <w:sz w:val="28"/>
          <w:szCs w:val="28"/>
        </w:rPr>
        <w:t>д.м.н.  Гуров А. В.,</w:t>
      </w:r>
      <w:r w:rsidR="00FB276A">
        <w:rPr>
          <w:sz w:val="28"/>
          <w:szCs w:val="28"/>
        </w:rPr>
        <w:t xml:space="preserve"> </w:t>
      </w:r>
      <w:r w:rsidR="009322AC" w:rsidRPr="009322AC">
        <w:rPr>
          <w:rFonts w:ascii="Times New Roman" w:hAnsi="Times New Roman" w:cs="Times New Roman"/>
          <w:bCs/>
          <w:sz w:val="28"/>
          <w:szCs w:val="28"/>
        </w:rPr>
        <w:t>д.м.</w:t>
      </w:r>
      <w:r w:rsidR="009322AC">
        <w:rPr>
          <w:rFonts w:ascii="Times New Roman" w:hAnsi="Times New Roman" w:cs="Times New Roman"/>
          <w:bCs/>
          <w:sz w:val="28"/>
          <w:szCs w:val="28"/>
        </w:rPr>
        <w:t>н.</w:t>
      </w:r>
      <w:r w:rsidR="00031FF0">
        <w:rPr>
          <w:rFonts w:ascii="Times New Roman" w:hAnsi="Times New Roman" w:cs="Times New Roman"/>
          <w:bCs/>
          <w:sz w:val="28"/>
          <w:szCs w:val="28"/>
        </w:rPr>
        <w:t>, проф.</w:t>
      </w:r>
      <w:r w:rsidR="00F12F3C">
        <w:rPr>
          <w:rFonts w:ascii="Times New Roman" w:hAnsi="Times New Roman" w:cs="Times New Roman"/>
          <w:bCs/>
          <w:sz w:val="28"/>
          <w:szCs w:val="28"/>
        </w:rPr>
        <w:t xml:space="preserve"> </w:t>
      </w:r>
      <w:r w:rsidR="009322AC">
        <w:rPr>
          <w:rFonts w:ascii="Times New Roman" w:hAnsi="Times New Roman" w:cs="Times New Roman"/>
          <w:bCs/>
          <w:sz w:val="28"/>
          <w:szCs w:val="28"/>
        </w:rPr>
        <w:t xml:space="preserve">Карнеева О.В., </w:t>
      </w:r>
      <w:r w:rsidR="009322AC" w:rsidRPr="009322AC">
        <w:rPr>
          <w:rFonts w:ascii="Times New Roman" w:hAnsi="Times New Roman" w:cs="Times New Roman"/>
          <w:bCs/>
          <w:sz w:val="28"/>
          <w:szCs w:val="28"/>
        </w:rPr>
        <w:t>д.м.н. проф. Карпова Е.П</w:t>
      </w:r>
      <w:r w:rsidR="009322AC">
        <w:rPr>
          <w:rFonts w:ascii="Times New Roman" w:hAnsi="Times New Roman" w:cs="Times New Roman"/>
          <w:bCs/>
          <w:sz w:val="28"/>
          <w:szCs w:val="28"/>
        </w:rPr>
        <w:t xml:space="preserve">., </w:t>
      </w:r>
      <w:r w:rsidR="009322AC" w:rsidRPr="009322AC">
        <w:rPr>
          <w:rFonts w:ascii="Times New Roman" w:hAnsi="Times New Roman" w:cs="Times New Roman"/>
          <w:bCs/>
          <w:sz w:val="28"/>
          <w:szCs w:val="28"/>
        </w:rPr>
        <w:t xml:space="preserve">д.м.н. проф. </w:t>
      </w:r>
      <w:proofErr w:type="spellStart"/>
      <w:r w:rsidR="009322AC" w:rsidRPr="009322AC">
        <w:rPr>
          <w:rFonts w:ascii="Times New Roman" w:hAnsi="Times New Roman" w:cs="Times New Roman"/>
          <w:bCs/>
          <w:sz w:val="28"/>
          <w:szCs w:val="28"/>
        </w:rPr>
        <w:t>Свистушкин</w:t>
      </w:r>
      <w:proofErr w:type="spellEnd"/>
      <w:r w:rsidR="009322AC" w:rsidRPr="009322AC">
        <w:rPr>
          <w:rFonts w:ascii="Times New Roman" w:hAnsi="Times New Roman" w:cs="Times New Roman"/>
          <w:bCs/>
          <w:sz w:val="28"/>
          <w:szCs w:val="28"/>
        </w:rPr>
        <w:t xml:space="preserve"> В.М</w:t>
      </w:r>
      <w:r w:rsidR="009322AC">
        <w:rPr>
          <w:rFonts w:ascii="Times New Roman" w:hAnsi="Times New Roman" w:cs="Times New Roman"/>
          <w:bCs/>
          <w:sz w:val="28"/>
          <w:szCs w:val="28"/>
        </w:rPr>
        <w:t>., д.</w:t>
      </w:r>
      <w:r w:rsidR="009322AC" w:rsidRPr="009322AC">
        <w:rPr>
          <w:rFonts w:ascii="Times New Roman" w:hAnsi="Times New Roman" w:cs="Times New Roman"/>
          <w:bCs/>
          <w:sz w:val="28"/>
          <w:szCs w:val="28"/>
        </w:rPr>
        <w:t xml:space="preserve">м.н. проф. </w:t>
      </w:r>
      <w:proofErr w:type="spellStart"/>
      <w:r w:rsidR="009322AC" w:rsidRPr="009322AC">
        <w:rPr>
          <w:rFonts w:ascii="Times New Roman" w:hAnsi="Times New Roman" w:cs="Times New Roman"/>
          <w:bCs/>
          <w:sz w:val="28"/>
          <w:szCs w:val="28"/>
        </w:rPr>
        <w:t>Абд</w:t>
      </w:r>
      <w:r w:rsidR="009322AC">
        <w:rPr>
          <w:rFonts w:ascii="Times New Roman" w:hAnsi="Times New Roman" w:cs="Times New Roman"/>
          <w:bCs/>
          <w:sz w:val="28"/>
          <w:szCs w:val="28"/>
        </w:rPr>
        <w:t>улкеримов</w:t>
      </w:r>
      <w:proofErr w:type="spellEnd"/>
      <w:r w:rsidR="009322AC">
        <w:rPr>
          <w:rFonts w:ascii="Times New Roman" w:hAnsi="Times New Roman" w:cs="Times New Roman"/>
          <w:bCs/>
          <w:sz w:val="28"/>
          <w:szCs w:val="28"/>
        </w:rPr>
        <w:t xml:space="preserve"> Х.Т.</w:t>
      </w:r>
      <w:r w:rsidR="00F12F3C">
        <w:rPr>
          <w:rFonts w:ascii="Times New Roman" w:hAnsi="Times New Roman" w:cs="Times New Roman"/>
          <w:bCs/>
          <w:sz w:val="28"/>
          <w:szCs w:val="28"/>
        </w:rPr>
        <w:t xml:space="preserve">, </w:t>
      </w:r>
      <w:r w:rsidR="00F12F3C" w:rsidRPr="009322AC">
        <w:rPr>
          <w:rFonts w:ascii="Times New Roman" w:hAnsi="Times New Roman" w:cs="Times New Roman"/>
          <w:bCs/>
          <w:sz w:val="28"/>
          <w:szCs w:val="28"/>
        </w:rPr>
        <w:t>д.м.н. проф. Кошель В.И.</w:t>
      </w:r>
      <w:r w:rsidR="00F12F3C">
        <w:rPr>
          <w:rFonts w:ascii="Times New Roman" w:hAnsi="Times New Roman" w:cs="Times New Roman"/>
          <w:bCs/>
          <w:sz w:val="28"/>
          <w:szCs w:val="28"/>
        </w:rPr>
        <w:t xml:space="preserve">, </w:t>
      </w:r>
      <w:r w:rsidR="00F12F3C" w:rsidRPr="009322AC">
        <w:rPr>
          <w:rFonts w:ascii="Times New Roman" w:hAnsi="Times New Roman" w:cs="Times New Roman"/>
          <w:bCs/>
          <w:sz w:val="28"/>
          <w:szCs w:val="28"/>
        </w:rPr>
        <w:t>д.м.н</w:t>
      </w:r>
      <w:proofErr w:type="gramEnd"/>
      <w:r w:rsidR="00F12F3C" w:rsidRPr="009322AC">
        <w:rPr>
          <w:rFonts w:ascii="Times New Roman" w:hAnsi="Times New Roman" w:cs="Times New Roman"/>
          <w:bCs/>
          <w:sz w:val="28"/>
          <w:szCs w:val="28"/>
        </w:rPr>
        <w:t xml:space="preserve">. </w:t>
      </w:r>
      <w:proofErr w:type="gramStart"/>
      <w:r w:rsidR="00F12F3C" w:rsidRPr="009322AC">
        <w:rPr>
          <w:rFonts w:ascii="Times New Roman" w:hAnsi="Times New Roman" w:cs="Times New Roman"/>
          <w:bCs/>
          <w:sz w:val="28"/>
          <w:szCs w:val="28"/>
        </w:rPr>
        <w:t xml:space="preserve">проф. </w:t>
      </w:r>
      <w:r w:rsidR="00F12F3C">
        <w:rPr>
          <w:rFonts w:ascii="Times New Roman" w:hAnsi="Times New Roman" w:cs="Times New Roman"/>
          <w:bCs/>
          <w:sz w:val="28"/>
          <w:szCs w:val="28"/>
        </w:rPr>
        <w:t>Лопатин А.С.,</w:t>
      </w:r>
      <w:r w:rsidR="00F12F3C" w:rsidRPr="00F12F3C">
        <w:rPr>
          <w:rFonts w:ascii="Times New Roman" w:hAnsi="Times New Roman" w:cs="Times New Roman"/>
          <w:bCs/>
          <w:sz w:val="28"/>
          <w:szCs w:val="28"/>
        </w:rPr>
        <w:t xml:space="preserve"> </w:t>
      </w:r>
      <w:r w:rsidR="00F12F3C">
        <w:rPr>
          <w:rFonts w:ascii="Times New Roman" w:hAnsi="Times New Roman" w:cs="Times New Roman"/>
          <w:bCs/>
          <w:sz w:val="28"/>
          <w:szCs w:val="28"/>
        </w:rPr>
        <w:t xml:space="preserve">к.м.н. Поляков Д.П., </w:t>
      </w:r>
      <w:r w:rsidR="00F12F3C" w:rsidRPr="009322AC">
        <w:rPr>
          <w:rFonts w:ascii="Times New Roman" w:hAnsi="Times New Roman" w:cs="Times New Roman"/>
          <w:bCs/>
          <w:sz w:val="28"/>
          <w:szCs w:val="28"/>
        </w:rPr>
        <w:t xml:space="preserve">д.м.н. проф. </w:t>
      </w:r>
      <w:r w:rsidR="00F12F3C">
        <w:rPr>
          <w:rFonts w:ascii="Times New Roman" w:hAnsi="Times New Roman" w:cs="Times New Roman"/>
          <w:bCs/>
          <w:sz w:val="28"/>
          <w:szCs w:val="28"/>
        </w:rPr>
        <w:t>Косяков С.Я., д.м.н.             Кириченко И.М.</w:t>
      </w:r>
      <w:proofErr w:type="gramEnd"/>
    </w:p>
    <w:p w:rsidR="00BD2E67" w:rsidRDefault="00BD2E67" w:rsidP="00BD2E67">
      <w:pPr>
        <w:spacing w:line="360" w:lineRule="auto"/>
        <w:ind w:firstLine="567"/>
        <w:jc w:val="both"/>
        <w:rPr>
          <w:rFonts w:ascii="Times New Roman" w:hAnsi="Times New Roman"/>
          <w:b/>
          <w:bCs/>
          <w:sz w:val="28"/>
          <w:szCs w:val="28"/>
        </w:rPr>
      </w:pPr>
      <w:r>
        <w:rPr>
          <w:rFonts w:ascii="Times New Roman" w:hAnsi="Times New Roman"/>
          <w:b/>
          <w:bCs/>
          <w:sz w:val="28"/>
          <w:szCs w:val="28"/>
        </w:rPr>
        <w:t>Рекомендации рассмо</w:t>
      </w:r>
      <w:r w:rsidR="00315465">
        <w:rPr>
          <w:rFonts w:ascii="Times New Roman" w:hAnsi="Times New Roman"/>
          <w:b/>
          <w:bCs/>
          <w:sz w:val="28"/>
          <w:szCs w:val="28"/>
        </w:rPr>
        <w:t>трены и утверждены на заседании</w:t>
      </w:r>
      <w:r>
        <w:rPr>
          <w:rFonts w:ascii="Times New Roman" w:hAnsi="Times New Roman"/>
          <w:b/>
          <w:bCs/>
          <w:sz w:val="28"/>
          <w:szCs w:val="28"/>
        </w:rPr>
        <w:t xml:space="preserve"> Национальной медицинской ас</w:t>
      </w:r>
      <w:r w:rsidR="00315465">
        <w:rPr>
          <w:rFonts w:ascii="Times New Roman" w:hAnsi="Times New Roman"/>
          <w:b/>
          <w:bCs/>
          <w:sz w:val="28"/>
          <w:szCs w:val="28"/>
        </w:rPr>
        <w:t>социации оториноларингологов от</w:t>
      </w:r>
      <w:r>
        <w:rPr>
          <w:rFonts w:ascii="Times New Roman" w:hAnsi="Times New Roman"/>
          <w:b/>
          <w:bCs/>
          <w:sz w:val="28"/>
          <w:szCs w:val="28"/>
        </w:rPr>
        <w:t xml:space="preserve"> </w:t>
      </w:r>
      <w:r w:rsidR="009322AC">
        <w:rPr>
          <w:rFonts w:ascii="Times New Roman" w:hAnsi="Times New Roman"/>
          <w:b/>
          <w:bCs/>
          <w:sz w:val="28"/>
          <w:szCs w:val="28"/>
        </w:rPr>
        <w:t xml:space="preserve">23-25 апреля </w:t>
      </w:r>
      <w:r>
        <w:rPr>
          <w:rFonts w:ascii="Times New Roman" w:hAnsi="Times New Roman"/>
          <w:b/>
          <w:bCs/>
          <w:sz w:val="28"/>
          <w:szCs w:val="28"/>
        </w:rPr>
        <w:t>2014 года.</w:t>
      </w:r>
    </w:p>
    <w:p w:rsidR="009322AC" w:rsidRPr="009322AC" w:rsidRDefault="009322AC" w:rsidP="009322AC">
      <w:pPr>
        <w:spacing w:line="360" w:lineRule="auto"/>
        <w:ind w:firstLine="567"/>
        <w:jc w:val="both"/>
        <w:rPr>
          <w:rFonts w:ascii="Times New Roman" w:hAnsi="Times New Roman" w:cs="Times New Roman"/>
          <w:bCs/>
          <w:sz w:val="28"/>
          <w:szCs w:val="28"/>
        </w:rPr>
      </w:pPr>
      <w:r w:rsidRPr="009322AC">
        <w:rPr>
          <w:rFonts w:ascii="Times New Roman" w:hAnsi="Times New Roman" w:cs="Times New Roman"/>
          <w:b/>
          <w:bCs/>
          <w:sz w:val="28"/>
          <w:szCs w:val="28"/>
        </w:rPr>
        <w:t>Экспертный совет: д</w:t>
      </w:r>
      <w:r w:rsidRPr="009322AC">
        <w:rPr>
          <w:rFonts w:ascii="Times New Roman" w:hAnsi="Times New Roman" w:cs="Times New Roman"/>
          <w:bCs/>
          <w:sz w:val="28"/>
          <w:szCs w:val="28"/>
        </w:rPr>
        <w:t xml:space="preserve">.м.н. проф. </w:t>
      </w:r>
      <w:proofErr w:type="spellStart"/>
      <w:r w:rsidRPr="009322AC">
        <w:rPr>
          <w:rFonts w:ascii="Times New Roman" w:hAnsi="Times New Roman" w:cs="Times New Roman"/>
          <w:bCs/>
          <w:sz w:val="28"/>
          <w:szCs w:val="28"/>
        </w:rPr>
        <w:t>Абдулкеримов</w:t>
      </w:r>
      <w:proofErr w:type="spellEnd"/>
      <w:r w:rsidRPr="009322AC">
        <w:rPr>
          <w:rFonts w:ascii="Times New Roman" w:hAnsi="Times New Roman" w:cs="Times New Roman"/>
          <w:bCs/>
          <w:sz w:val="28"/>
          <w:szCs w:val="28"/>
        </w:rPr>
        <w:t xml:space="preserve"> Х.Т. (Екатеринбург); д.м.н. </w:t>
      </w:r>
      <w:proofErr w:type="spellStart"/>
      <w:r w:rsidRPr="009322AC">
        <w:rPr>
          <w:rFonts w:ascii="Times New Roman" w:hAnsi="Times New Roman" w:cs="Times New Roman"/>
          <w:bCs/>
          <w:sz w:val="28"/>
          <w:szCs w:val="28"/>
        </w:rPr>
        <w:t>Артюшкин</w:t>
      </w:r>
      <w:proofErr w:type="spellEnd"/>
      <w:r w:rsidRPr="009322AC">
        <w:rPr>
          <w:rFonts w:ascii="Times New Roman" w:hAnsi="Times New Roman" w:cs="Times New Roman"/>
          <w:bCs/>
          <w:sz w:val="28"/>
          <w:szCs w:val="28"/>
        </w:rPr>
        <w:t xml:space="preserve"> С.А. (Санкт-Петерб</w:t>
      </w:r>
      <w:r w:rsidR="00315465">
        <w:rPr>
          <w:rFonts w:ascii="Times New Roman" w:hAnsi="Times New Roman" w:cs="Times New Roman"/>
          <w:bCs/>
          <w:sz w:val="28"/>
          <w:szCs w:val="28"/>
        </w:rPr>
        <w:t>ург); д.м.н. проф. Гаращенко Т.И</w:t>
      </w:r>
      <w:r w:rsidRPr="009322AC">
        <w:rPr>
          <w:rFonts w:ascii="Times New Roman" w:hAnsi="Times New Roman" w:cs="Times New Roman"/>
          <w:bCs/>
          <w:sz w:val="28"/>
          <w:szCs w:val="28"/>
        </w:rPr>
        <w:t>. (Москва); д.м.н. проф</w:t>
      </w:r>
      <w:r w:rsidR="007D0AF5">
        <w:rPr>
          <w:rFonts w:ascii="Times New Roman" w:hAnsi="Times New Roman" w:cs="Times New Roman"/>
          <w:bCs/>
          <w:sz w:val="28"/>
          <w:szCs w:val="28"/>
        </w:rPr>
        <w:t xml:space="preserve">. Дайхес Н.А. (Москва); </w:t>
      </w:r>
      <w:bookmarkStart w:id="0" w:name="_GoBack"/>
      <w:bookmarkEnd w:id="0"/>
      <w:r w:rsidR="007D0AF5">
        <w:rPr>
          <w:rFonts w:ascii="Times New Roman" w:hAnsi="Times New Roman" w:cs="Times New Roman"/>
          <w:bCs/>
          <w:sz w:val="28"/>
          <w:szCs w:val="28"/>
        </w:rPr>
        <w:t>д.м.н. проф.</w:t>
      </w:r>
      <w:r w:rsidRPr="009322AC">
        <w:rPr>
          <w:rFonts w:ascii="Times New Roman" w:hAnsi="Times New Roman" w:cs="Times New Roman"/>
          <w:bCs/>
          <w:sz w:val="28"/>
          <w:szCs w:val="28"/>
        </w:rPr>
        <w:t xml:space="preserve"> Егоров В.И. (Москва);  д.м.н. </w:t>
      </w:r>
      <w:proofErr w:type="spellStart"/>
      <w:proofErr w:type="gramStart"/>
      <w:r w:rsidRPr="009322AC">
        <w:rPr>
          <w:rFonts w:ascii="Times New Roman" w:hAnsi="Times New Roman" w:cs="Times New Roman"/>
          <w:bCs/>
          <w:sz w:val="28"/>
          <w:szCs w:val="28"/>
        </w:rPr>
        <w:t>проф</w:t>
      </w:r>
      <w:proofErr w:type="spellEnd"/>
      <w:proofErr w:type="gramEnd"/>
      <w:r w:rsidRPr="009322AC">
        <w:rPr>
          <w:rFonts w:ascii="Times New Roman" w:hAnsi="Times New Roman" w:cs="Times New Roman"/>
          <w:bCs/>
          <w:sz w:val="28"/>
          <w:szCs w:val="28"/>
        </w:rPr>
        <w:t xml:space="preserve">  Карнеева О.В. (Москва); д.м.н. проф. Карпова Е.П. (Москва); </w:t>
      </w:r>
      <w:proofErr w:type="gramStart"/>
      <w:r w:rsidRPr="009322AC">
        <w:rPr>
          <w:rFonts w:ascii="Times New Roman" w:hAnsi="Times New Roman" w:cs="Times New Roman"/>
          <w:bCs/>
          <w:sz w:val="28"/>
          <w:szCs w:val="28"/>
        </w:rPr>
        <w:t xml:space="preserve">д.м.н. проф. </w:t>
      </w:r>
      <w:proofErr w:type="spellStart"/>
      <w:r w:rsidRPr="009322AC">
        <w:rPr>
          <w:rFonts w:ascii="Times New Roman" w:hAnsi="Times New Roman" w:cs="Times New Roman"/>
          <w:bCs/>
          <w:sz w:val="28"/>
          <w:szCs w:val="28"/>
        </w:rPr>
        <w:t>Коркмазов</w:t>
      </w:r>
      <w:proofErr w:type="spellEnd"/>
      <w:r w:rsidRPr="009322AC">
        <w:rPr>
          <w:rFonts w:ascii="Times New Roman" w:hAnsi="Times New Roman" w:cs="Times New Roman"/>
          <w:bCs/>
          <w:sz w:val="28"/>
          <w:szCs w:val="28"/>
        </w:rPr>
        <w:t xml:space="preserve"> М.Ю. (Челябинск); д.м.н. проф. Кошель В.И. (Ставрополь); д.м.н. проф. </w:t>
      </w:r>
      <w:proofErr w:type="spellStart"/>
      <w:r w:rsidRPr="009322AC">
        <w:rPr>
          <w:rFonts w:ascii="Times New Roman" w:hAnsi="Times New Roman" w:cs="Times New Roman"/>
          <w:bCs/>
          <w:sz w:val="28"/>
          <w:szCs w:val="28"/>
        </w:rPr>
        <w:t>Накатис</w:t>
      </w:r>
      <w:proofErr w:type="spellEnd"/>
      <w:r w:rsidRPr="009322AC">
        <w:rPr>
          <w:rFonts w:ascii="Times New Roman" w:hAnsi="Times New Roman" w:cs="Times New Roman"/>
          <w:bCs/>
          <w:sz w:val="28"/>
          <w:szCs w:val="28"/>
        </w:rPr>
        <w:t xml:space="preserve"> Я.А. (Санкт-Петербург); д.м.н. проф. Овчинников А.Ю.(Москва); д.м.н. проф. Рязанцев С.В. (Санкт-Петербург); д.м.н. проф. </w:t>
      </w:r>
      <w:proofErr w:type="spellStart"/>
      <w:r w:rsidRPr="009322AC">
        <w:rPr>
          <w:rFonts w:ascii="Times New Roman" w:hAnsi="Times New Roman" w:cs="Times New Roman"/>
          <w:bCs/>
          <w:sz w:val="28"/>
          <w:szCs w:val="28"/>
        </w:rPr>
        <w:t>Свистушкин</w:t>
      </w:r>
      <w:proofErr w:type="spellEnd"/>
      <w:r w:rsidRPr="009322AC">
        <w:rPr>
          <w:rFonts w:ascii="Times New Roman" w:hAnsi="Times New Roman" w:cs="Times New Roman"/>
          <w:bCs/>
          <w:sz w:val="28"/>
          <w:szCs w:val="28"/>
        </w:rPr>
        <w:t xml:space="preserve"> В.М.(Москва); д.м.н. Фанта И.В. (Санкт-Петербург);</w:t>
      </w:r>
      <w:proofErr w:type="gramEnd"/>
      <w:r w:rsidRPr="009322AC">
        <w:rPr>
          <w:rFonts w:ascii="Times New Roman" w:hAnsi="Times New Roman" w:cs="Times New Roman"/>
          <w:bCs/>
          <w:sz w:val="28"/>
          <w:szCs w:val="28"/>
        </w:rPr>
        <w:t xml:space="preserve">  член-корр.  РАМН, д.м.н. проф. Янов Ю.К. (Санкт-Петербург).</w:t>
      </w:r>
    </w:p>
    <w:p w:rsidR="00BD2E67" w:rsidRPr="00057502" w:rsidRDefault="00BD2E67" w:rsidP="00057502">
      <w:pPr>
        <w:spacing w:line="360" w:lineRule="auto"/>
        <w:ind w:firstLine="567"/>
        <w:jc w:val="both"/>
        <w:rPr>
          <w:rFonts w:ascii="Times New Roman" w:hAnsi="Times New Roman" w:cs="Times New Roman"/>
          <w:bCs/>
          <w:sz w:val="28"/>
          <w:szCs w:val="28"/>
        </w:rPr>
      </w:pPr>
    </w:p>
    <w:p w:rsidR="00BD2E67" w:rsidRPr="00057502" w:rsidRDefault="00BD2E67" w:rsidP="00057502">
      <w:pPr>
        <w:spacing w:line="360" w:lineRule="auto"/>
        <w:ind w:firstLine="567"/>
        <w:jc w:val="both"/>
        <w:rPr>
          <w:rFonts w:ascii="Times New Roman" w:hAnsi="Times New Roman" w:cs="Times New Roman"/>
          <w:bCs/>
          <w:sz w:val="28"/>
          <w:szCs w:val="28"/>
        </w:rPr>
      </w:pPr>
      <w:r w:rsidRPr="00057502">
        <w:rPr>
          <w:rFonts w:ascii="Times New Roman" w:hAnsi="Times New Roman" w:cs="Times New Roman"/>
          <w:bCs/>
          <w:sz w:val="28"/>
          <w:szCs w:val="28"/>
        </w:rPr>
        <w:t xml:space="preserve">  </w:t>
      </w:r>
    </w:p>
    <w:p w:rsidR="00BD2E67" w:rsidRPr="00057502" w:rsidRDefault="00BD2E67" w:rsidP="00057502">
      <w:pPr>
        <w:spacing w:line="360" w:lineRule="auto"/>
        <w:ind w:firstLine="567"/>
        <w:jc w:val="both"/>
        <w:rPr>
          <w:rFonts w:ascii="Times New Roman" w:hAnsi="Times New Roman" w:cs="Times New Roman"/>
          <w:bCs/>
          <w:sz w:val="28"/>
          <w:szCs w:val="28"/>
        </w:rPr>
      </w:pPr>
    </w:p>
    <w:p w:rsidR="003E69A2" w:rsidRPr="00057502" w:rsidRDefault="003E69A2" w:rsidP="00057502">
      <w:pPr>
        <w:spacing w:line="360" w:lineRule="auto"/>
        <w:ind w:firstLine="567"/>
        <w:jc w:val="both"/>
        <w:rPr>
          <w:rFonts w:ascii="Times New Roman" w:hAnsi="Times New Roman" w:cs="Times New Roman"/>
          <w:bCs/>
          <w:sz w:val="28"/>
          <w:szCs w:val="28"/>
        </w:rPr>
      </w:pPr>
    </w:p>
    <w:p w:rsidR="003E69A2" w:rsidRPr="00057502" w:rsidRDefault="003E69A2" w:rsidP="00057502">
      <w:pPr>
        <w:spacing w:line="360" w:lineRule="auto"/>
        <w:ind w:firstLine="567"/>
        <w:jc w:val="both"/>
        <w:rPr>
          <w:rFonts w:ascii="Times New Roman" w:hAnsi="Times New Roman" w:cs="Times New Roman"/>
          <w:bCs/>
          <w:sz w:val="28"/>
          <w:szCs w:val="28"/>
        </w:rPr>
      </w:pPr>
    </w:p>
    <w:p w:rsidR="003E69A2" w:rsidRPr="00057502" w:rsidRDefault="003E69A2" w:rsidP="00057502">
      <w:pPr>
        <w:spacing w:line="360" w:lineRule="auto"/>
        <w:ind w:firstLine="567"/>
        <w:jc w:val="both"/>
        <w:rPr>
          <w:rFonts w:ascii="Times New Roman" w:hAnsi="Times New Roman" w:cs="Times New Roman"/>
          <w:bCs/>
          <w:sz w:val="28"/>
          <w:szCs w:val="28"/>
        </w:rPr>
      </w:pPr>
    </w:p>
    <w:p w:rsidR="003E69A2" w:rsidRPr="00057502" w:rsidRDefault="003E69A2" w:rsidP="00057502">
      <w:pPr>
        <w:spacing w:line="360" w:lineRule="auto"/>
        <w:ind w:firstLine="567"/>
        <w:jc w:val="both"/>
        <w:rPr>
          <w:rFonts w:ascii="Times New Roman" w:hAnsi="Times New Roman" w:cs="Times New Roman"/>
          <w:bCs/>
          <w:sz w:val="28"/>
          <w:szCs w:val="28"/>
        </w:rPr>
      </w:pPr>
    </w:p>
    <w:p w:rsidR="00703E47" w:rsidRPr="003E69A2" w:rsidRDefault="00703E47" w:rsidP="003E69A2">
      <w:pPr>
        <w:spacing w:line="240" w:lineRule="auto"/>
        <w:jc w:val="both"/>
        <w:rPr>
          <w:rFonts w:ascii="Times New Roman" w:hAnsi="Times New Roman" w:cs="Times New Roman"/>
          <w:color w:val="000000"/>
          <w:kern w:val="0"/>
          <w:sz w:val="24"/>
          <w:szCs w:val="24"/>
          <w:lang w:eastAsia="en-US"/>
        </w:rPr>
      </w:pPr>
      <w:r w:rsidRPr="00BD2E67">
        <w:rPr>
          <w:rFonts w:ascii="Times New Roman" w:hAnsi="Times New Roman" w:cs="Times New Roman"/>
          <w:b/>
          <w:sz w:val="28"/>
          <w:szCs w:val="28"/>
        </w:rPr>
        <w:lastRenderedPageBreak/>
        <w:t xml:space="preserve">Цель: </w:t>
      </w:r>
      <w:r w:rsidRPr="00BD2E67">
        <w:rPr>
          <w:rFonts w:ascii="Times New Roman" w:hAnsi="Times New Roman" w:cs="Times New Roman"/>
          <w:sz w:val="28"/>
          <w:szCs w:val="28"/>
        </w:rPr>
        <w:t>ознакомить врачей (оториноларингологов, педиатров, терапевтов, инфекционистов, семейных врачей и врачей общей практики) с современными принципами диагностики и лечения острого синусита систематизировать показания к этиотропному лечению.</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Острые </w:t>
      </w:r>
      <w:proofErr w:type="spellStart"/>
      <w:r w:rsidRPr="00BD2E67">
        <w:rPr>
          <w:rFonts w:ascii="Times New Roman" w:hAnsi="Times New Roman" w:cs="Times New Roman"/>
          <w:color w:val="000000"/>
          <w:kern w:val="0"/>
          <w:sz w:val="28"/>
          <w:szCs w:val="28"/>
          <w:lang w:eastAsia="en-US"/>
        </w:rPr>
        <w:t>риносинуситы</w:t>
      </w:r>
      <w:proofErr w:type="spellEnd"/>
      <w:r w:rsidRPr="00BD2E67">
        <w:rPr>
          <w:rFonts w:ascii="Times New Roman" w:hAnsi="Times New Roman" w:cs="Times New Roman"/>
          <w:color w:val="000000"/>
          <w:kern w:val="0"/>
          <w:sz w:val="28"/>
          <w:szCs w:val="28"/>
          <w:lang w:eastAsia="en-US"/>
        </w:rPr>
        <w:t xml:space="preserve"> – заболевания, с которыми наиболее часто сталкиваются не только </w:t>
      </w:r>
      <w:proofErr w:type="spellStart"/>
      <w:r w:rsidRPr="00BD2E67">
        <w:rPr>
          <w:rFonts w:ascii="Times New Roman" w:hAnsi="Times New Roman" w:cs="Times New Roman"/>
          <w:color w:val="000000"/>
          <w:kern w:val="0"/>
          <w:sz w:val="28"/>
          <w:szCs w:val="28"/>
          <w:lang w:eastAsia="en-US"/>
        </w:rPr>
        <w:t>оториноларингологи</w:t>
      </w:r>
      <w:proofErr w:type="spellEnd"/>
      <w:r w:rsidRPr="00BD2E67">
        <w:rPr>
          <w:rFonts w:ascii="Times New Roman" w:hAnsi="Times New Roman" w:cs="Times New Roman"/>
          <w:color w:val="000000"/>
          <w:kern w:val="0"/>
          <w:sz w:val="28"/>
          <w:szCs w:val="28"/>
          <w:lang w:eastAsia="en-US"/>
        </w:rPr>
        <w:t>, но и терапевты, педиатры и врачи общей практики.</w:t>
      </w:r>
    </w:p>
    <w:p w:rsidR="00703E47" w:rsidRPr="00BD2E67" w:rsidRDefault="00703E47" w:rsidP="003E69A2">
      <w:pPr>
        <w:spacing w:after="0" w:line="360" w:lineRule="auto"/>
        <w:ind w:firstLine="709"/>
        <w:jc w:val="both"/>
        <w:rPr>
          <w:rFonts w:ascii="Times New Roman" w:hAnsi="Times New Roman" w:cs="Times New Roman"/>
          <w:sz w:val="28"/>
          <w:szCs w:val="28"/>
        </w:rPr>
      </w:pPr>
      <w:r w:rsidRPr="00BD2E67">
        <w:rPr>
          <w:rFonts w:ascii="Times New Roman" w:hAnsi="Times New Roman" w:cs="Times New Roman"/>
          <w:sz w:val="28"/>
          <w:szCs w:val="28"/>
        </w:rPr>
        <w:t>В соответствии с Международной классификацией болезней 10 пересмотра выделяют:</w:t>
      </w:r>
    </w:p>
    <w:p w:rsidR="00703E47" w:rsidRPr="00BD2E67" w:rsidRDefault="00703E47" w:rsidP="003E69A2">
      <w:pPr>
        <w:spacing w:after="0" w:line="360" w:lineRule="auto"/>
        <w:ind w:firstLine="709"/>
        <w:jc w:val="both"/>
        <w:rPr>
          <w:rFonts w:ascii="Times New Roman" w:hAnsi="Times New Roman" w:cs="Times New Roman"/>
          <w:sz w:val="28"/>
          <w:szCs w:val="28"/>
        </w:rPr>
      </w:pPr>
      <w:r w:rsidRPr="00BD2E67">
        <w:rPr>
          <w:rFonts w:ascii="Times New Roman" w:hAnsi="Times New Roman" w:cs="Times New Roman"/>
          <w:sz w:val="28"/>
          <w:szCs w:val="28"/>
        </w:rPr>
        <w:t>J01.0 Острый верхнечелюстной синусит</w:t>
      </w:r>
    </w:p>
    <w:p w:rsidR="00703E47" w:rsidRPr="00BD2E67" w:rsidRDefault="00703E47" w:rsidP="003E69A2">
      <w:pPr>
        <w:spacing w:after="0" w:line="360" w:lineRule="auto"/>
        <w:ind w:firstLine="709"/>
        <w:jc w:val="both"/>
        <w:rPr>
          <w:rFonts w:ascii="Times New Roman" w:hAnsi="Times New Roman" w:cs="Times New Roman"/>
          <w:sz w:val="28"/>
          <w:szCs w:val="28"/>
        </w:rPr>
      </w:pPr>
      <w:r w:rsidRPr="00BD2E67">
        <w:rPr>
          <w:rFonts w:ascii="Times New Roman" w:hAnsi="Times New Roman" w:cs="Times New Roman"/>
          <w:sz w:val="28"/>
          <w:szCs w:val="28"/>
        </w:rPr>
        <w:t>J01.1 Острый фронтальный синусит</w:t>
      </w:r>
    </w:p>
    <w:p w:rsidR="00703E47" w:rsidRPr="00BD2E67" w:rsidRDefault="00703E47" w:rsidP="003E69A2">
      <w:pPr>
        <w:spacing w:after="0" w:line="360" w:lineRule="auto"/>
        <w:ind w:firstLine="709"/>
        <w:jc w:val="both"/>
        <w:rPr>
          <w:rFonts w:ascii="Times New Roman" w:hAnsi="Times New Roman" w:cs="Times New Roman"/>
          <w:sz w:val="28"/>
          <w:szCs w:val="28"/>
        </w:rPr>
      </w:pPr>
      <w:r w:rsidRPr="00BD2E67">
        <w:rPr>
          <w:rFonts w:ascii="Times New Roman" w:hAnsi="Times New Roman" w:cs="Times New Roman"/>
          <w:sz w:val="28"/>
          <w:szCs w:val="28"/>
        </w:rPr>
        <w:t xml:space="preserve">J01.2 Острый </w:t>
      </w:r>
      <w:proofErr w:type="spellStart"/>
      <w:r w:rsidRPr="00BD2E67">
        <w:rPr>
          <w:rFonts w:ascii="Times New Roman" w:hAnsi="Times New Roman" w:cs="Times New Roman"/>
          <w:sz w:val="28"/>
          <w:szCs w:val="28"/>
        </w:rPr>
        <w:t>этмоидальный</w:t>
      </w:r>
      <w:proofErr w:type="spellEnd"/>
      <w:r w:rsidRPr="00BD2E67">
        <w:rPr>
          <w:rFonts w:ascii="Times New Roman" w:hAnsi="Times New Roman" w:cs="Times New Roman"/>
          <w:sz w:val="28"/>
          <w:szCs w:val="28"/>
        </w:rPr>
        <w:t xml:space="preserve">  синусит</w:t>
      </w:r>
    </w:p>
    <w:p w:rsidR="00703E47" w:rsidRPr="00BD2E67" w:rsidRDefault="00703E47" w:rsidP="003E69A2">
      <w:pPr>
        <w:spacing w:after="0" w:line="360" w:lineRule="auto"/>
        <w:ind w:firstLine="709"/>
        <w:jc w:val="both"/>
        <w:rPr>
          <w:rFonts w:ascii="Times New Roman" w:hAnsi="Times New Roman" w:cs="Times New Roman"/>
          <w:sz w:val="28"/>
          <w:szCs w:val="28"/>
        </w:rPr>
      </w:pPr>
      <w:r w:rsidRPr="00BD2E67">
        <w:rPr>
          <w:rFonts w:ascii="Times New Roman" w:hAnsi="Times New Roman" w:cs="Times New Roman"/>
          <w:sz w:val="28"/>
          <w:szCs w:val="28"/>
        </w:rPr>
        <w:t>J01.3 Острый сфеноидальный  синусит</w:t>
      </w:r>
    </w:p>
    <w:p w:rsidR="00703E47" w:rsidRPr="00BD2E67" w:rsidRDefault="00703E47" w:rsidP="003E69A2">
      <w:pPr>
        <w:spacing w:after="0" w:line="360" w:lineRule="auto"/>
        <w:ind w:firstLine="709"/>
        <w:jc w:val="both"/>
        <w:rPr>
          <w:rFonts w:ascii="Times New Roman" w:hAnsi="Times New Roman" w:cs="Times New Roman"/>
          <w:sz w:val="28"/>
          <w:szCs w:val="28"/>
        </w:rPr>
      </w:pPr>
      <w:r w:rsidRPr="00BD2E67">
        <w:rPr>
          <w:rFonts w:ascii="Times New Roman" w:hAnsi="Times New Roman" w:cs="Times New Roman"/>
          <w:sz w:val="28"/>
          <w:szCs w:val="28"/>
        </w:rPr>
        <w:t xml:space="preserve">J01.4 Острый </w:t>
      </w:r>
      <w:proofErr w:type="spellStart"/>
      <w:r w:rsidRPr="00BD2E67">
        <w:rPr>
          <w:rFonts w:ascii="Times New Roman" w:hAnsi="Times New Roman" w:cs="Times New Roman"/>
          <w:sz w:val="28"/>
          <w:szCs w:val="28"/>
        </w:rPr>
        <w:t>пансинусит</w:t>
      </w:r>
      <w:proofErr w:type="spellEnd"/>
    </w:p>
    <w:p w:rsidR="00703E47" w:rsidRPr="00BD2E67" w:rsidRDefault="00703E47" w:rsidP="003E69A2">
      <w:pPr>
        <w:spacing w:after="0" w:line="360" w:lineRule="auto"/>
        <w:ind w:firstLine="709"/>
        <w:jc w:val="both"/>
        <w:rPr>
          <w:rFonts w:ascii="Times New Roman" w:hAnsi="Times New Roman" w:cs="Times New Roman"/>
          <w:sz w:val="28"/>
          <w:szCs w:val="28"/>
        </w:rPr>
      </w:pPr>
      <w:r w:rsidRPr="00BD2E67">
        <w:rPr>
          <w:rFonts w:ascii="Times New Roman" w:hAnsi="Times New Roman" w:cs="Times New Roman"/>
          <w:sz w:val="28"/>
          <w:szCs w:val="28"/>
        </w:rPr>
        <w:t>J01.8</w:t>
      </w:r>
      <w:proofErr w:type="gramStart"/>
      <w:r w:rsidRPr="00BD2E67">
        <w:rPr>
          <w:rFonts w:ascii="Times New Roman" w:hAnsi="Times New Roman" w:cs="Times New Roman"/>
          <w:sz w:val="28"/>
          <w:szCs w:val="28"/>
        </w:rPr>
        <w:t xml:space="preserve">  Д</w:t>
      </w:r>
      <w:proofErr w:type="gramEnd"/>
      <w:r w:rsidRPr="00BD2E67">
        <w:rPr>
          <w:rFonts w:ascii="Times New Roman" w:hAnsi="Times New Roman" w:cs="Times New Roman"/>
          <w:sz w:val="28"/>
          <w:szCs w:val="28"/>
        </w:rPr>
        <w:t>ругой острый синусит</w:t>
      </w:r>
    </w:p>
    <w:p w:rsidR="00703E47" w:rsidRPr="00BD2E67" w:rsidRDefault="00834673" w:rsidP="003E69A2">
      <w:pPr>
        <w:spacing w:after="0" w:line="360" w:lineRule="auto"/>
        <w:ind w:firstLine="709"/>
        <w:jc w:val="both"/>
        <w:rPr>
          <w:rFonts w:ascii="Times New Roman" w:hAnsi="Times New Roman" w:cs="Times New Roman"/>
          <w:sz w:val="28"/>
          <w:szCs w:val="28"/>
        </w:rPr>
      </w:pPr>
      <w:r w:rsidRPr="00BD2E67">
        <w:rPr>
          <w:rFonts w:ascii="Times New Roman" w:hAnsi="Times New Roman" w:cs="Times New Roman"/>
          <w:sz w:val="28"/>
          <w:szCs w:val="28"/>
        </w:rPr>
        <w:t>J01.9 О</w:t>
      </w:r>
      <w:r w:rsidR="00703E47" w:rsidRPr="00BD2E67">
        <w:rPr>
          <w:rFonts w:ascii="Times New Roman" w:hAnsi="Times New Roman" w:cs="Times New Roman"/>
          <w:sz w:val="28"/>
          <w:szCs w:val="28"/>
        </w:rPr>
        <w:t>стрый неуточненный синусит</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p>
    <w:p w:rsidR="00703E47" w:rsidRPr="00BD2E67" w:rsidRDefault="00703E47" w:rsidP="003E69A2">
      <w:pPr>
        <w:spacing w:after="0" w:line="360" w:lineRule="auto"/>
        <w:ind w:left="708" w:firstLine="1"/>
        <w:jc w:val="both"/>
        <w:rPr>
          <w:rFonts w:ascii="Times New Roman" w:hAnsi="Times New Roman" w:cs="Times New Roman"/>
          <w:color w:val="000000"/>
          <w:kern w:val="0"/>
          <w:sz w:val="28"/>
          <w:szCs w:val="28"/>
          <w:lang w:eastAsia="en-US"/>
        </w:rPr>
      </w:pPr>
      <w:r w:rsidRPr="00BD2E67">
        <w:rPr>
          <w:rFonts w:ascii="Times New Roman" w:hAnsi="Times New Roman" w:cs="Times New Roman"/>
          <w:b/>
          <w:color w:val="000000"/>
          <w:kern w:val="0"/>
          <w:sz w:val="28"/>
          <w:szCs w:val="28"/>
          <w:lang w:eastAsia="en-US"/>
        </w:rPr>
        <w:t>ОСТРЫЙ СИНУСИТ</w:t>
      </w:r>
      <w:r w:rsidRPr="00BD2E67">
        <w:rPr>
          <w:rFonts w:ascii="Times New Roman" w:hAnsi="Times New Roman" w:cs="Times New Roman"/>
          <w:color w:val="000000"/>
          <w:kern w:val="0"/>
          <w:sz w:val="28"/>
          <w:szCs w:val="28"/>
          <w:lang w:eastAsia="en-US"/>
        </w:rPr>
        <w:t xml:space="preserve"> - воспаление слизистой оболочки околоносовых пазух (ОНП) и полости носа длительностью &lt;12 недель, сопровождающееся двумя или более симптомами, к которым относятся:</w:t>
      </w:r>
    </w:p>
    <w:p w:rsidR="00703E47" w:rsidRPr="00BD2E67" w:rsidRDefault="00703E47" w:rsidP="003E69A2">
      <w:pPr>
        <w:numPr>
          <w:ilvl w:val="0"/>
          <w:numId w:val="18"/>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+затруднение носового дыхания (заложенность носа) или выделения из носа. </w:t>
      </w:r>
    </w:p>
    <w:p w:rsidR="00703E47" w:rsidRPr="00BD2E67" w:rsidRDefault="00703E47" w:rsidP="003E69A2">
      <w:pPr>
        <w:numPr>
          <w:ilvl w:val="0"/>
          <w:numId w:val="18"/>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sz w:val="28"/>
          <w:szCs w:val="28"/>
        </w:rPr>
        <w:t xml:space="preserve">± </w:t>
      </w:r>
      <w:r w:rsidRPr="00BD2E67">
        <w:rPr>
          <w:rFonts w:ascii="Times New Roman" w:hAnsi="Times New Roman" w:cs="Times New Roman"/>
          <w:color w:val="000000"/>
          <w:kern w:val="0"/>
          <w:sz w:val="28"/>
          <w:szCs w:val="28"/>
          <w:lang w:eastAsia="en-US"/>
        </w:rPr>
        <w:t>давление/боль в области лица;</w:t>
      </w:r>
    </w:p>
    <w:p w:rsidR="00703E47" w:rsidRPr="00BD2E67" w:rsidRDefault="00703E47" w:rsidP="003E69A2">
      <w:pPr>
        <w:numPr>
          <w:ilvl w:val="0"/>
          <w:numId w:val="18"/>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снижение или потеря обоняния;</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а также:</w:t>
      </w:r>
    </w:p>
    <w:p w:rsidR="00703E47" w:rsidRPr="00BD2E67" w:rsidRDefault="009911A1"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kern w:val="0"/>
          <w:sz w:val="28"/>
          <w:szCs w:val="28"/>
          <w:lang w:eastAsia="en-US"/>
        </w:rPr>
        <w:t>Риноскопические</w:t>
      </w:r>
      <w:r w:rsidRPr="00BD2E67">
        <w:rPr>
          <w:rFonts w:ascii="Times New Roman" w:hAnsi="Times New Roman" w:cs="Times New Roman"/>
          <w:kern w:val="0"/>
          <w:sz w:val="28"/>
          <w:szCs w:val="28"/>
          <w:lang w:val="en-US" w:eastAsia="en-US"/>
        </w:rPr>
        <w:t>/</w:t>
      </w:r>
      <w:r w:rsidR="00703E47" w:rsidRPr="00BD2E67">
        <w:rPr>
          <w:rFonts w:ascii="Times New Roman" w:hAnsi="Times New Roman" w:cs="Times New Roman"/>
          <w:kern w:val="0"/>
          <w:sz w:val="28"/>
          <w:szCs w:val="28"/>
          <w:lang w:eastAsia="en-US"/>
        </w:rPr>
        <w:t>Эндоскопические</w:t>
      </w:r>
      <w:r w:rsidR="00703E47" w:rsidRPr="00BD2E67">
        <w:rPr>
          <w:rFonts w:ascii="Times New Roman" w:hAnsi="Times New Roman" w:cs="Times New Roman"/>
          <w:color w:val="FF0000"/>
          <w:kern w:val="0"/>
          <w:sz w:val="28"/>
          <w:szCs w:val="28"/>
          <w:lang w:eastAsia="en-US"/>
        </w:rPr>
        <w:t xml:space="preserve"> </w:t>
      </w:r>
      <w:r w:rsidR="00703E47" w:rsidRPr="00BD2E67">
        <w:rPr>
          <w:rFonts w:ascii="Times New Roman" w:hAnsi="Times New Roman" w:cs="Times New Roman"/>
          <w:color w:val="000000"/>
          <w:kern w:val="0"/>
          <w:sz w:val="28"/>
          <w:szCs w:val="28"/>
          <w:lang w:eastAsia="en-US"/>
        </w:rPr>
        <w:t>признаки:</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 </w:t>
      </w:r>
      <w:proofErr w:type="gramStart"/>
      <w:r w:rsidRPr="00BD2E67">
        <w:rPr>
          <w:rFonts w:ascii="Times New Roman" w:hAnsi="Times New Roman" w:cs="Times New Roman"/>
          <w:color w:val="000000"/>
          <w:kern w:val="0"/>
          <w:sz w:val="28"/>
          <w:szCs w:val="28"/>
          <w:lang w:eastAsia="en-US"/>
        </w:rPr>
        <w:t>слизисто-гнойное</w:t>
      </w:r>
      <w:proofErr w:type="gramEnd"/>
      <w:r w:rsidRPr="00BD2E67">
        <w:rPr>
          <w:rFonts w:ascii="Times New Roman" w:hAnsi="Times New Roman" w:cs="Times New Roman"/>
          <w:color w:val="000000"/>
          <w:kern w:val="0"/>
          <w:sz w:val="28"/>
          <w:szCs w:val="28"/>
          <w:lang w:eastAsia="en-US"/>
        </w:rPr>
        <w:t xml:space="preserve"> отделяемое преимущественно в среднем носовом ходе и/или</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 отек/слизистая обструкция преимущественно в среднем носовом ходе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и/или</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Изменения при проведении компьютерной томографии:</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изм</w:t>
      </w:r>
      <w:r w:rsidR="00693949" w:rsidRPr="00BD2E67">
        <w:rPr>
          <w:rFonts w:ascii="Times New Roman" w:hAnsi="Times New Roman" w:cs="Times New Roman"/>
          <w:color w:val="000000"/>
          <w:kern w:val="0"/>
          <w:sz w:val="28"/>
          <w:szCs w:val="28"/>
          <w:lang w:eastAsia="en-US"/>
        </w:rPr>
        <w:t xml:space="preserve">енения слизистой в пределах </w:t>
      </w:r>
      <w:proofErr w:type="spellStart"/>
      <w:r w:rsidR="00693949" w:rsidRPr="00BD2E67">
        <w:rPr>
          <w:rFonts w:ascii="Times New Roman" w:hAnsi="Times New Roman" w:cs="Times New Roman"/>
          <w:color w:val="000000"/>
          <w:kern w:val="0"/>
          <w:sz w:val="28"/>
          <w:szCs w:val="28"/>
          <w:lang w:eastAsia="en-US"/>
        </w:rPr>
        <w:t>ости</w:t>
      </w:r>
      <w:r w:rsidRPr="00BD2E67">
        <w:rPr>
          <w:rFonts w:ascii="Times New Roman" w:hAnsi="Times New Roman" w:cs="Times New Roman"/>
          <w:color w:val="000000"/>
          <w:kern w:val="0"/>
          <w:sz w:val="28"/>
          <w:szCs w:val="28"/>
          <w:lang w:eastAsia="en-US"/>
        </w:rPr>
        <w:t>омеатального</w:t>
      </w:r>
      <w:proofErr w:type="spellEnd"/>
      <w:r w:rsidRPr="00BD2E67">
        <w:rPr>
          <w:rFonts w:ascii="Times New Roman" w:hAnsi="Times New Roman" w:cs="Times New Roman"/>
          <w:color w:val="000000"/>
          <w:kern w:val="0"/>
          <w:sz w:val="28"/>
          <w:szCs w:val="28"/>
          <w:lang w:eastAsia="en-US"/>
        </w:rPr>
        <w:t xml:space="preserve"> комплекса и/или пазух</w:t>
      </w:r>
    </w:p>
    <w:p w:rsidR="00703E47" w:rsidRPr="00BD2E67" w:rsidRDefault="00693949" w:rsidP="003E69A2">
      <w:pPr>
        <w:spacing w:after="0" w:line="360" w:lineRule="auto"/>
        <w:ind w:firstLine="709"/>
        <w:jc w:val="both"/>
        <w:rPr>
          <w:rFonts w:ascii="Times New Roman" w:hAnsi="Times New Roman" w:cs="Times New Roman"/>
          <w:color w:val="000000" w:themeColor="text1"/>
          <w:kern w:val="0"/>
          <w:sz w:val="28"/>
          <w:szCs w:val="28"/>
          <w:lang w:eastAsia="en-US"/>
        </w:rPr>
      </w:pPr>
      <w:r w:rsidRPr="00BD2E67">
        <w:rPr>
          <w:rFonts w:ascii="Times New Roman" w:hAnsi="Times New Roman" w:cs="Times New Roman"/>
          <w:color w:val="000000" w:themeColor="text1"/>
          <w:kern w:val="0"/>
          <w:sz w:val="28"/>
          <w:szCs w:val="28"/>
          <w:lang w:eastAsia="en-US"/>
        </w:rPr>
        <w:lastRenderedPageBreak/>
        <w:t xml:space="preserve">- </w:t>
      </w:r>
      <w:r w:rsidR="00703E47" w:rsidRPr="00BD2E67">
        <w:rPr>
          <w:rFonts w:ascii="Times New Roman" w:hAnsi="Times New Roman" w:cs="Times New Roman"/>
          <w:color w:val="000000" w:themeColor="text1"/>
          <w:kern w:val="0"/>
          <w:sz w:val="28"/>
          <w:szCs w:val="28"/>
          <w:lang w:eastAsia="en-US"/>
        </w:rPr>
        <w:t xml:space="preserve">полное исчезновение симптомов </w:t>
      </w:r>
      <w:r w:rsidRPr="00BD2E67">
        <w:rPr>
          <w:rFonts w:ascii="Times New Roman" w:hAnsi="Times New Roman" w:cs="Times New Roman"/>
          <w:color w:val="000000" w:themeColor="text1"/>
          <w:kern w:val="0"/>
          <w:sz w:val="28"/>
          <w:szCs w:val="28"/>
          <w:lang w:eastAsia="en-US"/>
        </w:rPr>
        <w:t>не позднее, чем через 12 недель от начала заболевания</w:t>
      </w:r>
    </w:p>
    <w:p w:rsidR="00703E47" w:rsidRPr="00BD2E67" w:rsidRDefault="00703E47" w:rsidP="003E69A2">
      <w:pPr>
        <w:pStyle w:val="a9"/>
        <w:spacing w:before="86" w:beforeAutospacing="0" w:after="0" w:afterAutospacing="0" w:line="192" w:lineRule="auto"/>
        <w:ind w:left="1094" w:hanging="547"/>
        <w:jc w:val="both"/>
        <w:rPr>
          <w:color w:val="000000"/>
          <w:kern w:val="24"/>
          <w:sz w:val="28"/>
          <w:szCs w:val="28"/>
        </w:rPr>
      </w:pPr>
    </w:p>
    <w:p w:rsidR="00703E47" w:rsidRPr="00BD2E67" w:rsidRDefault="00703E47" w:rsidP="003E69A2">
      <w:pPr>
        <w:pStyle w:val="a9"/>
        <w:spacing w:before="86" w:beforeAutospacing="0" w:after="0" w:afterAutospacing="0" w:line="192" w:lineRule="auto"/>
        <w:ind w:left="1094" w:hanging="547"/>
        <w:jc w:val="both"/>
        <w:rPr>
          <w:b/>
          <w:color w:val="000000"/>
          <w:kern w:val="24"/>
          <w:sz w:val="28"/>
          <w:szCs w:val="28"/>
        </w:rPr>
      </w:pPr>
      <w:r w:rsidRPr="00BD2E67">
        <w:rPr>
          <w:b/>
          <w:color w:val="000000"/>
          <w:kern w:val="24"/>
          <w:sz w:val="28"/>
          <w:szCs w:val="28"/>
        </w:rPr>
        <w:t>У детей</w:t>
      </w:r>
    </w:p>
    <w:p w:rsidR="00703E47" w:rsidRPr="00BD2E67" w:rsidRDefault="00703E47" w:rsidP="003E69A2">
      <w:pPr>
        <w:pStyle w:val="a9"/>
        <w:spacing w:before="86" w:beforeAutospacing="0" w:after="0" w:afterAutospacing="0" w:line="192" w:lineRule="auto"/>
        <w:ind w:left="547" w:hanging="547"/>
        <w:jc w:val="both"/>
        <w:rPr>
          <w:sz w:val="28"/>
          <w:szCs w:val="28"/>
        </w:rPr>
      </w:pPr>
    </w:p>
    <w:p w:rsidR="00703E47" w:rsidRPr="00BD2E67" w:rsidRDefault="00703E47" w:rsidP="003E69A2">
      <w:pPr>
        <w:spacing w:after="0" w:line="360" w:lineRule="auto"/>
        <w:ind w:firstLine="360"/>
        <w:jc w:val="both"/>
        <w:rPr>
          <w:rFonts w:ascii="Times New Roman" w:hAnsi="Times New Roman" w:cs="Times New Roman"/>
          <w:color w:val="000000"/>
          <w:kern w:val="0"/>
          <w:sz w:val="28"/>
          <w:szCs w:val="28"/>
          <w:lang w:eastAsia="en-US"/>
        </w:rPr>
      </w:pPr>
      <w:proofErr w:type="gramStart"/>
      <w:r w:rsidRPr="00BD2E67">
        <w:rPr>
          <w:rFonts w:ascii="Times New Roman" w:hAnsi="Times New Roman" w:cs="Times New Roman"/>
          <w:color w:val="000000"/>
          <w:kern w:val="0"/>
          <w:sz w:val="28"/>
          <w:szCs w:val="28"/>
          <w:lang w:eastAsia="en-US"/>
        </w:rPr>
        <w:t>Острый</w:t>
      </w:r>
      <w:proofErr w:type="gram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риносинусит</w:t>
      </w:r>
      <w:proofErr w:type="spellEnd"/>
      <w:r w:rsidRPr="00BD2E67">
        <w:rPr>
          <w:rFonts w:ascii="Times New Roman" w:hAnsi="Times New Roman" w:cs="Times New Roman"/>
          <w:color w:val="000000"/>
          <w:kern w:val="0"/>
          <w:sz w:val="28"/>
          <w:szCs w:val="28"/>
          <w:lang w:eastAsia="en-US"/>
        </w:rPr>
        <w:t xml:space="preserve"> определяется как внезапное появление двух или более симптомов:</w:t>
      </w:r>
    </w:p>
    <w:p w:rsidR="00703E47" w:rsidRPr="00BD2E67" w:rsidRDefault="00703E47" w:rsidP="003E69A2">
      <w:pPr>
        <w:numPr>
          <w:ilvl w:val="0"/>
          <w:numId w:val="17"/>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заложенность носа / затрудненное носовое дыхание</w:t>
      </w:r>
    </w:p>
    <w:p w:rsidR="00703E47" w:rsidRPr="00BD2E67" w:rsidRDefault="00703E47" w:rsidP="003E69A2">
      <w:pPr>
        <w:numPr>
          <w:ilvl w:val="0"/>
          <w:numId w:val="17"/>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или бесцветные / светлые выделения из носа</w:t>
      </w:r>
    </w:p>
    <w:p w:rsidR="00703E47" w:rsidRPr="00BD2E67" w:rsidRDefault="00703E47" w:rsidP="003E69A2">
      <w:pPr>
        <w:numPr>
          <w:ilvl w:val="0"/>
          <w:numId w:val="17"/>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Или кашель (в дневное или ночное время)</w:t>
      </w:r>
    </w:p>
    <w:p w:rsidR="00703E47" w:rsidRPr="00BD2E67" w:rsidRDefault="00703E47" w:rsidP="003E69A2">
      <w:pPr>
        <w:numPr>
          <w:ilvl w:val="0"/>
          <w:numId w:val="17"/>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Симптомы сохраняются &lt;12 недель</w:t>
      </w:r>
    </w:p>
    <w:p w:rsidR="00703E47" w:rsidRPr="00BD2E67" w:rsidRDefault="00703E47" w:rsidP="003E69A2">
      <w:p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Могут наблюдаться бессимптомные промежутки, в течение которых симптомы отсутствуют, если заболевание носит рецидивирующий характер</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ЭТИОПАТОГЕНЕЗ ОСТРОГО СИНУСИТА</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Острый синусит относится к числу наиболее распространенных заболеваний человека, и эта проблема с каждым годом становится все актуальнее. В странах Европы </w:t>
      </w:r>
      <w:proofErr w:type="spellStart"/>
      <w:r w:rsidRPr="00BD2E67">
        <w:rPr>
          <w:rFonts w:ascii="Times New Roman" w:hAnsi="Times New Roman" w:cs="Times New Roman"/>
          <w:color w:val="000000"/>
          <w:kern w:val="0"/>
          <w:sz w:val="28"/>
          <w:szCs w:val="28"/>
          <w:lang w:eastAsia="en-US"/>
        </w:rPr>
        <w:t>риносинуситы</w:t>
      </w:r>
      <w:proofErr w:type="spellEnd"/>
      <w:r w:rsidRPr="00BD2E67">
        <w:rPr>
          <w:rFonts w:ascii="Times New Roman" w:hAnsi="Times New Roman" w:cs="Times New Roman"/>
          <w:color w:val="000000"/>
          <w:kern w:val="0"/>
          <w:sz w:val="28"/>
          <w:szCs w:val="28"/>
          <w:lang w:eastAsia="en-US"/>
        </w:rPr>
        <w:t xml:space="preserve"> ежегодно возникают у каждого седьмого человека (ERFOS, 2012). В США регистрируется 31 млн. случаев </w:t>
      </w:r>
      <w:proofErr w:type="spellStart"/>
      <w:r w:rsidRPr="00BD2E67">
        <w:rPr>
          <w:rFonts w:ascii="Times New Roman" w:hAnsi="Times New Roman" w:cs="Times New Roman"/>
          <w:color w:val="000000"/>
          <w:kern w:val="0"/>
          <w:sz w:val="28"/>
          <w:szCs w:val="28"/>
          <w:lang w:eastAsia="en-US"/>
        </w:rPr>
        <w:t>риносинусита</w:t>
      </w:r>
      <w:proofErr w:type="spellEnd"/>
      <w:r w:rsidRPr="00BD2E67">
        <w:rPr>
          <w:rFonts w:ascii="Times New Roman" w:hAnsi="Times New Roman" w:cs="Times New Roman"/>
          <w:color w:val="000000"/>
          <w:kern w:val="0"/>
          <w:sz w:val="28"/>
          <w:szCs w:val="28"/>
          <w:lang w:eastAsia="en-US"/>
        </w:rPr>
        <w:t xml:space="preserve"> в год (IDSA, 2012), а в России – свыше 10 млн. случаев в год.</w:t>
      </w:r>
    </w:p>
    <w:p w:rsidR="00703E47" w:rsidRPr="00BD2E67" w:rsidRDefault="00703E47" w:rsidP="003E69A2">
      <w:pPr>
        <w:suppressAutoHyphens w:val="0"/>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Острый синусит может иметь инфекционную этиологию: вирусную, бактериальную или грибковую, а также вызываться факторами, такими как: аллергены, </w:t>
      </w:r>
      <w:proofErr w:type="spellStart"/>
      <w:r w:rsidRPr="00BD2E67">
        <w:rPr>
          <w:rFonts w:ascii="Times New Roman" w:hAnsi="Times New Roman" w:cs="Times New Roman"/>
          <w:color w:val="000000"/>
          <w:kern w:val="0"/>
          <w:sz w:val="28"/>
          <w:szCs w:val="28"/>
          <w:lang w:eastAsia="en-US"/>
        </w:rPr>
        <w:t>ирританты</w:t>
      </w:r>
      <w:proofErr w:type="spellEnd"/>
      <w:r w:rsidRPr="00BD2E67">
        <w:rPr>
          <w:rFonts w:ascii="Times New Roman" w:hAnsi="Times New Roman" w:cs="Times New Roman"/>
          <w:color w:val="000000"/>
          <w:kern w:val="0"/>
          <w:sz w:val="28"/>
          <w:szCs w:val="28"/>
          <w:lang w:eastAsia="en-US"/>
        </w:rPr>
        <w:t xml:space="preserve"> окружающей среды. </w:t>
      </w:r>
      <w:proofErr w:type="gramStart"/>
      <w:r w:rsidRPr="00BD2E67">
        <w:rPr>
          <w:rFonts w:ascii="Times New Roman" w:hAnsi="Times New Roman" w:cs="Times New Roman"/>
          <w:color w:val="000000"/>
          <w:kern w:val="0"/>
          <w:sz w:val="28"/>
          <w:szCs w:val="28"/>
          <w:lang w:eastAsia="en-US"/>
        </w:rPr>
        <w:t>Острый</w:t>
      </w:r>
      <w:proofErr w:type="gram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риносинусит</w:t>
      </w:r>
      <w:proofErr w:type="spellEnd"/>
      <w:r w:rsidRPr="00BD2E67">
        <w:rPr>
          <w:rFonts w:ascii="Times New Roman" w:hAnsi="Times New Roman" w:cs="Times New Roman"/>
          <w:color w:val="000000"/>
          <w:kern w:val="0"/>
          <w:sz w:val="28"/>
          <w:szCs w:val="28"/>
          <w:lang w:eastAsia="en-US"/>
        </w:rPr>
        <w:t xml:space="preserve"> в 2–10% случаев имеет бактериальную этиологию, а в 90–98% случаев вызывается вирусами. Вторичная бактериальная инфекция околоносовых пазух после перенесенной вирусной ИВДП развивается у 0,5–2% взрослых и у 5% детей. </w:t>
      </w:r>
    </w:p>
    <w:p w:rsidR="00703E47" w:rsidRPr="00BD2E67" w:rsidRDefault="00703E47" w:rsidP="003E69A2">
      <w:pPr>
        <w:suppressAutoHyphens w:val="0"/>
        <w:spacing w:after="0" w:line="360" w:lineRule="auto"/>
        <w:ind w:firstLine="709"/>
        <w:jc w:val="both"/>
        <w:rPr>
          <w:rFonts w:ascii="Times New Roman" w:eastAsia="Batang" w:hAnsi="Times New Roman" w:cs="Times New Roman"/>
          <w:kern w:val="0"/>
          <w:sz w:val="28"/>
          <w:szCs w:val="28"/>
          <w:lang w:eastAsia="ko-KR"/>
        </w:rPr>
      </w:pPr>
      <w:r w:rsidRPr="00BD2E67">
        <w:rPr>
          <w:rFonts w:ascii="Times New Roman" w:eastAsia="Batang" w:hAnsi="Times New Roman" w:cs="Times New Roman"/>
          <w:kern w:val="0"/>
          <w:sz w:val="28"/>
          <w:szCs w:val="28"/>
          <w:lang w:eastAsia="ko-KR"/>
        </w:rPr>
        <w:t xml:space="preserve">Среди бактериальных возбудителей острого синусита наиболее значимыми в настоящее время являются </w:t>
      </w:r>
      <w:r w:rsidRPr="00BD2E67">
        <w:rPr>
          <w:rFonts w:ascii="Times New Roman" w:eastAsia="Batang" w:hAnsi="Times New Roman" w:cs="Times New Roman"/>
          <w:i/>
          <w:iCs/>
          <w:kern w:val="0"/>
          <w:sz w:val="28"/>
          <w:szCs w:val="28"/>
          <w:lang w:eastAsia="ko-KR"/>
        </w:rPr>
        <w:t>так называемые</w:t>
      </w:r>
      <w:r w:rsidRPr="00BD2E67">
        <w:rPr>
          <w:rFonts w:ascii="Times New Roman" w:hAnsi="Times New Roman" w:cs="Times New Roman"/>
          <w:sz w:val="28"/>
          <w:szCs w:val="28"/>
        </w:rPr>
        <w:t xml:space="preserve"> «респираторные патогены» – </w:t>
      </w:r>
      <w:r w:rsidRPr="00BD2E67">
        <w:rPr>
          <w:rFonts w:ascii="Times New Roman" w:hAnsi="Times New Roman" w:cs="Times New Roman"/>
          <w:i/>
          <w:iCs/>
          <w:sz w:val="28"/>
          <w:szCs w:val="28"/>
          <w:lang w:val="en-US"/>
        </w:rPr>
        <w:t>Streptococcus</w:t>
      </w:r>
      <w:r w:rsidRPr="00BD2E67">
        <w:rPr>
          <w:rFonts w:ascii="Times New Roman" w:hAnsi="Times New Roman" w:cs="Times New Roman"/>
          <w:i/>
          <w:iCs/>
          <w:sz w:val="28"/>
          <w:szCs w:val="28"/>
        </w:rPr>
        <w:t xml:space="preserve"> </w:t>
      </w:r>
      <w:proofErr w:type="spellStart"/>
      <w:r w:rsidRPr="00BD2E67">
        <w:rPr>
          <w:rFonts w:ascii="Times New Roman" w:hAnsi="Times New Roman" w:cs="Times New Roman"/>
          <w:i/>
          <w:iCs/>
          <w:sz w:val="28"/>
          <w:szCs w:val="28"/>
          <w:lang w:val="en-US"/>
        </w:rPr>
        <w:t>pneumoniae</w:t>
      </w:r>
      <w:proofErr w:type="spellEnd"/>
      <w:r w:rsidRPr="00BD2E67">
        <w:rPr>
          <w:rFonts w:ascii="Times New Roman" w:hAnsi="Times New Roman" w:cs="Times New Roman"/>
          <w:i/>
          <w:iCs/>
          <w:sz w:val="28"/>
          <w:szCs w:val="28"/>
        </w:rPr>
        <w:t xml:space="preserve"> </w:t>
      </w:r>
      <w:r w:rsidRPr="00BD2E67">
        <w:rPr>
          <w:rFonts w:ascii="Times New Roman" w:hAnsi="Times New Roman" w:cs="Times New Roman"/>
          <w:iCs/>
          <w:sz w:val="28"/>
          <w:szCs w:val="28"/>
        </w:rPr>
        <w:t>(19-47%),</w:t>
      </w:r>
      <w:r w:rsidRPr="00BD2E67">
        <w:rPr>
          <w:rFonts w:ascii="Times New Roman" w:hAnsi="Times New Roman" w:cs="Times New Roman"/>
          <w:i/>
          <w:iCs/>
          <w:sz w:val="28"/>
          <w:szCs w:val="28"/>
        </w:rPr>
        <w:t xml:space="preserve"> </w:t>
      </w:r>
      <w:r w:rsidRPr="00BD2E67">
        <w:rPr>
          <w:rFonts w:ascii="Times New Roman" w:hAnsi="Times New Roman" w:cs="Times New Roman"/>
          <w:i/>
          <w:iCs/>
          <w:sz w:val="28"/>
          <w:szCs w:val="28"/>
          <w:lang w:val="en-US"/>
        </w:rPr>
        <w:t>Haemophilus</w:t>
      </w:r>
      <w:r w:rsidRPr="00BD2E67">
        <w:rPr>
          <w:rFonts w:ascii="Times New Roman" w:hAnsi="Times New Roman" w:cs="Times New Roman"/>
          <w:i/>
          <w:iCs/>
          <w:sz w:val="28"/>
          <w:szCs w:val="28"/>
        </w:rPr>
        <w:t xml:space="preserve"> </w:t>
      </w:r>
      <w:proofErr w:type="spellStart"/>
      <w:r w:rsidRPr="00BD2E67">
        <w:rPr>
          <w:rFonts w:ascii="Times New Roman" w:hAnsi="Times New Roman" w:cs="Times New Roman"/>
          <w:i/>
          <w:iCs/>
          <w:sz w:val="28"/>
          <w:szCs w:val="28"/>
          <w:lang w:val="en-US"/>
        </w:rPr>
        <w:t>influenzae</w:t>
      </w:r>
      <w:proofErr w:type="spellEnd"/>
      <w:r w:rsidRPr="00BD2E67">
        <w:rPr>
          <w:rFonts w:ascii="Times New Roman" w:hAnsi="Times New Roman" w:cs="Times New Roman"/>
          <w:i/>
          <w:iCs/>
          <w:sz w:val="28"/>
          <w:szCs w:val="28"/>
        </w:rPr>
        <w:t xml:space="preserve"> </w:t>
      </w:r>
      <w:r w:rsidRPr="00BD2E67">
        <w:rPr>
          <w:rFonts w:ascii="Times New Roman" w:hAnsi="Times New Roman" w:cs="Times New Roman"/>
          <w:iCs/>
          <w:sz w:val="28"/>
          <w:szCs w:val="28"/>
        </w:rPr>
        <w:t xml:space="preserve">(26-47%), </w:t>
      </w:r>
      <w:r w:rsidRPr="00BD2E67">
        <w:rPr>
          <w:rFonts w:ascii="Times New Roman" w:hAnsi="Times New Roman" w:cs="Times New Roman"/>
          <w:sz w:val="28"/>
          <w:szCs w:val="28"/>
        </w:rPr>
        <w:t xml:space="preserve">ассоциация этих возбудителей (около 7%), реже - β-гемолитические стрептококки не группы А (1,5-13%), </w:t>
      </w:r>
      <w:r w:rsidRPr="00BD2E67">
        <w:rPr>
          <w:rFonts w:ascii="Times New Roman" w:hAnsi="Times New Roman" w:cs="Times New Roman"/>
          <w:i/>
          <w:sz w:val="28"/>
          <w:szCs w:val="28"/>
        </w:rPr>
        <w:t xml:space="preserve">S. </w:t>
      </w:r>
      <w:proofErr w:type="spellStart"/>
      <w:r w:rsidRPr="00BD2E67">
        <w:rPr>
          <w:rFonts w:ascii="Times New Roman" w:hAnsi="Times New Roman" w:cs="Times New Roman"/>
          <w:i/>
          <w:sz w:val="28"/>
          <w:szCs w:val="28"/>
        </w:rPr>
        <w:t>pyogenes</w:t>
      </w:r>
      <w:proofErr w:type="spellEnd"/>
      <w:r w:rsidRPr="00BD2E67">
        <w:rPr>
          <w:rFonts w:ascii="Times New Roman" w:hAnsi="Times New Roman" w:cs="Times New Roman"/>
          <w:i/>
          <w:sz w:val="28"/>
          <w:szCs w:val="28"/>
        </w:rPr>
        <w:t xml:space="preserve"> </w:t>
      </w:r>
      <w:r w:rsidRPr="00BD2E67">
        <w:rPr>
          <w:rFonts w:ascii="Times New Roman" w:hAnsi="Times New Roman" w:cs="Times New Roman"/>
          <w:sz w:val="28"/>
          <w:szCs w:val="28"/>
        </w:rPr>
        <w:lastRenderedPageBreak/>
        <w:t xml:space="preserve">(5-9%), не </w:t>
      </w:r>
      <w:proofErr w:type="gramStart"/>
      <w:r w:rsidRPr="00BD2E67">
        <w:rPr>
          <w:rFonts w:ascii="Times New Roman" w:hAnsi="Times New Roman" w:cs="Times New Roman"/>
          <w:sz w:val="28"/>
          <w:szCs w:val="28"/>
        </w:rPr>
        <w:t>β-</w:t>
      </w:r>
      <w:proofErr w:type="gramEnd"/>
      <w:r w:rsidRPr="00BD2E67">
        <w:rPr>
          <w:rFonts w:ascii="Times New Roman" w:hAnsi="Times New Roman" w:cs="Times New Roman"/>
          <w:sz w:val="28"/>
          <w:szCs w:val="28"/>
        </w:rPr>
        <w:t xml:space="preserve">гемолитические стрептококки (5%), </w:t>
      </w:r>
      <w:r w:rsidRPr="00BD2E67">
        <w:rPr>
          <w:rFonts w:ascii="Times New Roman" w:hAnsi="Times New Roman" w:cs="Times New Roman"/>
          <w:i/>
          <w:sz w:val="28"/>
          <w:szCs w:val="28"/>
          <w:lang w:val="fr-FR"/>
        </w:rPr>
        <w:t>S</w:t>
      </w:r>
      <w:r w:rsidRPr="00BD2E67">
        <w:rPr>
          <w:rFonts w:ascii="Times New Roman" w:hAnsi="Times New Roman" w:cs="Times New Roman"/>
          <w:i/>
          <w:sz w:val="28"/>
          <w:szCs w:val="28"/>
        </w:rPr>
        <w:t xml:space="preserve">. </w:t>
      </w:r>
      <w:r w:rsidRPr="00BD2E67">
        <w:rPr>
          <w:rFonts w:ascii="Times New Roman" w:hAnsi="Times New Roman" w:cs="Times New Roman"/>
          <w:i/>
          <w:sz w:val="28"/>
          <w:szCs w:val="28"/>
          <w:lang w:val="fr-FR"/>
        </w:rPr>
        <w:t>aureus</w:t>
      </w:r>
      <w:r w:rsidRPr="00BD2E67">
        <w:rPr>
          <w:rFonts w:ascii="Times New Roman" w:hAnsi="Times New Roman" w:cs="Times New Roman"/>
          <w:i/>
          <w:sz w:val="28"/>
          <w:szCs w:val="28"/>
        </w:rPr>
        <w:t xml:space="preserve"> </w:t>
      </w:r>
      <w:r w:rsidRPr="00BD2E67">
        <w:rPr>
          <w:rFonts w:ascii="Times New Roman" w:hAnsi="Times New Roman" w:cs="Times New Roman"/>
          <w:sz w:val="28"/>
          <w:szCs w:val="28"/>
        </w:rPr>
        <w:t>(2%),</w:t>
      </w:r>
      <w:r w:rsidRPr="00BD2E67">
        <w:rPr>
          <w:rFonts w:ascii="Times New Roman" w:hAnsi="Times New Roman" w:cs="Times New Roman"/>
          <w:i/>
          <w:sz w:val="28"/>
          <w:szCs w:val="28"/>
        </w:rPr>
        <w:t xml:space="preserve"> </w:t>
      </w:r>
      <w:r w:rsidRPr="00BD2E67">
        <w:rPr>
          <w:rFonts w:ascii="Times New Roman" w:hAnsi="Times New Roman" w:cs="Times New Roman"/>
          <w:i/>
          <w:sz w:val="28"/>
          <w:szCs w:val="28"/>
          <w:lang w:val="fr-FR"/>
        </w:rPr>
        <w:t>M</w:t>
      </w:r>
      <w:r w:rsidRPr="00BD2E67">
        <w:rPr>
          <w:rFonts w:ascii="Times New Roman" w:hAnsi="Times New Roman" w:cs="Times New Roman"/>
          <w:i/>
          <w:sz w:val="28"/>
          <w:szCs w:val="28"/>
        </w:rPr>
        <w:t>. с</w:t>
      </w:r>
      <w:r w:rsidRPr="00BD2E67">
        <w:rPr>
          <w:rFonts w:ascii="Times New Roman" w:hAnsi="Times New Roman" w:cs="Times New Roman"/>
          <w:i/>
          <w:sz w:val="28"/>
          <w:szCs w:val="28"/>
          <w:lang w:val="fr-FR"/>
        </w:rPr>
        <w:t>atarrhalis</w:t>
      </w:r>
      <w:r w:rsidRPr="00BD2E67">
        <w:rPr>
          <w:rFonts w:ascii="Times New Roman" w:hAnsi="Times New Roman" w:cs="Times New Roman"/>
          <w:i/>
          <w:sz w:val="28"/>
          <w:szCs w:val="28"/>
        </w:rPr>
        <w:t xml:space="preserve"> (1%), </w:t>
      </w:r>
      <w:r w:rsidRPr="00BD2E67">
        <w:rPr>
          <w:rFonts w:ascii="Times New Roman" w:hAnsi="Times New Roman" w:cs="Times New Roman"/>
          <w:i/>
          <w:sz w:val="28"/>
          <w:szCs w:val="28"/>
          <w:lang w:val="fr-FR"/>
        </w:rPr>
        <w:t>H</w:t>
      </w:r>
      <w:r w:rsidRPr="00BD2E67">
        <w:rPr>
          <w:rFonts w:ascii="Times New Roman" w:hAnsi="Times New Roman" w:cs="Times New Roman"/>
          <w:i/>
          <w:sz w:val="28"/>
          <w:szCs w:val="28"/>
        </w:rPr>
        <w:t>. p</w:t>
      </w:r>
      <w:r w:rsidRPr="00BD2E67">
        <w:rPr>
          <w:rFonts w:ascii="Times New Roman" w:hAnsi="Times New Roman" w:cs="Times New Roman"/>
          <w:i/>
          <w:sz w:val="28"/>
          <w:szCs w:val="28"/>
          <w:lang w:val="fr-FR"/>
        </w:rPr>
        <w:t>arainfluenzae</w:t>
      </w:r>
      <w:r w:rsidRPr="00BD2E67">
        <w:rPr>
          <w:rFonts w:ascii="Times New Roman" w:hAnsi="Times New Roman" w:cs="Times New Roman"/>
          <w:i/>
          <w:sz w:val="28"/>
          <w:szCs w:val="28"/>
        </w:rPr>
        <w:t xml:space="preserve"> (1%), </w:t>
      </w:r>
      <w:r w:rsidRPr="00BD2E67">
        <w:rPr>
          <w:rFonts w:ascii="Times New Roman" w:hAnsi="Times New Roman" w:cs="Times New Roman"/>
          <w:sz w:val="28"/>
          <w:szCs w:val="28"/>
        </w:rPr>
        <w:t>грамотрицательные патогены – редко. Нельзя забывать о</w:t>
      </w:r>
      <w:r w:rsidR="00B20BEC" w:rsidRPr="00BD2E67">
        <w:rPr>
          <w:rFonts w:ascii="Times New Roman" w:hAnsi="Times New Roman" w:cs="Times New Roman"/>
          <w:sz w:val="28"/>
          <w:szCs w:val="28"/>
        </w:rPr>
        <w:t xml:space="preserve"> </w:t>
      </w:r>
      <w:r w:rsidRPr="00BD2E67">
        <w:rPr>
          <w:rFonts w:ascii="Times New Roman" w:eastAsia="Batang" w:hAnsi="Times New Roman" w:cs="Times New Roman"/>
          <w:kern w:val="0"/>
          <w:sz w:val="28"/>
          <w:szCs w:val="28"/>
          <w:lang w:eastAsia="ko-KR"/>
        </w:rPr>
        <w:t>фак</w:t>
      </w:r>
      <w:r w:rsidR="00B20BEC" w:rsidRPr="00BD2E67">
        <w:rPr>
          <w:rFonts w:ascii="Times New Roman" w:eastAsia="Batang" w:hAnsi="Times New Roman" w:cs="Times New Roman"/>
          <w:kern w:val="0"/>
          <w:sz w:val="28"/>
          <w:szCs w:val="28"/>
          <w:lang w:eastAsia="ko-KR"/>
        </w:rPr>
        <w:t xml:space="preserve">ультативно-анаэробной микрофлоре </w:t>
      </w:r>
      <w:r w:rsidRPr="00BD2E67">
        <w:rPr>
          <w:rFonts w:ascii="Times New Roman" w:eastAsia="Batang" w:hAnsi="Times New Roman" w:cs="Times New Roman"/>
          <w:kern w:val="0"/>
          <w:sz w:val="28"/>
          <w:szCs w:val="28"/>
          <w:lang w:eastAsia="ko-KR"/>
        </w:rPr>
        <w:t>(</w:t>
      </w:r>
      <w:proofErr w:type="spellStart"/>
      <w:r w:rsidRPr="00BD2E67">
        <w:rPr>
          <w:rFonts w:ascii="Times New Roman" w:eastAsia="Batang" w:hAnsi="Times New Roman" w:cs="Times New Roman"/>
          <w:i/>
          <w:iCs/>
          <w:kern w:val="0"/>
          <w:sz w:val="28"/>
          <w:szCs w:val="28"/>
          <w:lang w:val="en-US" w:eastAsia="ko-KR"/>
        </w:rPr>
        <w:t>Peptostreptococcus</w:t>
      </w:r>
      <w:proofErr w:type="spellEnd"/>
      <w:r w:rsidRPr="00BD2E67">
        <w:rPr>
          <w:rFonts w:ascii="Times New Roman" w:eastAsia="Batang" w:hAnsi="Times New Roman" w:cs="Times New Roman"/>
          <w:i/>
          <w:iCs/>
          <w:kern w:val="0"/>
          <w:sz w:val="28"/>
          <w:szCs w:val="28"/>
          <w:lang w:eastAsia="ko-KR"/>
        </w:rPr>
        <w:t xml:space="preserve">, </w:t>
      </w:r>
      <w:proofErr w:type="spellStart"/>
      <w:r w:rsidRPr="00BD2E67">
        <w:rPr>
          <w:rFonts w:ascii="Times New Roman" w:eastAsia="Batang" w:hAnsi="Times New Roman" w:cs="Times New Roman"/>
          <w:i/>
          <w:iCs/>
          <w:kern w:val="0"/>
          <w:sz w:val="28"/>
          <w:szCs w:val="28"/>
          <w:lang w:val="en-US" w:eastAsia="ko-KR"/>
        </w:rPr>
        <w:t>Fusobacterium</w:t>
      </w:r>
      <w:proofErr w:type="spellEnd"/>
      <w:r w:rsidRPr="00BD2E67">
        <w:rPr>
          <w:rFonts w:ascii="Times New Roman" w:eastAsia="Batang" w:hAnsi="Times New Roman" w:cs="Times New Roman"/>
          <w:kern w:val="0"/>
          <w:sz w:val="28"/>
          <w:szCs w:val="28"/>
          <w:lang w:eastAsia="ko-KR"/>
        </w:rPr>
        <w:t xml:space="preserve">, а также </w:t>
      </w:r>
      <w:proofErr w:type="spellStart"/>
      <w:r w:rsidRPr="00BD2E67">
        <w:rPr>
          <w:rFonts w:ascii="Times New Roman" w:eastAsia="Batang" w:hAnsi="Times New Roman" w:cs="Times New Roman"/>
          <w:i/>
          <w:iCs/>
          <w:kern w:val="0"/>
          <w:sz w:val="28"/>
          <w:szCs w:val="28"/>
          <w:lang w:val="en-US" w:eastAsia="ko-KR"/>
        </w:rPr>
        <w:t>Prevotella</w:t>
      </w:r>
      <w:proofErr w:type="spellEnd"/>
      <w:r w:rsidRPr="00BD2E67">
        <w:rPr>
          <w:rFonts w:ascii="Times New Roman" w:eastAsia="Batang" w:hAnsi="Times New Roman" w:cs="Times New Roman"/>
          <w:kern w:val="0"/>
          <w:sz w:val="28"/>
          <w:szCs w:val="28"/>
          <w:lang w:eastAsia="ko-KR"/>
        </w:rPr>
        <w:t xml:space="preserve"> и </w:t>
      </w:r>
      <w:proofErr w:type="spellStart"/>
      <w:r w:rsidRPr="00BD2E67">
        <w:rPr>
          <w:rFonts w:ascii="Times New Roman" w:eastAsia="Batang" w:hAnsi="Times New Roman" w:cs="Times New Roman"/>
          <w:i/>
          <w:iCs/>
          <w:kern w:val="0"/>
          <w:sz w:val="28"/>
          <w:szCs w:val="28"/>
          <w:lang w:val="en-US" w:eastAsia="ko-KR"/>
        </w:rPr>
        <w:t>Porphyromonas</w:t>
      </w:r>
      <w:proofErr w:type="spellEnd"/>
      <w:r w:rsidRPr="00BD2E67">
        <w:rPr>
          <w:rFonts w:ascii="Times New Roman" w:eastAsia="Batang" w:hAnsi="Times New Roman" w:cs="Times New Roman"/>
          <w:i/>
          <w:iCs/>
          <w:kern w:val="0"/>
          <w:sz w:val="28"/>
          <w:szCs w:val="28"/>
          <w:lang w:eastAsia="ko-KR"/>
        </w:rPr>
        <w:t>),</w:t>
      </w:r>
      <w:r w:rsidR="00B20BEC" w:rsidRPr="00BD2E67">
        <w:rPr>
          <w:rFonts w:ascii="Times New Roman" w:eastAsia="Batang" w:hAnsi="Times New Roman" w:cs="Times New Roman"/>
          <w:kern w:val="0"/>
          <w:sz w:val="28"/>
          <w:szCs w:val="28"/>
          <w:lang w:eastAsia="ko-KR"/>
        </w:rPr>
        <w:t xml:space="preserve"> </w:t>
      </w:r>
      <w:r w:rsidRPr="00BD2E67">
        <w:rPr>
          <w:rFonts w:ascii="Times New Roman" w:eastAsia="Batang" w:hAnsi="Times New Roman" w:cs="Times New Roman"/>
          <w:kern w:val="0"/>
          <w:sz w:val="28"/>
          <w:szCs w:val="28"/>
          <w:lang w:eastAsia="ko-KR"/>
        </w:rPr>
        <w:t xml:space="preserve">участвующей в поддержании активного воспаления в пазухе и способствующей </w:t>
      </w:r>
      <w:r w:rsidR="00B20BEC" w:rsidRPr="00BD2E67">
        <w:rPr>
          <w:rFonts w:ascii="Times New Roman" w:eastAsia="Batang" w:hAnsi="Times New Roman" w:cs="Times New Roman"/>
          <w:kern w:val="0"/>
          <w:sz w:val="28"/>
          <w:szCs w:val="28"/>
          <w:lang w:eastAsia="ko-KR"/>
        </w:rPr>
        <w:t>развитию хронического воспаления</w:t>
      </w:r>
      <w:r w:rsidRPr="00BD2E67">
        <w:rPr>
          <w:rFonts w:ascii="Times New Roman" w:eastAsia="Batang" w:hAnsi="Times New Roman" w:cs="Times New Roman"/>
          <w:kern w:val="0"/>
          <w:sz w:val="28"/>
          <w:szCs w:val="28"/>
          <w:lang w:eastAsia="ko-KR"/>
        </w:rPr>
        <w:t>.</w:t>
      </w:r>
    </w:p>
    <w:p w:rsidR="00703E47" w:rsidRPr="00BD2E67" w:rsidRDefault="00693949" w:rsidP="003E69A2">
      <w:pPr>
        <w:suppressAutoHyphens w:val="0"/>
        <w:spacing w:after="0" w:line="360" w:lineRule="auto"/>
        <w:ind w:firstLine="709"/>
        <w:jc w:val="both"/>
        <w:rPr>
          <w:rFonts w:ascii="Times New Roman" w:eastAsia="Batang" w:hAnsi="Times New Roman" w:cs="Times New Roman"/>
          <w:kern w:val="0"/>
          <w:sz w:val="28"/>
          <w:szCs w:val="28"/>
          <w:lang w:eastAsia="ko-KR"/>
        </w:rPr>
      </w:pPr>
      <w:r w:rsidRPr="00BD2E67">
        <w:rPr>
          <w:rFonts w:ascii="Times New Roman" w:eastAsia="Batang" w:hAnsi="Times New Roman" w:cs="Times New Roman"/>
          <w:color w:val="000000" w:themeColor="text1"/>
          <w:kern w:val="0"/>
          <w:sz w:val="28"/>
          <w:szCs w:val="28"/>
          <w:lang w:eastAsia="ko-KR"/>
        </w:rPr>
        <w:t xml:space="preserve">В последнее время </w:t>
      </w:r>
      <w:r w:rsidR="00B20BEC" w:rsidRPr="00BD2E67">
        <w:rPr>
          <w:rFonts w:ascii="Times New Roman" w:eastAsia="Batang" w:hAnsi="Times New Roman" w:cs="Times New Roman"/>
          <w:kern w:val="0"/>
          <w:sz w:val="28"/>
          <w:szCs w:val="28"/>
          <w:lang w:eastAsia="ko-KR"/>
        </w:rPr>
        <w:t xml:space="preserve">отмечается увеличение доли (около 10%) </w:t>
      </w:r>
      <w:r w:rsidR="00703E47" w:rsidRPr="00BD2E67">
        <w:rPr>
          <w:rFonts w:ascii="Times New Roman" w:eastAsia="Batang" w:hAnsi="Times New Roman" w:cs="Times New Roman"/>
          <w:kern w:val="0"/>
          <w:sz w:val="28"/>
          <w:szCs w:val="28"/>
          <w:lang w:eastAsia="ko-KR"/>
        </w:rPr>
        <w:t xml:space="preserve">атипичных возбудителей (хламидий, микоплазм) в развитии острого синусита, как у взрослых, так и у детей. </w:t>
      </w:r>
      <w:r w:rsidR="00B20BEC" w:rsidRPr="00BD2E67">
        <w:rPr>
          <w:rFonts w:ascii="Times New Roman" w:eastAsia="Batang" w:hAnsi="Times New Roman" w:cs="Times New Roman"/>
          <w:kern w:val="0"/>
          <w:sz w:val="28"/>
          <w:szCs w:val="28"/>
          <w:lang w:eastAsia="ko-KR"/>
        </w:rPr>
        <w:t>Д</w:t>
      </w:r>
      <w:r w:rsidR="00703E47" w:rsidRPr="00BD2E67">
        <w:rPr>
          <w:rFonts w:ascii="Times New Roman" w:eastAsia="Batang" w:hAnsi="Times New Roman" w:cs="Times New Roman"/>
          <w:kern w:val="0"/>
          <w:sz w:val="28"/>
          <w:szCs w:val="28"/>
          <w:lang w:eastAsia="ko-KR"/>
        </w:rPr>
        <w:t>иагностика указанных патогенов должна включать в себя методики, доказывающие их количественное присутствие и активность (ИФА, ПЦР в реальном времени). Также возрастает роль стафилококков (в частности,</w:t>
      </w:r>
      <w:r w:rsidR="00703E47" w:rsidRPr="00BD2E67">
        <w:rPr>
          <w:rFonts w:ascii="Times New Roman" w:eastAsia="Batang" w:hAnsi="Times New Roman" w:cs="Times New Roman"/>
          <w:i/>
          <w:iCs/>
          <w:kern w:val="0"/>
          <w:sz w:val="28"/>
          <w:szCs w:val="28"/>
          <w:lang w:eastAsia="ko-KR"/>
        </w:rPr>
        <w:t xml:space="preserve"> S. </w:t>
      </w:r>
      <w:proofErr w:type="spellStart"/>
      <w:r w:rsidR="00703E47" w:rsidRPr="00BD2E67">
        <w:rPr>
          <w:rFonts w:ascii="Times New Roman" w:eastAsia="Batang" w:hAnsi="Times New Roman" w:cs="Times New Roman"/>
          <w:i/>
          <w:iCs/>
          <w:kern w:val="0"/>
          <w:sz w:val="28"/>
          <w:szCs w:val="28"/>
          <w:lang w:eastAsia="ko-KR"/>
        </w:rPr>
        <w:t>aureus</w:t>
      </w:r>
      <w:proofErr w:type="spellEnd"/>
      <w:r w:rsidR="00703E47" w:rsidRPr="00BD2E67">
        <w:rPr>
          <w:rFonts w:ascii="Times New Roman" w:eastAsia="Batang" w:hAnsi="Times New Roman" w:cs="Times New Roman"/>
          <w:kern w:val="0"/>
          <w:sz w:val="28"/>
          <w:szCs w:val="28"/>
          <w:lang w:eastAsia="ko-KR"/>
        </w:rPr>
        <w:t xml:space="preserve">) в структуре микробного пейзажа пораженных синусов. Причем на фоне аллергического воспалительного процесса стафилококк приобретает свойства длительно </w:t>
      </w:r>
      <w:proofErr w:type="spellStart"/>
      <w:r w:rsidR="00703E47" w:rsidRPr="00BD2E67">
        <w:rPr>
          <w:rFonts w:ascii="Times New Roman" w:eastAsia="Batang" w:hAnsi="Times New Roman" w:cs="Times New Roman"/>
          <w:kern w:val="0"/>
          <w:sz w:val="28"/>
          <w:szCs w:val="28"/>
          <w:lang w:eastAsia="ko-KR"/>
        </w:rPr>
        <w:t>персистирующего</w:t>
      </w:r>
      <w:proofErr w:type="spellEnd"/>
      <w:r w:rsidR="00703E47" w:rsidRPr="00BD2E67">
        <w:rPr>
          <w:rFonts w:ascii="Times New Roman" w:eastAsia="Batang" w:hAnsi="Times New Roman" w:cs="Times New Roman"/>
          <w:kern w:val="0"/>
          <w:sz w:val="28"/>
          <w:szCs w:val="28"/>
          <w:lang w:eastAsia="ko-KR"/>
        </w:rPr>
        <w:t xml:space="preserve"> микроорганизма, способного прочно фиксироваться на слизистой оболочке и длительно выживать</w:t>
      </w:r>
      <w:r w:rsidR="00B20BEC" w:rsidRPr="00BD2E67">
        <w:rPr>
          <w:rFonts w:ascii="Times New Roman" w:eastAsia="Batang" w:hAnsi="Times New Roman" w:cs="Times New Roman"/>
          <w:kern w:val="0"/>
          <w:sz w:val="28"/>
          <w:szCs w:val="28"/>
          <w:lang w:eastAsia="ko-KR"/>
        </w:rPr>
        <w:t>.</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eastAsia="Batang" w:hAnsi="Times New Roman" w:cs="Times New Roman"/>
          <w:kern w:val="0"/>
          <w:sz w:val="28"/>
          <w:szCs w:val="28"/>
          <w:lang w:eastAsia="ko-KR"/>
        </w:rPr>
        <w:t xml:space="preserve">Вследствие  воспаления слизистой оболочки носа и околоносовых пазух, происходит резкое ее утолщение, быстро развивается </w:t>
      </w:r>
      <w:proofErr w:type="spellStart"/>
      <w:r w:rsidRPr="00BD2E67">
        <w:rPr>
          <w:rFonts w:ascii="Times New Roman" w:eastAsia="Batang" w:hAnsi="Times New Roman" w:cs="Times New Roman"/>
          <w:kern w:val="0"/>
          <w:sz w:val="28"/>
          <w:szCs w:val="28"/>
          <w:lang w:eastAsia="ko-KR"/>
        </w:rPr>
        <w:t>обтурация</w:t>
      </w:r>
      <w:proofErr w:type="spellEnd"/>
      <w:r w:rsidRPr="00BD2E67">
        <w:rPr>
          <w:rFonts w:ascii="Times New Roman" w:eastAsia="Batang" w:hAnsi="Times New Roman" w:cs="Times New Roman"/>
          <w:kern w:val="0"/>
          <w:sz w:val="28"/>
          <w:szCs w:val="28"/>
          <w:lang w:eastAsia="ko-KR"/>
        </w:rPr>
        <w:t xml:space="preserve"> естественных соустий</w:t>
      </w:r>
      <w:r w:rsidR="001F4014" w:rsidRPr="00BD2E67">
        <w:rPr>
          <w:rFonts w:ascii="Times New Roman" w:eastAsia="Batang" w:hAnsi="Times New Roman" w:cs="Times New Roman"/>
          <w:kern w:val="0"/>
          <w:sz w:val="28"/>
          <w:szCs w:val="28"/>
          <w:lang w:eastAsia="ko-KR"/>
        </w:rPr>
        <w:t>,</w:t>
      </w:r>
      <w:r w:rsidRPr="00BD2E67">
        <w:rPr>
          <w:rFonts w:ascii="Times New Roman" w:eastAsia="Batang" w:hAnsi="Times New Roman" w:cs="Times New Roman"/>
          <w:kern w:val="0"/>
          <w:sz w:val="28"/>
          <w:szCs w:val="28"/>
          <w:lang w:eastAsia="ko-KR"/>
        </w:rPr>
        <w:t xml:space="preserve"> </w:t>
      </w:r>
      <w:r w:rsidRPr="00BD2E67">
        <w:rPr>
          <w:rFonts w:ascii="Times New Roman" w:hAnsi="Times New Roman" w:cs="Times New Roman"/>
          <w:color w:val="000000"/>
          <w:kern w:val="0"/>
          <w:sz w:val="28"/>
          <w:szCs w:val="28"/>
          <w:lang w:eastAsia="en-US"/>
        </w:rPr>
        <w:t xml:space="preserve">нарушаются дренажная функция выводных отверстий, вентиляция пазух и функция </w:t>
      </w:r>
      <w:proofErr w:type="spellStart"/>
      <w:r w:rsidRPr="00BD2E67">
        <w:rPr>
          <w:rFonts w:ascii="Times New Roman" w:hAnsi="Times New Roman" w:cs="Times New Roman"/>
          <w:color w:val="000000"/>
          <w:kern w:val="0"/>
          <w:sz w:val="28"/>
          <w:szCs w:val="28"/>
          <w:lang w:eastAsia="en-US"/>
        </w:rPr>
        <w:t>мукоциллиарной</w:t>
      </w:r>
      <w:proofErr w:type="spellEnd"/>
      <w:r w:rsidRPr="00BD2E67">
        <w:rPr>
          <w:rFonts w:ascii="Times New Roman" w:hAnsi="Times New Roman" w:cs="Times New Roman"/>
          <w:color w:val="000000"/>
          <w:kern w:val="0"/>
          <w:sz w:val="28"/>
          <w:szCs w:val="28"/>
          <w:lang w:eastAsia="en-US"/>
        </w:rPr>
        <w:t xml:space="preserve"> транспортной системы. Кровеносные сосуды расширяются, повышается проницаемость капилляров и развивается отек слизистой оболочки. В связи с нарушением аэрации и га</w:t>
      </w:r>
      <w:r w:rsidR="00693949" w:rsidRPr="00BD2E67">
        <w:rPr>
          <w:rFonts w:ascii="Times New Roman" w:hAnsi="Times New Roman" w:cs="Times New Roman"/>
          <w:color w:val="000000"/>
          <w:kern w:val="0"/>
          <w:sz w:val="28"/>
          <w:szCs w:val="28"/>
          <w:lang w:eastAsia="en-US"/>
        </w:rPr>
        <w:t>зообмена в пазухах появляется э</w:t>
      </w:r>
      <w:r w:rsidRPr="00BD2E67">
        <w:rPr>
          <w:rFonts w:ascii="Times New Roman" w:hAnsi="Times New Roman" w:cs="Times New Roman"/>
          <w:color w:val="000000"/>
          <w:kern w:val="0"/>
          <w:sz w:val="28"/>
          <w:szCs w:val="28"/>
          <w:lang w:eastAsia="en-US"/>
        </w:rPr>
        <w:t>к</w:t>
      </w:r>
      <w:r w:rsidR="00693949" w:rsidRPr="00BD2E67">
        <w:rPr>
          <w:rFonts w:ascii="Times New Roman" w:hAnsi="Times New Roman" w:cs="Times New Roman"/>
          <w:color w:val="000000"/>
          <w:kern w:val="0"/>
          <w:sz w:val="28"/>
          <w:szCs w:val="28"/>
          <w:lang w:eastAsia="en-US"/>
        </w:rPr>
        <w:t>с</w:t>
      </w:r>
      <w:r w:rsidRPr="00BD2E67">
        <w:rPr>
          <w:rFonts w:ascii="Times New Roman" w:hAnsi="Times New Roman" w:cs="Times New Roman"/>
          <w:color w:val="000000"/>
          <w:kern w:val="0"/>
          <w:sz w:val="28"/>
          <w:szCs w:val="28"/>
          <w:lang w:eastAsia="en-US"/>
        </w:rPr>
        <w:t>судат (рис. 1).</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p>
    <w:p w:rsidR="00703E47" w:rsidRPr="00BD2E67" w:rsidRDefault="009F38FA" w:rsidP="003E69A2">
      <w:pPr>
        <w:spacing w:after="0" w:line="360" w:lineRule="auto"/>
        <w:ind w:left="1069"/>
        <w:jc w:val="both"/>
        <w:rPr>
          <w:rFonts w:ascii="Times New Roman" w:hAnsi="Times New Roman" w:cs="Times New Roman"/>
          <w:noProof/>
          <w:color w:val="000000"/>
          <w:kern w:val="0"/>
          <w:sz w:val="28"/>
          <w:szCs w:val="28"/>
          <w:lang w:eastAsia="ru-RU"/>
        </w:rPr>
      </w:pPr>
      <w:r w:rsidRPr="00BD2E67">
        <w:rPr>
          <w:rFonts w:ascii="Times New Roman" w:hAnsi="Times New Roman" w:cs="Times New Roman"/>
          <w:noProof/>
          <w:color w:val="000000"/>
          <w:kern w:val="0"/>
          <w:sz w:val="28"/>
          <w:szCs w:val="28"/>
          <w:lang w:eastAsia="ru-RU"/>
        </w:rPr>
        <w:lastRenderedPageBreak/>
        <w:drawing>
          <wp:inline distT="0" distB="0" distL="0" distR="0">
            <wp:extent cx="3361055" cy="305625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1055" cy="3056255"/>
                    </a:xfrm>
                    <a:prstGeom prst="rect">
                      <a:avLst/>
                    </a:prstGeom>
                    <a:noFill/>
                    <a:ln>
                      <a:noFill/>
                    </a:ln>
                  </pic:spPr>
                </pic:pic>
              </a:graphicData>
            </a:graphic>
          </wp:inline>
        </w:drawing>
      </w:r>
    </w:p>
    <w:p w:rsidR="00703E47" w:rsidRPr="00BD2E67" w:rsidRDefault="00703E47" w:rsidP="003E69A2">
      <w:pPr>
        <w:spacing w:after="0" w:line="360" w:lineRule="auto"/>
        <w:ind w:left="106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Рисунок 1.</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На ранних стадиях экссудат серозный, затем слизисто-серозный, а при присоединении бактериальной инфекции становится гнойным, с большим количеством лейкоцитов и детрита. </w:t>
      </w:r>
    </w:p>
    <w:p w:rsidR="00703E47" w:rsidRPr="00BD2E67" w:rsidRDefault="00703E47" w:rsidP="003E69A2">
      <w:pPr>
        <w:suppressAutoHyphens w:val="0"/>
        <w:spacing w:after="0" w:line="360" w:lineRule="auto"/>
        <w:ind w:firstLine="709"/>
        <w:jc w:val="both"/>
        <w:rPr>
          <w:rFonts w:ascii="Times New Roman" w:eastAsia="Batang" w:hAnsi="Times New Roman" w:cs="Times New Roman"/>
          <w:kern w:val="0"/>
          <w:sz w:val="28"/>
          <w:szCs w:val="28"/>
          <w:lang w:eastAsia="ko-KR"/>
        </w:rPr>
      </w:pP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АНАТОМО-ФИЗИОЛОГИЧЕСКИЕ ПРЕДПОСЫЛКИ РАЗВИТИЯ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ВОСПАЛЕНИЯ В ОКОЛОНОСОВЫХ ПАЗУХАХ</w:t>
      </w:r>
    </w:p>
    <w:p w:rsidR="00703E47" w:rsidRPr="00BD2E67" w:rsidRDefault="00703E47" w:rsidP="003E69A2">
      <w:pPr>
        <w:spacing w:after="0" w:line="360" w:lineRule="auto"/>
        <w:jc w:val="both"/>
        <w:rPr>
          <w:rFonts w:ascii="Times New Roman" w:hAnsi="Times New Roman" w:cs="Times New Roman"/>
          <w:color w:val="000000"/>
          <w:kern w:val="0"/>
          <w:sz w:val="28"/>
          <w:szCs w:val="28"/>
          <w:lang w:eastAsia="en-US"/>
        </w:rPr>
      </w:pP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Система околоносовых пазух человека состоит из парных верхнечелюстных пазух, распол</w:t>
      </w:r>
      <w:r w:rsidR="00693949" w:rsidRPr="00BD2E67">
        <w:rPr>
          <w:rFonts w:ascii="Times New Roman" w:hAnsi="Times New Roman" w:cs="Times New Roman"/>
          <w:color w:val="000000"/>
          <w:kern w:val="0"/>
          <w:sz w:val="28"/>
          <w:szCs w:val="28"/>
          <w:lang w:eastAsia="en-US"/>
        </w:rPr>
        <w:t>оженных в верхнечелюстной кости,</w:t>
      </w:r>
      <w:r w:rsidRPr="00BD2E67">
        <w:rPr>
          <w:rFonts w:ascii="Times New Roman" w:hAnsi="Times New Roman" w:cs="Times New Roman"/>
          <w:color w:val="000000"/>
          <w:kern w:val="0"/>
          <w:sz w:val="28"/>
          <w:szCs w:val="28"/>
          <w:lang w:eastAsia="en-US"/>
        </w:rPr>
        <w:t xml:space="preserve"> парных лобных пазух</w:t>
      </w:r>
      <w:r w:rsidR="00693949" w:rsidRPr="00BD2E67">
        <w:rPr>
          <w:rFonts w:ascii="Times New Roman" w:hAnsi="Times New Roman" w:cs="Times New Roman"/>
          <w:color w:val="000000"/>
          <w:kern w:val="0"/>
          <w:sz w:val="28"/>
          <w:szCs w:val="28"/>
          <w:lang w:eastAsia="en-US"/>
        </w:rPr>
        <w:t xml:space="preserve"> (в большинстве случаев)</w:t>
      </w:r>
      <w:r w:rsidRPr="00BD2E67">
        <w:rPr>
          <w:rFonts w:ascii="Times New Roman" w:hAnsi="Times New Roman" w:cs="Times New Roman"/>
          <w:color w:val="000000"/>
          <w:kern w:val="0"/>
          <w:sz w:val="28"/>
          <w:szCs w:val="28"/>
          <w:lang w:eastAsia="en-US"/>
        </w:rPr>
        <w:t xml:space="preserve"> </w:t>
      </w:r>
      <w:r w:rsidR="00F73430" w:rsidRPr="00BD2E67">
        <w:rPr>
          <w:rFonts w:ascii="Times New Roman" w:hAnsi="Times New Roman" w:cs="Times New Roman"/>
          <w:color w:val="000000"/>
          <w:kern w:val="0"/>
          <w:sz w:val="28"/>
          <w:szCs w:val="28"/>
          <w:lang w:eastAsia="en-US"/>
        </w:rPr>
        <w:t>-</w:t>
      </w:r>
      <w:r w:rsidRPr="00BD2E67">
        <w:rPr>
          <w:rFonts w:ascii="Times New Roman" w:hAnsi="Times New Roman" w:cs="Times New Roman"/>
          <w:color w:val="000000"/>
          <w:kern w:val="0"/>
          <w:sz w:val="28"/>
          <w:szCs w:val="28"/>
          <w:lang w:eastAsia="en-US"/>
        </w:rPr>
        <w:t xml:space="preserve"> в лобной кости, парных клиновидных пазух</w:t>
      </w:r>
      <w:r w:rsidR="00F73430" w:rsidRPr="00BD2E67">
        <w:rPr>
          <w:rFonts w:ascii="Times New Roman" w:hAnsi="Times New Roman" w:cs="Times New Roman"/>
          <w:color w:val="000000"/>
          <w:kern w:val="0"/>
          <w:sz w:val="28"/>
          <w:szCs w:val="28"/>
          <w:lang w:eastAsia="en-US"/>
        </w:rPr>
        <w:t xml:space="preserve"> -  клиновидной кости и </w:t>
      </w:r>
      <w:r w:rsidRPr="00BD2E67">
        <w:rPr>
          <w:rFonts w:ascii="Times New Roman" w:hAnsi="Times New Roman" w:cs="Times New Roman"/>
          <w:color w:val="000000"/>
          <w:kern w:val="0"/>
          <w:sz w:val="28"/>
          <w:szCs w:val="28"/>
          <w:lang w:eastAsia="en-US"/>
        </w:rPr>
        <w:t>парных</w:t>
      </w:r>
      <w:r w:rsidR="008C1465" w:rsidRPr="00BD2E67">
        <w:rPr>
          <w:rFonts w:ascii="Times New Roman" w:hAnsi="Times New Roman" w:cs="Times New Roman"/>
          <w:color w:val="000000"/>
          <w:kern w:val="0"/>
          <w:sz w:val="28"/>
          <w:szCs w:val="28"/>
          <w:lang w:eastAsia="en-US"/>
        </w:rPr>
        <w:t xml:space="preserve"> массивов решетчатого лабиринта.</w:t>
      </w:r>
      <w:r w:rsidRPr="00BD2E67">
        <w:rPr>
          <w:rFonts w:ascii="Times New Roman" w:hAnsi="Times New Roman" w:cs="Times New Roman"/>
          <w:color w:val="000000"/>
          <w:kern w:val="0"/>
          <w:sz w:val="28"/>
          <w:szCs w:val="28"/>
          <w:lang w:eastAsia="en-US"/>
        </w:rPr>
        <w:t xml:space="preserve"> </w:t>
      </w:r>
      <w:r w:rsidR="008C1465" w:rsidRPr="00BD2E67">
        <w:rPr>
          <w:rFonts w:ascii="Times New Roman" w:hAnsi="Times New Roman" w:cs="Times New Roman"/>
          <w:color w:val="000000"/>
          <w:kern w:val="0"/>
          <w:sz w:val="28"/>
          <w:szCs w:val="28"/>
          <w:lang w:eastAsia="en-US"/>
        </w:rPr>
        <w:t>Решетчатый лабиринт</w:t>
      </w:r>
      <w:r w:rsidRPr="00BD2E67">
        <w:rPr>
          <w:rFonts w:ascii="Times New Roman" w:hAnsi="Times New Roman" w:cs="Times New Roman"/>
          <w:color w:val="000000"/>
          <w:kern w:val="0"/>
          <w:sz w:val="28"/>
          <w:szCs w:val="28"/>
          <w:lang w:eastAsia="en-US"/>
        </w:rPr>
        <w:t xml:space="preserve"> </w:t>
      </w:r>
      <w:proofErr w:type="gramStart"/>
      <w:r w:rsidRPr="00BD2E67">
        <w:rPr>
          <w:rFonts w:ascii="Times New Roman" w:hAnsi="Times New Roman" w:cs="Times New Roman"/>
          <w:color w:val="000000"/>
          <w:kern w:val="0"/>
          <w:sz w:val="28"/>
          <w:szCs w:val="28"/>
          <w:lang w:eastAsia="en-US"/>
        </w:rPr>
        <w:t>вариабельного</w:t>
      </w:r>
      <w:proofErr w:type="gramEnd"/>
      <w:r w:rsidRPr="00BD2E67">
        <w:rPr>
          <w:rFonts w:ascii="Times New Roman" w:hAnsi="Times New Roman" w:cs="Times New Roman"/>
          <w:color w:val="000000"/>
          <w:kern w:val="0"/>
          <w:sz w:val="28"/>
          <w:szCs w:val="28"/>
          <w:lang w:eastAsia="en-US"/>
        </w:rPr>
        <w:t xml:space="preserve"> по объему и числу входящих в этот массив воздухоносных полостей или клеток (в норме от 2 до 8 с каждой стороны).</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Верхнечелюстная и лобная пазухи, а также передние клетки решетчатого лабиринта своими соустьями открываются в средний носовой ход, расположенный </w:t>
      </w:r>
      <w:r w:rsidRPr="00BD2E67">
        <w:rPr>
          <w:rFonts w:ascii="Times New Roman" w:hAnsi="Times New Roman" w:cs="Times New Roman"/>
          <w:color w:val="000000"/>
          <w:kern w:val="0"/>
          <w:sz w:val="28"/>
          <w:szCs w:val="28"/>
          <w:lang w:eastAsia="en-US"/>
        </w:rPr>
        <w:lastRenderedPageBreak/>
        <w:t>под средней носовой раковиной. Клиновидная пазуха и задние клетки решетчатого лабиринта открываются в верхний носовой ход.</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В воспалительный процесс может быть вовлечен</w:t>
      </w:r>
      <w:r w:rsidR="00A87953" w:rsidRPr="00BD2E67">
        <w:rPr>
          <w:rFonts w:ascii="Times New Roman" w:hAnsi="Times New Roman" w:cs="Times New Roman"/>
          <w:color w:val="000000"/>
          <w:kern w:val="0"/>
          <w:sz w:val="28"/>
          <w:szCs w:val="28"/>
          <w:lang w:eastAsia="en-US"/>
        </w:rPr>
        <w:t>а любая из околоносовых пазух. Н</w:t>
      </w:r>
      <w:r w:rsidRPr="00BD2E67">
        <w:rPr>
          <w:rFonts w:ascii="Times New Roman" w:hAnsi="Times New Roman" w:cs="Times New Roman"/>
          <w:color w:val="000000"/>
          <w:kern w:val="0"/>
          <w:sz w:val="28"/>
          <w:szCs w:val="28"/>
          <w:lang w:eastAsia="en-US"/>
        </w:rPr>
        <w:t xml:space="preserve">а первом месте по частоте поражения стоит </w:t>
      </w:r>
      <w:proofErr w:type="gramStart"/>
      <w:r w:rsidRPr="00BD2E67">
        <w:rPr>
          <w:rFonts w:ascii="Times New Roman" w:hAnsi="Times New Roman" w:cs="Times New Roman"/>
          <w:color w:val="000000"/>
          <w:kern w:val="0"/>
          <w:sz w:val="28"/>
          <w:szCs w:val="28"/>
          <w:lang w:eastAsia="en-US"/>
        </w:rPr>
        <w:t>верхнечелюстная</w:t>
      </w:r>
      <w:proofErr w:type="gramEnd"/>
      <w:r w:rsidRPr="00BD2E67">
        <w:rPr>
          <w:rFonts w:ascii="Times New Roman" w:hAnsi="Times New Roman" w:cs="Times New Roman"/>
          <w:color w:val="000000"/>
          <w:kern w:val="0"/>
          <w:sz w:val="28"/>
          <w:szCs w:val="28"/>
          <w:lang w:eastAsia="en-US"/>
        </w:rPr>
        <w:t>, затем решетчатая</w:t>
      </w:r>
      <w:r w:rsidR="00A87953" w:rsidRPr="00BD2E67">
        <w:rPr>
          <w:rFonts w:ascii="Times New Roman" w:hAnsi="Times New Roman" w:cs="Times New Roman"/>
          <w:color w:val="000000"/>
          <w:kern w:val="0"/>
          <w:sz w:val="28"/>
          <w:szCs w:val="28"/>
          <w:lang w:eastAsia="en-US"/>
        </w:rPr>
        <w:t>,</w:t>
      </w:r>
      <w:r w:rsidRPr="00BD2E67">
        <w:rPr>
          <w:rFonts w:ascii="Times New Roman" w:hAnsi="Times New Roman" w:cs="Times New Roman"/>
          <w:color w:val="000000"/>
          <w:kern w:val="0"/>
          <w:sz w:val="28"/>
          <w:szCs w:val="28"/>
          <w:lang w:eastAsia="en-US"/>
        </w:rPr>
        <w:t xml:space="preserve"> лобная</w:t>
      </w:r>
      <w:r w:rsidR="00A87953" w:rsidRPr="00BD2E67">
        <w:rPr>
          <w:rFonts w:ascii="Times New Roman" w:hAnsi="Times New Roman" w:cs="Times New Roman"/>
          <w:color w:val="000000"/>
          <w:kern w:val="0"/>
          <w:sz w:val="28"/>
          <w:szCs w:val="28"/>
          <w:lang w:eastAsia="en-US"/>
        </w:rPr>
        <w:t>,</w:t>
      </w:r>
      <w:r w:rsidRPr="00BD2E67">
        <w:rPr>
          <w:rFonts w:ascii="Times New Roman" w:hAnsi="Times New Roman" w:cs="Times New Roman"/>
          <w:color w:val="000000"/>
          <w:kern w:val="0"/>
          <w:sz w:val="28"/>
          <w:szCs w:val="28"/>
          <w:lang w:eastAsia="en-US"/>
        </w:rPr>
        <w:t xml:space="preserve"> </w:t>
      </w:r>
      <w:r w:rsidR="00A87953" w:rsidRPr="00BD2E67">
        <w:rPr>
          <w:rFonts w:ascii="Times New Roman" w:hAnsi="Times New Roman" w:cs="Times New Roman"/>
          <w:color w:val="000000"/>
          <w:kern w:val="0"/>
          <w:sz w:val="28"/>
          <w:szCs w:val="28"/>
          <w:lang w:eastAsia="en-US"/>
        </w:rPr>
        <w:t>клиновидная</w:t>
      </w:r>
      <w:r w:rsidRPr="00BD2E67">
        <w:rPr>
          <w:rFonts w:ascii="Times New Roman" w:hAnsi="Times New Roman" w:cs="Times New Roman"/>
          <w:color w:val="000000"/>
          <w:kern w:val="0"/>
          <w:sz w:val="28"/>
          <w:szCs w:val="28"/>
          <w:lang w:eastAsia="en-US"/>
        </w:rPr>
        <w:t xml:space="preserve">. Такая последовательность характерна для взрослых и детей старше 7 лет.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b/>
          <w:color w:val="000000"/>
          <w:kern w:val="0"/>
          <w:sz w:val="28"/>
          <w:szCs w:val="28"/>
          <w:lang w:eastAsia="en-US"/>
        </w:rPr>
        <w:t>У детей</w:t>
      </w:r>
      <w:r w:rsidRPr="00BD2E67">
        <w:rPr>
          <w:rFonts w:ascii="Times New Roman" w:hAnsi="Times New Roman" w:cs="Times New Roman"/>
          <w:color w:val="000000"/>
          <w:kern w:val="0"/>
          <w:sz w:val="28"/>
          <w:szCs w:val="28"/>
          <w:lang w:eastAsia="en-US"/>
        </w:rPr>
        <w:t xml:space="preserve"> в возрасте до 3 лет преобладает острое воспаление решетчатых пазух (до 80–90%), а  от 3 до 7 лет – сочетанное поражение решетчатых и верхнечелюстной пазух.</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b/>
          <w:color w:val="000000"/>
          <w:kern w:val="0"/>
          <w:sz w:val="28"/>
          <w:szCs w:val="28"/>
          <w:lang w:eastAsia="en-US"/>
        </w:rPr>
        <w:t xml:space="preserve">К характерным особенностям </w:t>
      </w:r>
      <w:r w:rsidR="00BA5ABF" w:rsidRPr="00BD2E67">
        <w:rPr>
          <w:rFonts w:ascii="Times New Roman" w:hAnsi="Times New Roman" w:cs="Times New Roman"/>
          <w:b/>
          <w:color w:val="000000"/>
          <w:kern w:val="0"/>
          <w:sz w:val="28"/>
          <w:szCs w:val="28"/>
          <w:lang w:eastAsia="en-US"/>
        </w:rPr>
        <w:t xml:space="preserve">раннего </w:t>
      </w:r>
      <w:r w:rsidRPr="00BD2E67">
        <w:rPr>
          <w:rFonts w:ascii="Times New Roman" w:hAnsi="Times New Roman" w:cs="Times New Roman"/>
          <w:b/>
          <w:color w:val="000000"/>
          <w:kern w:val="0"/>
          <w:sz w:val="28"/>
          <w:szCs w:val="28"/>
          <w:lang w:eastAsia="en-US"/>
        </w:rPr>
        <w:t>детского возраста</w:t>
      </w:r>
      <w:r w:rsidRPr="00BD2E67">
        <w:rPr>
          <w:rFonts w:ascii="Times New Roman" w:hAnsi="Times New Roman" w:cs="Times New Roman"/>
          <w:color w:val="000000"/>
          <w:kern w:val="0"/>
          <w:sz w:val="28"/>
          <w:szCs w:val="28"/>
          <w:lang w:eastAsia="en-US"/>
        </w:rPr>
        <w:t xml:space="preserve"> относятся относитель</w:t>
      </w:r>
      <w:r w:rsidR="00A87953" w:rsidRPr="00BD2E67">
        <w:rPr>
          <w:rFonts w:ascii="Times New Roman" w:hAnsi="Times New Roman" w:cs="Times New Roman"/>
          <w:color w:val="000000"/>
          <w:kern w:val="0"/>
          <w:sz w:val="28"/>
          <w:szCs w:val="28"/>
          <w:lang w:eastAsia="en-US"/>
        </w:rPr>
        <w:t>ная узость всех носовых ходов. Н</w:t>
      </w:r>
      <w:r w:rsidRPr="00BD2E67">
        <w:rPr>
          <w:rFonts w:ascii="Times New Roman" w:hAnsi="Times New Roman" w:cs="Times New Roman"/>
          <w:color w:val="000000"/>
          <w:kern w:val="0"/>
          <w:sz w:val="28"/>
          <w:szCs w:val="28"/>
          <w:lang w:eastAsia="en-US"/>
        </w:rPr>
        <w:t xml:space="preserve">ижняя </w:t>
      </w:r>
      <w:r w:rsidR="00A87953" w:rsidRPr="00BD2E67">
        <w:rPr>
          <w:rFonts w:ascii="Times New Roman" w:hAnsi="Times New Roman" w:cs="Times New Roman"/>
          <w:color w:val="000000"/>
          <w:kern w:val="0"/>
          <w:sz w:val="28"/>
          <w:szCs w:val="28"/>
          <w:lang w:eastAsia="en-US"/>
        </w:rPr>
        <w:t xml:space="preserve">носовая </w:t>
      </w:r>
      <w:r w:rsidRPr="00BD2E67">
        <w:rPr>
          <w:rFonts w:ascii="Times New Roman" w:hAnsi="Times New Roman" w:cs="Times New Roman"/>
          <w:color w:val="000000"/>
          <w:kern w:val="0"/>
          <w:sz w:val="28"/>
          <w:szCs w:val="28"/>
          <w:lang w:eastAsia="en-US"/>
        </w:rPr>
        <w:t>раковина</w:t>
      </w:r>
      <w:r w:rsidR="00A87953" w:rsidRPr="00BD2E67">
        <w:rPr>
          <w:rFonts w:ascii="Times New Roman" w:hAnsi="Times New Roman" w:cs="Times New Roman"/>
          <w:color w:val="000000"/>
          <w:kern w:val="0"/>
          <w:sz w:val="28"/>
          <w:szCs w:val="28"/>
          <w:lang w:eastAsia="en-US"/>
        </w:rPr>
        <w:t xml:space="preserve"> занимает</w:t>
      </w:r>
      <w:r w:rsidRPr="00BD2E67">
        <w:rPr>
          <w:rFonts w:ascii="Times New Roman" w:hAnsi="Times New Roman" w:cs="Times New Roman"/>
          <w:color w:val="000000"/>
          <w:kern w:val="0"/>
          <w:sz w:val="28"/>
          <w:szCs w:val="28"/>
          <w:lang w:eastAsia="en-US"/>
        </w:rPr>
        <w:t xml:space="preserve"> </w:t>
      </w:r>
      <w:r w:rsidR="00A87953" w:rsidRPr="00BD2E67">
        <w:rPr>
          <w:rFonts w:ascii="Times New Roman" w:hAnsi="Times New Roman" w:cs="Times New Roman"/>
          <w:color w:val="000000"/>
          <w:kern w:val="0"/>
          <w:sz w:val="28"/>
          <w:szCs w:val="28"/>
          <w:lang w:eastAsia="en-US"/>
        </w:rPr>
        <w:t xml:space="preserve">2/3 полости носа, </w:t>
      </w:r>
      <w:r w:rsidRPr="00BD2E67">
        <w:rPr>
          <w:rFonts w:ascii="Times New Roman" w:hAnsi="Times New Roman" w:cs="Times New Roman"/>
          <w:color w:val="000000"/>
          <w:kern w:val="0"/>
          <w:sz w:val="28"/>
          <w:szCs w:val="28"/>
          <w:lang w:eastAsia="en-US"/>
        </w:rPr>
        <w:t xml:space="preserve">спускается до дна, что обусловливает быстро наступающее затруднение носового дыхания даже при небольшой отечности слизистой оболочки при катаральном воспалении. </w:t>
      </w:r>
      <w:r w:rsidR="00A87953" w:rsidRPr="00BD2E67">
        <w:rPr>
          <w:rFonts w:ascii="Times New Roman" w:hAnsi="Times New Roman" w:cs="Times New Roman"/>
          <w:color w:val="000000"/>
          <w:kern w:val="0"/>
          <w:sz w:val="28"/>
          <w:szCs w:val="28"/>
          <w:lang w:eastAsia="en-US"/>
        </w:rPr>
        <w:t>Это</w:t>
      </w:r>
      <w:r w:rsidRPr="00BD2E67">
        <w:rPr>
          <w:rFonts w:ascii="Times New Roman" w:hAnsi="Times New Roman" w:cs="Times New Roman"/>
          <w:color w:val="000000"/>
          <w:kern w:val="0"/>
          <w:sz w:val="28"/>
          <w:szCs w:val="28"/>
          <w:lang w:eastAsia="en-US"/>
        </w:rPr>
        <w:t xml:space="preserve"> влечет за собой нарушение грудного вскармливания</w:t>
      </w:r>
      <w:r w:rsidR="00BA5ABF" w:rsidRPr="00BD2E67">
        <w:rPr>
          <w:rFonts w:ascii="Times New Roman" w:hAnsi="Times New Roman" w:cs="Times New Roman"/>
          <w:color w:val="000000"/>
          <w:kern w:val="0"/>
          <w:sz w:val="28"/>
          <w:szCs w:val="28"/>
          <w:lang w:eastAsia="en-US"/>
        </w:rPr>
        <w:t xml:space="preserve"> и гипотрофию</w:t>
      </w:r>
      <w:r w:rsidRPr="00BD2E67">
        <w:rPr>
          <w:rFonts w:ascii="Times New Roman" w:hAnsi="Times New Roman" w:cs="Times New Roman"/>
          <w:color w:val="000000"/>
          <w:kern w:val="0"/>
          <w:sz w:val="28"/>
          <w:szCs w:val="28"/>
          <w:lang w:eastAsia="en-US"/>
        </w:rPr>
        <w:t xml:space="preserve">, так как без носового дыхания ребенок не может сосать.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Кроме того, у детей младшего возраста короткая и широкая слуховая труба расположена горизонтально. В таких условиях даже при небольших воспалительных явлениях в полости носа значительно затрудняется носовое дыхание, что создает возможность </w:t>
      </w:r>
      <w:r w:rsidR="00841D0A" w:rsidRPr="00BD2E67">
        <w:rPr>
          <w:rFonts w:ascii="Times New Roman" w:hAnsi="Times New Roman" w:cs="Times New Roman"/>
          <w:kern w:val="0"/>
          <w:sz w:val="28"/>
          <w:szCs w:val="28"/>
          <w:lang w:eastAsia="en-US"/>
        </w:rPr>
        <w:t>попадания</w:t>
      </w:r>
      <w:r w:rsidRPr="00BD2E67">
        <w:rPr>
          <w:rFonts w:ascii="Times New Roman" w:hAnsi="Times New Roman" w:cs="Times New Roman"/>
          <w:color w:val="000000"/>
          <w:kern w:val="0"/>
          <w:sz w:val="28"/>
          <w:szCs w:val="28"/>
          <w:lang w:eastAsia="en-US"/>
        </w:rPr>
        <w:t xml:space="preserve"> инфицированной слизи из носоглотки через слуховую трубу в среднее ухо и возникновения острого воспаления среднего уха.</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p>
    <w:p w:rsidR="00703E47" w:rsidRPr="00BD2E67" w:rsidRDefault="00703E47" w:rsidP="003E69A2">
      <w:pPr>
        <w:spacing w:after="0" w:line="360" w:lineRule="auto"/>
        <w:ind w:firstLine="709"/>
        <w:jc w:val="both"/>
        <w:rPr>
          <w:rFonts w:ascii="Times New Roman" w:hAnsi="Times New Roman" w:cs="Times New Roman"/>
          <w:b/>
          <w:i/>
          <w:color w:val="000000"/>
          <w:kern w:val="0"/>
          <w:sz w:val="28"/>
          <w:szCs w:val="28"/>
          <w:lang w:eastAsia="en-US"/>
        </w:rPr>
      </w:pPr>
      <w:r w:rsidRPr="00BD2E67">
        <w:rPr>
          <w:rFonts w:ascii="Times New Roman" w:hAnsi="Times New Roman" w:cs="Times New Roman"/>
          <w:b/>
          <w:i/>
          <w:color w:val="000000"/>
          <w:kern w:val="0"/>
          <w:sz w:val="28"/>
          <w:szCs w:val="28"/>
          <w:lang w:eastAsia="en-US"/>
        </w:rPr>
        <w:t>Предпосылки  возникновения острого синусита</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1. Анатомические аномалии строения полости носа и ОНП:</w:t>
      </w:r>
      <w:r w:rsidR="001F4014" w:rsidRPr="00BD2E67">
        <w:rPr>
          <w:rFonts w:ascii="Times New Roman" w:hAnsi="Times New Roman" w:cs="Times New Roman"/>
          <w:color w:val="000000"/>
          <w:kern w:val="0"/>
          <w:sz w:val="28"/>
          <w:szCs w:val="28"/>
          <w:lang w:eastAsia="en-US"/>
        </w:rPr>
        <w:t xml:space="preserve"> </w:t>
      </w:r>
      <w:r w:rsidRPr="00BD2E67">
        <w:rPr>
          <w:rFonts w:ascii="Times New Roman" w:hAnsi="Times New Roman" w:cs="Times New Roman"/>
          <w:color w:val="000000"/>
          <w:kern w:val="0"/>
          <w:sz w:val="28"/>
          <w:szCs w:val="28"/>
          <w:lang w:eastAsia="en-US"/>
        </w:rPr>
        <w:t xml:space="preserve">искривление перегородки носа, булла средней носовой раковины, </w:t>
      </w:r>
      <w:proofErr w:type="spellStart"/>
      <w:r w:rsidRPr="00BD2E67">
        <w:rPr>
          <w:rFonts w:ascii="Times New Roman" w:hAnsi="Times New Roman" w:cs="Times New Roman"/>
          <w:color w:val="000000"/>
          <w:kern w:val="0"/>
          <w:sz w:val="28"/>
          <w:szCs w:val="28"/>
          <w:lang w:eastAsia="en-US"/>
        </w:rPr>
        <w:t>гиперпневматизация</w:t>
      </w:r>
      <w:proofErr w:type="spellEnd"/>
      <w:r w:rsidRPr="00BD2E67">
        <w:rPr>
          <w:rFonts w:ascii="Times New Roman" w:hAnsi="Times New Roman" w:cs="Times New Roman"/>
          <w:color w:val="000000"/>
          <w:kern w:val="0"/>
          <w:sz w:val="28"/>
          <w:szCs w:val="28"/>
          <w:lang w:eastAsia="en-US"/>
        </w:rPr>
        <w:t xml:space="preserve"> решетчатой буллы, </w:t>
      </w:r>
      <w:proofErr w:type="spellStart"/>
      <w:r w:rsidRPr="00BD2E67">
        <w:rPr>
          <w:rFonts w:ascii="Times New Roman" w:hAnsi="Times New Roman" w:cs="Times New Roman"/>
          <w:color w:val="000000"/>
          <w:kern w:val="0"/>
          <w:sz w:val="28"/>
          <w:szCs w:val="28"/>
          <w:lang w:eastAsia="en-US"/>
        </w:rPr>
        <w:t>гиперпневматизация</w:t>
      </w:r>
      <w:proofErr w:type="spellEnd"/>
      <w:r w:rsidRPr="00BD2E67">
        <w:rPr>
          <w:rFonts w:ascii="Times New Roman" w:hAnsi="Times New Roman" w:cs="Times New Roman"/>
          <w:color w:val="000000"/>
          <w:kern w:val="0"/>
          <w:sz w:val="28"/>
          <w:szCs w:val="28"/>
          <w:lang w:eastAsia="en-US"/>
        </w:rPr>
        <w:t xml:space="preserve"> клетки </w:t>
      </w:r>
      <w:r w:rsidR="002A374E" w:rsidRPr="00BD2E67">
        <w:rPr>
          <w:rFonts w:ascii="Times New Roman" w:hAnsi="Times New Roman" w:cs="Times New Roman"/>
          <w:color w:val="000000"/>
          <w:kern w:val="0"/>
          <w:sz w:val="28"/>
          <w:szCs w:val="28"/>
          <w:lang w:eastAsia="en-US"/>
        </w:rPr>
        <w:t xml:space="preserve">бугорка носа </w:t>
      </w:r>
      <w:r w:rsidRPr="00BD2E67">
        <w:rPr>
          <w:rFonts w:ascii="Times New Roman" w:hAnsi="Times New Roman" w:cs="Times New Roman"/>
          <w:color w:val="000000"/>
          <w:kern w:val="0"/>
          <w:sz w:val="28"/>
          <w:szCs w:val="28"/>
          <w:lang w:eastAsia="en-US"/>
        </w:rPr>
        <w:t>(</w:t>
      </w:r>
      <w:proofErr w:type="spellStart"/>
      <w:r w:rsidRPr="00BD2E67">
        <w:rPr>
          <w:rFonts w:ascii="Times New Roman" w:hAnsi="Times New Roman" w:cs="Times New Roman"/>
          <w:color w:val="000000"/>
          <w:kern w:val="0"/>
          <w:sz w:val="28"/>
          <w:szCs w:val="28"/>
          <w:lang w:eastAsia="en-US"/>
        </w:rPr>
        <w:t>agger</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nasi</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инфраорбитальная</w:t>
      </w:r>
      <w:proofErr w:type="spellEnd"/>
      <w:r w:rsidRPr="00BD2E67">
        <w:rPr>
          <w:rFonts w:ascii="Times New Roman" w:hAnsi="Times New Roman" w:cs="Times New Roman"/>
          <w:color w:val="000000"/>
          <w:kern w:val="0"/>
          <w:sz w:val="28"/>
          <w:szCs w:val="28"/>
          <w:lang w:eastAsia="en-US"/>
        </w:rPr>
        <w:t xml:space="preserve"> клетка (Галлера), парадоксальный изгиб средней носовой раковины, аномалии строения крючковидного отростка, дополнительное соустье верхнечелюстной пазухи (ВЧП), узкий носовой клапан.</w:t>
      </w:r>
    </w:p>
    <w:p w:rsidR="002A374E"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2. Сопутствующие заболевания: хронический ринит, </w:t>
      </w:r>
      <w:proofErr w:type="spellStart"/>
      <w:r w:rsidR="002A374E" w:rsidRPr="00BD2E67">
        <w:rPr>
          <w:rFonts w:ascii="Times New Roman" w:hAnsi="Times New Roman" w:cs="Times New Roman"/>
          <w:color w:val="000000"/>
          <w:kern w:val="0"/>
          <w:sz w:val="28"/>
          <w:szCs w:val="28"/>
          <w:lang w:eastAsia="en-US"/>
        </w:rPr>
        <w:t>атопия</w:t>
      </w:r>
      <w:proofErr w:type="spellEnd"/>
      <w:r w:rsidRPr="00BD2E67">
        <w:rPr>
          <w:rFonts w:ascii="Times New Roman" w:hAnsi="Times New Roman" w:cs="Times New Roman"/>
          <w:color w:val="000000"/>
          <w:kern w:val="0"/>
          <w:sz w:val="28"/>
          <w:szCs w:val="28"/>
          <w:lang w:eastAsia="en-US"/>
        </w:rPr>
        <w:t>,</w:t>
      </w:r>
      <w:r w:rsidR="002A374E" w:rsidRPr="00BD2E67">
        <w:rPr>
          <w:rFonts w:ascii="Times New Roman" w:hAnsi="Times New Roman" w:cs="Times New Roman"/>
          <w:color w:val="000000"/>
          <w:kern w:val="0"/>
          <w:sz w:val="28"/>
          <w:szCs w:val="28"/>
          <w:lang w:eastAsia="en-US"/>
        </w:rPr>
        <w:t xml:space="preserve"> </w:t>
      </w:r>
      <w:r w:rsidRPr="00BD2E67">
        <w:rPr>
          <w:rFonts w:ascii="Times New Roman" w:hAnsi="Times New Roman" w:cs="Times New Roman"/>
          <w:color w:val="000000"/>
          <w:kern w:val="0"/>
          <w:sz w:val="28"/>
          <w:szCs w:val="28"/>
          <w:lang w:eastAsia="en-US"/>
        </w:rPr>
        <w:t>заболевания, сопрово</w:t>
      </w:r>
      <w:r w:rsidR="002A374E" w:rsidRPr="00BD2E67">
        <w:rPr>
          <w:rFonts w:ascii="Times New Roman" w:hAnsi="Times New Roman" w:cs="Times New Roman"/>
          <w:color w:val="000000"/>
          <w:kern w:val="0"/>
          <w:sz w:val="28"/>
          <w:szCs w:val="28"/>
          <w:lang w:eastAsia="en-US"/>
        </w:rPr>
        <w:t xml:space="preserve">ждающиеся расстройствами </w:t>
      </w:r>
      <w:proofErr w:type="spellStart"/>
      <w:r w:rsidR="002A374E" w:rsidRPr="00BD2E67">
        <w:rPr>
          <w:rFonts w:ascii="Times New Roman" w:hAnsi="Times New Roman" w:cs="Times New Roman"/>
          <w:color w:val="000000"/>
          <w:kern w:val="0"/>
          <w:sz w:val="28"/>
          <w:szCs w:val="28"/>
          <w:lang w:eastAsia="en-US"/>
        </w:rPr>
        <w:t>мукоцили</w:t>
      </w:r>
      <w:r w:rsidRPr="00BD2E67">
        <w:rPr>
          <w:rFonts w:ascii="Times New Roman" w:hAnsi="Times New Roman" w:cs="Times New Roman"/>
          <w:color w:val="000000"/>
          <w:kern w:val="0"/>
          <w:sz w:val="28"/>
          <w:szCs w:val="28"/>
          <w:lang w:eastAsia="en-US"/>
        </w:rPr>
        <w:t>арного</w:t>
      </w:r>
      <w:proofErr w:type="spellEnd"/>
      <w:r w:rsidRPr="00BD2E67">
        <w:rPr>
          <w:rFonts w:ascii="Times New Roman" w:hAnsi="Times New Roman" w:cs="Times New Roman"/>
          <w:color w:val="000000"/>
          <w:kern w:val="0"/>
          <w:sz w:val="28"/>
          <w:szCs w:val="28"/>
          <w:lang w:eastAsia="en-US"/>
        </w:rPr>
        <w:t xml:space="preserve"> транспорта, первичная </w:t>
      </w:r>
      <w:r w:rsidRPr="00BD2E67">
        <w:rPr>
          <w:rFonts w:ascii="Times New Roman" w:hAnsi="Times New Roman" w:cs="Times New Roman"/>
          <w:color w:val="000000"/>
          <w:kern w:val="0"/>
          <w:sz w:val="28"/>
          <w:szCs w:val="28"/>
          <w:lang w:eastAsia="en-US"/>
        </w:rPr>
        <w:lastRenderedPageBreak/>
        <w:t xml:space="preserve">цилиарная дискинезия (синдром </w:t>
      </w:r>
      <w:proofErr w:type="spellStart"/>
      <w:r w:rsidRPr="00BD2E67">
        <w:rPr>
          <w:rFonts w:ascii="Times New Roman" w:hAnsi="Times New Roman" w:cs="Times New Roman"/>
          <w:color w:val="000000"/>
          <w:kern w:val="0"/>
          <w:sz w:val="28"/>
          <w:szCs w:val="28"/>
          <w:lang w:eastAsia="en-US"/>
        </w:rPr>
        <w:t>Картагенера</w:t>
      </w:r>
      <w:proofErr w:type="spellEnd"/>
      <w:r w:rsidRPr="00BD2E67">
        <w:rPr>
          <w:rFonts w:ascii="Times New Roman" w:hAnsi="Times New Roman" w:cs="Times New Roman"/>
          <w:color w:val="000000"/>
          <w:kern w:val="0"/>
          <w:sz w:val="28"/>
          <w:szCs w:val="28"/>
          <w:lang w:eastAsia="en-US"/>
        </w:rPr>
        <w:t xml:space="preserve">), синдром </w:t>
      </w:r>
      <w:r w:rsidR="004F6E2B" w:rsidRPr="00BD2E67">
        <w:rPr>
          <w:rFonts w:ascii="Times New Roman" w:hAnsi="Times New Roman" w:cs="Times New Roman"/>
          <w:color w:val="000000"/>
          <w:kern w:val="0"/>
          <w:sz w:val="28"/>
          <w:szCs w:val="28"/>
          <w:lang w:eastAsia="en-US"/>
        </w:rPr>
        <w:t xml:space="preserve">Янга, </w:t>
      </w:r>
      <w:proofErr w:type="spellStart"/>
      <w:r w:rsidR="004F6E2B" w:rsidRPr="00BD2E67">
        <w:rPr>
          <w:rFonts w:ascii="Times New Roman" w:hAnsi="Times New Roman" w:cs="Times New Roman"/>
          <w:color w:val="000000"/>
          <w:kern w:val="0"/>
          <w:sz w:val="28"/>
          <w:szCs w:val="28"/>
          <w:lang w:eastAsia="en-US"/>
        </w:rPr>
        <w:t>муковисцидоз</w:t>
      </w:r>
      <w:proofErr w:type="spellEnd"/>
      <w:r w:rsidR="004F6E2B" w:rsidRPr="00BD2E67">
        <w:rPr>
          <w:rFonts w:ascii="Times New Roman" w:hAnsi="Times New Roman" w:cs="Times New Roman"/>
          <w:color w:val="000000"/>
          <w:kern w:val="0"/>
          <w:sz w:val="28"/>
          <w:szCs w:val="28"/>
          <w:lang w:eastAsia="en-US"/>
        </w:rPr>
        <w:t xml:space="preserve">, </w:t>
      </w:r>
      <w:proofErr w:type="spellStart"/>
      <w:r w:rsidR="004F6E2B" w:rsidRPr="00BD2E67">
        <w:rPr>
          <w:rFonts w:ascii="Times New Roman" w:hAnsi="Times New Roman" w:cs="Times New Roman"/>
          <w:color w:val="000000"/>
          <w:kern w:val="0"/>
          <w:sz w:val="28"/>
          <w:szCs w:val="28"/>
          <w:lang w:eastAsia="en-US"/>
        </w:rPr>
        <w:t>мукополисаха</w:t>
      </w:r>
      <w:r w:rsidRPr="00BD2E67">
        <w:rPr>
          <w:rFonts w:ascii="Times New Roman" w:hAnsi="Times New Roman" w:cs="Times New Roman"/>
          <w:color w:val="000000"/>
          <w:kern w:val="0"/>
          <w:sz w:val="28"/>
          <w:szCs w:val="28"/>
          <w:lang w:eastAsia="en-US"/>
        </w:rPr>
        <w:t>ридоз</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гранулематоз</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Вегенера</w:t>
      </w:r>
      <w:proofErr w:type="spellEnd"/>
      <w:r w:rsidRPr="00BD2E67">
        <w:rPr>
          <w:rFonts w:ascii="Times New Roman" w:hAnsi="Times New Roman" w:cs="Times New Roman"/>
          <w:color w:val="000000"/>
          <w:kern w:val="0"/>
          <w:sz w:val="28"/>
          <w:szCs w:val="28"/>
          <w:lang w:eastAsia="en-US"/>
        </w:rPr>
        <w:t xml:space="preserve">, гиперплазия глоточная миндалины, </w:t>
      </w:r>
      <w:proofErr w:type="spellStart"/>
      <w:r w:rsidRPr="00BD2E67">
        <w:rPr>
          <w:rFonts w:ascii="Times New Roman" w:hAnsi="Times New Roman" w:cs="Times New Roman"/>
          <w:color w:val="000000"/>
          <w:kern w:val="0"/>
          <w:sz w:val="28"/>
          <w:szCs w:val="28"/>
          <w:lang w:eastAsia="en-US"/>
        </w:rPr>
        <w:t>аденоидит</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гастроэзофагеальная</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рефлюксная</w:t>
      </w:r>
      <w:proofErr w:type="spellEnd"/>
      <w:r w:rsidRPr="00BD2E67">
        <w:rPr>
          <w:rFonts w:ascii="Times New Roman" w:hAnsi="Times New Roman" w:cs="Times New Roman"/>
          <w:color w:val="000000"/>
          <w:kern w:val="0"/>
          <w:sz w:val="28"/>
          <w:szCs w:val="28"/>
          <w:lang w:eastAsia="en-US"/>
        </w:rPr>
        <w:t xml:space="preserve"> болезн</w:t>
      </w:r>
      <w:r w:rsidR="002A374E" w:rsidRPr="00BD2E67">
        <w:rPr>
          <w:rFonts w:ascii="Times New Roman" w:hAnsi="Times New Roman" w:cs="Times New Roman"/>
          <w:color w:val="000000"/>
          <w:kern w:val="0"/>
          <w:sz w:val="28"/>
          <w:szCs w:val="28"/>
          <w:lang w:eastAsia="en-US"/>
        </w:rPr>
        <w:t xml:space="preserve">ь, </w:t>
      </w:r>
      <w:proofErr w:type="spellStart"/>
      <w:r w:rsidR="002A374E" w:rsidRPr="00BD2E67">
        <w:rPr>
          <w:rFonts w:ascii="Times New Roman" w:hAnsi="Times New Roman" w:cs="Times New Roman"/>
          <w:color w:val="000000"/>
          <w:kern w:val="0"/>
          <w:sz w:val="28"/>
          <w:szCs w:val="28"/>
          <w:lang w:eastAsia="en-US"/>
        </w:rPr>
        <w:t>ларингофарингеальный</w:t>
      </w:r>
      <w:proofErr w:type="spellEnd"/>
      <w:r w:rsidR="002A374E" w:rsidRPr="00BD2E67">
        <w:rPr>
          <w:rFonts w:ascii="Times New Roman" w:hAnsi="Times New Roman" w:cs="Times New Roman"/>
          <w:color w:val="000000"/>
          <w:kern w:val="0"/>
          <w:sz w:val="28"/>
          <w:szCs w:val="28"/>
          <w:lang w:eastAsia="en-US"/>
        </w:rPr>
        <w:t xml:space="preserve"> рефлюкс</w:t>
      </w:r>
      <w:r w:rsidRPr="00BD2E67">
        <w:rPr>
          <w:rFonts w:ascii="Times New Roman" w:hAnsi="Times New Roman" w:cs="Times New Roman"/>
          <w:color w:val="000000"/>
          <w:kern w:val="0"/>
          <w:sz w:val="28"/>
          <w:szCs w:val="28"/>
          <w:lang w:eastAsia="en-US"/>
        </w:rPr>
        <w:t>.</w:t>
      </w:r>
    </w:p>
    <w:p w:rsidR="004F6E2B"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3. </w:t>
      </w:r>
      <w:proofErr w:type="spellStart"/>
      <w:r w:rsidRPr="00BD2E67">
        <w:rPr>
          <w:rFonts w:ascii="Times New Roman" w:hAnsi="Times New Roman" w:cs="Times New Roman"/>
          <w:color w:val="000000"/>
          <w:kern w:val="0"/>
          <w:sz w:val="28"/>
          <w:szCs w:val="28"/>
          <w:lang w:eastAsia="en-US"/>
        </w:rPr>
        <w:t>Иммунодефицитные</w:t>
      </w:r>
      <w:proofErr w:type="spellEnd"/>
      <w:r w:rsidRPr="00BD2E67">
        <w:rPr>
          <w:rFonts w:ascii="Times New Roman" w:hAnsi="Times New Roman" w:cs="Times New Roman"/>
          <w:color w:val="000000"/>
          <w:kern w:val="0"/>
          <w:sz w:val="28"/>
          <w:szCs w:val="28"/>
          <w:lang w:eastAsia="en-US"/>
        </w:rPr>
        <w:t xml:space="preserve"> состояния</w:t>
      </w:r>
    </w:p>
    <w:p w:rsidR="002A374E" w:rsidRPr="00BD2E67" w:rsidRDefault="002A374E" w:rsidP="003E69A2">
      <w:pPr>
        <w:spacing w:after="0" w:line="360" w:lineRule="auto"/>
        <w:jc w:val="both"/>
        <w:rPr>
          <w:rFonts w:ascii="Times New Roman" w:hAnsi="Times New Roman" w:cs="Times New Roman"/>
          <w:color w:val="000000"/>
          <w:kern w:val="0"/>
          <w:sz w:val="28"/>
          <w:szCs w:val="28"/>
          <w:lang w:eastAsia="en-US"/>
        </w:rPr>
      </w:pPr>
    </w:p>
    <w:p w:rsidR="00703E47" w:rsidRPr="00BD2E67" w:rsidRDefault="00703E47" w:rsidP="003E69A2">
      <w:pPr>
        <w:spacing w:after="0" w:line="360" w:lineRule="auto"/>
        <w:ind w:firstLine="708"/>
        <w:jc w:val="both"/>
        <w:rPr>
          <w:rFonts w:ascii="Times New Roman" w:hAnsi="Times New Roman" w:cs="Times New Roman"/>
          <w:color w:val="000000"/>
          <w:kern w:val="0"/>
          <w:sz w:val="28"/>
          <w:szCs w:val="28"/>
          <w:lang w:eastAsia="en-US"/>
        </w:rPr>
      </w:pPr>
      <w:r w:rsidRPr="00BD2E67">
        <w:rPr>
          <w:rFonts w:ascii="Times New Roman" w:hAnsi="Times New Roman" w:cs="Times New Roman"/>
          <w:b/>
          <w:i/>
          <w:color w:val="000000"/>
          <w:kern w:val="0"/>
          <w:sz w:val="28"/>
          <w:szCs w:val="28"/>
          <w:lang w:eastAsia="en-US"/>
        </w:rPr>
        <w:t xml:space="preserve">КЛИНИЧЕСКАЯ КАРТИНА ОСТРЫХ СИНУСИТОВ </w:t>
      </w:r>
    </w:p>
    <w:p w:rsidR="00F73430"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Острые синуситы клинически проявляется стойкими выделениями из носа, затруднением носового дыхания, головной болью или болью в области проекции ОНП</w:t>
      </w:r>
      <w:r w:rsidR="00F73430" w:rsidRPr="00BD2E67">
        <w:rPr>
          <w:rFonts w:ascii="Times New Roman" w:hAnsi="Times New Roman" w:cs="Times New Roman"/>
          <w:color w:val="000000"/>
          <w:kern w:val="0"/>
          <w:sz w:val="28"/>
          <w:szCs w:val="28"/>
          <w:lang w:eastAsia="en-US"/>
        </w:rPr>
        <w:t>,</w:t>
      </w:r>
      <w:r w:rsidRPr="00BD2E67">
        <w:rPr>
          <w:rFonts w:ascii="Times New Roman" w:hAnsi="Times New Roman" w:cs="Times New Roman"/>
          <w:color w:val="000000"/>
          <w:kern w:val="0"/>
          <w:sz w:val="28"/>
          <w:szCs w:val="28"/>
          <w:lang w:eastAsia="en-US"/>
        </w:rPr>
        <w:t xml:space="preserve"> снижение обоняния, заложенность ушей, гипертермия, общее недомогание и кашель (в особенности у детей). </w:t>
      </w:r>
    </w:p>
    <w:p w:rsidR="00BA5ABF"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Боль локализуется в лице, области </w:t>
      </w:r>
      <w:proofErr w:type="gramStart"/>
      <w:r w:rsidRPr="00BD2E67">
        <w:rPr>
          <w:rFonts w:ascii="Times New Roman" w:hAnsi="Times New Roman" w:cs="Times New Roman"/>
          <w:color w:val="000000"/>
          <w:kern w:val="0"/>
          <w:sz w:val="28"/>
          <w:szCs w:val="28"/>
          <w:lang w:eastAsia="en-US"/>
        </w:rPr>
        <w:t>переносья</w:t>
      </w:r>
      <w:proofErr w:type="gramEnd"/>
      <w:r w:rsidRPr="00BD2E67">
        <w:rPr>
          <w:rFonts w:ascii="Times New Roman" w:hAnsi="Times New Roman" w:cs="Times New Roman"/>
          <w:color w:val="000000"/>
          <w:kern w:val="0"/>
          <w:sz w:val="28"/>
          <w:szCs w:val="28"/>
          <w:lang w:eastAsia="en-US"/>
        </w:rPr>
        <w:t xml:space="preserve"> и надбровья, может </w:t>
      </w:r>
      <w:proofErr w:type="spellStart"/>
      <w:r w:rsidRPr="00BD2E67">
        <w:rPr>
          <w:rFonts w:ascii="Times New Roman" w:hAnsi="Times New Roman" w:cs="Times New Roman"/>
          <w:color w:val="000000"/>
          <w:kern w:val="0"/>
          <w:sz w:val="28"/>
          <w:szCs w:val="28"/>
          <w:lang w:eastAsia="en-US"/>
        </w:rPr>
        <w:t>иррадиировать</w:t>
      </w:r>
      <w:proofErr w:type="spellEnd"/>
      <w:r w:rsidRPr="00BD2E67">
        <w:rPr>
          <w:rFonts w:ascii="Times New Roman" w:hAnsi="Times New Roman" w:cs="Times New Roman"/>
          <w:color w:val="000000"/>
          <w:kern w:val="0"/>
          <w:sz w:val="28"/>
          <w:szCs w:val="28"/>
          <w:lang w:eastAsia="en-US"/>
        </w:rPr>
        <w:t xml:space="preserve"> в верхние зубы. Для сфеноидита характерна боль в центре головы и затылке (</w:t>
      </w:r>
      <w:proofErr w:type="spellStart"/>
      <w:r w:rsidRPr="00BD2E67">
        <w:rPr>
          <w:rFonts w:ascii="Times New Roman" w:hAnsi="Times New Roman" w:cs="Times New Roman"/>
          <w:color w:val="000000"/>
          <w:kern w:val="0"/>
          <w:sz w:val="28"/>
          <w:szCs w:val="28"/>
          <w:lang w:eastAsia="en-US"/>
        </w:rPr>
        <w:t>каскообразная</w:t>
      </w:r>
      <w:proofErr w:type="spellEnd"/>
      <w:r w:rsidRPr="00BD2E67">
        <w:rPr>
          <w:rFonts w:ascii="Times New Roman" w:hAnsi="Times New Roman" w:cs="Times New Roman"/>
          <w:color w:val="000000"/>
          <w:kern w:val="0"/>
          <w:sz w:val="28"/>
          <w:szCs w:val="28"/>
          <w:lang w:eastAsia="en-US"/>
        </w:rPr>
        <w:t xml:space="preserve"> боль).</w:t>
      </w:r>
    </w:p>
    <w:p w:rsidR="00BA5ABF" w:rsidRPr="00BD2E67" w:rsidRDefault="00BA5ABF"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Головные боли являются одним из ведущих симптомов острых</w:t>
      </w:r>
      <w:r w:rsidR="00BC3A7A" w:rsidRPr="00BD2E67">
        <w:rPr>
          <w:rFonts w:ascii="Times New Roman" w:hAnsi="Times New Roman" w:cs="Times New Roman"/>
          <w:color w:val="000000"/>
          <w:kern w:val="0"/>
          <w:sz w:val="28"/>
          <w:szCs w:val="28"/>
          <w:lang w:eastAsia="en-US"/>
        </w:rPr>
        <w:t xml:space="preserve"> синуситов</w:t>
      </w:r>
      <w:r w:rsidRPr="00BD2E67">
        <w:rPr>
          <w:rFonts w:ascii="Times New Roman" w:hAnsi="Times New Roman" w:cs="Times New Roman"/>
          <w:color w:val="000000"/>
          <w:kern w:val="0"/>
          <w:sz w:val="28"/>
          <w:szCs w:val="28"/>
          <w:lang w:eastAsia="en-US"/>
        </w:rPr>
        <w:t xml:space="preserve">. </w:t>
      </w:r>
      <w:proofErr w:type="gramStart"/>
      <w:r w:rsidRPr="00BD2E67">
        <w:rPr>
          <w:rFonts w:ascii="Times New Roman" w:hAnsi="Times New Roman" w:cs="Times New Roman"/>
          <w:color w:val="000000"/>
          <w:kern w:val="0"/>
          <w:sz w:val="28"/>
          <w:szCs w:val="28"/>
          <w:lang w:eastAsia="en-US"/>
        </w:rPr>
        <w:t>Их появление объясняется воздействием воспалительного процесса на оболочки мозга вследствие анатомической близости околоносовых пазух к полости черепа, наличия широких связей между сосудистой, лимфатической и нервной системами полости носа, околоносовых пазух и мозговых оболочек.</w:t>
      </w:r>
      <w:proofErr w:type="gramEnd"/>
      <w:r w:rsidRPr="00BD2E67">
        <w:rPr>
          <w:rFonts w:ascii="Times New Roman" w:hAnsi="Times New Roman" w:cs="Times New Roman"/>
          <w:color w:val="000000"/>
          <w:kern w:val="0"/>
          <w:sz w:val="28"/>
          <w:szCs w:val="28"/>
          <w:lang w:eastAsia="en-US"/>
        </w:rPr>
        <w:t xml:space="preserve"> Однако, несмотря на гнойное воспаление одной или нескольких пазух, жалобы на головную боль иногда отсутствуют, если имеется хороший отток экссудата через естественное соустье. Головная боль при синуситах носит обычно разлитой характер. Однако при более выраженном воспалении в одной из пазух головная боль может быть локальной, характерной для поражения именно этой пазухи.</w:t>
      </w:r>
      <w:r w:rsidR="00BC3A7A" w:rsidRPr="00BD2E67">
        <w:rPr>
          <w:rFonts w:ascii="Times New Roman" w:hAnsi="Times New Roman" w:cs="Times New Roman"/>
          <w:color w:val="000000"/>
          <w:kern w:val="0"/>
          <w:sz w:val="28"/>
          <w:szCs w:val="28"/>
          <w:lang w:eastAsia="en-US"/>
        </w:rPr>
        <w:t xml:space="preserve"> В ряде случаев признаки периостита определяются лишь болью при пальпации передних стенок околоносовых пазух.</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Нарушение носового дыхания при синуситах может носить как периодический, так и постоянный характер, быть односторонним или двусторонним и являться результатом обструкции носовых ходов, вызванной отеком или гиперплазией слизистой оболочки, полипами или патологическим секретом. При односторонних синуситах затруднение носового дыхания обычно соответствует стороне поражения. </w:t>
      </w:r>
    </w:p>
    <w:p w:rsidR="00211396" w:rsidRPr="00BD2E67" w:rsidRDefault="00211396" w:rsidP="003E69A2">
      <w:pPr>
        <w:spacing w:after="0" w:line="360" w:lineRule="auto"/>
        <w:ind w:firstLine="709"/>
        <w:jc w:val="both"/>
        <w:rPr>
          <w:rFonts w:ascii="Times New Roman" w:hAnsi="Times New Roman" w:cs="Times New Roman"/>
          <w:color w:val="000000"/>
          <w:kern w:val="0"/>
          <w:sz w:val="28"/>
          <w:szCs w:val="28"/>
          <w:lang w:eastAsia="en-US"/>
        </w:rPr>
      </w:pPr>
      <w:proofErr w:type="gramStart"/>
      <w:r w:rsidRPr="00BD2E67">
        <w:rPr>
          <w:rFonts w:ascii="Times New Roman" w:hAnsi="Times New Roman" w:cs="Times New Roman"/>
          <w:color w:val="000000"/>
          <w:kern w:val="0"/>
          <w:sz w:val="28"/>
          <w:szCs w:val="28"/>
          <w:lang w:eastAsia="en-US"/>
        </w:rPr>
        <w:lastRenderedPageBreak/>
        <w:t>Отделяемое</w:t>
      </w:r>
      <w:proofErr w:type="gramEnd"/>
      <w:r w:rsidRPr="00BD2E67">
        <w:rPr>
          <w:rFonts w:ascii="Times New Roman" w:hAnsi="Times New Roman" w:cs="Times New Roman"/>
          <w:color w:val="000000"/>
          <w:kern w:val="0"/>
          <w:sz w:val="28"/>
          <w:szCs w:val="28"/>
          <w:lang w:eastAsia="en-US"/>
        </w:rPr>
        <w:t xml:space="preserve"> из полости носа могут быть слизистыми, слизисто-гнойными, гнойными и отходить при сморкании, либо стекать по задней стенке глотки. При выраженном остром процессе интенсивность указанных симптомов может возрастать, присоединяются признаки общей интоксикации. Возможны развитие реактивного отека век и орбитальные осложнения (особенно у детей), отечность мягких тканей лица.</w:t>
      </w:r>
    </w:p>
    <w:p w:rsidR="00211396" w:rsidRPr="00BD2E67" w:rsidRDefault="00211396"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b/>
          <w:i/>
          <w:color w:val="000000"/>
          <w:kern w:val="0"/>
          <w:sz w:val="28"/>
          <w:szCs w:val="28"/>
          <w:lang w:eastAsia="en-US"/>
        </w:rPr>
        <w:t>У детей</w:t>
      </w:r>
      <w:r w:rsidRPr="00BD2E67">
        <w:rPr>
          <w:rFonts w:ascii="Times New Roman" w:hAnsi="Times New Roman" w:cs="Times New Roman"/>
          <w:color w:val="000000"/>
          <w:kern w:val="0"/>
          <w:sz w:val="28"/>
          <w:szCs w:val="28"/>
          <w:lang w:eastAsia="en-US"/>
        </w:rPr>
        <w:t xml:space="preserve"> острый синусит часто сочетается с гипертрофией и хроническим воспалением глоточной миндалины и может проявляться неспецифическими симптомами: упорным кашлем и шейным лимфаденитом.</w:t>
      </w:r>
    </w:p>
    <w:p w:rsidR="00BC3A7A" w:rsidRPr="00BD2E67" w:rsidRDefault="00BC3A7A" w:rsidP="003E69A2">
      <w:pPr>
        <w:spacing w:after="0" w:line="360" w:lineRule="auto"/>
        <w:ind w:firstLine="709"/>
        <w:jc w:val="both"/>
        <w:rPr>
          <w:rFonts w:ascii="Times New Roman" w:hAnsi="Times New Roman" w:cs="Times New Roman"/>
          <w:color w:val="000000"/>
          <w:kern w:val="0"/>
          <w:sz w:val="28"/>
          <w:szCs w:val="28"/>
          <w:lang w:eastAsia="en-US"/>
        </w:rPr>
      </w:pPr>
    </w:p>
    <w:p w:rsidR="00BC3A7A" w:rsidRPr="00BD2E67" w:rsidRDefault="00BC3A7A" w:rsidP="003E69A2">
      <w:pPr>
        <w:spacing w:after="0" w:line="360" w:lineRule="auto"/>
        <w:ind w:firstLine="709"/>
        <w:jc w:val="both"/>
        <w:rPr>
          <w:rFonts w:ascii="Times New Roman" w:hAnsi="Times New Roman" w:cs="Times New Roman"/>
          <w:color w:val="000000"/>
          <w:kern w:val="0"/>
          <w:sz w:val="28"/>
          <w:szCs w:val="28"/>
          <w:lang w:eastAsia="en-US"/>
        </w:rPr>
      </w:pPr>
    </w:p>
    <w:p w:rsidR="00BC3A7A" w:rsidRPr="00BD2E67" w:rsidRDefault="00BC3A7A" w:rsidP="003E69A2">
      <w:pPr>
        <w:spacing w:after="0" w:line="360" w:lineRule="auto"/>
        <w:ind w:firstLine="709"/>
        <w:jc w:val="both"/>
        <w:rPr>
          <w:rFonts w:ascii="Times New Roman" w:hAnsi="Times New Roman" w:cs="Times New Roman"/>
          <w:color w:val="000000"/>
          <w:kern w:val="0"/>
          <w:sz w:val="28"/>
          <w:szCs w:val="28"/>
          <w:lang w:eastAsia="en-US"/>
        </w:rPr>
      </w:pPr>
    </w:p>
    <w:p w:rsidR="00BC3A7A" w:rsidRPr="00BD2E67" w:rsidRDefault="00BC3A7A" w:rsidP="003E69A2">
      <w:pPr>
        <w:spacing w:after="0" w:line="360" w:lineRule="auto"/>
        <w:ind w:firstLine="709"/>
        <w:jc w:val="both"/>
        <w:rPr>
          <w:rFonts w:ascii="Times New Roman" w:hAnsi="Times New Roman" w:cs="Times New Roman"/>
          <w:color w:val="000000"/>
          <w:kern w:val="0"/>
          <w:sz w:val="28"/>
          <w:szCs w:val="28"/>
          <w:lang w:eastAsia="en-US"/>
        </w:rPr>
      </w:pPr>
    </w:p>
    <w:p w:rsidR="00BC3A7A" w:rsidRPr="00BD2E67" w:rsidRDefault="00BC3A7A" w:rsidP="003E69A2">
      <w:pPr>
        <w:spacing w:after="0" w:line="360" w:lineRule="auto"/>
        <w:ind w:firstLine="709"/>
        <w:jc w:val="both"/>
        <w:rPr>
          <w:rFonts w:ascii="Times New Roman" w:hAnsi="Times New Roman" w:cs="Times New Roman"/>
          <w:color w:val="000000"/>
          <w:kern w:val="0"/>
          <w:sz w:val="28"/>
          <w:szCs w:val="28"/>
          <w:lang w:eastAsia="en-US"/>
        </w:rPr>
      </w:pPr>
    </w:p>
    <w:p w:rsidR="00BC3A7A" w:rsidRPr="00BD2E67" w:rsidRDefault="00BC3A7A" w:rsidP="003E69A2">
      <w:pPr>
        <w:spacing w:after="0" w:line="360" w:lineRule="auto"/>
        <w:ind w:firstLine="709"/>
        <w:jc w:val="both"/>
        <w:rPr>
          <w:rFonts w:ascii="Times New Roman" w:hAnsi="Times New Roman" w:cs="Times New Roman"/>
          <w:color w:val="000000"/>
          <w:kern w:val="0"/>
          <w:sz w:val="28"/>
          <w:szCs w:val="28"/>
          <w:lang w:eastAsia="en-US"/>
        </w:rPr>
      </w:pPr>
    </w:p>
    <w:p w:rsidR="00BC3A7A" w:rsidRPr="00BD2E67" w:rsidRDefault="00BC3A7A" w:rsidP="003E69A2">
      <w:pPr>
        <w:spacing w:after="0" w:line="360" w:lineRule="auto"/>
        <w:ind w:firstLine="709"/>
        <w:jc w:val="both"/>
        <w:rPr>
          <w:rFonts w:ascii="Times New Roman" w:hAnsi="Times New Roman" w:cs="Times New Roman"/>
          <w:color w:val="000000"/>
          <w:kern w:val="0"/>
          <w:sz w:val="28"/>
          <w:szCs w:val="28"/>
          <w:lang w:eastAsia="en-US"/>
        </w:rPr>
      </w:pPr>
    </w:p>
    <w:p w:rsidR="00BC3A7A" w:rsidRPr="00BD2E67" w:rsidRDefault="00BC3A7A" w:rsidP="003E69A2">
      <w:pPr>
        <w:spacing w:after="0" w:line="360" w:lineRule="auto"/>
        <w:ind w:firstLine="709"/>
        <w:jc w:val="both"/>
        <w:rPr>
          <w:rFonts w:ascii="Times New Roman" w:hAnsi="Times New Roman" w:cs="Times New Roman"/>
          <w:color w:val="000000"/>
          <w:kern w:val="0"/>
          <w:sz w:val="28"/>
          <w:szCs w:val="28"/>
          <w:lang w:eastAsia="en-US"/>
        </w:rPr>
      </w:pPr>
    </w:p>
    <w:p w:rsidR="00BC3A7A" w:rsidRPr="00BD2E67" w:rsidRDefault="00BC3A7A" w:rsidP="003E69A2">
      <w:pPr>
        <w:spacing w:after="0" w:line="360" w:lineRule="auto"/>
        <w:ind w:firstLine="709"/>
        <w:jc w:val="both"/>
        <w:rPr>
          <w:rFonts w:ascii="Times New Roman" w:hAnsi="Times New Roman" w:cs="Times New Roman"/>
          <w:color w:val="000000"/>
          <w:kern w:val="0"/>
          <w:sz w:val="28"/>
          <w:szCs w:val="28"/>
          <w:lang w:eastAsia="en-US"/>
        </w:rPr>
      </w:pPr>
    </w:p>
    <w:p w:rsidR="00BC3A7A" w:rsidRPr="00BD2E67" w:rsidRDefault="00BC3A7A" w:rsidP="003E69A2">
      <w:pPr>
        <w:spacing w:after="0" w:line="360" w:lineRule="auto"/>
        <w:ind w:firstLine="709"/>
        <w:jc w:val="both"/>
        <w:rPr>
          <w:rFonts w:ascii="Times New Roman" w:hAnsi="Times New Roman" w:cs="Times New Roman"/>
          <w:color w:val="000000"/>
          <w:kern w:val="0"/>
          <w:sz w:val="28"/>
          <w:szCs w:val="28"/>
          <w:lang w:eastAsia="en-US"/>
        </w:rPr>
      </w:pPr>
    </w:p>
    <w:p w:rsidR="00BC3A7A" w:rsidRPr="00BD2E67" w:rsidRDefault="00BC3A7A" w:rsidP="003E69A2">
      <w:pPr>
        <w:spacing w:after="0" w:line="360" w:lineRule="auto"/>
        <w:ind w:firstLine="709"/>
        <w:jc w:val="both"/>
        <w:rPr>
          <w:rFonts w:ascii="Times New Roman" w:hAnsi="Times New Roman" w:cs="Times New Roman"/>
          <w:color w:val="000000"/>
          <w:kern w:val="0"/>
          <w:sz w:val="28"/>
          <w:szCs w:val="28"/>
          <w:lang w:eastAsia="en-US"/>
        </w:rPr>
      </w:pPr>
    </w:p>
    <w:p w:rsidR="00BC3A7A" w:rsidRPr="00BD2E67" w:rsidRDefault="00BC3A7A" w:rsidP="003E69A2">
      <w:pPr>
        <w:spacing w:after="0" w:line="360" w:lineRule="auto"/>
        <w:ind w:firstLine="709"/>
        <w:jc w:val="both"/>
        <w:rPr>
          <w:rFonts w:ascii="Times New Roman" w:hAnsi="Times New Roman" w:cs="Times New Roman"/>
          <w:color w:val="000000"/>
          <w:kern w:val="0"/>
          <w:sz w:val="28"/>
          <w:szCs w:val="28"/>
          <w:lang w:eastAsia="en-US"/>
        </w:rPr>
      </w:pPr>
    </w:p>
    <w:p w:rsidR="00703E47" w:rsidRPr="00BD2E67" w:rsidRDefault="00703E47" w:rsidP="003E69A2">
      <w:pPr>
        <w:spacing w:after="0" w:line="360" w:lineRule="auto"/>
        <w:ind w:firstLine="851"/>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По тяжести течения процесса синуситы делятся легкие, </w:t>
      </w:r>
      <w:proofErr w:type="gramStart"/>
      <w:r w:rsidRPr="00BD2E67">
        <w:rPr>
          <w:rFonts w:ascii="Times New Roman" w:hAnsi="Times New Roman" w:cs="Times New Roman"/>
          <w:color w:val="000000"/>
          <w:kern w:val="0"/>
          <w:sz w:val="28"/>
          <w:szCs w:val="28"/>
          <w:lang w:eastAsia="en-US"/>
        </w:rPr>
        <w:t>средне-тяжелые</w:t>
      </w:r>
      <w:proofErr w:type="gramEnd"/>
      <w:r w:rsidRPr="00BD2E67">
        <w:rPr>
          <w:rFonts w:ascii="Times New Roman" w:hAnsi="Times New Roman" w:cs="Times New Roman"/>
          <w:color w:val="000000"/>
          <w:kern w:val="0"/>
          <w:sz w:val="28"/>
          <w:szCs w:val="28"/>
          <w:lang w:eastAsia="en-US"/>
        </w:rPr>
        <w:t xml:space="preserve"> и тяжелые (табл. 1).</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Таблица 1.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Степени тяжести течения острого синусита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6798"/>
      </w:tblGrid>
      <w:tr w:rsidR="00703E47" w:rsidRPr="00BD2E67" w:rsidTr="00897C3E">
        <w:trPr>
          <w:jc w:val="center"/>
        </w:trPr>
        <w:tc>
          <w:tcPr>
            <w:tcW w:w="2547" w:type="dxa"/>
          </w:tcPr>
          <w:p w:rsidR="00703E47" w:rsidRPr="00BD2E67" w:rsidRDefault="00703E47" w:rsidP="003E69A2">
            <w:pPr>
              <w:spacing w:after="0" w:line="240" w:lineRule="exact"/>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Степень тяжести</w:t>
            </w:r>
          </w:p>
        </w:tc>
        <w:tc>
          <w:tcPr>
            <w:tcW w:w="6798" w:type="dxa"/>
          </w:tcPr>
          <w:p w:rsidR="00703E47" w:rsidRPr="00BD2E67" w:rsidRDefault="00703E47" w:rsidP="003E69A2">
            <w:pPr>
              <w:spacing w:after="0" w:line="240" w:lineRule="exact"/>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Симптомы</w:t>
            </w:r>
          </w:p>
        </w:tc>
      </w:tr>
      <w:tr w:rsidR="00703E47" w:rsidRPr="00BD2E67" w:rsidTr="00897C3E">
        <w:trPr>
          <w:jc w:val="center"/>
        </w:trPr>
        <w:tc>
          <w:tcPr>
            <w:tcW w:w="2547" w:type="dxa"/>
          </w:tcPr>
          <w:p w:rsidR="00703E47" w:rsidRPr="00BD2E67" w:rsidRDefault="00703E47" w:rsidP="003E69A2">
            <w:pPr>
              <w:spacing w:after="0" w:line="240" w:lineRule="exact"/>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Лёгкая</w:t>
            </w:r>
          </w:p>
        </w:tc>
        <w:tc>
          <w:tcPr>
            <w:tcW w:w="6798" w:type="dxa"/>
          </w:tcPr>
          <w:p w:rsidR="00703E47" w:rsidRPr="00BD2E67" w:rsidRDefault="00703E47" w:rsidP="003E69A2">
            <w:pPr>
              <w:spacing w:after="0" w:line="240" w:lineRule="exact"/>
              <w:jc w:val="both"/>
              <w:rPr>
                <w:rFonts w:ascii="Times New Roman" w:hAnsi="Times New Roman" w:cs="Times New Roman"/>
                <w:color w:val="000000"/>
                <w:sz w:val="28"/>
                <w:szCs w:val="28"/>
                <w:lang w:eastAsia="en-US"/>
              </w:rPr>
            </w:pPr>
            <w:r w:rsidRPr="00BD2E67">
              <w:rPr>
                <w:rFonts w:ascii="Times New Roman" w:hAnsi="Times New Roman" w:cs="Times New Roman"/>
                <w:color w:val="000000"/>
                <w:kern w:val="0"/>
                <w:sz w:val="28"/>
                <w:szCs w:val="28"/>
                <w:lang w:eastAsia="en-US"/>
              </w:rPr>
              <w:t>Отсутствие лихорадочной реакции</w:t>
            </w:r>
          </w:p>
          <w:p w:rsidR="00703E47" w:rsidRPr="00BD2E67" w:rsidRDefault="00703E47" w:rsidP="003E69A2">
            <w:pPr>
              <w:spacing w:after="0" w:line="240" w:lineRule="exact"/>
              <w:jc w:val="both"/>
              <w:rPr>
                <w:rFonts w:ascii="Times New Roman" w:hAnsi="Times New Roman" w:cs="Times New Roman"/>
                <w:color w:val="000000"/>
                <w:sz w:val="28"/>
                <w:szCs w:val="28"/>
                <w:lang w:eastAsia="en-US"/>
              </w:rPr>
            </w:pPr>
            <w:r w:rsidRPr="00BD2E67">
              <w:rPr>
                <w:rFonts w:ascii="Times New Roman" w:hAnsi="Times New Roman" w:cs="Times New Roman"/>
                <w:color w:val="000000"/>
                <w:kern w:val="0"/>
                <w:sz w:val="28"/>
                <w:szCs w:val="28"/>
                <w:lang w:eastAsia="en-US"/>
              </w:rPr>
              <w:t xml:space="preserve">Умеренно выраженные симптомы </w:t>
            </w:r>
            <w:proofErr w:type="spellStart"/>
            <w:r w:rsidRPr="00BD2E67">
              <w:rPr>
                <w:rFonts w:ascii="Times New Roman" w:hAnsi="Times New Roman" w:cs="Times New Roman"/>
                <w:color w:val="000000"/>
                <w:kern w:val="0"/>
                <w:sz w:val="28"/>
                <w:szCs w:val="28"/>
                <w:lang w:eastAsia="en-US"/>
              </w:rPr>
              <w:t>риносинусита</w:t>
            </w:r>
            <w:proofErr w:type="spellEnd"/>
            <w:r w:rsidRPr="00BD2E67">
              <w:rPr>
                <w:rFonts w:ascii="Times New Roman" w:hAnsi="Times New Roman" w:cs="Times New Roman"/>
                <w:color w:val="000000"/>
                <w:kern w:val="0"/>
                <w:sz w:val="28"/>
                <w:szCs w:val="28"/>
                <w:lang w:eastAsia="en-US"/>
              </w:rPr>
              <w:t xml:space="preserve"> (заложенность носа, выделения из носа, кашель) не влияющие или незначительно влияющие на качество жизни пациента (сон, дневная активность, ежедневная деятельность)</w:t>
            </w:r>
          </w:p>
          <w:p w:rsidR="00703E47" w:rsidRPr="00BD2E67" w:rsidRDefault="00703E47" w:rsidP="003E69A2">
            <w:pPr>
              <w:spacing w:after="0" w:line="240" w:lineRule="exact"/>
              <w:jc w:val="both"/>
              <w:rPr>
                <w:rFonts w:ascii="Times New Roman" w:hAnsi="Times New Roman" w:cs="Times New Roman"/>
                <w:color w:val="000000"/>
                <w:sz w:val="28"/>
                <w:szCs w:val="28"/>
                <w:lang w:eastAsia="en-US"/>
              </w:rPr>
            </w:pPr>
            <w:r w:rsidRPr="00BD2E67">
              <w:rPr>
                <w:rFonts w:ascii="Times New Roman" w:hAnsi="Times New Roman" w:cs="Times New Roman"/>
                <w:color w:val="000000"/>
                <w:kern w:val="0"/>
                <w:sz w:val="28"/>
                <w:szCs w:val="28"/>
                <w:lang w:eastAsia="en-US"/>
              </w:rPr>
              <w:t>Отсутствие головных болей в проекции околоносовых пазух.</w:t>
            </w:r>
          </w:p>
          <w:p w:rsidR="00703E47" w:rsidRPr="00BD2E67" w:rsidRDefault="00703E47" w:rsidP="003E69A2">
            <w:pPr>
              <w:spacing w:after="0" w:line="240" w:lineRule="exact"/>
              <w:jc w:val="both"/>
              <w:rPr>
                <w:rFonts w:ascii="Times New Roman" w:hAnsi="Times New Roman" w:cs="Times New Roman"/>
                <w:color w:val="000000"/>
                <w:sz w:val="28"/>
                <w:szCs w:val="28"/>
                <w:lang w:eastAsia="en-US"/>
              </w:rPr>
            </w:pPr>
            <w:r w:rsidRPr="00BD2E67">
              <w:rPr>
                <w:rFonts w:ascii="Times New Roman" w:hAnsi="Times New Roman" w:cs="Times New Roman"/>
                <w:color w:val="000000"/>
                <w:kern w:val="0"/>
                <w:sz w:val="28"/>
                <w:szCs w:val="28"/>
                <w:lang w:eastAsia="en-US"/>
              </w:rPr>
              <w:lastRenderedPageBreak/>
              <w:t>Отсутствие осложнений.</w:t>
            </w:r>
          </w:p>
        </w:tc>
      </w:tr>
      <w:tr w:rsidR="00703E47" w:rsidRPr="00BD2E67" w:rsidTr="00897C3E">
        <w:trPr>
          <w:jc w:val="center"/>
        </w:trPr>
        <w:tc>
          <w:tcPr>
            <w:tcW w:w="2547" w:type="dxa"/>
          </w:tcPr>
          <w:p w:rsidR="00703E47" w:rsidRPr="00BD2E67" w:rsidRDefault="00703E47" w:rsidP="003E69A2">
            <w:pPr>
              <w:spacing w:after="0" w:line="240" w:lineRule="exact"/>
              <w:jc w:val="both"/>
              <w:rPr>
                <w:rFonts w:ascii="Times New Roman" w:hAnsi="Times New Roman" w:cs="Times New Roman"/>
                <w:color w:val="000000"/>
                <w:kern w:val="0"/>
                <w:sz w:val="28"/>
                <w:szCs w:val="28"/>
                <w:lang w:eastAsia="en-US"/>
              </w:rPr>
            </w:pPr>
            <w:proofErr w:type="gramStart"/>
            <w:r w:rsidRPr="00BD2E67">
              <w:rPr>
                <w:rFonts w:ascii="Times New Roman" w:hAnsi="Times New Roman" w:cs="Times New Roman"/>
                <w:color w:val="000000"/>
                <w:kern w:val="0"/>
                <w:sz w:val="28"/>
                <w:szCs w:val="28"/>
                <w:lang w:eastAsia="en-US"/>
              </w:rPr>
              <w:lastRenderedPageBreak/>
              <w:t>Средне-тяжёлая</w:t>
            </w:r>
            <w:proofErr w:type="gramEnd"/>
          </w:p>
        </w:tc>
        <w:tc>
          <w:tcPr>
            <w:tcW w:w="6798" w:type="dxa"/>
          </w:tcPr>
          <w:p w:rsidR="00703E47" w:rsidRPr="00BD2E67" w:rsidRDefault="00703E47" w:rsidP="003E69A2">
            <w:pPr>
              <w:spacing w:after="0" w:line="240" w:lineRule="exact"/>
              <w:jc w:val="both"/>
              <w:rPr>
                <w:rFonts w:ascii="Times New Roman" w:hAnsi="Times New Roman" w:cs="Times New Roman"/>
                <w:color w:val="000000"/>
                <w:sz w:val="28"/>
                <w:szCs w:val="28"/>
                <w:lang w:eastAsia="en-US"/>
              </w:rPr>
            </w:pPr>
            <w:r w:rsidRPr="00BD2E67">
              <w:rPr>
                <w:rFonts w:ascii="Times New Roman" w:hAnsi="Times New Roman" w:cs="Times New Roman"/>
                <w:color w:val="000000"/>
                <w:kern w:val="0"/>
                <w:sz w:val="28"/>
                <w:szCs w:val="28"/>
                <w:lang w:eastAsia="en-US"/>
              </w:rPr>
              <w:t>Температура не выше 38,0°С.</w:t>
            </w:r>
          </w:p>
          <w:p w:rsidR="00703E47" w:rsidRPr="00BD2E67" w:rsidRDefault="00703E47" w:rsidP="003E69A2">
            <w:pPr>
              <w:spacing w:after="0" w:line="240" w:lineRule="exact"/>
              <w:jc w:val="both"/>
              <w:rPr>
                <w:rFonts w:ascii="Times New Roman" w:hAnsi="Times New Roman" w:cs="Times New Roman"/>
                <w:color w:val="000000"/>
                <w:sz w:val="28"/>
                <w:szCs w:val="28"/>
                <w:lang w:eastAsia="en-US"/>
              </w:rPr>
            </w:pPr>
            <w:r w:rsidRPr="00BD2E67">
              <w:rPr>
                <w:rFonts w:ascii="Times New Roman" w:hAnsi="Times New Roman" w:cs="Times New Roman"/>
                <w:color w:val="000000"/>
                <w:kern w:val="0"/>
                <w:sz w:val="28"/>
                <w:szCs w:val="28"/>
                <w:lang w:eastAsia="en-US"/>
              </w:rPr>
              <w:t xml:space="preserve">Выраженные симптомы </w:t>
            </w:r>
            <w:proofErr w:type="spellStart"/>
            <w:r w:rsidRPr="00BD2E67">
              <w:rPr>
                <w:rFonts w:ascii="Times New Roman" w:hAnsi="Times New Roman" w:cs="Times New Roman"/>
                <w:color w:val="000000"/>
                <w:kern w:val="0"/>
                <w:sz w:val="28"/>
                <w:szCs w:val="28"/>
                <w:lang w:eastAsia="en-US"/>
              </w:rPr>
              <w:t>риносинусита</w:t>
            </w:r>
            <w:proofErr w:type="spellEnd"/>
            <w:r w:rsidRPr="00BD2E67">
              <w:rPr>
                <w:rFonts w:ascii="Times New Roman" w:hAnsi="Times New Roman" w:cs="Times New Roman"/>
                <w:color w:val="000000"/>
                <w:kern w:val="0"/>
                <w:sz w:val="28"/>
                <w:szCs w:val="28"/>
                <w:lang w:eastAsia="en-US"/>
              </w:rPr>
              <w:t xml:space="preserve"> (заложенность носа, выделения из носа, кашель) умеренно или значительно влияющие  на качество жизни пациента (сон, дневная активность, ежедневная деятельность)</w:t>
            </w:r>
          </w:p>
          <w:p w:rsidR="00703E47" w:rsidRPr="00BD2E67" w:rsidRDefault="00703E47" w:rsidP="003E69A2">
            <w:pPr>
              <w:spacing w:after="0" w:line="240" w:lineRule="exact"/>
              <w:jc w:val="both"/>
              <w:rPr>
                <w:rFonts w:ascii="Times New Roman" w:hAnsi="Times New Roman" w:cs="Times New Roman"/>
                <w:color w:val="000000"/>
                <w:sz w:val="28"/>
                <w:szCs w:val="28"/>
                <w:lang w:eastAsia="en-US"/>
              </w:rPr>
            </w:pPr>
            <w:r w:rsidRPr="00BD2E67">
              <w:rPr>
                <w:rFonts w:ascii="Times New Roman" w:hAnsi="Times New Roman" w:cs="Times New Roman"/>
                <w:color w:val="000000"/>
                <w:kern w:val="0"/>
                <w:sz w:val="28"/>
                <w:szCs w:val="28"/>
                <w:lang w:eastAsia="en-US"/>
              </w:rPr>
              <w:t>Ощущение тяжести в проекции околоносовых пазух, возникающее при движении головой или наклоне головы.</w:t>
            </w:r>
          </w:p>
          <w:p w:rsidR="00703E47" w:rsidRPr="00BD2E67" w:rsidRDefault="00703E47" w:rsidP="003E69A2">
            <w:pPr>
              <w:spacing w:after="0" w:line="240" w:lineRule="exact"/>
              <w:jc w:val="both"/>
              <w:rPr>
                <w:rFonts w:ascii="Times New Roman" w:hAnsi="Times New Roman" w:cs="Times New Roman"/>
                <w:color w:val="000000"/>
                <w:sz w:val="28"/>
                <w:szCs w:val="28"/>
                <w:lang w:eastAsia="en-US"/>
              </w:rPr>
            </w:pPr>
            <w:r w:rsidRPr="00BD2E67">
              <w:rPr>
                <w:rFonts w:ascii="Times New Roman" w:hAnsi="Times New Roman" w:cs="Times New Roman"/>
                <w:color w:val="000000"/>
                <w:kern w:val="0"/>
                <w:sz w:val="28"/>
                <w:szCs w:val="28"/>
                <w:lang w:eastAsia="en-US"/>
              </w:rPr>
              <w:t>Наличие осложнений со стороны среднего уха (острый средний отит)</w:t>
            </w:r>
          </w:p>
          <w:p w:rsidR="00703E47" w:rsidRPr="00BD2E67" w:rsidRDefault="00703E47" w:rsidP="003E69A2">
            <w:pPr>
              <w:spacing w:after="0" w:line="240" w:lineRule="exact"/>
              <w:jc w:val="both"/>
              <w:rPr>
                <w:rFonts w:ascii="Times New Roman" w:hAnsi="Times New Roman" w:cs="Times New Roman"/>
                <w:color w:val="000000"/>
                <w:sz w:val="28"/>
                <w:szCs w:val="28"/>
                <w:lang w:eastAsia="en-US"/>
              </w:rPr>
            </w:pPr>
            <w:r w:rsidRPr="00BD2E67">
              <w:rPr>
                <w:rFonts w:ascii="Times New Roman" w:hAnsi="Times New Roman" w:cs="Times New Roman"/>
                <w:color w:val="000000"/>
                <w:kern w:val="0"/>
                <w:sz w:val="28"/>
                <w:szCs w:val="28"/>
                <w:lang w:eastAsia="en-US"/>
              </w:rPr>
              <w:t>Отсутствие внутричерепных или орбитальных осложнений.</w:t>
            </w:r>
          </w:p>
        </w:tc>
      </w:tr>
      <w:tr w:rsidR="00703E47" w:rsidRPr="00BD2E67" w:rsidTr="00897C3E">
        <w:trPr>
          <w:jc w:val="center"/>
        </w:trPr>
        <w:tc>
          <w:tcPr>
            <w:tcW w:w="2547" w:type="dxa"/>
          </w:tcPr>
          <w:p w:rsidR="00703E47" w:rsidRPr="00BD2E67" w:rsidRDefault="00703E47" w:rsidP="003E69A2">
            <w:pPr>
              <w:spacing w:after="0" w:line="240" w:lineRule="exact"/>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Тяжёлая</w:t>
            </w:r>
          </w:p>
        </w:tc>
        <w:tc>
          <w:tcPr>
            <w:tcW w:w="6798" w:type="dxa"/>
          </w:tcPr>
          <w:p w:rsidR="00703E47" w:rsidRPr="00BD2E67" w:rsidRDefault="00703E47" w:rsidP="003E69A2">
            <w:pPr>
              <w:spacing w:after="0" w:line="240" w:lineRule="exact"/>
              <w:jc w:val="both"/>
              <w:rPr>
                <w:rFonts w:ascii="Times New Roman" w:hAnsi="Times New Roman" w:cs="Times New Roman"/>
                <w:color w:val="000000"/>
                <w:sz w:val="28"/>
                <w:szCs w:val="28"/>
                <w:lang w:eastAsia="en-US"/>
              </w:rPr>
            </w:pPr>
            <w:r w:rsidRPr="00BD2E67">
              <w:rPr>
                <w:rFonts w:ascii="Times New Roman" w:hAnsi="Times New Roman" w:cs="Times New Roman"/>
                <w:color w:val="000000"/>
                <w:kern w:val="0"/>
                <w:sz w:val="28"/>
                <w:szCs w:val="28"/>
                <w:lang w:eastAsia="en-US"/>
              </w:rPr>
              <w:t>Температура выше 38,0°С.</w:t>
            </w:r>
          </w:p>
          <w:p w:rsidR="00703E47" w:rsidRPr="00BD2E67" w:rsidRDefault="00703E47" w:rsidP="003E69A2">
            <w:pPr>
              <w:spacing w:after="0" w:line="240" w:lineRule="exact"/>
              <w:jc w:val="both"/>
              <w:rPr>
                <w:rFonts w:ascii="Times New Roman" w:hAnsi="Times New Roman" w:cs="Times New Roman"/>
                <w:color w:val="000000"/>
                <w:sz w:val="28"/>
                <w:szCs w:val="28"/>
                <w:lang w:eastAsia="en-US"/>
              </w:rPr>
            </w:pPr>
            <w:r w:rsidRPr="00BD2E67">
              <w:rPr>
                <w:rFonts w:ascii="Times New Roman" w:hAnsi="Times New Roman" w:cs="Times New Roman"/>
                <w:color w:val="000000"/>
                <w:kern w:val="0"/>
                <w:sz w:val="28"/>
                <w:szCs w:val="28"/>
                <w:lang w:eastAsia="en-US"/>
              </w:rPr>
              <w:t xml:space="preserve">Выраженные или мучительные симптомы </w:t>
            </w:r>
            <w:proofErr w:type="spellStart"/>
            <w:r w:rsidRPr="00BD2E67">
              <w:rPr>
                <w:rFonts w:ascii="Times New Roman" w:hAnsi="Times New Roman" w:cs="Times New Roman"/>
                <w:color w:val="000000"/>
                <w:kern w:val="0"/>
                <w:sz w:val="28"/>
                <w:szCs w:val="28"/>
                <w:lang w:eastAsia="en-US"/>
              </w:rPr>
              <w:t>риносинусита</w:t>
            </w:r>
            <w:proofErr w:type="spellEnd"/>
            <w:r w:rsidRPr="00BD2E67">
              <w:rPr>
                <w:rFonts w:ascii="Times New Roman" w:hAnsi="Times New Roman" w:cs="Times New Roman"/>
                <w:color w:val="000000"/>
                <w:kern w:val="0"/>
                <w:sz w:val="28"/>
                <w:szCs w:val="28"/>
                <w:lang w:eastAsia="en-US"/>
              </w:rPr>
              <w:t xml:space="preserve"> (заложенность носа, выделения из носа, кашель) умеренно или значительно влияющие на качество жизни пациента (сон, дневная активность, ежедневная деятельность)</w:t>
            </w:r>
          </w:p>
          <w:p w:rsidR="00703E47" w:rsidRPr="00BD2E67" w:rsidRDefault="00703E47" w:rsidP="003E69A2">
            <w:pPr>
              <w:spacing w:after="0" w:line="240" w:lineRule="exact"/>
              <w:jc w:val="both"/>
              <w:rPr>
                <w:rFonts w:ascii="Times New Roman" w:hAnsi="Times New Roman" w:cs="Times New Roman"/>
                <w:color w:val="000000"/>
                <w:sz w:val="28"/>
                <w:szCs w:val="28"/>
                <w:lang w:eastAsia="en-US"/>
              </w:rPr>
            </w:pPr>
            <w:r w:rsidRPr="00BD2E67">
              <w:rPr>
                <w:rFonts w:ascii="Times New Roman" w:hAnsi="Times New Roman" w:cs="Times New Roman"/>
                <w:color w:val="000000"/>
                <w:kern w:val="0"/>
                <w:sz w:val="28"/>
                <w:szCs w:val="28"/>
                <w:lang w:eastAsia="en-US"/>
              </w:rPr>
              <w:t>Периодическая или постоянная болезненность в проекции околоносовых пазух, усиливающаяся при движении или наклоне головы, перкуссии в проекции околоносовой пазухи.</w:t>
            </w:r>
          </w:p>
          <w:p w:rsidR="00703E47" w:rsidRPr="00BD2E67" w:rsidRDefault="00703E47" w:rsidP="003E69A2">
            <w:pPr>
              <w:spacing w:after="0" w:line="240" w:lineRule="exact"/>
              <w:jc w:val="both"/>
              <w:rPr>
                <w:rFonts w:ascii="Times New Roman" w:hAnsi="Times New Roman" w:cs="Times New Roman"/>
                <w:color w:val="000000"/>
                <w:sz w:val="28"/>
                <w:szCs w:val="28"/>
                <w:lang w:eastAsia="en-US"/>
              </w:rPr>
            </w:pPr>
            <w:r w:rsidRPr="00BD2E67">
              <w:rPr>
                <w:rFonts w:ascii="Times New Roman" w:hAnsi="Times New Roman" w:cs="Times New Roman"/>
                <w:color w:val="000000"/>
                <w:kern w:val="0"/>
                <w:sz w:val="28"/>
                <w:szCs w:val="28"/>
                <w:lang w:eastAsia="en-US"/>
              </w:rPr>
              <w:t>Наличие внутричерепных или орбитальных осложнений.</w:t>
            </w:r>
          </w:p>
        </w:tc>
      </w:tr>
    </w:tbl>
    <w:p w:rsidR="00703E47" w:rsidRPr="00BD2E67" w:rsidRDefault="00703E47" w:rsidP="003E69A2">
      <w:pPr>
        <w:suppressAutoHyphens w:val="0"/>
        <w:spacing w:after="0" w:line="360" w:lineRule="auto"/>
        <w:ind w:firstLine="709"/>
        <w:jc w:val="both"/>
        <w:rPr>
          <w:rFonts w:ascii="Times New Roman" w:eastAsia="Batang" w:hAnsi="Times New Roman" w:cs="Times New Roman"/>
          <w:kern w:val="0"/>
          <w:sz w:val="28"/>
          <w:szCs w:val="28"/>
          <w:lang w:eastAsia="ko-KR"/>
        </w:rPr>
      </w:pPr>
    </w:p>
    <w:p w:rsidR="00703E47" w:rsidRPr="00BD2E67" w:rsidRDefault="00703E47" w:rsidP="003E69A2">
      <w:pPr>
        <w:spacing w:after="0" w:line="360" w:lineRule="auto"/>
        <w:jc w:val="both"/>
        <w:rPr>
          <w:rFonts w:ascii="Times New Roman" w:hAnsi="Times New Roman" w:cs="Times New Roman"/>
          <w:color w:val="000000"/>
          <w:kern w:val="0"/>
          <w:sz w:val="28"/>
          <w:szCs w:val="28"/>
          <w:lang w:eastAsia="en-US"/>
        </w:rPr>
      </w:pPr>
    </w:p>
    <w:p w:rsidR="00703E47" w:rsidRPr="00BD2E67" w:rsidRDefault="00703E47" w:rsidP="003E69A2">
      <w:pPr>
        <w:spacing w:after="0" w:line="360" w:lineRule="auto"/>
        <w:ind w:firstLine="709"/>
        <w:jc w:val="both"/>
        <w:rPr>
          <w:rFonts w:ascii="Times New Roman" w:hAnsi="Times New Roman" w:cs="Times New Roman"/>
          <w:b/>
          <w:i/>
          <w:color w:val="000000"/>
          <w:kern w:val="0"/>
          <w:sz w:val="28"/>
          <w:szCs w:val="28"/>
          <w:lang w:eastAsia="en-US"/>
        </w:rPr>
      </w:pPr>
      <w:r w:rsidRPr="00BD2E67">
        <w:rPr>
          <w:rFonts w:ascii="Times New Roman" w:hAnsi="Times New Roman" w:cs="Times New Roman"/>
          <w:b/>
          <w:i/>
          <w:color w:val="000000"/>
          <w:kern w:val="0"/>
          <w:sz w:val="28"/>
          <w:szCs w:val="28"/>
          <w:lang w:eastAsia="en-US"/>
        </w:rPr>
        <w:t>ДИАГНОСТИКА ОСТРЫХ СИНУСИТОВ</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Диагноз острого синусита  устанавливают на основании:</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1.</w:t>
      </w:r>
      <w:r w:rsidR="00E57BDB" w:rsidRPr="00BD2E67">
        <w:rPr>
          <w:rFonts w:ascii="Times New Roman" w:hAnsi="Times New Roman" w:cs="Times New Roman"/>
          <w:color w:val="000000"/>
          <w:kern w:val="0"/>
          <w:sz w:val="28"/>
          <w:szCs w:val="28"/>
          <w:lang w:eastAsia="en-US"/>
        </w:rPr>
        <w:t xml:space="preserve"> </w:t>
      </w:r>
      <w:r w:rsidRPr="00BD2E67">
        <w:rPr>
          <w:rFonts w:ascii="Times New Roman" w:hAnsi="Times New Roman" w:cs="Times New Roman"/>
          <w:color w:val="000000"/>
          <w:kern w:val="0"/>
          <w:sz w:val="28"/>
          <w:szCs w:val="28"/>
          <w:lang w:eastAsia="en-US"/>
        </w:rPr>
        <w:t>анамнестических данных;</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2. клинических проявлений;</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3. результатов лабораторных и инструментальных методов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b/>
          <w:i/>
          <w:color w:val="000000"/>
          <w:kern w:val="0"/>
          <w:sz w:val="28"/>
          <w:szCs w:val="28"/>
          <w:lang w:eastAsia="en-US"/>
        </w:rPr>
        <w:t>К риноскопическим признакам синуситов относятся</w:t>
      </w:r>
      <w:r w:rsidRPr="00BD2E67">
        <w:rPr>
          <w:rFonts w:ascii="Times New Roman" w:hAnsi="Times New Roman" w:cs="Times New Roman"/>
          <w:b/>
          <w:color w:val="000000"/>
          <w:kern w:val="0"/>
          <w:sz w:val="28"/>
          <w:szCs w:val="28"/>
          <w:lang w:eastAsia="en-US"/>
        </w:rPr>
        <w:t>:</w:t>
      </w:r>
      <w:r w:rsidRPr="00BD2E67">
        <w:rPr>
          <w:rFonts w:ascii="Times New Roman" w:hAnsi="Times New Roman" w:cs="Times New Roman"/>
          <w:color w:val="000000"/>
          <w:kern w:val="0"/>
          <w:sz w:val="28"/>
          <w:szCs w:val="28"/>
          <w:lang w:eastAsia="en-US"/>
        </w:rPr>
        <w:t xml:space="preserve"> </w:t>
      </w:r>
      <w:proofErr w:type="gramStart"/>
      <w:r w:rsidRPr="00BD2E67">
        <w:rPr>
          <w:rFonts w:ascii="Times New Roman" w:hAnsi="Times New Roman" w:cs="Times New Roman"/>
          <w:color w:val="000000"/>
          <w:kern w:val="0"/>
          <w:sz w:val="28"/>
          <w:szCs w:val="28"/>
          <w:lang w:eastAsia="en-US"/>
        </w:rPr>
        <w:t>отделяемое</w:t>
      </w:r>
      <w:proofErr w:type="gramEnd"/>
      <w:r w:rsidRPr="00BD2E67">
        <w:rPr>
          <w:rFonts w:ascii="Times New Roman" w:hAnsi="Times New Roman" w:cs="Times New Roman"/>
          <w:color w:val="000000"/>
          <w:kern w:val="0"/>
          <w:sz w:val="28"/>
          <w:szCs w:val="28"/>
          <w:lang w:eastAsia="en-US"/>
        </w:rPr>
        <w:t xml:space="preserve"> в носовых ходах, гиперемия, отечность и гиперплазия слизистой оболочки.</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При рутинном осмотре полости носа патологическое отделяемое в среднем носовом ходе (передняя риноскопия), как правило, свидетельствует о возможном поражении лобной и верхнечелюстной пазух, а также передних и средних клеток решетчатого лабиринта, в верхнем носовом ходе (задняя риноскопия) – о возможном поражении задних клеток решетчатого лабиринта и клиновидной пазухи.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lastRenderedPageBreak/>
        <w:t xml:space="preserve">Однако отсутствие патологического отделяемого в полости носа не исключает заболевания пазух. В частности, </w:t>
      </w:r>
      <w:proofErr w:type="gramStart"/>
      <w:r w:rsidRPr="00BD2E67">
        <w:rPr>
          <w:rFonts w:ascii="Times New Roman" w:hAnsi="Times New Roman" w:cs="Times New Roman"/>
          <w:color w:val="000000"/>
          <w:kern w:val="0"/>
          <w:sz w:val="28"/>
          <w:szCs w:val="28"/>
          <w:lang w:eastAsia="en-US"/>
        </w:rPr>
        <w:t>отделяемого</w:t>
      </w:r>
      <w:proofErr w:type="gramEnd"/>
      <w:r w:rsidRPr="00BD2E67">
        <w:rPr>
          <w:rFonts w:ascii="Times New Roman" w:hAnsi="Times New Roman" w:cs="Times New Roman"/>
          <w:color w:val="000000"/>
          <w:kern w:val="0"/>
          <w:sz w:val="28"/>
          <w:szCs w:val="28"/>
          <w:lang w:eastAsia="en-US"/>
        </w:rPr>
        <w:t xml:space="preserve"> может и не быть </w:t>
      </w:r>
      <w:r w:rsidR="00E57BDB" w:rsidRPr="00BD2E67">
        <w:rPr>
          <w:rFonts w:ascii="Times New Roman" w:hAnsi="Times New Roman" w:cs="Times New Roman"/>
          <w:color w:val="000000"/>
          <w:kern w:val="0"/>
          <w:sz w:val="28"/>
          <w:szCs w:val="28"/>
          <w:lang w:eastAsia="en-US"/>
        </w:rPr>
        <w:t>(при блокировки соустий и</w:t>
      </w:r>
      <w:r w:rsidRPr="00BD2E67">
        <w:rPr>
          <w:rFonts w:ascii="Times New Roman" w:hAnsi="Times New Roman" w:cs="Times New Roman"/>
          <w:color w:val="000000"/>
          <w:kern w:val="0"/>
          <w:sz w:val="28"/>
          <w:szCs w:val="28"/>
          <w:lang w:eastAsia="en-US"/>
        </w:rPr>
        <w:t xml:space="preserve"> большой вязкости отделяемого</w:t>
      </w:r>
      <w:r w:rsidR="00E57BDB" w:rsidRPr="00BD2E67">
        <w:rPr>
          <w:rFonts w:ascii="Times New Roman" w:hAnsi="Times New Roman" w:cs="Times New Roman"/>
          <w:color w:val="000000"/>
          <w:kern w:val="0"/>
          <w:sz w:val="28"/>
          <w:szCs w:val="28"/>
          <w:lang w:eastAsia="en-US"/>
        </w:rPr>
        <w:t>)</w:t>
      </w:r>
      <w:r w:rsidRPr="00BD2E67">
        <w:rPr>
          <w:rFonts w:ascii="Times New Roman" w:hAnsi="Times New Roman" w:cs="Times New Roman"/>
          <w:color w:val="000000"/>
          <w:kern w:val="0"/>
          <w:sz w:val="28"/>
          <w:szCs w:val="28"/>
          <w:lang w:eastAsia="en-US"/>
        </w:rPr>
        <w:t>.</w:t>
      </w:r>
    </w:p>
    <w:p w:rsidR="00703E47" w:rsidRPr="00BD2E67" w:rsidRDefault="009911A1"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themeColor="text1"/>
          <w:kern w:val="0"/>
          <w:sz w:val="28"/>
          <w:szCs w:val="28"/>
          <w:lang w:eastAsia="en-US"/>
        </w:rPr>
        <w:t>В последнее время</w:t>
      </w:r>
      <w:r w:rsidR="00703E47" w:rsidRPr="00BD2E67">
        <w:rPr>
          <w:rFonts w:ascii="Times New Roman" w:hAnsi="Times New Roman" w:cs="Times New Roman"/>
          <w:color w:val="000000"/>
          <w:kern w:val="0"/>
          <w:sz w:val="28"/>
          <w:szCs w:val="28"/>
          <w:lang w:eastAsia="en-US"/>
        </w:rPr>
        <w:t xml:space="preserve"> в практику </w:t>
      </w:r>
      <w:proofErr w:type="spellStart"/>
      <w:r w:rsidR="00703E47" w:rsidRPr="00BD2E67">
        <w:rPr>
          <w:rFonts w:ascii="Times New Roman" w:hAnsi="Times New Roman" w:cs="Times New Roman"/>
          <w:color w:val="000000"/>
          <w:kern w:val="0"/>
          <w:sz w:val="28"/>
          <w:szCs w:val="28"/>
          <w:lang w:eastAsia="en-US"/>
        </w:rPr>
        <w:t>оториноларинголога</w:t>
      </w:r>
      <w:proofErr w:type="spellEnd"/>
      <w:r w:rsidR="00703E47" w:rsidRPr="00BD2E67">
        <w:rPr>
          <w:rFonts w:ascii="Times New Roman" w:hAnsi="Times New Roman" w:cs="Times New Roman"/>
          <w:color w:val="000000"/>
          <w:kern w:val="0"/>
          <w:sz w:val="28"/>
          <w:szCs w:val="28"/>
          <w:lang w:eastAsia="en-US"/>
        </w:rPr>
        <w:t xml:space="preserve"> широко внедрено эндоскопическое исследование полости носа и околоносовых пазух. Современные типы эндоскопов, как жестких, так и гибких, позволяют осуществить более детальный осмотр полости носа, соустий околоносовых пазух и носоглотки. В особенности эндоскопия полости носа  и носоглотки незаменима в детском возрасте, так как позволяет безболезненно и </w:t>
      </w:r>
      <w:proofErr w:type="spellStart"/>
      <w:r w:rsidR="00703E47" w:rsidRPr="00BD2E67">
        <w:rPr>
          <w:rFonts w:ascii="Times New Roman" w:hAnsi="Times New Roman" w:cs="Times New Roman"/>
          <w:color w:val="000000"/>
          <w:kern w:val="0"/>
          <w:sz w:val="28"/>
          <w:szCs w:val="28"/>
          <w:lang w:eastAsia="en-US"/>
        </w:rPr>
        <w:t>атравматично</w:t>
      </w:r>
      <w:proofErr w:type="spellEnd"/>
      <w:r w:rsidR="00703E47" w:rsidRPr="00BD2E67">
        <w:rPr>
          <w:rFonts w:ascii="Times New Roman" w:hAnsi="Times New Roman" w:cs="Times New Roman"/>
          <w:color w:val="000000"/>
          <w:kern w:val="0"/>
          <w:sz w:val="28"/>
          <w:szCs w:val="28"/>
          <w:lang w:eastAsia="en-US"/>
        </w:rPr>
        <w:t xml:space="preserve"> провести обследование.</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b/>
          <w:i/>
          <w:color w:val="000000"/>
          <w:kern w:val="0"/>
          <w:sz w:val="28"/>
          <w:szCs w:val="28"/>
          <w:lang w:eastAsia="en-US"/>
        </w:rPr>
        <w:t>Рентгенологические методы</w:t>
      </w:r>
      <w:r w:rsidRPr="00BD2E67">
        <w:rPr>
          <w:rFonts w:ascii="Times New Roman" w:hAnsi="Times New Roman" w:cs="Times New Roman"/>
          <w:b/>
          <w:color w:val="000000"/>
          <w:kern w:val="0"/>
          <w:sz w:val="28"/>
          <w:szCs w:val="28"/>
          <w:lang w:eastAsia="en-US"/>
        </w:rPr>
        <w:t xml:space="preserve"> </w:t>
      </w:r>
      <w:r w:rsidRPr="00BD2E67">
        <w:rPr>
          <w:rFonts w:ascii="Times New Roman" w:hAnsi="Times New Roman" w:cs="Times New Roman"/>
          <w:color w:val="000000"/>
          <w:kern w:val="0"/>
          <w:sz w:val="28"/>
          <w:szCs w:val="28"/>
          <w:lang w:eastAsia="en-US"/>
        </w:rPr>
        <w:t>исследования околоносовых пазух</w:t>
      </w:r>
      <w:r w:rsidR="007B7AB0" w:rsidRPr="00BD2E67">
        <w:rPr>
          <w:rFonts w:ascii="Times New Roman" w:hAnsi="Times New Roman" w:cs="Times New Roman"/>
          <w:color w:val="000000"/>
          <w:kern w:val="0"/>
          <w:sz w:val="28"/>
          <w:szCs w:val="28"/>
          <w:lang w:eastAsia="en-US"/>
        </w:rPr>
        <w:t xml:space="preserve"> (ОНП)</w:t>
      </w:r>
      <w:r w:rsidRPr="00BD2E67">
        <w:rPr>
          <w:rFonts w:ascii="Times New Roman" w:hAnsi="Times New Roman" w:cs="Times New Roman"/>
          <w:color w:val="000000"/>
          <w:kern w:val="0"/>
          <w:sz w:val="28"/>
          <w:szCs w:val="28"/>
          <w:lang w:eastAsia="en-US"/>
        </w:rPr>
        <w:t xml:space="preserve"> являются самыми распространенными в диагностике синуситов и позволяют судить о наличии или отсутствии пазух, их форме, размерах, а также локализации патологического процесса. Рентгенологическим признаком синуситов является снижение </w:t>
      </w:r>
      <w:proofErr w:type="spellStart"/>
      <w:r w:rsidRPr="00BD2E67">
        <w:rPr>
          <w:rFonts w:ascii="Times New Roman" w:hAnsi="Times New Roman" w:cs="Times New Roman"/>
          <w:color w:val="000000"/>
          <w:kern w:val="0"/>
          <w:sz w:val="28"/>
          <w:szCs w:val="28"/>
          <w:lang w:eastAsia="en-US"/>
        </w:rPr>
        <w:t>пневматизации</w:t>
      </w:r>
      <w:proofErr w:type="spellEnd"/>
      <w:r w:rsidRPr="00BD2E67">
        <w:rPr>
          <w:rFonts w:ascii="Times New Roman" w:hAnsi="Times New Roman" w:cs="Times New Roman"/>
          <w:color w:val="000000"/>
          <w:kern w:val="0"/>
          <w:sz w:val="28"/>
          <w:szCs w:val="28"/>
          <w:lang w:eastAsia="en-US"/>
        </w:rPr>
        <w:t xml:space="preserve"> околоносовых пазух, от пристеночного отека слизистой </w:t>
      </w:r>
      <w:r w:rsidR="00E57BDB" w:rsidRPr="00BD2E67">
        <w:rPr>
          <w:rFonts w:ascii="Times New Roman" w:hAnsi="Times New Roman" w:cs="Times New Roman"/>
          <w:color w:val="000000"/>
          <w:kern w:val="0"/>
          <w:sz w:val="28"/>
          <w:szCs w:val="28"/>
          <w:lang w:eastAsia="en-US"/>
        </w:rPr>
        <w:t xml:space="preserve">оболочки </w:t>
      </w:r>
      <w:r w:rsidRPr="00BD2E67">
        <w:rPr>
          <w:rFonts w:ascii="Times New Roman" w:hAnsi="Times New Roman" w:cs="Times New Roman"/>
          <w:color w:val="000000"/>
          <w:kern w:val="0"/>
          <w:sz w:val="28"/>
          <w:szCs w:val="28"/>
          <w:lang w:eastAsia="en-US"/>
        </w:rPr>
        <w:t xml:space="preserve">до тотального понижения прозрачности.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Для уточнения </w:t>
      </w:r>
      <w:r w:rsidR="007B7AB0" w:rsidRPr="00BD2E67">
        <w:rPr>
          <w:rFonts w:ascii="Times New Roman" w:hAnsi="Times New Roman" w:cs="Times New Roman"/>
          <w:color w:val="000000"/>
          <w:kern w:val="0"/>
          <w:sz w:val="28"/>
          <w:szCs w:val="28"/>
          <w:lang w:eastAsia="en-US"/>
        </w:rPr>
        <w:t xml:space="preserve">распространенности </w:t>
      </w:r>
      <w:r w:rsidRPr="00BD2E67">
        <w:rPr>
          <w:rFonts w:ascii="Times New Roman" w:hAnsi="Times New Roman" w:cs="Times New Roman"/>
          <w:color w:val="000000"/>
          <w:kern w:val="0"/>
          <w:sz w:val="28"/>
          <w:szCs w:val="28"/>
          <w:lang w:eastAsia="en-US"/>
        </w:rPr>
        <w:t>поражения околоносовых пазух целесообразно проводить исследования в нескольких проекциях. Наиболее распространены проекции</w:t>
      </w:r>
      <w:r w:rsidR="007B7AB0" w:rsidRPr="00BD2E67">
        <w:rPr>
          <w:rFonts w:ascii="Times New Roman" w:hAnsi="Times New Roman" w:cs="Times New Roman"/>
          <w:color w:val="000000"/>
          <w:kern w:val="0"/>
          <w:sz w:val="28"/>
          <w:szCs w:val="28"/>
          <w:lang w:eastAsia="en-US"/>
        </w:rPr>
        <w:t xml:space="preserve">: прямая </w:t>
      </w:r>
      <w:r w:rsidRPr="00BD2E67">
        <w:rPr>
          <w:rFonts w:ascii="Times New Roman" w:hAnsi="Times New Roman" w:cs="Times New Roman"/>
          <w:color w:val="000000"/>
          <w:kern w:val="0"/>
          <w:sz w:val="28"/>
          <w:szCs w:val="28"/>
          <w:lang w:eastAsia="en-US"/>
        </w:rPr>
        <w:t xml:space="preserve">(лобно-носовая, </w:t>
      </w:r>
      <w:proofErr w:type="spellStart"/>
      <w:r w:rsidRPr="00BD2E67">
        <w:rPr>
          <w:rFonts w:ascii="Times New Roman" w:hAnsi="Times New Roman" w:cs="Times New Roman"/>
          <w:color w:val="000000"/>
          <w:kern w:val="0"/>
          <w:sz w:val="28"/>
          <w:szCs w:val="28"/>
          <w:lang w:eastAsia="en-US"/>
        </w:rPr>
        <w:t>носо</w:t>
      </w:r>
      <w:proofErr w:type="spellEnd"/>
      <w:r w:rsidR="007B7AB0" w:rsidRPr="00BD2E67">
        <w:rPr>
          <w:rFonts w:ascii="Times New Roman" w:hAnsi="Times New Roman" w:cs="Times New Roman"/>
          <w:color w:val="000000"/>
          <w:kern w:val="0"/>
          <w:sz w:val="28"/>
          <w:szCs w:val="28"/>
          <w:lang w:eastAsia="en-US"/>
        </w:rPr>
        <w:t>-</w:t>
      </w:r>
      <w:r w:rsidRPr="00BD2E67">
        <w:rPr>
          <w:rFonts w:ascii="Times New Roman" w:hAnsi="Times New Roman" w:cs="Times New Roman"/>
          <w:color w:val="000000"/>
          <w:kern w:val="0"/>
          <w:sz w:val="28"/>
          <w:szCs w:val="28"/>
          <w:lang w:eastAsia="en-US"/>
        </w:rPr>
        <w:t>подбородочная) и боковая.</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Однако</w:t>
      </w:r>
      <w:proofErr w:type="gramStart"/>
      <w:r w:rsidRPr="00BD2E67">
        <w:rPr>
          <w:rFonts w:ascii="Times New Roman" w:hAnsi="Times New Roman" w:cs="Times New Roman"/>
          <w:color w:val="000000"/>
          <w:kern w:val="0"/>
          <w:sz w:val="28"/>
          <w:szCs w:val="28"/>
          <w:lang w:eastAsia="en-US"/>
        </w:rPr>
        <w:t>,</w:t>
      </w:r>
      <w:proofErr w:type="gramEnd"/>
      <w:r w:rsidRPr="00BD2E67">
        <w:rPr>
          <w:rFonts w:ascii="Times New Roman" w:hAnsi="Times New Roman" w:cs="Times New Roman"/>
          <w:color w:val="000000"/>
          <w:kern w:val="0"/>
          <w:sz w:val="28"/>
          <w:szCs w:val="28"/>
          <w:lang w:eastAsia="en-US"/>
        </w:rPr>
        <w:t xml:space="preserve"> согласно рекомендациям EPOS-2012 при остром неосложненном </w:t>
      </w:r>
      <w:proofErr w:type="spellStart"/>
      <w:r w:rsidRPr="00BD2E67">
        <w:rPr>
          <w:rFonts w:ascii="Times New Roman" w:hAnsi="Times New Roman" w:cs="Times New Roman"/>
          <w:color w:val="000000"/>
          <w:kern w:val="0"/>
          <w:sz w:val="28"/>
          <w:szCs w:val="28"/>
          <w:lang w:eastAsia="en-US"/>
        </w:rPr>
        <w:t>риносинусите</w:t>
      </w:r>
      <w:proofErr w:type="spellEnd"/>
      <w:r w:rsidRPr="00BD2E67">
        <w:rPr>
          <w:rFonts w:ascii="Times New Roman" w:hAnsi="Times New Roman" w:cs="Times New Roman"/>
          <w:color w:val="000000"/>
          <w:kern w:val="0"/>
          <w:sz w:val="28"/>
          <w:szCs w:val="28"/>
          <w:lang w:eastAsia="en-US"/>
        </w:rPr>
        <w:t xml:space="preserve"> в условиях первичного звена медицинской помощи рентгенологическое исследование не показано.</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b/>
          <w:i/>
          <w:color w:val="000000"/>
          <w:kern w:val="0"/>
          <w:sz w:val="28"/>
          <w:szCs w:val="28"/>
          <w:lang w:eastAsia="en-US"/>
        </w:rPr>
        <w:t>Компьютерную томографию</w:t>
      </w:r>
      <w:r w:rsidRPr="00BD2E67">
        <w:rPr>
          <w:rFonts w:ascii="Times New Roman" w:hAnsi="Times New Roman" w:cs="Times New Roman"/>
          <w:color w:val="000000"/>
          <w:kern w:val="0"/>
          <w:sz w:val="28"/>
          <w:szCs w:val="28"/>
          <w:lang w:eastAsia="en-US"/>
        </w:rPr>
        <w:t xml:space="preserve"> (КТ) </w:t>
      </w:r>
      <w:r w:rsidR="007B7AB0" w:rsidRPr="00BD2E67">
        <w:rPr>
          <w:rFonts w:ascii="Times New Roman" w:hAnsi="Times New Roman" w:cs="Times New Roman"/>
          <w:color w:val="000000"/>
          <w:kern w:val="0"/>
          <w:sz w:val="28"/>
          <w:szCs w:val="28"/>
          <w:lang w:eastAsia="en-US"/>
        </w:rPr>
        <w:t xml:space="preserve">ОНП </w:t>
      </w:r>
      <w:r w:rsidRPr="00BD2E67">
        <w:rPr>
          <w:rFonts w:ascii="Times New Roman" w:hAnsi="Times New Roman" w:cs="Times New Roman"/>
          <w:color w:val="000000"/>
          <w:kern w:val="0"/>
          <w:sz w:val="28"/>
          <w:szCs w:val="28"/>
          <w:lang w:eastAsia="en-US"/>
        </w:rPr>
        <w:t xml:space="preserve">широко рекомендуют зарубежные стандарты диагностики синуситов, в частности EPOS. </w:t>
      </w:r>
      <w:proofErr w:type="gramStart"/>
      <w:r w:rsidRPr="00BD2E67">
        <w:rPr>
          <w:rFonts w:ascii="Times New Roman" w:hAnsi="Times New Roman" w:cs="Times New Roman"/>
          <w:color w:val="000000"/>
          <w:kern w:val="0"/>
          <w:sz w:val="28"/>
          <w:szCs w:val="28"/>
          <w:lang w:eastAsia="en-US"/>
        </w:rPr>
        <w:t>Следует</w:t>
      </w:r>
      <w:proofErr w:type="gramEnd"/>
      <w:r w:rsidRPr="00BD2E67">
        <w:rPr>
          <w:rFonts w:ascii="Times New Roman" w:hAnsi="Times New Roman" w:cs="Times New Roman"/>
          <w:color w:val="000000"/>
          <w:kern w:val="0"/>
          <w:sz w:val="28"/>
          <w:szCs w:val="28"/>
          <w:lang w:eastAsia="en-US"/>
        </w:rPr>
        <w:t xml:space="preserve"> отметит, что используется дифференцированный подход к назначению этого исследования с учетом тяжести заболевания и условий оказания врачебной помощи. Так, в редакции EPOS-2012 проведение компьютерной томографии в первичном звене не рекомендуется, а в условиях специализированной помощи (</w:t>
      </w:r>
      <w:proofErr w:type="spellStart"/>
      <w:r w:rsidRPr="00BD2E67">
        <w:rPr>
          <w:rFonts w:ascii="Times New Roman" w:hAnsi="Times New Roman" w:cs="Times New Roman"/>
          <w:color w:val="000000"/>
          <w:kern w:val="0"/>
          <w:sz w:val="28"/>
          <w:szCs w:val="28"/>
          <w:lang w:eastAsia="en-US"/>
        </w:rPr>
        <w:t>оториноларингологами</w:t>
      </w:r>
      <w:proofErr w:type="spellEnd"/>
      <w:r w:rsidRPr="00BD2E67">
        <w:rPr>
          <w:rFonts w:ascii="Times New Roman" w:hAnsi="Times New Roman" w:cs="Times New Roman"/>
          <w:color w:val="000000"/>
          <w:kern w:val="0"/>
          <w:sz w:val="28"/>
          <w:szCs w:val="28"/>
          <w:lang w:eastAsia="en-US"/>
        </w:rPr>
        <w:t>) – проводится при выраженной симптоматике и отсутствии у</w:t>
      </w:r>
      <w:r w:rsidR="009911A1" w:rsidRPr="00BD2E67">
        <w:rPr>
          <w:rFonts w:ascii="Times New Roman" w:hAnsi="Times New Roman" w:cs="Times New Roman"/>
          <w:color w:val="000000"/>
          <w:kern w:val="0"/>
          <w:sz w:val="28"/>
          <w:szCs w:val="28"/>
          <w:lang w:eastAsia="en-US"/>
        </w:rPr>
        <w:t>лучшения через 48 часов. Чаще всего</w:t>
      </w:r>
      <w:r w:rsidRPr="00BD2E67">
        <w:rPr>
          <w:rFonts w:ascii="Times New Roman" w:hAnsi="Times New Roman" w:cs="Times New Roman"/>
          <w:color w:val="000000"/>
          <w:kern w:val="0"/>
          <w:sz w:val="28"/>
          <w:szCs w:val="28"/>
          <w:lang w:eastAsia="en-US"/>
        </w:rPr>
        <w:t xml:space="preserve">, данные методы </w:t>
      </w:r>
      <w:r w:rsidR="009911A1" w:rsidRPr="00BD2E67">
        <w:rPr>
          <w:rFonts w:ascii="Times New Roman" w:hAnsi="Times New Roman" w:cs="Times New Roman"/>
          <w:color w:val="000000"/>
          <w:kern w:val="0"/>
          <w:sz w:val="28"/>
          <w:szCs w:val="28"/>
          <w:lang w:eastAsia="en-US"/>
        </w:rPr>
        <w:t>используются</w:t>
      </w:r>
      <w:r w:rsidRPr="00BD2E67">
        <w:rPr>
          <w:rFonts w:ascii="Times New Roman" w:hAnsi="Times New Roman" w:cs="Times New Roman"/>
          <w:color w:val="000000"/>
          <w:kern w:val="0"/>
          <w:sz w:val="28"/>
          <w:szCs w:val="28"/>
          <w:lang w:eastAsia="en-US"/>
        </w:rPr>
        <w:t xml:space="preserve"> при затянувшихся или хронических синуситах.</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proofErr w:type="gramStart"/>
      <w:r w:rsidRPr="00BD2E67">
        <w:rPr>
          <w:rFonts w:ascii="Times New Roman" w:hAnsi="Times New Roman" w:cs="Times New Roman"/>
          <w:color w:val="000000"/>
          <w:kern w:val="0"/>
          <w:sz w:val="28"/>
          <w:szCs w:val="28"/>
          <w:lang w:eastAsia="en-US"/>
        </w:rPr>
        <w:lastRenderedPageBreak/>
        <w:t xml:space="preserve">КТ </w:t>
      </w:r>
      <w:r w:rsidR="007B7AB0" w:rsidRPr="00BD2E67">
        <w:rPr>
          <w:rFonts w:ascii="Times New Roman" w:hAnsi="Times New Roman" w:cs="Times New Roman"/>
          <w:color w:val="000000"/>
          <w:kern w:val="0"/>
          <w:sz w:val="28"/>
          <w:szCs w:val="28"/>
          <w:lang w:eastAsia="en-US"/>
        </w:rPr>
        <w:t xml:space="preserve">ОНП обычно проводится в коронарной и  аксиальной, а при необходимости </w:t>
      </w:r>
      <w:proofErr w:type="spellStart"/>
      <w:r w:rsidRPr="00BD2E67">
        <w:rPr>
          <w:rFonts w:ascii="Times New Roman" w:hAnsi="Times New Roman" w:cs="Times New Roman"/>
          <w:color w:val="000000"/>
          <w:kern w:val="0"/>
          <w:sz w:val="28"/>
          <w:szCs w:val="28"/>
          <w:lang w:eastAsia="en-US"/>
        </w:rPr>
        <w:t>сагитальной</w:t>
      </w:r>
      <w:proofErr w:type="spellEnd"/>
      <w:r w:rsidRPr="00BD2E67">
        <w:rPr>
          <w:rFonts w:ascii="Times New Roman" w:hAnsi="Times New Roman" w:cs="Times New Roman"/>
          <w:color w:val="000000"/>
          <w:kern w:val="0"/>
          <w:sz w:val="28"/>
          <w:szCs w:val="28"/>
          <w:lang w:eastAsia="en-US"/>
        </w:rPr>
        <w:t xml:space="preserve"> проекциях, что дает пространственное отображение внутриносовых структур и околоносовых пазух и позволяет судить о ха</w:t>
      </w:r>
      <w:r w:rsidR="007B7AB0" w:rsidRPr="00BD2E67">
        <w:rPr>
          <w:rFonts w:ascii="Times New Roman" w:hAnsi="Times New Roman" w:cs="Times New Roman"/>
          <w:color w:val="000000"/>
          <w:kern w:val="0"/>
          <w:sz w:val="28"/>
          <w:szCs w:val="28"/>
          <w:lang w:eastAsia="en-US"/>
        </w:rPr>
        <w:t>рактере анатомических нарушений.</w:t>
      </w:r>
      <w:proofErr w:type="gramEnd"/>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Диагностическая ценность импульсивного ультразвука невелика и он может быть использован лишь в ургентной практике, при отсутствии других диагностических возможностей.</w:t>
      </w:r>
    </w:p>
    <w:p w:rsidR="00463DF6"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b/>
          <w:i/>
          <w:color w:val="000000"/>
          <w:kern w:val="0"/>
          <w:sz w:val="28"/>
          <w:szCs w:val="28"/>
          <w:lang w:eastAsia="en-US"/>
        </w:rPr>
        <w:t>Пункция околоносовых пазух</w:t>
      </w:r>
      <w:r w:rsidRPr="00BD2E67">
        <w:rPr>
          <w:rFonts w:ascii="Times New Roman" w:hAnsi="Times New Roman" w:cs="Times New Roman"/>
          <w:color w:val="000000"/>
          <w:kern w:val="0"/>
          <w:sz w:val="28"/>
          <w:szCs w:val="28"/>
          <w:lang w:eastAsia="en-US"/>
        </w:rPr>
        <w:t xml:space="preserve">, как с диагностической, так и с лечебной целью нашла широкое применение в практике российских оториноларингологов. </w:t>
      </w:r>
    </w:p>
    <w:p w:rsidR="00703E47" w:rsidRPr="00BD2E67" w:rsidRDefault="00463DF6"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 За рубежом</w:t>
      </w:r>
      <w:r w:rsidR="00703E47" w:rsidRPr="00BD2E67">
        <w:rPr>
          <w:rFonts w:ascii="Times New Roman" w:hAnsi="Times New Roman" w:cs="Times New Roman"/>
          <w:color w:val="000000"/>
          <w:kern w:val="0"/>
          <w:sz w:val="28"/>
          <w:szCs w:val="28"/>
          <w:lang w:eastAsia="en-US"/>
        </w:rPr>
        <w:t xml:space="preserve"> в </w:t>
      </w:r>
      <w:r w:rsidRPr="00BD2E67">
        <w:rPr>
          <w:rFonts w:ascii="Times New Roman" w:hAnsi="Times New Roman" w:cs="Times New Roman"/>
          <w:color w:val="000000"/>
          <w:kern w:val="0"/>
          <w:sz w:val="28"/>
          <w:szCs w:val="28"/>
          <w:lang w:eastAsia="en-US"/>
        </w:rPr>
        <w:t>последнее время</w:t>
      </w:r>
      <w:r w:rsidR="00703E47" w:rsidRPr="00BD2E67">
        <w:rPr>
          <w:rFonts w:ascii="Times New Roman" w:hAnsi="Times New Roman" w:cs="Times New Roman"/>
          <w:color w:val="000000"/>
          <w:kern w:val="0"/>
          <w:sz w:val="28"/>
          <w:szCs w:val="28"/>
          <w:lang w:eastAsia="en-US"/>
        </w:rPr>
        <w:t xml:space="preserve"> пункции применяются редко, в диагностике предпочтение отдается </w:t>
      </w:r>
      <w:proofErr w:type="spellStart"/>
      <w:r w:rsidR="00703E47" w:rsidRPr="00BD2E67">
        <w:rPr>
          <w:rFonts w:ascii="Times New Roman" w:hAnsi="Times New Roman" w:cs="Times New Roman"/>
          <w:color w:val="000000"/>
          <w:kern w:val="0"/>
          <w:sz w:val="28"/>
          <w:szCs w:val="28"/>
          <w:lang w:eastAsia="en-US"/>
        </w:rPr>
        <w:t>визуализационным</w:t>
      </w:r>
      <w:proofErr w:type="spellEnd"/>
      <w:r w:rsidR="00703E47" w:rsidRPr="00BD2E67">
        <w:rPr>
          <w:rFonts w:ascii="Times New Roman" w:hAnsi="Times New Roman" w:cs="Times New Roman"/>
          <w:color w:val="000000"/>
          <w:kern w:val="0"/>
          <w:sz w:val="28"/>
          <w:szCs w:val="28"/>
          <w:lang w:eastAsia="en-US"/>
        </w:rPr>
        <w:t xml:space="preserve"> методам</w:t>
      </w:r>
      <w:r w:rsidR="00F10B25" w:rsidRPr="00BD2E67">
        <w:rPr>
          <w:rFonts w:ascii="Times New Roman" w:hAnsi="Times New Roman" w:cs="Times New Roman"/>
          <w:color w:val="000000"/>
          <w:kern w:val="0"/>
          <w:sz w:val="28"/>
          <w:szCs w:val="28"/>
          <w:lang w:eastAsia="en-US"/>
        </w:rPr>
        <w:t>.</w:t>
      </w:r>
    </w:p>
    <w:p w:rsidR="00834673" w:rsidRPr="00BD2E67" w:rsidRDefault="00834673" w:rsidP="003E69A2">
      <w:pPr>
        <w:spacing w:after="0" w:line="360" w:lineRule="auto"/>
        <w:ind w:firstLine="709"/>
        <w:jc w:val="both"/>
        <w:rPr>
          <w:rFonts w:ascii="Times New Roman" w:hAnsi="Times New Roman" w:cs="Times New Roman"/>
          <w:b/>
          <w:i/>
          <w:color w:val="000000"/>
          <w:kern w:val="0"/>
          <w:sz w:val="28"/>
          <w:szCs w:val="28"/>
          <w:lang w:eastAsia="en-US"/>
        </w:rPr>
      </w:pPr>
    </w:p>
    <w:p w:rsidR="00703E47" w:rsidRPr="00BD2E67" w:rsidRDefault="00703E47" w:rsidP="003E69A2">
      <w:pPr>
        <w:spacing w:after="0" w:line="360" w:lineRule="auto"/>
        <w:ind w:firstLine="709"/>
        <w:jc w:val="both"/>
        <w:rPr>
          <w:rFonts w:ascii="Times New Roman" w:hAnsi="Times New Roman" w:cs="Times New Roman"/>
          <w:b/>
          <w:i/>
          <w:color w:val="000000"/>
          <w:kern w:val="0"/>
          <w:sz w:val="28"/>
          <w:szCs w:val="28"/>
          <w:lang w:eastAsia="en-US"/>
        </w:rPr>
      </w:pPr>
      <w:r w:rsidRPr="00BD2E67">
        <w:rPr>
          <w:rFonts w:ascii="Times New Roman" w:hAnsi="Times New Roman" w:cs="Times New Roman"/>
          <w:b/>
          <w:i/>
          <w:color w:val="000000"/>
          <w:kern w:val="0"/>
          <w:sz w:val="28"/>
          <w:szCs w:val="28"/>
          <w:lang w:eastAsia="en-US"/>
        </w:rPr>
        <w:t>ЭТИОПАТОГЕНЕТИЧЕСКАЯ ТЕРАПИЯ ОСТРЫХ СИНУСИТОВ</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Медикаментозное лечение острых синуситов должно включать:</w:t>
      </w:r>
    </w:p>
    <w:p w:rsidR="00703E47" w:rsidRPr="00BD2E67" w:rsidRDefault="00703E47" w:rsidP="003E69A2">
      <w:pPr>
        <w:numPr>
          <w:ilvl w:val="0"/>
          <w:numId w:val="27"/>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системную антибиотикотерапию </w:t>
      </w:r>
    </w:p>
    <w:p w:rsidR="00703E47" w:rsidRPr="00BD2E67" w:rsidRDefault="00703E47" w:rsidP="003E69A2">
      <w:pPr>
        <w:numPr>
          <w:ilvl w:val="0"/>
          <w:numId w:val="27"/>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местную антибиотикотерапию</w:t>
      </w:r>
    </w:p>
    <w:p w:rsidR="00703E47" w:rsidRPr="00BD2E67" w:rsidRDefault="0032620D" w:rsidP="003E69A2">
      <w:pPr>
        <w:numPr>
          <w:ilvl w:val="0"/>
          <w:numId w:val="27"/>
        </w:numPr>
        <w:spacing w:after="0" w:line="360" w:lineRule="auto"/>
        <w:jc w:val="both"/>
        <w:rPr>
          <w:rFonts w:ascii="Times New Roman" w:hAnsi="Times New Roman" w:cs="Times New Roman"/>
          <w:color w:val="000000"/>
          <w:kern w:val="0"/>
          <w:sz w:val="28"/>
          <w:szCs w:val="28"/>
          <w:lang w:eastAsia="en-US"/>
        </w:rPr>
      </w:pPr>
      <w:proofErr w:type="spellStart"/>
      <w:r w:rsidRPr="00BD2E67">
        <w:rPr>
          <w:rFonts w:ascii="Times New Roman" w:hAnsi="Times New Roman" w:cs="Times New Roman"/>
          <w:color w:val="000000"/>
          <w:kern w:val="0"/>
          <w:sz w:val="28"/>
          <w:szCs w:val="28"/>
          <w:lang w:eastAsia="en-US"/>
        </w:rPr>
        <w:t>элиминационно</w:t>
      </w:r>
      <w:proofErr w:type="spellEnd"/>
      <w:r w:rsidRPr="00BD2E67">
        <w:rPr>
          <w:rFonts w:ascii="Times New Roman" w:hAnsi="Times New Roman" w:cs="Times New Roman"/>
          <w:color w:val="000000"/>
          <w:kern w:val="0"/>
          <w:sz w:val="28"/>
          <w:szCs w:val="28"/>
          <w:lang w:eastAsia="en-US"/>
        </w:rPr>
        <w:t xml:space="preserve"> - ирригационную</w:t>
      </w:r>
      <w:r w:rsidR="00703E47" w:rsidRPr="00BD2E67">
        <w:rPr>
          <w:rFonts w:ascii="Times New Roman" w:hAnsi="Times New Roman" w:cs="Times New Roman"/>
          <w:color w:val="000000"/>
          <w:kern w:val="0"/>
          <w:sz w:val="28"/>
          <w:szCs w:val="28"/>
          <w:lang w:eastAsia="en-US"/>
        </w:rPr>
        <w:t xml:space="preserve"> терапию</w:t>
      </w:r>
    </w:p>
    <w:p w:rsidR="00703E47" w:rsidRPr="00BD2E67" w:rsidRDefault="00703E47" w:rsidP="003E69A2">
      <w:pPr>
        <w:numPr>
          <w:ilvl w:val="0"/>
          <w:numId w:val="27"/>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разгрузочную терапию</w:t>
      </w:r>
    </w:p>
    <w:p w:rsidR="00703E47" w:rsidRPr="00BD2E67" w:rsidRDefault="00703E47" w:rsidP="003E69A2">
      <w:pPr>
        <w:numPr>
          <w:ilvl w:val="0"/>
          <w:numId w:val="27"/>
        </w:numPr>
        <w:spacing w:after="0" w:line="360" w:lineRule="auto"/>
        <w:jc w:val="both"/>
        <w:rPr>
          <w:rFonts w:ascii="Times New Roman" w:hAnsi="Times New Roman" w:cs="Times New Roman"/>
          <w:color w:val="000000"/>
          <w:kern w:val="0"/>
          <w:sz w:val="28"/>
          <w:szCs w:val="28"/>
          <w:lang w:eastAsia="en-US"/>
        </w:rPr>
      </w:pPr>
      <w:proofErr w:type="spellStart"/>
      <w:r w:rsidRPr="00BD2E67">
        <w:rPr>
          <w:rFonts w:ascii="Times New Roman" w:hAnsi="Times New Roman" w:cs="Times New Roman"/>
          <w:color w:val="000000"/>
          <w:kern w:val="0"/>
          <w:sz w:val="28"/>
          <w:szCs w:val="28"/>
          <w:lang w:eastAsia="en-US"/>
        </w:rPr>
        <w:t>муколитическую</w:t>
      </w:r>
      <w:proofErr w:type="spellEnd"/>
      <w:r w:rsidRPr="00BD2E67">
        <w:rPr>
          <w:rFonts w:ascii="Times New Roman" w:hAnsi="Times New Roman" w:cs="Times New Roman"/>
          <w:color w:val="000000"/>
          <w:kern w:val="0"/>
          <w:sz w:val="28"/>
          <w:szCs w:val="28"/>
          <w:lang w:eastAsia="en-US"/>
        </w:rPr>
        <w:t xml:space="preserve"> терапию</w:t>
      </w:r>
    </w:p>
    <w:p w:rsidR="00703E47" w:rsidRPr="00BD2E67" w:rsidRDefault="00703E47" w:rsidP="003E69A2">
      <w:pPr>
        <w:numPr>
          <w:ilvl w:val="0"/>
          <w:numId w:val="27"/>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антигистаминные препараты</w:t>
      </w:r>
    </w:p>
    <w:p w:rsidR="00834673" w:rsidRPr="00BD2E67" w:rsidRDefault="00834673" w:rsidP="003E69A2">
      <w:pPr>
        <w:spacing w:after="0" w:line="360" w:lineRule="auto"/>
        <w:ind w:firstLine="709"/>
        <w:jc w:val="both"/>
        <w:rPr>
          <w:rFonts w:ascii="Times New Roman" w:hAnsi="Times New Roman" w:cs="Times New Roman"/>
          <w:b/>
          <w:i/>
          <w:color w:val="000000"/>
          <w:kern w:val="0"/>
          <w:sz w:val="28"/>
          <w:szCs w:val="28"/>
          <w:lang w:eastAsia="en-US"/>
        </w:rPr>
      </w:pP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b/>
          <w:i/>
          <w:color w:val="000000"/>
          <w:kern w:val="0"/>
          <w:sz w:val="28"/>
          <w:szCs w:val="28"/>
          <w:lang w:eastAsia="en-US"/>
        </w:rPr>
        <w:t>Системная антибактериальная терапия острого синусита</w:t>
      </w:r>
      <w:r w:rsidRPr="00BD2E67">
        <w:rPr>
          <w:rFonts w:ascii="Times New Roman" w:hAnsi="Times New Roman" w:cs="Times New Roman"/>
          <w:color w:val="000000"/>
          <w:kern w:val="0"/>
          <w:sz w:val="28"/>
          <w:szCs w:val="28"/>
          <w:lang w:eastAsia="en-US"/>
        </w:rPr>
        <w:t xml:space="preserve">.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Назначение системных антибиотиков  при остром синусите имеет следующие показания:</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1.</w:t>
      </w:r>
      <w:r w:rsidRPr="00BD2E67">
        <w:rPr>
          <w:rFonts w:ascii="Times New Roman" w:hAnsi="Times New Roman" w:cs="Times New Roman"/>
          <w:color w:val="000000"/>
          <w:kern w:val="0"/>
          <w:sz w:val="28"/>
          <w:szCs w:val="28"/>
          <w:lang w:eastAsia="en-US"/>
        </w:rPr>
        <w:tab/>
        <w:t xml:space="preserve">Симптомы инфекции верхних дыхательных путей не купируются или отсутствует положительная динамика в течение 10 дней, </w:t>
      </w:r>
    </w:p>
    <w:p w:rsidR="00703E47" w:rsidRPr="00BD2E67" w:rsidRDefault="00F10B25"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ab/>
        <w:t>Или б</w:t>
      </w:r>
      <w:r w:rsidR="00703E47" w:rsidRPr="00BD2E67">
        <w:rPr>
          <w:rFonts w:ascii="Times New Roman" w:hAnsi="Times New Roman" w:cs="Times New Roman"/>
          <w:color w:val="000000"/>
          <w:kern w:val="0"/>
          <w:sz w:val="28"/>
          <w:szCs w:val="28"/>
          <w:lang w:eastAsia="en-US"/>
        </w:rPr>
        <w:t>ольшинство симптомов, присутствовавших на момент начала заболевания (</w:t>
      </w:r>
      <w:proofErr w:type="spellStart"/>
      <w:r w:rsidR="00703E47" w:rsidRPr="00BD2E67">
        <w:rPr>
          <w:rFonts w:ascii="Times New Roman" w:hAnsi="Times New Roman" w:cs="Times New Roman"/>
          <w:color w:val="000000"/>
          <w:kern w:val="0"/>
          <w:sz w:val="28"/>
          <w:szCs w:val="28"/>
          <w:lang w:eastAsia="en-US"/>
        </w:rPr>
        <w:t>ринорея</w:t>
      </w:r>
      <w:proofErr w:type="spellEnd"/>
      <w:r w:rsidR="00703E47" w:rsidRPr="00BD2E67">
        <w:rPr>
          <w:rFonts w:ascii="Times New Roman" w:hAnsi="Times New Roman" w:cs="Times New Roman"/>
          <w:color w:val="000000"/>
          <w:kern w:val="0"/>
          <w:sz w:val="28"/>
          <w:szCs w:val="28"/>
          <w:lang w:eastAsia="en-US"/>
        </w:rPr>
        <w:t xml:space="preserve">, </w:t>
      </w:r>
      <w:r w:rsidR="0032620D" w:rsidRPr="00BD2E67">
        <w:rPr>
          <w:rFonts w:ascii="Times New Roman" w:hAnsi="Times New Roman" w:cs="Times New Roman"/>
          <w:color w:val="000000"/>
          <w:kern w:val="0"/>
          <w:sz w:val="28"/>
          <w:szCs w:val="28"/>
          <w:lang w:eastAsia="en-US"/>
        </w:rPr>
        <w:t xml:space="preserve">назальная обструкция, </w:t>
      </w:r>
      <w:r w:rsidR="00703E47" w:rsidRPr="00BD2E67">
        <w:rPr>
          <w:rFonts w:ascii="Times New Roman" w:hAnsi="Times New Roman" w:cs="Times New Roman"/>
          <w:color w:val="000000"/>
          <w:kern w:val="0"/>
          <w:sz w:val="28"/>
          <w:szCs w:val="28"/>
          <w:lang w:eastAsia="en-US"/>
        </w:rPr>
        <w:t xml:space="preserve">ночной кашель, лихорадка) </w:t>
      </w:r>
      <w:r w:rsidR="00463DF6" w:rsidRPr="00BD2E67">
        <w:rPr>
          <w:rFonts w:ascii="Times New Roman" w:hAnsi="Times New Roman" w:cs="Times New Roman"/>
          <w:color w:val="000000" w:themeColor="text1"/>
          <w:kern w:val="0"/>
          <w:sz w:val="28"/>
          <w:szCs w:val="28"/>
          <w:lang w:eastAsia="en-US"/>
        </w:rPr>
        <w:t>сохраняются</w:t>
      </w:r>
      <w:r w:rsidR="00703E47" w:rsidRPr="00BD2E67">
        <w:rPr>
          <w:rFonts w:ascii="Times New Roman" w:hAnsi="Times New Roman" w:cs="Times New Roman"/>
          <w:color w:val="000000" w:themeColor="text1"/>
          <w:kern w:val="0"/>
          <w:sz w:val="28"/>
          <w:szCs w:val="28"/>
          <w:lang w:eastAsia="en-US"/>
        </w:rPr>
        <w:t xml:space="preserve"> </w:t>
      </w:r>
      <w:r w:rsidR="00703E47" w:rsidRPr="00BD2E67">
        <w:rPr>
          <w:rFonts w:ascii="Times New Roman" w:hAnsi="Times New Roman" w:cs="Times New Roman"/>
          <w:color w:val="000000"/>
          <w:kern w:val="0"/>
          <w:sz w:val="28"/>
          <w:szCs w:val="28"/>
          <w:lang w:eastAsia="en-US"/>
        </w:rPr>
        <w:t>более 10 дней;</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lastRenderedPageBreak/>
        <w:t>2.</w:t>
      </w:r>
      <w:r w:rsidRPr="00BD2E67">
        <w:rPr>
          <w:rFonts w:ascii="Times New Roman" w:hAnsi="Times New Roman" w:cs="Times New Roman"/>
          <w:color w:val="000000"/>
          <w:kern w:val="0"/>
          <w:sz w:val="28"/>
          <w:szCs w:val="28"/>
          <w:lang w:eastAsia="en-US"/>
        </w:rPr>
        <w:tab/>
        <w:t xml:space="preserve">Выраженные симптомы на момент начала заболевания – высокая лихорадка, наличие гнойного отделяемого из носа, болезненность в области придаточных пазух носа, которые </w:t>
      </w:r>
      <w:r w:rsidR="00463DF6" w:rsidRPr="00BD2E67">
        <w:rPr>
          <w:rFonts w:ascii="Times New Roman" w:hAnsi="Times New Roman" w:cs="Times New Roman"/>
          <w:color w:val="000000" w:themeColor="text1"/>
          <w:kern w:val="0"/>
          <w:sz w:val="28"/>
          <w:szCs w:val="28"/>
          <w:lang w:eastAsia="en-US"/>
        </w:rPr>
        <w:t xml:space="preserve">сохраняются </w:t>
      </w:r>
      <w:r w:rsidR="0032620D" w:rsidRPr="00BD2E67">
        <w:rPr>
          <w:rFonts w:ascii="Times New Roman" w:hAnsi="Times New Roman" w:cs="Times New Roman"/>
          <w:color w:val="000000"/>
          <w:kern w:val="0"/>
          <w:sz w:val="28"/>
          <w:szCs w:val="28"/>
          <w:lang w:eastAsia="en-US"/>
        </w:rPr>
        <w:t>в течение 3-4 дней, что повышает риск  развития</w:t>
      </w:r>
      <w:r w:rsidRPr="00BD2E67">
        <w:rPr>
          <w:rFonts w:ascii="Times New Roman" w:hAnsi="Times New Roman" w:cs="Times New Roman"/>
          <w:color w:val="000000"/>
          <w:kern w:val="0"/>
          <w:sz w:val="28"/>
          <w:szCs w:val="28"/>
          <w:lang w:eastAsia="en-US"/>
        </w:rPr>
        <w:t xml:space="preserve"> </w:t>
      </w:r>
      <w:proofErr w:type="spellStart"/>
      <w:r w:rsidR="00463DF6" w:rsidRPr="00BD2E67">
        <w:rPr>
          <w:rFonts w:ascii="Times New Roman" w:hAnsi="Times New Roman" w:cs="Times New Roman"/>
          <w:color w:val="000000"/>
          <w:kern w:val="0"/>
          <w:sz w:val="28"/>
          <w:szCs w:val="28"/>
          <w:lang w:eastAsia="en-US"/>
        </w:rPr>
        <w:t>риногенных</w:t>
      </w:r>
      <w:proofErr w:type="spellEnd"/>
      <w:r w:rsidRPr="00BD2E67">
        <w:rPr>
          <w:rFonts w:ascii="Times New Roman" w:hAnsi="Times New Roman" w:cs="Times New Roman"/>
          <w:color w:val="000000"/>
          <w:kern w:val="0"/>
          <w:sz w:val="28"/>
          <w:szCs w:val="28"/>
          <w:lang w:eastAsia="en-US"/>
        </w:rPr>
        <w:t xml:space="preserve"> внутричерепных осложнений;</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3.</w:t>
      </w:r>
      <w:r w:rsidRPr="00BD2E67">
        <w:rPr>
          <w:rFonts w:ascii="Times New Roman" w:hAnsi="Times New Roman" w:cs="Times New Roman"/>
          <w:color w:val="000000"/>
          <w:kern w:val="0"/>
          <w:sz w:val="28"/>
          <w:szCs w:val="28"/>
          <w:lang w:eastAsia="en-US"/>
        </w:rPr>
        <w:tab/>
        <w:t xml:space="preserve">Симптомы </w:t>
      </w:r>
      <w:r w:rsidR="00463DF6" w:rsidRPr="00BD2E67">
        <w:rPr>
          <w:rFonts w:ascii="Times New Roman" w:hAnsi="Times New Roman" w:cs="Times New Roman"/>
          <w:color w:val="000000"/>
          <w:kern w:val="0"/>
          <w:sz w:val="28"/>
          <w:szCs w:val="28"/>
          <w:lang w:eastAsia="en-US"/>
        </w:rPr>
        <w:t xml:space="preserve">вирусной </w:t>
      </w:r>
      <w:r w:rsidRPr="00BD2E67">
        <w:rPr>
          <w:rFonts w:ascii="Times New Roman" w:hAnsi="Times New Roman" w:cs="Times New Roman"/>
          <w:color w:val="000000"/>
          <w:kern w:val="0"/>
          <w:sz w:val="28"/>
          <w:szCs w:val="28"/>
          <w:lang w:eastAsia="en-US"/>
        </w:rPr>
        <w:t xml:space="preserve">инфекции верхних дыхательных путей полностью или частично купировались в течение 3-4 дней, однако </w:t>
      </w:r>
      <w:r w:rsidR="0032620D" w:rsidRPr="00BD2E67">
        <w:rPr>
          <w:rFonts w:ascii="Times New Roman" w:hAnsi="Times New Roman" w:cs="Times New Roman"/>
          <w:color w:val="000000"/>
          <w:kern w:val="0"/>
          <w:sz w:val="28"/>
          <w:szCs w:val="28"/>
          <w:lang w:eastAsia="en-US"/>
        </w:rPr>
        <w:t>вновь</w:t>
      </w:r>
      <w:r w:rsidRPr="00BD2E67">
        <w:rPr>
          <w:rFonts w:ascii="Times New Roman" w:hAnsi="Times New Roman" w:cs="Times New Roman"/>
          <w:color w:val="000000"/>
          <w:kern w:val="0"/>
          <w:sz w:val="28"/>
          <w:szCs w:val="28"/>
          <w:lang w:eastAsia="en-US"/>
        </w:rPr>
        <w:t xml:space="preserve"> </w:t>
      </w:r>
      <w:r w:rsidR="0032620D" w:rsidRPr="00BD2E67">
        <w:rPr>
          <w:rFonts w:ascii="Times New Roman" w:hAnsi="Times New Roman" w:cs="Times New Roman"/>
          <w:color w:val="000000"/>
          <w:kern w:val="0"/>
          <w:sz w:val="28"/>
          <w:szCs w:val="28"/>
          <w:lang w:eastAsia="en-US"/>
        </w:rPr>
        <w:t xml:space="preserve">отмечается </w:t>
      </w:r>
      <w:r w:rsidRPr="00BD2E67">
        <w:rPr>
          <w:rFonts w:ascii="Times New Roman" w:hAnsi="Times New Roman" w:cs="Times New Roman"/>
          <w:color w:val="000000"/>
          <w:kern w:val="0"/>
          <w:sz w:val="28"/>
          <w:szCs w:val="28"/>
          <w:lang w:eastAsia="en-US"/>
        </w:rPr>
        <w:t>рецидив с возобновлением всех симпт</w:t>
      </w:r>
      <w:r w:rsidR="0032620D" w:rsidRPr="00BD2E67">
        <w:rPr>
          <w:rFonts w:ascii="Times New Roman" w:hAnsi="Times New Roman" w:cs="Times New Roman"/>
          <w:color w:val="000000"/>
          <w:kern w:val="0"/>
          <w:sz w:val="28"/>
          <w:szCs w:val="28"/>
          <w:lang w:eastAsia="en-US"/>
        </w:rPr>
        <w:t>омов</w:t>
      </w:r>
      <w:r w:rsidRPr="00BD2E67">
        <w:rPr>
          <w:rFonts w:ascii="Times New Roman" w:hAnsi="Times New Roman" w:cs="Times New Roman"/>
          <w:color w:val="000000"/>
          <w:kern w:val="0"/>
          <w:sz w:val="28"/>
          <w:szCs w:val="28"/>
          <w:lang w:eastAsia="en-US"/>
        </w:rPr>
        <w:t>.</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Антибактериальная терапия </w:t>
      </w:r>
      <w:r w:rsidR="00AD1069" w:rsidRPr="00BD2E67">
        <w:rPr>
          <w:rFonts w:ascii="Times New Roman" w:hAnsi="Times New Roman" w:cs="Times New Roman"/>
          <w:color w:val="000000"/>
          <w:kern w:val="0"/>
          <w:sz w:val="28"/>
          <w:szCs w:val="28"/>
          <w:lang w:eastAsia="en-US"/>
        </w:rPr>
        <w:t xml:space="preserve">показана </w:t>
      </w:r>
      <w:r w:rsidRPr="00BD2E67">
        <w:rPr>
          <w:rFonts w:ascii="Times New Roman" w:hAnsi="Times New Roman" w:cs="Times New Roman"/>
          <w:color w:val="000000"/>
          <w:kern w:val="0"/>
          <w:sz w:val="28"/>
          <w:szCs w:val="28"/>
          <w:lang w:eastAsia="en-US"/>
        </w:rPr>
        <w:t xml:space="preserve">при среднетяжелой, тяжелой форме острого синусита </w:t>
      </w:r>
      <w:r w:rsidRPr="00BD2E67">
        <w:rPr>
          <w:rFonts w:ascii="Times New Roman" w:hAnsi="Times New Roman" w:cs="Times New Roman"/>
          <w:b/>
          <w:i/>
          <w:color w:val="000000"/>
          <w:kern w:val="0"/>
          <w:sz w:val="28"/>
          <w:szCs w:val="28"/>
          <w:lang w:eastAsia="en-US"/>
        </w:rPr>
        <w:t xml:space="preserve">(уровень доказательности </w:t>
      </w:r>
      <w:proofErr w:type="spellStart"/>
      <w:r w:rsidRPr="00BD2E67">
        <w:rPr>
          <w:rFonts w:ascii="Times New Roman" w:hAnsi="Times New Roman" w:cs="Times New Roman"/>
          <w:b/>
          <w:i/>
          <w:color w:val="000000"/>
          <w:kern w:val="0"/>
          <w:sz w:val="28"/>
          <w:szCs w:val="28"/>
          <w:lang w:eastAsia="en-US"/>
        </w:rPr>
        <w:t>Ia</w:t>
      </w:r>
      <w:proofErr w:type="spellEnd"/>
      <w:r w:rsidRPr="00BD2E67">
        <w:rPr>
          <w:rFonts w:ascii="Times New Roman" w:hAnsi="Times New Roman" w:cs="Times New Roman"/>
          <w:b/>
          <w:i/>
          <w:color w:val="000000"/>
          <w:kern w:val="0"/>
          <w:sz w:val="28"/>
          <w:szCs w:val="28"/>
          <w:lang w:eastAsia="en-US"/>
        </w:rPr>
        <w:t>, шкала убедительности А)</w:t>
      </w:r>
      <w:r w:rsidRPr="00BD2E67">
        <w:rPr>
          <w:rFonts w:ascii="Times New Roman" w:hAnsi="Times New Roman" w:cs="Times New Roman"/>
          <w:color w:val="000000"/>
          <w:kern w:val="0"/>
          <w:sz w:val="28"/>
          <w:szCs w:val="28"/>
          <w:lang w:eastAsia="en-US"/>
        </w:rPr>
        <w:t xml:space="preserve">, исходя из предполагаемого ведущего бактериального возбудителя или их комбинации. При легкой форме антибиотики </w:t>
      </w:r>
      <w:r w:rsidR="00386135" w:rsidRPr="00BD2E67">
        <w:rPr>
          <w:rFonts w:ascii="Times New Roman" w:hAnsi="Times New Roman" w:cs="Times New Roman"/>
          <w:color w:val="000000"/>
          <w:kern w:val="0"/>
          <w:sz w:val="28"/>
          <w:szCs w:val="28"/>
          <w:lang w:eastAsia="en-US"/>
        </w:rPr>
        <w:t>рекомендуются только в случаях рецидивирующей инфекции верхних дыхательных путей и клинической симптоматике ≥ 5-7 дней. А</w:t>
      </w:r>
      <w:r w:rsidRPr="00BD2E67">
        <w:rPr>
          <w:rFonts w:ascii="Times New Roman" w:hAnsi="Times New Roman" w:cs="Times New Roman"/>
          <w:color w:val="000000"/>
          <w:kern w:val="0"/>
          <w:sz w:val="28"/>
          <w:szCs w:val="28"/>
          <w:lang w:eastAsia="en-US"/>
        </w:rPr>
        <w:t xml:space="preserve"> также </w:t>
      </w:r>
      <w:r w:rsidR="00386135" w:rsidRPr="00BD2E67">
        <w:rPr>
          <w:rFonts w:ascii="Times New Roman" w:hAnsi="Times New Roman" w:cs="Times New Roman"/>
          <w:color w:val="000000"/>
          <w:kern w:val="0"/>
          <w:sz w:val="28"/>
          <w:szCs w:val="28"/>
          <w:lang w:eastAsia="en-US"/>
        </w:rPr>
        <w:t xml:space="preserve">антибактериальная терапия проводится больным </w:t>
      </w:r>
      <w:r w:rsidRPr="00BD2E67">
        <w:rPr>
          <w:rFonts w:ascii="Times New Roman" w:hAnsi="Times New Roman" w:cs="Times New Roman"/>
          <w:color w:val="000000"/>
          <w:kern w:val="0"/>
          <w:sz w:val="28"/>
          <w:szCs w:val="28"/>
          <w:lang w:eastAsia="en-US"/>
        </w:rPr>
        <w:t xml:space="preserve">с тяжелой сопутствующей соматической патологией (сахарный диабет) и у </w:t>
      </w:r>
      <w:proofErr w:type="spellStart"/>
      <w:r w:rsidRPr="00BD2E67">
        <w:rPr>
          <w:rFonts w:ascii="Times New Roman" w:hAnsi="Times New Roman" w:cs="Times New Roman"/>
          <w:color w:val="000000"/>
          <w:kern w:val="0"/>
          <w:sz w:val="28"/>
          <w:szCs w:val="28"/>
          <w:lang w:eastAsia="en-US"/>
        </w:rPr>
        <w:t>иммунокомпрометированных</w:t>
      </w:r>
      <w:proofErr w:type="spellEnd"/>
      <w:r w:rsidRPr="00BD2E67">
        <w:rPr>
          <w:rFonts w:ascii="Times New Roman" w:hAnsi="Times New Roman" w:cs="Times New Roman"/>
          <w:color w:val="000000"/>
          <w:kern w:val="0"/>
          <w:sz w:val="28"/>
          <w:szCs w:val="28"/>
          <w:lang w:eastAsia="en-US"/>
        </w:rPr>
        <w:t xml:space="preserve"> пациентов.</w:t>
      </w:r>
    </w:p>
    <w:p w:rsidR="000F5959"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Основной целью лечения острого бактериального синусита, является </w:t>
      </w:r>
      <w:proofErr w:type="spellStart"/>
      <w:r w:rsidRPr="00BD2E67">
        <w:rPr>
          <w:rFonts w:ascii="Times New Roman" w:hAnsi="Times New Roman" w:cs="Times New Roman"/>
          <w:color w:val="000000"/>
          <w:kern w:val="0"/>
          <w:sz w:val="28"/>
          <w:szCs w:val="28"/>
          <w:lang w:eastAsia="en-US"/>
        </w:rPr>
        <w:t>эрадикация</w:t>
      </w:r>
      <w:proofErr w:type="spellEnd"/>
      <w:r w:rsidRPr="00BD2E67">
        <w:rPr>
          <w:rFonts w:ascii="Times New Roman" w:hAnsi="Times New Roman" w:cs="Times New Roman"/>
          <w:color w:val="000000"/>
          <w:kern w:val="0"/>
          <w:sz w:val="28"/>
          <w:szCs w:val="28"/>
          <w:lang w:eastAsia="en-US"/>
        </w:rPr>
        <w:t xml:space="preserve"> возбудителя. В этой связи, предпочтение в назначении антибактериального препарата, должно отдаваться препаратам, обладающим быстрыми бактерицидными эффектами воздействия. При этом критериями эффективности лечения являются, в первую очередь, динамика основных симптомов синусита (локальной боли или дискомфорта в проекции пораженного синуса, выделений из носа, температуры тела) и общего состояния больного. При отсутствии заметного клинического эффекта </w:t>
      </w:r>
      <w:r w:rsidR="003260F4" w:rsidRPr="00BD2E67">
        <w:rPr>
          <w:rFonts w:ascii="Times New Roman" w:hAnsi="Times New Roman" w:cs="Times New Roman"/>
          <w:color w:val="000000"/>
          <w:kern w:val="0"/>
          <w:sz w:val="28"/>
          <w:szCs w:val="28"/>
          <w:lang w:eastAsia="en-US"/>
        </w:rPr>
        <w:t xml:space="preserve">в течение </w:t>
      </w:r>
      <w:r w:rsidRPr="00BD2E67">
        <w:rPr>
          <w:rFonts w:ascii="Times New Roman" w:hAnsi="Times New Roman" w:cs="Times New Roman"/>
          <w:color w:val="000000"/>
          <w:kern w:val="0"/>
          <w:sz w:val="28"/>
          <w:szCs w:val="28"/>
          <w:lang w:eastAsia="en-US"/>
        </w:rPr>
        <w:t xml:space="preserve"> трех дней, не дожидаясь окончания курса терапии, следует п</w:t>
      </w:r>
      <w:r w:rsidR="000F5959" w:rsidRPr="00BD2E67">
        <w:rPr>
          <w:rFonts w:ascii="Times New Roman" w:hAnsi="Times New Roman" w:cs="Times New Roman"/>
          <w:color w:val="000000"/>
          <w:kern w:val="0"/>
          <w:sz w:val="28"/>
          <w:szCs w:val="28"/>
          <w:lang w:eastAsia="en-US"/>
        </w:rPr>
        <w:t xml:space="preserve">оменять препарат (табл. </w:t>
      </w:r>
      <w:r w:rsidR="002F5F39" w:rsidRPr="00BD2E67">
        <w:rPr>
          <w:rFonts w:ascii="Times New Roman" w:hAnsi="Times New Roman" w:cs="Times New Roman"/>
          <w:color w:val="000000"/>
          <w:kern w:val="0"/>
          <w:sz w:val="28"/>
          <w:szCs w:val="28"/>
          <w:lang w:eastAsia="en-US"/>
        </w:rPr>
        <w:t>2</w:t>
      </w:r>
      <w:r w:rsidR="000F5959" w:rsidRPr="00BD2E67">
        <w:rPr>
          <w:rFonts w:ascii="Times New Roman" w:hAnsi="Times New Roman" w:cs="Times New Roman"/>
          <w:color w:val="000000"/>
          <w:kern w:val="0"/>
          <w:sz w:val="28"/>
          <w:szCs w:val="28"/>
          <w:lang w:eastAsia="en-US"/>
        </w:rPr>
        <w:t>).</w:t>
      </w:r>
    </w:p>
    <w:p w:rsidR="000F5959" w:rsidRPr="00BD2E67" w:rsidRDefault="000F5959"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Таблица </w:t>
      </w:r>
      <w:r w:rsidR="002F5F39" w:rsidRPr="00BD2E67">
        <w:rPr>
          <w:rFonts w:ascii="Times New Roman" w:hAnsi="Times New Roman" w:cs="Times New Roman"/>
          <w:color w:val="000000"/>
          <w:kern w:val="0"/>
          <w:sz w:val="28"/>
          <w:szCs w:val="28"/>
          <w:lang w:eastAsia="en-US"/>
        </w:rPr>
        <w:t>2</w:t>
      </w:r>
    </w:p>
    <w:p w:rsidR="000F5959" w:rsidRPr="00BD2E67" w:rsidRDefault="000F5959" w:rsidP="003E69A2">
      <w:pPr>
        <w:spacing w:before="120" w:line="312" w:lineRule="auto"/>
        <w:ind w:right="11"/>
        <w:jc w:val="both"/>
        <w:rPr>
          <w:rFonts w:ascii="Times New Roman" w:hAnsi="Times New Roman" w:cs="Times New Roman"/>
          <w:sz w:val="28"/>
          <w:szCs w:val="28"/>
        </w:rPr>
      </w:pPr>
      <w:r w:rsidRPr="00BD2E67">
        <w:rPr>
          <w:rFonts w:ascii="Times New Roman" w:hAnsi="Times New Roman" w:cs="Times New Roman"/>
          <w:sz w:val="28"/>
          <w:szCs w:val="28"/>
        </w:rPr>
        <w:t xml:space="preserve">Рекомендуемые антибактериальные препараты (АБП) и режимы лечения острого бактериального </w:t>
      </w:r>
      <w:proofErr w:type="spellStart"/>
      <w:r w:rsidRPr="00BD2E67">
        <w:rPr>
          <w:rFonts w:ascii="Times New Roman" w:hAnsi="Times New Roman" w:cs="Times New Roman"/>
          <w:sz w:val="28"/>
          <w:szCs w:val="28"/>
        </w:rPr>
        <w:t>риносинусита</w:t>
      </w:r>
      <w:proofErr w:type="spellEnd"/>
      <w:r w:rsidRPr="00BD2E67">
        <w:rPr>
          <w:rFonts w:ascii="Times New Roman" w:hAnsi="Times New Roman" w:cs="Times New Roman"/>
          <w:sz w:val="28"/>
          <w:szCs w:val="28"/>
        </w:rPr>
        <w:t xml:space="preserve"> у взрослых</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20"/>
        <w:gridCol w:w="4140"/>
      </w:tblGrid>
      <w:tr w:rsidR="000F5959" w:rsidRPr="00BD2E67" w:rsidTr="00A332A4">
        <w:trPr>
          <w:trHeight w:val="44"/>
          <w:jc w:val="center"/>
        </w:trPr>
        <w:tc>
          <w:tcPr>
            <w:tcW w:w="2700" w:type="dxa"/>
          </w:tcPr>
          <w:p w:rsidR="000F5959" w:rsidRPr="00BD2E67" w:rsidRDefault="000F5959" w:rsidP="003E69A2">
            <w:pPr>
              <w:spacing w:before="40" w:after="40"/>
              <w:jc w:val="both"/>
              <w:rPr>
                <w:rFonts w:ascii="Times New Roman" w:hAnsi="Times New Roman" w:cs="Times New Roman"/>
                <w:b/>
                <w:bCs/>
                <w:sz w:val="28"/>
                <w:szCs w:val="28"/>
              </w:rPr>
            </w:pPr>
            <w:r w:rsidRPr="00BD2E67">
              <w:rPr>
                <w:rFonts w:ascii="Times New Roman" w:hAnsi="Times New Roman" w:cs="Times New Roman"/>
                <w:b/>
                <w:bCs/>
                <w:sz w:val="28"/>
                <w:szCs w:val="28"/>
              </w:rPr>
              <w:t>Показание</w:t>
            </w:r>
          </w:p>
        </w:tc>
        <w:tc>
          <w:tcPr>
            <w:tcW w:w="2520" w:type="dxa"/>
          </w:tcPr>
          <w:p w:rsidR="000F5959" w:rsidRPr="00BD2E67" w:rsidRDefault="000F5959" w:rsidP="003E69A2">
            <w:pPr>
              <w:spacing w:before="40" w:after="40"/>
              <w:jc w:val="both"/>
              <w:rPr>
                <w:rFonts w:ascii="Times New Roman" w:hAnsi="Times New Roman" w:cs="Times New Roman"/>
                <w:sz w:val="28"/>
                <w:szCs w:val="28"/>
              </w:rPr>
            </w:pPr>
            <w:r w:rsidRPr="00BD2E67">
              <w:rPr>
                <w:rFonts w:ascii="Times New Roman" w:hAnsi="Times New Roman" w:cs="Times New Roman"/>
                <w:b/>
                <w:bCs/>
                <w:sz w:val="28"/>
                <w:szCs w:val="28"/>
              </w:rPr>
              <w:t>Препараты выбора</w:t>
            </w:r>
          </w:p>
        </w:tc>
        <w:tc>
          <w:tcPr>
            <w:tcW w:w="4140" w:type="dxa"/>
          </w:tcPr>
          <w:p w:rsidR="000F5959" w:rsidRPr="00BD2E67" w:rsidRDefault="000F5959" w:rsidP="003E69A2">
            <w:pPr>
              <w:spacing w:before="40" w:after="40"/>
              <w:jc w:val="both"/>
              <w:rPr>
                <w:rFonts w:ascii="Times New Roman" w:hAnsi="Times New Roman" w:cs="Times New Roman"/>
                <w:sz w:val="28"/>
                <w:szCs w:val="28"/>
              </w:rPr>
            </w:pPr>
            <w:r w:rsidRPr="00BD2E67">
              <w:rPr>
                <w:rFonts w:ascii="Times New Roman" w:hAnsi="Times New Roman" w:cs="Times New Roman"/>
                <w:b/>
                <w:bCs/>
                <w:sz w:val="28"/>
                <w:szCs w:val="28"/>
              </w:rPr>
              <w:t>Альтернативные препараты</w:t>
            </w:r>
          </w:p>
        </w:tc>
      </w:tr>
      <w:tr w:rsidR="000F5959" w:rsidRPr="00BD2E67" w:rsidTr="00A332A4">
        <w:trPr>
          <w:trHeight w:val="44"/>
          <w:jc w:val="center"/>
        </w:trPr>
        <w:tc>
          <w:tcPr>
            <w:tcW w:w="2700" w:type="dxa"/>
          </w:tcPr>
          <w:p w:rsidR="000F5959" w:rsidRPr="00BD2E67" w:rsidRDefault="000F5959" w:rsidP="003E69A2">
            <w:pPr>
              <w:spacing w:before="40" w:after="40"/>
              <w:jc w:val="both"/>
              <w:rPr>
                <w:rFonts w:ascii="Times New Roman" w:hAnsi="Times New Roman" w:cs="Times New Roman"/>
                <w:b/>
                <w:bCs/>
                <w:sz w:val="28"/>
                <w:szCs w:val="28"/>
              </w:rPr>
            </w:pPr>
            <w:r w:rsidRPr="00BD2E67">
              <w:rPr>
                <w:rFonts w:ascii="Times New Roman" w:hAnsi="Times New Roman" w:cs="Times New Roman"/>
                <w:b/>
                <w:bCs/>
                <w:sz w:val="28"/>
                <w:szCs w:val="28"/>
              </w:rPr>
              <w:t xml:space="preserve">Стартовая эмпирическая </w:t>
            </w:r>
            <w:r w:rsidRPr="00BD2E67">
              <w:rPr>
                <w:rFonts w:ascii="Times New Roman" w:hAnsi="Times New Roman" w:cs="Times New Roman"/>
                <w:b/>
                <w:bCs/>
                <w:sz w:val="28"/>
                <w:szCs w:val="28"/>
              </w:rPr>
              <w:lastRenderedPageBreak/>
              <w:t>терапия</w:t>
            </w:r>
          </w:p>
        </w:tc>
        <w:tc>
          <w:tcPr>
            <w:tcW w:w="2520" w:type="dxa"/>
          </w:tcPr>
          <w:p w:rsidR="000F5959" w:rsidRPr="00BD2E67" w:rsidRDefault="000F5959" w:rsidP="003E69A2">
            <w:pPr>
              <w:spacing w:before="40" w:after="40"/>
              <w:jc w:val="both"/>
              <w:rPr>
                <w:rFonts w:ascii="Times New Roman" w:hAnsi="Times New Roman" w:cs="Times New Roman"/>
                <w:sz w:val="28"/>
                <w:szCs w:val="28"/>
              </w:rPr>
            </w:pPr>
            <w:r w:rsidRPr="00BD2E67">
              <w:rPr>
                <w:rFonts w:ascii="Times New Roman" w:hAnsi="Times New Roman" w:cs="Times New Roman"/>
                <w:sz w:val="28"/>
                <w:szCs w:val="28"/>
              </w:rPr>
              <w:lastRenderedPageBreak/>
              <w:t xml:space="preserve">Амоксициллин внутрь 500-1000 </w:t>
            </w:r>
            <w:r w:rsidRPr="00BD2E67">
              <w:rPr>
                <w:rFonts w:ascii="Times New Roman" w:hAnsi="Times New Roman" w:cs="Times New Roman"/>
                <w:sz w:val="28"/>
                <w:szCs w:val="28"/>
              </w:rPr>
              <w:lastRenderedPageBreak/>
              <w:t xml:space="preserve">мг 3 раза </w:t>
            </w:r>
            <w:r w:rsidRPr="00BD2E67">
              <w:rPr>
                <w:rFonts w:ascii="Times New Roman" w:hAnsi="Times New Roman" w:cs="Times New Roman"/>
                <w:sz w:val="28"/>
                <w:szCs w:val="28"/>
              </w:rPr>
              <w:br/>
              <w:t>в сутки</w:t>
            </w:r>
          </w:p>
        </w:tc>
        <w:tc>
          <w:tcPr>
            <w:tcW w:w="4140" w:type="dxa"/>
          </w:tcPr>
          <w:p w:rsidR="000F5959" w:rsidRPr="00BD2E67" w:rsidRDefault="000F5959" w:rsidP="003E69A2">
            <w:pPr>
              <w:spacing w:before="40" w:after="40"/>
              <w:jc w:val="both"/>
              <w:rPr>
                <w:rFonts w:ascii="Times New Roman" w:hAnsi="Times New Roman" w:cs="Times New Roman"/>
                <w:sz w:val="28"/>
                <w:szCs w:val="28"/>
              </w:rPr>
            </w:pPr>
            <w:r w:rsidRPr="00BD2E67">
              <w:rPr>
                <w:rFonts w:ascii="Times New Roman" w:hAnsi="Times New Roman" w:cs="Times New Roman"/>
                <w:sz w:val="28"/>
                <w:szCs w:val="28"/>
              </w:rPr>
              <w:lastRenderedPageBreak/>
              <w:t>Амоксициллин/</w:t>
            </w:r>
            <w:proofErr w:type="spellStart"/>
            <w:r w:rsidRPr="00BD2E67">
              <w:rPr>
                <w:rFonts w:ascii="Times New Roman" w:hAnsi="Times New Roman" w:cs="Times New Roman"/>
                <w:sz w:val="28"/>
                <w:szCs w:val="28"/>
              </w:rPr>
              <w:t>клавуланат</w:t>
            </w:r>
            <w:proofErr w:type="spellEnd"/>
            <w:r w:rsidRPr="00BD2E67">
              <w:rPr>
                <w:rFonts w:ascii="Times New Roman" w:hAnsi="Times New Roman" w:cs="Times New Roman"/>
                <w:sz w:val="28"/>
                <w:szCs w:val="28"/>
              </w:rPr>
              <w:t xml:space="preserve"> внутрь </w:t>
            </w:r>
            <w:r w:rsidRPr="00BD2E67">
              <w:rPr>
                <w:rFonts w:ascii="Times New Roman" w:hAnsi="Times New Roman" w:cs="Times New Roman"/>
                <w:sz w:val="28"/>
                <w:szCs w:val="28"/>
              </w:rPr>
              <w:br/>
            </w:r>
            <w:r w:rsidRPr="00BD2E67">
              <w:rPr>
                <w:rFonts w:ascii="Times New Roman" w:hAnsi="Times New Roman" w:cs="Times New Roman"/>
                <w:sz w:val="28"/>
                <w:szCs w:val="28"/>
              </w:rPr>
              <w:lastRenderedPageBreak/>
              <w:t xml:space="preserve">625 мг 3 раза в сутки или </w:t>
            </w:r>
            <w:r w:rsidRPr="00BD2E67">
              <w:rPr>
                <w:rFonts w:ascii="Times New Roman" w:hAnsi="Times New Roman" w:cs="Times New Roman"/>
                <w:sz w:val="28"/>
                <w:szCs w:val="28"/>
              </w:rPr>
              <w:br/>
              <w:t xml:space="preserve">1000 мг 2 раза в сутки или </w:t>
            </w:r>
            <w:r w:rsidRPr="00BD2E67">
              <w:rPr>
                <w:rFonts w:ascii="Times New Roman" w:hAnsi="Times New Roman" w:cs="Times New Roman"/>
                <w:sz w:val="28"/>
                <w:szCs w:val="28"/>
              </w:rPr>
              <w:br/>
              <w:t>2125* мг 2 раза в сутки или</w:t>
            </w:r>
          </w:p>
          <w:p w:rsidR="000F5959" w:rsidRDefault="000F5959" w:rsidP="003E69A2">
            <w:pPr>
              <w:spacing w:before="40" w:after="40"/>
              <w:jc w:val="both"/>
              <w:rPr>
                <w:rFonts w:ascii="Times New Roman" w:hAnsi="Times New Roman" w:cs="Times New Roman"/>
                <w:sz w:val="28"/>
                <w:szCs w:val="28"/>
              </w:rPr>
            </w:pPr>
            <w:r w:rsidRPr="00BD2E67">
              <w:rPr>
                <w:rFonts w:ascii="Times New Roman" w:hAnsi="Times New Roman" w:cs="Times New Roman"/>
                <w:sz w:val="28"/>
                <w:szCs w:val="28"/>
              </w:rPr>
              <w:t>Амоксициллин/</w:t>
            </w:r>
            <w:proofErr w:type="spellStart"/>
            <w:r w:rsidRPr="00BD2E67">
              <w:rPr>
                <w:rFonts w:ascii="Times New Roman" w:hAnsi="Times New Roman" w:cs="Times New Roman"/>
                <w:sz w:val="28"/>
                <w:szCs w:val="28"/>
              </w:rPr>
              <w:t>сульбактам</w:t>
            </w:r>
            <w:proofErr w:type="spellEnd"/>
            <w:r w:rsidRPr="00BD2E67">
              <w:rPr>
                <w:rFonts w:ascii="Times New Roman" w:hAnsi="Times New Roman" w:cs="Times New Roman"/>
                <w:sz w:val="28"/>
                <w:szCs w:val="28"/>
              </w:rPr>
              <w:t xml:space="preserve"> 250-500 мг 3 раза в сутки или 1000 мг </w:t>
            </w:r>
            <w:r w:rsidRPr="00BD2E67">
              <w:rPr>
                <w:rFonts w:ascii="Times New Roman" w:hAnsi="Times New Roman" w:cs="Times New Roman"/>
                <w:sz w:val="28"/>
                <w:szCs w:val="28"/>
              </w:rPr>
              <w:br/>
              <w:t>2 раза в сутки</w:t>
            </w:r>
            <w:r w:rsidRPr="00BD2E67">
              <w:rPr>
                <w:rFonts w:ascii="Times New Roman" w:hAnsi="Times New Roman" w:cs="Times New Roman"/>
                <w:sz w:val="28"/>
                <w:szCs w:val="28"/>
              </w:rPr>
              <w:br/>
            </w:r>
            <w:proofErr w:type="spellStart"/>
            <w:r w:rsidRPr="00BD2E67">
              <w:rPr>
                <w:rFonts w:ascii="Times New Roman" w:hAnsi="Times New Roman" w:cs="Times New Roman"/>
                <w:sz w:val="28"/>
                <w:szCs w:val="28"/>
              </w:rPr>
              <w:t>Цефуроксим</w:t>
            </w:r>
            <w:proofErr w:type="spellEnd"/>
            <w:r w:rsidRPr="00BD2E67">
              <w:rPr>
                <w:rFonts w:ascii="Times New Roman" w:hAnsi="Times New Roman" w:cs="Times New Roman"/>
                <w:sz w:val="28"/>
                <w:szCs w:val="28"/>
              </w:rPr>
              <w:t xml:space="preserve"> </w:t>
            </w:r>
            <w:proofErr w:type="spellStart"/>
            <w:r w:rsidRPr="00BD2E67">
              <w:rPr>
                <w:rFonts w:ascii="Times New Roman" w:hAnsi="Times New Roman" w:cs="Times New Roman"/>
                <w:sz w:val="28"/>
                <w:szCs w:val="28"/>
              </w:rPr>
              <w:t>аксетил</w:t>
            </w:r>
            <w:proofErr w:type="spellEnd"/>
            <w:r w:rsidRPr="00BD2E67">
              <w:rPr>
                <w:rFonts w:ascii="Times New Roman" w:hAnsi="Times New Roman" w:cs="Times New Roman"/>
                <w:sz w:val="28"/>
                <w:szCs w:val="28"/>
              </w:rPr>
              <w:t xml:space="preserve"> 250-500 мг </w:t>
            </w:r>
            <w:r w:rsidRPr="00BD2E67">
              <w:rPr>
                <w:rFonts w:ascii="Times New Roman" w:hAnsi="Times New Roman" w:cs="Times New Roman"/>
                <w:sz w:val="28"/>
                <w:szCs w:val="28"/>
              </w:rPr>
              <w:br/>
              <w:t xml:space="preserve">2 раза в сутки </w:t>
            </w:r>
          </w:p>
          <w:p w:rsidR="00724C5D" w:rsidRPr="00BD2E67" w:rsidRDefault="00724C5D" w:rsidP="003E69A2">
            <w:pPr>
              <w:spacing w:before="40" w:after="40"/>
              <w:jc w:val="both"/>
              <w:rPr>
                <w:rFonts w:ascii="Times New Roman" w:hAnsi="Times New Roman" w:cs="Times New Roman"/>
                <w:sz w:val="28"/>
                <w:szCs w:val="28"/>
              </w:rPr>
            </w:pPr>
            <w:proofErr w:type="spellStart"/>
            <w:r>
              <w:rPr>
                <w:rFonts w:ascii="Times New Roman" w:hAnsi="Times New Roman" w:cs="Times New Roman"/>
                <w:sz w:val="28"/>
                <w:szCs w:val="28"/>
              </w:rPr>
              <w:t>Цефиксим</w:t>
            </w:r>
            <w:proofErr w:type="spellEnd"/>
            <w:r>
              <w:rPr>
                <w:rFonts w:ascii="Times New Roman" w:hAnsi="Times New Roman" w:cs="Times New Roman"/>
                <w:sz w:val="28"/>
                <w:szCs w:val="28"/>
              </w:rPr>
              <w:t xml:space="preserve"> 400 мг 1 раз в сутки.</w:t>
            </w:r>
          </w:p>
          <w:p w:rsidR="000F5959" w:rsidRPr="00BD2E67" w:rsidRDefault="000F5959" w:rsidP="003E69A2">
            <w:pPr>
              <w:spacing w:before="40" w:after="40"/>
              <w:jc w:val="both"/>
              <w:rPr>
                <w:rFonts w:ascii="Times New Roman" w:hAnsi="Times New Roman" w:cs="Times New Roman"/>
                <w:sz w:val="28"/>
                <w:szCs w:val="28"/>
              </w:rPr>
            </w:pPr>
            <w:proofErr w:type="spellStart"/>
            <w:r w:rsidRPr="00BD2E67">
              <w:rPr>
                <w:rFonts w:ascii="Times New Roman" w:hAnsi="Times New Roman" w:cs="Times New Roman"/>
                <w:sz w:val="28"/>
                <w:szCs w:val="28"/>
              </w:rPr>
              <w:t>Цефдиторен</w:t>
            </w:r>
            <w:proofErr w:type="spellEnd"/>
            <w:r w:rsidRPr="00BD2E67">
              <w:rPr>
                <w:rFonts w:ascii="Times New Roman" w:hAnsi="Times New Roman" w:cs="Times New Roman"/>
                <w:sz w:val="28"/>
                <w:szCs w:val="28"/>
              </w:rPr>
              <w:t xml:space="preserve"> внутрь 400 мг </w:t>
            </w:r>
            <w:r w:rsidRPr="00BD2E67">
              <w:rPr>
                <w:rFonts w:ascii="Times New Roman" w:hAnsi="Times New Roman" w:cs="Times New Roman"/>
                <w:sz w:val="28"/>
                <w:szCs w:val="28"/>
              </w:rPr>
              <w:br/>
              <w:t xml:space="preserve">2 раза в сутки </w:t>
            </w:r>
          </w:p>
        </w:tc>
      </w:tr>
      <w:tr w:rsidR="000F5959" w:rsidRPr="00BD2E67" w:rsidTr="00A332A4">
        <w:trPr>
          <w:trHeight w:val="44"/>
          <w:jc w:val="center"/>
        </w:trPr>
        <w:tc>
          <w:tcPr>
            <w:tcW w:w="2700" w:type="dxa"/>
          </w:tcPr>
          <w:p w:rsidR="000F5959" w:rsidRPr="00BD2E67" w:rsidRDefault="000F5959" w:rsidP="003E69A2">
            <w:pPr>
              <w:spacing w:before="40" w:after="40"/>
              <w:jc w:val="both"/>
              <w:rPr>
                <w:rFonts w:ascii="Times New Roman" w:hAnsi="Times New Roman" w:cs="Times New Roman"/>
                <w:b/>
                <w:bCs/>
                <w:sz w:val="28"/>
                <w:szCs w:val="28"/>
              </w:rPr>
            </w:pPr>
            <w:r w:rsidRPr="00BD2E67">
              <w:rPr>
                <w:rFonts w:ascii="Times New Roman" w:hAnsi="Times New Roman" w:cs="Times New Roman"/>
                <w:b/>
                <w:bCs/>
                <w:sz w:val="28"/>
                <w:szCs w:val="28"/>
              </w:rPr>
              <w:lastRenderedPageBreak/>
              <w:t xml:space="preserve">Аллергия на </w:t>
            </w:r>
            <w:r w:rsidR="00716905" w:rsidRPr="00BD2E67">
              <w:rPr>
                <w:rFonts w:ascii="Times New Roman" w:hAnsi="Times New Roman" w:cs="Times New Roman"/>
                <w:b/>
                <w:bCs/>
                <w:sz w:val="28"/>
                <w:szCs w:val="28"/>
              </w:rPr>
              <w:t>–β</w:t>
            </w:r>
            <w:r w:rsidR="00716905" w:rsidRPr="00BD2E67">
              <w:rPr>
                <w:rFonts w:ascii="Times New Roman" w:hAnsi="Times New Roman" w:cs="Times New Roman"/>
                <w:b/>
                <w:bCs/>
                <w:sz w:val="28"/>
                <w:szCs w:val="28"/>
                <w:lang w:val="en-US"/>
              </w:rPr>
              <w:t xml:space="preserve"> </w:t>
            </w:r>
            <w:r w:rsidRPr="00BD2E67">
              <w:rPr>
                <w:rFonts w:ascii="Times New Roman" w:hAnsi="Times New Roman" w:cs="Times New Roman"/>
                <w:b/>
                <w:bCs/>
                <w:sz w:val="28"/>
                <w:szCs w:val="28"/>
              </w:rPr>
              <w:t>лактамы</w:t>
            </w:r>
          </w:p>
        </w:tc>
        <w:tc>
          <w:tcPr>
            <w:tcW w:w="6660" w:type="dxa"/>
            <w:gridSpan w:val="2"/>
          </w:tcPr>
          <w:p w:rsidR="00F7663E" w:rsidRDefault="000F5959" w:rsidP="003E69A2">
            <w:pPr>
              <w:spacing w:before="40" w:after="40"/>
              <w:jc w:val="both"/>
              <w:rPr>
                <w:rFonts w:ascii="Times New Roman" w:hAnsi="Times New Roman" w:cs="Times New Roman"/>
                <w:sz w:val="28"/>
                <w:szCs w:val="28"/>
              </w:rPr>
            </w:pPr>
            <w:proofErr w:type="spellStart"/>
            <w:r w:rsidRPr="00BD2E67">
              <w:rPr>
                <w:rFonts w:ascii="Times New Roman" w:hAnsi="Times New Roman" w:cs="Times New Roman"/>
                <w:sz w:val="28"/>
                <w:szCs w:val="28"/>
              </w:rPr>
              <w:t>Азитромицин</w:t>
            </w:r>
            <w:proofErr w:type="spellEnd"/>
            <w:r w:rsidRPr="00BD2E67">
              <w:rPr>
                <w:rFonts w:ascii="Times New Roman" w:hAnsi="Times New Roman" w:cs="Times New Roman"/>
                <w:sz w:val="28"/>
                <w:szCs w:val="28"/>
              </w:rPr>
              <w:t xml:space="preserve"> внутрь 500 мг 1 раз в сутки</w:t>
            </w:r>
          </w:p>
          <w:p w:rsidR="000F5959" w:rsidRPr="00BD2E67" w:rsidRDefault="00F7663E" w:rsidP="003E69A2">
            <w:pPr>
              <w:spacing w:before="40" w:after="40"/>
              <w:jc w:val="both"/>
              <w:rPr>
                <w:rFonts w:ascii="Times New Roman" w:hAnsi="Times New Roman" w:cs="Times New Roman"/>
                <w:sz w:val="28"/>
                <w:szCs w:val="28"/>
              </w:rPr>
            </w:pPr>
            <w:proofErr w:type="spellStart"/>
            <w:r>
              <w:rPr>
                <w:rFonts w:ascii="Times New Roman" w:hAnsi="Times New Roman" w:cs="Times New Roman"/>
                <w:sz w:val="28"/>
                <w:szCs w:val="28"/>
              </w:rPr>
              <w:t>Джозамицин</w:t>
            </w:r>
            <w:proofErr w:type="spellEnd"/>
            <w:r>
              <w:rPr>
                <w:rFonts w:ascii="Times New Roman" w:hAnsi="Times New Roman" w:cs="Times New Roman"/>
                <w:sz w:val="28"/>
                <w:szCs w:val="28"/>
              </w:rPr>
              <w:t xml:space="preserve"> 1000 мг 2 раза в сутки</w:t>
            </w:r>
            <w:r w:rsidR="000F5959" w:rsidRPr="00BD2E67">
              <w:rPr>
                <w:rFonts w:ascii="Times New Roman" w:hAnsi="Times New Roman" w:cs="Times New Roman"/>
                <w:sz w:val="28"/>
                <w:szCs w:val="28"/>
              </w:rPr>
              <w:t xml:space="preserve"> </w:t>
            </w:r>
          </w:p>
          <w:p w:rsidR="000F5959" w:rsidRPr="00BD2E67" w:rsidRDefault="000F5959" w:rsidP="003E69A2">
            <w:pPr>
              <w:spacing w:before="40" w:after="40"/>
              <w:jc w:val="both"/>
              <w:rPr>
                <w:rFonts w:ascii="Times New Roman" w:hAnsi="Times New Roman" w:cs="Times New Roman"/>
                <w:sz w:val="28"/>
                <w:szCs w:val="28"/>
              </w:rPr>
            </w:pPr>
            <w:proofErr w:type="spellStart"/>
            <w:r w:rsidRPr="00BD2E67">
              <w:rPr>
                <w:rFonts w:ascii="Times New Roman" w:hAnsi="Times New Roman" w:cs="Times New Roman"/>
                <w:sz w:val="28"/>
                <w:szCs w:val="28"/>
              </w:rPr>
              <w:t>Кларитромицин</w:t>
            </w:r>
            <w:proofErr w:type="spellEnd"/>
            <w:r w:rsidRPr="00BD2E67">
              <w:rPr>
                <w:rFonts w:ascii="Times New Roman" w:hAnsi="Times New Roman" w:cs="Times New Roman"/>
                <w:sz w:val="28"/>
                <w:szCs w:val="28"/>
              </w:rPr>
              <w:t xml:space="preserve"> внутрь 250-500 мг 2 раза в сутки </w:t>
            </w:r>
          </w:p>
          <w:p w:rsidR="000F5959" w:rsidRPr="00BD2E67" w:rsidRDefault="000F5959" w:rsidP="003E69A2">
            <w:pPr>
              <w:spacing w:before="40" w:after="40"/>
              <w:jc w:val="both"/>
              <w:rPr>
                <w:rFonts w:ascii="Times New Roman" w:hAnsi="Times New Roman" w:cs="Times New Roman"/>
                <w:sz w:val="28"/>
                <w:szCs w:val="28"/>
              </w:rPr>
            </w:pPr>
            <w:proofErr w:type="spellStart"/>
            <w:r w:rsidRPr="00BD2E67">
              <w:rPr>
                <w:rFonts w:ascii="Times New Roman" w:hAnsi="Times New Roman" w:cs="Times New Roman"/>
                <w:sz w:val="28"/>
                <w:szCs w:val="28"/>
              </w:rPr>
              <w:t>Левофлоксацин</w:t>
            </w:r>
            <w:proofErr w:type="spellEnd"/>
            <w:r w:rsidRPr="00BD2E67">
              <w:rPr>
                <w:rFonts w:ascii="Times New Roman" w:hAnsi="Times New Roman" w:cs="Times New Roman"/>
                <w:sz w:val="28"/>
                <w:szCs w:val="28"/>
              </w:rPr>
              <w:t xml:space="preserve"> внутрь 500 мг 1 раз в сутки </w:t>
            </w:r>
          </w:p>
          <w:p w:rsidR="000F5959" w:rsidRPr="00BD2E67" w:rsidRDefault="000F5959" w:rsidP="003E69A2">
            <w:pPr>
              <w:spacing w:before="40" w:after="40"/>
              <w:jc w:val="both"/>
              <w:rPr>
                <w:rFonts w:ascii="Times New Roman" w:hAnsi="Times New Roman" w:cs="Times New Roman"/>
                <w:sz w:val="28"/>
                <w:szCs w:val="28"/>
              </w:rPr>
            </w:pPr>
            <w:proofErr w:type="spellStart"/>
            <w:r w:rsidRPr="00BD2E67">
              <w:rPr>
                <w:rFonts w:ascii="Times New Roman" w:hAnsi="Times New Roman" w:cs="Times New Roman"/>
                <w:sz w:val="28"/>
                <w:szCs w:val="28"/>
              </w:rPr>
              <w:t>Моксифлоксацин</w:t>
            </w:r>
            <w:proofErr w:type="spellEnd"/>
            <w:r w:rsidRPr="00BD2E67">
              <w:rPr>
                <w:rFonts w:ascii="Times New Roman" w:hAnsi="Times New Roman" w:cs="Times New Roman"/>
                <w:sz w:val="28"/>
                <w:szCs w:val="28"/>
              </w:rPr>
              <w:t xml:space="preserve"> внутрь 400 мг 1 раз в сутки </w:t>
            </w:r>
          </w:p>
          <w:p w:rsidR="000F5959" w:rsidRPr="00BD2E67" w:rsidRDefault="000F5959" w:rsidP="003E69A2">
            <w:pPr>
              <w:spacing w:before="40" w:after="40"/>
              <w:jc w:val="both"/>
              <w:rPr>
                <w:rFonts w:ascii="Times New Roman" w:hAnsi="Times New Roman" w:cs="Times New Roman"/>
                <w:sz w:val="28"/>
                <w:szCs w:val="28"/>
              </w:rPr>
            </w:pPr>
            <w:proofErr w:type="spellStart"/>
            <w:r w:rsidRPr="00BD2E67">
              <w:rPr>
                <w:rFonts w:ascii="Times New Roman" w:hAnsi="Times New Roman" w:cs="Times New Roman"/>
                <w:sz w:val="28"/>
                <w:szCs w:val="28"/>
              </w:rPr>
              <w:t>Гемифлоксацин</w:t>
            </w:r>
            <w:proofErr w:type="spellEnd"/>
            <w:r w:rsidRPr="00BD2E67">
              <w:rPr>
                <w:rFonts w:ascii="Times New Roman" w:hAnsi="Times New Roman" w:cs="Times New Roman"/>
                <w:sz w:val="28"/>
                <w:szCs w:val="28"/>
              </w:rPr>
              <w:t xml:space="preserve"> внутрь 320 мг 1 раз в сутки </w:t>
            </w:r>
          </w:p>
        </w:tc>
      </w:tr>
      <w:tr w:rsidR="000F5959" w:rsidRPr="00BD2E67" w:rsidTr="00A332A4">
        <w:trPr>
          <w:trHeight w:val="44"/>
          <w:jc w:val="center"/>
        </w:trPr>
        <w:tc>
          <w:tcPr>
            <w:tcW w:w="2700" w:type="dxa"/>
          </w:tcPr>
          <w:p w:rsidR="000F5959" w:rsidRPr="00BD2E67" w:rsidRDefault="000F5959" w:rsidP="003E69A2">
            <w:pPr>
              <w:spacing w:before="40" w:after="40"/>
              <w:jc w:val="both"/>
              <w:rPr>
                <w:rFonts w:ascii="Times New Roman" w:hAnsi="Times New Roman" w:cs="Times New Roman"/>
                <w:b/>
                <w:bCs/>
                <w:sz w:val="28"/>
                <w:szCs w:val="28"/>
              </w:rPr>
            </w:pPr>
            <w:r w:rsidRPr="00BD2E67">
              <w:rPr>
                <w:rFonts w:ascii="Times New Roman" w:hAnsi="Times New Roman" w:cs="Times New Roman"/>
                <w:b/>
                <w:bCs/>
                <w:sz w:val="28"/>
                <w:szCs w:val="28"/>
              </w:rPr>
              <w:t xml:space="preserve">Риск АБ-резистентности* </w:t>
            </w:r>
            <w:r w:rsidRPr="00BD2E67">
              <w:rPr>
                <w:rFonts w:ascii="Times New Roman" w:hAnsi="Times New Roman" w:cs="Times New Roman"/>
                <w:b/>
                <w:bCs/>
                <w:sz w:val="28"/>
                <w:szCs w:val="28"/>
              </w:rPr>
              <w:br/>
              <w:t>или неэффективность стартовой терапии</w:t>
            </w:r>
          </w:p>
        </w:tc>
        <w:tc>
          <w:tcPr>
            <w:tcW w:w="2520" w:type="dxa"/>
          </w:tcPr>
          <w:p w:rsidR="000F5959" w:rsidRPr="00BD2E67" w:rsidRDefault="000F5959" w:rsidP="003E69A2">
            <w:pPr>
              <w:spacing w:before="40" w:after="40"/>
              <w:jc w:val="both"/>
              <w:rPr>
                <w:rFonts w:ascii="Times New Roman" w:hAnsi="Times New Roman" w:cs="Times New Roman"/>
                <w:sz w:val="28"/>
                <w:szCs w:val="28"/>
              </w:rPr>
            </w:pPr>
            <w:r w:rsidRPr="00BD2E67">
              <w:rPr>
                <w:rFonts w:ascii="Times New Roman" w:hAnsi="Times New Roman" w:cs="Times New Roman"/>
                <w:sz w:val="28"/>
                <w:szCs w:val="28"/>
              </w:rPr>
              <w:t>Амоксициллин/</w:t>
            </w:r>
            <w:r w:rsidRPr="00BD2E67">
              <w:rPr>
                <w:rFonts w:ascii="Times New Roman" w:hAnsi="Times New Roman" w:cs="Times New Roman"/>
                <w:sz w:val="28"/>
                <w:szCs w:val="28"/>
              </w:rPr>
              <w:br/>
            </w:r>
            <w:proofErr w:type="spellStart"/>
            <w:r w:rsidRPr="00BD2E67">
              <w:rPr>
                <w:rFonts w:ascii="Times New Roman" w:hAnsi="Times New Roman" w:cs="Times New Roman"/>
                <w:sz w:val="28"/>
                <w:szCs w:val="28"/>
              </w:rPr>
              <w:t>клавуланат</w:t>
            </w:r>
            <w:proofErr w:type="spellEnd"/>
            <w:r w:rsidRPr="00BD2E67">
              <w:rPr>
                <w:rFonts w:ascii="Times New Roman" w:hAnsi="Times New Roman" w:cs="Times New Roman"/>
                <w:sz w:val="28"/>
                <w:szCs w:val="28"/>
              </w:rPr>
              <w:t xml:space="preserve"> внутрь</w:t>
            </w:r>
            <w:r w:rsidRPr="00BD2E67">
              <w:rPr>
                <w:rFonts w:ascii="Times New Roman" w:hAnsi="Times New Roman" w:cs="Times New Roman"/>
                <w:sz w:val="28"/>
                <w:szCs w:val="28"/>
              </w:rPr>
              <w:br/>
              <w:t>625 мг 3 раза в сутки</w:t>
            </w:r>
            <w:r w:rsidRPr="00BD2E67">
              <w:rPr>
                <w:rFonts w:ascii="Times New Roman" w:hAnsi="Times New Roman" w:cs="Times New Roman"/>
                <w:sz w:val="28"/>
                <w:szCs w:val="28"/>
              </w:rPr>
              <w:br/>
              <w:t>или 1000 мг 2 раза в сутки или 2125 мг 2 раза в сутки</w:t>
            </w:r>
          </w:p>
        </w:tc>
        <w:tc>
          <w:tcPr>
            <w:tcW w:w="4140" w:type="dxa"/>
          </w:tcPr>
          <w:p w:rsidR="000F5959" w:rsidRPr="00BD2E67" w:rsidRDefault="000F5959" w:rsidP="003E69A2">
            <w:pPr>
              <w:spacing w:before="40" w:after="40"/>
              <w:jc w:val="both"/>
              <w:rPr>
                <w:rFonts w:ascii="Times New Roman" w:hAnsi="Times New Roman" w:cs="Times New Roman"/>
                <w:sz w:val="28"/>
                <w:szCs w:val="28"/>
              </w:rPr>
            </w:pPr>
            <w:proofErr w:type="spellStart"/>
            <w:r w:rsidRPr="00BD2E67">
              <w:rPr>
                <w:rFonts w:ascii="Times New Roman" w:hAnsi="Times New Roman" w:cs="Times New Roman"/>
                <w:sz w:val="28"/>
                <w:szCs w:val="28"/>
              </w:rPr>
              <w:t>Цефдиторен</w:t>
            </w:r>
            <w:proofErr w:type="spellEnd"/>
            <w:r w:rsidRPr="00BD2E67">
              <w:rPr>
                <w:rFonts w:ascii="Times New Roman" w:hAnsi="Times New Roman" w:cs="Times New Roman"/>
                <w:sz w:val="28"/>
                <w:szCs w:val="28"/>
              </w:rPr>
              <w:t xml:space="preserve"> внутрь 400 мг </w:t>
            </w:r>
            <w:r w:rsidRPr="00BD2E67">
              <w:rPr>
                <w:rFonts w:ascii="Times New Roman" w:hAnsi="Times New Roman" w:cs="Times New Roman"/>
                <w:sz w:val="28"/>
                <w:szCs w:val="28"/>
              </w:rPr>
              <w:br/>
              <w:t xml:space="preserve">2 раза в сутки </w:t>
            </w:r>
          </w:p>
          <w:p w:rsidR="000F5959" w:rsidRPr="00BD2E67" w:rsidRDefault="000F5959" w:rsidP="003E69A2">
            <w:pPr>
              <w:spacing w:before="40" w:after="40"/>
              <w:jc w:val="both"/>
              <w:rPr>
                <w:rFonts w:ascii="Times New Roman" w:hAnsi="Times New Roman" w:cs="Times New Roman"/>
                <w:sz w:val="28"/>
                <w:szCs w:val="28"/>
              </w:rPr>
            </w:pPr>
            <w:proofErr w:type="spellStart"/>
            <w:r w:rsidRPr="00BD2E67">
              <w:rPr>
                <w:rFonts w:ascii="Times New Roman" w:hAnsi="Times New Roman" w:cs="Times New Roman"/>
                <w:sz w:val="28"/>
                <w:szCs w:val="28"/>
              </w:rPr>
              <w:t>Левофлоксацин</w:t>
            </w:r>
            <w:proofErr w:type="spellEnd"/>
            <w:r w:rsidRPr="00BD2E67">
              <w:rPr>
                <w:rFonts w:ascii="Times New Roman" w:hAnsi="Times New Roman" w:cs="Times New Roman"/>
                <w:sz w:val="28"/>
                <w:szCs w:val="28"/>
              </w:rPr>
              <w:t xml:space="preserve"> внутрь 500 мг </w:t>
            </w:r>
            <w:r w:rsidRPr="00BD2E67">
              <w:rPr>
                <w:rFonts w:ascii="Times New Roman" w:hAnsi="Times New Roman" w:cs="Times New Roman"/>
                <w:sz w:val="28"/>
                <w:szCs w:val="28"/>
              </w:rPr>
              <w:br/>
              <w:t xml:space="preserve">1 раз в сутки </w:t>
            </w:r>
          </w:p>
          <w:p w:rsidR="000F5959" w:rsidRPr="00BD2E67" w:rsidRDefault="000F5959" w:rsidP="003E69A2">
            <w:pPr>
              <w:spacing w:before="40" w:after="40"/>
              <w:jc w:val="both"/>
              <w:rPr>
                <w:rFonts w:ascii="Times New Roman" w:hAnsi="Times New Roman" w:cs="Times New Roman"/>
                <w:sz w:val="28"/>
                <w:szCs w:val="28"/>
              </w:rPr>
            </w:pPr>
            <w:proofErr w:type="spellStart"/>
            <w:r w:rsidRPr="00BD2E67">
              <w:rPr>
                <w:rFonts w:ascii="Times New Roman" w:hAnsi="Times New Roman" w:cs="Times New Roman"/>
                <w:sz w:val="28"/>
                <w:szCs w:val="28"/>
              </w:rPr>
              <w:t>Моксифлоксацин</w:t>
            </w:r>
            <w:proofErr w:type="spellEnd"/>
            <w:r w:rsidRPr="00BD2E67">
              <w:rPr>
                <w:rFonts w:ascii="Times New Roman" w:hAnsi="Times New Roman" w:cs="Times New Roman"/>
                <w:sz w:val="28"/>
                <w:szCs w:val="28"/>
              </w:rPr>
              <w:t xml:space="preserve"> внутрь 400 мг </w:t>
            </w:r>
            <w:r w:rsidRPr="00BD2E67">
              <w:rPr>
                <w:rFonts w:ascii="Times New Roman" w:hAnsi="Times New Roman" w:cs="Times New Roman"/>
                <w:sz w:val="28"/>
                <w:szCs w:val="28"/>
              </w:rPr>
              <w:br/>
              <w:t xml:space="preserve">1 раз в сутки </w:t>
            </w:r>
          </w:p>
          <w:p w:rsidR="000F5959" w:rsidRPr="00BD2E67" w:rsidRDefault="000F5959" w:rsidP="003E69A2">
            <w:pPr>
              <w:spacing w:before="40" w:after="40"/>
              <w:jc w:val="both"/>
              <w:rPr>
                <w:rFonts w:ascii="Times New Roman" w:hAnsi="Times New Roman" w:cs="Times New Roman"/>
                <w:sz w:val="28"/>
                <w:szCs w:val="28"/>
              </w:rPr>
            </w:pPr>
            <w:proofErr w:type="spellStart"/>
            <w:r w:rsidRPr="00BD2E67">
              <w:rPr>
                <w:rFonts w:ascii="Times New Roman" w:hAnsi="Times New Roman" w:cs="Times New Roman"/>
                <w:sz w:val="28"/>
                <w:szCs w:val="28"/>
              </w:rPr>
              <w:t>Гемифлоксацин</w:t>
            </w:r>
            <w:proofErr w:type="spellEnd"/>
            <w:r w:rsidRPr="00BD2E67">
              <w:rPr>
                <w:rFonts w:ascii="Times New Roman" w:hAnsi="Times New Roman" w:cs="Times New Roman"/>
                <w:sz w:val="28"/>
                <w:szCs w:val="28"/>
              </w:rPr>
              <w:t xml:space="preserve"> внутрь 320 мг </w:t>
            </w:r>
            <w:r w:rsidRPr="00BD2E67">
              <w:rPr>
                <w:rFonts w:ascii="Times New Roman" w:hAnsi="Times New Roman" w:cs="Times New Roman"/>
                <w:sz w:val="28"/>
                <w:szCs w:val="28"/>
              </w:rPr>
              <w:br/>
              <w:t xml:space="preserve">1 раз в сутки </w:t>
            </w:r>
          </w:p>
        </w:tc>
      </w:tr>
      <w:tr w:rsidR="000F5959" w:rsidRPr="00BD2E67" w:rsidTr="00A332A4">
        <w:trPr>
          <w:trHeight w:val="44"/>
          <w:jc w:val="center"/>
        </w:trPr>
        <w:tc>
          <w:tcPr>
            <w:tcW w:w="2700" w:type="dxa"/>
          </w:tcPr>
          <w:p w:rsidR="000F5959" w:rsidRPr="00BD2E67" w:rsidRDefault="000F5959" w:rsidP="003E69A2">
            <w:pPr>
              <w:suppressAutoHyphens w:val="0"/>
              <w:spacing w:after="0" w:line="240" w:lineRule="auto"/>
              <w:jc w:val="both"/>
              <w:rPr>
                <w:rFonts w:ascii="Times New Roman" w:eastAsia="Batang" w:hAnsi="Times New Roman" w:cs="Times New Roman"/>
                <w:kern w:val="0"/>
                <w:sz w:val="28"/>
                <w:szCs w:val="28"/>
                <w:lang w:eastAsia="ko-KR"/>
              </w:rPr>
            </w:pPr>
          </w:p>
        </w:tc>
        <w:tc>
          <w:tcPr>
            <w:tcW w:w="6660" w:type="dxa"/>
            <w:gridSpan w:val="2"/>
          </w:tcPr>
          <w:p w:rsidR="000F5959" w:rsidRPr="00BD2E67" w:rsidRDefault="000F5959" w:rsidP="003E69A2">
            <w:pPr>
              <w:suppressAutoHyphens w:val="0"/>
              <w:spacing w:after="0" w:line="240" w:lineRule="auto"/>
              <w:jc w:val="both"/>
              <w:rPr>
                <w:rFonts w:ascii="Times New Roman" w:eastAsia="Batang" w:hAnsi="Times New Roman" w:cs="Times New Roman"/>
                <w:kern w:val="0"/>
                <w:sz w:val="28"/>
                <w:szCs w:val="28"/>
                <w:lang w:eastAsia="ko-KR"/>
              </w:rPr>
            </w:pPr>
            <w:proofErr w:type="spellStart"/>
            <w:r w:rsidRPr="00BD2E67">
              <w:rPr>
                <w:rFonts w:ascii="Times New Roman" w:eastAsia="Batang" w:hAnsi="Times New Roman" w:cs="Times New Roman"/>
                <w:kern w:val="0"/>
                <w:sz w:val="28"/>
                <w:szCs w:val="28"/>
                <w:lang w:eastAsia="ko-KR"/>
              </w:rPr>
              <w:t>Клиндомицин</w:t>
            </w:r>
            <w:proofErr w:type="spellEnd"/>
            <w:r w:rsidRPr="00BD2E67">
              <w:rPr>
                <w:rFonts w:ascii="Times New Roman" w:eastAsia="Batang" w:hAnsi="Times New Roman" w:cs="Times New Roman"/>
                <w:kern w:val="0"/>
                <w:sz w:val="28"/>
                <w:szCs w:val="28"/>
                <w:lang w:eastAsia="ko-KR"/>
              </w:rPr>
              <w:t xml:space="preserve"> внутримышечно, 150–450 мг 3 раза в сутки, в течение 7–10 дней</w:t>
            </w:r>
          </w:p>
        </w:tc>
      </w:tr>
    </w:tbl>
    <w:p w:rsidR="00F83BA7" w:rsidRPr="00BD2E67" w:rsidRDefault="00F83BA7" w:rsidP="003E69A2">
      <w:pPr>
        <w:spacing w:after="0" w:line="360" w:lineRule="auto"/>
        <w:ind w:firstLine="709"/>
        <w:jc w:val="both"/>
        <w:rPr>
          <w:rFonts w:ascii="Times New Roman" w:hAnsi="Times New Roman" w:cs="Times New Roman"/>
          <w:sz w:val="28"/>
          <w:szCs w:val="28"/>
        </w:rPr>
      </w:pPr>
    </w:p>
    <w:p w:rsidR="000F5959" w:rsidRPr="00BD2E67" w:rsidRDefault="000F5959"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sz w:val="28"/>
          <w:szCs w:val="28"/>
        </w:rPr>
        <w:t xml:space="preserve">* – </w:t>
      </w:r>
      <w:r w:rsidRPr="00BD2E67">
        <w:rPr>
          <w:rFonts w:ascii="Times New Roman" w:hAnsi="Times New Roman" w:cs="Times New Roman"/>
          <w:sz w:val="28"/>
          <w:szCs w:val="28"/>
        </w:rPr>
        <w:tab/>
        <w:t xml:space="preserve">риск АБ-резистентности: регионы с высокой частотой (&gt;10%) распространенности </w:t>
      </w:r>
      <w:r w:rsidRPr="00BD2E67">
        <w:rPr>
          <w:rFonts w:ascii="Times New Roman" w:hAnsi="Times New Roman" w:cs="Times New Roman"/>
          <w:b/>
          <w:bCs/>
          <w:sz w:val="28"/>
          <w:szCs w:val="28"/>
        </w:rPr>
        <w:t>инвазивных</w:t>
      </w:r>
      <w:r w:rsidRPr="00BD2E67">
        <w:rPr>
          <w:rFonts w:ascii="Times New Roman" w:hAnsi="Times New Roman" w:cs="Times New Roman"/>
          <w:sz w:val="28"/>
          <w:szCs w:val="28"/>
        </w:rPr>
        <w:t xml:space="preserve"> штаммов </w:t>
      </w:r>
      <w:proofErr w:type="spellStart"/>
      <w:r w:rsidRPr="00BD2E67">
        <w:rPr>
          <w:rFonts w:ascii="Times New Roman" w:hAnsi="Times New Roman" w:cs="Times New Roman"/>
          <w:sz w:val="28"/>
          <w:szCs w:val="28"/>
        </w:rPr>
        <w:t>пенициллинонечувствительных</w:t>
      </w:r>
      <w:proofErr w:type="spellEnd"/>
      <w:r w:rsidRPr="00BD2E67">
        <w:rPr>
          <w:rFonts w:ascii="Times New Roman" w:hAnsi="Times New Roman" w:cs="Times New Roman"/>
          <w:sz w:val="28"/>
          <w:szCs w:val="28"/>
        </w:rPr>
        <w:t xml:space="preserve"> пневмококков, пациенты с тяжелой сопутствующей патологией, иммунодефицитом, получавшие АБП в течение предшествующих 6 недель или госпитализированные в течение предшествующих 5 суток, проживающие в «закрытых» учреждениях. </w:t>
      </w:r>
    </w:p>
    <w:p w:rsidR="00F83BA7" w:rsidRPr="00BD2E67" w:rsidRDefault="00F83BA7" w:rsidP="003E69A2">
      <w:pPr>
        <w:spacing w:after="0" w:line="360" w:lineRule="auto"/>
        <w:ind w:firstLine="709"/>
        <w:jc w:val="both"/>
        <w:rPr>
          <w:rFonts w:ascii="Times New Roman" w:hAnsi="Times New Roman" w:cs="Times New Roman"/>
          <w:color w:val="000000"/>
          <w:kern w:val="0"/>
          <w:sz w:val="28"/>
          <w:szCs w:val="28"/>
          <w:lang w:eastAsia="en-US"/>
        </w:rPr>
      </w:pPr>
    </w:p>
    <w:p w:rsidR="00F83BA7" w:rsidRPr="00BD2E67" w:rsidRDefault="00F83BA7" w:rsidP="003E69A2">
      <w:pPr>
        <w:spacing w:after="0" w:line="360" w:lineRule="auto"/>
        <w:ind w:firstLine="709"/>
        <w:jc w:val="both"/>
        <w:rPr>
          <w:rFonts w:ascii="Times New Roman" w:hAnsi="Times New Roman" w:cs="Times New Roman"/>
          <w:color w:val="000000"/>
          <w:kern w:val="0"/>
          <w:sz w:val="28"/>
          <w:szCs w:val="28"/>
          <w:lang w:eastAsia="en-US"/>
        </w:rPr>
      </w:pPr>
    </w:p>
    <w:p w:rsidR="00F83BA7" w:rsidRPr="00BD2E67" w:rsidRDefault="00F83BA7" w:rsidP="003E69A2">
      <w:pPr>
        <w:spacing w:after="0" w:line="360" w:lineRule="auto"/>
        <w:ind w:firstLine="709"/>
        <w:jc w:val="both"/>
        <w:rPr>
          <w:rFonts w:ascii="Times New Roman" w:hAnsi="Times New Roman" w:cs="Times New Roman"/>
          <w:color w:val="000000"/>
          <w:kern w:val="0"/>
          <w:sz w:val="28"/>
          <w:szCs w:val="28"/>
          <w:lang w:eastAsia="en-US"/>
        </w:rPr>
      </w:pPr>
    </w:p>
    <w:p w:rsidR="00F10B25"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Во многих случаях необходимо учитывать территориальную резистентность ведущих возбудителей. Необходимо помнить, что H. </w:t>
      </w:r>
      <w:proofErr w:type="spellStart"/>
      <w:r w:rsidRPr="00BD2E67">
        <w:rPr>
          <w:rFonts w:ascii="Times New Roman" w:hAnsi="Times New Roman" w:cs="Times New Roman"/>
          <w:color w:val="000000"/>
          <w:kern w:val="0"/>
          <w:sz w:val="28"/>
          <w:szCs w:val="28"/>
          <w:lang w:eastAsia="en-US"/>
        </w:rPr>
        <w:t>influenzae</w:t>
      </w:r>
      <w:proofErr w:type="spellEnd"/>
      <w:r w:rsidRPr="00BD2E67">
        <w:rPr>
          <w:rFonts w:ascii="Times New Roman" w:hAnsi="Times New Roman" w:cs="Times New Roman"/>
          <w:color w:val="000000"/>
          <w:kern w:val="0"/>
          <w:sz w:val="28"/>
          <w:szCs w:val="28"/>
          <w:lang w:eastAsia="en-US"/>
        </w:rPr>
        <w:t xml:space="preserve">, а также M. </w:t>
      </w:r>
      <w:proofErr w:type="spellStart"/>
      <w:r w:rsidRPr="00BD2E67">
        <w:rPr>
          <w:rFonts w:ascii="Times New Roman" w:hAnsi="Times New Roman" w:cs="Times New Roman"/>
          <w:color w:val="000000"/>
          <w:kern w:val="0"/>
          <w:sz w:val="28"/>
          <w:szCs w:val="28"/>
          <w:lang w:eastAsia="en-US"/>
        </w:rPr>
        <w:t>catarrhalis</w:t>
      </w:r>
      <w:proofErr w:type="spellEnd"/>
      <w:r w:rsidRPr="00BD2E67">
        <w:rPr>
          <w:rFonts w:ascii="Times New Roman" w:hAnsi="Times New Roman" w:cs="Times New Roman"/>
          <w:color w:val="000000"/>
          <w:kern w:val="0"/>
          <w:sz w:val="28"/>
          <w:szCs w:val="28"/>
          <w:lang w:eastAsia="en-US"/>
        </w:rPr>
        <w:t xml:space="preserve"> являются активными продуцентами </w:t>
      </w:r>
      <w:proofErr w:type="gramStart"/>
      <w:r w:rsidRPr="00BD2E67">
        <w:rPr>
          <w:rFonts w:ascii="Times New Roman" w:hAnsi="Times New Roman" w:cs="Times New Roman"/>
          <w:color w:val="000000"/>
          <w:kern w:val="0"/>
          <w:sz w:val="28"/>
          <w:szCs w:val="28"/>
          <w:lang w:eastAsia="en-US"/>
        </w:rPr>
        <w:t>β-</w:t>
      </w:r>
      <w:proofErr w:type="gramEnd"/>
      <w:r w:rsidRPr="00BD2E67">
        <w:rPr>
          <w:rFonts w:ascii="Times New Roman" w:hAnsi="Times New Roman" w:cs="Times New Roman"/>
          <w:color w:val="000000"/>
          <w:kern w:val="0"/>
          <w:sz w:val="28"/>
          <w:szCs w:val="28"/>
          <w:lang w:eastAsia="en-US"/>
        </w:rPr>
        <w:t xml:space="preserve">лактамаз, что диктует необходимость использования в качестве препаратов стартовой терапии защищенных </w:t>
      </w:r>
      <w:proofErr w:type="spellStart"/>
      <w:r w:rsidRPr="00BD2E67">
        <w:rPr>
          <w:rFonts w:ascii="Times New Roman" w:hAnsi="Times New Roman" w:cs="Times New Roman"/>
          <w:color w:val="000000"/>
          <w:kern w:val="0"/>
          <w:sz w:val="28"/>
          <w:szCs w:val="28"/>
          <w:lang w:eastAsia="en-US"/>
        </w:rPr>
        <w:t>аминопенициллинов</w:t>
      </w:r>
      <w:proofErr w:type="spellEnd"/>
      <w:r w:rsidRPr="00BD2E67">
        <w:rPr>
          <w:rFonts w:ascii="Times New Roman" w:hAnsi="Times New Roman" w:cs="Times New Roman"/>
          <w:color w:val="000000"/>
          <w:kern w:val="0"/>
          <w:sz w:val="28"/>
          <w:szCs w:val="28"/>
          <w:lang w:eastAsia="en-US"/>
        </w:rPr>
        <w:t xml:space="preserve">. </w:t>
      </w:r>
      <w:r w:rsidR="003260F4" w:rsidRPr="00BD2E67">
        <w:rPr>
          <w:rFonts w:ascii="Times New Roman" w:hAnsi="Times New Roman" w:cs="Times New Roman"/>
          <w:color w:val="000000"/>
          <w:kern w:val="0"/>
          <w:sz w:val="28"/>
          <w:szCs w:val="28"/>
          <w:lang w:eastAsia="en-US"/>
        </w:rPr>
        <w:t xml:space="preserve">При </w:t>
      </w:r>
      <w:r w:rsidR="0016784C" w:rsidRPr="00BD2E67">
        <w:rPr>
          <w:rFonts w:ascii="Times New Roman" w:hAnsi="Times New Roman" w:cs="Times New Roman"/>
          <w:color w:val="000000"/>
          <w:kern w:val="0"/>
          <w:sz w:val="28"/>
          <w:szCs w:val="28"/>
          <w:lang w:eastAsia="en-US"/>
        </w:rPr>
        <w:t xml:space="preserve">первично возникшем </w:t>
      </w:r>
      <w:proofErr w:type="gramStart"/>
      <w:r w:rsidR="0016784C" w:rsidRPr="00BD2E67">
        <w:rPr>
          <w:rFonts w:ascii="Times New Roman" w:hAnsi="Times New Roman" w:cs="Times New Roman"/>
          <w:color w:val="000000"/>
          <w:kern w:val="0"/>
          <w:sz w:val="28"/>
          <w:szCs w:val="28"/>
          <w:lang w:eastAsia="en-US"/>
        </w:rPr>
        <w:t>синусите</w:t>
      </w:r>
      <w:proofErr w:type="gramEnd"/>
      <w:r w:rsidR="003260F4" w:rsidRPr="00BD2E67">
        <w:rPr>
          <w:rFonts w:ascii="Times New Roman" w:hAnsi="Times New Roman" w:cs="Times New Roman"/>
          <w:color w:val="000000"/>
          <w:kern w:val="0"/>
          <w:sz w:val="28"/>
          <w:szCs w:val="28"/>
          <w:lang w:eastAsia="en-US"/>
        </w:rPr>
        <w:t xml:space="preserve"> возможно начинать терапию с незащищенных форм </w:t>
      </w:r>
      <w:proofErr w:type="spellStart"/>
      <w:r w:rsidR="003260F4" w:rsidRPr="00BD2E67">
        <w:rPr>
          <w:rFonts w:ascii="Times New Roman" w:hAnsi="Times New Roman" w:cs="Times New Roman"/>
          <w:color w:val="000000"/>
          <w:kern w:val="0"/>
          <w:sz w:val="28"/>
          <w:szCs w:val="28"/>
          <w:lang w:eastAsia="en-US"/>
        </w:rPr>
        <w:t>аминопенициллинов</w:t>
      </w:r>
      <w:proofErr w:type="spellEnd"/>
      <w:r w:rsidR="003260F4" w:rsidRPr="00BD2E67">
        <w:rPr>
          <w:rFonts w:ascii="Times New Roman" w:hAnsi="Times New Roman" w:cs="Times New Roman"/>
          <w:color w:val="000000"/>
          <w:kern w:val="0"/>
          <w:sz w:val="28"/>
          <w:szCs w:val="28"/>
          <w:lang w:eastAsia="en-US"/>
        </w:rPr>
        <w:t xml:space="preserve">. </w:t>
      </w:r>
      <w:r w:rsidRPr="00BD2E67">
        <w:rPr>
          <w:rFonts w:ascii="Times New Roman" w:hAnsi="Times New Roman" w:cs="Times New Roman"/>
          <w:color w:val="000000"/>
          <w:kern w:val="0"/>
          <w:sz w:val="28"/>
          <w:szCs w:val="28"/>
          <w:lang w:eastAsia="en-US"/>
        </w:rPr>
        <w:t xml:space="preserve">Именно поэтому </w:t>
      </w:r>
      <w:proofErr w:type="spellStart"/>
      <w:r w:rsidRPr="00BD2E67">
        <w:rPr>
          <w:rFonts w:ascii="Times New Roman" w:hAnsi="Times New Roman" w:cs="Times New Roman"/>
          <w:color w:val="000000"/>
          <w:kern w:val="0"/>
          <w:sz w:val="28"/>
          <w:szCs w:val="28"/>
          <w:lang w:eastAsia="en-US"/>
        </w:rPr>
        <w:t>аминопенициллины</w:t>
      </w:r>
      <w:proofErr w:type="spellEnd"/>
      <w:r w:rsidRPr="00BD2E67">
        <w:rPr>
          <w:rFonts w:ascii="Times New Roman" w:hAnsi="Times New Roman" w:cs="Times New Roman"/>
          <w:color w:val="000000"/>
          <w:kern w:val="0"/>
          <w:sz w:val="28"/>
          <w:szCs w:val="28"/>
          <w:lang w:eastAsia="en-US"/>
        </w:rPr>
        <w:t xml:space="preserve"> являются </w:t>
      </w:r>
      <w:r w:rsidR="000F5959" w:rsidRPr="00BD2E67">
        <w:rPr>
          <w:rFonts w:ascii="Times New Roman" w:hAnsi="Times New Roman" w:cs="Times New Roman"/>
          <w:color w:val="000000"/>
          <w:kern w:val="0"/>
          <w:sz w:val="28"/>
          <w:szCs w:val="28"/>
          <w:lang w:eastAsia="en-US"/>
        </w:rPr>
        <w:t>стандартом</w:t>
      </w:r>
      <w:r w:rsidRPr="00BD2E67">
        <w:rPr>
          <w:rFonts w:ascii="Times New Roman" w:hAnsi="Times New Roman" w:cs="Times New Roman"/>
          <w:color w:val="000000"/>
          <w:kern w:val="0"/>
          <w:sz w:val="28"/>
          <w:szCs w:val="28"/>
          <w:lang w:eastAsia="en-US"/>
        </w:rPr>
        <w:t xml:space="preserve"> терапии острой гнойно-воспалительной патологии ЛОР-органов. </w:t>
      </w:r>
    </w:p>
    <w:p w:rsidR="00F10B25"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Помимо этого существует возможность использования </w:t>
      </w:r>
      <w:proofErr w:type="gramStart"/>
      <w:r w:rsidRPr="00BD2E67">
        <w:rPr>
          <w:rFonts w:ascii="Times New Roman" w:hAnsi="Times New Roman" w:cs="Times New Roman"/>
          <w:color w:val="000000"/>
          <w:kern w:val="0"/>
          <w:sz w:val="28"/>
          <w:szCs w:val="28"/>
          <w:lang w:eastAsia="en-US"/>
        </w:rPr>
        <w:t>современных</w:t>
      </w:r>
      <w:proofErr w:type="gram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макролидов</w:t>
      </w:r>
      <w:proofErr w:type="spellEnd"/>
      <w:r w:rsidRPr="00BD2E67">
        <w:rPr>
          <w:rFonts w:ascii="Times New Roman" w:hAnsi="Times New Roman" w:cs="Times New Roman"/>
          <w:color w:val="000000"/>
          <w:kern w:val="0"/>
          <w:sz w:val="28"/>
          <w:szCs w:val="28"/>
          <w:lang w:eastAsia="en-US"/>
        </w:rPr>
        <w:t>.</w:t>
      </w:r>
      <w:r w:rsidR="00F10B25"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Макролиды</w:t>
      </w:r>
      <w:proofErr w:type="spellEnd"/>
      <w:r w:rsidRPr="00BD2E67">
        <w:rPr>
          <w:rFonts w:ascii="Times New Roman" w:hAnsi="Times New Roman" w:cs="Times New Roman"/>
          <w:color w:val="000000"/>
          <w:kern w:val="0"/>
          <w:sz w:val="28"/>
          <w:szCs w:val="28"/>
          <w:lang w:eastAsia="en-US"/>
        </w:rPr>
        <w:t xml:space="preserve"> являются препаратами выбора </w:t>
      </w:r>
      <w:r w:rsidR="00F10B25" w:rsidRPr="00BD2E67">
        <w:rPr>
          <w:rFonts w:ascii="Times New Roman" w:hAnsi="Times New Roman" w:cs="Times New Roman"/>
          <w:color w:val="000000"/>
          <w:kern w:val="0"/>
          <w:sz w:val="28"/>
          <w:szCs w:val="28"/>
          <w:lang w:eastAsia="en-US"/>
        </w:rPr>
        <w:t xml:space="preserve">при непереносимости </w:t>
      </w:r>
      <w:proofErr w:type="gramStart"/>
      <w:r w:rsidR="00F10B25" w:rsidRPr="00BD2E67">
        <w:rPr>
          <w:rFonts w:ascii="Times New Roman" w:hAnsi="Times New Roman" w:cs="Times New Roman"/>
          <w:color w:val="000000"/>
          <w:kern w:val="0"/>
          <w:sz w:val="28"/>
          <w:szCs w:val="28"/>
          <w:lang w:eastAsia="en-US"/>
        </w:rPr>
        <w:t>β-</w:t>
      </w:r>
      <w:proofErr w:type="gramEnd"/>
      <w:r w:rsidR="00F10B25" w:rsidRPr="00BD2E67">
        <w:rPr>
          <w:rFonts w:ascii="Times New Roman" w:hAnsi="Times New Roman" w:cs="Times New Roman"/>
          <w:color w:val="000000"/>
          <w:kern w:val="0"/>
          <w:sz w:val="28"/>
          <w:szCs w:val="28"/>
          <w:lang w:eastAsia="en-US"/>
        </w:rPr>
        <w:t>лактамов, а</w:t>
      </w:r>
      <w:r w:rsidRPr="00BD2E67">
        <w:rPr>
          <w:rFonts w:ascii="Times New Roman" w:hAnsi="Times New Roman" w:cs="Times New Roman"/>
          <w:color w:val="000000"/>
          <w:kern w:val="0"/>
          <w:sz w:val="28"/>
          <w:szCs w:val="28"/>
          <w:lang w:eastAsia="en-US"/>
        </w:rPr>
        <w:t xml:space="preserve"> также с успехом </w:t>
      </w:r>
      <w:r w:rsidR="00F10B25" w:rsidRPr="00BD2E67">
        <w:rPr>
          <w:rFonts w:ascii="Times New Roman" w:hAnsi="Times New Roman" w:cs="Times New Roman"/>
          <w:color w:val="000000"/>
          <w:kern w:val="0"/>
          <w:sz w:val="28"/>
          <w:szCs w:val="28"/>
          <w:lang w:eastAsia="en-US"/>
        </w:rPr>
        <w:t xml:space="preserve">используются </w:t>
      </w:r>
      <w:r w:rsidRPr="00BD2E67">
        <w:rPr>
          <w:rFonts w:ascii="Times New Roman" w:hAnsi="Times New Roman" w:cs="Times New Roman"/>
          <w:color w:val="000000"/>
          <w:kern w:val="0"/>
          <w:sz w:val="28"/>
          <w:szCs w:val="28"/>
          <w:lang w:eastAsia="en-US"/>
        </w:rPr>
        <w:t>в лечении</w:t>
      </w:r>
      <w:r w:rsidR="00F10B25" w:rsidRPr="00BD2E67">
        <w:rPr>
          <w:rFonts w:ascii="Times New Roman" w:hAnsi="Times New Roman" w:cs="Times New Roman"/>
          <w:color w:val="000000"/>
          <w:kern w:val="0"/>
          <w:sz w:val="28"/>
          <w:szCs w:val="28"/>
          <w:lang w:eastAsia="en-US"/>
        </w:rPr>
        <w:t xml:space="preserve"> данной патологии для воздействия</w:t>
      </w:r>
      <w:r w:rsidRPr="00BD2E67">
        <w:rPr>
          <w:rFonts w:ascii="Times New Roman" w:hAnsi="Times New Roman" w:cs="Times New Roman"/>
          <w:color w:val="000000"/>
          <w:kern w:val="0"/>
          <w:sz w:val="28"/>
          <w:szCs w:val="28"/>
          <w:lang w:eastAsia="en-US"/>
        </w:rPr>
        <w:t xml:space="preserve"> на внутриклето</w:t>
      </w:r>
      <w:r w:rsidR="00F10B25" w:rsidRPr="00BD2E67">
        <w:rPr>
          <w:rFonts w:ascii="Times New Roman" w:hAnsi="Times New Roman" w:cs="Times New Roman"/>
          <w:color w:val="000000"/>
          <w:kern w:val="0"/>
          <w:sz w:val="28"/>
          <w:szCs w:val="28"/>
          <w:lang w:eastAsia="en-US"/>
        </w:rPr>
        <w:t>чные и атипичные формы бактерий.</w:t>
      </w:r>
      <w:r w:rsidRPr="00BD2E67">
        <w:rPr>
          <w:rFonts w:ascii="Times New Roman" w:hAnsi="Times New Roman" w:cs="Times New Roman"/>
          <w:color w:val="000000"/>
          <w:kern w:val="0"/>
          <w:sz w:val="28"/>
          <w:szCs w:val="28"/>
          <w:lang w:eastAsia="en-US"/>
        </w:rPr>
        <w:t xml:space="preserve">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Помимо этого при остром гнойном синусите и остром гнойном среднем отите возможно назначение </w:t>
      </w:r>
      <w:r w:rsidR="00F10B25" w:rsidRPr="00BD2E67">
        <w:rPr>
          <w:rFonts w:ascii="Times New Roman" w:hAnsi="Times New Roman" w:cs="Times New Roman"/>
          <w:color w:val="000000"/>
          <w:kern w:val="0"/>
          <w:sz w:val="28"/>
          <w:szCs w:val="28"/>
          <w:lang w:eastAsia="en-US"/>
        </w:rPr>
        <w:t xml:space="preserve">пероральных форм </w:t>
      </w:r>
      <w:r w:rsidRPr="00BD2E67">
        <w:rPr>
          <w:rFonts w:ascii="Times New Roman" w:hAnsi="Times New Roman" w:cs="Times New Roman"/>
          <w:color w:val="000000"/>
          <w:kern w:val="0"/>
          <w:sz w:val="28"/>
          <w:szCs w:val="28"/>
          <w:lang w:eastAsia="en-US"/>
        </w:rPr>
        <w:t xml:space="preserve">цефалоспоринов II–III поколений, а также, </w:t>
      </w:r>
      <w:proofErr w:type="spellStart"/>
      <w:r w:rsidRPr="00BD2E67">
        <w:rPr>
          <w:rFonts w:ascii="Times New Roman" w:hAnsi="Times New Roman" w:cs="Times New Roman"/>
          <w:color w:val="000000"/>
          <w:kern w:val="0"/>
          <w:sz w:val="28"/>
          <w:szCs w:val="28"/>
          <w:lang w:eastAsia="en-US"/>
        </w:rPr>
        <w:t>фторхинолонов</w:t>
      </w:r>
      <w:proofErr w:type="spellEnd"/>
      <w:r w:rsidRPr="00BD2E67">
        <w:rPr>
          <w:rFonts w:ascii="Times New Roman" w:hAnsi="Times New Roman" w:cs="Times New Roman"/>
          <w:color w:val="000000"/>
          <w:kern w:val="0"/>
          <w:sz w:val="28"/>
          <w:szCs w:val="28"/>
          <w:lang w:eastAsia="en-US"/>
        </w:rPr>
        <w:t xml:space="preserve"> III–IV поколений. </w:t>
      </w:r>
    </w:p>
    <w:p w:rsidR="00F10B25"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proofErr w:type="spellStart"/>
      <w:proofErr w:type="gramStart"/>
      <w:r w:rsidRPr="00BD2E67">
        <w:rPr>
          <w:rFonts w:ascii="Times New Roman" w:hAnsi="Times New Roman" w:cs="Times New Roman"/>
          <w:color w:val="000000"/>
          <w:kern w:val="0"/>
          <w:sz w:val="28"/>
          <w:szCs w:val="28"/>
          <w:lang w:eastAsia="en-US"/>
        </w:rPr>
        <w:t>Фторхинолонам</w:t>
      </w:r>
      <w:proofErr w:type="spellEnd"/>
      <w:r w:rsidRPr="00BD2E67">
        <w:rPr>
          <w:rFonts w:ascii="Times New Roman" w:hAnsi="Times New Roman" w:cs="Times New Roman"/>
          <w:color w:val="000000"/>
          <w:kern w:val="0"/>
          <w:sz w:val="28"/>
          <w:szCs w:val="28"/>
          <w:lang w:eastAsia="en-US"/>
        </w:rPr>
        <w:t xml:space="preserve"> следует отдавать предпочтения в случаях тяжелого течения инфекции при наличии клинической картины </w:t>
      </w:r>
      <w:proofErr w:type="spellStart"/>
      <w:r w:rsidRPr="00BD2E67">
        <w:rPr>
          <w:rFonts w:ascii="Times New Roman" w:hAnsi="Times New Roman" w:cs="Times New Roman"/>
          <w:color w:val="000000"/>
          <w:kern w:val="0"/>
          <w:sz w:val="28"/>
          <w:szCs w:val="28"/>
          <w:lang w:eastAsia="en-US"/>
        </w:rPr>
        <w:t>полисинусита</w:t>
      </w:r>
      <w:proofErr w:type="spellEnd"/>
      <w:r w:rsidRPr="00BD2E67">
        <w:rPr>
          <w:rFonts w:ascii="Times New Roman" w:hAnsi="Times New Roman" w:cs="Times New Roman"/>
          <w:color w:val="000000"/>
          <w:kern w:val="0"/>
          <w:sz w:val="28"/>
          <w:szCs w:val="28"/>
          <w:lang w:eastAsia="en-US"/>
        </w:rPr>
        <w:t>, а также анамнестических данных о приеме других групп антибактериальных препаратов в предшествующие 3 месяца и</w:t>
      </w:r>
      <w:r w:rsidR="00F10B25" w:rsidRPr="00BD2E67">
        <w:rPr>
          <w:rFonts w:ascii="Times New Roman" w:hAnsi="Times New Roman" w:cs="Times New Roman"/>
          <w:color w:val="000000"/>
          <w:kern w:val="0"/>
          <w:sz w:val="28"/>
          <w:szCs w:val="28"/>
          <w:lang w:eastAsia="en-US"/>
        </w:rPr>
        <w:t>ли</w:t>
      </w:r>
      <w:r w:rsidRPr="00BD2E67">
        <w:rPr>
          <w:rFonts w:ascii="Times New Roman" w:hAnsi="Times New Roman" w:cs="Times New Roman"/>
          <w:color w:val="000000"/>
          <w:kern w:val="0"/>
          <w:sz w:val="28"/>
          <w:szCs w:val="28"/>
          <w:lang w:eastAsia="en-US"/>
        </w:rPr>
        <w:t xml:space="preserve"> непереносимости</w:t>
      </w:r>
      <w:r w:rsidR="00F10B25" w:rsidRPr="00BD2E67">
        <w:rPr>
          <w:rFonts w:ascii="Times New Roman" w:hAnsi="Times New Roman" w:cs="Times New Roman"/>
          <w:color w:val="000000"/>
          <w:kern w:val="0"/>
          <w:sz w:val="28"/>
          <w:szCs w:val="28"/>
          <w:lang w:eastAsia="en-US"/>
        </w:rPr>
        <w:t xml:space="preserve"> других групп </w:t>
      </w:r>
      <w:proofErr w:type="spellStart"/>
      <w:r w:rsidR="00F10B25" w:rsidRPr="00BD2E67">
        <w:rPr>
          <w:rFonts w:ascii="Times New Roman" w:hAnsi="Times New Roman" w:cs="Times New Roman"/>
          <w:color w:val="000000"/>
          <w:kern w:val="0"/>
          <w:sz w:val="28"/>
          <w:szCs w:val="28"/>
          <w:lang w:eastAsia="en-US"/>
        </w:rPr>
        <w:t>антибтотиков</w:t>
      </w:r>
      <w:proofErr w:type="spellEnd"/>
      <w:r w:rsidR="00F10B25" w:rsidRPr="00BD2E67">
        <w:rPr>
          <w:rFonts w:ascii="Times New Roman" w:hAnsi="Times New Roman" w:cs="Times New Roman"/>
          <w:color w:val="000000"/>
          <w:kern w:val="0"/>
          <w:sz w:val="28"/>
          <w:szCs w:val="28"/>
          <w:lang w:eastAsia="en-US"/>
        </w:rPr>
        <w:t xml:space="preserve">. </w:t>
      </w:r>
      <w:proofErr w:type="gramEnd"/>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Главным побочным эффектом </w:t>
      </w:r>
      <w:proofErr w:type="spellStart"/>
      <w:r w:rsidRPr="00BD2E67">
        <w:rPr>
          <w:rFonts w:ascii="Times New Roman" w:hAnsi="Times New Roman" w:cs="Times New Roman"/>
          <w:color w:val="000000"/>
          <w:kern w:val="0"/>
          <w:sz w:val="28"/>
          <w:szCs w:val="28"/>
          <w:lang w:eastAsia="en-US"/>
        </w:rPr>
        <w:t>фторхинолонов</w:t>
      </w:r>
      <w:proofErr w:type="spellEnd"/>
      <w:r w:rsidRPr="00BD2E67">
        <w:rPr>
          <w:rFonts w:ascii="Times New Roman" w:hAnsi="Times New Roman" w:cs="Times New Roman"/>
          <w:color w:val="000000"/>
          <w:kern w:val="0"/>
          <w:sz w:val="28"/>
          <w:szCs w:val="28"/>
          <w:lang w:eastAsia="en-US"/>
        </w:rPr>
        <w:t xml:space="preserve"> III–IV поколения является их негативное действие на растущую соединительную и хрящевую ткань, поэтому эти препараты прот</w:t>
      </w:r>
      <w:r w:rsidR="000F5959" w:rsidRPr="00BD2E67">
        <w:rPr>
          <w:rFonts w:ascii="Times New Roman" w:hAnsi="Times New Roman" w:cs="Times New Roman"/>
          <w:color w:val="000000"/>
          <w:kern w:val="0"/>
          <w:sz w:val="28"/>
          <w:szCs w:val="28"/>
          <w:lang w:eastAsia="en-US"/>
        </w:rPr>
        <w:t>ивопоказаны детям и подросткам.</w:t>
      </w:r>
    </w:p>
    <w:p w:rsidR="00703E47" w:rsidRPr="00BD2E67" w:rsidRDefault="00703E47" w:rsidP="003E69A2">
      <w:pPr>
        <w:suppressAutoHyphens w:val="0"/>
        <w:spacing w:after="0" w:line="360" w:lineRule="auto"/>
        <w:ind w:firstLine="709"/>
        <w:jc w:val="both"/>
        <w:rPr>
          <w:rFonts w:ascii="Times New Roman" w:eastAsia="Batang" w:hAnsi="Times New Roman" w:cs="Times New Roman"/>
          <w:kern w:val="0"/>
          <w:sz w:val="28"/>
          <w:szCs w:val="28"/>
          <w:lang w:eastAsia="ko-KR"/>
        </w:rPr>
      </w:pPr>
      <w:r w:rsidRPr="00BD2E67">
        <w:rPr>
          <w:rFonts w:ascii="Times New Roman" w:eastAsia="Batang" w:hAnsi="Times New Roman" w:cs="Times New Roman"/>
          <w:kern w:val="0"/>
          <w:sz w:val="28"/>
          <w:szCs w:val="28"/>
          <w:shd w:val="clear" w:color="auto" w:fill="FFFFFF"/>
          <w:lang w:eastAsia="ko-KR"/>
        </w:rPr>
        <w:t xml:space="preserve">При тяжелом течении острого </w:t>
      </w:r>
      <w:proofErr w:type="spellStart"/>
      <w:r w:rsidRPr="00BD2E67">
        <w:rPr>
          <w:rFonts w:ascii="Times New Roman" w:eastAsia="Batang" w:hAnsi="Times New Roman" w:cs="Times New Roman"/>
          <w:kern w:val="0"/>
          <w:sz w:val="28"/>
          <w:szCs w:val="28"/>
          <w:shd w:val="clear" w:color="auto" w:fill="FFFFFF"/>
          <w:lang w:eastAsia="ko-KR"/>
        </w:rPr>
        <w:t>риносинусита</w:t>
      </w:r>
      <w:proofErr w:type="spellEnd"/>
      <w:r w:rsidRPr="00BD2E67">
        <w:rPr>
          <w:rFonts w:ascii="Times New Roman" w:eastAsia="Batang" w:hAnsi="Times New Roman" w:cs="Times New Roman"/>
          <w:kern w:val="0"/>
          <w:sz w:val="28"/>
          <w:szCs w:val="28"/>
          <w:shd w:val="clear" w:color="auto" w:fill="FFFFFF"/>
          <w:lang w:eastAsia="ko-KR"/>
        </w:rPr>
        <w:t xml:space="preserve"> предпочтителен внутримышечный и внутривенный путь введения, целесообразно назначение цефалоспоринов: </w:t>
      </w:r>
      <w:proofErr w:type="spellStart"/>
      <w:r w:rsidRPr="00BD2E67">
        <w:rPr>
          <w:rFonts w:ascii="Times New Roman" w:eastAsia="Batang" w:hAnsi="Times New Roman" w:cs="Times New Roman"/>
          <w:kern w:val="0"/>
          <w:sz w:val="28"/>
          <w:szCs w:val="28"/>
          <w:shd w:val="clear" w:color="auto" w:fill="FFFFFF"/>
          <w:lang w:eastAsia="ko-KR"/>
        </w:rPr>
        <w:t>цефотаксима</w:t>
      </w:r>
      <w:proofErr w:type="spellEnd"/>
      <w:r w:rsidRPr="00BD2E67">
        <w:rPr>
          <w:rFonts w:ascii="Times New Roman" w:eastAsia="Batang" w:hAnsi="Times New Roman" w:cs="Times New Roman"/>
          <w:kern w:val="0"/>
          <w:sz w:val="28"/>
          <w:szCs w:val="28"/>
          <w:shd w:val="clear" w:color="auto" w:fill="FFFFFF"/>
          <w:lang w:eastAsia="ko-KR"/>
        </w:rPr>
        <w:t xml:space="preserve"> или </w:t>
      </w:r>
      <w:proofErr w:type="spellStart"/>
      <w:r w:rsidRPr="00BD2E67">
        <w:rPr>
          <w:rFonts w:ascii="Times New Roman" w:eastAsia="Batang" w:hAnsi="Times New Roman" w:cs="Times New Roman"/>
          <w:kern w:val="0"/>
          <w:sz w:val="28"/>
          <w:szCs w:val="28"/>
          <w:shd w:val="clear" w:color="auto" w:fill="FFFFFF"/>
          <w:lang w:eastAsia="ko-KR"/>
        </w:rPr>
        <w:t>цефтриаксона</w:t>
      </w:r>
      <w:proofErr w:type="spellEnd"/>
      <w:r w:rsidRPr="00BD2E67">
        <w:rPr>
          <w:rFonts w:ascii="Times New Roman" w:eastAsia="Batang" w:hAnsi="Times New Roman" w:cs="Times New Roman"/>
          <w:kern w:val="0"/>
          <w:sz w:val="28"/>
          <w:szCs w:val="28"/>
          <w:shd w:val="clear" w:color="auto" w:fill="FFFFFF"/>
          <w:lang w:eastAsia="ko-KR"/>
        </w:rPr>
        <w:t>. При внутривенном введении используются амоксициллин/</w:t>
      </w:r>
      <w:proofErr w:type="spellStart"/>
      <w:r w:rsidRPr="00BD2E67">
        <w:rPr>
          <w:rFonts w:ascii="Times New Roman" w:eastAsia="Batang" w:hAnsi="Times New Roman" w:cs="Times New Roman"/>
          <w:kern w:val="0"/>
          <w:sz w:val="28"/>
          <w:szCs w:val="28"/>
          <w:shd w:val="clear" w:color="auto" w:fill="FFFFFF"/>
          <w:lang w:eastAsia="ko-KR"/>
        </w:rPr>
        <w:t>клавуланат</w:t>
      </w:r>
      <w:proofErr w:type="spellEnd"/>
      <w:r w:rsidRPr="00BD2E67">
        <w:rPr>
          <w:rFonts w:ascii="Times New Roman" w:eastAsia="Batang" w:hAnsi="Times New Roman" w:cs="Times New Roman"/>
          <w:kern w:val="0"/>
          <w:sz w:val="28"/>
          <w:szCs w:val="28"/>
          <w:shd w:val="clear" w:color="auto" w:fill="FFFFFF"/>
          <w:lang w:eastAsia="ko-KR"/>
        </w:rPr>
        <w:t xml:space="preserve"> и цефалоспорины. В случае риска анаэробной инфекции – возможно назначение </w:t>
      </w:r>
      <w:proofErr w:type="spellStart"/>
      <w:r w:rsidRPr="00BD2E67">
        <w:rPr>
          <w:rFonts w:ascii="Times New Roman" w:eastAsia="Batang" w:hAnsi="Times New Roman" w:cs="Times New Roman"/>
          <w:kern w:val="0"/>
          <w:sz w:val="28"/>
          <w:szCs w:val="28"/>
          <w:shd w:val="clear" w:color="auto" w:fill="FFFFFF"/>
          <w:lang w:eastAsia="ko-KR"/>
        </w:rPr>
        <w:t>клиндамицина</w:t>
      </w:r>
      <w:proofErr w:type="spellEnd"/>
      <w:r w:rsidRPr="00BD2E67">
        <w:rPr>
          <w:rFonts w:ascii="Times New Roman" w:eastAsia="Batang" w:hAnsi="Times New Roman" w:cs="Times New Roman"/>
          <w:kern w:val="0"/>
          <w:sz w:val="28"/>
          <w:szCs w:val="28"/>
          <w:shd w:val="clear" w:color="auto" w:fill="FFFFFF"/>
          <w:lang w:eastAsia="ko-KR"/>
        </w:rPr>
        <w:t xml:space="preserve"> в комбинации с цефалоспоринами (рис. 2).</w:t>
      </w:r>
    </w:p>
    <w:p w:rsidR="00703E47" w:rsidRPr="00BD2E67" w:rsidRDefault="00703E47" w:rsidP="003E69A2">
      <w:pPr>
        <w:spacing w:after="0" w:line="360" w:lineRule="auto"/>
        <w:jc w:val="both"/>
        <w:rPr>
          <w:rFonts w:ascii="Times New Roman" w:hAnsi="Times New Roman" w:cs="Times New Roman"/>
          <w:color w:val="000000"/>
          <w:kern w:val="0"/>
          <w:sz w:val="28"/>
          <w:szCs w:val="28"/>
          <w:lang w:eastAsia="en-US"/>
        </w:rPr>
      </w:pPr>
    </w:p>
    <w:p w:rsidR="00703E47" w:rsidRPr="00BD2E67" w:rsidRDefault="009F38FA"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noProof/>
          <w:color w:val="000000"/>
          <w:kern w:val="0"/>
          <w:sz w:val="28"/>
          <w:szCs w:val="28"/>
          <w:lang w:eastAsia="ru-RU"/>
        </w:rPr>
        <w:lastRenderedPageBreak/>
        <w:drawing>
          <wp:inline distT="0" distB="0" distL="0" distR="0">
            <wp:extent cx="5393055" cy="40557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3055" cy="4055745"/>
                    </a:xfrm>
                    <a:prstGeom prst="rect">
                      <a:avLst/>
                    </a:prstGeom>
                    <a:noFill/>
                    <a:ln>
                      <a:noFill/>
                    </a:ln>
                  </pic:spPr>
                </pic:pic>
              </a:graphicData>
            </a:graphic>
          </wp:inline>
        </w:drawing>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Рисунок 2. </w:t>
      </w:r>
    </w:p>
    <w:p w:rsidR="00834673" w:rsidRPr="00BD2E67" w:rsidRDefault="00834673" w:rsidP="003E69A2">
      <w:pPr>
        <w:spacing w:after="0" w:line="360" w:lineRule="auto"/>
        <w:ind w:firstLine="709"/>
        <w:jc w:val="both"/>
        <w:rPr>
          <w:rFonts w:ascii="Times New Roman" w:hAnsi="Times New Roman" w:cs="Times New Roman"/>
          <w:color w:val="000000"/>
          <w:kern w:val="0"/>
          <w:sz w:val="28"/>
          <w:szCs w:val="28"/>
          <w:lang w:eastAsia="en-US"/>
        </w:rPr>
      </w:pP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Особо следует сказать о таких распространенных препаратах, как ко-</w:t>
      </w:r>
      <w:proofErr w:type="spellStart"/>
      <w:r w:rsidRPr="00BD2E67">
        <w:rPr>
          <w:rFonts w:ascii="Times New Roman" w:hAnsi="Times New Roman" w:cs="Times New Roman"/>
          <w:color w:val="000000"/>
          <w:kern w:val="0"/>
          <w:sz w:val="28"/>
          <w:szCs w:val="28"/>
          <w:lang w:eastAsia="en-US"/>
        </w:rPr>
        <w:t>тримоксазол</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линкомицин</w:t>
      </w:r>
      <w:proofErr w:type="spellEnd"/>
      <w:r w:rsidRPr="00BD2E67">
        <w:rPr>
          <w:rFonts w:ascii="Times New Roman" w:hAnsi="Times New Roman" w:cs="Times New Roman"/>
          <w:color w:val="000000"/>
          <w:kern w:val="0"/>
          <w:sz w:val="28"/>
          <w:szCs w:val="28"/>
          <w:lang w:eastAsia="en-US"/>
        </w:rPr>
        <w:t xml:space="preserve"> и гентамицин. Во многих зарубежных источниках ко-</w:t>
      </w:r>
      <w:proofErr w:type="spellStart"/>
      <w:r w:rsidRPr="00BD2E67">
        <w:rPr>
          <w:rFonts w:ascii="Times New Roman" w:hAnsi="Times New Roman" w:cs="Times New Roman"/>
          <w:color w:val="000000"/>
          <w:kern w:val="0"/>
          <w:sz w:val="28"/>
          <w:szCs w:val="28"/>
          <w:lang w:eastAsia="en-US"/>
        </w:rPr>
        <w:t>тримоксазол</w:t>
      </w:r>
      <w:proofErr w:type="spellEnd"/>
      <w:r w:rsidRPr="00BD2E67">
        <w:rPr>
          <w:rFonts w:ascii="Times New Roman" w:hAnsi="Times New Roman" w:cs="Times New Roman"/>
          <w:color w:val="000000"/>
          <w:kern w:val="0"/>
          <w:sz w:val="28"/>
          <w:szCs w:val="28"/>
          <w:lang w:eastAsia="en-US"/>
        </w:rPr>
        <w:t xml:space="preserve"> относится к препаратам, высокоэффективным в лечении острого синусита.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Однако в России выявлен высокий уровень резистентности пневмококков и гемофильной палочки к этому препарату, поэтому его применение должно быть ограничено.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proofErr w:type="spellStart"/>
      <w:r w:rsidRPr="00BD2E67">
        <w:rPr>
          <w:rFonts w:ascii="Times New Roman" w:hAnsi="Times New Roman" w:cs="Times New Roman"/>
          <w:color w:val="000000"/>
          <w:kern w:val="0"/>
          <w:sz w:val="28"/>
          <w:szCs w:val="28"/>
          <w:lang w:eastAsia="en-US"/>
        </w:rPr>
        <w:t>Линкомицин</w:t>
      </w:r>
      <w:proofErr w:type="spellEnd"/>
      <w:r w:rsidRPr="00BD2E67">
        <w:rPr>
          <w:rFonts w:ascii="Times New Roman" w:hAnsi="Times New Roman" w:cs="Times New Roman"/>
          <w:color w:val="000000"/>
          <w:kern w:val="0"/>
          <w:sz w:val="28"/>
          <w:szCs w:val="28"/>
          <w:lang w:eastAsia="en-US"/>
        </w:rPr>
        <w:t xml:space="preserve"> не рекомендуется для терапии острого синусита, так как не действует на гемофильную палочку, но может применяться при </w:t>
      </w:r>
      <w:r w:rsidR="00FB5385" w:rsidRPr="00BD2E67">
        <w:rPr>
          <w:rFonts w:ascii="Times New Roman" w:hAnsi="Times New Roman" w:cs="Times New Roman"/>
          <w:color w:val="000000"/>
          <w:kern w:val="0"/>
          <w:sz w:val="28"/>
          <w:szCs w:val="28"/>
          <w:lang w:eastAsia="en-US"/>
        </w:rPr>
        <w:t>подозрении</w:t>
      </w:r>
      <w:r w:rsidRPr="00BD2E67">
        <w:rPr>
          <w:rFonts w:ascii="Times New Roman" w:hAnsi="Times New Roman" w:cs="Times New Roman"/>
          <w:color w:val="000000"/>
          <w:kern w:val="0"/>
          <w:sz w:val="28"/>
          <w:szCs w:val="28"/>
          <w:lang w:eastAsia="en-US"/>
        </w:rPr>
        <w:t xml:space="preserve"> на остеомиелит.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Гентамицин не активен против S. </w:t>
      </w:r>
      <w:proofErr w:type="spellStart"/>
      <w:r w:rsidRPr="00BD2E67">
        <w:rPr>
          <w:rFonts w:ascii="Times New Roman" w:hAnsi="Times New Roman" w:cs="Times New Roman"/>
          <w:color w:val="000000"/>
          <w:kern w:val="0"/>
          <w:sz w:val="28"/>
          <w:szCs w:val="28"/>
          <w:lang w:eastAsia="en-US"/>
        </w:rPr>
        <w:t>Pneumoniae</w:t>
      </w:r>
      <w:proofErr w:type="spellEnd"/>
      <w:r w:rsidRPr="00BD2E67">
        <w:rPr>
          <w:rFonts w:ascii="Times New Roman" w:hAnsi="Times New Roman" w:cs="Times New Roman"/>
          <w:color w:val="000000"/>
          <w:kern w:val="0"/>
          <w:sz w:val="28"/>
          <w:szCs w:val="28"/>
          <w:lang w:eastAsia="en-US"/>
        </w:rPr>
        <w:t xml:space="preserve"> и H. </w:t>
      </w:r>
      <w:proofErr w:type="spellStart"/>
      <w:r w:rsidRPr="00BD2E67">
        <w:rPr>
          <w:rFonts w:ascii="Times New Roman" w:hAnsi="Times New Roman" w:cs="Times New Roman"/>
          <w:color w:val="000000"/>
          <w:kern w:val="0"/>
          <w:sz w:val="28"/>
          <w:szCs w:val="28"/>
          <w:lang w:eastAsia="en-US"/>
        </w:rPr>
        <w:t>Influenzae</w:t>
      </w:r>
      <w:proofErr w:type="spellEnd"/>
      <w:r w:rsidRPr="00BD2E67">
        <w:rPr>
          <w:rFonts w:ascii="Times New Roman" w:hAnsi="Times New Roman" w:cs="Times New Roman"/>
          <w:color w:val="000000"/>
          <w:kern w:val="0"/>
          <w:sz w:val="28"/>
          <w:szCs w:val="28"/>
          <w:lang w:eastAsia="en-US"/>
        </w:rPr>
        <w:t xml:space="preserve">, </w:t>
      </w:r>
      <w:r w:rsidR="00FB5385" w:rsidRPr="00BD2E67">
        <w:rPr>
          <w:rFonts w:ascii="Times New Roman" w:hAnsi="Times New Roman" w:cs="Times New Roman"/>
          <w:color w:val="000000"/>
          <w:kern w:val="0"/>
          <w:sz w:val="28"/>
          <w:szCs w:val="28"/>
          <w:lang w:eastAsia="en-US"/>
        </w:rPr>
        <w:t xml:space="preserve">а также обладает </w:t>
      </w:r>
      <w:proofErr w:type="spellStart"/>
      <w:r w:rsidR="00FB5385" w:rsidRPr="00BD2E67">
        <w:rPr>
          <w:rFonts w:ascii="Times New Roman" w:hAnsi="Times New Roman" w:cs="Times New Roman"/>
          <w:color w:val="000000"/>
          <w:kern w:val="0"/>
          <w:sz w:val="28"/>
          <w:szCs w:val="28"/>
          <w:lang w:eastAsia="en-US"/>
        </w:rPr>
        <w:t>ототаскическим</w:t>
      </w:r>
      <w:proofErr w:type="spellEnd"/>
      <w:r w:rsidR="00FB5385" w:rsidRPr="00BD2E67">
        <w:rPr>
          <w:rFonts w:ascii="Times New Roman" w:hAnsi="Times New Roman" w:cs="Times New Roman"/>
          <w:color w:val="000000"/>
          <w:kern w:val="0"/>
          <w:sz w:val="28"/>
          <w:szCs w:val="28"/>
          <w:lang w:eastAsia="en-US"/>
        </w:rPr>
        <w:t xml:space="preserve"> воздействием, </w:t>
      </w:r>
      <w:r w:rsidRPr="00BD2E67">
        <w:rPr>
          <w:rFonts w:ascii="Times New Roman" w:hAnsi="Times New Roman" w:cs="Times New Roman"/>
          <w:color w:val="000000"/>
          <w:kern w:val="0"/>
          <w:sz w:val="28"/>
          <w:szCs w:val="28"/>
          <w:lang w:eastAsia="en-US"/>
        </w:rPr>
        <w:t xml:space="preserve">поэтому не </w:t>
      </w:r>
      <w:proofErr w:type="gramStart"/>
      <w:r w:rsidRPr="00BD2E67">
        <w:rPr>
          <w:rFonts w:ascii="Times New Roman" w:hAnsi="Times New Roman" w:cs="Times New Roman"/>
          <w:color w:val="000000"/>
          <w:kern w:val="0"/>
          <w:sz w:val="28"/>
          <w:szCs w:val="28"/>
          <w:lang w:eastAsia="en-US"/>
        </w:rPr>
        <w:t>показан</w:t>
      </w:r>
      <w:proofErr w:type="gramEnd"/>
      <w:r w:rsidRPr="00BD2E67">
        <w:rPr>
          <w:rFonts w:ascii="Times New Roman" w:hAnsi="Times New Roman" w:cs="Times New Roman"/>
          <w:color w:val="000000"/>
          <w:kern w:val="0"/>
          <w:sz w:val="28"/>
          <w:szCs w:val="28"/>
          <w:lang w:eastAsia="en-US"/>
        </w:rPr>
        <w:t xml:space="preserve"> для лечения синусита.</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Рекомендуемая длительность терапии – у взрослых неосложненные формы 5-7 дней, осложненные формы 10-14 дней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b/>
          <w:i/>
          <w:color w:val="000000"/>
          <w:kern w:val="0"/>
          <w:sz w:val="28"/>
          <w:szCs w:val="28"/>
          <w:lang w:eastAsia="en-US"/>
        </w:rPr>
        <w:lastRenderedPageBreak/>
        <w:t>Показания к госпитализации</w:t>
      </w:r>
      <w:r w:rsidRPr="00BD2E67">
        <w:rPr>
          <w:rFonts w:ascii="Times New Roman" w:hAnsi="Times New Roman" w:cs="Times New Roman"/>
          <w:color w:val="000000"/>
          <w:kern w:val="0"/>
          <w:sz w:val="28"/>
          <w:szCs w:val="28"/>
          <w:lang w:eastAsia="en-US"/>
        </w:rPr>
        <w:t>:</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тяжелое клиническое течение острого синусита, подозрения на осложнения;</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острый синусит на фоне тяжелой сопутствующей патологии или иммунодефицита;</w:t>
      </w:r>
    </w:p>
    <w:p w:rsidR="00703E47" w:rsidRPr="00BD2E67" w:rsidRDefault="00703E47" w:rsidP="003E69A2">
      <w:pPr>
        <w:spacing w:after="0" w:line="360" w:lineRule="auto"/>
        <w:ind w:left="708" w:firstLine="1"/>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невозможность проведения в амбулаторных условиях специальных инвазивных манипуляций;</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социальные показания.</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p>
    <w:p w:rsidR="00703E47" w:rsidRPr="00BD2E67" w:rsidRDefault="00703E47" w:rsidP="003E69A2">
      <w:pPr>
        <w:spacing w:after="0" w:line="360" w:lineRule="auto"/>
        <w:ind w:firstLine="851"/>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Повышать дозировки до 90 мг/кг веса следует только у пациентов, которые ранее получали антибактериальные препараты или есть указание на присутствие</w:t>
      </w:r>
      <w:r w:rsidR="00952F48" w:rsidRPr="00BD2E67">
        <w:rPr>
          <w:rFonts w:ascii="Times New Roman" w:hAnsi="Times New Roman" w:cs="Times New Roman"/>
          <w:color w:val="000000"/>
          <w:kern w:val="0"/>
          <w:sz w:val="28"/>
          <w:szCs w:val="28"/>
          <w:lang w:eastAsia="en-US"/>
        </w:rPr>
        <w:t xml:space="preserve"> резистентных форм возбудителя.</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b/>
          <w:i/>
          <w:color w:val="000000"/>
          <w:kern w:val="0"/>
          <w:sz w:val="28"/>
          <w:szCs w:val="28"/>
          <w:lang w:eastAsia="en-US"/>
        </w:rPr>
        <w:t xml:space="preserve">Антибиотикотерапия </w:t>
      </w:r>
      <w:proofErr w:type="gramStart"/>
      <w:r w:rsidRPr="00BD2E67">
        <w:rPr>
          <w:rFonts w:ascii="Times New Roman" w:hAnsi="Times New Roman" w:cs="Times New Roman"/>
          <w:b/>
          <w:i/>
          <w:color w:val="000000"/>
          <w:kern w:val="0"/>
          <w:sz w:val="28"/>
          <w:szCs w:val="28"/>
          <w:lang w:eastAsia="en-US"/>
        </w:rPr>
        <w:t>при</w:t>
      </w:r>
      <w:proofErr w:type="gramEnd"/>
      <w:r w:rsidRPr="00BD2E67">
        <w:rPr>
          <w:rFonts w:ascii="Times New Roman" w:hAnsi="Times New Roman" w:cs="Times New Roman"/>
          <w:b/>
          <w:i/>
          <w:color w:val="000000"/>
          <w:kern w:val="0"/>
          <w:sz w:val="28"/>
          <w:szCs w:val="28"/>
          <w:lang w:eastAsia="en-US"/>
        </w:rPr>
        <w:t xml:space="preserve"> острых бактериальных </w:t>
      </w:r>
      <w:proofErr w:type="spellStart"/>
      <w:r w:rsidRPr="00BD2E67">
        <w:rPr>
          <w:rFonts w:ascii="Times New Roman" w:hAnsi="Times New Roman" w:cs="Times New Roman"/>
          <w:b/>
          <w:i/>
          <w:color w:val="000000"/>
          <w:kern w:val="0"/>
          <w:sz w:val="28"/>
          <w:szCs w:val="28"/>
          <w:lang w:eastAsia="en-US"/>
        </w:rPr>
        <w:t>риносинуситах</w:t>
      </w:r>
      <w:proofErr w:type="spellEnd"/>
      <w:r w:rsidRPr="00BD2E67">
        <w:rPr>
          <w:rFonts w:ascii="Times New Roman" w:hAnsi="Times New Roman" w:cs="Times New Roman"/>
          <w:b/>
          <w:i/>
          <w:color w:val="000000"/>
          <w:kern w:val="0"/>
          <w:sz w:val="28"/>
          <w:szCs w:val="28"/>
          <w:lang w:eastAsia="en-US"/>
        </w:rPr>
        <w:t xml:space="preserve"> у детей </w:t>
      </w:r>
      <w:r w:rsidRPr="00BD2E67">
        <w:rPr>
          <w:rFonts w:ascii="Times New Roman" w:hAnsi="Times New Roman" w:cs="Times New Roman"/>
          <w:color w:val="000000"/>
          <w:kern w:val="0"/>
          <w:sz w:val="28"/>
          <w:szCs w:val="28"/>
          <w:lang w:eastAsia="en-US"/>
        </w:rPr>
        <w:t xml:space="preserve">назначается сроком до 10 дней, за исключением, </w:t>
      </w:r>
      <w:proofErr w:type="spellStart"/>
      <w:r w:rsidRPr="00BD2E67">
        <w:rPr>
          <w:rFonts w:ascii="Times New Roman" w:hAnsi="Times New Roman" w:cs="Times New Roman"/>
          <w:color w:val="000000"/>
          <w:kern w:val="0"/>
          <w:sz w:val="28"/>
          <w:szCs w:val="28"/>
          <w:lang w:eastAsia="en-US"/>
        </w:rPr>
        <w:t>азитромицина</w:t>
      </w:r>
      <w:proofErr w:type="spellEnd"/>
      <w:r w:rsidRPr="00BD2E67">
        <w:rPr>
          <w:rFonts w:ascii="Times New Roman" w:hAnsi="Times New Roman" w:cs="Times New Roman"/>
          <w:color w:val="000000"/>
          <w:kern w:val="0"/>
          <w:sz w:val="28"/>
          <w:szCs w:val="28"/>
          <w:lang w:eastAsia="en-US"/>
        </w:rPr>
        <w:t xml:space="preserve"> - назначается 3-5 дней. </w:t>
      </w:r>
    </w:p>
    <w:p w:rsidR="00703E47" w:rsidRPr="00BD2E67" w:rsidRDefault="00952F48"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При неосложненной форме </w:t>
      </w:r>
      <w:proofErr w:type="spellStart"/>
      <w:r w:rsidRPr="00BD2E67">
        <w:rPr>
          <w:rFonts w:ascii="Times New Roman" w:hAnsi="Times New Roman" w:cs="Times New Roman"/>
          <w:color w:val="000000"/>
          <w:kern w:val="0"/>
          <w:sz w:val="28"/>
          <w:szCs w:val="28"/>
          <w:lang w:eastAsia="en-US"/>
        </w:rPr>
        <w:t>риносинусита</w:t>
      </w:r>
      <w:proofErr w:type="spellEnd"/>
      <w:r w:rsidRPr="00BD2E67">
        <w:rPr>
          <w:rFonts w:ascii="Times New Roman" w:hAnsi="Times New Roman" w:cs="Times New Roman"/>
          <w:color w:val="000000"/>
          <w:kern w:val="0"/>
          <w:sz w:val="28"/>
          <w:szCs w:val="28"/>
          <w:lang w:eastAsia="en-US"/>
        </w:rPr>
        <w:t xml:space="preserve"> стартовыми препаратами для детей </w:t>
      </w:r>
      <w:r w:rsidR="00703E47" w:rsidRPr="00BD2E67">
        <w:rPr>
          <w:rFonts w:ascii="Times New Roman" w:hAnsi="Times New Roman" w:cs="Times New Roman"/>
          <w:color w:val="000000"/>
          <w:kern w:val="0"/>
          <w:sz w:val="28"/>
          <w:szCs w:val="28"/>
          <w:lang w:eastAsia="en-US"/>
        </w:rPr>
        <w:t xml:space="preserve"> </w:t>
      </w:r>
      <w:r w:rsidRPr="00BD2E67">
        <w:rPr>
          <w:rFonts w:ascii="Times New Roman" w:hAnsi="Times New Roman" w:cs="Times New Roman"/>
          <w:color w:val="000000"/>
          <w:kern w:val="0"/>
          <w:sz w:val="28"/>
          <w:szCs w:val="28"/>
          <w:lang w:eastAsia="en-US"/>
        </w:rPr>
        <w:t xml:space="preserve">также является </w:t>
      </w:r>
      <w:r w:rsidR="00703E47" w:rsidRPr="00BD2E67">
        <w:rPr>
          <w:rFonts w:ascii="Times New Roman" w:hAnsi="Times New Roman" w:cs="Times New Roman"/>
          <w:color w:val="000000"/>
          <w:kern w:val="0"/>
          <w:sz w:val="28"/>
          <w:szCs w:val="28"/>
          <w:lang w:eastAsia="en-US"/>
        </w:rPr>
        <w:t>амоксициллин и амоксициллин/</w:t>
      </w:r>
      <w:proofErr w:type="spellStart"/>
      <w:r w:rsidR="00703E47" w:rsidRPr="00BD2E67">
        <w:rPr>
          <w:rFonts w:ascii="Times New Roman" w:hAnsi="Times New Roman" w:cs="Times New Roman"/>
          <w:color w:val="000000"/>
          <w:kern w:val="0"/>
          <w:sz w:val="28"/>
          <w:szCs w:val="28"/>
          <w:lang w:eastAsia="en-US"/>
        </w:rPr>
        <w:t>клавуланат</w:t>
      </w:r>
      <w:proofErr w:type="spellEnd"/>
      <w:r w:rsidRPr="00BD2E67">
        <w:rPr>
          <w:rFonts w:ascii="Times New Roman" w:hAnsi="Times New Roman" w:cs="Times New Roman"/>
          <w:color w:val="000000"/>
          <w:kern w:val="0"/>
          <w:sz w:val="28"/>
          <w:szCs w:val="28"/>
          <w:lang w:eastAsia="en-US"/>
        </w:rPr>
        <w:t xml:space="preserve"> в дозе 40-45 мг/кг</w:t>
      </w:r>
      <w:r w:rsidR="00703E47" w:rsidRPr="00BD2E67">
        <w:rPr>
          <w:rFonts w:ascii="Times New Roman" w:hAnsi="Times New Roman" w:cs="Times New Roman"/>
          <w:color w:val="000000"/>
          <w:kern w:val="0"/>
          <w:sz w:val="28"/>
          <w:szCs w:val="28"/>
          <w:lang w:eastAsia="en-US"/>
        </w:rPr>
        <w:t>. При аллергии на б</w:t>
      </w:r>
      <w:r w:rsidRPr="00BD2E67">
        <w:rPr>
          <w:rFonts w:ascii="Times New Roman" w:hAnsi="Times New Roman" w:cs="Times New Roman"/>
          <w:color w:val="000000"/>
          <w:kern w:val="0"/>
          <w:sz w:val="28"/>
          <w:szCs w:val="28"/>
          <w:lang w:eastAsia="en-US"/>
        </w:rPr>
        <w:t xml:space="preserve">ета-лактамы – </w:t>
      </w:r>
      <w:proofErr w:type="spellStart"/>
      <w:r w:rsidRPr="00BD2E67">
        <w:rPr>
          <w:rFonts w:ascii="Times New Roman" w:hAnsi="Times New Roman" w:cs="Times New Roman"/>
          <w:color w:val="000000"/>
          <w:kern w:val="0"/>
          <w:sz w:val="28"/>
          <w:szCs w:val="28"/>
          <w:lang w:eastAsia="en-US"/>
        </w:rPr>
        <w:t>азитр</w:t>
      </w:r>
      <w:proofErr w:type="gramStart"/>
      <w:r w:rsidRPr="00BD2E67">
        <w:rPr>
          <w:rFonts w:ascii="Times New Roman" w:hAnsi="Times New Roman" w:cs="Times New Roman"/>
          <w:color w:val="000000"/>
          <w:kern w:val="0"/>
          <w:sz w:val="28"/>
          <w:szCs w:val="28"/>
          <w:lang w:eastAsia="en-US"/>
        </w:rPr>
        <w:t>о</w:t>
      </w:r>
      <w:proofErr w:type="spellEnd"/>
      <w:r w:rsidRPr="00BD2E67">
        <w:rPr>
          <w:rFonts w:ascii="Times New Roman" w:hAnsi="Times New Roman" w:cs="Times New Roman"/>
          <w:color w:val="000000"/>
          <w:kern w:val="0"/>
          <w:sz w:val="28"/>
          <w:szCs w:val="28"/>
          <w:lang w:eastAsia="en-US"/>
        </w:rPr>
        <w:t>-</w:t>
      </w:r>
      <w:proofErr w:type="gram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кларитро</w:t>
      </w:r>
      <w:r w:rsidR="00703E47" w:rsidRPr="00BD2E67">
        <w:rPr>
          <w:rFonts w:ascii="Times New Roman" w:hAnsi="Times New Roman" w:cs="Times New Roman"/>
          <w:color w:val="000000"/>
          <w:kern w:val="0"/>
          <w:sz w:val="28"/>
          <w:szCs w:val="28"/>
          <w:lang w:eastAsia="en-US"/>
        </w:rPr>
        <w:t>мицин</w:t>
      </w:r>
      <w:proofErr w:type="spellEnd"/>
      <w:r w:rsidR="00703E47" w:rsidRPr="00BD2E67">
        <w:rPr>
          <w:rFonts w:ascii="Times New Roman" w:hAnsi="Times New Roman" w:cs="Times New Roman"/>
          <w:color w:val="000000"/>
          <w:kern w:val="0"/>
          <w:sz w:val="28"/>
          <w:szCs w:val="28"/>
          <w:lang w:eastAsia="en-US"/>
        </w:rPr>
        <w:t xml:space="preserve">, </w:t>
      </w:r>
      <w:proofErr w:type="spellStart"/>
      <w:r w:rsidR="00703E47" w:rsidRPr="00BD2E67">
        <w:rPr>
          <w:rFonts w:ascii="Times New Roman" w:hAnsi="Times New Roman" w:cs="Times New Roman"/>
          <w:color w:val="000000"/>
          <w:kern w:val="0"/>
          <w:sz w:val="28"/>
          <w:szCs w:val="28"/>
          <w:lang w:eastAsia="en-US"/>
        </w:rPr>
        <w:t>джозамицин</w:t>
      </w:r>
      <w:proofErr w:type="spellEnd"/>
      <w:r w:rsidR="00703E47" w:rsidRPr="00BD2E67">
        <w:rPr>
          <w:rFonts w:ascii="Times New Roman" w:hAnsi="Times New Roman" w:cs="Times New Roman"/>
          <w:color w:val="000000"/>
          <w:kern w:val="0"/>
          <w:sz w:val="28"/>
          <w:szCs w:val="28"/>
          <w:lang w:eastAsia="en-US"/>
        </w:rPr>
        <w:t xml:space="preserve">, а также пероральные цефалоспорины </w:t>
      </w:r>
      <w:r w:rsidRPr="00BD2E67">
        <w:rPr>
          <w:rFonts w:ascii="Times New Roman" w:hAnsi="Times New Roman" w:cs="Times New Roman"/>
          <w:color w:val="000000"/>
          <w:kern w:val="0"/>
          <w:sz w:val="28"/>
          <w:szCs w:val="28"/>
          <w:lang w:val="en-US" w:eastAsia="en-US"/>
        </w:rPr>
        <w:t>III</w:t>
      </w:r>
      <w:r w:rsidRPr="00BD2E67">
        <w:rPr>
          <w:rFonts w:ascii="Times New Roman" w:hAnsi="Times New Roman" w:cs="Times New Roman"/>
          <w:color w:val="000000"/>
          <w:kern w:val="0"/>
          <w:sz w:val="28"/>
          <w:szCs w:val="28"/>
          <w:lang w:eastAsia="en-US"/>
        </w:rPr>
        <w:t xml:space="preserve"> поколения</w:t>
      </w:r>
      <w:r w:rsidR="00703E47" w:rsidRPr="00BD2E67">
        <w:rPr>
          <w:rFonts w:ascii="Times New Roman" w:hAnsi="Times New Roman" w:cs="Times New Roman"/>
          <w:color w:val="000000"/>
          <w:kern w:val="0"/>
          <w:sz w:val="28"/>
          <w:szCs w:val="28"/>
          <w:lang w:eastAsia="en-US"/>
        </w:rPr>
        <w:t xml:space="preserve">, в тяжелых случаях </w:t>
      </w:r>
      <w:proofErr w:type="spellStart"/>
      <w:r w:rsidR="00703E47" w:rsidRPr="00BD2E67">
        <w:rPr>
          <w:rFonts w:ascii="Times New Roman" w:hAnsi="Times New Roman" w:cs="Times New Roman"/>
          <w:color w:val="000000"/>
          <w:kern w:val="0"/>
          <w:sz w:val="28"/>
          <w:szCs w:val="28"/>
          <w:lang w:eastAsia="en-US"/>
        </w:rPr>
        <w:t>цефтриаксон</w:t>
      </w:r>
      <w:proofErr w:type="spellEnd"/>
      <w:r w:rsidR="00703E47" w:rsidRPr="00BD2E67">
        <w:rPr>
          <w:rFonts w:ascii="Times New Roman" w:hAnsi="Times New Roman" w:cs="Times New Roman"/>
          <w:color w:val="000000"/>
          <w:kern w:val="0"/>
          <w:sz w:val="28"/>
          <w:szCs w:val="28"/>
          <w:lang w:eastAsia="en-US"/>
        </w:rPr>
        <w:t xml:space="preserve"> или его комбинацию с </w:t>
      </w:r>
      <w:proofErr w:type="spellStart"/>
      <w:r w:rsidR="00703E47" w:rsidRPr="00BD2E67">
        <w:rPr>
          <w:rFonts w:ascii="Times New Roman" w:hAnsi="Times New Roman" w:cs="Times New Roman"/>
          <w:color w:val="000000"/>
          <w:kern w:val="0"/>
          <w:sz w:val="28"/>
          <w:szCs w:val="28"/>
          <w:lang w:eastAsia="en-US"/>
        </w:rPr>
        <w:t>линкозалидами</w:t>
      </w:r>
      <w:proofErr w:type="spellEnd"/>
      <w:r w:rsidR="00703E47" w:rsidRPr="00BD2E67">
        <w:rPr>
          <w:rFonts w:ascii="Times New Roman" w:hAnsi="Times New Roman" w:cs="Times New Roman"/>
          <w:color w:val="000000"/>
          <w:kern w:val="0"/>
          <w:sz w:val="28"/>
          <w:szCs w:val="28"/>
          <w:lang w:eastAsia="en-US"/>
        </w:rPr>
        <w:t>. Ко-</w:t>
      </w:r>
      <w:proofErr w:type="spellStart"/>
      <w:r w:rsidR="00703E47" w:rsidRPr="00BD2E67">
        <w:rPr>
          <w:rFonts w:ascii="Times New Roman" w:hAnsi="Times New Roman" w:cs="Times New Roman"/>
          <w:color w:val="000000"/>
          <w:kern w:val="0"/>
          <w:sz w:val="28"/>
          <w:szCs w:val="28"/>
          <w:lang w:eastAsia="en-US"/>
        </w:rPr>
        <w:t>тримоксазол</w:t>
      </w:r>
      <w:proofErr w:type="spellEnd"/>
      <w:r w:rsidR="00703E47" w:rsidRPr="00BD2E67">
        <w:rPr>
          <w:rFonts w:ascii="Times New Roman" w:hAnsi="Times New Roman" w:cs="Times New Roman"/>
          <w:color w:val="000000"/>
          <w:kern w:val="0"/>
          <w:sz w:val="28"/>
          <w:szCs w:val="28"/>
          <w:lang w:eastAsia="en-US"/>
        </w:rPr>
        <w:t xml:space="preserve">, </w:t>
      </w:r>
      <w:proofErr w:type="spellStart"/>
      <w:r w:rsidR="00703E47" w:rsidRPr="00BD2E67">
        <w:rPr>
          <w:rFonts w:ascii="Times New Roman" w:hAnsi="Times New Roman" w:cs="Times New Roman"/>
          <w:color w:val="000000"/>
          <w:kern w:val="0"/>
          <w:sz w:val="28"/>
          <w:szCs w:val="28"/>
          <w:lang w:eastAsia="en-US"/>
        </w:rPr>
        <w:t>доксициклин</w:t>
      </w:r>
      <w:proofErr w:type="spellEnd"/>
      <w:r w:rsidR="00703E47" w:rsidRPr="00BD2E67">
        <w:rPr>
          <w:rFonts w:ascii="Times New Roman" w:hAnsi="Times New Roman" w:cs="Times New Roman"/>
          <w:color w:val="000000"/>
          <w:kern w:val="0"/>
          <w:sz w:val="28"/>
          <w:szCs w:val="28"/>
          <w:lang w:eastAsia="en-US"/>
        </w:rPr>
        <w:t xml:space="preserve"> не применяются. </w:t>
      </w:r>
      <w:proofErr w:type="gramStart"/>
      <w:r w:rsidR="00703E47" w:rsidRPr="00BD2E67">
        <w:rPr>
          <w:rFonts w:ascii="Times New Roman" w:hAnsi="Times New Roman" w:cs="Times New Roman"/>
          <w:color w:val="000000"/>
          <w:kern w:val="0"/>
          <w:sz w:val="28"/>
          <w:szCs w:val="28"/>
          <w:lang w:eastAsia="en-US"/>
        </w:rPr>
        <w:t xml:space="preserve">В </w:t>
      </w:r>
      <w:r w:rsidRPr="00BD2E67">
        <w:rPr>
          <w:rFonts w:ascii="Times New Roman" w:hAnsi="Times New Roman" w:cs="Times New Roman"/>
          <w:color w:val="000000"/>
          <w:kern w:val="0"/>
          <w:sz w:val="28"/>
          <w:szCs w:val="28"/>
          <w:lang w:eastAsia="en-US"/>
        </w:rPr>
        <w:t>лечении</w:t>
      </w:r>
      <w:r w:rsidR="00703E47" w:rsidRPr="00BD2E67">
        <w:rPr>
          <w:rFonts w:ascii="Times New Roman" w:hAnsi="Times New Roman" w:cs="Times New Roman"/>
          <w:color w:val="000000"/>
          <w:kern w:val="0"/>
          <w:sz w:val="28"/>
          <w:szCs w:val="28"/>
          <w:lang w:eastAsia="en-US"/>
        </w:rPr>
        <w:t xml:space="preserve"> острых бакте</w:t>
      </w:r>
      <w:r w:rsidRPr="00BD2E67">
        <w:rPr>
          <w:rFonts w:ascii="Times New Roman" w:hAnsi="Times New Roman" w:cs="Times New Roman"/>
          <w:color w:val="000000"/>
          <w:kern w:val="0"/>
          <w:sz w:val="28"/>
          <w:szCs w:val="28"/>
          <w:lang w:eastAsia="en-US"/>
        </w:rPr>
        <w:t xml:space="preserve">риальных </w:t>
      </w:r>
      <w:proofErr w:type="spellStart"/>
      <w:r w:rsidRPr="00BD2E67">
        <w:rPr>
          <w:rFonts w:ascii="Times New Roman" w:hAnsi="Times New Roman" w:cs="Times New Roman"/>
          <w:color w:val="000000"/>
          <w:kern w:val="0"/>
          <w:sz w:val="28"/>
          <w:szCs w:val="28"/>
          <w:lang w:eastAsia="en-US"/>
        </w:rPr>
        <w:t>риносинуситов</w:t>
      </w:r>
      <w:proofErr w:type="spellEnd"/>
      <w:r w:rsidRPr="00BD2E67">
        <w:rPr>
          <w:rFonts w:ascii="Times New Roman" w:hAnsi="Times New Roman" w:cs="Times New Roman"/>
          <w:color w:val="000000"/>
          <w:kern w:val="0"/>
          <w:sz w:val="28"/>
          <w:szCs w:val="28"/>
          <w:lang w:eastAsia="en-US"/>
        </w:rPr>
        <w:t xml:space="preserve"> у детей </w:t>
      </w:r>
      <w:r w:rsidR="00703E47" w:rsidRPr="00BD2E67">
        <w:rPr>
          <w:rFonts w:ascii="Times New Roman" w:hAnsi="Times New Roman" w:cs="Times New Roman"/>
          <w:color w:val="000000"/>
          <w:kern w:val="0"/>
          <w:sz w:val="28"/>
          <w:szCs w:val="28"/>
          <w:lang w:eastAsia="en-US"/>
        </w:rPr>
        <w:t xml:space="preserve">в РФ в настоящее время НЕ РЕКОМЕНДОВАНЫ </w:t>
      </w:r>
      <w:proofErr w:type="spellStart"/>
      <w:r w:rsidR="00703E47" w:rsidRPr="00BD2E67">
        <w:rPr>
          <w:rFonts w:ascii="Times New Roman" w:hAnsi="Times New Roman" w:cs="Times New Roman"/>
          <w:color w:val="000000"/>
          <w:kern w:val="0"/>
          <w:sz w:val="28"/>
          <w:szCs w:val="28"/>
          <w:lang w:eastAsia="en-US"/>
        </w:rPr>
        <w:t>фторхинолоны</w:t>
      </w:r>
      <w:proofErr w:type="spellEnd"/>
      <w:r w:rsidR="00703E47" w:rsidRPr="00BD2E67">
        <w:rPr>
          <w:rFonts w:ascii="Times New Roman" w:hAnsi="Times New Roman" w:cs="Times New Roman"/>
          <w:color w:val="000000"/>
          <w:kern w:val="0"/>
          <w:sz w:val="28"/>
          <w:szCs w:val="28"/>
          <w:lang w:eastAsia="en-US"/>
        </w:rPr>
        <w:t>.</w:t>
      </w:r>
      <w:r w:rsidRPr="00BD2E67">
        <w:rPr>
          <w:rFonts w:ascii="Times New Roman" w:hAnsi="Times New Roman" w:cs="Times New Roman"/>
          <w:color w:val="000000"/>
          <w:kern w:val="0"/>
          <w:sz w:val="28"/>
          <w:szCs w:val="28"/>
          <w:lang w:eastAsia="en-US"/>
        </w:rPr>
        <w:t xml:space="preserve"> (табл. 3</w:t>
      </w:r>
      <w:r w:rsidR="00703E47" w:rsidRPr="00BD2E67">
        <w:rPr>
          <w:rFonts w:ascii="Times New Roman" w:hAnsi="Times New Roman" w:cs="Times New Roman"/>
          <w:color w:val="000000"/>
          <w:kern w:val="0"/>
          <w:sz w:val="28"/>
          <w:szCs w:val="28"/>
          <w:lang w:eastAsia="en-US"/>
        </w:rPr>
        <w:t>).</w:t>
      </w:r>
      <w:proofErr w:type="gramEnd"/>
    </w:p>
    <w:p w:rsidR="00703E47" w:rsidRPr="00BD2E67" w:rsidRDefault="00952F48" w:rsidP="003E69A2">
      <w:pPr>
        <w:suppressAutoHyphens w:val="0"/>
        <w:spacing w:before="120" w:after="0" w:line="312" w:lineRule="auto"/>
        <w:ind w:right="11"/>
        <w:jc w:val="both"/>
        <w:rPr>
          <w:rFonts w:ascii="Times New Roman" w:hAnsi="Times New Roman" w:cs="Times New Roman"/>
          <w:kern w:val="0"/>
          <w:sz w:val="28"/>
          <w:szCs w:val="28"/>
          <w:lang w:eastAsia="ru-RU"/>
        </w:rPr>
      </w:pPr>
      <w:r w:rsidRPr="00BD2E67">
        <w:rPr>
          <w:rFonts w:ascii="Times New Roman" w:hAnsi="Times New Roman" w:cs="Times New Roman"/>
          <w:kern w:val="0"/>
          <w:sz w:val="28"/>
          <w:szCs w:val="28"/>
          <w:lang w:eastAsia="ru-RU"/>
        </w:rPr>
        <w:t>Таблица 3</w:t>
      </w:r>
    </w:p>
    <w:p w:rsidR="00703E47" w:rsidRPr="00BD2E67" w:rsidRDefault="00703E47" w:rsidP="003E69A2">
      <w:pPr>
        <w:suppressAutoHyphens w:val="0"/>
        <w:spacing w:before="120" w:after="0" w:line="312" w:lineRule="auto"/>
        <w:ind w:right="11"/>
        <w:jc w:val="both"/>
        <w:rPr>
          <w:rFonts w:ascii="Times New Roman" w:hAnsi="Times New Roman" w:cs="Times New Roman"/>
          <w:kern w:val="0"/>
          <w:sz w:val="28"/>
          <w:szCs w:val="28"/>
          <w:lang w:eastAsia="ru-RU"/>
        </w:rPr>
      </w:pPr>
      <w:r w:rsidRPr="00BD2E67">
        <w:rPr>
          <w:rFonts w:ascii="Times New Roman" w:hAnsi="Times New Roman" w:cs="Times New Roman"/>
          <w:kern w:val="0"/>
          <w:sz w:val="28"/>
          <w:szCs w:val="28"/>
          <w:lang w:eastAsia="ru-RU"/>
        </w:rPr>
        <w:t xml:space="preserve">Рекомендуемые антибактериальные препараты (АБП) и режимы лечения </w:t>
      </w:r>
      <w:r w:rsidRPr="00BD2E67">
        <w:rPr>
          <w:rFonts w:ascii="Times New Roman" w:hAnsi="Times New Roman" w:cs="Times New Roman"/>
          <w:sz w:val="28"/>
          <w:szCs w:val="28"/>
        </w:rPr>
        <w:t xml:space="preserve">острого бактериального </w:t>
      </w:r>
      <w:proofErr w:type="spellStart"/>
      <w:r w:rsidRPr="00BD2E67">
        <w:rPr>
          <w:rFonts w:ascii="Times New Roman" w:hAnsi="Times New Roman" w:cs="Times New Roman"/>
          <w:sz w:val="28"/>
          <w:szCs w:val="28"/>
        </w:rPr>
        <w:t>риносинусита</w:t>
      </w:r>
      <w:proofErr w:type="spellEnd"/>
      <w:r w:rsidRPr="00BD2E67">
        <w:rPr>
          <w:rFonts w:ascii="Times New Roman" w:hAnsi="Times New Roman" w:cs="Times New Roman"/>
          <w:kern w:val="0"/>
          <w:sz w:val="28"/>
          <w:szCs w:val="28"/>
          <w:lang w:eastAsia="ru-RU"/>
        </w:rPr>
        <w:t xml:space="preserve"> у детей</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20"/>
        <w:gridCol w:w="4140"/>
      </w:tblGrid>
      <w:tr w:rsidR="00703E47" w:rsidRPr="00BD2E67" w:rsidTr="00830CEF">
        <w:trPr>
          <w:trHeight w:val="44"/>
          <w:jc w:val="center"/>
        </w:trPr>
        <w:tc>
          <w:tcPr>
            <w:tcW w:w="2700" w:type="dxa"/>
          </w:tcPr>
          <w:p w:rsidR="00703E47" w:rsidRPr="00BD2E67" w:rsidRDefault="00703E47" w:rsidP="003E69A2">
            <w:pPr>
              <w:suppressAutoHyphens w:val="0"/>
              <w:spacing w:before="40" w:after="40" w:line="240" w:lineRule="auto"/>
              <w:jc w:val="both"/>
              <w:rPr>
                <w:rFonts w:ascii="Times New Roman" w:hAnsi="Times New Roman" w:cs="Times New Roman"/>
                <w:b/>
                <w:bCs/>
                <w:kern w:val="0"/>
                <w:sz w:val="28"/>
                <w:szCs w:val="28"/>
                <w:lang w:eastAsia="ru-RU"/>
              </w:rPr>
            </w:pPr>
            <w:r w:rsidRPr="00BD2E67">
              <w:rPr>
                <w:rFonts w:ascii="Times New Roman" w:hAnsi="Times New Roman" w:cs="Times New Roman"/>
                <w:b/>
                <w:bCs/>
                <w:kern w:val="0"/>
                <w:sz w:val="28"/>
                <w:szCs w:val="28"/>
                <w:lang w:eastAsia="ru-RU"/>
              </w:rPr>
              <w:t>Показание</w:t>
            </w:r>
          </w:p>
        </w:tc>
        <w:tc>
          <w:tcPr>
            <w:tcW w:w="2520" w:type="dxa"/>
          </w:tcPr>
          <w:p w:rsidR="00703E47" w:rsidRPr="00BD2E67" w:rsidRDefault="00703E47" w:rsidP="003E69A2">
            <w:pPr>
              <w:suppressAutoHyphens w:val="0"/>
              <w:spacing w:before="40" w:after="40" w:line="240" w:lineRule="auto"/>
              <w:jc w:val="both"/>
              <w:rPr>
                <w:rFonts w:ascii="Times New Roman" w:hAnsi="Times New Roman" w:cs="Times New Roman"/>
                <w:kern w:val="0"/>
                <w:sz w:val="28"/>
                <w:szCs w:val="28"/>
                <w:lang w:eastAsia="ru-RU"/>
              </w:rPr>
            </w:pPr>
            <w:r w:rsidRPr="00BD2E67">
              <w:rPr>
                <w:rFonts w:ascii="Times New Roman" w:hAnsi="Times New Roman" w:cs="Times New Roman"/>
                <w:b/>
                <w:bCs/>
                <w:kern w:val="0"/>
                <w:sz w:val="28"/>
                <w:szCs w:val="28"/>
                <w:lang w:eastAsia="ru-RU"/>
              </w:rPr>
              <w:t>Препараты выбора</w:t>
            </w:r>
          </w:p>
        </w:tc>
        <w:tc>
          <w:tcPr>
            <w:tcW w:w="4140" w:type="dxa"/>
          </w:tcPr>
          <w:p w:rsidR="00703E47" w:rsidRPr="00BD2E67" w:rsidRDefault="00703E47" w:rsidP="003E69A2">
            <w:pPr>
              <w:suppressAutoHyphens w:val="0"/>
              <w:spacing w:before="40" w:after="40" w:line="240" w:lineRule="auto"/>
              <w:jc w:val="both"/>
              <w:rPr>
                <w:rFonts w:ascii="Times New Roman" w:hAnsi="Times New Roman" w:cs="Times New Roman"/>
                <w:kern w:val="0"/>
                <w:sz w:val="28"/>
                <w:szCs w:val="28"/>
                <w:lang w:eastAsia="ru-RU"/>
              </w:rPr>
            </w:pPr>
            <w:r w:rsidRPr="00BD2E67">
              <w:rPr>
                <w:rFonts w:ascii="Times New Roman" w:hAnsi="Times New Roman" w:cs="Times New Roman"/>
                <w:b/>
                <w:bCs/>
                <w:kern w:val="0"/>
                <w:sz w:val="28"/>
                <w:szCs w:val="28"/>
                <w:lang w:eastAsia="ru-RU"/>
              </w:rPr>
              <w:t>Альтернативные препараты</w:t>
            </w:r>
          </w:p>
        </w:tc>
      </w:tr>
      <w:tr w:rsidR="00703E47" w:rsidRPr="00BD2E67" w:rsidTr="00830CEF">
        <w:trPr>
          <w:trHeight w:val="44"/>
          <w:jc w:val="center"/>
        </w:trPr>
        <w:tc>
          <w:tcPr>
            <w:tcW w:w="2700" w:type="dxa"/>
          </w:tcPr>
          <w:p w:rsidR="00703E47" w:rsidRPr="00BD2E67" w:rsidRDefault="00703E47" w:rsidP="003E69A2">
            <w:pPr>
              <w:suppressAutoHyphens w:val="0"/>
              <w:spacing w:before="40" w:after="40" w:line="240" w:lineRule="auto"/>
              <w:jc w:val="both"/>
              <w:rPr>
                <w:rFonts w:ascii="Times New Roman" w:hAnsi="Times New Roman" w:cs="Times New Roman"/>
                <w:b/>
                <w:bCs/>
                <w:kern w:val="0"/>
                <w:sz w:val="28"/>
                <w:szCs w:val="28"/>
                <w:lang w:eastAsia="ru-RU"/>
              </w:rPr>
            </w:pPr>
            <w:r w:rsidRPr="00BD2E67">
              <w:rPr>
                <w:rFonts w:ascii="Times New Roman" w:hAnsi="Times New Roman" w:cs="Times New Roman"/>
                <w:b/>
                <w:bCs/>
                <w:kern w:val="0"/>
                <w:sz w:val="28"/>
                <w:szCs w:val="28"/>
                <w:lang w:eastAsia="ru-RU"/>
              </w:rPr>
              <w:t>Стартовая эмпирическая терапия</w:t>
            </w:r>
          </w:p>
        </w:tc>
        <w:tc>
          <w:tcPr>
            <w:tcW w:w="2520" w:type="dxa"/>
          </w:tcPr>
          <w:p w:rsidR="00703E47" w:rsidRPr="00BD2E67" w:rsidRDefault="00952F48" w:rsidP="003E69A2">
            <w:pPr>
              <w:suppressAutoHyphens w:val="0"/>
              <w:spacing w:before="40" w:after="40" w:line="240" w:lineRule="auto"/>
              <w:jc w:val="both"/>
              <w:rPr>
                <w:rFonts w:ascii="Times New Roman" w:hAnsi="Times New Roman" w:cs="Times New Roman"/>
                <w:kern w:val="0"/>
                <w:sz w:val="28"/>
                <w:szCs w:val="28"/>
                <w:lang w:eastAsia="ru-RU"/>
              </w:rPr>
            </w:pPr>
            <w:r w:rsidRPr="00BD2E67">
              <w:rPr>
                <w:rFonts w:ascii="Times New Roman" w:hAnsi="Times New Roman" w:cs="Times New Roman"/>
                <w:kern w:val="0"/>
                <w:sz w:val="28"/>
                <w:szCs w:val="28"/>
                <w:lang w:eastAsia="ru-RU"/>
              </w:rPr>
              <w:t>Амоксициллин внутрь 40-45</w:t>
            </w:r>
            <w:r w:rsidR="00703E47" w:rsidRPr="00BD2E67">
              <w:rPr>
                <w:rFonts w:ascii="Times New Roman" w:hAnsi="Times New Roman" w:cs="Times New Roman"/>
                <w:kern w:val="0"/>
                <w:sz w:val="28"/>
                <w:szCs w:val="28"/>
                <w:lang w:eastAsia="ru-RU"/>
              </w:rPr>
              <w:t xml:space="preserve"> мг/кг/сутки </w:t>
            </w:r>
            <w:r w:rsidR="00703E47" w:rsidRPr="00BD2E67">
              <w:rPr>
                <w:rFonts w:ascii="Times New Roman" w:hAnsi="Times New Roman" w:cs="Times New Roman"/>
                <w:kern w:val="0"/>
                <w:sz w:val="28"/>
                <w:szCs w:val="28"/>
                <w:lang w:eastAsia="ru-RU"/>
              </w:rPr>
              <w:br/>
              <w:t>в 3 приема</w:t>
            </w:r>
          </w:p>
        </w:tc>
        <w:tc>
          <w:tcPr>
            <w:tcW w:w="4140" w:type="dxa"/>
          </w:tcPr>
          <w:p w:rsidR="00703E47" w:rsidRPr="00BD2E67" w:rsidRDefault="00703E47" w:rsidP="003E69A2">
            <w:pPr>
              <w:suppressAutoHyphens w:val="0"/>
              <w:spacing w:before="40" w:after="40" w:line="240" w:lineRule="auto"/>
              <w:jc w:val="both"/>
              <w:rPr>
                <w:rFonts w:ascii="Times New Roman" w:hAnsi="Times New Roman" w:cs="Times New Roman"/>
                <w:kern w:val="0"/>
                <w:sz w:val="28"/>
                <w:szCs w:val="28"/>
                <w:lang w:eastAsia="ru-RU"/>
              </w:rPr>
            </w:pPr>
            <w:r w:rsidRPr="00BD2E67">
              <w:rPr>
                <w:rFonts w:ascii="Times New Roman" w:hAnsi="Times New Roman" w:cs="Times New Roman"/>
                <w:kern w:val="0"/>
                <w:sz w:val="28"/>
                <w:szCs w:val="28"/>
                <w:lang w:eastAsia="ru-RU"/>
              </w:rPr>
              <w:t>Амоксициллин/</w:t>
            </w:r>
            <w:proofErr w:type="spellStart"/>
            <w:r w:rsidRPr="00BD2E67">
              <w:rPr>
                <w:rFonts w:ascii="Times New Roman" w:hAnsi="Times New Roman" w:cs="Times New Roman"/>
                <w:kern w:val="0"/>
                <w:sz w:val="28"/>
                <w:szCs w:val="28"/>
                <w:lang w:eastAsia="ru-RU"/>
              </w:rPr>
              <w:t>клавуланат</w:t>
            </w:r>
            <w:proofErr w:type="spellEnd"/>
            <w:r w:rsidRPr="00BD2E67">
              <w:rPr>
                <w:rFonts w:ascii="Times New Roman" w:hAnsi="Times New Roman" w:cs="Times New Roman"/>
                <w:kern w:val="0"/>
                <w:sz w:val="28"/>
                <w:szCs w:val="28"/>
                <w:lang w:eastAsia="ru-RU"/>
              </w:rPr>
              <w:t xml:space="preserve"> внутрь </w:t>
            </w:r>
            <w:r w:rsidRPr="00BD2E67">
              <w:rPr>
                <w:rFonts w:ascii="Times New Roman" w:hAnsi="Times New Roman" w:cs="Times New Roman"/>
                <w:kern w:val="0"/>
                <w:sz w:val="28"/>
                <w:szCs w:val="28"/>
                <w:lang w:eastAsia="ru-RU"/>
              </w:rPr>
              <w:br/>
              <w:t>40-</w:t>
            </w:r>
            <w:r w:rsidR="00952F48" w:rsidRPr="00BD2E67">
              <w:rPr>
                <w:rFonts w:ascii="Times New Roman" w:hAnsi="Times New Roman" w:cs="Times New Roman"/>
                <w:kern w:val="0"/>
                <w:sz w:val="28"/>
                <w:szCs w:val="28"/>
                <w:lang w:eastAsia="ru-RU"/>
              </w:rPr>
              <w:t xml:space="preserve">45 </w:t>
            </w:r>
            <w:r w:rsidRPr="00BD2E67">
              <w:rPr>
                <w:rFonts w:ascii="Times New Roman" w:hAnsi="Times New Roman" w:cs="Times New Roman"/>
                <w:kern w:val="0"/>
                <w:sz w:val="28"/>
                <w:szCs w:val="28"/>
                <w:lang w:eastAsia="ru-RU"/>
              </w:rPr>
              <w:t xml:space="preserve">мг/кг/сутки в 2-3 приема или </w:t>
            </w:r>
            <w:r w:rsidRPr="00BD2E67">
              <w:rPr>
                <w:rFonts w:ascii="Times New Roman" w:hAnsi="Times New Roman" w:cs="Times New Roman"/>
                <w:kern w:val="0"/>
                <w:sz w:val="28"/>
                <w:szCs w:val="28"/>
                <w:lang w:eastAsia="ru-RU"/>
              </w:rPr>
              <w:br/>
              <w:t>Амоксициллин/</w:t>
            </w:r>
            <w:proofErr w:type="spellStart"/>
            <w:r w:rsidRPr="00BD2E67">
              <w:rPr>
                <w:rFonts w:ascii="Times New Roman" w:hAnsi="Times New Roman" w:cs="Times New Roman"/>
                <w:kern w:val="0"/>
                <w:sz w:val="28"/>
                <w:szCs w:val="28"/>
                <w:lang w:eastAsia="ru-RU"/>
              </w:rPr>
              <w:t>сульбактам</w:t>
            </w:r>
            <w:proofErr w:type="spellEnd"/>
            <w:r w:rsidRPr="00BD2E67">
              <w:rPr>
                <w:rFonts w:ascii="Times New Roman" w:hAnsi="Times New Roman" w:cs="Times New Roman"/>
                <w:kern w:val="0"/>
                <w:sz w:val="28"/>
                <w:szCs w:val="28"/>
                <w:lang w:eastAsia="ru-RU"/>
              </w:rPr>
              <w:t xml:space="preserve"> </w:t>
            </w:r>
            <w:r w:rsidRPr="00BD2E67">
              <w:rPr>
                <w:rFonts w:ascii="Times New Roman" w:hAnsi="Times New Roman" w:cs="Times New Roman"/>
                <w:kern w:val="0"/>
                <w:sz w:val="28"/>
                <w:szCs w:val="28"/>
                <w:lang w:eastAsia="ru-RU"/>
              </w:rPr>
              <w:br/>
              <w:t xml:space="preserve">2-6 лет 250 мг 3 раза в сутки </w:t>
            </w:r>
            <w:r w:rsidRPr="00BD2E67">
              <w:rPr>
                <w:rFonts w:ascii="Times New Roman" w:hAnsi="Times New Roman" w:cs="Times New Roman"/>
                <w:kern w:val="0"/>
                <w:sz w:val="28"/>
                <w:szCs w:val="28"/>
                <w:lang w:eastAsia="ru-RU"/>
              </w:rPr>
              <w:br/>
              <w:t xml:space="preserve">6-12 лет 250-500 мг 3 раза в </w:t>
            </w:r>
            <w:r w:rsidRPr="00BD2E67">
              <w:rPr>
                <w:rFonts w:ascii="Times New Roman" w:hAnsi="Times New Roman" w:cs="Times New Roman"/>
                <w:kern w:val="0"/>
                <w:sz w:val="28"/>
                <w:szCs w:val="28"/>
                <w:lang w:eastAsia="ru-RU"/>
              </w:rPr>
              <w:lastRenderedPageBreak/>
              <w:t xml:space="preserve">сутки </w:t>
            </w:r>
            <w:r w:rsidRPr="00BD2E67">
              <w:rPr>
                <w:rFonts w:ascii="Times New Roman" w:hAnsi="Times New Roman" w:cs="Times New Roman"/>
                <w:kern w:val="0"/>
                <w:sz w:val="28"/>
                <w:szCs w:val="28"/>
                <w:lang w:eastAsia="ru-RU"/>
              </w:rPr>
              <w:br/>
            </w:r>
            <w:proofErr w:type="spellStart"/>
            <w:r w:rsidRPr="00BD2E67">
              <w:rPr>
                <w:rFonts w:ascii="Times New Roman" w:hAnsi="Times New Roman" w:cs="Times New Roman"/>
                <w:kern w:val="0"/>
                <w:sz w:val="28"/>
                <w:szCs w:val="28"/>
                <w:lang w:eastAsia="ru-RU"/>
              </w:rPr>
              <w:t>Цефуроксим</w:t>
            </w:r>
            <w:proofErr w:type="spellEnd"/>
            <w:r w:rsidRPr="00BD2E67">
              <w:rPr>
                <w:rFonts w:ascii="Times New Roman" w:hAnsi="Times New Roman" w:cs="Times New Roman"/>
                <w:kern w:val="0"/>
                <w:sz w:val="28"/>
                <w:szCs w:val="28"/>
                <w:lang w:eastAsia="ru-RU"/>
              </w:rPr>
              <w:t xml:space="preserve"> </w:t>
            </w:r>
            <w:proofErr w:type="spellStart"/>
            <w:r w:rsidRPr="00BD2E67">
              <w:rPr>
                <w:rFonts w:ascii="Times New Roman" w:hAnsi="Times New Roman" w:cs="Times New Roman"/>
                <w:kern w:val="0"/>
                <w:sz w:val="28"/>
                <w:szCs w:val="28"/>
                <w:lang w:eastAsia="ru-RU"/>
              </w:rPr>
              <w:t>аксетил</w:t>
            </w:r>
            <w:proofErr w:type="spellEnd"/>
            <w:r w:rsidRPr="00BD2E67">
              <w:rPr>
                <w:rFonts w:ascii="Times New Roman" w:hAnsi="Times New Roman" w:cs="Times New Roman"/>
                <w:kern w:val="0"/>
                <w:sz w:val="28"/>
                <w:szCs w:val="28"/>
                <w:lang w:eastAsia="ru-RU"/>
              </w:rPr>
              <w:t xml:space="preserve"> 30 мг/кг/сутки </w:t>
            </w:r>
            <w:r w:rsidRPr="00BD2E67">
              <w:rPr>
                <w:rFonts w:ascii="Times New Roman" w:hAnsi="Times New Roman" w:cs="Times New Roman"/>
                <w:kern w:val="0"/>
                <w:sz w:val="28"/>
                <w:szCs w:val="28"/>
                <w:lang w:eastAsia="ru-RU"/>
              </w:rPr>
              <w:br/>
              <w:t xml:space="preserve">в 2 приема </w:t>
            </w:r>
          </w:p>
          <w:p w:rsidR="00703E47" w:rsidRPr="00BD2E67" w:rsidRDefault="00703E47" w:rsidP="003E69A2">
            <w:pPr>
              <w:suppressAutoHyphens w:val="0"/>
              <w:spacing w:before="40" w:after="40" w:line="240" w:lineRule="auto"/>
              <w:jc w:val="both"/>
              <w:rPr>
                <w:rFonts w:ascii="Times New Roman" w:hAnsi="Times New Roman" w:cs="Times New Roman"/>
                <w:kern w:val="0"/>
                <w:sz w:val="28"/>
                <w:szCs w:val="28"/>
                <w:lang w:eastAsia="ru-RU"/>
              </w:rPr>
            </w:pPr>
            <w:proofErr w:type="spellStart"/>
            <w:r w:rsidRPr="00BD2E67">
              <w:rPr>
                <w:rFonts w:ascii="Times New Roman" w:hAnsi="Times New Roman" w:cs="Times New Roman"/>
                <w:kern w:val="0"/>
                <w:sz w:val="28"/>
                <w:szCs w:val="28"/>
                <w:lang w:eastAsia="ru-RU"/>
              </w:rPr>
              <w:t>Цефиксим</w:t>
            </w:r>
            <w:proofErr w:type="spellEnd"/>
            <w:r w:rsidRPr="00BD2E67">
              <w:rPr>
                <w:rFonts w:ascii="Times New Roman" w:hAnsi="Times New Roman" w:cs="Times New Roman"/>
                <w:kern w:val="0"/>
                <w:sz w:val="28"/>
                <w:szCs w:val="28"/>
                <w:lang w:eastAsia="ru-RU"/>
              </w:rPr>
              <w:t xml:space="preserve"> 8 мг/кг/сутки в 1-2 приема</w:t>
            </w:r>
          </w:p>
          <w:p w:rsidR="00703E47" w:rsidRPr="00BD2E67" w:rsidRDefault="00703E47" w:rsidP="003E69A2">
            <w:pPr>
              <w:suppressAutoHyphens w:val="0"/>
              <w:spacing w:before="40" w:after="40" w:line="240" w:lineRule="auto"/>
              <w:jc w:val="both"/>
              <w:rPr>
                <w:rFonts w:ascii="Times New Roman" w:hAnsi="Times New Roman" w:cs="Times New Roman"/>
                <w:kern w:val="0"/>
                <w:sz w:val="28"/>
                <w:szCs w:val="28"/>
                <w:lang w:eastAsia="ru-RU"/>
              </w:rPr>
            </w:pPr>
            <w:proofErr w:type="spellStart"/>
            <w:r w:rsidRPr="00BD2E67">
              <w:rPr>
                <w:rFonts w:ascii="Times New Roman" w:hAnsi="Times New Roman" w:cs="Times New Roman"/>
                <w:kern w:val="0"/>
                <w:sz w:val="28"/>
                <w:szCs w:val="28"/>
                <w:lang w:eastAsia="ru-RU"/>
              </w:rPr>
              <w:t>Цефтибутен</w:t>
            </w:r>
            <w:proofErr w:type="spellEnd"/>
            <w:r w:rsidRPr="00BD2E67">
              <w:rPr>
                <w:rFonts w:ascii="Times New Roman" w:hAnsi="Times New Roman" w:cs="Times New Roman"/>
                <w:kern w:val="0"/>
                <w:sz w:val="28"/>
                <w:szCs w:val="28"/>
                <w:lang w:eastAsia="ru-RU"/>
              </w:rPr>
              <w:t xml:space="preserve"> 9 мг/кг/</w:t>
            </w:r>
            <w:proofErr w:type="spellStart"/>
            <w:r w:rsidRPr="00BD2E67">
              <w:rPr>
                <w:rFonts w:ascii="Times New Roman" w:hAnsi="Times New Roman" w:cs="Times New Roman"/>
                <w:kern w:val="0"/>
                <w:sz w:val="28"/>
                <w:szCs w:val="28"/>
                <w:lang w:eastAsia="ru-RU"/>
              </w:rPr>
              <w:t>сут</w:t>
            </w:r>
            <w:proofErr w:type="spellEnd"/>
            <w:r w:rsidRPr="00BD2E67">
              <w:rPr>
                <w:rFonts w:ascii="Times New Roman" w:hAnsi="Times New Roman" w:cs="Times New Roman"/>
                <w:kern w:val="0"/>
                <w:sz w:val="28"/>
                <w:szCs w:val="28"/>
                <w:lang w:eastAsia="ru-RU"/>
              </w:rPr>
              <w:t>. 1 прием</w:t>
            </w:r>
          </w:p>
        </w:tc>
      </w:tr>
      <w:tr w:rsidR="00703E47" w:rsidRPr="00BD2E67" w:rsidTr="00830CEF">
        <w:trPr>
          <w:trHeight w:val="44"/>
          <w:jc w:val="center"/>
        </w:trPr>
        <w:tc>
          <w:tcPr>
            <w:tcW w:w="2700" w:type="dxa"/>
          </w:tcPr>
          <w:p w:rsidR="00703E47" w:rsidRPr="00BD2E67" w:rsidRDefault="00703E47" w:rsidP="003E69A2">
            <w:pPr>
              <w:suppressAutoHyphens w:val="0"/>
              <w:spacing w:before="40" w:after="40" w:line="240" w:lineRule="auto"/>
              <w:jc w:val="both"/>
              <w:rPr>
                <w:rFonts w:ascii="Times New Roman" w:hAnsi="Times New Roman" w:cs="Times New Roman"/>
                <w:b/>
                <w:bCs/>
                <w:kern w:val="0"/>
                <w:sz w:val="28"/>
                <w:szCs w:val="28"/>
                <w:lang w:eastAsia="ru-RU"/>
              </w:rPr>
            </w:pPr>
            <w:r w:rsidRPr="00BD2E67">
              <w:rPr>
                <w:rFonts w:ascii="Times New Roman" w:hAnsi="Times New Roman" w:cs="Times New Roman"/>
                <w:b/>
                <w:bCs/>
                <w:kern w:val="0"/>
                <w:sz w:val="28"/>
                <w:szCs w:val="28"/>
                <w:lang w:eastAsia="ru-RU"/>
              </w:rPr>
              <w:lastRenderedPageBreak/>
              <w:t xml:space="preserve">Аллергия на </w:t>
            </w:r>
            <w:r w:rsidR="005F16CF" w:rsidRPr="00BD2E67">
              <w:rPr>
                <w:rFonts w:ascii="Times New Roman" w:hAnsi="Times New Roman" w:cs="Times New Roman"/>
                <w:b/>
                <w:bCs/>
                <w:kern w:val="0"/>
                <w:sz w:val="28"/>
                <w:szCs w:val="28"/>
                <w:lang w:eastAsia="ru-RU"/>
              </w:rPr>
              <w:t>–</w:t>
            </w:r>
            <w:r w:rsidR="00716905" w:rsidRPr="00BD2E67">
              <w:rPr>
                <w:rFonts w:ascii="Times New Roman" w:hAnsi="Times New Roman" w:cs="Times New Roman"/>
                <w:b/>
                <w:bCs/>
                <w:kern w:val="0"/>
                <w:sz w:val="28"/>
                <w:szCs w:val="28"/>
                <w:lang w:eastAsia="ru-RU"/>
              </w:rPr>
              <w:t>β</w:t>
            </w:r>
            <w:r w:rsidR="00716905" w:rsidRPr="00BD2E67">
              <w:rPr>
                <w:rFonts w:ascii="Times New Roman" w:hAnsi="Times New Roman" w:cs="Times New Roman"/>
                <w:b/>
                <w:bCs/>
                <w:kern w:val="0"/>
                <w:sz w:val="28"/>
                <w:szCs w:val="28"/>
                <w:lang w:val="en-US" w:eastAsia="ru-RU"/>
              </w:rPr>
              <w:t xml:space="preserve"> </w:t>
            </w:r>
            <w:r w:rsidRPr="00BD2E67">
              <w:rPr>
                <w:rFonts w:ascii="Times New Roman" w:hAnsi="Times New Roman" w:cs="Times New Roman"/>
                <w:b/>
                <w:bCs/>
                <w:kern w:val="0"/>
                <w:sz w:val="28"/>
                <w:szCs w:val="28"/>
                <w:lang w:eastAsia="ru-RU"/>
              </w:rPr>
              <w:t>лактамы</w:t>
            </w:r>
          </w:p>
        </w:tc>
        <w:tc>
          <w:tcPr>
            <w:tcW w:w="6660" w:type="dxa"/>
            <w:gridSpan w:val="2"/>
          </w:tcPr>
          <w:p w:rsidR="00703E47" w:rsidRPr="00BD2E67" w:rsidRDefault="00703E47" w:rsidP="003E69A2">
            <w:pPr>
              <w:suppressAutoHyphens w:val="0"/>
              <w:spacing w:before="40" w:after="40" w:line="240" w:lineRule="auto"/>
              <w:jc w:val="both"/>
              <w:rPr>
                <w:rFonts w:ascii="Times New Roman" w:hAnsi="Times New Roman" w:cs="Times New Roman"/>
                <w:kern w:val="0"/>
                <w:sz w:val="28"/>
                <w:szCs w:val="28"/>
                <w:lang w:eastAsia="ru-RU"/>
              </w:rPr>
            </w:pPr>
            <w:proofErr w:type="spellStart"/>
            <w:r w:rsidRPr="00BD2E67">
              <w:rPr>
                <w:rFonts w:ascii="Times New Roman" w:hAnsi="Times New Roman" w:cs="Times New Roman"/>
                <w:kern w:val="0"/>
                <w:sz w:val="28"/>
                <w:szCs w:val="28"/>
                <w:lang w:eastAsia="ru-RU"/>
              </w:rPr>
              <w:t>Азитромицин</w:t>
            </w:r>
            <w:proofErr w:type="spellEnd"/>
            <w:r w:rsidRPr="00BD2E67">
              <w:rPr>
                <w:rFonts w:ascii="Times New Roman" w:hAnsi="Times New Roman" w:cs="Times New Roman"/>
                <w:kern w:val="0"/>
                <w:sz w:val="28"/>
                <w:szCs w:val="28"/>
                <w:lang w:eastAsia="ru-RU"/>
              </w:rPr>
              <w:t xml:space="preserve"> внутрь 10 мг/кг/сутки в 1 день, </w:t>
            </w:r>
            <w:r w:rsidRPr="00BD2E67">
              <w:rPr>
                <w:rFonts w:ascii="Times New Roman" w:hAnsi="Times New Roman" w:cs="Times New Roman"/>
                <w:kern w:val="0"/>
                <w:sz w:val="28"/>
                <w:szCs w:val="28"/>
                <w:lang w:eastAsia="ru-RU"/>
              </w:rPr>
              <w:br/>
              <w:t xml:space="preserve">затем 5 мг/кг/сутки 2-5 день </w:t>
            </w:r>
          </w:p>
          <w:p w:rsidR="00703E47" w:rsidRPr="00BD2E67" w:rsidRDefault="00703E47" w:rsidP="00315465">
            <w:pPr>
              <w:suppressAutoHyphens w:val="0"/>
              <w:spacing w:beforeLines="20" w:before="48" w:afterLines="20" w:after="48" w:line="240" w:lineRule="auto"/>
              <w:ind w:left="13" w:right="11" w:hanging="13"/>
              <w:jc w:val="both"/>
              <w:rPr>
                <w:rFonts w:ascii="Times New Roman" w:hAnsi="Times New Roman" w:cs="Times New Roman"/>
                <w:kern w:val="0"/>
                <w:sz w:val="28"/>
                <w:szCs w:val="28"/>
                <w:lang w:eastAsia="ru-RU"/>
              </w:rPr>
            </w:pPr>
            <w:proofErr w:type="spellStart"/>
            <w:r w:rsidRPr="00BD2E67">
              <w:rPr>
                <w:rFonts w:ascii="Times New Roman" w:hAnsi="Times New Roman" w:cs="Times New Roman"/>
                <w:kern w:val="0"/>
                <w:sz w:val="28"/>
                <w:szCs w:val="28"/>
                <w:lang w:eastAsia="ru-RU"/>
              </w:rPr>
              <w:t>Кларитромицин</w:t>
            </w:r>
            <w:proofErr w:type="spellEnd"/>
            <w:r w:rsidRPr="00BD2E67">
              <w:rPr>
                <w:rFonts w:ascii="Times New Roman" w:hAnsi="Times New Roman" w:cs="Times New Roman"/>
                <w:kern w:val="0"/>
                <w:sz w:val="28"/>
                <w:szCs w:val="28"/>
                <w:lang w:eastAsia="ru-RU"/>
              </w:rPr>
              <w:t xml:space="preserve"> внутрь 15 мг/кг/сутки в 2 приема (максимально 500 мг/сутки)</w:t>
            </w:r>
          </w:p>
          <w:p w:rsidR="00703E47" w:rsidRPr="00BD2E67" w:rsidRDefault="00703E47" w:rsidP="00315465">
            <w:pPr>
              <w:suppressAutoHyphens w:val="0"/>
              <w:spacing w:beforeLines="20" w:before="48" w:afterLines="20" w:after="48" w:line="240" w:lineRule="auto"/>
              <w:ind w:left="13" w:right="11" w:hanging="13"/>
              <w:jc w:val="both"/>
              <w:rPr>
                <w:rFonts w:ascii="Times New Roman" w:hAnsi="Times New Roman" w:cs="Times New Roman"/>
                <w:kern w:val="0"/>
                <w:sz w:val="28"/>
                <w:szCs w:val="28"/>
                <w:lang w:eastAsia="ru-RU"/>
              </w:rPr>
            </w:pPr>
            <w:proofErr w:type="spellStart"/>
            <w:r w:rsidRPr="00BD2E67">
              <w:rPr>
                <w:rFonts w:ascii="Times New Roman" w:hAnsi="Times New Roman" w:cs="Times New Roman"/>
                <w:kern w:val="0"/>
                <w:sz w:val="28"/>
                <w:szCs w:val="28"/>
                <w:lang w:eastAsia="ru-RU"/>
              </w:rPr>
              <w:t>Джозамицин</w:t>
            </w:r>
            <w:proofErr w:type="spellEnd"/>
            <w:r w:rsidRPr="00BD2E67">
              <w:rPr>
                <w:rFonts w:ascii="Times New Roman" w:hAnsi="Times New Roman" w:cs="Times New Roman"/>
                <w:kern w:val="0"/>
                <w:sz w:val="28"/>
                <w:szCs w:val="28"/>
                <w:lang w:eastAsia="ru-RU"/>
              </w:rPr>
              <w:t xml:space="preserve"> 40-50 мг/кг/</w:t>
            </w:r>
            <w:proofErr w:type="spellStart"/>
            <w:r w:rsidRPr="00BD2E67">
              <w:rPr>
                <w:rFonts w:ascii="Times New Roman" w:hAnsi="Times New Roman" w:cs="Times New Roman"/>
                <w:kern w:val="0"/>
                <w:sz w:val="28"/>
                <w:szCs w:val="28"/>
                <w:lang w:eastAsia="ru-RU"/>
              </w:rPr>
              <w:t>сут</w:t>
            </w:r>
            <w:proofErr w:type="spellEnd"/>
            <w:r w:rsidRPr="00BD2E67">
              <w:rPr>
                <w:rFonts w:ascii="Times New Roman" w:hAnsi="Times New Roman" w:cs="Times New Roman"/>
                <w:kern w:val="0"/>
                <w:sz w:val="28"/>
                <w:szCs w:val="28"/>
                <w:lang w:eastAsia="ru-RU"/>
              </w:rPr>
              <w:t>. в 2-3 приема</w:t>
            </w:r>
          </w:p>
        </w:tc>
      </w:tr>
      <w:tr w:rsidR="00703E47" w:rsidRPr="00BD2E67" w:rsidTr="00830CEF">
        <w:trPr>
          <w:trHeight w:val="44"/>
          <w:jc w:val="center"/>
        </w:trPr>
        <w:tc>
          <w:tcPr>
            <w:tcW w:w="2700" w:type="dxa"/>
          </w:tcPr>
          <w:p w:rsidR="00703E47" w:rsidRPr="00BD2E67" w:rsidRDefault="00703E47" w:rsidP="003E69A2">
            <w:pPr>
              <w:suppressAutoHyphens w:val="0"/>
              <w:spacing w:before="40" w:after="40" w:line="240" w:lineRule="auto"/>
              <w:jc w:val="both"/>
              <w:rPr>
                <w:rFonts w:ascii="Times New Roman" w:hAnsi="Times New Roman" w:cs="Times New Roman"/>
                <w:b/>
                <w:bCs/>
                <w:kern w:val="0"/>
                <w:sz w:val="28"/>
                <w:szCs w:val="28"/>
                <w:lang w:eastAsia="ru-RU"/>
              </w:rPr>
            </w:pPr>
            <w:r w:rsidRPr="00BD2E67">
              <w:rPr>
                <w:rFonts w:ascii="Times New Roman" w:hAnsi="Times New Roman" w:cs="Times New Roman"/>
                <w:b/>
                <w:bCs/>
                <w:kern w:val="0"/>
                <w:sz w:val="28"/>
                <w:szCs w:val="28"/>
                <w:lang w:eastAsia="ru-RU"/>
              </w:rPr>
              <w:t xml:space="preserve">Риск АБ-резистентности* </w:t>
            </w:r>
            <w:r w:rsidRPr="00BD2E67">
              <w:rPr>
                <w:rFonts w:ascii="Times New Roman" w:hAnsi="Times New Roman" w:cs="Times New Roman"/>
                <w:b/>
                <w:bCs/>
                <w:kern w:val="0"/>
                <w:sz w:val="28"/>
                <w:szCs w:val="28"/>
                <w:lang w:eastAsia="ru-RU"/>
              </w:rPr>
              <w:br/>
              <w:t>или неэффективность стартовой терапии</w:t>
            </w:r>
          </w:p>
        </w:tc>
        <w:tc>
          <w:tcPr>
            <w:tcW w:w="6660" w:type="dxa"/>
            <w:gridSpan w:val="2"/>
          </w:tcPr>
          <w:p w:rsidR="00703E47" w:rsidRPr="00BD2E67" w:rsidRDefault="00703E47" w:rsidP="003E69A2">
            <w:pPr>
              <w:suppressAutoHyphens w:val="0"/>
              <w:spacing w:before="40" w:after="40" w:line="240" w:lineRule="auto"/>
              <w:jc w:val="both"/>
              <w:rPr>
                <w:rFonts w:ascii="Times New Roman" w:hAnsi="Times New Roman" w:cs="Times New Roman"/>
                <w:kern w:val="0"/>
                <w:sz w:val="28"/>
                <w:szCs w:val="28"/>
                <w:lang w:eastAsia="ru-RU"/>
              </w:rPr>
            </w:pPr>
            <w:r w:rsidRPr="00BD2E67">
              <w:rPr>
                <w:rFonts w:ascii="Times New Roman" w:hAnsi="Times New Roman" w:cs="Times New Roman"/>
                <w:kern w:val="0"/>
                <w:sz w:val="28"/>
                <w:szCs w:val="28"/>
                <w:lang w:eastAsia="ru-RU"/>
              </w:rPr>
              <w:t>Амоксициллин/</w:t>
            </w:r>
            <w:r w:rsidRPr="00BD2E67">
              <w:rPr>
                <w:rFonts w:ascii="Times New Roman" w:hAnsi="Times New Roman" w:cs="Times New Roman"/>
                <w:kern w:val="0"/>
                <w:sz w:val="28"/>
                <w:szCs w:val="28"/>
                <w:lang w:eastAsia="ru-RU"/>
              </w:rPr>
              <w:br/>
            </w:r>
            <w:proofErr w:type="spellStart"/>
            <w:r w:rsidRPr="00BD2E67">
              <w:rPr>
                <w:rFonts w:ascii="Times New Roman" w:hAnsi="Times New Roman" w:cs="Times New Roman"/>
                <w:kern w:val="0"/>
                <w:sz w:val="28"/>
                <w:szCs w:val="28"/>
                <w:lang w:eastAsia="ru-RU"/>
              </w:rPr>
              <w:t>клавуланат</w:t>
            </w:r>
            <w:proofErr w:type="spellEnd"/>
            <w:r w:rsidRPr="00BD2E67">
              <w:rPr>
                <w:rFonts w:ascii="Times New Roman" w:hAnsi="Times New Roman" w:cs="Times New Roman"/>
                <w:kern w:val="0"/>
                <w:sz w:val="28"/>
                <w:szCs w:val="28"/>
                <w:lang w:eastAsia="ru-RU"/>
              </w:rPr>
              <w:t xml:space="preserve"> внутрь </w:t>
            </w:r>
            <w:r w:rsidRPr="00BD2E67">
              <w:rPr>
                <w:rFonts w:ascii="Times New Roman" w:hAnsi="Times New Roman" w:cs="Times New Roman"/>
                <w:kern w:val="0"/>
                <w:sz w:val="28"/>
                <w:szCs w:val="28"/>
                <w:lang w:eastAsia="ru-RU"/>
              </w:rPr>
              <w:br/>
              <w:t>90 мг/кг/сутки в 2 приема</w:t>
            </w:r>
          </w:p>
        </w:tc>
      </w:tr>
      <w:tr w:rsidR="00703E47" w:rsidRPr="00BD2E67" w:rsidTr="00830CEF">
        <w:trPr>
          <w:trHeight w:val="44"/>
          <w:jc w:val="center"/>
        </w:trPr>
        <w:tc>
          <w:tcPr>
            <w:tcW w:w="2700" w:type="dxa"/>
          </w:tcPr>
          <w:p w:rsidR="00703E47" w:rsidRPr="00BD2E67" w:rsidRDefault="00703E47" w:rsidP="003E69A2">
            <w:pPr>
              <w:suppressAutoHyphens w:val="0"/>
              <w:spacing w:before="40" w:after="40" w:line="240" w:lineRule="auto"/>
              <w:jc w:val="both"/>
              <w:rPr>
                <w:rFonts w:ascii="Times New Roman" w:hAnsi="Times New Roman" w:cs="Times New Roman"/>
                <w:b/>
                <w:bCs/>
                <w:kern w:val="0"/>
                <w:sz w:val="28"/>
                <w:szCs w:val="28"/>
                <w:lang w:eastAsia="ru-RU"/>
              </w:rPr>
            </w:pPr>
            <w:r w:rsidRPr="00BD2E67">
              <w:rPr>
                <w:rFonts w:ascii="Times New Roman" w:hAnsi="Times New Roman" w:cs="Times New Roman"/>
                <w:b/>
                <w:bCs/>
                <w:kern w:val="0"/>
                <w:sz w:val="28"/>
                <w:szCs w:val="28"/>
                <w:lang w:eastAsia="ru-RU"/>
              </w:rPr>
              <w:t>Тяжелое течение, требующее госпитализации</w:t>
            </w:r>
          </w:p>
        </w:tc>
        <w:tc>
          <w:tcPr>
            <w:tcW w:w="6660" w:type="dxa"/>
            <w:gridSpan w:val="2"/>
          </w:tcPr>
          <w:p w:rsidR="00703E47" w:rsidRPr="00BD2E67" w:rsidRDefault="00703E47" w:rsidP="003E69A2">
            <w:pPr>
              <w:suppressAutoHyphens w:val="0"/>
              <w:spacing w:before="40" w:after="40" w:line="240" w:lineRule="auto"/>
              <w:jc w:val="both"/>
              <w:rPr>
                <w:rFonts w:ascii="Times New Roman" w:hAnsi="Times New Roman" w:cs="Times New Roman"/>
                <w:kern w:val="0"/>
                <w:sz w:val="28"/>
                <w:szCs w:val="28"/>
                <w:lang w:eastAsia="ru-RU"/>
              </w:rPr>
            </w:pPr>
            <w:r w:rsidRPr="00BD2E67">
              <w:rPr>
                <w:rFonts w:ascii="Times New Roman" w:hAnsi="Times New Roman" w:cs="Times New Roman"/>
                <w:kern w:val="0"/>
                <w:sz w:val="28"/>
                <w:szCs w:val="28"/>
                <w:lang w:eastAsia="ru-RU"/>
              </w:rPr>
              <w:t>Ампициллин/</w:t>
            </w:r>
            <w:proofErr w:type="spellStart"/>
            <w:r w:rsidRPr="00BD2E67">
              <w:rPr>
                <w:rFonts w:ascii="Times New Roman" w:hAnsi="Times New Roman" w:cs="Times New Roman"/>
                <w:kern w:val="0"/>
                <w:sz w:val="28"/>
                <w:szCs w:val="28"/>
                <w:lang w:eastAsia="ru-RU"/>
              </w:rPr>
              <w:t>сульбактам</w:t>
            </w:r>
            <w:proofErr w:type="spellEnd"/>
            <w:r w:rsidRPr="00BD2E67">
              <w:rPr>
                <w:rFonts w:ascii="Times New Roman" w:hAnsi="Times New Roman" w:cs="Times New Roman"/>
                <w:kern w:val="0"/>
                <w:sz w:val="28"/>
                <w:szCs w:val="28"/>
                <w:lang w:eastAsia="ru-RU"/>
              </w:rPr>
              <w:t xml:space="preserve"> в/в 200-400 мг/кг/сутки в 4 введения, или</w:t>
            </w:r>
          </w:p>
          <w:p w:rsidR="00703E47" w:rsidRPr="00BD2E67" w:rsidRDefault="00703E47" w:rsidP="003E69A2">
            <w:pPr>
              <w:suppressAutoHyphens w:val="0"/>
              <w:spacing w:before="40" w:after="40" w:line="240" w:lineRule="auto"/>
              <w:jc w:val="both"/>
              <w:rPr>
                <w:rFonts w:ascii="Times New Roman" w:hAnsi="Times New Roman" w:cs="Times New Roman"/>
                <w:kern w:val="0"/>
                <w:sz w:val="28"/>
                <w:szCs w:val="28"/>
                <w:lang w:eastAsia="ru-RU"/>
              </w:rPr>
            </w:pPr>
            <w:proofErr w:type="spellStart"/>
            <w:r w:rsidRPr="00BD2E67">
              <w:rPr>
                <w:rFonts w:ascii="Times New Roman" w:hAnsi="Times New Roman" w:cs="Times New Roman"/>
                <w:kern w:val="0"/>
                <w:sz w:val="28"/>
                <w:szCs w:val="28"/>
                <w:lang w:eastAsia="ru-RU"/>
              </w:rPr>
              <w:t>Цефтриаксон</w:t>
            </w:r>
            <w:proofErr w:type="spellEnd"/>
            <w:r w:rsidRPr="00BD2E67">
              <w:rPr>
                <w:rFonts w:ascii="Times New Roman" w:hAnsi="Times New Roman" w:cs="Times New Roman"/>
                <w:kern w:val="0"/>
                <w:sz w:val="28"/>
                <w:szCs w:val="28"/>
                <w:lang w:eastAsia="ru-RU"/>
              </w:rPr>
              <w:t xml:space="preserve"> в/в 50 мг/кг/сутки в 2 введения или</w:t>
            </w:r>
          </w:p>
          <w:p w:rsidR="00703E47" w:rsidRPr="00BD2E67" w:rsidRDefault="00703E47" w:rsidP="003E69A2">
            <w:pPr>
              <w:suppressAutoHyphens w:val="0"/>
              <w:spacing w:before="40" w:after="40" w:line="240" w:lineRule="auto"/>
              <w:jc w:val="both"/>
              <w:rPr>
                <w:rFonts w:ascii="Times New Roman" w:hAnsi="Times New Roman" w:cs="Times New Roman"/>
                <w:kern w:val="0"/>
                <w:sz w:val="28"/>
                <w:szCs w:val="28"/>
                <w:lang w:eastAsia="ru-RU"/>
              </w:rPr>
            </w:pPr>
            <w:proofErr w:type="spellStart"/>
            <w:r w:rsidRPr="00BD2E67">
              <w:rPr>
                <w:rFonts w:ascii="Times New Roman" w:hAnsi="Times New Roman" w:cs="Times New Roman"/>
                <w:kern w:val="0"/>
                <w:sz w:val="28"/>
                <w:szCs w:val="28"/>
                <w:lang w:eastAsia="ru-RU"/>
              </w:rPr>
              <w:t>Цефотаксим</w:t>
            </w:r>
            <w:proofErr w:type="spellEnd"/>
            <w:r w:rsidRPr="00BD2E67">
              <w:rPr>
                <w:rFonts w:ascii="Times New Roman" w:hAnsi="Times New Roman" w:cs="Times New Roman"/>
                <w:kern w:val="0"/>
                <w:sz w:val="28"/>
                <w:szCs w:val="28"/>
                <w:lang w:eastAsia="ru-RU"/>
              </w:rPr>
              <w:t xml:space="preserve"> в/в 100-200 мг/кг/сутки в 4 введения</w:t>
            </w:r>
          </w:p>
        </w:tc>
      </w:tr>
    </w:tbl>
    <w:p w:rsidR="00703E47" w:rsidRPr="00BD2E67" w:rsidRDefault="00703E47" w:rsidP="003E69A2">
      <w:pPr>
        <w:suppressAutoHyphens w:val="0"/>
        <w:spacing w:before="120" w:after="0" w:line="312" w:lineRule="auto"/>
        <w:ind w:left="360" w:hanging="360"/>
        <w:jc w:val="both"/>
        <w:rPr>
          <w:rFonts w:ascii="Times New Roman" w:hAnsi="Times New Roman" w:cs="Times New Roman"/>
          <w:kern w:val="0"/>
          <w:sz w:val="28"/>
          <w:szCs w:val="28"/>
          <w:lang w:eastAsia="ru-RU"/>
        </w:rPr>
      </w:pPr>
      <w:r w:rsidRPr="00BD2E67">
        <w:rPr>
          <w:rFonts w:ascii="Times New Roman" w:hAnsi="Times New Roman" w:cs="Times New Roman"/>
          <w:kern w:val="0"/>
          <w:sz w:val="28"/>
          <w:szCs w:val="28"/>
          <w:lang w:eastAsia="ru-RU"/>
        </w:rPr>
        <w:t xml:space="preserve">* – </w:t>
      </w:r>
      <w:r w:rsidRPr="00BD2E67">
        <w:rPr>
          <w:rFonts w:ascii="Times New Roman" w:hAnsi="Times New Roman" w:cs="Times New Roman"/>
          <w:kern w:val="0"/>
          <w:sz w:val="28"/>
          <w:szCs w:val="28"/>
          <w:lang w:eastAsia="ru-RU"/>
        </w:rPr>
        <w:tab/>
        <w:t xml:space="preserve">риск АБ-резистентности: регионы с высокой частотой (&gt;10%) распространенности </w:t>
      </w:r>
      <w:r w:rsidRPr="00BD2E67">
        <w:rPr>
          <w:rFonts w:ascii="Times New Roman" w:hAnsi="Times New Roman" w:cs="Times New Roman"/>
          <w:bCs/>
          <w:kern w:val="0"/>
          <w:sz w:val="28"/>
          <w:szCs w:val="28"/>
          <w:lang w:eastAsia="ru-RU"/>
        </w:rPr>
        <w:t>инвазивных</w:t>
      </w:r>
      <w:r w:rsidRPr="00BD2E67">
        <w:rPr>
          <w:rFonts w:ascii="Times New Roman" w:hAnsi="Times New Roman" w:cs="Times New Roman"/>
          <w:kern w:val="0"/>
          <w:sz w:val="28"/>
          <w:szCs w:val="28"/>
          <w:lang w:eastAsia="ru-RU"/>
        </w:rPr>
        <w:t xml:space="preserve"> штаммов </w:t>
      </w:r>
      <w:proofErr w:type="spellStart"/>
      <w:r w:rsidRPr="00BD2E67">
        <w:rPr>
          <w:rFonts w:ascii="Times New Roman" w:hAnsi="Times New Roman" w:cs="Times New Roman"/>
          <w:kern w:val="0"/>
          <w:sz w:val="28"/>
          <w:szCs w:val="28"/>
          <w:lang w:eastAsia="ru-RU"/>
        </w:rPr>
        <w:t>пенициллинонечувствительных</w:t>
      </w:r>
      <w:proofErr w:type="spellEnd"/>
      <w:r w:rsidRPr="00BD2E67">
        <w:rPr>
          <w:rFonts w:ascii="Times New Roman" w:hAnsi="Times New Roman" w:cs="Times New Roman"/>
          <w:kern w:val="0"/>
          <w:sz w:val="28"/>
          <w:szCs w:val="28"/>
          <w:lang w:eastAsia="ru-RU"/>
        </w:rPr>
        <w:t xml:space="preserve"> пневмококков, дети с тяжелой сопутствующей патологией, иммунодефицитом, получавшие АБП в течение предшествующих 90 дней или госпитализированные в течение предшествующих 5 суток, проживающие в «закрытых» учреждениях. </w:t>
      </w:r>
    </w:p>
    <w:p w:rsidR="00703E47" w:rsidRPr="00BD2E67" w:rsidRDefault="00703E47" w:rsidP="003E69A2">
      <w:pPr>
        <w:spacing w:after="0" w:line="360" w:lineRule="auto"/>
        <w:jc w:val="both"/>
        <w:rPr>
          <w:rFonts w:ascii="Times New Roman" w:hAnsi="Times New Roman" w:cs="Times New Roman"/>
          <w:color w:val="000000"/>
          <w:kern w:val="0"/>
          <w:sz w:val="28"/>
          <w:szCs w:val="28"/>
          <w:lang w:eastAsia="en-US"/>
        </w:rPr>
      </w:pPr>
    </w:p>
    <w:p w:rsidR="00703E47" w:rsidRPr="00BD2E67" w:rsidRDefault="00703E47" w:rsidP="003E69A2">
      <w:pPr>
        <w:spacing w:after="0" w:line="360" w:lineRule="auto"/>
        <w:ind w:firstLine="709"/>
        <w:jc w:val="both"/>
        <w:rPr>
          <w:rFonts w:ascii="Times New Roman" w:hAnsi="Times New Roman" w:cs="Times New Roman"/>
          <w:b/>
          <w:i/>
          <w:color w:val="000000"/>
          <w:kern w:val="0"/>
          <w:sz w:val="28"/>
          <w:szCs w:val="28"/>
          <w:lang w:eastAsia="en-US"/>
        </w:rPr>
      </w:pPr>
      <w:r w:rsidRPr="00BD2E67">
        <w:rPr>
          <w:rFonts w:ascii="Times New Roman" w:hAnsi="Times New Roman" w:cs="Times New Roman"/>
          <w:b/>
          <w:i/>
          <w:color w:val="000000"/>
          <w:kern w:val="0"/>
          <w:sz w:val="28"/>
          <w:szCs w:val="28"/>
          <w:lang w:eastAsia="en-US"/>
        </w:rPr>
        <w:t>Местная антибактериальная терапия</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Антимикробные препараты для местного воздействия на слизистые оболочки могут назначаться в комплексе с системным применением антибиотиков, а в некоторых случаях и как альтернативный метод лечения острых синуситов. </w:t>
      </w:r>
    </w:p>
    <w:p w:rsidR="00703E47" w:rsidRPr="00BD2E67" w:rsidRDefault="00735EFE" w:rsidP="003E69A2">
      <w:pPr>
        <w:spacing w:after="0" w:line="360" w:lineRule="auto"/>
        <w:ind w:firstLine="709"/>
        <w:jc w:val="both"/>
        <w:rPr>
          <w:rFonts w:ascii="Times New Roman" w:hAnsi="Times New Roman" w:cs="Times New Roman"/>
          <w:color w:val="000000"/>
          <w:kern w:val="0"/>
          <w:sz w:val="28"/>
          <w:szCs w:val="28"/>
          <w:lang w:eastAsia="en-US"/>
        </w:rPr>
      </w:pPr>
      <w:proofErr w:type="gramStart"/>
      <w:r w:rsidRPr="00BD2E67">
        <w:rPr>
          <w:rFonts w:ascii="Times New Roman" w:hAnsi="Times New Roman" w:cs="Times New Roman"/>
          <w:color w:val="000000"/>
          <w:kern w:val="0"/>
          <w:sz w:val="28"/>
          <w:szCs w:val="28"/>
          <w:lang w:val="en-US" w:eastAsia="en-US"/>
        </w:rPr>
        <w:t>C</w:t>
      </w:r>
      <w:proofErr w:type="spellStart"/>
      <w:r w:rsidR="00703E47" w:rsidRPr="00BD2E67">
        <w:rPr>
          <w:rFonts w:ascii="Times New Roman" w:hAnsi="Times New Roman" w:cs="Times New Roman"/>
          <w:color w:val="000000"/>
          <w:kern w:val="0"/>
          <w:sz w:val="28"/>
          <w:szCs w:val="28"/>
          <w:lang w:eastAsia="en-US"/>
        </w:rPr>
        <w:t>ледует</w:t>
      </w:r>
      <w:proofErr w:type="spellEnd"/>
      <w:r w:rsidR="00703E47" w:rsidRPr="00BD2E67">
        <w:rPr>
          <w:rFonts w:ascii="Times New Roman" w:hAnsi="Times New Roman" w:cs="Times New Roman"/>
          <w:color w:val="000000"/>
          <w:kern w:val="0"/>
          <w:sz w:val="28"/>
          <w:szCs w:val="28"/>
          <w:lang w:eastAsia="en-US"/>
        </w:rPr>
        <w:t xml:space="preserve"> исключить практику введения в околоносовые пазухи растворов антибиотиков, предназначенных для внутримышечного или внутривенного введения.</w:t>
      </w:r>
      <w:proofErr w:type="gramEnd"/>
      <w:r w:rsidR="00703E47" w:rsidRPr="00BD2E67">
        <w:rPr>
          <w:rFonts w:ascii="Times New Roman" w:hAnsi="Times New Roman" w:cs="Times New Roman"/>
          <w:color w:val="000000"/>
          <w:kern w:val="0"/>
          <w:sz w:val="28"/>
          <w:szCs w:val="28"/>
          <w:lang w:eastAsia="en-US"/>
        </w:rPr>
        <w:t xml:space="preserve"> По </w:t>
      </w:r>
      <w:proofErr w:type="gramStart"/>
      <w:r w:rsidR="00703E47" w:rsidRPr="00BD2E67">
        <w:rPr>
          <w:rFonts w:ascii="Times New Roman" w:hAnsi="Times New Roman" w:cs="Times New Roman"/>
          <w:color w:val="000000"/>
          <w:kern w:val="0"/>
          <w:sz w:val="28"/>
          <w:szCs w:val="28"/>
          <w:lang w:eastAsia="en-US"/>
        </w:rPr>
        <w:t>своей</w:t>
      </w:r>
      <w:proofErr w:type="gramEnd"/>
      <w:r w:rsidR="00703E47" w:rsidRPr="00BD2E67">
        <w:rPr>
          <w:rFonts w:ascii="Times New Roman" w:hAnsi="Times New Roman" w:cs="Times New Roman"/>
          <w:color w:val="000000"/>
          <w:kern w:val="0"/>
          <w:sz w:val="28"/>
          <w:szCs w:val="28"/>
          <w:lang w:eastAsia="en-US"/>
        </w:rPr>
        <w:t xml:space="preserve"> </w:t>
      </w:r>
      <w:proofErr w:type="spellStart"/>
      <w:r w:rsidR="00703E47" w:rsidRPr="00BD2E67">
        <w:rPr>
          <w:rFonts w:ascii="Times New Roman" w:hAnsi="Times New Roman" w:cs="Times New Roman"/>
          <w:color w:val="000000"/>
          <w:kern w:val="0"/>
          <w:sz w:val="28"/>
          <w:szCs w:val="28"/>
          <w:lang w:eastAsia="en-US"/>
        </w:rPr>
        <w:t>фармакокинетике</w:t>
      </w:r>
      <w:proofErr w:type="spellEnd"/>
      <w:r w:rsidR="00703E47" w:rsidRPr="00BD2E67">
        <w:rPr>
          <w:rFonts w:ascii="Times New Roman" w:hAnsi="Times New Roman" w:cs="Times New Roman"/>
          <w:color w:val="000000"/>
          <w:kern w:val="0"/>
          <w:sz w:val="28"/>
          <w:szCs w:val="28"/>
          <w:lang w:eastAsia="en-US"/>
        </w:rPr>
        <w:t xml:space="preserve"> они не</w:t>
      </w:r>
      <w:r w:rsidRPr="00BD2E67">
        <w:rPr>
          <w:rFonts w:ascii="Times New Roman" w:hAnsi="Times New Roman" w:cs="Times New Roman"/>
          <w:color w:val="000000"/>
          <w:kern w:val="0"/>
          <w:sz w:val="28"/>
          <w:szCs w:val="28"/>
          <w:lang w:eastAsia="en-US"/>
        </w:rPr>
        <w:t xml:space="preserve"> адаптированы для данных целей, что ведет к нарушению</w:t>
      </w:r>
      <w:r w:rsidR="00703E47" w:rsidRPr="00BD2E67">
        <w:rPr>
          <w:rFonts w:ascii="Times New Roman" w:hAnsi="Times New Roman" w:cs="Times New Roman"/>
          <w:color w:val="000000"/>
          <w:kern w:val="0"/>
          <w:sz w:val="28"/>
          <w:szCs w:val="28"/>
          <w:lang w:eastAsia="en-US"/>
        </w:rPr>
        <w:t xml:space="preserve"> </w:t>
      </w:r>
      <w:proofErr w:type="spellStart"/>
      <w:r w:rsidR="00703E47" w:rsidRPr="00BD2E67">
        <w:rPr>
          <w:rFonts w:ascii="Times New Roman" w:hAnsi="Times New Roman" w:cs="Times New Roman"/>
          <w:color w:val="000000"/>
          <w:kern w:val="0"/>
          <w:sz w:val="28"/>
          <w:szCs w:val="28"/>
          <w:lang w:eastAsia="en-US"/>
        </w:rPr>
        <w:t>мукоцилиарного</w:t>
      </w:r>
      <w:proofErr w:type="spellEnd"/>
      <w:r w:rsidR="00703E47" w:rsidRPr="00BD2E67">
        <w:rPr>
          <w:rFonts w:ascii="Times New Roman" w:hAnsi="Times New Roman" w:cs="Times New Roman"/>
          <w:color w:val="000000"/>
          <w:kern w:val="0"/>
          <w:sz w:val="28"/>
          <w:szCs w:val="28"/>
          <w:lang w:eastAsia="en-US"/>
        </w:rPr>
        <w:t xml:space="preserve"> клиренса околоносовых пазух вследствие неблагоприятного действия больших доз антибиотика на мерцательный эпителий.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lastRenderedPageBreak/>
        <w:t xml:space="preserve">Для </w:t>
      </w:r>
      <w:r w:rsidR="00F32CFF" w:rsidRPr="00BD2E67">
        <w:rPr>
          <w:rFonts w:ascii="Times New Roman" w:hAnsi="Times New Roman" w:cs="Times New Roman"/>
          <w:color w:val="000000"/>
          <w:kern w:val="0"/>
          <w:sz w:val="28"/>
          <w:szCs w:val="28"/>
          <w:lang w:eastAsia="en-US"/>
        </w:rPr>
        <w:t>введения внутрь пазухи</w:t>
      </w:r>
      <w:r w:rsidRPr="00BD2E67">
        <w:rPr>
          <w:rFonts w:ascii="Times New Roman" w:hAnsi="Times New Roman" w:cs="Times New Roman"/>
          <w:color w:val="000000"/>
          <w:kern w:val="0"/>
          <w:sz w:val="28"/>
          <w:szCs w:val="28"/>
          <w:lang w:eastAsia="en-US"/>
        </w:rPr>
        <w:t xml:space="preserve"> существует комбинированный препарат, содержащий в одной лекарственной форме два компонента: N-</w:t>
      </w:r>
      <w:proofErr w:type="spellStart"/>
      <w:r w:rsidRPr="00BD2E67">
        <w:rPr>
          <w:rFonts w:ascii="Times New Roman" w:hAnsi="Times New Roman" w:cs="Times New Roman"/>
          <w:color w:val="000000"/>
          <w:kern w:val="0"/>
          <w:sz w:val="28"/>
          <w:szCs w:val="28"/>
          <w:lang w:eastAsia="en-US"/>
        </w:rPr>
        <w:t>ацетилцистеин</w:t>
      </w:r>
      <w:proofErr w:type="spellEnd"/>
      <w:r w:rsidRPr="00BD2E67">
        <w:rPr>
          <w:rFonts w:ascii="Times New Roman" w:hAnsi="Times New Roman" w:cs="Times New Roman"/>
          <w:color w:val="000000"/>
          <w:kern w:val="0"/>
          <w:sz w:val="28"/>
          <w:szCs w:val="28"/>
          <w:lang w:eastAsia="en-US"/>
        </w:rPr>
        <w:t xml:space="preserve"> и </w:t>
      </w:r>
      <w:proofErr w:type="spellStart"/>
      <w:r w:rsidRPr="00BD2E67">
        <w:rPr>
          <w:rFonts w:ascii="Times New Roman" w:hAnsi="Times New Roman" w:cs="Times New Roman"/>
          <w:color w:val="000000"/>
          <w:kern w:val="0"/>
          <w:sz w:val="28"/>
          <w:szCs w:val="28"/>
          <w:lang w:eastAsia="en-US"/>
        </w:rPr>
        <w:t>тиамфеникол</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тиамфеникол</w:t>
      </w:r>
      <w:proofErr w:type="spellEnd"/>
      <w:r w:rsidRPr="00BD2E67">
        <w:rPr>
          <w:rFonts w:ascii="Times New Roman" w:hAnsi="Times New Roman" w:cs="Times New Roman"/>
          <w:color w:val="000000"/>
          <w:kern w:val="0"/>
          <w:sz w:val="28"/>
          <w:szCs w:val="28"/>
          <w:lang w:eastAsia="en-US"/>
        </w:rPr>
        <w:t xml:space="preserve"> – полусинтетический левомицетин). </w:t>
      </w:r>
      <w:r w:rsidR="00F8200C" w:rsidRPr="00BD2E67">
        <w:rPr>
          <w:rFonts w:ascii="Times New Roman" w:hAnsi="Times New Roman" w:cs="Times New Roman"/>
          <w:color w:val="000000"/>
          <w:kern w:val="0"/>
          <w:sz w:val="28"/>
          <w:szCs w:val="28"/>
          <w:lang w:eastAsia="en-US"/>
        </w:rPr>
        <w:t>К</w:t>
      </w:r>
      <w:r w:rsidRPr="00BD2E67">
        <w:rPr>
          <w:rFonts w:ascii="Times New Roman" w:hAnsi="Times New Roman" w:cs="Times New Roman"/>
          <w:color w:val="000000"/>
          <w:kern w:val="0"/>
          <w:sz w:val="28"/>
          <w:szCs w:val="28"/>
          <w:lang w:eastAsia="en-US"/>
        </w:rPr>
        <w:t xml:space="preserve">омбинацию </w:t>
      </w:r>
      <w:proofErr w:type="spellStart"/>
      <w:r w:rsidRPr="00BD2E67">
        <w:rPr>
          <w:rFonts w:ascii="Times New Roman" w:hAnsi="Times New Roman" w:cs="Times New Roman"/>
          <w:color w:val="000000"/>
          <w:kern w:val="0"/>
          <w:sz w:val="28"/>
          <w:szCs w:val="28"/>
          <w:lang w:eastAsia="en-US"/>
        </w:rPr>
        <w:t>тиамфеникола</w:t>
      </w:r>
      <w:proofErr w:type="spellEnd"/>
      <w:r w:rsidRPr="00BD2E67">
        <w:rPr>
          <w:rFonts w:ascii="Times New Roman" w:hAnsi="Times New Roman" w:cs="Times New Roman"/>
          <w:color w:val="000000"/>
          <w:kern w:val="0"/>
          <w:sz w:val="28"/>
          <w:szCs w:val="28"/>
          <w:lang w:eastAsia="en-US"/>
        </w:rPr>
        <w:t xml:space="preserve"> и </w:t>
      </w:r>
      <w:proofErr w:type="spellStart"/>
      <w:r w:rsidRPr="00BD2E67">
        <w:rPr>
          <w:rFonts w:ascii="Times New Roman" w:hAnsi="Times New Roman" w:cs="Times New Roman"/>
          <w:color w:val="000000"/>
          <w:kern w:val="0"/>
          <w:sz w:val="28"/>
          <w:szCs w:val="28"/>
          <w:lang w:eastAsia="en-US"/>
        </w:rPr>
        <w:t>ацетилцистеина</w:t>
      </w:r>
      <w:proofErr w:type="spellEnd"/>
      <w:r w:rsidRPr="00BD2E67">
        <w:rPr>
          <w:rFonts w:ascii="Times New Roman" w:hAnsi="Times New Roman" w:cs="Times New Roman"/>
          <w:color w:val="000000"/>
          <w:kern w:val="0"/>
          <w:sz w:val="28"/>
          <w:szCs w:val="28"/>
          <w:lang w:eastAsia="en-US"/>
        </w:rPr>
        <w:t xml:space="preserve"> с успехом применяют в ингаляционной терапии</w:t>
      </w:r>
      <w:r w:rsidR="00F8200C"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риносинусита</w:t>
      </w:r>
      <w:proofErr w:type="spellEnd"/>
      <w:r w:rsidRPr="00BD2E67">
        <w:rPr>
          <w:rFonts w:ascii="Times New Roman" w:hAnsi="Times New Roman" w:cs="Times New Roman"/>
          <w:color w:val="000000"/>
          <w:kern w:val="0"/>
          <w:sz w:val="28"/>
          <w:szCs w:val="28"/>
          <w:lang w:eastAsia="en-US"/>
        </w:rPr>
        <w:t xml:space="preserve"> </w:t>
      </w:r>
      <w:r w:rsidR="00F8200C" w:rsidRPr="00BD2E67">
        <w:rPr>
          <w:rFonts w:ascii="Times New Roman" w:hAnsi="Times New Roman" w:cs="Times New Roman"/>
          <w:color w:val="000000"/>
          <w:kern w:val="0"/>
          <w:sz w:val="28"/>
          <w:szCs w:val="28"/>
          <w:lang w:eastAsia="en-US"/>
        </w:rPr>
        <w:t xml:space="preserve">(компрессорный ингалятор) </w:t>
      </w:r>
      <w:r w:rsidRPr="00BD2E67">
        <w:rPr>
          <w:rFonts w:ascii="Times New Roman" w:hAnsi="Times New Roman" w:cs="Times New Roman"/>
          <w:color w:val="000000"/>
          <w:kern w:val="0"/>
          <w:sz w:val="28"/>
          <w:szCs w:val="28"/>
          <w:lang w:eastAsia="en-US"/>
        </w:rPr>
        <w:t xml:space="preserve">в комплексе с системными антибиотиками или в качестве </w:t>
      </w:r>
      <w:proofErr w:type="spellStart"/>
      <w:r w:rsidRPr="00BD2E67">
        <w:rPr>
          <w:rFonts w:ascii="Times New Roman" w:hAnsi="Times New Roman" w:cs="Times New Roman"/>
          <w:color w:val="000000"/>
          <w:kern w:val="0"/>
          <w:sz w:val="28"/>
          <w:szCs w:val="28"/>
          <w:lang w:eastAsia="en-US"/>
        </w:rPr>
        <w:t>монотерапии</w:t>
      </w:r>
      <w:proofErr w:type="spellEnd"/>
      <w:r w:rsidRPr="00BD2E67">
        <w:rPr>
          <w:rFonts w:ascii="Times New Roman" w:hAnsi="Times New Roman" w:cs="Times New Roman"/>
          <w:color w:val="000000"/>
          <w:kern w:val="0"/>
          <w:sz w:val="28"/>
          <w:szCs w:val="28"/>
          <w:lang w:eastAsia="en-US"/>
        </w:rPr>
        <w:t>.</w:t>
      </w:r>
    </w:p>
    <w:p w:rsidR="00703E47" w:rsidRPr="00BD2E67" w:rsidRDefault="00703E47" w:rsidP="003E69A2">
      <w:pPr>
        <w:spacing w:after="0" w:line="360" w:lineRule="auto"/>
        <w:jc w:val="both"/>
        <w:rPr>
          <w:rFonts w:ascii="Times New Roman" w:hAnsi="Times New Roman" w:cs="Times New Roman"/>
          <w:b/>
          <w:color w:val="000000"/>
          <w:kern w:val="0"/>
          <w:sz w:val="28"/>
          <w:szCs w:val="28"/>
          <w:lang w:eastAsia="en-US"/>
        </w:rPr>
      </w:pPr>
    </w:p>
    <w:p w:rsidR="00F74F3E" w:rsidRPr="00BD2E67" w:rsidRDefault="00F8200C" w:rsidP="003E69A2">
      <w:pPr>
        <w:spacing w:after="0" w:line="360" w:lineRule="auto"/>
        <w:ind w:firstLine="709"/>
        <w:jc w:val="both"/>
        <w:rPr>
          <w:rFonts w:ascii="Times New Roman" w:hAnsi="Times New Roman" w:cs="Times New Roman"/>
          <w:color w:val="000000"/>
          <w:kern w:val="0"/>
          <w:sz w:val="28"/>
          <w:szCs w:val="28"/>
          <w:lang w:eastAsia="en-US"/>
        </w:rPr>
      </w:pPr>
      <w:proofErr w:type="spellStart"/>
      <w:r w:rsidRPr="00BD2E67">
        <w:rPr>
          <w:rFonts w:ascii="Times New Roman" w:hAnsi="Times New Roman" w:cs="Times New Roman"/>
          <w:b/>
          <w:i/>
          <w:color w:val="000000"/>
          <w:kern w:val="0"/>
          <w:sz w:val="28"/>
          <w:szCs w:val="28"/>
          <w:lang w:eastAsia="en-US"/>
        </w:rPr>
        <w:t>Элиминационно</w:t>
      </w:r>
      <w:proofErr w:type="spellEnd"/>
      <w:r w:rsidRPr="00BD2E67">
        <w:rPr>
          <w:rFonts w:ascii="Times New Roman" w:hAnsi="Times New Roman" w:cs="Times New Roman"/>
          <w:b/>
          <w:i/>
          <w:color w:val="000000"/>
          <w:kern w:val="0"/>
          <w:sz w:val="28"/>
          <w:szCs w:val="28"/>
          <w:lang w:eastAsia="en-US"/>
        </w:rPr>
        <w:t xml:space="preserve"> - ирригационная</w:t>
      </w:r>
      <w:r w:rsidR="00F74F3E" w:rsidRPr="00BD2E67">
        <w:rPr>
          <w:rFonts w:ascii="Times New Roman" w:hAnsi="Times New Roman" w:cs="Times New Roman"/>
          <w:b/>
          <w:i/>
          <w:color w:val="000000"/>
          <w:kern w:val="0"/>
          <w:sz w:val="28"/>
          <w:szCs w:val="28"/>
          <w:lang w:eastAsia="en-US"/>
        </w:rPr>
        <w:t xml:space="preserve"> терапия - </w:t>
      </w:r>
      <w:r w:rsidR="00F74F3E" w:rsidRPr="00BD2E67">
        <w:rPr>
          <w:rFonts w:ascii="Times New Roman" w:hAnsi="Times New Roman" w:cs="Times New Roman"/>
          <w:color w:val="000000"/>
          <w:kern w:val="0"/>
          <w:sz w:val="28"/>
          <w:szCs w:val="28"/>
          <w:lang w:eastAsia="en-US"/>
        </w:rPr>
        <w:t>п</w:t>
      </w:r>
      <w:r w:rsidR="00703E47" w:rsidRPr="00BD2E67">
        <w:rPr>
          <w:rFonts w:ascii="Times New Roman" w:hAnsi="Times New Roman" w:cs="Times New Roman"/>
          <w:color w:val="000000"/>
          <w:kern w:val="0"/>
          <w:sz w:val="28"/>
          <w:szCs w:val="28"/>
          <w:lang w:eastAsia="en-US"/>
        </w:rPr>
        <w:t xml:space="preserve">ромывание полости носа </w:t>
      </w:r>
      <w:r w:rsidR="00F74F3E" w:rsidRPr="00BD2E67">
        <w:rPr>
          <w:rFonts w:ascii="Times New Roman" w:hAnsi="Times New Roman" w:cs="Times New Roman"/>
          <w:color w:val="000000"/>
          <w:kern w:val="0"/>
          <w:sz w:val="28"/>
          <w:szCs w:val="28"/>
          <w:lang w:eastAsia="en-US"/>
        </w:rPr>
        <w:t xml:space="preserve">изотоническими </w:t>
      </w:r>
      <w:r w:rsidR="00703E47" w:rsidRPr="00BD2E67">
        <w:rPr>
          <w:rFonts w:ascii="Times New Roman" w:hAnsi="Times New Roman" w:cs="Times New Roman"/>
          <w:color w:val="000000"/>
          <w:kern w:val="0"/>
          <w:sz w:val="28"/>
          <w:szCs w:val="28"/>
          <w:lang w:eastAsia="en-US"/>
        </w:rPr>
        <w:t>солевыми растворами для элиминации вирусов и бактерий</w:t>
      </w:r>
      <w:r w:rsidR="00F74F3E" w:rsidRPr="00BD2E67">
        <w:rPr>
          <w:rFonts w:ascii="Times New Roman" w:hAnsi="Times New Roman" w:cs="Times New Roman"/>
          <w:color w:val="000000"/>
          <w:kern w:val="0"/>
          <w:sz w:val="28"/>
          <w:szCs w:val="28"/>
          <w:lang w:eastAsia="en-US"/>
        </w:rPr>
        <w:t xml:space="preserve"> включено в лечение острых </w:t>
      </w:r>
      <w:proofErr w:type="spellStart"/>
      <w:r w:rsidR="00F74F3E" w:rsidRPr="00BD2E67">
        <w:rPr>
          <w:rFonts w:ascii="Times New Roman" w:hAnsi="Times New Roman" w:cs="Times New Roman"/>
          <w:color w:val="000000"/>
          <w:kern w:val="0"/>
          <w:sz w:val="28"/>
          <w:szCs w:val="28"/>
          <w:lang w:eastAsia="en-US"/>
        </w:rPr>
        <w:t>риносунуситов</w:t>
      </w:r>
      <w:proofErr w:type="spellEnd"/>
      <w:r w:rsidR="00F74F3E" w:rsidRPr="00BD2E67">
        <w:rPr>
          <w:rFonts w:ascii="Times New Roman" w:hAnsi="Times New Roman" w:cs="Times New Roman"/>
          <w:color w:val="000000"/>
          <w:kern w:val="0"/>
          <w:sz w:val="28"/>
          <w:szCs w:val="28"/>
          <w:lang w:eastAsia="en-US"/>
        </w:rPr>
        <w:t xml:space="preserve"> как отечественными, так и зарубежными</w:t>
      </w:r>
      <w:r w:rsidR="00F74F3E" w:rsidRPr="00BD2E67">
        <w:rPr>
          <w:rFonts w:ascii="Times New Roman" w:hAnsi="Times New Roman" w:cs="Times New Roman"/>
          <w:b/>
          <w:i/>
          <w:color w:val="000000"/>
          <w:kern w:val="0"/>
          <w:sz w:val="28"/>
          <w:szCs w:val="28"/>
          <w:lang w:eastAsia="en-US"/>
        </w:rPr>
        <w:t xml:space="preserve"> </w:t>
      </w:r>
      <w:r w:rsidR="00F74F3E" w:rsidRPr="00BD2E67">
        <w:rPr>
          <w:rFonts w:ascii="Times New Roman" w:hAnsi="Times New Roman" w:cs="Times New Roman"/>
          <w:color w:val="000000"/>
          <w:kern w:val="0"/>
          <w:sz w:val="28"/>
          <w:szCs w:val="28"/>
          <w:lang w:eastAsia="en-US"/>
        </w:rPr>
        <w:t xml:space="preserve">рекомендательными документами </w:t>
      </w:r>
      <w:r w:rsidR="00F74F3E" w:rsidRPr="00BD2E67">
        <w:rPr>
          <w:rFonts w:ascii="Times New Roman" w:hAnsi="Times New Roman" w:cs="Times New Roman"/>
          <w:b/>
          <w:i/>
          <w:color w:val="000000"/>
          <w:kern w:val="0"/>
          <w:sz w:val="28"/>
          <w:szCs w:val="28"/>
          <w:lang w:eastAsia="en-US"/>
        </w:rPr>
        <w:t xml:space="preserve">(уровень доказательности </w:t>
      </w:r>
      <w:r w:rsidR="00F74F3E" w:rsidRPr="00BD2E67">
        <w:rPr>
          <w:rFonts w:ascii="Times New Roman" w:hAnsi="Times New Roman" w:cs="Times New Roman"/>
          <w:b/>
          <w:i/>
          <w:color w:val="000000"/>
          <w:kern w:val="0"/>
          <w:sz w:val="28"/>
          <w:szCs w:val="28"/>
          <w:lang w:val="en-US" w:eastAsia="en-US"/>
        </w:rPr>
        <w:t>IV</w:t>
      </w:r>
      <w:r w:rsidR="00F74F3E" w:rsidRPr="00BD2E67">
        <w:rPr>
          <w:rFonts w:ascii="Times New Roman" w:hAnsi="Times New Roman" w:cs="Times New Roman"/>
          <w:b/>
          <w:i/>
          <w:color w:val="000000"/>
          <w:kern w:val="0"/>
          <w:sz w:val="28"/>
          <w:szCs w:val="28"/>
          <w:lang w:eastAsia="en-US"/>
        </w:rPr>
        <w:t xml:space="preserve">, шкала убедительности </w:t>
      </w:r>
      <w:r w:rsidR="00F74F3E" w:rsidRPr="00BD2E67">
        <w:rPr>
          <w:rFonts w:ascii="Times New Roman" w:hAnsi="Times New Roman" w:cs="Times New Roman"/>
          <w:b/>
          <w:i/>
          <w:color w:val="000000"/>
          <w:kern w:val="0"/>
          <w:sz w:val="28"/>
          <w:szCs w:val="28"/>
          <w:lang w:val="en-US" w:eastAsia="en-US"/>
        </w:rPr>
        <w:t>D</w:t>
      </w:r>
      <w:r w:rsidR="00F74F3E" w:rsidRPr="00BD2E67">
        <w:rPr>
          <w:rFonts w:ascii="Times New Roman" w:hAnsi="Times New Roman" w:cs="Times New Roman"/>
          <w:b/>
          <w:i/>
          <w:color w:val="000000"/>
          <w:kern w:val="0"/>
          <w:sz w:val="28"/>
          <w:szCs w:val="28"/>
          <w:lang w:eastAsia="en-US"/>
        </w:rPr>
        <w:t>)</w:t>
      </w:r>
      <w:r w:rsidR="00F74F3E" w:rsidRPr="00BD2E67">
        <w:rPr>
          <w:rFonts w:ascii="Times New Roman" w:hAnsi="Times New Roman" w:cs="Times New Roman"/>
          <w:color w:val="000000"/>
          <w:kern w:val="0"/>
          <w:sz w:val="28"/>
          <w:szCs w:val="28"/>
          <w:lang w:eastAsia="en-US"/>
        </w:rPr>
        <w:t xml:space="preserve">. </w:t>
      </w:r>
    </w:p>
    <w:p w:rsidR="00703E47" w:rsidRPr="00BD2E67" w:rsidRDefault="00703E47" w:rsidP="003E69A2">
      <w:pPr>
        <w:spacing w:after="0" w:line="360" w:lineRule="auto"/>
        <w:ind w:firstLine="709"/>
        <w:jc w:val="both"/>
        <w:rPr>
          <w:rFonts w:ascii="Times New Roman" w:hAnsi="Times New Roman" w:cs="Times New Roman"/>
          <w:b/>
          <w:i/>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За счет явлений осмоса при промывании полости носа гипертоническими растворами возможна частичная разгрузка соустий. Для этих целей могут быть использованы </w:t>
      </w:r>
      <w:r w:rsidR="001A38ED" w:rsidRPr="00BD2E67">
        <w:rPr>
          <w:rFonts w:ascii="Times New Roman" w:hAnsi="Times New Roman" w:cs="Times New Roman"/>
          <w:color w:val="000000"/>
          <w:kern w:val="0"/>
          <w:sz w:val="28"/>
          <w:szCs w:val="28"/>
          <w:lang w:eastAsia="en-US"/>
        </w:rPr>
        <w:t xml:space="preserve">слабые </w:t>
      </w:r>
      <w:r w:rsidRPr="00BD2E67">
        <w:rPr>
          <w:rFonts w:ascii="Times New Roman" w:hAnsi="Times New Roman" w:cs="Times New Roman"/>
          <w:color w:val="000000"/>
          <w:kern w:val="0"/>
          <w:sz w:val="28"/>
          <w:szCs w:val="28"/>
          <w:lang w:eastAsia="en-US"/>
        </w:rPr>
        <w:t>гипертонические растворы морской воды. Следует, однако, помнить, что эти препараты необходимо применять только в остром периоде и максимальная продолжительность лечения составляет согласно инструкциям по применению 5–7 дней</w:t>
      </w:r>
      <w:r w:rsidR="00F74F3E" w:rsidRPr="00BD2E67">
        <w:rPr>
          <w:rFonts w:ascii="Times New Roman" w:hAnsi="Times New Roman" w:cs="Times New Roman"/>
          <w:color w:val="000000"/>
          <w:kern w:val="0"/>
          <w:sz w:val="28"/>
          <w:szCs w:val="28"/>
          <w:lang w:eastAsia="en-US"/>
        </w:rPr>
        <w:t>.</w:t>
      </w:r>
    </w:p>
    <w:p w:rsidR="00703E47" w:rsidRPr="00BD2E67" w:rsidRDefault="00703E47" w:rsidP="003E69A2">
      <w:pPr>
        <w:spacing w:after="0" w:line="360" w:lineRule="auto"/>
        <w:jc w:val="both"/>
        <w:rPr>
          <w:rFonts w:ascii="Times New Roman" w:hAnsi="Times New Roman" w:cs="Times New Roman"/>
          <w:b/>
          <w:i/>
          <w:color w:val="000000"/>
          <w:kern w:val="0"/>
          <w:sz w:val="28"/>
          <w:szCs w:val="28"/>
          <w:lang w:eastAsia="en-US"/>
        </w:rPr>
      </w:pPr>
    </w:p>
    <w:p w:rsidR="00703E47" w:rsidRPr="00BD2E67" w:rsidRDefault="00703E47" w:rsidP="003E69A2">
      <w:pPr>
        <w:spacing w:after="0" w:line="360" w:lineRule="auto"/>
        <w:ind w:firstLine="709"/>
        <w:jc w:val="both"/>
        <w:rPr>
          <w:rFonts w:ascii="Times New Roman" w:hAnsi="Times New Roman" w:cs="Times New Roman"/>
          <w:b/>
          <w:i/>
          <w:color w:val="000000"/>
          <w:kern w:val="0"/>
          <w:sz w:val="28"/>
          <w:szCs w:val="28"/>
          <w:lang w:eastAsia="en-US"/>
        </w:rPr>
      </w:pPr>
      <w:r w:rsidRPr="00BD2E67">
        <w:rPr>
          <w:rFonts w:ascii="Times New Roman" w:hAnsi="Times New Roman" w:cs="Times New Roman"/>
          <w:b/>
          <w:i/>
          <w:color w:val="000000"/>
          <w:kern w:val="0"/>
          <w:sz w:val="28"/>
          <w:szCs w:val="28"/>
          <w:lang w:eastAsia="en-US"/>
        </w:rPr>
        <w:t>Разгрузочная терапия</w:t>
      </w:r>
    </w:p>
    <w:p w:rsidR="00703E47" w:rsidRPr="00BD2E67" w:rsidRDefault="00805CE8"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О</w:t>
      </w:r>
      <w:r w:rsidR="00703E47" w:rsidRPr="00BD2E67">
        <w:rPr>
          <w:rFonts w:ascii="Times New Roman" w:hAnsi="Times New Roman" w:cs="Times New Roman"/>
          <w:color w:val="000000"/>
          <w:kern w:val="0"/>
          <w:sz w:val="28"/>
          <w:szCs w:val="28"/>
          <w:lang w:eastAsia="en-US"/>
        </w:rPr>
        <w:t xml:space="preserve">дним из основных направлений симптоматической (а в некотором смысле и патогенетической) терапии острых синуситов является </w:t>
      </w:r>
      <w:r w:rsidRPr="00BD2E67">
        <w:rPr>
          <w:rFonts w:ascii="Times New Roman" w:hAnsi="Times New Roman" w:cs="Times New Roman"/>
          <w:color w:val="000000"/>
          <w:kern w:val="0"/>
          <w:sz w:val="28"/>
          <w:szCs w:val="28"/>
          <w:lang w:eastAsia="en-US"/>
        </w:rPr>
        <w:t xml:space="preserve">восстановление проходимости </w:t>
      </w:r>
      <w:r w:rsidR="00703E47" w:rsidRPr="00BD2E67">
        <w:rPr>
          <w:rFonts w:ascii="Times New Roman" w:hAnsi="Times New Roman" w:cs="Times New Roman"/>
          <w:color w:val="000000"/>
          <w:kern w:val="0"/>
          <w:sz w:val="28"/>
          <w:szCs w:val="28"/>
          <w:lang w:eastAsia="en-US"/>
        </w:rPr>
        <w:t xml:space="preserve"> соустий</w:t>
      </w:r>
      <w:r w:rsidRPr="00BD2E67">
        <w:rPr>
          <w:rFonts w:ascii="Times New Roman" w:hAnsi="Times New Roman" w:cs="Times New Roman"/>
          <w:color w:val="000000"/>
          <w:kern w:val="0"/>
          <w:sz w:val="28"/>
          <w:szCs w:val="28"/>
          <w:lang w:eastAsia="en-US"/>
        </w:rPr>
        <w:t xml:space="preserve"> ОНП</w:t>
      </w:r>
      <w:r w:rsidR="00703E47" w:rsidRPr="00BD2E67">
        <w:rPr>
          <w:rFonts w:ascii="Times New Roman" w:hAnsi="Times New Roman" w:cs="Times New Roman"/>
          <w:color w:val="000000"/>
          <w:kern w:val="0"/>
          <w:sz w:val="28"/>
          <w:szCs w:val="28"/>
          <w:lang w:eastAsia="en-US"/>
        </w:rPr>
        <w:t xml:space="preserve">, так называемая «разгрузочная терапия». </w:t>
      </w:r>
      <w:r w:rsidRPr="00BD2E67">
        <w:rPr>
          <w:rFonts w:ascii="Times New Roman" w:hAnsi="Times New Roman" w:cs="Times New Roman"/>
          <w:color w:val="000000"/>
          <w:kern w:val="0"/>
          <w:sz w:val="28"/>
          <w:szCs w:val="28"/>
          <w:lang w:eastAsia="en-US"/>
        </w:rPr>
        <w:t>Обеспечение</w:t>
      </w:r>
      <w:r w:rsidR="00703E47" w:rsidRPr="00BD2E67">
        <w:rPr>
          <w:rFonts w:ascii="Times New Roman" w:hAnsi="Times New Roman" w:cs="Times New Roman"/>
          <w:color w:val="000000"/>
          <w:kern w:val="0"/>
          <w:sz w:val="28"/>
          <w:szCs w:val="28"/>
          <w:lang w:eastAsia="en-US"/>
        </w:rPr>
        <w:t xml:space="preserve"> н</w:t>
      </w:r>
      <w:r w:rsidRPr="00BD2E67">
        <w:rPr>
          <w:rFonts w:ascii="Times New Roman" w:hAnsi="Times New Roman" w:cs="Times New Roman"/>
          <w:color w:val="000000"/>
          <w:kern w:val="0"/>
          <w:sz w:val="28"/>
          <w:szCs w:val="28"/>
          <w:lang w:eastAsia="en-US"/>
        </w:rPr>
        <w:t>ормальной аэрации пазух позволяет</w:t>
      </w:r>
      <w:r w:rsidR="00703E47" w:rsidRPr="00BD2E67">
        <w:rPr>
          <w:rFonts w:ascii="Times New Roman" w:hAnsi="Times New Roman" w:cs="Times New Roman"/>
          <w:color w:val="000000"/>
          <w:kern w:val="0"/>
          <w:sz w:val="28"/>
          <w:szCs w:val="28"/>
          <w:lang w:eastAsia="en-US"/>
        </w:rPr>
        <w:t xml:space="preserve"> компенсировать неблагоприятное патогенетическо</w:t>
      </w:r>
      <w:r w:rsidRPr="00BD2E67">
        <w:rPr>
          <w:rFonts w:ascii="Times New Roman" w:hAnsi="Times New Roman" w:cs="Times New Roman"/>
          <w:color w:val="000000"/>
          <w:kern w:val="0"/>
          <w:sz w:val="28"/>
          <w:szCs w:val="28"/>
          <w:lang w:eastAsia="en-US"/>
        </w:rPr>
        <w:t>е действие гипоксии и улучшить</w:t>
      </w:r>
      <w:r w:rsidR="00703E47" w:rsidRPr="00BD2E67">
        <w:rPr>
          <w:rFonts w:ascii="Times New Roman" w:hAnsi="Times New Roman" w:cs="Times New Roman"/>
          <w:color w:val="000000"/>
          <w:kern w:val="0"/>
          <w:sz w:val="28"/>
          <w:szCs w:val="28"/>
          <w:lang w:eastAsia="en-US"/>
        </w:rPr>
        <w:t xml:space="preserve"> дренажную функцию околоносовых пазух через естественные соустья.</w:t>
      </w:r>
    </w:p>
    <w:p w:rsidR="00703E47" w:rsidRPr="00BD2E67" w:rsidRDefault="001B127B"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Назначение </w:t>
      </w:r>
      <w:r w:rsidR="00834673" w:rsidRPr="00BD2E67">
        <w:rPr>
          <w:rFonts w:ascii="Times New Roman" w:hAnsi="Times New Roman" w:cs="Times New Roman"/>
          <w:b/>
          <w:i/>
          <w:color w:val="000000"/>
          <w:kern w:val="0"/>
          <w:sz w:val="28"/>
          <w:szCs w:val="28"/>
          <w:lang w:eastAsia="en-US"/>
        </w:rPr>
        <w:t xml:space="preserve">топических </w:t>
      </w:r>
      <w:proofErr w:type="spellStart"/>
      <w:r w:rsidR="00834673" w:rsidRPr="00BD2E67">
        <w:rPr>
          <w:rFonts w:ascii="Times New Roman" w:hAnsi="Times New Roman" w:cs="Times New Roman"/>
          <w:b/>
          <w:i/>
          <w:color w:val="000000"/>
          <w:kern w:val="0"/>
          <w:sz w:val="28"/>
          <w:szCs w:val="28"/>
          <w:lang w:eastAsia="en-US"/>
        </w:rPr>
        <w:t>деконге</w:t>
      </w:r>
      <w:r w:rsidRPr="00BD2E67">
        <w:rPr>
          <w:rFonts w:ascii="Times New Roman" w:hAnsi="Times New Roman" w:cs="Times New Roman"/>
          <w:b/>
          <w:i/>
          <w:color w:val="000000"/>
          <w:kern w:val="0"/>
          <w:sz w:val="28"/>
          <w:szCs w:val="28"/>
          <w:lang w:eastAsia="en-US"/>
        </w:rPr>
        <w:t>с</w:t>
      </w:r>
      <w:r w:rsidR="00834673" w:rsidRPr="00BD2E67">
        <w:rPr>
          <w:rFonts w:ascii="Times New Roman" w:hAnsi="Times New Roman" w:cs="Times New Roman"/>
          <w:b/>
          <w:i/>
          <w:color w:val="000000"/>
          <w:kern w:val="0"/>
          <w:sz w:val="28"/>
          <w:szCs w:val="28"/>
          <w:lang w:eastAsia="en-US"/>
        </w:rPr>
        <w:t>т</w:t>
      </w:r>
      <w:r w:rsidRPr="00BD2E67">
        <w:rPr>
          <w:rFonts w:ascii="Times New Roman" w:hAnsi="Times New Roman" w:cs="Times New Roman"/>
          <w:b/>
          <w:i/>
          <w:color w:val="000000"/>
          <w:kern w:val="0"/>
          <w:sz w:val="28"/>
          <w:szCs w:val="28"/>
          <w:lang w:eastAsia="en-US"/>
        </w:rPr>
        <w:t>антов</w:t>
      </w:r>
      <w:proofErr w:type="spellEnd"/>
      <w:r w:rsidRPr="00BD2E67">
        <w:rPr>
          <w:rFonts w:ascii="Times New Roman" w:hAnsi="Times New Roman" w:cs="Times New Roman"/>
          <w:color w:val="000000"/>
          <w:kern w:val="0"/>
          <w:sz w:val="28"/>
          <w:szCs w:val="28"/>
          <w:lang w:eastAsia="en-US"/>
        </w:rPr>
        <w:t xml:space="preserve"> абсолютно необходимо при острых синуситах, так как эти препараты в кратчайшие сроки устраняют отек слизистой оболочки носа, некоторые из них могут применяться у новорожденных детей.</w:t>
      </w:r>
    </w:p>
    <w:p w:rsidR="00703E47" w:rsidRPr="00BD2E67" w:rsidRDefault="00E67681" w:rsidP="003E69A2">
      <w:pPr>
        <w:spacing w:after="0" w:line="360" w:lineRule="auto"/>
        <w:ind w:firstLine="709"/>
        <w:jc w:val="both"/>
        <w:rPr>
          <w:rFonts w:ascii="Times New Roman" w:hAnsi="Times New Roman" w:cs="Times New Roman"/>
          <w:i/>
          <w:color w:val="000000"/>
          <w:kern w:val="0"/>
          <w:sz w:val="28"/>
          <w:szCs w:val="28"/>
          <w:lang w:eastAsia="en-US"/>
        </w:rPr>
      </w:pPr>
      <w:proofErr w:type="spellStart"/>
      <w:r w:rsidRPr="00BD2E67">
        <w:rPr>
          <w:rFonts w:ascii="Times New Roman" w:hAnsi="Times New Roman" w:cs="Times New Roman"/>
          <w:color w:val="000000"/>
          <w:kern w:val="0"/>
          <w:sz w:val="28"/>
          <w:szCs w:val="28"/>
          <w:lang w:eastAsia="en-US"/>
        </w:rPr>
        <w:lastRenderedPageBreak/>
        <w:t>Деконге</w:t>
      </w:r>
      <w:r w:rsidR="00703E47" w:rsidRPr="00BD2E67">
        <w:rPr>
          <w:rFonts w:ascii="Times New Roman" w:hAnsi="Times New Roman" w:cs="Times New Roman"/>
          <w:color w:val="000000"/>
          <w:kern w:val="0"/>
          <w:sz w:val="28"/>
          <w:szCs w:val="28"/>
          <w:lang w:eastAsia="en-US"/>
        </w:rPr>
        <w:t>с</w:t>
      </w:r>
      <w:r w:rsidR="001A38ED" w:rsidRPr="00BD2E67">
        <w:rPr>
          <w:rFonts w:ascii="Times New Roman" w:hAnsi="Times New Roman" w:cs="Times New Roman"/>
          <w:color w:val="000000"/>
          <w:kern w:val="0"/>
          <w:sz w:val="28"/>
          <w:szCs w:val="28"/>
          <w:lang w:eastAsia="en-US"/>
        </w:rPr>
        <w:t>т</w:t>
      </w:r>
      <w:r w:rsidR="00703E47" w:rsidRPr="00BD2E67">
        <w:rPr>
          <w:rFonts w:ascii="Times New Roman" w:hAnsi="Times New Roman" w:cs="Times New Roman"/>
          <w:color w:val="000000"/>
          <w:kern w:val="0"/>
          <w:sz w:val="28"/>
          <w:szCs w:val="28"/>
          <w:lang w:eastAsia="en-US"/>
        </w:rPr>
        <w:t>анты</w:t>
      </w:r>
      <w:proofErr w:type="spellEnd"/>
      <w:r w:rsidR="00703E47" w:rsidRPr="00BD2E67">
        <w:rPr>
          <w:rFonts w:ascii="Times New Roman" w:hAnsi="Times New Roman" w:cs="Times New Roman"/>
          <w:color w:val="000000"/>
          <w:kern w:val="0"/>
          <w:sz w:val="28"/>
          <w:szCs w:val="28"/>
          <w:lang w:eastAsia="en-US"/>
        </w:rPr>
        <w:t xml:space="preserve"> могут назначаться </w:t>
      </w:r>
      <w:proofErr w:type="spellStart"/>
      <w:r w:rsidR="00703E47" w:rsidRPr="00BD2E67">
        <w:rPr>
          <w:rFonts w:ascii="Times New Roman" w:hAnsi="Times New Roman" w:cs="Times New Roman"/>
          <w:color w:val="000000"/>
          <w:kern w:val="0"/>
          <w:sz w:val="28"/>
          <w:szCs w:val="28"/>
          <w:lang w:eastAsia="en-US"/>
        </w:rPr>
        <w:t>местно</w:t>
      </w:r>
      <w:proofErr w:type="spellEnd"/>
      <w:r w:rsidR="00703E47" w:rsidRPr="00BD2E67">
        <w:rPr>
          <w:rFonts w:ascii="Times New Roman" w:hAnsi="Times New Roman" w:cs="Times New Roman"/>
          <w:color w:val="000000"/>
          <w:kern w:val="0"/>
          <w:sz w:val="28"/>
          <w:szCs w:val="28"/>
          <w:lang w:eastAsia="en-US"/>
        </w:rPr>
        <w:t xml:space="preserve">, в виде носовых капель, аэрозоля, геля или мази, так и перорально </w:t>
      </w:r>
      <w:r w:rsidR="00703E47" w:rsidRPr="00BD2E67">
        <w:rPr>
          <w:rFonts w:ascii="Times New Roman" w:hAnsi="Times New Roman" w:cs="Times New Roman"/>
          <w:b/>
          <w:i/>
          <w:color w:val="000000"/>
          <w:kern w:val="0"/>
          <w:sz w:val="28"/>
          <w:szCs w:val="28"/>
          <w:lang w:eastAsia="en-US"/>
        </w:rPr>
        <w:t xml:space="preserve">(уровень доказательности </w:t>
      </w:r>
      <w:r w:rsidR="00703E47" w:rsidRPr="00BD2E67">
        <w:rPr>
          <w:rFonts w:ascii="Times New Roman" w:hAnsi="Times New Roman" w:cs="Times New Roman"/>
          <w:b/>
          <w:i/>
          <w:color w:val="000000"/>
          <w:kern w:val="0"/>
          <w:sz w:val="28"/>
          <w:szCs w:val="28"/>
          <w:lang w:val="en-US" w:eastAsia="en-US"/>
        </w:rPr>
        <w:t>III</w:t>
      </w:r>
      <w:r w:rsidR="00703E47" w:rsidRPr="00BD2E67">
        <w:rPr>
          <w:rFonts w:ascii="Times New Roman" w:hAnsi="Times New Roman" w:cs="Times New Roman"/>
          <w:b/>
          <w:i/>
          <w:color w:val="000000"/>
          <w:kern w:val="0"/>
          <w:sz w:val="28"/>
          <w:szCs w:val="28"/>
          <w:lang w:eastAsia="en-US"/>
        </w:rPr>
        <w:t xml:space="preserve"> (-), шкала убедительности </w:t>
      </w:r>
      <w:r w:rsidR="00703E47" w:rsidRPr="00BD2E67">
        <w:rPr>
          <w:rFonts w:ascii="Times New Roman" w:hAnsi="Times New Roman" w:cs="Times New Roman"/>
          <w:b/>
          <w:i/>
          <w:color w:val="000000"/>
          <w:kern w:val="0"/>
          <w:sz w:val="28"/>
          <w:szCs w:val="28"/>
          <w:lang w:val="en-US" w:eastAsia="en-US"/>
        </w:rPr>
        <w:t>C</w:t>
      </w:r>
      <w:r w:rsidRPr="00BD2E67">
        <w:rPr>
          <w:rFonts w:ascii="Times New Roman" w:hAnsi="Times New Roman" w:cs="Times New Roman"/>
          <w:b/>
          <w:i/>
          <w:color w:val="000000"/>
          <w:kern w:val="0"/>
          <w:sz w:val="28"/>
          <w:szCs w:val="28"/>
          <w:lang w:eastAsia="en-US"/>
        </w:rPr>
        <w:t xml:space="preserve">, </w:t>
      </w:r>
      <w:r w:rsidR="001B127B" w:rsidRPr="00BD2E67">
        <w:rPr>
          <w:rFonts w:ascii="Times New Roman" w:hAnsi="Times New Roman" w:cs="Times New Roman"/>
          <w:b/>
          <w:i/>
          <w:color w:val="000000"/>
          <w:kern w:val="0"/>
          <w:sz w:val="28"/>
          <w:szCs w:val="28"/>
          <w:lang w:val="en-US" w:eastAsia="en-US"/>
        </w:rPr>
        <w:t>EPOS</w:t>
      </w:r>
      <w:r w:rsidR="001B127B" w:rsidRPr="00BD2E67">
        <w:rPr>
          <w:rFonts w:ascii="Times New Roman" w:hAnsi="Times New Roman" w:cs="Times New Roman"/>
          <w:b/>
          <w:i/>
          <w:color w:val="000000"/>
          <w:kern w:val="0"/>
          <w:sz w:val="28"/>
          <w:szCs w:val="28"/>
          <w:lang w:eastAsia="en-US"/>
        </w:rPr>
        <w:t xml:space="preserve"> 2012</w:t>
      </w:r>
      <w:r w:rsidR="00703E47" w:rsidRPr="00BD2E67">
        <w:rPr>
          <w:rFonts w:ascii="Times New Roman" w:hAnsi="Times New Roman" w:cs="Times New Roman"/>
          <w:b/>
          <w:i/>
          <w:color w:val="000000"/>
          <w:kern w:val="0"/>
          <w:sz w:val="28"/>
          <w:szCs w:val="28"/>
          <w:lang w:eastAsia="en-US"/>
        </w:rPr>
        <w:t>)</w:t>
      </w:r>
      <w:r w:rsidR="00703E47" w:rsidRPr="00BD2E67">
        <w:rPr>
          <w:rFonts w:ascii="Times New Roman" w:hAnsi="Times New Roman" w:cs="Times New Roman"/>
          <w:i/>
          <w:color w:val="000000"/>
          <w:kern w:val="0"/>
          <w:sz w:val="28"/>
          <w:szCs w:val="28"/>
          <w:lang w:eastAsia="en-US"/>
        </w:rPr>
        <w:t>.</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К первой группе относятся эфедрина гидрохлорид, </w:t>
      </w:r>
      <w:proofErr w:type="spellStart"/>
      <w:r w:rsidRPr="00BD2E67">
        <w:rPr>
          <w:rFonts w:ascii="Times New Roman" w:hAnsi="Times New Roman" w:cs="Times New Roman"/>
          <w:color w:val="000000"/>
          <w:kern w:val="0"/>
          <w:sz w:val="28"/>
          <w:szCs w:val="28"/>
          <w:lang w:eastAsia="en-US"/>
        </w:rPr>
        <w:t>нафазолин</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оксиметазолин</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ксилометазолин</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тетразолин</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инданазолин</w:t>
      </w:r>
      <w:proofErr w:type="spellEnd"/>
      <w:r w:rsidRPr="00BD2E67">
        <w:rPr>
          <w:rFonts w:ascii="Times New Roman" w:hAnsi="Times New Roman" w:cs="Times New Roman"/>
          <w:color w:val="000000"/>
          <w:kern w:val="0"/>
          <w:sz w:val="28"/>
          <w:szCs w:val="28"/>
          <w:lang w:eastAsia="en-US"/>
        </w:rPr>
        <w:t xml:space="preserve"> и др. </w:t>
      </w:r>
    </w:p>
    <w:p w:rsidR="001B127B"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proofErr w:type="gramStart"/>
      <w:r w:rsidRPr="00BD2E67">
        <w:rPr>
          <w:rFonts w:ascii="Times New Roman" w:hAnsi="Times New Roman" w:cs="Times New Roman"/>
          <w:color w:val="000000"/>
          <w:kern w:val="0"/>
          <w:sz w:val="28"/>
          <w:szCs w:val="28"/>
          <w:lang w:eastAsia="en-US"/>
        </w:rPr>
        <w:t xml:space="preserve">Для перорального приема предназначены псевдоэфедрин, </w:t>
      </w:r>
      <w:proofErr w:type="spellStart"/>
      <w:r w:rsidRPr="00BD2E67">
        <w:rPr>
          <w:rFonts w:ascii="Times New Roman" w:hAnsi="Times New Roman" w:cs="Times New Roman"/>
          <w:color w:val="000000"/>
          <w:kern w:val="0"/>
          <w:sz w:val="28"/>
          <w:szCs w:val="28"/>
          <w:lang w:eastAsia="en-US"/>
        </w:rPr>
        <w:t>фенилпропаноламин</w:t>
      </w:r>
      <w:proofErr w:type="spellEnd"/>
      <w:r w:rsidRPr="00BD2E67">
        <w:rPr>
          <w:rFonts w:ascii="Times New Roman" w:hAnsi="Times New Roman" w:cs="Times New Roman"/>
          <w:color w:val="000000"/>
          <w:kern w:val="0"/>
          <w:sz w:val="28"/>
          <w:szCs w:val="28"/>
          <w:lang w:eastAsia="en-US"/>
        </w:rPr>
        <w:t xml:space="preserve"> и </w:t>
      </w:r>
      <w:proofErr w:type="spellStart"/>
      <w:r w:rsidRPr="00BD2E67">
        <w:rPr>
          <w:rFonts w:ascii="Times New Roman" w:hAnsi="Times New Roman" w:cs="Times New Roman"/>
          <w:color w:val="000000"/>
          <w:kern w:val="0"/>
          <w:sz w:val="28"/>
          <w:szCs w:val="28"/>
          <w:lang w:eastAsia="en-US"/>
        </w:rPr>
        <w:t>фенилэфрин</w:t>
      </w:r>
      <w:proofErr w:type="spellEnd"/>
      <w:r w:rsidRPr="00BD2E67">
        <w:rPr>
          <w:rFonts w:ascii="Times New Roman" w:hAnsi="Times New Roman" w:cs="Times New Roman"/>
          <w:color w:val="000000"/>
          <w:kern w:val="0"/>
          <w:sz w:val="28"/>
          <w:szCs w:val="28"/>
          <w:lang w:eastAsia="en-US"/>
        </w:rPr>
        <w:t xml:space="preserve">, </w:t>
      </w:r>
      <w:r w:rsidR="001B127B" w:rsidRPr="00BD2E67">
        <w:rPr>
          <w:rFonts w:ascii="Times New Roman" w:hAnsi="Times New Roman" w:cs="Times New Roman"/>
          <w:b/>
          <w:color w:val="000000"/>
          <w:kern w:val="0"/>
          <w:sz w:val="28"/>
          <w:szCs w:val="28"/>
          <w:lang w:eastAsia="en-US"/>
        </w:rPr>
        <w:t>для лечения острых синуситов данная группа препаратов не рекомендована,</w:t>
      </w:r>
      <w:r w:rsidR="001B127B" w:rsidRPr="00BD2E67">
        <w:rPr>
          <w:rFonts w:ascii="Times New Roman" w:hAnsi="Times New Roman" w:cs="Times New Roman"/>
          <w:color w:val="000000"/>
          <w:kern w:val="0"/>
          <w:sz w:val="28"/>
          <w:szCs w:val="28"/>
          <w:lang w:eastAsia="en-US"/>
        </w:rPr>
        <w:t xml:space="preserve"> т.к. являются </w:t>
      </w:r>
      <w:proofErr w:type="spellStart"/>
      <w:r w:rsidR="001B127B" w:rsidRPr="00BD2E67">
        <w:rPr>
          <w:rFonts w:ascii="Times New Roman" w:hAnsi="Times New Roman" w:cs="Times New Roman"/>
          <w:color w:val="000000"/>
          <w:kern w:val="0"/>
          <w:sz w:val="28"/>
          <w:szCs w:val="28"/>
          <w:lang w:eastAsia="en-US"/>
        </w:rPr>
        <w:t>психостимуляторами</w:t>
      </w:r>
      <w:proofErr w:type="spellEnd"/>
      <w:r w:rsidR="001B127B" w:rsidRPr="00BD2E67">
        <w:rPr>
          <w:rFonts w:ascii="Times New Roman" w:hAnsi="Times New Roman" w:cs="Times New Roman"/>
          <w:color w:val="000000"/>
          <w:kern w:val="0"/>
          <w:sz w:val="28"/>
          <w:szCs w:val="28"/>
          <w:lang w:eastAsia="en-US"/>
        </w:rPr>
        <w:t xml:space="preserve">. </w:t>
      </w:r>
      <w:proofErr w:type="gramEnd"/>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По механизму действия все </w:t>
      </w:r>
      <w:proofErr w:type="spellStart"/>
      <w:r w:rsidRPr="00BD2E67">
        <w:rPr>
          <w:rFonts w:ascii="Times New Roman" w:hAnsi="Times New Roman" w:cs="Times New Roman"/>
          <w:color w:val="000000"/>
          <w:kern w:val="0"/>
          <w:sz w:val="28"/>
          <w:szCs w:val="28"/>
          <w:lang w:eastAsia="en-US"/>
        </w:rPr>
        <w:t>деконгестанты</w:t>
      </w:r>
      <w:proofErr w:type="spellEnd"/>
      <w:r w:rsidRPr="00BD2E67">
        <w:rPr>
          <w:rFonts w:ascii="Times New Roman" w:hAnsi="Times New Roman" w:cs="Times New Roman"/>
          <w:color w:val="000000"/>
          <w:kern w:val="0"/>
          <w:sz w:val="28"/>
          <w:szCs w:val="28"/>
          <w:lang w:eastAsia="en-US"/>
        </w:rPr>
        <w:t xml:space="preserve"> являются </w:t>
      </w:r>
      <w:proofErr w:type="gramStart"/>
      <w:r w:rsidRPr="00BD2E67">
        <w:rPr>
          <w:rFonts w:ascii="Times New Roman" w:hAnsi="Times New Roman" w:cs="Times New Roman"/>
          <w:color w:val="000000"/>
          <w:kern w:val="0"/>
          <w:sz w:val="28"/>
          <w:szCs w:val="28"/>
          <w:lang w:eastAsia="en-US"/>
        </w:rPr>
        <w:t>α-</w:t>
      </w:r>
      <w:proofErr w:type="spellStart"/>
      <w:proofErr w:type="gramEnd"/>
      <w:r w:rsidRPr="00BD2E67">
        <w:rPr>
          <w:rFonts w:ascii="Times New Roman" w:hAnsi="Times New Roman" w:cs="Times New Roman"/>
          <w:color w:val="000000"/>
          <w:kern w:val="0"/>
          <w:sz w:val="28"/>
          <w:szCs w:val="28"/>
          <w:lang w:eastAsia="en-US"/>
        </w:rPr>
        <w:t>адреномиметиками</w:t>
      </w:r>
      <w:proofErr w:type="spellEnd"/>
      <w:r w:rsidRPr="00BD2E67">
        <w:rPr>
          <w:rFonts w:ascii="Times New Roman" w:hAnsi="Times New Roman" w:cs="Times New Roman"/>
          <w:color w:val="000000"/>
          <w:kern w:val="0"/>
          <w:sz w:val="28"/>
          <w:szCs w:val="28"/>
          <w:lang w:eastAsia="en-US"/>
        </w:rPr>
        <w:t xml:space="preserve">, причем они могут селективно действовать на α1- или α2-рецепторы либо стимулировать и те и другие. Распределение </w:t>
      </w:r>
      <w:proofErr w:type="spellStart"/>
      <w:r w:rsidRPr="00BD2E67">
        <w:rPr>
          <w:rFonts w:ascii="Times New Roman" w:hAnsi="Times New Roman" w:cs="Times New Roman"/>
          <w:color w:val="000000"/>
          <w:kern w:val="0"/>
          <w:sz w:val="28"/>
          <w:szCs w:val="28"/>
          <w:lang w:eastAsia="en-US"/>
        </w:rPr>
        <w:t>деконгестантов</w:t>
      </w:r>
      <w:proofErr w:type="spellEnd"/>
      <w:r w:rsidRPr="00BD2E67">
        <w:rPr>
          <w:rFonts w:ascii="Times New Roman" w:hAnsi="Times New Roman" w:cs="Times New Roman"/>
          <w:color w:val="000000"/>
          <w:kern w:val="0"/>
          <w:sz w:val="28"/>
          <w:szCs w:val="28"/>
          <w:lang w:eastAsia="en-US"/>
        </w:rPr>
        <w:t xml:space="preserve"> по механизму фармакологического действия представлено в таблице </w:t>
      </w:r>
      <w:r w:rsidR="00805CE8" w:rsidRPr="00BD2E67">
        <w:rPr>
          <w:rFonts w:ascii="Times New Roman" w:hAnsi="Times New Roman" w:cs="Times New Roman"/>
          <w:color w:val="000000"/>
          <w:kern w:val="0"/>
          <w:sz w:val="28"/>
          <w:szCs w:val="28"/>
          <w:lang w:eastAsia="en-US"/>
        </w:rPr>
        <w:t>4</w:t>
      </w:r>
      <w:r w:rsidRPr="00BD2E67">
        <w:rPr>
          <w:rFonts w:ascii="Times New Roman" w:hAnsi="Times New Roman" w:cs="Times New Roman"/>
          <w:color w:val="000000"/>
          <w:kern w:val="0"/>
          <w:sz w:val="28"/>
          <w:szCs w:val="28"/>
          <w:lang w:eastAsia="en-US"/>
        </w:rPr>
        <w:t>.</w:t>
      </w:r>
    </w:p>
    <w:p w:rsidR="00703E47" w:rsidRPr="00BD2E67" w:rsidRDefault="00805CE8" w:rsidP="003E69A2">
      <w:pPr>
        <w:tabs>
          <w:tab w:val="right" w:leader="dot" w:pos="6747"/>
        </w:tabs>
        <w:suppressAutoHyphens w:val="0"/>
        <w:autoSpaceDE w:val="0"/>
        <w:autoSpaceDN w:val="0"/>
        <w:adjustRightInd w:val="0"/>
        <w:spacing w:after="0" w:line="288" w:lineRule="auto"/>
        <w:ind w:firstLine="283"/>
        <w:jc w:val="both"/>
        <w:textAlignment w:val="center"/>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Таблица 4.</w:t>
      </w:r>
    </w:p>
    <w:p w:rsidR="00703E47" w:rsidRPr="00BD2E67" w:rsidRDefault="00703E47" w:rsidP="003E69A2">
      <w:pPr>
        <w:tabs>
          <w:tab w:val="right" w:leader="dot" w:pos="6747"/>
        </w:tabs>
        <w:suppressAutoHyphens w:val="0"/>
        <w:autoSpaceDE w:val="0"/>
        <w:autoSpaceDN w:val="0"/>
        <w:adjustRightInd w:val="0"/>
        <w:spacing w:after="57" w:line="288" w:lineRule="auto"/>
        <w:jc w:val="both"/>
        <w:textAlignment w:val="center"/>
        <w:rPr>
          <w:rFonts w:ascii="Times New Roman" w:hAnsi="Times New Roman" w:cs="Times New Roman"/>
          <w:bCs/>
          <w:color w:val="000000"/>
          <w:kern w:val="0"/>
          <w:sz w:val="28"/>
          <w:szCs w:val="28"/>
          <w:lang w:eastAsia="en-US"/>
        </w:rPr>
      </w:pPr>
      <w:r w:rsidRPr="00BD2E67">
        <w:rPr>
          <w:rFonts w:ascii="Times New Roman" w:hAnsi="Times New Roman" w:cs="Times New Roman"/>
          <w:bCs/>
          <w:color w:val="000000"/>
          <w:kern w:val="0"/>
          <w:sz w:val="28"/>
          <w:szCs w:val="28"/>
          <w:lang w:eastAsia="en-US"/>
        </w:rPr>
        <w:t>Сосудосуживающие препараты (</w:t>
      </w:r>
      <w:proofErr w:type="spellStart"/>
      <w:r w:rsidRPr="00BD2E67">
        <w:rPr>
          <w:rFonts w:ascii="Times New Roman" w:hAnsi="Times New Roman" w:cs="Times New Roman"/>
          <w:bCs/>
          <w:color w:val="000000"/>
          <w:kern w:val="0"/>
          <w:sz w:val="28"/>
          <w:szCs w:val="28"/>
          <w:lang w:eastAsia="en-US"/>
        </w:rPr>
        <w:t>деконгенсанты</w:t>
      </w:r>
      <w:proofErr w:type="spellEnd"/>
      <w:r w:rsidRPr="00BD2E67">
        <w:rPr>
          <w:rFonts w:ascii="Times New Roman" w:hAnsi="Times New Roman" w:cs="Times New Roman"/>
          <w:bCs/>
          <w:color w:val="000000"/>
          <w:kern w:val="0"/>
          <w:sz w:val="28"/>
          <w:szCs w:val="28"/>
          <w:lang w:eastAsia="en-US"/>
        </w:rPr>
        <w:t xml:space="preserve">, </w:t>
      </w:r>
      <w:proofErr w:type="gramStart"/>
      <w:r w:rsidRPr="00BD2E67">
        <w:rPr>
          <w:rFonts w:ascii="Times New Roman" w:hAnsi="Times New Roman" w:cs="Times New Roman"/>
          <w:bCs/>
          <w:color w:val="000000"/>
          <w:kern w:val="0"/>
          <w:sz w:val="28"/>
          <w:szCs w:val="28"/>
          <w:lang w:eastAsia="en-US"/>
        </w:rPr>
        <w:t>α-</w:t>
      </w:r>
      <w:proofErr w:type="spellStart"/>
      <w:proofErr w:type="gramEnd"/>
      <w:r w:rsidRPr="00BD2E67">
        <w:rPr>
          <w:rFonts w:ascii="Times New Roman" w:hAnsi="Times New Roman" w:cs="Times New Roman"/>
          <w:bCs/>
          <w:color w:val="000000"/>
          <w:kern w:val="0"/>
          <w:sz w:val="28"/>
          <w:szCs w:val="28"/>
          <w:lang w:eastAsia="en-US"/>
        </w:rPr>
        <w:t>адреномиметики</w:t>
      </w:r>
      <w:proofErr w:type="spellEnd"/>
      <w:r w:rsidRPr="00BD2E67">
        <w:rPr>
          <w:rFonts w:ascii="Times New Roman" w:hAnsi="Times New Roman" w:cs="Times New Roman"/>
          <w:bCs/>
          <w:color w:val="000000"/>
          <w:kern w:val="0"/>
          <w:sz w:val="28"/>
          <w:szCs w:val="28"/>
          <w:lang w:eastAsia="en-US"/>
        </w:rPr>
        <w:t>)</w:t>
      </w:r>
    </w:p>
    <w:tbl>
      <w:tblPr>
        <w:tblW w:w="0" w:type="auto"/>
        <w:jc w:val="center"/>
        <w:tblInd w:w="-897" w:type="dxa"/>
        <w:tblLayout w:type="fixed"/>
        <w:tblCellMar>
          <w:left w:w="0" w:type="dxa"/>
          <w:right w:w="0" w:type="dxa"/>
        </w:tblCellMar>
        <w:tblLook w:val="0000" w:firstRow="0" w:lastRow="0" w:firstColumn="0" w:lastColumn="0" w:noHBand="0" w:noVBand="0"/>
      </w:tblPr>
      <w:tblGrid>
        <w:gridCol w:w="2046"/>
        <w:gridCol w:w="1975"/>
        <w:gridCol w:w="2472"/>
        <w:gridCol w:w="1649"/>
      </w:tblGrid>
      <w:tr w:rsidR="00703E47" w:rsidRPr="00BD2E67" w:rsidTr="00312F9E">
        <w:trPr>
          <w:trHeight w:val="529"/>
          <w:jc w:val="center"/>
        </w:trPr>
        <w:tc>
          <w:tcPr>
            <w:tcW w:w="204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703E47" w:rsidRPr="00BD2E67" w:rsidRDefault="00703E47" w:rsidP="003E69A2">
            <w:pPr>
              <w:tabs>
                <w:tab w:val="right" w:leader="dot" w:pos="6747"/>
              </w:tabs>
              <w:suppressAutoHyphens w:val="0"/>
              <w:autoSpaceDE w:val="0"/>
              <w:autoSpaceDN w:val="0"/>
              <w:adjustRightInd w:val="0"/>
              <w:spacing w:after="0" w:line="288" w:lineRule="auto"/>
              <w:jc w:val="both"/>
              <w:textAlignment w:val="center"/>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α1-адреномиметик</w:t>
            </w:r>
          </w:p>
        </w:tc>
        <w:tc>
          <w:tcPr>
            <w:tcW w:w="197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703E47" w:rsidRPr="00BD2E67" w:rsidRDefault="00703E47" w:rsidP="003E69A2">
            <w:pPr>
              <w:tabs>
                <w:tab w:val="right" w:leader="dot" w:pos="6747"/>
              </w:tabs>
              <w:suppressAutoHyphens w:val="0"/>
              <w:autoSpaceDE w:val="0"/>
              <w:autoSpaceDN w:val="0"/>
              <w:adjustRightInd w:val="0"/>
              <w:spacing w:after="0" w:line="288" w:lineRule="auto"/>
              <w:jc w:val="both"/>
              <w:textAlignment w:val="center"/>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α2-адреномиметики</w:t>
            </w:r>
          </w:p>
        </w:tc>
        <w:tc>
          <w:tcPr>
            <w:tcW w:w="247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703E47" w:rsidRPr="00BD2E67" w:rsidRDefault="00703E47" w:rsidP="003E69A2">
            <w:pPr>
              <w:tabs>
                <w:tab w:val="right" w:leader="dot" w:pos="6747"/>
              </w:tabs>
              <w:suppressAutoHyphens w:val="0"/>
              <w:autoSpaceDE w:val="0"/>
              <w:autoSpaceDN w:val="0"/>
              <w:adjustRightInd w:val="0"/>
              <w:spacing w:after="0" w:line="288" w:lineRule="auto"/>
              <w:jc w:val="both"/>
              <w:textAlignment w:val="center"/>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α1 + α2-адреномиметики</w:t>
            </w:r>
          </w:p>
        </w:tc>
        <w:tc>
          <w:tcPr>
            <w:tcW w:w="164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703E47" w:rsidRPr="00BD2E67" w:rsidRDefault="00703E47" w:rsidP="003E69A2">
            <w:pPr>
              <w:tabs>
                <w:tab w:val="right" w:leader="dot" w:pos="6747"/>
              </w:tabs>
              <w:suppressAutoHyphens w:val="0"/>
              <w:autoSpaceDE w:val="0"/>
              <w:autoSpaceDN w:val="0"/>
              <w:adjustRightInd w:val="0"/>
              <w:spacing w:after="0" w:line="288" w:lineRule="auto"/>
              <w:jc w:val="both"/>
              <w:textAlignment w:val="center"/>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α + β-адрено-миметик</w:t>
            </w:r>
          </w:p>
        </w:tc>
      </w:tr>
      <w:tr w:rsidR="00703E47" w:rsidRPr="00BD2E67" w:rsidTr="00312F9E">
        <w:trPr>
          <w:trHeight w:val="60"/>
          <w:jc w:val="center"/>
        </w:trPr>
        <w:tc>
          <w:tcPr>
            <w:tcW w:w="204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03E47" w:rsidRPr="00BD2E67" w:rsidRDefault="00703E47" w:rsidP="003E69A2">
            <w:pPr>
              <w:tabs>
                <w:tab w:val="right" w:leader="dot" w:pos="6747"/>
              </w:tabs>
              <w:suppressAutoHyphens w:val="0"/>
              <w:autoSpaceDE w:val="0"/>
              <w:autoSpaceDN w:val="0"/>
              <w:adjustRightInd w:val="0"/>
              <w:spacing w:after="0" w:line="288" w:lineRule="auto"/>
              <w:jc w:val="both"/>
              <w:textAlignment w:val="center"/>
              <w:rPr>
                <w:rFonts w:ascii="Times New Roman" w:hAnsi="Times New Roman" w:cs="Times New Roman"/>
                <w:color w:val="000000"/>
                <w:kern w:val="0"/>
                <w:sz w:val="28"/>
                <w:szCs w:val="28"/>
                <w:lang w:eastAsia="en-US"/>
              </w:rPr>
            </w:pPr>
            <w:proofErr w:type="spellStart"/>
            <w:r w:rsidRPr="00BD2E67">
              <w:rPr>
                <w:rFonts w:ascii="Times New Roman" w:hAnsi="Times New Roman" w:cs="Times New Roman"/>
                <w:color w:val="000000"/>
                <w:kern w:val="0"/>
                <w:sz w:val="28"/>
                <w:szCs w:val="28"/>
                <w:lang w:eastAsia="en-US"/>
              </w:rPr>
              <w:t>Фенилэфрин</w:t>
            </w:r>
            <w:proofErr w:type="spellEnd"/>
          </w:p>
        </w:tc>
        <w:tc>
          <w:tcPr>
            <w:tcW w:w="197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03E47" w:rsidRPr="00BD2E67" w:rsidRDefault="00703E47" w:rsidP="003E69A2">
            <w:pPr>
              <w:tabs>
                <w:tab w:val="right" w:leader="dot" w:pos="6747"/>
              </w:tabs>
              <w:suppressAutoHyphens w:val="0"/>
              <w:autoSpaceDE w:val="0"/>
              <w:autoSpaceDN w:val="0"/>
              <w:adjustRightInd w:val="0"/>
              <w:spacing w:after="0" w:line="288" w:lineRule="auto"/>
              <w:jc w:val="both"/>
              <w:textAlignment w:val="center"/>
              <w:rPr>
                <w:rFonts w:ascii="Times New Roman" w:hAnsi="Times New Roman" w:cs="Times New Roman"/>
                <w:color w:val="000000"/>
                <w:kern w:val="0"/>
                <w:sz w:val="28"/>
                <w:szCs w:val="28"/>
                <w:lang w:eastAsia="en-US"/>
              </w:rPr>
            </w:pPr>
            <w:proofErr w:type="spellStart"/>
            <w:r w:rsidRPr="00BD2E67">
              <w:rPr>
                <w:rFonts w:ascii="Times New Roman" w:hAnsi="Times New Roman" w:cs="Times New Roman"/>
                <w:color w:val="000000"/>
                <w:kern w:val="0"/>
                <w:sz w:val="28"/>
                <w:szCs w:val="28"/>
                <w:lang w:eastAsia="en-US"/>
              </w:rPr>
              <w:t>Оксиметазолин</w:t>
            </w:r>
            <w:proofErr w:type="spellEnd"/>
          </w:p>
          <w:p w:rsidR="00703E47" w:rsidRPr="00BD2E67" w:rsidRDefault="00703E47" w:rsidP="003E69A2">
            <w:pPr>
              <w:tabs>
                <w:tab w:val="right" w:leader="dot" w:pos="6747"/>
              </w:tabs>
              <w:suppressAutoHyphens w:val="0"/>
              <w:autoSpaceDE w:val="0"/>
              <w:autoSpaceDN w:val="0"/>
              <w:adjustRightInd w:val="0"/>
              <w:spacing w:after="0" w:line="288" w:lineRule="auto"/>
              <w:jc w:val="both"/>
              <w:textAlignment w:val="center"/>
              <w:rPr>
                <w:rFonts w:ascii="Times New Roman" w:hAnsi="Times New Roman" w:cs="Times New Roman"/>
                <w:color w:val="000000"/>
                <w:kern w:val="0"/>
                <w:sz w:val="28"/>
                <w:szCs w:val="28"/>
                <w:lang w:eastAsia="en-US"/>
              </w:rPr>
            </w:pPr>
            <w:proofErr w:type="spellStart"/>
            <w:r w:rsidRPr="00BD2E67">
              <w:rPr>
                <w:rFonts w:ascii="Times New Roman" w:hAnsi="Times New Roman" w:cs="Times New Roman"/>
                <w:color w:val="000000"/>
                <w:kern w:val="0"/>
                <w:sz w:val="28"/>
                <w:szCs w:val="28"/>
                <w:lang w:eastAsia="en-US"/>
              </w:rPr>
              <w:t>Ксилометазолин</w:t>
            </w:r>
            <w:proofErr w:type="spellEnd"/>
          </w:p>
          <w:p w:rsidR="00703E47" w:rsidRPr="00BD2E67" w:rsidRDefault="00703E47" w:rsidP="003E69A2">
            <w:pPr>
              <w:tabs>
                <w:tab w:val="right" w:leader="dot" w:pos="6747"/>
              </w:tabs>
              <w:suppressAutoHyphens w:val="0"/>
              <w:autoSpaceDE w:val="0"/>
              <w:autoSpaceDN w:val="0"/>
              <w:adjustRightInd w:val="0"/>
              <w:spacing w:after="0" w:line="288" w:lineRule="auto"/>
              <w:jc w:val="both"/>
              <w:textAlignment w:val="center"/>
              <w:rPr>
                <w:rFonts w:ascii="Times New Roman" w:hAnsi="Times New Roman" w:cs="Times New Roman"/>
                <w:color w:val="000000"/>
                <w:kern w:val="0"/>
                <w:sz w:val="28"/>
                <w:szCs w:val="28"/>
                <w:lang w:eastAsia="en-US"/>
              </w:rPr>
            </w:pPr>
            <w:proofErr w:type="spellStart"/>
            <w:r w:rsidRPr="00BD2E67">
              <w:rPr>
                <w:rFonts w:ascii="Times New Roman" w:hAnsi="Times New Roman" w:cs="Times New Roman"/>
                <w:color w:val="000000"/>
                <w:kern w:val="0"/>
                <w:sz w:val="28"/>
                <w:szCs w:val="28"/>
                <w:lang w:eastAsia="en-US"/>
              </w:rPr>
              <w:t>Нафазолин</w:t>
            </w:r>
            <w:proofErr w:type="spellEnd"/>
          </w:p>
          <w:p w:rsidR="00703E47" w:rsidRPr="00BD2E67" w:rsidRDefault="00703E47" w:rsidP="003E69A2">
            <w:pPr>
              <w:tabs>
                <w:tab w:val="right" w:leader="dot" w:pos="6747"/>
              </w:tabs>
              <w:suppressAutoHyphens w:val="0"/>
              <w:autoSpaceDE w:val="0"/>
              <w:autoSpaceDN w:val="0"/>
              <w:adjustRightInd w:val="0"/>
              <w:spacing w:after="0" w:line="288" w:lineRule="auto"/>
              <w:jc w:val="both"/>
              <w:textAlignment w:val="center"/>
              <w:rPr>
                <w:rFonts w:ascii="Times New Roman" w:hAnsi="Times New Roman" w:cs="Times New Roman"/>
                <w:color w:val="000000"/>
                <w:kern w:val="0"/>
                <w:sz w:val="28"/>
                <w:szCs w:val="28"/>
                <w:lang w:eastAsia="en-US"/>
              </w:rPr>
            </w:pPr>
            <w:proofErr w:type="spellStart"/>
            <w:r w:rsidRPr="00BD2E67">
              <w:rPr>
                <w:rFonts w:ascii="Times New Roman" w:hAnsi="Times New Roman" w:cs="Times New Roman"/>
                <w:color w:val="000000"/>
                <w:kern w:val="0"/>
                <w:sz w:val="28"/>
                <w:szCs w:val="28"/>
                <w:lang w:eastAsia="en-US"/>
              </w:rPr>
              <w:t>Инданазоламин</w:t>
            </w:r>
            <w:proofErr w:type="spellEnd"/>
          </w:p>
        </w:tc>
        <w:tc>
          <w:tcPr>
            <w:tcW w:w="247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03E47" w:rsidRPr="00BD2E67" w:rsidRDefault="00703E47" w:rsidP="003E69A2">
            <w:pPr>
              <w:tabs>
                <w:tab w:val="right" w:leader="dot" w:pos="6747"/>
              </w:tabs>
              <w:suppressAutoHyphens w:val="0"/>
              <w:autoSpaceDE w:val="0"/>
              <w:autoSpaceDN w:val="0"/>
              <w:adjustRightInd w:val="0"/>
              <w:spacing w:after="0" w:line="288" w:lineRule="auto"/>
              <w:jc w:val="both"/>
              <w:textAlignment w:val="center"/>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Псевдоэфедрин</w:t>
            </w:r>
          </w:p>
          <w:p w:rsidR="00703E47" w:rsidRPr="00BD2E67" w:rsidRDefault="00703E47" w:rsidP="003E69A2">
            <w:pPr>
              <w:tabs>
                <w:tab w:val="right" w:leader="dot" w:pos="6747"/>
              </w:tabs>
              <w:suppressAutoHyphens w:val="0"/>
              <w:autoSpaceDE w:val="0"/>
              <w:autoSpaceDN w:val="0"/>
              <w:adjustRightInd w:val="0"/>
              <w:spacing w:after="0" w:line="288" w:lineRule="auto"/>
              <w:jc w:val="both"/>
              <w:textAlignment w:val="center"/>
              <w:rPr>
                <w:rFonts w:ascii="Times New Roman" w:hAnsi="Times New Roman" w:cs="Times New Roman"/>
                <w:color w:val="000000"/>
                <w:kern w:val="0"/>
                <w:sz w:val="28"/>
                <w:szCs w:val="28"/>
                <w:lang w:eastAsia="en-US"/>
              </w:rPr>
            </w:pPr>
            <w:proofErr w:type="spellStart"/>
            <w:r w:rsidRPr="00BD2E67">
              <w:rPr>
                <w:rFonts w:ascii="Times New Roman" w:hAnsi="Times New Roman" w:cs="Times New Roman"/>
                <w:color w:val="000000"/>
                <w:kern w:val="0"/>
                <w:sz w:val="28"/>
                <w:szCs w:val="28"/>
                <w:lang w:eastAsia="en-US"/>
              </w:rPr>
              <w:t>Фенилпропаноламин</w:t>
            </w:r>
            <w:proofErr w:type="spellEnd"/>
          </w:p>
        </w:tc>
        <w:tc>
          <w:tcPr>
            <w:tcW w:w="164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03E47" w:rsidRPr="00BD2E67" w:rsidRDefault="00703E47" w:rsidP="003E69A2">
            <w:pPr>
              <w:tabs>
                <w:tab w:val="right" w:leader="dot" w:pos="6747"/>
              </w:tabs>
              <w:suppressAutoHyphens w:val="0"/>
              <w:autoSpaceDE w:val="0"/>
              <w:autoSpaceDN w:val="0"/>
              <w:adjustRightInd w:val="0"/>
              <w:spacing w:after="0" w:line="288" w:lineRule="auto"/>
              <w:jc w:val="both"/>
              <w:textAlignment w:val="center"/>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Адреналина гидрохлорид</w:t>
            </w:r>
          </w:p>
        </w:tc>
      </w:tr>
    </w:tbl>
    <w:p w:rsidR="00703E47" w:rsidRPr="00BD2E67" w:rsidRDefault="00703E47" w:rsidP="003E69A2">
      <w:pPr>
        <w:autoSpaceDE w:val="0"/>
        <w:autoSpaceDN w:val="0"/>
        <w:adjustRightInd w:val="0"/>
        <w:spacing w:after="0" w:line="288" w:lineRule="auto"/>
        <w:jc w:val="both"/>
        <w:textAlignment w:val="center"/>
        <w:rPr>
          <w:rFonts w:ascii="Times New Roman" w:hAnsi="Times New Roman" w:cs="Times New Roman"/>
          <w:color w:val="000000"/>
          <w:kern w:val="0"/>
          <w:sz w:val="28"/>
          <w:szCs w:val="28"/>
          <w:lang w:eastAsia="en-US"/>
        </w:rPr>
      </w:pPr>
    </w:p>
    <w:p w:rsidR="00703E47" w:rsidRPr="00BD2E67" w:rsidRDefault="00703E47" w:rsidP="003E69A2">
      <w:pPr>
        <w:spacing w:after="0" w:line="360" w:lineRule="auto"/>
        <w:jc w:val="both"/>
        <w:rPr>
          <w:rFonts w:ascii="Times New Roman" w:hAnsi="Times New Roman" w:cs="Times New Roman"/>
          <w:color w:val="000000"/>
          <w:kern w:val="0"/>
          <w:sz w:val="28"/>
          <w:szCs w:val="28"/>
          <w:lang w:eastAsia="en-US"/>
        </w:rPr>
      </w:pPr>
    </w:p>
    <w:p w:rsidR="00703E47" w:rsidRPr="00BD2E67" w:rsidRDefault="001B127B"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Препараты на основе </w:t>
      </w:r>
      <w:proofErr w:type="spellStart"/>
      <w:r w:rsidRPr="00BD2E67">
        <w:rPr>
          <w:rFonts w:ascii="Times New Roman" w:hAnsi="Times New Roman" w:cs="Times New Roman"/>
          <w:color w:val="000000"/>
          <w:kern w:val="0"/>
          <w:sz w:val="28"/>
          <w:szCs w:val="28"/>
          <w:lang w:eastAsia="en-US"/>
        </w:rPr>
        <w:t>ф</w:t>
      </w:r>
      <w:r w:rsidR="00703E47" w:rsidRPr="00BD2E67">
        <w:rPr>
          <w:rFonts w:ascii="Times New Roman" w:hAnsi="Times New Roman" w:cs="Times New Roman"/>
          <w:color w:val="000000"/>
          <w:kern w:val="0"/>
          <w:sz w:val="28"/>
          <w:szCs w:val="28"/>
          <w:lang w:eastAsia="en-US"/>
        </w:rPr>
        <w:t>енилэфрин</w:t>
      </w:r>
      <w:r w:rsidRPr="00BD2E67">
        <w:rPr>
          <w:rFonts w:ascii="Times New Roman" w:hAnsi="Times New Roman" w:cs="Times New Roman"/>
          <w:color w:val="000000"/>
          <w:kern w:val="0"/>
          <w:sz w:val="28"/>
          <w:szCs w:val="28"/>
          <w:lang w:eastAsia="en-US"/>
        </w:rPr>
        <w:t>а</w:t>
      </w:r>
      <w:proofErr w:type="spellEnd"/>
      <w:r w:rsidR="00703E47" w:rsidRPr="00BD2E67">
        <w:rPr>
          <w:rFonts w:ascii="Times New Roman" w:hAnsi="Times New Roman" w:cs="Times New Roman"/>
          <w:color w:val="000000"/>
          <w:kern w:val="0"/>
          <w:sz w:val="28"/>
          <w:szCs w:val="28"/>
          <w:lang w:eastAsia="en-US"/>
        </w:rPr>
        <w:t xml:space="preserve"> следует использовать </w:t>
      </w:r>
      <w:r w:rsidR="00703E47" w:rsidRPr="00BD2E67">
        <w:rPr>
          <w:rFonts w:ascii="Times New Roman" w:hAnsi="Times New Roman" w:cs="Times New Roman"/>
          <w:b/>
          <w:color w:val="000000"/>
          <w:kern w:val="0"/>
          <w:sz w:val="28"/>
          <w:szCs w:val="28"/>
          <w:lang w:eastAsia="en-US"/>
        </w:rPr>
        <w:t>при лечении острых синуситов у детей дошкольного возраста</w:t>
      </w:r>
      <w:r w:rsidR="00703E47" w:rsidRPr="00BD2E67">
        <w:rPr>
          <w:rFonts w:ascii="Times New Roman" w:hAnsi="Times New Roman" w:cs="Times New Roman"/>
          <w:color w:val="000000"/>
          <w:kern w:val="0"/>
          <w:sz w:val="28"/>
          <w:szCs w:val="28"/>
          <w:lang w:eastAsia="en-US"/>
        </w:rPr>
        <w:t>, так как у них отсутствуют α2-адренорецепторы и применение других вазоконстрикторов не желательно из-за возможного токсического действия α2-адреномиметиков.</w:t>
      </w:r>
    </w:p>
    <w:p w:rsidR="00160239"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proofErr w:type="gramStart"/>
      <w:r w:rsidRPr="00BD2E67">
        <w:rPr>
          <w:rFonts w:ascii="Times New Roman" w:hAnsi="Times New Roman" w:cs="Times New Roman"/>
          <w:color w:val="000000"/>
          <w:kern w:val="0"/>
          <w:sz w:val="28"/>
          <w:szCs w:val="28"/>
          <w:lang w:eastAsia="en-US"/>
        </w:rPr>
        <w:lastRenderedPageBreak/>
        <w:t xml:space="preserve">В детском возрасте особый интерес представляет группа комбинированных препаратов </w:t>
      </w:r>
      <w:proofErr w:type="spellStart"/>
      <w:r w:rsidRPr="00BD2E67">
        <w:rPr>
          <w:rFonts w:ascii="Times New Roman" w:hAnsi="Times New Roman" w:cs="Times New Roman"/>
          <w:color w:val="000000"/>
          <w:kern w:val="0"/>
          <w:sz w:val="28"/>
          <w:szCs w:val="28"/>
          <w:lang w:eastAsia="en-US"/>
        </w:rPr>
        <w:t>деконгестантов</w:t>
      </w:r>
      <w:proofErr w:type="spellEnd"/>
      <w:r w:rsidRPr="00BD2E67">
        <w:rPr>
          <w:rFonts w:ascii="Times New Roman" w:hAnsi="Times New Roman" w:cs="Times New Roman"/>
          <w:color w:val="000000"/>
          <w:kern w:val="0"/>
          <w:sz w:val="28"/>
          <w:szCs w:val="28"/>
          <w:lang w:eastAsia="en-US"/>
        </w:rPr>
        <w:t xml:space="preserve"> с антигистаминных препаратами (</w:t>
      </w:r>
      <w:proofErr w:type="spellStart"/>
      <w:r w:rsidRPr="00BD2E67">
        <w:rPr>
          <w:rFonts w:ascii="Times New Roman" w:hAnsi="Times New Roman" w:cs="Times New Roman"/>
          <w:color w:val="000000"/>
          <w:kern w:val="0"/>
          <w:sz w:val="28"/>
          <w:szCs w:val="28"/>
          <w:lang w:eastAsia="en-US"/>
        </w:rPr>
        <w:t>диметинден</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малеат+фенилэфрин</w:t>
      </w:r>
      <w:proofErr w:type="spellEnd"/>
      <w:r w:rsidRPr="00BD2E67">
        <w:rPr>
          <w:rFonts w:ascii="Times New Roman" w:hAnsi="Times New Roman" w:cs="Times New Roman"/>
          <w:color w:val="000000"/>
          <w:kern w:val="0"/>
          <w:sz w:val="28"/>
          <w:szCs w:val="28"/>
          <w:lang w:eastAsia="en-US"/>
        </w:rPr>
        <w:t>).</w:t>
      </w:r>
      <w:proofErr w:type="gramEnd"/>
      <w:r w:rsidRPr="00BD2E67">
        <w:rPr>
          <w:rFonts w:ascii="Times New Roman" w:hAnsi="Times New Roman" w:cs="Times New Roman"/>
          <w:color w:val="000000"/>
          <w:kern w:val="0"/>
          <w:sz w:val="28"/>
          <w:szCs w:val="28"/>
          <w:lang w:eastAsia="en-US"/>
        </w:rPr>
        <w:t xml:space="preserve"> Такое сочетание позволяет усилить </w:t>
      </w:r>
      <w:proofErr w:type="spellStart"/>
      <w:r w:rsidRPr="00BD2E67">
        <w:rPr>
          <w:rFonts w:ascii="Times New Roman" w:hAnsi="Times New Roman" w:cs="Times New Roman"/>
          <w:color w:val="000000"/>
          <w:kern w:val="0"/>
          <w:sz w:val="28"/>
          <w:szCs w:val="28"/>
          <w:lang w:eastAsia="en-US"/>
        </w:rPr>
        <w:t>противоотечный</w:t>
      </w:r>
      <w:proofErr w:type="spellEnd"/>
      <w:r w:rsidRPr="00BD2E67">
        <w:rPr>
          <w:rFonts w:ascii="Times New Roman" w:hAnsi="Times New Roman" w:cs="Times New Roman"/>
          <w:color w:val="000000"/>
          <w:kern w:val="0"/>
          <w:sz w:val="28"/>
          <w:szCs w:val="28"/>
          <w:lang w:eastAsia="en-US"/>
        </w:rPr>
        <w:t xml:space="preserve"> эффект, особенно для детей с проявлениями </w:t>
      </w:r>
      <w:proofErr w:type="spellStart"/>
      <w:r w:rsidRPr="00BD2E67">
        <w:rPr>
          <w:rFonts w:ascii="Times New Roman" w:hAnsi="Times New Roman" w:cs="Times New Roman"/>
          <w:color w:val="000000"/>
          <w:kern w:val="0"/>
          <w:sz w:val="28"/>
          <w:szCs w:val="28"/>
          <w:lang w:eastAsia="en-US"/>
        </w:rPr>
        <w:t>атопии</w:t>
      </w:r>
      <w:proofErr w:type="spellEnd"/>
      <w:r w:rsidRPr="00BD2E67">
        <w:rPr>
          <w:rFonts w:ascii="Times New Roman" w:hAnsi="Times New Roman" w:cs="Times New Roman"/>
          <w:color w:val="000000"/>
          <w:kern w:val="0"/>
          <w:sz w:val="28"/>
          <w:szCs w:val="28"/>
          <w:lang w:eastAsia="en-US"/>
        </w:rPr>
        <w:t>. В группе детей младшего возраста, у которых ограничено применение топических кортикостероидов</w:t>
      </w:r>
      <w:r w:rsidR="001B127B" w:rsidRPr="00BD2E67">
        <w:rPr>
          <w:rFonts w:ascii="Times New Roman" w:hAnsi="Times New Roman" w:cs="Times New Roman"/>
          <w:color w:val="000000"/>
          <w:kern w:val="0"/>
          <w:sz w:val="28"/>
          <w:szCs w:val="28"/>
          <w:lang w:eastAsia="en-US"/>
        </w:rPr>
        <w:t>,</w:t>
      </w:r>
      <w:r w:rsidRPr="00BD2E67">
        <w:rPr>
          <w:rFonts w:ascii="Times New Roman" w:hAnsi="Times New Roman" w:cs="Times New Roman"/>
          <w:color w:val="000000"/>
          <w:kern w:val="0"/>
          <w:sz w:val="28"/>
          <w:szCs w:val="28"/>
          <w:lang w:eastAsia="en-US"/>
        </w:rPr>
        <w:t xml:space="preserve"> использование данного комбинированного препарата является единственно возможным. </w:t>
      </w:r>
    </w:p>
    <w:p w:rsidR="00160239"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Все топические </w:t>
      </w:r>
      <w:proofErr w:type="spellStart"/>
      <w:r w:rsidRPr="00BD2E67">
        <w:rPr>
          <w:rFonts w:ascii="Times New Roman" w:hAnsi="Times New Roman" w:cs="Times New Roman"/>
          <w:color w:val="000000"/>
          <w:kern w:val="0"/>
          <w:sz w:val="28"/>
          <w:szCs w:val="28"/>
          <w:lang w:eastAsia="en-US"/>
        </w:rPr>
        <w:t>деконгестанты</w:t>
      </w:r>
      <w:proofErr w:type="spellEnd"/>
      <w:r w:rsidRPr="00BD2E67">
        <w:rPr>
          <w:rFonts w:ascii="Times New Roman" w:hAnsi="Times New Roman" w:cs="Times New Roman"/>
          <w:color w:val="000000"/>
          <w:kern w:val="0"/>
          <w:sz w:val="28"/>
          <w:szCs w:val="28"/>
          <w:lang w:eastAsia="en-US"/>
        </w:rPr>
        <w:t xml:space="preserve">, равно как ирригационные и </w:t>
      </w:r>
      <w:proofErr w:type="spellStart"/>
      <w:r w:rsidRPr="00BD2E67">
        <w:rPr>
          <w:rFonts w:ascii="Times New Roman" w:hAnsi="Times New Roman" w:cs="Times New Roman"/>
          <w:color w:val="000000"/>
          <w:kern w:val="0"/>
          <w:sz w:val="28"/>
          <w:szCs w:val="28"/>
          <w:lang w:eastAsia="en-US"/>
        </w:rPr>
        <w:t>элиминационные</w:t>
      </w:r>
      <w:proofErr w:type="spellEnd"/>
      <w:r w:rsidRPr="00BD2E67">
        <w:rPr>
          <w:rFonts w:ascii="Times New Roman" w:hAnsi="Times New Roman" w:cs="Times New Roman"/>
          <w:color w:val="000000"/>
          <w:kern w:val="0"/>
          <w:sz w:val="28"/>
          <w:szCs w:val="28"/>
          <w:lang w:eastAsia="en-US"/>
        </w:rPr>
        <w:t xml:space="preserve"> препараты, необходимо применять в той форме, которая соответствует данной возрастной категории – капли – до 2-х лет, спрей с 2-х лет, гель для детей старшего возраста.</w:t>
      </w:r>
    </w:p>
    <w:p w:rsidR="00703E47" w:rsidRPr="00BD2E67" w:rsidRDefault="00160239"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Использование </w:t>
      </w:r>
      <w:proofErr w:type="spellStart"/>
      <w:r w:rsidRPr="00BD2E67">
        <w:rPr>
          <w:rFonts w:ascii="Times New Roman" w:hAnsi="Times New Roman" w:cs="Times New Roman"/>
          <w:color w:val="000000"/>
          <w:kern w:val="0"/>
          <w:sz w:val="28"/>
          <w:szCs w:val="28"/>
          <w:lang w:eastAsia="en-US"/>
        </w:rPr>
        <w:t>деконгестантов</w:t>
      </w:r>
      <w:proofErr w:type="spellEnd"/>
      <w:r w:rsidRPr="00BD2E67">
        <w:rPr>
          <w:rFonts w:ascii="Times New Roman" w:hAnsi="Times New Roman" w:cs="Times New Roman"/>
          <w:color w:val="000000"/>
          <w:kern w:val="0"/>
          <w:sz w:val="28"/>
          <w:szCs w:val="28"/>
          <w:lang w:eastAsia="en-US"/>
        </w:rPr>
        <w:t xml:space="preserve">  должно быть ограничено 5–7 днями в связи с риском развития медикаментозного ринита и </w:t>
      </w:r>
      <w:proofErr w:type="spellStart"/>
      <w:r w:rsidRPr="00BD2E67">
        <w:rPr>
          <w:rFonts w:ascii="Times New Roman" w:hAnsi="Times New Roman" w:cs="Times New Roman"/>
          <w:color w:val="000000"/>
          <w:kern w:val="0"/>
          <w:sz w:val="28"/>
          <w:szCs w:val="28"/>
          <w:lang w:eastAsia="en-US"/>
        </w:rPr>
        <w:t>тахифилаксии</w:t>
      </w:r>
      <w:proofErr w:type="spellEnd"/>
      <w:r w:rsidRPr="00BD2E67">
        <w:rPr>
          <w:rFonts w:ascii="Times New Roman" w:hAnsi="Times New Roman" w:cs="Times New Roman"/>
          <w:color w:val="000000"/>
          <w:kern w:val="0"/>
          <w:sz w:val="28"/>
          <w:szCs w:val="28"/>
          <w:lang w:eastAsia="en-US"/>
        </w:rPr>
        <w:t xml:space="preserve">. Препараты на основе </w:t>
      </w:r>
      <w:proofErr w:type="spellStart"/>
      <w:r w:rsidRPr="00BD2E67">
        <w:rPr>
          <w:rFonts w:ascii="Times New Roman" w:hAnsi="Times New Roman" w:cs="Times New Roman"/>
          <w:color w:val="000000"/>
          <w:kern w:val="0"/>
          <w:sz w:val="28"/>
          <w:szCs w:val="28"/>
          <w:lang w:eastAsia="en-US"/>
        </w:rPr>
        <w:t>фенилэфрина</w:t>
      </w:r>
      <w:proofErr w:type="spellEnd"/>
      <w:r w:rsidRPr="00BD2E67">
        <w:rPr>
          <w:rFonts w:ascii="Times New Roman" w:hAnsi="Times New Roman" w:cs="Times New Roman"/>
          <w:color w:val="000000"/>
          <w:kern w:val="0"/>
          <w:sz w:val="28"/>
          <w:szCs w:val="28"/>
          <w:lang w:eastAsia="en-US"/>
        </w:rPr>
        <w:t xml:space="preserve"> могут </w:t>
      </w:r>
      <w:proofErr w:type="gramStart"/>
      <w:r w:rsidRPr="00BD2E67">
        <w:rPr>
          <w:rFonts w:ascii="Times New Roman" w:hAnsi="Times New Roman" w:cs="Times New Roman"/>
          <w:color w:val="000000"/>
          <w:kern w:val="0"/>
          <w:sz w:val="28"/>
          <w:szCs w:val="28"/>
          <w:lang w:eastAsia="en-US"/>
        </w:rPr>
        <w:t>применятся</w:t>
      </w:r>
      <w:proofErr w:type="gramEnd"/>
      <w:r w:rsidRPr="00BD2E67">
        <w:rPr>
          <w:rFonts w:ascii="Times New Roman" w:hAnsi="Times New Roman" w:cs="Times New Roman"/>
          <w:color w:val="000000"/>
          <w:kern w:val="0"/>
          <w:sz w:val="28"/>
          <w:szCs w:val="28"/>
          <w:lang w:eastAsia="en-US"/>
        </w:rPr>
        <w:t xml:space="preserve"> более длительно,</w:t>
      </w:r>
      <w:r w:rsidR="00703E47" w:rsidRPr="00BD2E67">
        <w:rPr>
          <w:rFonts w:ascii="Times New Roman" w:hAnsi="Times New Roman" w:cs="Times New Roman"/>
          <w:color w:val="000000"/>
          <w:kern w:val="0"/>
          <w:sz w:val="28"/>
          <w:szCs w:val="28"/>
          <w:lang w:eastAsia="en-US"/>
        </w:rPr>
        <w:t xml:space="preserve"> до 10-14 дней, </w:t>
      </w:r>
    </w:p>
    <w:p w:rsidR="00703E47" w:rsidRPr="00BD2E67" w:rsidRDefault="00703E47" w:rsidP="003E69A2">
      <w:pPr>
        <w:spacing w:after="0" w:line="360" w:lineRule="auto"/>
        <w:ind w:firstLine="709"/>
        <w:jc w:val="both"/>
        <w:rPr>
          <w:rFonts w:ascii="Times New Roman" w:hAnsi="Times New Roman" w:cs="Times New Roman"/>
          <w:b/>
          <w:color w:val="000000"/>
          <w:kern w:val="0"/>
          <w:sz w:val="28"/>
          <w:szCs w:val="28"/>
          <w:lang w:eastAsia="en-US"/>
        </w:rPr>
      </w:pPr>
    </w:p>
    <w:p w:rsidR="00703E47" w:rsidRPr="00BD2E67" w:rsidRDefault="00703E47" w:rsidP="003E69A2">
      <w:pPr>
        <w:spacing w:after="0" w:line="360" w:lineRule="auto"/>
        <w:ind w:firstLine="709"/>
        <w:jc w:val="both"/>
        <w:rPr>
          <w:rFonts w:ascii="Times New Roman" w:hAnsi="Times New Roman" w:cs="Times New Roman"/>
          <w:b/>
          <w:i/>
          <w:color w:val="000000"/>
          <w:kern w:val="0"/>
          <w:sz w:val="28"/>
          <w:szCs w:val="28"/>
          <w:lang w:eastAsia="en-US"/>
        </w:rPr>
      </w:pPr>
      <w:r w:rsidRPr="00BD2E67">
        <w:rPr>
          <w:rFonts w:ascii="Times New Roman" w:hAnsi="Times New Roman" w:cs="Times New Roman"/>
          <w:b/>
          <w:i/>
          <w:color w:val="000000"/>
          <w:kern w:val="0"/>
          <w:sz w:val="28"/>
          <w:szCs w:val="28"/>
          <w:lang w:eastAsia="en-US"/>
        </w:rPr>
        <w:t>Пункционное лечение</w:t>
      </w:r>
    </w:p>
    <w:p w:rsidR="0062711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В России и во многих странах бывшего Советского Союза «золотым стандартом» в лечении острых гнойных синуситов до сих пор остается пункционное лечение </w:t>
      </w:r>
      <w:r w:rsidRPr="00BD2E67">
        <w:rPr>
          <w:rFonts w:ascii="Times New Roman" w:hAnsi="Times New Roman" w:cs="Times New Roman"/>
          <w:b/>
          <w:i/>
          <w:color w:val="000000"/>
          <w:kern w:val="0"/>
          <w:sz w:val="28"/>
          <w:szCs w:val="28"/>
          <w:lang w:eastAsia="en-US"/>
        </w:rPr>
        <w:t>(уровень доказательности и шкала убедительности отсутствуют)</w:t>
      </w:r>
      <w:r w:rsidRPr="00BD2E67">
        <w:rPr>
          <w:rFonts w:ascii="Times New Roman" w:hAnsi="Times New Roman" w:cs="Times New Roman"/>
          <w:color w:val="000000"/>
          <w:kern w:val="0"/>
          <w:sz w:val="28"/>
          <w:szCs w:val="28"/>
          <w:lang w:eastAsia="en-US"/>
        </w:rPr>
        <w:t xml:space="preserve">.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В странах же Западной Европы и США в большей степени распространено назначение системных антибиотиков. Главной причиной отсутствия пункционного лечения в стандартах EPOS, в том числе и в новой его редакции (EPOS-2012), является успешное использование эндоскопических методик для дренирования ОНП и применение современных лекарственных препаратов.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Однако в России пункционный метод лечения применяется и по сегодняшний день, так как не во всех медицинский учреждениях имеется возможность проводить функциональную эндоскопическую хирургию (</w:t>
      </w:r>
      <w:r w:rsidRPr="00BD2E67">
        <w:rPr>
          <w:rFonts w:ascii="Times New Roman" w:hAnsi="Times New Roman" w:cs="Times New Roman"/>
          <w:color w:val="000000"/>
          <w:kern w:val="0"/>
          <w:sz w:val="28"/>
          <w:szCs w:val="28"/>
          <w:lang w:val="en-US" w:eastAsia="en-US"/>
        </w:rPr>
        <w:t>FESS</w:t>
      </w:r>
      <w:r w:rsidRPr="00BD2E67">
        <w:rPr>
          <w:rFonts w:ascii="Times New Roman" w:hAnsi="Times New Roman" w:cs="Times New Roman"/>
          <w:color w:val="000000"/>
          <w:kern w:val="0"/>
          <w:sz w:val="28"/>
          <w:szCs w:val="28"/>
          <w:lang w:eastAsia="en-US"/>
        </w:rPr>
        <w:t xml:space="preserve">). </w:t>
      </w:r>
    </w:p>
    <w:p w:rsidR="0062711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Преимуществом пункционного лечения является возможность быстрой и целенаправленной эвакуации гнойного отделяемого из полости околоносовой пазухи, что соответствует основополагающим принципам гнойной хирургии.</w:t>
      </w:r>
      <w:r w:rsidR="00627117" w:rsidRPr="00BD2E67">
        <w:rPr>
          <w:rFonts w:ascii="Times New Roman" w:hAnsi="Times New Roman" w:cs="Times New Roman"/>
          <w:color w:val="000000"/>
          <w:kern w:val="0"/>
          <w:sz w:val="28"/>
          <w:szCs w:val="28"/>
          <w:lang w:eastAsia="en-US"/>
        </w:rPr>
        <w:t xml:space="preserve"> </w:t>
      </w:r>
    </w:p>
    <w:p w:rsidR="00703E47" w:rsidRPr="00BD2E67" w:rsidRDefault="0062711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lastRenderedPageBreak/>
        <w:t xml:space="preserve">В настоящее время наиболее часто производится пункция верхнечелюстной пазухи через нижний носовой ход. </w:t>
      </w:r>
      <w:r w:rsidR="00703E47" w:rsidRPr="00BD2E67">
        <w:rPr>
          <w:rFonts w:ascii="Times New Roman" w:hAnsi="Times New Roman" w:cs="Times New Roman"/>
          <w:color w:val="000000"/>
          <w:kern w:val="0"/>
          <w:sz w:val="28"/>
          <w:szCs w:val="28"/>
          <w:lang w:eastAsia="en-US"/>
        </w:rPr>
        <w:t>В свете новых рекомендаций пазуху можно лишь промывать физиологическим или антисептическим раствором и ничего в нее не вводить, за исключением препаратов, предназначенных для местного применения. В случае ка</w:t>
      </w:r>
      <w:r w:rsidR="00A00589" w:rsidRPr="00BD2E67">
        <w:rPr>
          <w:rFonts w:ascii="Times New Roman" w:hAnsi="Times New Roman" w:cs="Times New Roman"/>
          <w:color w:val="000000"/>
          <w:kern w:val="0"/>
          <w:sz w:val="28"/>
          <w:szCs w:val="28"/>
          <w:lang w:eastAsia="en-US"/>
        </w:rPr>
        <w:t xml:space="preserve">тарального синусита пункции </w:t>
      </w:r>
      <w:r w:rsidR="00703E47" w:rsidRPr="00BD2E67">
        <w:rPr>
          <w:rFonts w:ascii="Times New Roman" w:hAnsi="Times New Roman" w:cs="Times New Roman"/>
          <w:color w:val="000000"/>
          <w:kern w:val="0"/>
          <w:sz w:val="28"/>
          <w:szCs w:val="28"/>
          <w:lang w:eastAsia="en-US"/>
        </w:rPr>
        <w:t>не производятся.</w:t>
      </w:r>
    </w:p>
    <w:p w:rsidR="00A00589" w:rsidRPr="00BD2E67" w:rsidRDefault="00F44F7F" w:rsidP="003E69A2">
      <w:pPr>
        <w:spacing w:after="0" w:line="360" w:lineRule="auto"/>
        <w:ind w:firstLine="709"/>
        <w:jc w:val="both"/>
        <w:rPr>
          <w:rFonts w:ascii="Times New Roman" w:hAnsi="Times New Roman" w:cs="Times New Roman"/>
          <w:color w:val="000000"/>
          <w:kern w:val="0"/>
          <w:sz w:val="28"/>
          <w:szCs w:val="28"/>
          <w:lang w:eastAsia="en-US"/>
        </w:rPr>
      </w:pPr>
      <w:proofErr w:type="spellStart"/>
      <w:r w:rsidRPr="00BD2E67">
        <w:rPr>
          <w:rFonts w:ascii="Times New Roman" w:hAnsi="Times New Roman" w:cs="Times New Roman"/>
          <w:color w:val="000000"/>
          <w:kern w:val="0"/>
          <w:sz w:val="28"/>
          <w:szCs w:val="28"/>
          <w:lang w:eastAsia="en-US"/>
        </w:rPr>
        <w:t>Трепанопункция</w:t>
      </w:r>
      <w:proofErr w:type="spellEnd"/>
      <w:r w:rsidRPr="00BD2E67">
        <w:rPr>
          <w:rFonts w:ascii="Times New Roman" w:hAnsi="Times New Roman" w:cs="Times New Roman"/>
          <w:color w:val="000000"/>
          <w:kern w:val="0"/>
          <w:sz w:val="28"/>
          <w:szCs w:val="28"/>
          <w:lang w:eastAsia="en-US"/>
        </w:rPr>
        <w:t xml:space="preserve"> лобной пазухи и пункция клиновидной проводятся редко,</w:t>
      </w:r>
      <w:r w:rsidR="00703E47" w:rsidRPr="00BD2E67">
        <w:rPr>
          <w:rFonts w:ascii="Times New Roman" w:hAnsi="Times New Roman" w:cs="Times New Roman"/>
          <w:color w:val="000000"/>
          <w:kern w:val="0"/>
          <w:sz w:val="28"/>
          <w:szCs w:val="28"/>
          <w:lang w:eastAsia="en-US"/>
        </w:rPr>
        <w:t xml:space="preserve"> только по строгим показаниям, и в данно</w:t>
      </w:r>
      <w:r w:rsidRPr="00BD2E67">
        <w:rPr>
          <w:rFonts w:ascii="Times New Roman" w:hAnsi="Times New Roman" w:cs="Times New Roman"/>
          <w:color w:val="000000"/>
          <w:kern w:val="0"/>
          <w:sz w:val="28"/>
          <w:szCs w:val="28"/>
          <w:lang w:eastAsia="en-US"/>
        </w:rPr>
        <w:t xml:space="preserve">й </w:t>
      </w:r>
      <w:r w:rsidR="00A00589" w:rsidRPr="00BD2E67">
        <w:rPr>
          <w:rFonts w:ascii="Times New Roman" w:hAnsi="Times New Roman" w:cs="Times New Roman"/>
          <w:color w:val="000000"/>
          <w:kern w:val="0"/>
          <w:sz w:val="28"/>
          <w:szCs w:val="28"/>
          <w:lang w:eastAsia="en-US"/>
        </w:rPr>
        <w:t>работе рассматриваться не будут.</w:t>
      </w:r>
      <w:r w:rsidRPr="00BD2E67">
        <w:rPr>
          <w:rFonts w:ascii="Times New Roman" w:hAnsi="Times New Roman" w:cs="Times New Roman"/>
          <w:color w:val="000000"/>
          <w:kern w:val="0"/>
          <w:sz w:val="28"/>
          <w:szCs w:val="28"/>
          <w:lang w:eastAsia="en-US"/>
        </w:rPr>
        <w:t xml:space="preserve"> </w:t>
      </w:r>
    </w:p>
    <w:p w:rsidR="00703E47" w:rsidRPr="00BD2E67" w:rsidRDefault="00F44F7F"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Зондирование околоносовых пазух является малоэффективным и в настоящее время не применяется.</w:t>
      </w:r>
    </w:p>
    <w:p w:rsidR="00A00589" w:rsidRPr="00BD2E67" w:rsidRDefault="00A00589"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Таким образом, к</w:t>
      </w:r>
      <w:r w:rsidR="00703E47" w:rsidRPr="00BD2E67">
        <w:rPr>
          <w:rFonts w:ascii="Times New Roman" w:hAnsi="Times New Roman" w:cs="Times New Roman"/>
          <w:color w:val="000000"/>
          <w:kern w:val="0"/>
          <w:sz w:val="28"/>
          <w:szCs w:val="28"/>
          <w:lang w:eastAsia="en-US"/>
        </w:rPr>
        <w:t xml:space="preserve">атегорическое отрицание пункционного метода, приведенного в </w:t>
      </w:r>
      <w:r w:rsidR="00703E47" w:rsidRPr="00BD2E67">
        <w:rPr>
          <w:rFonts w:ascii="Times New Roman" w:hAnsi="Times New Roman" w:cs="Times New Roman"/>
          <w:color w:val="000000"/>
          <w:kern w:val="0"/>
          <w:sz w:val="28"/>
          <w:szCs w:val="28"/>
          <w:lang w:val="en-US" w:eastAsia="en-US"/>
        </w:rPr>
        <w:t>EPOS</w:t>
      </w:r>
      <w:r w:rsidR="00703E47" w:rsidRPr="00BD2E67">
        <w:rPr>
          <w:rFonts w:ascii="Times New Roman" w:hAnsi="Times New Roman" w:cs="Times New Roman"/>
          <w:color w:val="000000"/>
          <w:kern w:val="0"/>
          <w:sz w:val="28"/>
          <w:szCs w:val="28"/>
          <w:lang w:eastAsia="en-US"/>
        </w:rPr>
        <w:t xml:space="preserve"> 2007, в настоящее время</w:t>
      </w:r>
      <w:r w:rsidR="00F44F7F" w:rsidRPr="00BD2E67">
        <w:rPr>
          <w:rFonts w:ascii="Times New Roman" w:hAnsi="Times New Roman" w:cs="Times New Roman"/>
          <w:color w:val="000000"/>
          <w:kern w:val="0"/>
          <w:sz w:val="28"/>
          <w:szCs w:val="28"/>
          <w:lang w:eastAsia="en-US"/>
        </w:rPr>
        <w:t xml:space="preserve"> пересмотрено</w:t>
      </w:r>
      <w:r w:rsidR="00703E47" w:rsidRPr="00BD2E67">
        <w:rPr>
          <w:rFonts w:ascii="Times New Roman" w:hAnsi="Times New Roman" w:cs="Times New Roman"/>
          <w:color w:val="000000"/>
          <w:kern w:val="0"/>
          <w:sz w:val="28"/>
          <w:szCs w:val="28"/>
          <w:lang w:eastAsia="en-US"/>
        </w:rPr>
        <w:t xml:space="preserve"> в </w:t>
      </w:r>
      <w:r w:rsidR="00703E47" w:rsidRPr="00BD2E67">
        <w:rPr>
          <w:rFonts w:ascii="Times New Roman" w:hAnsi="Times New Roman" w:cs="Times New Roman"/>
          <w:color w:val="000000"/>
          <w:kern w:val="0"/>
          <w:sz w:val="28"/>
          <w:szCs w:val="28"/>
          <w:lang w:val="en-US" w:eastAsia="en-US"/>
        </w:rPr>
        <w:t>EPOS</w:t>
      </w:r>
      <w:r w:rsidR="00703E47" w:rsidRPr="00BD2E67">
        <w:rPr>
          <w:rFonts w:ascii="Times New Roman" w:hAnsi="Times New Roman" w:cs="Times New Roman"/>
          <w:color w:val="000000"/>
          <w:kern w:val="0"/>
          <w:sz w:val="28"/>
          <w:szCs w:val="28"/>
          <w:lang w:eastAsia="en-US"/>
        </w:rPr>
        <w:t xml:space="preserve"> 2012</w:t>
      </w:r>
      <w:r w:rsidR="00F44F7F" w:rsidRPr="00BD2E67">
        <w:rPr>
          <w:rFonts w:ascii="Times New Roman" w:hAnsi="Times New Roman" w:cs="Times New Roman"/>
          <w:color w:val="000000"/>
          <w:kern w:val="0"/>
          <w:sz w:val="28"/>
          <w:szCs w:val="28"/>
          <w:lang w:eastAsia="en-US"/>
        </w:rPr>
        <w:t xml:space="preserve">. </w:t>
      </w:r>
      <w:r w:rsidR="00F44F7F" w:rsidRPr="00BD2E67">
        <w:rPr>
          <w:rFonts w:ascii="Times New Roman" w:hAnsi="Times New Roman" w:cs="Times New Roman"/>
          <w:b/>
          <w:color w:val="000000"/>
          <w:kern w:val="0"/>
          <w:sz w:val="28"/>
          <w:szCs w:val="28"/>
          <w:lang w:eastAsia="en-US"/>
        </w:rPr>
        <w:t>Л</w:t>
      </w:r>
      <w:r w:rsidR="00703E47" w:rsidRPr="00BD2E67">
        <w:rPr>
          <w:rFonts w:ascii="Times New Roman" w:hAnsi="Times New Roman" w:cs="Times New Roman"/>
          <w:b/>
          <w:color w:val="000000"/>
          <w:kern w:val="0"/>
          <w:sz w:val="28"/>
          <w:szCs w:val="28"/>
          <w:lang w:eastAsia="en-US"/>
        </w:rPr>
        <w:t xml:space="preserve">ечебно-диагностическая пункция околоносовых пазух </w:t>
      </w:r>
      <w:r w:rsidR="00F44F7F" w:rsidRPr="00BD2E67">
        <w:rPr>
          <w:rFonts w:ascii="Times New Roman" w:hAnsi="Times New Roman" w:cs="Times New Roman"/>
          <w:b/>
          <w:color w:val="000000"/>
          <w:kern w:val="0"/>
          <w:sz w:val="28"/>
          <w:szCs w:val="28"/>
          <w:lang w:eastAsia="en-US"/>
        </w:rPr>
        <w:t xml:space="preserve">рекомендована </w:t>
      </w:r>
      <w:r w:rsidR="00703E47" w:rsidRPr="00BD2E67">
        <w:rPr>
          <w:rFonts w:ascii="Times New Roman" w:hAnsi="Times New Roman" w:cs="Times New Roman"/>
          <w:b/>
          <w:color w:val="000000"/>
          <w:kern w:val="0"/>
          <w:sz w:val="28"/>
          <w:szCs w:val="28"/>
          <w:lang w:eastAsia="en-US"/>
        </w:rPr>
        <w:t>в сложных клинических случаях</w:t>
      </w:r>
      <w:r w:rsidRPr="00BD2E67">
        <w:rPr>
          <w:rFonts w:ascii="Times New Roman" w:hAnsi="Times New Roman" w:cs="Times New Roman"/>
          <w:color w:val="000000"/>
          <w:kern w:val="0"/>
          <w:sz w:val="28"/>
          <w:szCs w:val="28"/>
          <w:lang w:eastAsia="en-US"/>
        </w:rPr>
        <w:t>.</w:t>
      </w:r>
      <w:r w:rsidR="00703E47" w:rsidRPr="00BD2E67">
        <w:rPr>
          <w:rFonts w:ascii="Times New Roman" w:hAnsi="Times New Roman" w:cs="Times New Roman"/>
          <w:color w:val="000000"/>
          <w:kern w:val="0"/>
          <w:sz w:val="28"/>
          <w:szCs w:val="28"/>
          <w:lang w:eastAsia="en-US"/>
        </w:rPr>
        <w:t xml:space="preserve"> </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Пункционное лечение следует применять по строгим показаниям, только при наличии </w:t>
      </w:r>
      <w:proofErr w:type="gramStart"/>
      <w:r w:rsidRPr="00BD2E67">
        <w:rPr>
          <w:rFonts w:ascii="Times New Roman" w:hAnsi="Times New Roman" w:cs="Times New Roman"/>
          <w:color w:val="000000"/>
          <w:kern w:val="0"/>
          <w:sz w:val="28"/>
          <w:szCs w:val="28"/>
          <w:lang w:eastAsia="en-US"/>
        </w:rPr>
        <w:t>слизисто-гнойного</w:t>
      </w:r>
      <w:proofErr w:type="gramEnd"/>
      <w:r w:rsidRPr="00BD2E67">
        <w:rPr>
          <w:rFonts w:ascii="Times New Roman" w:hAnsi="Times New Roman" w:cs="Times New Roman"/>
          <w:color w:val="000000"/>
          <w:kern w:val="0"/>
          <w:sz w:val="28"/>
          <w:szCs w:val="28"/>
          <w:lang w:eastAsia="en-US"/>
        </w:rPr>
        <w:t xml:space="preserve"> отделяемого в пазухе, препятствующего комплексной патогенетической терапии.  </w:t>
      </w:r>
    </w:p>
    <w:p w:rsidR="00703E47" w:rsidRPr="00BD2E67" w:rsidRDefault="00703E47" w:rsidP="003E69A2">
      <w:pPr>
        <w:spacing w:after="0" w:line="360" w:lineRule="auto"/>
        <w:ind w:firstLine="709"/>
        <w:jc w:val="both"/>
        <w:rPr>
          <w:rFonts w:ascii="Times New Roman" w:hAnsi="Times New Roman" w:cs="Times New Roman"/>
          <w:b/>
          <w:i/>
          <w:color w:val="000000"/>
          <w:kern w:val="0"/>
          <w:sz w:val="28"/>
          <w:szCs w:val="28"/>
          <w:lang w:eastAsia="en-US"/>
        </w:rPr>
      </w:pPr>
      <w:r w:rsidRPr="00BD2E67">
        <w:rPr>
          <w:rFonts w:ascii="Times New Roman" w:hAnsi="Times New Roman" w:cs="Times New Roman"/>
          <w:b/>
          <w:i/>
          <w:color w:val="000000"/>
          <w:kern w:val="0"/>
          <w:sz w:val="28"/>
          <w:szCs w:val="28"/>
          <w:lang w:eastAsia="en-US"/>
        </w:rPr>
        <w:t xml:space="preserve">Местная </w:t>
      </w:r>
      <w:proofErr w:type="spellStart"/>
      <w:r w:rsidRPr="00BD2E67">
        <w:rPr>
          <w:rFonts w:ascii="Times New Roman" w:hAnsi="Times New Roman" w:cs="Times New Roman"/>
          <w:b/>
          <w:i/>
          <w:color w:val="000000"/>
          <w:kern w:val="0"/>
          <w:sz w:val="28"/>
          <w:szCs w:val="28"/>
          <w:lang w:eastAsia="en-US"/>
        </w:rPr>
        <w:t>глюкокортикостероидная</w:t>
      </w:r>
      <w:proofErr w:type="spellEnd"/>
      <w:r w:rsidRPr="00BD2E67">
        <w:rPr>
          <w:rFonts w:ascii="Times New Roman" w:hAnsi="Times New Roman" w:cs="Times New Roman"/>
          <w:b/>
          <w:i/>
          <w:color w:val="000000"/>
          <w:kern w:val="0"/>
          <w:sz w:val="28"/>
          <w:szCs w:val="28"/>
          <w:lang w:eastAsia="en-US"/>
        </w:rPr>
        <w:t xml:space="preserve"> терапия.</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proofErr w:type="spellStart"/>
      <w:r w:rsidRPr="00BD2E67">
        <w:rPr>
          <w:rFonts w:ascii="Times New Roman" w:hAnsi="Times New Roman" w:cs="Times New Roman"/>
          <w:color w:val="000000"/>
          <w:kern w:val="0"/>
          <w:sz w:val="28"/>
          <w:szCs w:val="28"/>
          <w:lang w:eastAsia="en-US"/>
        </w:rPr>
        <w:t>Глюко</w:t>
      </w:r>
      <w:r w:rsidR="00E44D32" w:rsidRPr="00BD2E67">
        <w:rPr>
          <w:rFonts w:ascii="Times New Roman" w:hAnsi="Times New Roman" w:cs="Times New Roman"/>
          <w:color w:val="000000"/>
          <w:kern w:val="0"/>
          <w:sz w:val="28"/>
          <w:szCs w:val="28"/>
          <w:lang w:eastAsia="en-US"/>
        </w:rPr>
        <w:t>кортикостероиды</w:t>
      </w:r>
      <w:proofErr w:type="spellEnd"/>
      <w:r w:rsidRPr="00BD2E67">
        <w:rPr>
          <w:rFonts w:ascii="Times New Roman" w:hAnsi="Times New Roman" w:cs="Times New Roman"/>
          <w:color w:val="000000"/>
          <w:kern w:val="0"/>
          <w:sz w:val="28"/>
          <w:szCs w:val="28"/>
          <w:lang w:eastAsia="en-US"/>
        </w:rPr>
        <w:t xml:space="preserve"> подавляют развитие отека </w:t>
      </w:r>
      <w:r w:rsidR="00A00589" w:rsidRPr="00BD2E67">
        <w:rPr>
          <w:rFonts w:ascii="Times New Roman" w:hAnsi="Times New Roman" w:cs="Times New Roman"/>
          <w:color w:val="000000"/>
          <w:kern w:val="0"/>
          <w:sz w:val="28"/>
          <w:szCs w:val="28"/>
          <w:lang w:eastAsia="en-US"/>
        </w:rPr>
        <w:t xml:space="preserve">слизистой оболочки, восстанавливают функциональную способность </w:t>
      </w:r>
      <w:proofErr w:type="spellStart"/>
      <w:r w:rsidR="00A00589" w:rsidRPr="00BD2E67">
        <w:rPr>
          <w:rFonts w:ascii="Times New Roman" w:hAnsi="Times New Roman" w:cs="Times New Roman"/>
          <w:color w:val="000000"/>
          <w:kern w:val="0"/>
          <w:sz w:val="28"/>
          <w:szCs w:val="28"/>
          <w:lang w:eastAsia="en-US"/>
        </w:rPr>
        <w:t>соустьев</w:t>
      </w:r>
      <w:proofErr w:type="spellEnd"/>
      <w:r w:rsidR="002E4D84" w:rsidRPr="00BD2E67">
        <w:rPr>
          <w:rFonts w:ascii="Times New Roman" w:hAnsi="Times New Roman" w:cs="Times New Roman"/>
          <w:color w:val="000000"/>
          <w:kern w:val="0"/>
          <w:sz w:val="28"/>
          <w:szCs w:val="28"/>
          <w:lang w:eastAsia="en-US"/>
        </w:rPr>
        <w:t>,</w:t>
      </w:r>
      <w:r w:rsidRPr="00BD2E67">
        <w:rPr>
          <w:rFonts w:ascii="Times New Roman" w:hAnsi="Times New Roman" w:cs="Times New Roman"/>
          <w:color w:val="000000"/>
          <w:kern w:val="0"/>
          <w:sz w:val="28"/>
          <w:szCs w:val="28"/>
          <w:lang w:eastAsia="en-US"/>
        </w:rPr>
        <w:t xml:space="preserve"> подавляют выхо</w:t>
      </w:r>
      <w:r w:rsidR="00E44D32" w:rsidRPr="00BD2E67">
        <w:rPr>
          <w:rFonts w:ascii="Times New Roman" w:hAnsi="Times New Roman" w:cs="Times New Roman"/>
          <w:color w:val="000000"/>
          <w:kern w:val="0"/>
          <w:sz w:val="28"/>
          <w:szCs w:val="28"/>
          <w:lang w:eastAsia="en-US"/>
        </w:rPr>
        <w:t xml:space="preserve">д жидкости из сосудистого русла, </w:t>
      </w:r>
      <w:r w:rsidRPr="00BD2E67">
        <w:rPr>
          <w:rFonts w:ascii="Times New Roman" w:hAnsi="Times New Roman" w:cs="Times New Roman"/>
          <w:color w:val="000000"/>
          <w:kern w:val="0"/>
          <w:sz w:val="28"/>
          <w:szCs w:val="28"/>
          <w:lang w:eastAsia="en-US"/>
        </w:rPr>
        <w:t>предупреждение эозинофильного воспаления и деградации иммуноглобулинов,</w:t>
      </w:r>
      <w:r w:rsidR="00700E2B" w:rsidRPr="00BD2E67">
        <w:rPr>
          <w:rFonts w:ascii="Times New Roman" w:hAnsi="Times New Roman" w:cs="Times New Roman"/>
          <w:color w:val="000000"/>
          <w:kern w:val="0"/>
          <w:sz w:val="28"/>
          <w:szCs w:val="28"/>
          <w:lang w:eastAsia="en-US"/>
        </w:rPr>
        <w:t xml:space="preserve"> уменьшают</w:t>
      </w:r>
      <w:r w:rsidRPr="00BD2E67">
        <w:rPr>
          <w:rFonts w:ascii="Times New Roman" w:hAnsi="Times New Roman" w:cs="Times New Roman"/>
          <w:color w:val="000000"/>
          <w:kern w:val="0"/>
          <w:sz w:val="28"/>
          <w:szCs w:val="28"/>
          <w:lang w:eastAsia="en-US"/>
        </w:rPr>
        <w:t xml:space="preserve"> нейрогенных факторов воспаления. Воздействуя на бактериальные факторы, провоцирующ</w:t>
      </w:r>
      <w:r w:rsidR="00700E2B" w:rsidRPr="00BD2E67">
        <w:rPr>
          <w:rFonts w:ascii="Times New Roman" w:hAnsi="Times New Roman" w:cs="Times New Roman"/>
          <w:color w:val="000000"/>
          <w:kern w:val="0"/>
          <w:sz w:val="28"/>
          <w:szCs w:val="28"/>
          <w:lang w:eastAsia="en-US"/>
        </w:rPr>
        <w:t xml:space="preserve">ие </w:t>
      </w:r>
      <w:proofErr w:type="spellStart"/>
      <w:r w:rsidR="00700E2B" w:rsidRPr="00BD2E67">
        <w:rPr>
          <w:rFonts w:ascii="Times New Roman" w:hAnsi="Times New Roman" w:cs="Times New Roman"/>
          <w:color w:val="000000"/>
          <w:kern w:val="0"/>
          <w:sz w:val="28"/>
          <w:szCs w:val="28"/>
          <w:lang w:eastAsia="en-US"/>
        </w:rPr>
        <w:t>риносинусит</w:t>
      </w:r>
      <w:proofErr w:type="spellEnd"/>
      <w:r w:rsidR="00700E2B" w:rsidRPr="00BD2E67">
        <w:rPr>
          <w:rFonts w:ascii="Times New Roman" w:hAnsi="Times New Roman" w:cs="Times New Roman"/>
          <w:color w:val="000000"/>
          <w:kern w:val="0"/>
          <w:sz w:val="28"/>
          <w:szCs w:val="28"/>
          <w:lang w:eastAsia="en-US"/>
        </w:rPr>
        <w:t xml:space="preserve">, опосредовано </w:t>
      </w:r>
      <w:r w:rsidRPr="00BD2E67">
        <w:rPr>
          <w:rFonts w:ascii="Times New Roman" w:hAnsi="Times New Roman" w:cs="Times New Roman"/>
          <w:color w:val="000000"/>
          <w:kern w:val="0"/>
          <w:sz w:val="28"/>
          <w:szCs w:val="28"/>
          <w:lang w:eastAsia="en-US"/>
        </w:rPr>
        <w:t xml:space="preserve">уменьшают бактериальную колонизацию. Таким образом, местную </w:t>
      </w:r>
      <w:proofErr w:type="spellStart"/>
      <w:r w:rsidRPr="00BD2E67">
        <w:rPr>
          <w:rFonts w:ascii="Times New Roman" w:hAnsi="Times New Roman" w:cs="Times New Roman"/>
          <w:color w:val="000000"/>
          <w:kern w:val="0"/>
          <w:sz w:val="28"/>
          <w:szCs w:val="28"/>
          <w:lang w:eastAsia="en-US"/>
        </w:rPr>
        <w:t>глюкокортикостероидную</w:t>
      </w:r>
      <w:proofErr w:type="spellEnd"/>
      <w:r w:rsidRPr="00BD2E67">
        <w:rPr>
          <w:rFonts w:ascii="Times New Roman" w:hAnsi="Times New Roman" w:cs="Times New Roman"/>
          <w:color w:val="000000"/>
          <w:kern w:val="0"/>
          <w:sz w:val="28"/>
          <w:szCs w:val="28"/>
          <w:lang w:eastAsia="en-US"/>
        </w:rPr>
        <w:t xml:space="preserve"> терапию можно считать важным многофакторным компо</w:t>
      </w:r>
      <w:r w:rsidR="00315109" w:rsidRPr="00BD2E67">
        <w:rPr>
          <w:rFonts w:ascii="Times New Roman" w:hAnsi="Times New Roman" w:cs="Times New Roman"/>
          <w:color w:val="000000"/>
          <w:kern w:val="0"/>
          <w:sz w:val="28"/>
          <w:szCs w:val="28"/>
          <w:lang w:eastAsia="en-US"/>
        </w:rPr>
        <w:t xml:space="preserve">нентом терапии острых синуситов </w:t>
      </w:r>
      <w:r w:rsidR="00315109" w:rsidRPr="00BD2E67">
        <w:rPr>
          <w:rFonts w:ascii="Times New Roman" w:hAnsi="Times New Roman" w:cs="Times New Roman"/>
          <w:b/>
          <w:i/>
          <w:color w:val="000000"/>
          <w:kern w:val="0"/>
          <w:sz w:val="28"/>
          <w:szCs w:val="28"/>
          <w:lang w:eastAsia="en-US"/>
        </w:rPr>
        <w:t xml:space="preserve">(уровень </w:t>
      </w:r>
      <w:proofErr w:type="spellStart"/>
      <w:r w:rsidR="00315109" w:rsidRPr="00BD2E67">
        <w:rPr>
          <w:rFonts w:ascii="Times New Roman" w:hAnsi="Times New Roman" w:cs="Times New Roman"/>
          <w:b/>
          <w:i/>
          <w:color w:val="000000"/>
          <w:kern w:val="0"/>
          <w:sz w:val="28"/>
          <w:szCs w:val="28"/>
          <w:lang w:eastAsia="en-US"/>
        </w:rPr>
        <w:t>Ib</w:t>
      </w:r>
      <w:proofErr w:type="spellEnd"/>
      <w:r w:rsidR="00315109" w:rsidRPr="00BD2E67">
        <w:rPr>
          <w:rFonts w:ascii="Times New Roman" w:hAnsi="Times New Roman" w:cs="Times New Roman"/>
          <w:b/>
          <w:i/>
          <w:color w:val="000000"/>
          <w:kern w:val="0"/>
          <w:sz w:val="28"/>
          <w:szCs w:val="28"/>
          <w:lang w:eastAsia="en-US"/>
        </w:rPr>
        <w:t>, шкала убедительности</w:t>
      </w:r>
      <w:proofErr w:type="gramStart"/>
      <w:r w:rsidR="00315109" w:rsidRPr="00BD2E67">
        <w:rPr>
          <w:rFonts w:ascii="Times New Roman" w:hAnsi="Times New Roman" w:cs="Times New Roman"/>
          <w:b/>
          <w:i/>
          <w:color w:val="000000"/>
          <w:kern w:val="0"/>
          <w:sz w:val="28"/>
          <w:szCs w:val="28"/>
          <w:lang w:eastAsia="en-US"/>
        </w:rPr>
        <w:t xml:space="preserve"> А</w:t>
      </w:r>
      <w:proofErr w:type="gramEnd"/>
      <w:r w:rsidR="00315109" w:rsidRPr="00BD2E67">
        <w:rPr>
          <w:rFonts w:ascii="Times New Roman" w:hAnsi="Times New Roman" w:cs="Times New Roman"/>
          <w:b/>
          <w:i/>
          <w:color w:val="000000"/>
          <w:kern w:val="0"/>
          <w:sz w:val="28"/>
          <w:szCs w:val="28"/>
          <w:lang w:eastAsia="en-US"/>
        </w:rPr>
        <w:t xml:space="preserve"> на высоте оральных антибиотиков).</w:t>
      </w:r>
    </w:p>
    <w:p w:rsidR="00703E47" w:rsidRPr="00BD2E67" w:rsidRDefault="00703E47" w:rsidP="003E69A2">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В настоящее время в России зарегистрированы пять </w:t>
      </w:r>
      <w:r w:rsidR="00B67208" w:rsidRPr="00BD2E67">
        <w:rPr>
          <w:rFonts w:ascii="Times New Roman" w:hAnsi="Times New Roman" w:cs="Times New Roman"/>
          <w:color w:val="000000"/>
          <w:kern w:val="0"/>
          <w:sz w:val="28"/>
          <w:szCs w:val="28"/>
          <w:lang w:eastAsia="en-US"/>
        </w:rPr>
        <w:t>видов</w:t>
      </w:r>
      <w:r w:rsidRPr="00BD2E67">
        <w:rPr>
          <w:rFonts w:ascii="Times New Roman" w:hAnsi="Times New Roman" w:cs="Times New Roman"/>
          <w:color w:val="000000"/>
          <w:kern w:val="0"/>
          <w:sz w:val="28"/>
          <w:szCs w:val="28"/>
          <w:lang w:eastAsia="en-US"/>
        </w:rPr>
        <w:t xml:space="preserve"> кортикостероидных препаратов для местного применения: </w:t>
      </w:r>
      <w:proofErr w:type="spellStart"/>
      <w:r w:rsidRPr="00BD2E67">
        <w:rPr>
          <w:rFonts w:ascii="Times New Roman" w:hAnsi="Times New Roman" w:cs="Times New Roman"/>
          <w:color w:val="000000"/>
          <w:kern w:val="0"/>
          <w:sz w:val="28"/>
          <w:szCs w:val="28"/>
          <w:lang w:eastAsia="en-US"/>
        </w:rPr>
        <w:t>беклометазона</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дипропионат</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будесонид</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флутиказона</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пропионат</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мометазона</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фуроат</w:t>
      </w:r>
      <w:proofErr w:type="spellEnd"/>
      <w:r w:rsidRPr="00BD2E67">
        <w:rPr>
          <w:rFonts w:ascii="Times New Roman" w:hAnsi="Times New Roman" w:cs="Times New Roman"/>
          <w:color w:val="000000"/>
          <w:kern w:val="0"/>
          <w:sz w:val="28"/>
          <w:szCs w:val="28"/>
          <w:lang w:eastAsia="en-US"/>
        </w:rPr>
        <w:t xml:space="preserve"> и </w:t>
      </w:r>
      <w:proofErr w:type="spellStart"/>
      <w:r w:rsidRPr="00BD2E67">
        <w:rPr>
          <w:rFonts w:ascii="Times New Roman" w:hAnsi="Times New Roman" w:cs="Times New Roman"/>
          <w:color w:val="000000"/>
          <w:kern w:val="0"/>
          <w:sz w:val="28"/>
          <w:szCs w:val="28"/>
          <w:lang w:eastAsia="en-US"/>
        </w:rPr>
        <w:t>флутиказона</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фуроат</w:t>
      </w:r>
      <w:proofErr w:type="spellEnd"/>
      <w:r w:rsidRPr="00BD2E67">
        <w:rPr>
          <w:rFonts w:ascii="Times New Roman" w:hAnsi="Times New Roman" w:cs="Times New Roman"/>
          <w:color w:val="000000"/>
          <w:kern w:val="0"/>
          <w:sz w:val="28"/>
          <w:szCs w:val="28"/>
          <w:lang w:eastAsia="en-US"/>
        </w:rPr>
        <w:t xml:space="preserve">. Из них только </w:t>
      </w:r>
      <w:proofErr w:type="spellStart"/>
      <w:r w:rsidRPr="00BD2E67">
        <w:rPr>
          <w:rFonts w:ascii="Times New Roman" w:hAnsi="Times New Roman" w:cs="Times New Roman"/>
          <w:color w:val="000000"/>
          <w:kern w:val="0"/>
          <w:sz w:val="28"/>
          <w:szCs w:val="28"/>
          <w:lang w:eastAsia="en-US"/>
        </w:rPr>
        <w:t>мометазон</w:t>
      </w:r>
      <w:proofErr w:type="spellEnd"/>
      <w:r w:rsidRPr="00BD2E67">
        <w:rPr>
          <w:rFonts w:ascii="Times New Roman" w:hAnsi="Times New Roman" w:cs="Times New Roman"/>
          <w:color w:val="000000"/>
          <w:kern w:val="0"/>
          <w:sz w:val="28"/>
          <w:szCs w:val="28"/>
          <w:lang w:eastAsia="en-US"/>
        </w:rPr>
        <w:t xml:space="preserve"> </w:t>
      </w:r>
      <w:proofErr w:type="gramStart"/>
      <w:r w:rsidRPr="00BD2E67">
        <w:rPr>
          <w:rFonts w:ascii="Times New Roman" w:hAnsi="Times New Roman" w:cs="Times New Roman"/>
          <w:color w:val="000000"/>
          <w:kern w:val="0"/>
          <w:sz w:val="28"/>
          <w:szCs w:val="28"/>
          <w:lang w:eastAsia="en-US"/>
        </w:rPr>
        <w:t>зарегистрирован</w:t>
      </w:r>
      <w:proofErr w:type="gramEnd"/>
      <w:r w:rsidRPr="00BD2E67">
        <w:rPr>
          <w:rFonts w:ascii="Times New Roman" w:hAnsi="Times New Roman" w:cs="Times New Roman"/>
          <w:color w:val="000000"/>
          <w:kern w:val="0"/>
          <w:sz w:val="28"/>
          <w:szCs w:val="28"/>
          <w:lang w:eastAsia="en-US"/>
        </w:rPr>
        <w:t xml:space="preserve"> в России в качестве терапевтического средства в качестве </w:t>
      </w:r>
      <w:proofErr w:type="spellStart"/>
      <w:r w:rsidRPr="00BD2E67">
        <w:rPr>
          <w:rFonts w:ascii="Times New Roman" w:hAnsi="Times New Roman" w:cs="Times New Roman"/>
          <w:color w:val="000000"/>
          <w:kern w:val="0"/>
          <w:sz w:val="28"/>
          <w:szCs w:val="28"/>
          <w:lang w:eastAsia="en-US"/>
        </w:rPr>
        <w:lastRenderedPageBreak/>
        <w:t>монотерапии</w:t>
      </w:r>
      <w:proofErr w:type="spellEnd"/>
      <w:r w:rsidRPr="00BD2E67">
        <w:rPr>
          <w:rFonts w:ascii="Times New Roman" w:hAnsi="Times New Roman" w:cs="Times New Roman"/>
          <w:color w:val="000000"/>
          <w:kern w:val="0"/>
          <w:sz w:val="28"/>
          <w:szCs w:val="28"/>
          <w:lang w:eastAsia="en-US"/>
        </w:rPr>
        <w:t xml:space="preserve"> при острых неосложненных синуситах, без признаков бактериальной инфекции, а также для комбинированной терапии обострений хронических синуситов. </w:t>
      </w:r>
    </w:p>
    <w:p w:rsidR="00834673" w:rsidRPr="00BD2E67" w:rsidRDefault="00703E47" w:rsidP="00834673">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Высокий уровень системной безопасности </w:t>
      </w:r>
      <w:proofErr w:type="spellStart"/>
      <w:r w:rsidRPr="00BD2E67">
        <w:rPr>
          <w:rFonts w:ascii="Times New Roman" w:hAnsi="Times New Roman" w:cs="Times New Roman"/>
          <w:color w:val="000000"/>
          <w:kern w:val="0"/>
          <w:sz w:val="28"/>
          <w:szCs w:val="28"/>
          <w:lang w:eastAsia="en-US"/>
        </w:rPr>
        <w:t>мометазона</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фуроата</w:t>
      </w:r>
      <w:proofErr w:type="spellEnd"/>
      <w:r w:rsidRPr="00BD2E67">
        <w:rPr>
          <w:rFonts w:ascii="Times New Roman" w:hAnsi="Times New Roman" w:cs="Times New Roman"/>
          <w:color w:val="000000"/>
          <w:kern w:val="0"/>
          <w:sz w:val="28"/>
          <w:szCs w:val="28"/>
          <w:lang w:eastAsia="en-US"/>
        </w:rPr>
        <w:t xml:space="preserve"> (отсутствие влияния на рост детей, систему гипоталамус–гипофиз–надпочечники и др.) обусловлен его минимальной </w:t>
      </w:r>
      <w:proofErr w:type="spellStart"/>
      <w:r w:rsidRPr="00BD2E67">
        <w:rPr>
          <w:rFonts w:ascii="Times New Roman" w:hAnsi="Times New Roman" w:cs="Times New Roman"/>
          <w:color w:val="000000"/>
          <w:kern w:val="0"/>
          <w:sz w:val="28"/>
          <w:szCs w:val="28"/>
          <w:lang w:eastAsia="en-US"/>
        </w:rPr>
        <w:t>биодоступностью</w:t>
      </w:r>
      <w:proofErr w:type="spellEnd"/>
      <w:r w:rsidRPr="00BD2E67">
        <w:rPr>
          <w:rFonts w:ascii="Times New Roman" w:hAnsi="Times New Roman" w:cs="Times New Roman"/>
          <w:color w:val="000000"/>
          <w:kern w:val="0"/>
          <w:sz w:val="28"/>
          <w:szCs w:val="28"/>
          <w:lang w:eastAsia="en-US"/>
        </w:rPr>
        <w:t xml:space="preserve"> при </w:t>
      </w:r>
      <w:proofErr w:type="spellStart"/>
      <w:r w:rsidRPr="00BD2E67">
        <w:rPr>
          <w:rFonts w:ascii="Times New Roman" w:hAnsi="Times New Roman" w:cs="Times New Roman"/>
          <w:color w:val="000000"/>
          <w:kern w:val="0"/>
          <w:sz w:val="28"/>
          <w:szCs w:val="28"/>
          <w:lang w:eastAsia="en-US"/>
        </w:rPr>
        <w:t>интраназальном</w:t>
      </w:r>
      <w:proofErr w:type="spellEnd"/>
      <w:r w:rsidRPr="00BD2E67">
        <w:rPr>
          <w:rFonts w:ascii="Times New Roman" w:hAnsi="Times New Roman" w:cs="Times New Roman"/>
          <w:color w:val="000000"/>
          <w:kern w:val="0"/>
          <w:sz w:val="28"/>
          <w:szCs w:val="28"/>
          <w:lang w:eastAsia="en-US"/>
        </w:rPr>
        <w:t xml:space="preserve"> введении (менее 1%) и является чрезвычайно важным свойством препарата, ос</w:t>
      </w:r>
      <w:r w:rsidR="000C2356" w:rsidRPr="00BD2E67">
        <w:rPr>
          <w:rFonts w:ascii="Times New Roman" w:hAnsi="Times New Roman" w:cs="Times New Roman"/>
          <w:color w:val="000000"/>
          <w:kern w:val="0"/>
          <w:sz w:val="28"/>
          <w:szCs w:val="28"/>
          <w:lang w:eastAsia="en-US"/>
        </w:rPr>
        <w:t xml:space="preserve">обенно при его назначении детям. </w:t>
      </w:r>
    </w:p>
    <w:p w:rsidR="002615F0" w:rsidRPr="00BD2E67" w:rsidRDefault="002615F0" w:rsidP="002615F0">
      <w:pPr>
        <w:spacing w:after="0" w:line="360" w:lineRule="auto"/>
        <w:ind w:firstLine="709"/>
        <w:jc w:val="both"/>
        <w:rPr>
          <w:rFonts w:ascii="Times New Roman" w:hAnsi="Times New Roman" w:cs="Times New Roman"/>
          <w:b/>
          <w:i/>
          <w:color w:val="000000"/>
          <w:kern w:val="0"/>
          <w:sz w:val="28"/>
          <w:szCs w:val="28"/>
          <w:lang w:eastAsia="en-US"/>
        </w:rPr>
      </w:pPr>
      <w:proofErr w:type="spellStart"/>
      <w:r w:rsidRPr="00BD2E67">
        <w:rPr>
          <w:rFonts w:ascii="Times New Roman" w:hAnsi="Times New Roman" w:cs="Times New Roman"/>
          <w:b/>
          <w:i/>
          <w:color w:val="000000"/>
          <w:kern w:val="0"/>
          <w:sz w:val="28"/>
          <w:szCs w:val="28"/>
          <w:lang w:eastAsia="en-US"/>
        </w:rPr>
        <w:t>Муколитическия</w:t>
      </w:r>
      <w:proofErr w:type="spellEnd"/>
      <w:r w:rsidRPr="00BD2E67">
        <w:rPr>
          <w:rFonts w:ascii="Times New Roman" w:hAnsi="Times New Roman" w:cs="Times New Roman"/>
          <w:b/>
          <w:i/>
          <w:color w:val="000000"/>
          <w:kern w:val="0"/>
          <w:sz w:val="28"/>
          <w:szCs w:val="28"/>
          <w:lang w:eastAsia="en-US"/>
        </w:rPr>
        <w:t xml:space="preserve"> терапия</w:t>
      </w:r>
    </w:p>
    <w:p w:rsidR="002615F0" w:rsidRPr="00BD2E67" w:rsidRDefault="002615F0" w:rsidP="002615F0">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Физиологически важное </w:t>
      </w:r>
      <w:proofErr w:type="spellStart"/>
      <w:r w:rsidRPr="00BD2E67">
        <w:rPr>
          <w:rFonts w:ascii="Times New Roman" w:hAnsi="Times New Roman" w:cs="Times New Roman"/>
          <w:color w:val="000000"/>
          <w:kern w:val="0"/>
          <w:sz w:val="28"/>
          <w:szCs w:val="28"/>
          <w:lang w:eastAsia="en-US"/>
        </w:rPr>
        <w:t>мукоцилиарное</w:t>
      </w:r>
      <w:proofErr w:type="spellEnd"/>
      <w:r w:rsidRPr="00BD2E67">
        <w:rPr>
          <w:rFonts w:ascii="Times New Roman" w:hAnsi="Times New Roman" w:cs="Times New Roman"/>
          <w:color w:val="000000"/>
          <w:kern w:val="0"/>
          <w:sz w:val="28"/>
          <w:szCs w:val="28"/>
          <w:lang w:eastAsia="en-US"/>
        </w:rPr>
        <w:t xml:space="preserve"> очищение носа и околоносовых пазух обеспечивается функционированием ресничек мерцательного эпителия, а также </w:t>
      </w:r>
      <w:r w:rsidR="00DE4CE3" w:rsidRPr="00BD2E67">
        <w:rPr>
          <w:rFonts w:ascii="Times New Roman" w:hAnsi="Times New Roman" w:cs="Times New Roman"/>
          <w:color w:val="000000"/>
          <w:kern w:val="0"/>
          <w:sz w:val="28"/>
          <w:szCs w:val="28"/>
          <w:lang w:eastAsia="en-US"/>
        </w:rPr>
        <w:t xml:space="preserve">их </w:t>
      </w:r>
      <w:proofErr w:type="gramStart"/>
      <w:r w:rsidRPr="00BD2E67">
        <w:rPr>
          <w:rFonts w:ascii="Times New Roman" w:hAnsi="Times New Roman" w:cs="Times New Roman"/>
          <w:color w:val="000000"/>
          <w:kern w:val="0"/>
          <w:sz w:val="28"/>
          <w:szCs w:val="28"/>
          <w:lang w:eastAsia="en-US"/>
        </w:rPr>
        <w:t>оптимальными</w:t>
      </w:r>
      <w:proofErr w:type="gramEnd"/>
      <w:r w:rsidRPr="00BD2E67">
        <w:rPr>
          <w:rFonts w:ascii="Times New Roman" w:hAnsi="Times New Roman" w:cs="Times New Roman"/>
          <w:color w:val="000000"/>
          <w:kern w:val="0"/>
          <w:sz w:val="28"/>
          <w:szCs w:val="28"/>
          <w:lang w:eastAsia="en-US"/>
        </w:rPr>
        <w:t xml:space="preserve"> качеством, количеством и транспортабельностью слизи. Следствием </w:t>
      </w:r>
      <w:r w:rsidR="00DE4CE3" w:rsidRPr="00BD2E67">
        <w:rPr>
          <w:rFonts w:ascii="Times New Roman" w:hAnsi="Times New Roman" w:cs="Times New Roman"/>
          <w:color w:val="000000"/>
          <w:kern w:val="0"/>
          <w:sz w:val="28"/>
          <w:szCs w:val="28"/>
          <w:lang w:eastAsia="en-US"/>
        </w:rPr>
        <w:t xml:space="preserve">острого синусита </w:t>
      </w:r>
      <w:r w:rsidRPr="00BD2E67">
        <w:rPr>
          <w:rFonts w:ascii="Times New Roman" w:hAnsi="Times New Roman" w:cs="Times New Roman"/>
          <w:color w:val="000000"/>
          <w:kern w:val="0"/>
          <w:sz w:val="28"/>
          <w:szCs w:val="28"/>
          <w:lang w:eastAsia="en-US"/>
        </w:rPr>
        <w:t xml:space="preserve">является нарушение равновесия между продукцией секрета в бокаловидных клетках и серозно-слизистых железах и эвакуацией секрета клетками мерцательного эпителия, что приводит к нарушению </w:t>
      </w:r>
      <w:proofErr w:type="spellStart"/>
      <w:r w:rsidRPr="00BD2E67">
        <w:rPr>
          <w:rFonts w:ascii="Times New Roman" w:hAnsi="Times New Roman" w:cs="Times New Roman"/>
          <w:color w:val="000000"/>
          <w:kern w:val="0"/>
          <w:sz w:val="28"/>
          <w:szCs w:val="28"/>
          <w:lang w:eastAsia="en-US"/>
        </w:rPr>
        <w:t>мукоцилиарного</w:t>
      </w:r>
      <w:proofErr w:type="spellEnd"/>
      <w:r w:rsidRPr="00BD2E67">
        <w:rPr>
          <w:rFonts w:ascii="Times New Roman" w:hAnsi="Times New Roman" w:cs="Times New Roman"/>
          <w:color w:val="000000"/>
          <w:kern w:val="0"/>
          <w:sz w:val="28"/>
          <w:szCs w:val="28"/>
          <w:lang w:eastAsia="en-US"/>
        </w:rPr>
        <w:t xml:space="preserve"> очищения.</w:t>
      </w:r>
    </w:p>
    <w:p w:rsidR="002615F0" w:rsidRPr="00BD2E67" w:rsidRDefault="007106DA" w:rsidP="002615F0">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Применение</w:t>
      </w:r>
      <w:r w:rsidR="002615F0" w:rsidRPr="00BD2E67">
        <w:rPr>
          <w:rFonts w:ascii="Times New Roman" w:hAnsi="Times New Roman" w:cs="Times New Roman"/>
          <w:color w:val="000000"/>
          <w:kern w:val="0"/>
          <w:sz w:val="28"/>
          <w:szCs w:val="28"/>
          <w:lang w:eastAsia="en-US"/>
        </w:rPr>
        <w:t xml:space="preserve"> медикаментов с дифференцированным действием на продукцию секрета, уменьшение вязкости слизи и улучшение функции ресничек поз</w:t>
      </w:r>
      <w:r w:rsidRPr="00BD2E67">
        <w:rPr>
          <w:rFonts w:ascii="Times New Roman" w:hAnsi="Times New Roman" w:cs="Times New Roman"/>
          <w:color w:val="000000"/>
          <w:kern w:val="0"/>
          <w:sz w:val="28"/>
          <w:szCs w:val="28"/>
          <w:lang w:eastAsia="en-US"/>
        </w:rPr>
        <w:t>воляют восстановить</w:t>
      </w:r>
      <w:r w:rsidR="002615F0" w:rsidRPr="00BD2E67">
        <w:rPr>
          <w:rFonts w:ascii="Times New Roman" w:hAnsi="Times New Roman" w:cs="Times New Roman"/>
          <w:color w:val="000000"/>
          <w:kern w:val="0"/>
          <w:sz w:val="28"/>
          <w:szCs w:val="28"/>
          <w:lang w:eastAsia="en-US"/>
        </w:rPr>
        <w:t xml:space="preserve"> нарушенную дренажную функцию. Лекарственные средства, оказывающие подобный терапевтический эффект, объединяют в группы </w:t>
      </w:r>
      <w:proofErr w:type="spellStart"/>
      <w:r w:rsidR="002615F0" w:rsidRPr="00BD2E67">
        <w:rPr>
          <w:rFonts w:ascii="Times New Roman" w:hAnsi="Times New Roman" w:cs="Times New Roman"/>
          <w:color w:val="000000"/>
          <w:kern w:val="0"/>
          <w:sz w:val="28"/>
          <w:szCs w:val="28"/>
          <w:lang w:eastAsia="en-US"/>
        </w:rPr>
        <w:t>муколитических</w:t>
      </w:r>
      <w:proofErr w:type="spellEnd"/>
      <w:r w:rsidR="002615F0" w:rsidRPr="00BD2E67">
        <w:rPr>
          <w:rFonts w:ascii="Times New Roman" w:hAnsi="Times New Roman" w:cs="Times New Roman"/>
          <w:color w:val="000000"/>
          <w:kern w:val="0"/>
          <w:sz w:val="28"/>
          <w:szCs w:val="28"/>
          <w:lang w:eastAsia="en-US"/>
        </w:rPr>
        <w:t xml:space="preserve">, </w:t>
      </w:r>
      <w:proofErr w:type="spellStart"/>
      <w:r w:rsidR="002615F0" w:rsidRPr="00BD2E67">
        <w:rPr>
          <w:rFonts w:ascii="Times New Roman" w:hAnsi="Times New Roman" w:cs="Times New Roman"/>
          <w:color w:val="000000"/>
          <w:kern w:val="0"/>
          <w:sz w:val="28"/>
          <w:szCs w:val="28"/>
          <w:lang w:eastAsia="en-US"/>
        </w:rPr>
        <w:t>секретомоторных</w:t>
      </w:r>
      <w:proofErr w:type="spellEnd"/>
      <w:r w:rsidR="002615F0" w:rsidRPr="00BD2E67">
        <w:rPr>
          <w:rFonts w:ascii="Times New Roman" w:hAnsi="Times New Roman" w:cs="Times New Roman"/>
          <w:color w:val="000000"/>
          <w:kern w:val="0"/>
          <w:sz w:val="28"/>
          <w:szCs w:val="28"/>
          <w:lang w:eastAsia="en-US"/>
        </w:rPr>
        <w:t xml:space="preserve"> и </w:t>
      </w:r>
      <w:proofErr w:type="spellStart"/>
      <w:r w:rsidR="002615F0" w:rsidRPr="00BD2E67">
        <w:rPr>
          <w:rFonts w:ascii="Times New Roman" w:hAnsi="Times New Roman" w:cs="Times New Roman"/>
          <w:color w:val="000000"/>
          <w:kern w:val="0"/>
          <w:sz w:val="28"/>
          <w:szCs w:val="28"/>
          <w:lang w:eastAsia="en-US"/>
        </w:rPr>
        <w:t>секретолитических</w:t>
      </w:r>
      <w:proofErr w:type="spellEnd"/>
      <w:r w:rsidR="002615F0" w:rsidRPr="00BD2E67">
        <w:rPr>
          <w:rFonts w:ascii="Times New Roman" w:hAnsi="Times New Roman" w:cs="Times New Roman"/>
          <w:color w:val="000000"/>
          <w:kern w:val="0"/>
          <w:sz w:val="28"/>
          <w:szCs w:val="28"/>
          <w:lang w:eastAsia="en-US"/>
        </w:rPr>
        <w:t xml:space="preserve"> препаратов.</w:t>
      </w:r>
    </w:p>
    <w:p w:rsidR="002615F0" w:rsidRPr="00BD2E67" w:rsidRDefault="002615F0" w:rsidP="002615F0">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Сложность фармакологической оценки </w:t>
      </w:r>
      <w:proofErr w:type="spellStart"/>
      <w:r w:rsidRPr="00BD2E67">
        <w:rPr>
          <w:rFonts w:ascii="Times New Roman" w:hAnsi="Times New Roman" w:cs="Times New Roman"/>
          <w:color w:val="000000"/>
          <w:kern w:val="0"/>
          <w:sz w:val="28"/>
          <w:szCs w:val="28"/>
          <w:lang w:eastAsia="en-US"/>
        </w:rPr>
        <w:t>муколитических</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секретолитических</w:t>
      </w:r>
      <w:proofErr w:type="spellEnd"/>
      <w:r w:rsidRPr="00BD2E67">
        <w:rPr>
          <w:rFonts w:ascii="Times New Roman" w:hAnsi="Times New Roman" w:cs="Times New Roman"/>
          <w:color w:val="000000"/>
          <w:kern w:val="0"/>
          <w:sz w:val="28"/>
          <w:szCs w:val="28"/>
          <w:lang w:eastAsia="en-US"/>
        </w:rPr>
        <w:t xml:space="preserve"> и </w:t>
      </w:r>
      <w:proofErr w:type="spellStart"/>
      <w:r w:rsidRPr="00BD2E67">
        <w:rPr>
          <w:rFonts w:ascii="Times New Roman" w:hAnsi="Times New Roman" w:cs="Times New Roman"/>
          <w:color w:val="000000"/>
          <w:kern w:val="0"/>
          <w:sz w:val="28"/>
          <w:szCs w:val="28"/>
          <w:lang w:eastAsia="en-US"/>
        </w:rPr>
        <w:t>секретомоторных</w:t>
      </w:r>
      <w:proofErr w:type="spellEnd"/>
      <w:r w:rsidRPr="00BD2E67">
        <w:rPr>
          <w:rFonts w:ascii="Times New Roman" w:hAnsi="Times New Roman" w:cs="Times New Roman"/>
          <w:color w:val="000000"/>
          <w:kern w:val="0"/>
          <w:sz w:val="28"/>
          <w:szCs w:val="28"/>
          <w:lang w:eastAsia="en-US"/>
        </w:rPr>
        <w:t xml:space="preserve"> препаратов заключается в том, что до сих пор </w:t>
      </w:r>
      <w:r w:rsidRPr="00BD2E67">
        <w:rPr>
          <w:rFonts w:ascii="Times New Roman" w:hAnsi="Times New Roman" w:cs="Times New Roman"/>
          <w:b/>
          <w:i/>
          <w:color w:val="000000"/>
          <w:kern w:val="0"/>
          <w:sz w:val="28"/>
          <w:szCs w:val="28"/>
          <w:lang w:eastAsia="en-US"/>
        </w:rPr>
        <w:t xml:space="preserve">не имеется надежного метода экспериментального подтверждения их эффективности. </w:t>
      </w:r>
      <w:r w:rsidRPr="00BD2E67">
        <w:rPr>
          <w:rFonts w:ascii="Times New Roman" w:hAnsi="Times New Roman" w:cs="Times New Roman"/>
          <w:color w:val="000000"/>
          <w:kern w:val="0"/>
          <w:sz w:val="28"/>
          <w:szCs w:val="28"/>
          <w:lang w:eastAsia="en-US"/>
        </w:rPr>
        <w:t xml:space="preserve">Именно с этим связано полное отсутствие </w:t>
      </w:r>
      <w:proofErr w:type="spellStart"/>
      <w:r w:rsidRPr="00BD2E67">
        <w:rPr>
          <w:rFonts w:ascii="Times New Roman" w:hAnsi="Times New Roman" w:cs="Times New Roman"/>
          <w:color w:val="000000"/>
          <w:kern w:val="0"/>
          <w:sz w:val="28"/>
          <w:szCs w:val="28"/>
          <w:lang w:eastAsia="en-US"/>
        </w:rPr>
        <w:t>муколитической</w:t>
      </w:r>
      <w:proofErr w:type="spellEnd"/>
      <w:r w:rsidRPr="00BD2E67">
        <w:rPr>
          <w:rFonts w:ascii="Times New Roman" w:hAnsi="Times New Roman" w:cs="Times New Roman"/>
          <w:color w:val="000000"/>
          <w:kern w:val="0"/>
          <w:sz w:val="28"/>
          <w:szCs w:val="28"/>
          <w:lang w:eastAsia="en-US"/>
        </w:rPr>
        <w:t xml:space="preserve"> терапии в международных рекомендациях EPOS-2012. </w:t>
      </w:r>
    </w:p>
    <w:p w:rsidR="002615F0" w:rsidRPr="00BD2E67" w:rsidRDefault="00093B91" w:rsidP="002615F0">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Эта позиция излишне формализована, т</w:t>
      </w:r>
      <w:r w:rsidR="002615F0" w:rsidRPr="00BD2E67">
        <w:rPr>
          <w:rFonts w:ascii="Times New Roman" w:hAnsi="Times New Roman" w:cs="Times New Roman"/>
          <w:color w:val="000000"/>
          <w:kern w:val="0"/>
          <w:sz w:val="28"/>
          <w:szCs w:val="28"/>
          <w:lang w:eastAsia="en-US"/>
        </w:rPr>
        <w:t>ем более</w:t>
      </w:r>
      <w:proofErr w:type="gramStart"/>
      <w:r w:rsidRPr="00BD2E67">
        <w:rPr>
          <w:rFonts w:ascii="Times New Roman" w:hAnsi="Times New Roman" w:cs="Times New Roman"/>
          <w:color w:val="000000"/>
          <w:kern w:val="0"/>
          <w:sz w:val="28"/>
          <w:szCs w:val="28"/>
          <w:lang w:eastAsia="en-US"/>
        </w:rPr>
        <w:t>,</w:t>
      </w:r>
      <w:proofErr w:type="gramEnd"/>
      <w:r w:rsidR="002615F0" w:rsidRPr="00BD2E67">
        <w:rPr>
          <w:rFonts w:ascii="Times New Roman" w:hAnsi="Times New Roman" w:cs="Times New Roman"/>
          <w:color w:val="000000"/>
          <w:kern w:val="0"/>
          <w:sz w:val="28"/>
          <w:szCs w:val="28"/>
          <w:lang w:eastAsia="en-US"/>
        </w:rPr>
        <w:t xml:space="preserve"> что положительное действие </w:t>
      </w:r>
      <w:proofErr w:type="spellStart"/>
      <w:r w:rsidR="002615F0" w:rsidRPr="00BD2E67">
        <w:rPr>
          <w:rFonts w:ascii="Times New Roman" w:hAnsi="Times New Roman" w:cs="Times New Roman"/>
          <w:color w:val="000000"/>
          <w:kern w:val="0"/>
          <w:sz w:val="28"/>
          <w:szCs w:val="28"/>
          <w:lang w:eastAsia="en-US"/>
        </w:rPr>
        <w:t>мукоактивной</w:t>
      </w:r>
      <w:proofErr w:type="spellEnd"/>
      <w:r w:rsidR="002615F0" w:rsidRPr="00BD2E67">
        <w:rPr>
          <w:rFonts w:ascii="Times New Roman" w:hAnsi="Times New Roman" w:cs="Times New Roman"/>
          <w:color w:val="000000"/>
          <w:kern w:val="0"/>
          <w:sz w:val="28"/>
          <w:szCs w:val="28"/>
          <w:lang w:eastAsia="en-US"/>
        </w:rPr>
        <w:t xml:space="preserve"> терапии обосновано многолетним клиническим опытом, сбрасывать который в одночасье со счетов нельзя.</w:t>
      </w:r>
    </w:p>
    <w:p w:rsidR="002615F0" w:rsidRPr="00BD2E67" w:rsidRDefault="002615F0" w:rsidP="002615F0">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Однако необходимо учитывать, что семейство </w:t>
      </w:r>
      <w:proofErr w:type="spellStart"/>
      <w:r w:rsidRPr="00BD2E67">
        <w:rPr>
          <w:rFonts w:ascii="Times New Roman" w:hAnsi="Times New Roman" w:cs="Times New Roman"/>
          <w:color w:val="000000"/>
          <w:kern w:val="0"/>
          <w:sz w:val="28"/>
          <w:szCs w:val="28"/>
          <w:lang w:eastAsia="en-US"/>
        </w:rPr>
        <w:t>мукоактивных</w:t>
      </w:r>
      <w:proofErr w:type="spellEnd"/>
      <w:r w:rsidRPr="00BD2E67">
        <w:rPr>
          <w:rFonts w:ascii="Times New Roman" w:hAnsi="Times New Roman" w:cs="Times New Roman"/>
          <w:color w:val="000000"/>
          <w:kern w:val="0"/>
          <w:sz w:val="28"/>
          <w:szCs w:val="28"/>
          <w:lang w:eastAsia="en-US"/>
        </w:rPr>
        <w:t xml:space="preserve"> препаратов крайне разнообразно и применяются они не только при синуситах, но и при заболеваниях нижних дыхательных путей. А анатомически, </w:t>
      </w:r>
      <w:proofErr w:type="spellStart"/>
      <w:r w:rsidRPr="00BD2E67">
        <w:rPr>
          <w:rFonts w:ascii="Times New Roman" w:hAnsi="Times New Roman" w:cs="Times New Roman"/>
          <w:color w:val="000000"/>
          <w:kern w:val="0"/>
          <w:sz w:val="28"/>
          <w:szCs w:val="28"/>
          <w:lang w:eastAsia="en-US"/>
        </w:rPr>
        <w:t>гистологически</w:t>
      </w:r>
      <w:proofErr w:type="spellEnd"/>
      <w:r w:rsidRPr="00BD2E67">
        <w:rPr>
          <w:rFonts w:ascii="Times New Roman" w:hAnsi="Times New Roman" w:cs="Times New Roman"/>
          <w:color w:val="000000"/>
          <w:kern w:val="0"/>
          <w:sz w:val="28"/>
          <w:szCs w:val="28"/>
          <w:lang w:eastAsia="en-US"/>
        </w:rPr>
        <w:t xml:space="preserve">, физиологически </w:t>
      </w:r>
      <w:r w:rsidRPr="00BD2E67">
        <w:rPr>
          <w:rFonts w:ascii="Times New Roman" w:hAnsi="Times New Roman" w:cs="Times New Roman"/>
          <w:color w:val="000000"/>
          <w:kern w:val="0"/>
          <w:sz w:val="28"/>
          <w:szCs w:val="28"/>
          <w:lang w:eastAsia="en-US"/>
        </w:rPr>
        <w:lastRenderedPageBreak/>
        <w:t>бронхолегочный аппарат и околоносовые пазухи все-таки различаются, несмотря на их кажущееся единообразие.</w:t>
      </w:r>
    </w:p>
    <w:p w:rsidR="002615F0" w:rsidRPr="00BD2E67" w:rsidRDefault="002615F0" w:rsidP="002615F0">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Поэтому при лечении синусита категорически нельзя экстраполировать действие всех </w:t>
      </w:r>
      <w:proofErr w:type="spellStart"/>
      <w:r w:rsidRPr="00BD2E67">
        <w:rPr>
          <w:rFonts w:ascii="Times New Roman" w:hAnsi="Times New Roman" w:cs="Times New Roman"/>
          <w:color w:val="000000"/>
          <w:kern w:val="0"/>
          <w:sz w:val="28"/>
          <w:szCs w:val="28"/>
          <w:lang w:eastAsia="en-US"/>
        </w:rPr>
        <w:t>муколитиков</w:t>
      </w:r>
      <w:proofErr w:type="spellEnd"/>
      <w:r w:rsidRPr="00BD2E67">
        <w:rPr>
          <w:rFonts w:ascii="Times New Roman" w:hAnsi="Times New Roman" w:cs="Times New Roman"/>
          <w:color w:val="000000"/>
          <w:kern w:val="0"/>
          <w:sz w:val="28"/>
          <w:szCs w:val="28"/>
          <w:lang w:eastAsia="en-US"/>
        </w:rPr>
        <w:t>, хорошо зарекомендовавших себя при патологии бронхов и на синусы, и перед назначением того или иного препарата из этой группы необходимо ознакомиться с инструкцией по применению и указанными в ней зарегистрированными показаниями.</w:t>
      </w:r>
    </w:p>
    <w:p w:rsidR="002615F0" w:rsidRPr="00BD2E67" w:rsidRDefault="002615F0" w:rsidP="00024B6C">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Только вещества, содержащие свободные SH-группы, способны оказывать прямое </w:t>
      </w:r>
      <w:proofErr w:type="spellStart"/>
      <w:r w:rsidRPr="00BD2E67">
        <w:rPr>
          <w:rFonts w:ascii="Times New Roman" w:hAnsi="Times New Roman" w:cs="Times New Roman"/>
          <w:color w:val="000000"/>
          <w:kern w:val="0"/>
          <w:sz w:val="28"/>
          <w:szCs w:val="28"/>
          <w:lang w:eastAsia="en-US"/>
        </w:rPr>
        <w:t>муколитическое</w:t>
      </w:r>
      <w:proofErr w:type="spellEnd"/>
      <w:r w:rsidRPr="00BD2E67">
        <w:rPr>
          <w:rFonts w:ascii="Times New Roman" w:hAnsi="Times New Roman" w:cs="Times New Roman"/>
          <w:color w:val="000000"/>
          <w:kern w:val="0"/>
          <w:sz w:val="28"/>
          <w:szCs w:val="28"/>
          <w:lang w:eastAsia="en-US"/>
        </w:rPr>
        <w:t xml:space="preserve"> действие и за счет прямого действия на слизь обладают наиболее быстрым </w:t>
      </w:r>
      <w:proofErr w:type="spellStart"/>
      <w:r w:rsidRPr="00BD2E67">
        <w:rPr>
          <w:rFonts w:ascii="Times New Roman" w:hAnsi="Times New Roman" w:cs="Times New Roman"/>
          <w:color w:val="000000"/>
          <w:kern w:val="0"/>
          <w:sz w:val="28"/>
          <w:szCs w:val="28"/>
          <w:lang w:eastAsia="en-US"/>
        </w:rPr>
        <w:t>муколитическим</w:t>
      </w:r>
      <w:proofErr w:type="spellEnd"/>
      <w:r w:rsidRPr="00BD2E67">
        <w:rPr>
          <w:rFonts w:ascii="Times New Roman" w:hAnsi="Times New Roman" w:cs="Times New Roman"/>
          <w:color w:val="000000"/>
          <w:kern w:val="0"/>
          <w:sz w:val="28"/>
          <w:szCs w:val="28"/>
          <w:lang w:eastAsia="en-US"/>
        </w:rPr>
        <w:t xml:space="preserve"> эффектом.</w:t>
      </w:r>
      <w:r w:rsidR="00024B6C" w:rsidRPr="00BD2E67">
        <w:rPr>
          <w:rFonts w:ascii="Times New Roman" w:hAnsi="Times New Roman" w:cs="Times New Roman"/>
          <w:color w:val="000000"/>
          <w:kern w:val="0"/>
          <w:sz w:val="28"/>
          <w:szCs w:val="28"/>
          <w:lang w:eastAsia="en-US"/>
        </w:rPr>
        <w:t xml:space="preserve"> N-</w:t>
      </w:r>
      <w:proofErr w:type="spellStart"/>
      <w:r w:rsidR="00024B6C" w:rsidRPr="00BD2E67">
        <w:rPr>
          <w:rFonts w:ascii="Times New Roman" w:hAnsi="Times New Roman" w:cs="Times New Roman"/>
          <w:color w:val="000000"/>
          <w:kern w:val="0"/>
          <w:sz w:val="28"/>
          <w:szCs w:val="28"/>
          <w:lang w:eastAsia="en-US"/>
        </w:rPr>
        <w:t>ацетилцистеин</w:t>
      </w:r>
      <w:proofErr w:type="spellEnd"/>
      <w:r w:rsidR="00024B6C" w:rsidRPr="00BD2E67">
        <w:rPr>
          <w:rFonts w:ascii="Times New Roman" w:hAnsi="Times New Roman" w:cs="Times New Roman"/>
          <w:color w:val="000000"/>
          <w:kern w:val="0"/>
          <w:sz w:val="28"/>
          <w:szCs w:val="28"/>
          <w:lang w:eastAsia="en-US"/>
        </w:rPr>
        <w:t xml:space="preserve"> обладает прямым </w:t>
      </w:r>
      <w:proofErr w:type="spellStart"/>
      <w:r w:rsidR="00024B6C" w:rsidRPr="00BD2E67">
        <w:rPr>
          <w:rFonts w:ascii="Times New Roman" w:hAnsi="Times New Roman" w:cs="Times New Roman"/>
          <w:color w:val="000000"/>
          <w:kern w:val="0"/>
          <w:sz w:val="28"/>
          <w:szCs w:val="28"/>
          <w:lang w:eastAsia="en-US"/>
        </w:rPr>
        <w:t>муколитическим</w:t>
      </w:r>
      <w:proofErr w:type="spellEnd"/>
      <w:r w:rsidR="00024B6C" w:rsidRPr="00BD2E67">
        <w:rPr>
          <w:rFonts w:ascii="Times New Roman" w:hAnsi="Times New Roman" w:cs="Times New Roman"/>
          <w:color w:val="000000"/>
          <w:kern w:val="0"/>
          <w:sz w:val="28"/>
          <w:szCs w:val="28"/>
          <w:lang w:eastAsia="en-US"/>
        </w:rPr>
        <w:t xml:space="preserve"> эффектом, разрывая цепочки </w:t>
      </w:r>
      <w:proofErr w:type="spellStart"/>
      <w:r w:rsidR="00024B6C" w:rsidRPr="00BD2E67">
        <w:rPr>
          <w:rFonts w:ascii="Times New Roman" w:hAnsi="Times New Roman" w:cs="Times New Roman"/>
          <w:color w:val="000000"/>
          <w:kern w:val="0"/>
          <w:sz w:val="28"/>
          <w:szCs w:val="28"/>
          <w:lang w:eastAsia="en-US"/>
        </w:rPr>
        <w:t>мукопротеиновой</w:t>
      </w:r>
      <w:proofErr w:type="spellEnd"/>
      <w:r w:rsidR="00024B6C" w:rsidRPr="00BD2E67">
        <w:rPr>
          <w:rFonts w:ascii="Times New Roman" w:hAnsi="Times New Roman" w:cs="Times New Roman"/>
          <w:color w:val="000000"/>
          <w:kern w:val="0"/>
          <w:sz w:val="28"/>
          <w:szCs w:val="28"/>
          <w:lang w:eastAsia="en-US"/>
        </w:rPr>
        <w:t xml:space="preserve"> слизи. П</w:t>
      </w:r>
      <w:r w:rsidRPr="00BD2E67">
        <w:rPr>
          <w:rFonts w:ascii="Times New Roman" w:hAnsi="Times New Roman" w:cs="Times New Roman"/>
          <w:color w:val="000000"/>
          <w:kern w:val="0"/>
          <w:sz w:val="28"/>
          <w:szCs w:val="28"/>
          <w:lang w:eastAsia="en-US"/>
        </w:rPr>
        <w:t xml:space="preserve">омимо прямого </w:t>
      </w:r>
      <w:proofErr w:type="spellStart"/>
      <w:r w:rsidRPr="00BD2E67">
        <w:rPr>
          <w:rFonts w:ascii="Times New Roman" w:hAnsi="Times New Roman" w:cs="Times New Roman"/>
          <w:color w:val="000000"/>
          <w:kern w:val="0"/>
          <w:sz w:val="28"/>
          <w:szCs w:val="28"/>
          <w:lang w:eastAsia="en-US"/>
        </w:rPr>
        <w:t>муколитического</w:t>
      </w:r>
      <w:proofErr w:type="spellEnd"/>
      <w:r w:rsidRPr="00BD2E67">
        <w:rPr>
          <w:rFonts w:ascii="Times New Roman" w:hAnsi="Times New Roman" w:cs="Times New Roman"/>
          <w:color w:val="000000"/>
          <w:kern w:val="0"/>
          <w:sz w:val="28"/>
          <w:szCs w:val="28"/>
          <w:lang w:eastAsia="en-US"/>
        </w:rPr>
        <w:t xml:space="preserve"> действия </w:t>
      </w:r>
      <w:r w:rsidR="00024B6C" w:rsidRPr="00BD2E67">
        <w:rPr>
          <w:rFonts w:ascii="Times New Roman" w:hAnsi="Times New Roman" w:cs="Times New Roman"/>
          <w:color w:val="000000"/>
          <w:kern w:val="0"/>
          <w:sz w:val="28"/>
          <w:szCs w:val="28"/>
          <w:lang w:eastAsia="en-US"/>
        </w:rPr>
        <w:t>N-</w:t>
      </w:r>
      <w:proofErr w:type="spellStart"/>
      <w:r w:rsidR="00024B6C" w:rsidRPr="00BD2E67">
        <w:rPr>
          <w:rFonts w:ascii="Times New Roman" w:hAnsi="Times New Roman" w:cs="Times New Roman"/>
          <w:color w:val="000000"/>
          <w:kern w:val="0"/>
          <w:sz w:val="28"/>
          <w:szCs w:val="28"/>
          <w:lang w:eastAsia="en-US"/>
        </w:rPr>
        <w:t>ацетилцистеин</w:t>
      </w:r>
      <w:proofErr w:type="spellEnd"/>
      <w:r w:rsidR="00024B6C" w:rsidRPr="00BD2E67">
        <w:rPr>
          <w:rFonts w:ascii="Times New Roman" w:hAnsi="Times New Roman" w:cs="Times New Roman"/>
          <w:color w:val="000000"/>
          <w:kern w:val="0"/>
          <w:sz w:val="28"/>
          <w:szCs w:val="28"/>
          <w:lang w:eastAsia="en-US"/>
        </w:rPr>
        <w:t xml:space="preserve"> </w:t>
      </w:r>
      <w:r w:rsidRPr="00BD2E67">
        <w:rPr>
          <w:rFonts w:ascii="Times New Roman" w:hAnsi="Times New Roman" w:cs="Times New Roman"/>
          <w:color w:val="000000"/>
          <w:kern w:val="0"/>
          <w:sz w:val="28"/>
          <w:szCs w:val="28"/>
          <w:lang w:eastAsia="en-US"/>
        </w:rPr>
        <w:t xml:space="preserve">обладает еще антиоксидантным, </w:t>
      </w:r>
      <w:proofErr w:type="spellStart"/>
      <w:r w:rsidRPr="00BD2E67">
        <w:rPr>
          <w:rFonts w:ascii="Times New Roman" w:hAnsi="Times New Roman" w:cs="Times New Roman"/>
          <w:color w:val="000000"/>
          <w:kern w:val="0"/>
          <w:sz w:val="28"/>
          <w:szCs w:val="28"/>
          <w:lang w:eastAsia="en-US"/>
        </w:rPr>
        <w:t>детоксикационным</w:t>
      </w:r>
      <w:proofErr w:type="spellEnd"/>
      <w:r w:rsidRPr="00BD2E67">
        <w:rPr>
          <w:rFonts w:ascii="Times New Roman" w:hAnsi="Times New Roman" w:cs="Times New Roman"/>
          <w:color w:val="000000"/>
          <w:kern w:val="0"/>
          <w:sz w:val="28"/>
          <w:szCs w:val="28"/>
          <w:lang w:eastAsia="en-US"/>
        </w:rPr>
        <w:t xml:space="preserve"> и </w:t>
      </w:r>
      <w:proofErr w:type="gramStart"/>
      <w:r w:rsidRPr="00BD2E67">
        <w:rPr>
          <w:rFonts w:ascii="Times New Roman" w:hAnsi="Times New Roman" w:cs="Times New Roman"/>
          <w:color w:val="000000"/>
          <w:kern w:val="0"/>
          <w:sz w:val="28"/>
          <w:szCs w:val="28"/>
          <w:lang w:eastAsia="en-US"/>
        </w:rPr>
        <w:t>противовоспалительным</w:t>
      </w:r>
      <w:proofErr w:type="gramEnd"/>
      <w:r w:rsidRPr="00BD2E67">
        <w:rPr>
          <w:rFonts w:ascii="Times New Roman" w:hAnsi="Times New Roman" w:cs="Times New Roman"/>
          <w:color w:val="000000"/>
          <w:kern w:val="0"/>
          <w:sz w:val="28"/>
          <w:szCs w:val="28"/>
          <w:lang w:eastAsia="en-US"/>
        </w:rPr>
        <w:t xml:space="preserve"> эффектами, что важно при лечении синусита.</w:t>
      </w:r>
      <w:r w:rsidR="00024B6C" w:rsidRPr="00BD2E67">
        <w:rPr>
          <w:rFonts w:ascii="Times New Roman" w:hAnsi="Times New Roman" w:cs="Times New Roman"/>
          <w:color w:val="000000"/>
          <w:kern w:val="0"/>
          <w:sz w:val="28"/>
          <w:szCs w:val="28"/>
          <w:lang w:eastAsia="en-US"/>
        </w:rPr>
        <w:t xml:space="preserve"> Препараты N-</w:t>
      </w:r>
      <w:proofErr w:type="spellStart"/>
      <w:r w:rsidR="00024B6C" w:rsidRPr="00BD2E67">
        <w:rPr>
          <w:rFonts w:ascii="Times New Roman" w:hAnsi="Times New Roman" w:cs="Times New Roman"/>
          <w:color w:val="000000"/>
          <w:kern w:val="0"/>
          <w:sz w:val="28"/>
          <w:szCs w:val="28"/>
          <w:lang w:eastAsia="en-US"/>
        </w:rPr>
        <w:t>ацетилцистеина</w:t>
      </w:r>
      <w:proofErr w:type="spellEnd"/>
      <w:r w:rsidR="00024B6C" w:rsidRPr="00BD2E67">
        <w:rPr>
          <w:rFonts w:ascii="Times New Roman" w:hAnsi="Times New Roman" w:cs="Times New Roman"/>
          <w:color w:val="000000"/>
          <w:kern w:val="0"/>
          <w:sz w:val="28"/>
          <w:szCs w:val="28"/>
          <w:lang w:eastAsia="en-US"/>
        </w:rPr>
        <w:t xml:space="preserve"> входят в современные  российские стандарты терапии острых и хронических синуситов.</w:t>
      </w:r>
    </w:p>
    <w:p w:rsidR="00386231" w:rsidRPr="00BD2E67" w:rsidRDefault="002615F0" w:rsidP="002615F0">
      <w:pPr>
        <w:spacing w:after="0" w:line="360" w:lineRule="auto"/>
        <w:ind w:firstLine="709"/>
        <w:jc w:val="both"/>
        <w:rPr>
          <w:rFonts w:ascii="Times New Roman" w:hAnsi="Times New Roman" w:cs="Times New Roman"/>
          <w:color w:val="000000"/>
          <w:kern w:val="0"/>
          <w:sz w:val="28"/>
          <w:szCs w:val="28"/>
          <w:lang w:eastAsia="en-US"/>
        </w:rPr>
      </w:pPr>
      <w:proofErr w:type="spellStart"/>
      <w:r w:rsidRPr="00BD2E67">
        <w:rPr>
          <w:rFonts w:ascii="Times New Roman" w:hAnsi="Times New Roman" w:cs="Times New Roman"/>
          <w:color w:val="000000"/>
          <w:kern w:val="0"/>
          <w:sz w:val="28"/>
          <w:szCs w:val="28"/>
          <w:lang w:eastAsia="en-US"/>
        </w:rPr>
        <w:t>Муколитическим</w:t>
      </w:r>
      <w:proofErr w:type="spellEnd"/>
      <w:r w:rsidRPr="00BD2E67">
        <w:rPr>
          <w:rFonts w:ascii="Times New Roman" w:hAnsi="Times New Roman" w:cs="Times New Roman"/>
          <w:color w:val="000000"/>
          <w:kern w:val="0"/>
          <w:sz w:val="28"/>
          <w:szCs w:val="28"/>
          <w:lang w:eastAsia="en-US"/>
        </w:rPr>
        <w:t xml:space="preserve"> действием обладают также препараты, снижающие поверхностное натяжение, т. е. воздействующие на гель-фазу </w:t>
      </w:r>
      <w:proofErr w:type="gramStart"/>
      <w:r w:rsidRPr="00BD2E67">
        <w:rPr>
          <w:rFonts w:ascii="Times New Roman" w:hAnsi="Times New Roman" w:cs="Times New Roman"/>
          <w:color w:val="000000"/>
          <w:kern w:val="0"/>
          <w:sz w:val="28"/>
          <w:szCs w:val="28"/>
          <w:lang w:eastAsia="en-US"/>
        </w:rPr>
        <w:t>отделяемого</w:t>
      </w:r>
      <w:proofErr w:type="gramEnd"/>
      <w:r w:rsidRPr="00BD2E67">
        <w:rPr>
          <w:rFonts w:ascii="Times New Roman" w:hAnsi="Times New Roman" w:cs="Times New Roman"/>
          <w:color w:val="000000"/>
          <w:kern w:val="0"/>
          <w:sz w:val="28"/>
          <w:szCs w:val="28"/>
          <w:lang w:eastAsia="en-US"/>
        </w:rPr>
        <w:t xml:space="preserve"> и разжижающие как мокроту, так и носоглоточный секрет. К этой группе относится </w:t>
      </w:r>
      <w:proofErr w:type="spellStart"/>
      <w:r w:rsidRPr="00BD2E67">
        <w:rPr>
          <w:rFonts w:ascii="Times New Roman" w:hAnsi="Times New Roman" w:cs="Times New Roman"/>
          <w:color w:val="000000"/>
          <w:kern w:val="0"/>
          <w:sz w:val="28"/>
          <w:szCs w:val="28"/>
          <w:lang w:eastAsia="en-US"/>
        </w:rPr>
        <w:t>карбоцистеин</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Муколитическое</w:t>
      </w:r>
      <w:proofErr w:type="spellEnd"/>
      <w:r w:rsidRPr="00BD2E67">
        <w:rPr>
          <w:rFonts w:ascii="Times New Roman" w:hAnsi="Times New Roman" w:cs="Times New Roman"/>
          <w:color w:val="000000"/>
          <w:kern w:val="0"/>
          <w:sz w:val="28"/>
          <w:szCs w:val="28"/>
          <w:lang w:eastAsia="en-US"/>
        </w:rPr>
        <w:t xml:space="preserve"> действие его обусловлено активацией </w:t>
      </w:r>
      <w:proofErr w:type="spellStart"/>
      <w:r w:rsidRPr="00BD2E67">
        <w:rPr>
          <w:rFonts w:ascii="Times New Roman" w:hAnsi="Times New Roman" w:cs="Times New Roman"/>
          <w:color w:val="000000"/>
          <w:kern w:val="0"/>
          <w:sz w:val="28"/>
          <w:szCs w:val="28"/>
          <w:lang w:eastAsia="en-US"/>
        </w:rPr>
        <w:t>сиаловой</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трансферазы</w:t>
      </w:r>
      <w:proofErr w:type="spellEnd"/>
      <w:r w:rsidRPr="00BD2E67">
        <w:rPr>
          <w:rFonts w:ascii="Times New Roman" w:hAnsi="Times New Roman" w:cs="Times New Roman"/>
          <w:color w:val="000000"/>
          <w:kern w:val="0"/>
          <w:sz w:val="28"/>
          <w:szCs w:val="28"/>
          <w:lang w:eastAsia="en-US"/>
        </w:rPr>
        <w:t xml:space="preserve"> – фермента бокаловидных клеток слизистой оболочки. </w:t>
      </w:r>
      <w:proofErr w:type="spellStart"/>
      <w:r w:rsidRPr="00BD2E67">
        <w:rPr>
          <w:rFonts w:ascii="Times New Roman" w:hAnsi="Times New Roman" w:cs="Times New Roman"/>
          <w:color w:val="000000"/>
          <w:kern w:val="0"/>
          <w:sz w:val="28"/>
          <w:szCs w:val="28"/>
          <w:lang w:eastAsia="en-US"/>
        </w:rPr>
        <w:t>Карбоцистеин</w:t>
      </w:r>
      <w:proofErr w:type="spellEnd"/>
      <w:r w:rsidRPr="00BD2E67">
        <w:rPr>
          <w:rFonts w:ascii="Times New Roman" w:hAnsi="Times New Roman" w:cs="Times New Roman"/>
          <w:color w:val="000000"/>
          <w:kern w:val="0"/>
          <w:sz w:val="28"/>
          <w:szCs w:val="28"/>
          <w:lang w:eastAsia="en-US"/>
        </w:rPr>
        <w:t xml:space="preserve"> нормализует количественное соотношение </w:t>
      </w:r>
      <w:proofErr w:type="gramStart"/>
      <w:r w:rsidRPr="00BD2E67">
        <w:rPr>
          <w:rFonts w:ascii="Times New Roman" w:hAnsi="Times New Roman" w:cs="Times New Roman"/>
          <w:color w:val="000000"/>
          <w:kern w:val="0"/>
          <w:sz w:val="28"/>
          <w:szCs w:val="28"/>
          <w:lang w:eastAsia="en-US"/>
        </w:rPr>
        <w:t>кислых</w:t>
      </w:r>
      <w:proofErr w:type="gramEnd"/>
      <w:r w:rsidRPr="00BD2E67">
        <w:rPr>
          <w:rFonts w:ascii="Times New Roman" w:hAnsi="Times New Roman" w:cs="Times New Roman"/>
          <w:color w:val="000000"/>
          <w:kern w:val="0"/>
          <w:sz w:val="28"/>
          <w:szCs w:val="28"/>
          <w:lang w:eastAsia="en-US"/>
        </w:rPr>
        <w:t xml:space="preserve"> и нейтральных </w:t>
      </w:r>
      <w:proofErr w:type="spellStart"/>
      <w:r w:rsidRPr="00BD2E67">
        <w:rPr>
          <w:rFonts w:ascii="Times New Roman" w:hAnsi="Times New Roman" w:cs="Times New Roman"/>
          <w:color w:val="000000"/>
          <w:kern w:val="0"/>
          <w:sz w:val="28"/>
          <w:szCs w:val="28"/>
          <w:lang w:eastAsia="en-US"/>
        </w:rPr>
        <w:t>сиаломуцинов</w:t>
      </w:r>
      <w:proofErr w:type="spellEnd"/>
      <w:r w:rsidRPr="00BD2E67">
        <w:rPr>
          <w:rFonts w:ascii="Times New Roman" w:hAnsi="Times New Roman" w:cs="Times New Roman"/>
          <w:color w:val="000000"/>
          <w:kern w:val="0"/>
          <w:sz w:val="28"/>
          <w:szCs w:val="28"/>
          <w:lang w:eastAsia="en-US"/>
        </w:rPr>
        <w:t xml:space="preserve"> носового секрета, восстанавливает вязкость и эластичность слизи. </w:t>
      </w:r>
    </w:p>
    <w:p w:rsidR="00703E47" w:rsidRPr="00BD2E67" w:rsidRDefault="002615F0" w:rsidP="00E158C8">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Классическим </w:t>
      </w:r>
      <w:proofErr w:type="spellStart"/>
      <w:r w:rsidRPr="00BD2E67">
        <w:rPr>
          <w:rFonts w:ascii="Times New Roman" w:hAnsi="Times New Roman" w:cs="Times New Roman"/>
          <w:color w:val="000000"/>
          <w:kern w:val="0"/>
          <w:sz w:val="28"/>
          <w:szCs w:val="28"/>
          <w:lang w:eastAsia="en-US"/>
        </w:rPr>
        <w:t>секретолитическим</w:t>
      </w:r>
      <w:proofErr w:type="spellEnd"/>
      <w:r w:rsidRPr="00BD2E67">
        <w:rPr>
          <w:rFonts w:ascii="Times New Roman" w:hAnsi="Times New Roman" w:cs="Times New Roman"/>
          <w:color w:val="000000"/>
          <w:kern w:val="0"/>
          <w:sz w:val="28"/>
          <w:szCs w:val="28"/>
          <w:lang w:eastAsia="en-US"/>
        </w:rPr>
        <w:t xml:space="preserve"> препаратом для лечения острых синуситов является препарат растительного происхождения, в состав которого входят пять растительных компонентов: корень генцианы, цветы примулы, трава щавеля, цветы бузины, трава вербена. Препарат обладает противовоспалительным, антивирусным и иммуномодулирующим действиями. Все это положительно сказывается на динамике лечения синусита, причем в любой его форме – от начальных катаральных проявлений до тяжелых гнойных синуситов. </w:t>
      </w:r>
    </w:p>
    <w:p w:rsidR="00703E47" w:rsidRPr="00BD2E67" w:rsidRDefault="00703E47" w:rsidP="00270A65">
      <w:pPr>
        <w:spacing w:after="0" w:line="360" w:lineRule="auto"/>
        <w:ind w:firstLine="709"/>
        <w:jc w:val="both"/>
        <w:rPr>
          <w:rFonts w:ascii="Times New Roman" w:hAnsi="Times New Roman" w:cs="Times New Roman"/>
          <w:b/>
          <w:i/>
          <w:color w:val="000000"/>
          <w:kern w:val="0"/>
          <w:sz w:val="28"/>
          <w:szCs w:val="28"/>
          <w:lang w:eastAsia="en-US"/>
        </w:rPr>
      </w:pPr>
      <w:r w:rsidRPr="00BD2E67">
        <w:rPr>
          <w:rFonts w:ascii="Times New Roman" w:hAnsi="Times New Roman" w:cs="Times New Roman"/>
          <w:b/>
          <w:i/>
          <w:color w:val="000000"/>
          <w:kern w:val="0"/>
          <w:sz w:val="28"/>
          <w:szCs w:val="28"/>
          <w:lang w:eastAsia="en-US"/>
        </w:rPr>
        <w:t>Антигистаминная терапия</w:t>
      </w:r>
    </w:p>
    <w:p w:rsidR="00703E47" w:rsidRPr="00BD2E67" w:rsidRDefault="00703E47" w:rsidP="00270A65">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lastRenderedPageBreak/>
        <w:t>Среди упомянутых выше медиаторов воспаления одно из ведущих мест занимает гистамин. Поэтому нельзя обойти вопрос о роли антигистаминных препаратов в лечении острых синуситов.</w:t>
      </w:r>
    </w:p>
    <w:p w:rsidR="00703E47" w:rsidRPr="00BD2E67" w:rsidRDefault="00703E47" w:rsidP="00881BE3">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Антигистаминные препараты широко применяют при лечении острых синуситов, хотя их назначение зачастую бывает необоснованным </w:t>
      </w:r>
      <w:r w:rsidRPr="00BD2E67">
        <w:rPr>
          <w:rFonts w:ascii="Times New Roman" w:hAnsi="Times New Roman" w:cs="Times New Roman"/>
          <w:i/>
          <w:color w:val="000000"/>
          <w:kern w:val="0"/>
          <w:sz w:val="28"/>
          <w:szCs w:val="28"/>
          <w:lang w:eastAsia="en-US"/>
        </w:rPr>
        <w:t>(</w:t>
      </w:r>
      <w:r w:rsidRPr="00BD2E67">
        <w:rPr>
          <w:rFonts w:ascii="Times New Roman" w:hAnsi="Times New Roman" w:cs="Times New Roman"/>
          <w:b/>
          <w:i/>
          <w:color w:val="000000"/>
          <w:kern w:val="0"/>
          <w:sz w:val="28"/>
          <w:szCs w:val="28"/>
          <w:lang w:eastAsia="en-US"/>
        </w:rPr>
        <w:t>уровень доказательности и шкала убедительности отсутствуют)</w:t>
      </w:r>
      <w:r w:rsidRPr="00BD2E67">
        <w:rPr>
          <w:rFonts w:ascii="Times New Roman" w:hAnsi="Times New Roman" w:cs="Times New Roman"/>
          <w:color w:val="000000"/>
          <w:kern w:val="0"/>
          <w:sz w:val="28"/>
          <w:szCs w:val="28"/>
          <w:lang w:eastAsia="en-US"/>
        </w:rPr>
        <w:t xml:space="preserve">. В том случае, когда острый синусит развивается на фоне аллергического ринита, назначение антигистаминных средств вызывает блокаду Н1-гистаминовых рецепторов и предупреждает действие гистамина, выделяющегося из тучных клеток в результате </w:t>
      </w:r>
      <w:proofErr w:type="spellStart"/>
      <w:proofErr w:type="gramStart"/>
      <w:r w:rsidRPr="00BD2E67">
        <w:rPr>
          <w:rFonts w:ascii="Times New Roman" w:hAnsi="Times New Roman" w:cs="Times New Roman"/>
          <w:color w:val="000000"/>
          <w:kern w:val="0"/>
          <w:sz w:val="28"/>
          <w:szCs w:val="28"/>
          <w:lang w:eastAsia="en-US"/>
        </w:rPr>
        <w:t>IgE</w:t>
      </w:r>
      <w:proofErr w:type="gramEnd"/>
      <w:r w:rsidRPr="00BD2E67">
        <w:rPr>
          <w:rFonts w:ascii="Times New Roman" w:hAnsi="Times New Roman" w:cs="Times New Roman"/>
          <w:color w:val="000000"/>
          <w:kern w:val="0"/>
          <w:sz w:val="28"/>
          <w:szCs w:val="28"/>
          <w:lang w:eastAsia="en-US"/>
        </w:rPr>
        <w:t>-oпocредованной</w:t>
      </w:r>
      <w:proofErr w:type="spellEnd"/>
      <w:r w:rsidRPr="00BD2E67">
        <w:rPr>
          <w:rFonts w:ascii="Times New Roman" w:hAnsi="Times New Roman" w:cs="Times New Roman"/>
          <w:color w:val="000000"/>
          <w:kern w:val="0"/>
          <w:sz w:val="28"/>
          <w:szCs w:val="28"/>
          <w:lang w:eastAsia="en-US"/>
        </w:rPr>
        <w:t xml:space="preserve"> реакции. При инфекционном синусите назначение этих препаратов также имеет определенный смыс</w:t>
      </w:r>
      <w:r w:rsidR="002615F0" w:rsidRPr="00BD2E67">
        <w:rPr>
          <w:rFonts w:ascii="Times New Roman" w:hAnsi="Times New Roman" w:cs="Times New Roman"/>
          <w:color w:val="000000"/>
          <w:kern w:val="0"/>
          <w:sz w:val="28"/>
          <w:szCs w:val="28"/>
          <w:lang w:eastAsia="en-US"/>
        </w:rPr>
        <w:t>л, но только в ранней</w:t>
      </w:r>
      <w:r w:rsidRPr="00BD2E67">
        <w:rPr>
          <w:rFonts w:ascii="Times New Roman" w:hAnsi="Times New Roman" w:cs="Times New Roman"/>
          <w:color w:val="000000"/>
          <w:kern w:val="0"/>
          <w:sz w:val="28"/>
          <w:szCs w:val="28"/>
          <w:lang w:eastAsia="en-US"/>
        </w:rPr>
        <w:t xml:space="preserve"> стадии</w:t>
      </w:r>
      <w:r w:rsidR="002615F0" w:rsidRPr="00BD2E67">
        <w:rPr>
          <w:rFonts w:ascii="Times New Roman" w:hAnsi="Times New Roman" w:cs="Times New Roman"/>
          <w:color w:val="000000"/>
          <w:kern w:val="0"/>
          <w:sz w:val="28"/>
          <w:szCs w:val="28"/>
          <w:lang w:eastAsia="en-US"/>
        </w:rPr>
        <w:t xml:space="preserve"> вирусной инфекции</w:t>
      </w:r>
      <w:r w:rsidRPr="00BD2E67">
        <w:rPr>
          <w:rFonts w:ascii="Times New Roman" w:hAnsi="Times New Roman" w:cs="Times New Roman"/>
          <w:color w:val="000000"/>
          <w:kern w:val="0"/>
          <w:sz w:val="28"/>
          <w:szCs w:val="28"/>
          <w:lang w:eastAsia="en-US"/>
        </w:rPr>
        <w:t xml:space="preserve">, когда блокада Н1-рецепторов предупреждает действие гистамина, выделяемого базофилами под воздействием различных вирусов (респираторно-синцитиальный, </w:t>
      </w:r>
      <w:proofErr w:type="spellStart"/>
      <w:r w:rsidRPr="00BD2E67">
        <w:rPr>
          <w:rFonts w:ascii="Times New Roman" w:hAnsi="Times New Roman" w:cs="Times New Roman"/>
          <w:color w:val="000000"/>
          <w:kern w:val="0"/>
          <w:sz w:val="28"/>
          <w:szCs w:val="28"/>
          <w:lang w:eastAsia="en-US"/>
        </w:rPr>
        <w:t>парамиксовирус</w:t>
      </w:r>
      <w:proofErr w:type="spellEnd"/>
      <w:r w:rsidRPr="00BD2E67">
        <w:rPr>
          <w:rFonts w:ascii="Times New Roman" w:hAnsi="Times New Roman" w:cs="Times New Roman"/>
          <w:color w:val="000000"/>
          <w:kern w:val="0"/>
          <w:sz w:val="28"/>
          <w:szCs w:val="28"/>
          <w:lang w:eastAsia="en-US"/>
        </w:rPr>
        <w:t xml:space="preserve">). </w:t>
      </w:r>
    </w:p>
    <w:p w:rsidR="00703E47" w:rsidRPr="00BD2E67" w:rsidRDefault="00703E47" w:rsidP="00270A65">
      <w:pPr>
        <w:spacing w:after="0" w:line="360" w:lineRule="auto"/>
        <w:ind w:firstLine="709"/>
        <w:jc w:val="both"/>
        <w:rPr>
          <w:rFonts w:ascii="Times New Roman" w:hAnsi="Times New Roman" w:cs="Times New Roman"/>
          <w:color w:val="000000"/>
          <w:kern w:val="0"/>
          <w:sz w:val="28"/>
          <w:szCs w:val="28"/>
          <w:lang w:eastAsia="en-US"/>
        </w:rPr>
      </w:pPr>
      <w:proofErr w:type="gramStart"/>
      <w:r w:rsidRPr="00BD2E67">
        <w:rPr>
          <w:rFonts w:ascii="Times New Roman" w:hAnsi="Times New Roman" w:cs="Times New Roman"/>
          <w:b/>
          <w:i/>
          <w:color w:val="000000"/>
          <w:kern w:val="0"/>
          <w:sz w:val="28"/>
          <w:szCs w:val="28"/>
          <w:lang w:eastAsia="en-US"/>
        </w:rPr>
        <w:t>При</w:t>
      </w:r>
      <w:proofErr w:type="gramEnd"/>
      <w:r w:rsidRPr="00BD2E67">
        <w:rPr>
          <w:rFonts w:ascii="Times New Roman" w:hAnsi="Times New Roman" w:cs="Times New Roman"/>
          <w:b/>
          <w:i/>
          <w:color w:val="000000"/>
          <w:kern w:val="0"/>
          <w:sz w:val="28"/>
          <w:szCs w:val="28"/>
          <w:lang w:eastAsia="en-US"/>
        </w:rPr>
        <w:t xml:space="preserve"> остром вирусном </w:t>
      </w:r>
      <w:proofErr w:type="spellStart"/>
      <w:r w:rsidRPr="00BD2E67">
        <w:rPr>
          <w:rFonts w:ascii="Times New Roman" w:hAnsi="Times New Roman" w:cs="Times New Roman"/>
          <w:b/>
          <w:i/>
          <w:color w:val="000000"/>
          <w:kern w:val="0"/>
          <w:sz w:val="28"/>
          <w:szCs w:val="28"/>
          <w:lang w:eastAsia="en-US"/>
        </w:rPr>
        <w:t>риносинусите</w:t>
      </w:r>
      <w:proofErr w:type="spellEnd"/>
      <w:r w:rsidRPr="00BD2E67">
        <w:rPr>
          <w:rFonts w:ascii="Times New Roman" w:hAnsi="Times New Roman" w:cs="Times New Roman"/>
          <w:color w:val="000000"/>
          <w:kern w:val="0"/>
          <w:sz w:val="28"/>
          <w:szCs w:val="28"/>
          <w:lang w:eastAsia="en-US"/>
        </w:rPr>
        <w:t xml:space="preserve"> рекомендовано приме</w:t>
      </w:r>
      <w:r w:rsidR="00881BE3" w:rsidRPr="00BD2E67">
        <w:rPr>
          <w:rFonts w:ascii="Times New Roman" w:hAnsi="Times New Roman" w:cs="Times New Roman"/>
          <w:color w:val="000000"/>
          <w:kern w:val="0"/>
          <w:sz w:val="28"/>
          <w:szCs w:val="28"/>
          <w:lang w:eastAsia="en-US"/>
        </w:rPr>
        <w:t>нять противовирусные препараты</w:t>
      </w:r>
      <w:r w:rsidR="00DC666F" w:rsidRPr="00BD2E67">
        <w:rPr>
          <w:rFonts w:ascii="Times New Roman" w:hAnsi="Times New Roman" w:cs="Times New Roman"/>
          <w:color w:val="000000"/>
          <w:kern w:val="0"/>
          <w:sz w:val="28"/>
          <w:szCs w:val="28"/>
          <w:lang w:eastAsia="en-US"/>
        </w:rPr>
        <w:t xml:space="preserve"> в комплексном лечении. Возможно применение препаратов </w:t>
      </w:r>
      <w:r w:rsidRPr="00BD2E67">
        <w:rPr>
          <w:rFonts w:ascii="Times New Roman" w:hAnsi="Times New Roman" w:cs="Times New Roman"/>
          <w:color w:val="000000"/>
          <w:kern w:val="0"/>
          <w:sz w:val="28"/>
          <w:szCs w:val="28"/>
          <w:lang w:eastAsia="en-US"/>
        </w:rPr>
        <w:t>природно</w:t>
      </w:r>
      <w:r w:rsidR="00DC666F" w:rsidRPr="00BD2E67">
        <w:rPr>
          <w:rFonts w:ascii="Times New Roman" w:hAnsi="Times New Roman" w:cs="Times New Roman"/>
          <w:color w:val="000000"/>
          <w:kern w:val="0"/>
          <w:sz w:val="28"/>
          <w:szCs w:val="28"/>
          <w:lang w:eastAsia="en-US"/>
        </w:rPr>
        <w:t>го происхождения</w:t>
      </w:r>
      <w:r w:rsidRPr="00BD2E67">
        <w:rPr>
          <w:rFonts w:ascii="Times New Roman" w:hAnsi="Times New Roman" w:cs="Times New Roman"/>
          <w:color w:val="000000"/>
          <w:kern w:val="0"/>
          <w:sz w:val="28"/>
          <w:szCs w:val="28"/>
          <w:lang w:eastAsia="en-US"/>
        </w:rPr>
        <w:t xml:space="preserve"> </w:t>
      </w:r>
      <w:r w:rsidR="00B9555B" w:rsidRPr="00BD2E67">
        <w:rPr>
          <w:rFonts w:ascii="Times New Roman" w:hAnsi="Times New Roman" w:cs="Times New Roman"/>
          <w:color w:val="000000"/>
          <w:kern w:val="0"/>
          <w:sz w:val="28"/>
          <w:szCs w:val="28"/>
          <w:lang w:eastAsia="en-US"/>
        </w:rPr>
        <w:t xml:space="preserve">с </w:t>
      </w:r>
      <w:r w:rsidRPr="00BD2E67">
        <w:rPr>
          <w:rFonts w:ascii="Times New Roman" w:hAnsi="Times New Roman" w:cs="Times New Roman"/>
          <w:color w:val="000000"/>
          <w:kern w:val="0"/>
          <w:sz w:val="28"/>
          <w:szCs w:val="28"/>
          <w:lang w:eastAsia="en-US"/>
        </w:rPr>
        <w:t xml:space="preserve"> противовирусной активностью. </w:t>
      </w:r>
    </w:p>
    <w:p w:rsidR="00703E47" w:rsidRPr="00BD2E67" w:rsidRDefault="00703E47" w:rsidP="00881BE3">
      <w:pPr>
        <w:spacing w:after="0" w:line="360" w:lineRule="auto"/>
        <w:ind w:firstLine="709"/>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Необходимо отметить, что применение гомеопатических препаратов несовместимо с использованием нестероидных противовоспалительных, антигистаминных препаратов, системных и топических кортикостероидов, а также системных и топических </w:t>
      </w:r>
      <w:proofErr w:type="spellStart"/>
      <w:r w:rsidRPr="00BD2E67">
        <w:rPr>
          <w:rFonts w:ascii="Times New Roman" w:hAnsi="Times New Roman" w:cs="Times New Roman"/>
          <w:color w:val="000000"/>
          <w:kern w:val="0"/>
          <w:sz w:val="28"/>
          <w:szCs w:val="28"/>
          <w:lang w:eastAsia="en-US"/>
        </w:rPr>
        <w:t>деконгестантов</w:t>
      </w:r>
      <w:proofErr w:type="spellEnd"/>
      <w:r w:rsidRPr="00BD2E67">
        <w:rPr>
          <w:rFonts w:ascii="Times New Roman" w:hAnsi="Times New Roman" w:cs="Times New Roman"/>
          <w:color w:val="000000"/>
          <w:kern w:val="0"/>
          <w:sz w:val="28"/>
          <w:szCs w:val="28"/>
          <w:lang w:eastAsia="en-US"/>
        </w:rPr>
        <w:t xml:space="preserve">. Гомеопатическая терапия сочетается с иммуномодуляторами и антибактериальными препаратами. </w:t>
      </w:r>
    </w:p>
    <w:p w:rsidR="00881BE3" w:rsidRPr="00BD2E67" w:rsidRDefault="00881BE3" w:rsidP="0025082F">
      <w:pPr>
        <w:pStyle w:val="a5"/>
        <w:rPr>
          <w:i/>
          <w:sz w:val="28"/>
          <w:szCs w:val="28"/>
        </w:rPr>
      </w:pPr>
    </w:p>
    <w:p w:rsidR="00834673" w:rsidRPr="00BD2E67" w:rsidRDefault="00834673" w:rsidP="0025082F">
      <w:pPr>
        <w:pStyle w:val="a5"/>
        <w:rPr>
          <w:i/>
          <w:sz w:val="28"/>
          <w:szCs w:val="28"/>
        </w:rPr>
      </w:pPr>
    </w:p>
    <w:p w:rsidR="00834673" w:rsidRPr="00BD2E67" w:rsidRDefault="00834673" w:rsidP="0025082F">
      <w:pPr>
        <w:pStyle w:val="a5"/>
        <w:rPr>
          <w:i/>
          <w:sz w:val="28"/>
          <w:szCs w:val="28"/>
        </w:rPr>
      </w:pPr>
    </w:p>
    <w:p w:rsidR="00834673" w:rsidRPr="00BD2E67" w:rsidRDefault="00834673" w:rsidP="0025082F">
      <w:pPr>
        <w:pStyle w:val="a5"/>
        <w:rPr>
          <w:i/>
          <w:sz w:val="28"/>
          <w:szCs w:val="28"/>
        </w:rPr>
      </w:pPr>
    </w:p>
    <w:p w:rsidR="00834673" w:rsidRPr="00BD2E67" w:rsidRDefault="00834673" w:rsidP="0025082F">
      <w:pPr>
        <w:pStyle w:val="a5"/>
        <w:rPr>
          <w:i/>
          <w:sz w:val="28"/>
          <w:szCs w:val="28"/>
        </w:rPr>
      </w:pPr>
    </w:p>
    <w:p w:rsidR="00834673" w:rsidRPr="00BD2E67" w:rsidRDefault="00834673" w:rsidP="0025082F">
      <w:pPr>
        <w:pStyle w:val="a5"/>
        <w:rPr>
          <w:i/>
          <w:sz w:val="28"/>
          <w:szCs w:val="28"/>
        </w:rPr>
      </w:pPr>
    </w:p>
    <w:p w:rsidR="00834673" w:rsidRPr="00BD2E67" w:rsidRDefault="00834673" w:rsidP="0025082F">
      <w:pPr>
        <w:pStyle w:val="a5"/>
        <w:rPr>
          <w:i/>
          <w:sz w:val="28"/>
          <w:szCs w:val="28"/>
        </w:rPr>
      </w:pPr>
    </w:p>
    <w:p w:rsidR="00834673" w:rsidRPr="00BD2E67" w:rsidRDefault="00834673" w:rsidP="0025082F">
      <w:pPr>
        <w:pStyle w:val="a5"/>
        <w:rPr>
          <w:i/>
          <w:sz w:val="28"/>
          <w:szCs w:val="28"/>
        </w:rPr>
      </w:pPr>
    </w:p>
    <w:p w:rsidR="00834673" w:rsidRPr="00BD2E67" w:rsidRDefault="00834673" w:rsidP="0025082F">
      <w:pPr>
        <w:pStyle w:val="a5"/>
        <w:rPr>
          <w:i/>
          <w:sz w:val="28"/>
          <w:szCs w:val="28"/>
        </w:rPr>
      </w:pPr>
    </w:p>
    <w:p w:rsidR="00834673" w:rsidRPr="00BD2E67" w:rsidRDefault="00834673" w:rsidP="0025082F">
      <w:pPr>
        <w:pStyle w:val="a5"/>
        <w:rPr>
          <w:i/>
          <w:sz w:val="28"/>
          <w:szCs w:val="28"/>
        </w:rPr>
      </w:pPr>
    </w:p>
    <w:p w:rsidR="00703E47" w:rsidRPr="00BD2E67" w:rsidRDefault="00703E47" w:rsidP="0025082F">
      <w:pPr>
        <w:pStyle w:val="a5"/>
        <w:rPr>
          <w:i/>
          <w:sz w:val="28"/>
          <w:szCs w:val="28"/>
        </w:rPr>
      </w:pPr>
      <w:r w:rsidRPr="00BD2E67">
        <w:rPr>
          <w:i/>
          <w:sz w:val="28"/>
          <w:szCs w:val="28"/>
        </w:rPr>
        <w:lastRenderedPageBreak/>
        <w:t>Список литературы</w:t>
      </w:r>
    </w:p>
    <w:p w:rsidR="00703E47" w:rsidRPr="00BD2E67" w:rsidRDefault="00703E47" w:rsidP="0025082F">
      <w:pPr>
        <w:pStyle w:val="a5"/>
        <w:rPr>
          <w:sz w:val="28"/>
          <w:szCs w:val="28"/>
        </w:rPr>
      </w:pPr>
    </w:p>
    <w:p w:rsidR="00703E47" w:rsidRPr="00BD2E67" w:rsidRDefault="00703E47" w:rsidP="009A303C">
      <w:pPr>
        <w:numPr>
          <w:ilvl w:val="0"/>
          <w:numId w:val="25"/>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Антимикробная терапия по Дж. </w:t>
      </w:r>
      <w:proofErr w:type="spellStart"/>
      <w:r w:rsidRPr="00BD2E67">
        <w:rPr>
          <w:rFonts w:ascii="Times New Roman" w:hAnsi="Times New Roman" w:cs="Times New Roman"/>
          <w:color w:val="000000"/>
          <w:kern w:val="0"/>
          <w:sz w:val="28"/>
          <w:szCs w:val="28"/>
          <w:lang w:eastAsia="en-US"/>
        </w:rPr>
        <w:t>Сэнфордую</w:t>
      </w:r>
      <w:proofErr w:type="spellEnd"/>
      <w:r w:rsidRPr="00BD2E67">
        <w:rPr>
          <w:rFonts w:ascii="Times New Roman" w:hAnsi="Times New Roman" w:cs="Times New Roman"/>
          <w:color w:val="000000"/>
          <w:kern w:val="0"/>
          <w:sz w:val="28"/>
          <w:szCs w:val="28"/>
          <w:lang w:eastAsia="en-US"/>
        </w:rPr>
        <w:t>. Под ред. Д. Гилберта. – М. «Гранат», 2013. – 640 с.</w:t>
      </w:r>
    </w:p>
    <w:p w:rsidR="00703E47" w:rsidRPr="00BD2E67" w:rsidRDefault="00703E47" w:rsidP="003C1653">
      <w:pPr>
        <w:numPr>
          <w:ilvl w:val="0"/>
          <w:numId w:val="25"/>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Веселов А.В., Козлов Р.С. </w:t>
      </w:r>
      <w:proofErr w:type="spellStart"/>
      <w:r w:rsidRPr="00BD2E67">
        <w:rPr>
          <w:rFonts w:ascii="Times New Roman" w:hAnsi="Times New Roman" w:cs="Times New Roman"/>
          <w:color w:val="000000"/>
          <w:kern w:val="0"/>
          <w:sz w:val="28"/>
          <w:szCs w:val="28"/>
          <w:lang w:eastAsia="en-US"/>
        </w:rPr>
        <w:t>Азитромицин</w:t>
      </w:r>
      <w:proofErr w:type="spellEnd"/>
      <w:r w:rsidRPr="00BD2E67">
        <w:rPr>
          <w:rFonts w:ascii="Times New Roman" w:hAnsi="Times New Roman" w:cs="Times New Roman"/>
          <w:color w:val="000000"/>
          <w:kern w:val="0"/>
          <w:sz w:val="28"/>
          <w:szCs w:val="28"/>
          <w:lang w:eastAsia="en-US"/>
        </w:rPr>
        <w:t xml:space="preserve">: современные аспекты клинического применения. Клин </w:t>
      </w:r>
      <w:proofErr w:type="spellStart"/>
      <w:r w:rsidRPr="00BD2E67">
        <w:rPr>
          <w:rFonts w:ascii="Times New Roman" w:hAnsi="Times New Roman" w:cs="Times New Roman"/>
          <w:color w:val="000000"/>
          <w:kern w:val="0"/>
          <w:sz w:val="28"/>
          <w:szCs w:val="28"/>
          <w:lang w:eastAsia="en-US"/>
        </w:rPr>
        <w:t>Микробиол</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Антимикроб</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Химиотер</w:t>
      </w:r>
      <w:proofErr w:type="spellEnd"/>
      <w:r w:rsidRPr="00BD2E67">
        <w:rPr>
          <w:rFonts w:ascii="Times New Roman" w:hAnsi="Times New Roman" w:cs="Times New Roman"/>
          <w:color w:val="000000"/>
          <w:kern w:val="0"/>
          <w:sz w:val="28"/>
          <w:szCs w:val="28"/>
          <w:lang w:eastAsia="en-US"/>
        </w:rPr>
        <w:t xml:space="preserve"> 2006; 8:18–32.</w:t>
      </w:r>
    </w:p>
    <w:p w:rsidR="00703E47" w:rsidRPr="00BD2E67" w:rsidRDefault="00703E47" w:rsidP="009A303C">
      <w:pPr>
        <w:numPr>
          <w:ilvl w:val="0"/>
          <w:numId w:val="25"/>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Гаращенко Т.И., </w:t>
      </w:r>
      <w:proofErr w:type="spellStart"/>
      <w:r w:rsidRPr="00BD2E67">
        <w:rPr>
          <w:rFonts w:ascii="Times New Roman" w:hAnsi="Times New Roman" w:cs="Times New Roman"/>
          <w:color w:val="000000"/>
          <w:kern w:val="0"/>
          <w:sz w:val="28"/>
          <w:szCs w:val="28"/>
          <w:lang w:eastAsia="en-US"/>
        </w:rPr>
        <w:t>Страчунский</w:t>
      </w:r>
      <w:proofErr w:type="spellEnd"/>
      <w:r w:rsidRPr="00BD2E67">
        <w:rPr>
          <w:rFonts w:ascii="Times New Roman" w:hAnsi="Times New Roman" w:cs="Times New Roman"/>
          <w:color w:val="000000"/>
          <w:kern w:val="0"/>
          <w:sz w:val="28"/>
          <w:szCs w:val="28"/>
          <w:lang w:eastAsia="en-US"/>
        </w:rPr>
        <w:t xml:space="preserve"> Л.С. Антибактериальная терапия ЛОР-заболеваний в детском возрасте: В кн. Детская оториноларингология/</w:t>
      </w:r>
      <w:proofErr w:type="spellStart"/>
      <w:r w:rsidRPr="00BD2E67">
        <w:rPr>
          <w:rFonts w:ascii="Times New Roman" w:hAnsi="Times New Roman" w:cs="Times New Roman"/>
          <w:color w:val="000000"/>
          <w:kern w:val="0"/>
          <w:sz w:val="28"/>
          <w:szCs w:val="28"/>
          <w:lang w:eastAsia="en-US"/>
        </w:rPr>
        <w:t>Руков</w:t>
      </w:r>
      <w:proofErr w:type="spellEnd"/>
      <w:r w:rsidRPr="00BD2E67">
        <w:rPr>
          <w:rFonts w:ascii="Times New Roman" w:hAnsi="Times New Roman" w:cs="Times New Roman"/>
          <w:color w:val="000000"/>
          <w:kern w:val="0"/>
          <w:sz w:val="28"/>
          <w:szCs w:val="28"/>
          <w:lang w:eastAsia="en-US"/>
        </w:rPr>
        <w:t>. Для врачей. Под ред. М.Р. Богомильского. – М., 2005. – т.2. – С. 275-316.</w:t>
      </w:r>
    </w:p>
    <w:p w:rsidR="00703E47" w:rsidRPr="00BD2E67" w:rsidRDefault="00703E47" w:rsidP="00525660">
      <w:pPr>
        <w:numPr>
          <w:ilvl w:val="0"/>
          <w:numId w:val="25"/>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Оториноларингология. Национальное руководство. Под ред. В.П. </w:t>
      </w:r>
      <w:proofErr w:type="spellStart"/>
      <w:r w:rsidRPr="00BD2E67">
        <w:rPr>
          <w:rFonts w:ascii="Times New Roman" w:hAnsi="Times New Roman" w:cs="Times New Roman"/>
          <w:color w:val="000000"/>
          <w:kern w:val="0"/>
          <w:sz w:val="28"/>
          <w:szCs w:val="28"/>
          <w:lang w:eastAsia="en-US"/>
        </w:rPr>
        <w:t>Пальчуна</w:t>
      </w:r>
      <w:proofErr w:type="spellEnd"/>
      <w:r w:rsidRPr="00BD2E67">
        <w:rPr>
          <w:rFonts w:ascii="Times New Roman" w:hAnsi="Times New Roman" w:cs="Times New Roman"/>
          <w:color w:val="000000"/>
          <w:kern w:val="0"/>
          <w:sz w:val="28"/>
          <w:szCs w:val="28"/>
          <w:lang w:eastAsia="en-US"/>
        </w:rPr>
        <w:t>. – М.:</w:t>
      </w:r>
      <w:r w:rsidRPr="00BD2E67">
        <w:rPr>
          <w:rFonts w:ascii="Times New Roman" w:hAnsi="Times New Roman" w:cs="Times New Roman"/>
          <w:sz w:val="28"/>
          <w:szCs w:val="28"/>
        </w:rPr>
        <w:t xml:space="preserve"> </w:t>
      </w:r>
      <w:r w:rsidRPr="00BD2E67">
        <w:rPr>
          <w:rFonts w:ascii="Times New Roman" w:hAnsi="Times New Roman" w:cs="Times New Roman"/>
          <w:color w:val="000000"/>
          <w:kern w:val="0"/>
          <w:sz w:val="28"/>
          <w:szCs w:val="28"/>
          <w:lang w:eastAsia="en-US"/>
        </w:rPr>
        <w:t>«ГЭОТАР-Медиа», 2008. – С. 960.</w:t>
      </w:r>
    </w:p>
    <w:p w:rsidR="00703E47" w:rsidRPr="00BD2E67" w:rsidRDefault="00703E47" w:rsidP="00525660">
      <w:pPr>
        <w:numPr>
          <w:ilvl w:val="0"/>
          <w:numId w:val="25"/>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Лечебно-диагностическая тактика при остром бактериальном синусите. Крюков А.И., </w:t>
      </w:r>
      <w:proofErr w:type="spellStart"/>
      <w:r w:rsidRPr="00BD2E67">
        <w:rPr>
          <w:rFonts w:ascii="Times New Roman" w:hAnsi="Times New Roman" w:cs="Times New Roman"/>
          <w:color w:val="000000"/>
          <w:kern w:val="0"/>
          <w:sz w:val="28"/>
          <w:szCs w:val="28"/>
          <w:lang w:eastAsia="en-US"/>
        </w:rPr>
        <w:t>Сединкин</w:t>
      </w:r>
      <w:proofErr w:type="spellEnd"/>
      <w:r w:rsidRPr="00BD2E67">
        <w:rPr>
          <w:rFonts w:ascii="Times New Roman" w:hAnsi="Times New Roman" w:cs="Times New Roman"/>
          <w:color w:val="000000"/>
          <w:kern w:val="0"/>
          <w:sz w:val="28"/>
          <w:szCs w:val="28"/>
          <w:lang w:eastAsia="en-US"/>
        </w:rPr>
        <w:t xml:space="preserve"> А.А.  - Рос</w:t>
      </w:r>
      <w:proofErr w:type="gramStart"/>
      <w:r w:rsidRPr="00BD2E67">
        <w:rPr>
          <w:rFonts w:ascii="Times New Roman" w:hAnsi="Times New Roman" w:cs="Times New Roman"/>
          <w:color w:val="000000"/>
          <w:kern w:val="0"/>
          <w:sz w:val="28"/>
          <w:szCs w:val="28"/>
          <w:lang w:eastAsia="en-US"/>
        </w:rPr>
        <w:t>.</w:t>
      </w:r>
      <w:proofErr w:type="gramEnd"/>
      <w:r w:rsidRPr="00BD2E67">
        <w:rPr>
          <w:rFonts w:ascii="Times New Roman" w:hAnsi="Times New Roman" w:cs="Times New Roman"/>
          <w:color w:val="000000"/>
          <w:kern w:val="0"/>
          <w:sz w:val="28"/>
          <w:szCs w:val="28"/>
          <w:lang w:eastAsia="en-US"/>
        </w:rPr>
        <w:t xml:space="preserve"> </w:t>
      </w:r>
      <w:proofErr w:type="spellStart"/>
      <w:proofErr w:type="gramStart"/>
      <w:r w:rsidRPr="00BD2E67">
        <w:rPr>
          <w:rFonts w:ascii="Times New Roman" w:hAnsi="Times New Roman" w:cs="Times New Roman"/>
          <w:color w:val="000000"/>
          <w:kern w:val="0"/>
          <w:sz w:val="28"/>
          <w:szCs w:val="28"/>
          <w:lang w:eastAsia="en-US"/>
        </w:rPr>
        <w:t>о</w:t>
      </w:r>
      <w:proofErr w:type="gramEnd"/>
      <w:r w:rsidRPr="00BD2E67">
        <w:rPr>
          <w:rFonts w:ascii="Times New Roman" w:hAnsi="Times New Roman" w:cs="Times New Roman"/>
          <w:color w:val="000000"/>
          <w:kern w:val="0"/>
          <w:sz w:val="28"/>
          <w:szCs w:val="28"/>
          <w:lang w:eastAsia="en-US"/>
        </w:rPr>
        <w:t>торинолар</w:t>
      </w:r>
      <w:proofErr w:type="spellEnd"/>
      <w:r w:rsidRPr="00BD2E67">
        <w:rPr>
          <w:rFonts w:ascii="Times New Roman" w:hAnsi="Times New Roman" w:cs="Times New Roman"/>
          <w:color w:val="000000"/>
          <w:kern w:val="0"/>
          <w:sz w:val="28"/>
          <w:szCs w:val="28"/>
          <w:lang w:eastAsia="en-US"/>
        </w:rPr>
        <w:t>. 2005. № 4. С. 15-17.</w:t>
      </w:r>
    </w:p>
    <w:p w:rsidR="00703E47" w:rsidRPr="00BD2E67" w:rsidRDefault="00703E47" w:rsidP="007B25B0">
      <w:pPr>
        <w:numPr>
          <w:ilvl w:val="0"/>
          <w:numId w:val="25"/>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А. С. Лопатин, В. П. Гамов. Острый и хронический </w:t>
      </w:r>
      <w:proofErr w:type="spellStart"/>
      <w:r w:rsidRPr="00BD2E67">
        <w:rPr>
          <w:rFonts w:ascii="Times New Roman" w:hAnsi="Times New Roman" w:cs="Times New Roman"/>
          <w:color w:val="000000"/>
          <w:kern w:val="0"/>
          <w:sz w:val="28"/>
          <w:szCs w:val="28"/>
          <w:lang w:eastAsia="en-US"/>
        </w:rPr>
        <w:t>риносинусит</w:t>
      </w:r>
      <w:proofErr w:type="spellEnd"/>
      <w:r w:rsidRPr="00BD2E67">
        <w:rPr>
          <w:rFonts w:ascii="Times New Roman" w:hAnsi="Times New Roman" w:cs="Times New Roman"/>
          <w:color w:val="000000"/>
          <w:kern w:val="0"/>
          <w:sz w:val="28"/>
          <w:szCs w:val="28"/>
          <w:lang w:eastAsia="en-US"/>
        </w:rPr>
        <w:t xml:space="preserve">: этиология, патогенез, клиника, диагностика и принципы лечения. МИА – 2011. – 76 с. </w:t>
      </w:r>
    </w:p>
    <w:p w:rsidR="00703E47" w:rsidRPr="00BD2E67" w:rsidRDefault="00703E47" w:rsidP="007B25B0">
      <w:pPr>
        <w:numPr>
          <w:ilvl w:val="0"/>
          <w:numId w:val="25"/>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Руководство по ринологии.  Под ред. Г.З. Пискунова, С.З. Пискунова. М.: </w:t>
      </w:r>
      <w:proofErr w:type="spellStart"/>
      <w:r w:rsidRPr="00BD2E67">
        <w:rPr>
          <w:rFonts w:ascii="Times New Roman" w:hAnsi="Times New Roman" w:cs="Times New Roman"/>
          <w:color w:val="000000"/>
          <w:kern w:val="0"/>
          <w:sz w:val="28"/>
          <w:szCs w:val="28"/>
          <w:lang w:eastAsia="en-US"/>
        </w:rPr>
        <w:t>Литтерра</w:t>
      </w:r>
      <w:proofErr w:type="spellEnd"/>
      <w:r w:rsidRPr="00BD2E67">
        <w:rPr>
          <w:rFonts w:ascii="Times New Roman" w:hAnsi="Times New Roman" w:cs="Times New Roman"/>
          <w:color w:val="000000"/>
          <w:kern w:val="0"/>
          <w:sz w:val="28"/>
          <w:szCs w:val="28"/>
          <w:lang w:eastAsia="en-US"/>
        </w:rPr>
        <w:t>, – 2011. –960 с.</w:t>
      </w:r>
    </w:p>
    <w:p w:rsidR="00703E47" w:rsidRPr="00BD2E67" w:rsidRDefault="00703E47" w:rsidP="003C1653">
      <w:pPr>
        <w:numPr>
          <w:ilvl w:val="0"/>
          <w:numId w:val="25"/>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Рациональная антимикробная фармакотерапия. Яковлев В.П., Яковлев С.В. Руководство для практикующих врачей.  – М., 2003.  – Т. 2. –  1001 с.</w:t>
      </w:r>
    </w:p>
    <w:p w:rsidR="00703E47" w:rsidRPr="00BD2E67" w:rsidRDefault="00703E47" w:rsidP="009A303C">
      <w:pPr>
        <w:numPr>
          <w:ilvl w:val="0"/>
          <w:numId w:val="25"/>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Стратегия и тактика рационального применения антимикробных средств в амбулаторной практике. Российские практические рекомендации. – М., 2014. – 119 с. </w:t>
      </w:r>
    </w:p>
    <w:p w:rsidR="00703E47" w:rsidRPr="00BD2E67" w:rsidRDefault="00703E47" w:rsidP="009A303C">
      <w:pPr>
        <w:numPr>
          <w:ilvl w:val="0"/>
          <w:numId w:val="25"/>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Применение антибиотиков у детей в амбулаторной практике. Практические рекомендации.    Под ред. Баранова А.А., </w:t>
      </w:r>
      <w:proofErr w:type="spellStart"/>
      <w:r w:rsidRPr="00BD2E67">
        <w:rPr>
          <w:rFonts w:ascii="Times New Roman" w:hAnsi="Times New Roman" w:cs="Times New Roman"/>
          <w:color w:val="000000"/>
          <w:kern w:val="0"/>
          <w:sz w:val="28"/>
          <w:szCs w:val="28"/>
          <w:lang w:eastAsia="en-US"/>
        </w:rPr>
        <w:t>Страчунского</w:t>
      </w:r>
      <w:proofErr w:type="spellEnd"/>
      <w:r w:rsidRPr="00BD2E67">
        <w:rPr>
          <w:rFonts w:ascii="Times New Roman" w:hAnsi="Times New Roman" w:cs="Times New Roman"/>
          <w:color w:val="000000"/>
          <w:kern w:val="0"/>
          <w:sz w:val="28"/>
          <w:szCs w:val="28"/>
          <w:lang w:eastAsia="en-US"/>
        </w:rPr>
        <w:t xml:space="preserve"> Л.С. </w:t>
      </w:r>
      <w:proofErr w:type="spellStart"/>
      <w:r w:rsidRPr="00BD2E67">
        <w:rPr>
          <w:rFonts w:ascii="Times New Roman" w:hAnsi="Times New Roman" w:cs="Times New Roman"/>
          <w:color w:val="000000"/>
          <w:kern w:val="0"/>
          <w:sz w:val="28"/>
          <w:szCs w:val="28"/>
          <w:lang w:eastAsia="en-US"/>
        </w:rPr>
        <w:t>Минздравсоцразвития</w:t>
      </w:r>
      <w:proofErr w:type="spellEnd"/>
      <w:r w:rsidRPr="00BD2E67">
        <w:rPr>
          <w:rFonts w:ascii="Times New Roman" w:hAnsi="Times New Roman" w:cs="Times New Roman"/>
          <w:color w:val="000000"/>
          <w:kern w:val="0"/>
          <w:sz w:val="28"/>
          <w:szCs w:val="28"/>
          <w:lang w:eastAsia="en-US"/>
        </w:rPr>
        <w:t xml:space="preserve"> России. М.:2006. – 42 с.</w:t>
      </w:r>
    </w:p>
    <w:p w:rsidR="00703E47" w:rsidRPr="00BD2E67" w:rsidRDefault="00703E47" w:rsidP="009A303C">
      <w:pPr>
        <w:numPr>
          <w:ilvl w:val="0"/>
          <w:numId w:val="25"/>
        </w:numPr>
        <w:spacing w:after="0" w:line="360" w:lineRule="auto"/>
        <w:jc w:val="both"/>
        <w:rPr>
          <w:rFonts w:ascii="Times New Roman" w:hAnsi="Times New Roman" w:cs="Times New Roman"/>
          <w:color w:val="000000"/>
          <w:kern w:val="0"/>
          <w:sz w:val="28"/>
          <w:szCs w:val="28"/>
          <w:lang w:eastAsia="en-US"/>
        </w:rPr>
      </w:pPr>
      <w:r w:rsidRPr="00BD2E67">
        <w:rPr>
          <w:rFonts w:ascii="Times New Roman" w:hAnsi="Times New Roman" w:cs="Times New Roman"/>
          <w:color w:val="000000"/>
          <w:kern w:val="0"/>
          <w:sz w:val="28"/>
          <w:szCs w:val="28"/>
          <w:lang w:eastAsia="en-US"/>
        </w:rPr>
        <w:t xml:space="preserve">Практическое руководство по </w:t>
      </w:r>
      <w:proofErr w:type="spellStart"/>
      <w:r w:rsidRPr="00BD2E67">
        <w:rPr>
          <w:rFonts w:ascii="Times New Roman" w:hAnsi="Times New Roman" w:cs="Times New Roman"/>
          <w:color w:val="000000"/>
          <w:kern w:val="0"/>
          <w:sz w:val="28"/>
          <w:szCs w:val="28"/>
          <w:lang w:eastAsia="en-US"/>
        </w:rPr>
        <w:t>антибатериальной</w:t>
      </w:r>
      <w:proofErr w:type="spellEnd"/>
      <w:r w:rsidRPr="00BD2E67">
        <w:rPr>
          <w:rFonts w:ascii="Times New Roman" w:hAnsi="Times New Roman" w:cs="Times New Roman"/>
          <w:color w:val="000000"/>
          <w:kern w:val="0"/>
          <w:sz w:val="28"/>
          <w:szCs w:val="28"/>
          <w:lang w:eastAsia="en-US"/>
        </w:rPr>
        <w:t xml:space="preserve"> химиотерапии. Под ред. Л.С. </w:t>
      </w:r>
      <w:proofErr w:type="spellStart"/>
      <w:r w:rsidRPr="00BD2E67">
        <w:rPr>
          <w:rFonts w:ascii="Times New Roman" w:hAnsi="Times New Roman" w:cs="Times New Roman"/>
          <w:color w:val="000000"/>
          <w:kern w:val="0"/>
          <w:sz w:val="28"/>
          <w:szCs w:val="28"/>
          <w:lang w:eastAsia="en-US"/>
        </w:rPr>
        <w:t>Страчунского</w:t>
      </w:r>
      <w:proofErr w:type="spellEnd"/>
      <w:r w:rsidRPr="00BD2E67">
        <w:rPr>
          <w:rFonts w:ascii="Times New Roman" w:hAnsi="Times New Roman" w:cs="Times New Roman"/>
          <w:color w:val="000000"/>
          <w:kern w:val="0"/>
          <w:sz w:val="28"/>
          <w:szCs w:val="28"/>
          <w:lang w:eastAsia="en-US"/>
        </w:rPr>
        <w:t>, Ю.Б. Белоусова, С.Н. Козлова. – М., 2007. – 462 с.</w:t>
      </w:r>
    </w:p>
    <w:p w:rsidR="00703E47" w:rsidRPr="00BD2E67" w:rsidRDefault="00703E47" w:rsidP="003C1653">
      <w:pPr>
        <w:numPr>
          <w:ilvl w:val="0"/>
          <w:numId w:val="25"/>
        </w:numPr>
        <w:spacing w:after="0" w:line="360" w:lineRule="auto"/>
        <w:jc w:val="both"/>
        <w:rPr>
          <w:rFonts w:ascii="Times New Roman" w:hAnsi="Times New Roman" w:cs="Times New Roman"/>
          <w:color w:val="000000"/>
          <w:kern w:val="0"/>
          <w:sz w:val="28"/>
          <w:szCs w:val="28"/>
          <w:lang w:val="en-US" w:eastAsia="en-US"/>
        </w:rPr>
      </w:pPr>
      <w:proofErr w:type="spellStart"/>
      <w:r w:rsidRPr="00BD2E67">
        <w:rPr>
          <w:rFonts w:ascii="Times New Roman" w:hAnsi="Times New Roman" w:cs="Times New Roman"/>
          <w:color w:val="000000"/>
          <w:kern w:val="0"/>
          <w:sz w:val="28"/>
          <w:szCs w:val="28"/>
          <w:lang w:val="en-US" w:eastAsia="en-US"/>
        </w:rPr>
        <w:t>Ahovuo-Saloranta</w:t>
      </w:r>
      <w:proofErr w:type="spellEnd"/>
      <w:r w:rsidRPr="00BD2E67">
        <w:rPr>
          <w:rFonts w:ascii="Times New Roman" w:hAnsi="Times New Roman" w:cs="Times New Roman"/>
          <w:color w:val="000000"/>
          <w:kern w:val="0"/>
          <w:sz w:val="28"/>
          <w:szCs w:val="28"/>
          <w:lang w:val="en-US" w:eastAsia="en-US"/>
        </w:rPr>
        <w:t xml:space="preserve"> A, ea. Cochrane Database </w:t>
      </w:r>
      <w:proofErr w:type="spellStart"/>
      <w:r w:rsidRPr="00BD2E67">
        <w:rPr>
          <w:rFonts w:ascii="Times New Roman" w:hAnsi="Times New Roman" w:cs="Times New Roman"/>
          <w:color w:val="000000"/>
          <w:kern w:val="0"/>
          <w:sz w:val="28"/>
          <w:szCs w:val="28"/>
          <w:lang w:val="en-US" w:eastAsia="en-US"/>
        </w:rPr>
        <w:t>Syst</w:t>
      </w:r>
      <w:proofErr w:type="spellEnd"/>
      <w:r w:rsidRPr="00BD2E67">
        <w:rPr>
          <w:rFonts w:ascii="Times New Roman" w:hAnsi="Times New Roman" w:cs="Times New Roman"/>
          <w:color w:val="000000"/>
          <w:kern w:val="0"/>
          <w:sz w:val="28"/>
          <w:szCs w:val="28"/>
          <w:lang w:val="en-US" w:eastAsia="en-US"/>
        </w:rPr>
        <w:t xml:space="preserve"> Rev. 2008; (2): CD000243</w:t>
      </w:r>
    </w:p>
    <w:p w:rsidR="00703E47" w:rsidRPr="00BD2E67" w:rsidRDefault="00703E47" w:rsidP="003C1653">
      <w:pPr>
        <w:numPr>
          <w:ilvl w:val="0"/>
          <w:numId w:val="25"/>
        </w:numPr>
        <w:spacing w:after="0" w:line="360" w:lineRule="auto"/>
        <w:jc w:val="both"/>
        <w:rPr>
          <w:rFonts w:ascii="Times New Roman" w:hAnsi="Times New Roman" w:cs="Times New Roman"/>
          <w:color w:val="000000"/>
          <w:kern w:val="0"/>
          <w:sz w:val="28"/>
          <w:szCs w:val="28"/>
          <w:lang w:eastAsia="en-US"/>
        </w:rPr>
      </w:pPr>
      <w:proofErr w:type="spellStart"/>
      <w:r w:rsidRPr="00BD2E67">
        <w:rPr>
          <w:rFonts w:ascii="Times New Roman" w:hAnsi="Times New Roman" w:cs="Times New Roman"/>
          <w:color w:val="000000"/>
          <w:kern w:val="0"/>
          <w:sz w:val="28"/>
          <w:szCs w:val="28"/>
          <w:lang w:eastAsia="en-US"/>
        </w:rPr>
        <w:t>Am</w:t>
      </w:r>
      <w:proofErr w:type="spellEnd"/>
      <w:r w:rsidRPr="00BD2E67">
        <w:rPr>
          <w:rFonts w:ascii="Times New Roman" w:hAnsi="Times New Roman" w:cs="Times New Roman"/>
          <w:color w:val="000000"/>
          <w:kern w:val="0"/>
          <w:sz w:val="28"/>
          <w:szCs w:val="28"/>
          <w:lang w:eastAsia="en-US"/>
        </w:rPr>
        <w:t xml:space="preserve"> J </w:t>
      </w:r>
      <w:proofErr w:type="spellStart"/>
      <w:r w:rsidRPr="00BD2E67">
        <w:rPr>
          <w:rFonts w:ascii="Times New Roman" w:hAnsi="Times New Roman" w:cs="Times New Roman"/>
          <w:color w:val="000000"/>
          <w:kern w:val="0"/>
          <w:sz w:val="28"/>
          <w:szCs w:val="28"/>
          <w:lang w:eastAsia="en-US"/>
        </w:rPr>
        <w:t>Otolaryngol</w:t>
      </w:r>
      <w:proofErr w:type="spellEnd"/>
      <w:r w:rsidRPr="00BD2E67">
        <w:rPr>
          <w:rFonts w:ascii="Times New Roman" w:hAnsi="Times New Roman" w:cs="Times New Roman"/>
          <w:color w:val="000000"/>
          <w:kern w:val="0"/>
          <w:sz w:val="28"/>
          <w:szCs w:val="28"/>
          <w:lang w:eastAsia="en-US"/>
        </w:rPr>
        <w:t xml:space="preserve">. 2010; 31 (1): 1–8. </w:t>
      </w:r>
    </w:p>
    <w:p w:rsidR="00703E47" w:rsidRPr="00BD2E67" w:rsidRDefault="00703E47" w:rsidP="003C1653">
      <w:pPr>
        <w:numPr>
          <w:ilvl w:val="0"/>
          <w:numId w:val="25"/>
        </w:numPr>
        <w:spacing w:after="0" w:line="360" w:lineRule="auto"/>
        <w:jc w:val="both"/>
        <w:rPr>
          <w:rFonts w:ascii="Times New Roman" w:hAnsi="Times New Roman" w:cs="Times New Roman"/>
          <w:color w:val="000000"/>
          <w:kern w:val="0"/>
          <w:sz w:val="28"/>
          <w:szCs w:val="28"/>
          <w:lang w:eastAsia="en-US"/>
        </w:rPr>
      </w:pPr>
      <w:proofErr w:type="spellStart"/>
      <w:r w:rsidRPr="00BD2E67">
        <w:rPr>
          <w:rFonts w:ascii="Times New Roman" w:hAnsi="Times New Roman" w:cs="Times New Roman"/>
          <w:color w:val="000000"/>
          <w:kern w:val="0"/>
          <w:sz w:val="28"/>
          <w:szCs w:val="28"/>
          <w:lang w:eastAsia="en-US"/>
        </w:rPr>
        <w:t>Antimicrob</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Agents</w:t>
      </w:r>
      <w:proofErr w:type="spellEnd"/>
      <w:r w:rsidRPr="00BD2E67">
        <w:rPr>
          <w:rFonts w:ascii="Times New Roman" w:hAnsi="Times New Roman" w:cs="Times New Roman"/>
          <w:color w:val="000000"/>
          <w:kern w:val="0"/>
          <w:sz w:val="28"/>
          <w:szCs w:val="28"/>
          <w:lang w:eastAsia="en-US"/>
        </w:rPr>
        <w:t xml:space="preserve"> </w:t>
      </w:r>
      <w:proofErr w:type="spellStart"/>
      <w:r w:rsidRPr="00BD2E67">
        <w:rPr>
          <w:rFonts w:ascii="Times New Roman" w:hAnsi="Times New Roman" w:cs="Times New Roman"/>
          <w:color w:val="000000"/>
          <w:kern w:val="0"/>
          <w:sz w:val="28"/>
          <w:szCs w:val="28"/>
          <w:lang w:eastAsia="en-US"/>
        </w:rPr>
        <w:t>Chemother</w:t>
      </w:r>
      <w:proofErr w:type="spellEnd"/>
      <w:r w:rsidRPr="00BD2E67">
        <w:rPr>
          <w:rFonts w:ascii="Times New Roman" w:hAnsi="Times New Roman" w:cs="Times New Roman"/>
          <w:color w:val="000000"/>
          <w:kern w:val="0"/>
          <w:sz w:val="28"/>
          <w:szCs w:val="28"/>
          <w:lang w:eastAsia="en-US"/>
        </w:rPr>
        <w:t xml:space="preserve">. 2003; 47 (9): 2770-4. </w:t>
      </w:r>
    </w:p>
    <w:p w:rsidR="00703E47" w:rsidRPr="00BD2E67" w:rsidRDefault="00703E47" w:rsidP="003C1653">
      <w:pPr>
        <w:numPr>
          <w:ilvl w:val="0"/>
          <w:numId w:val="25"/>
        </w:numPr>
        <w:spacing w:after="0" w:line="360" w:lineRule="auto"/>
        <w:jc w:val="both"/>
        <w:rPr>
          <w:rFonts w:ascii="Times New Roman" w:hAnsi="Times New Roman" w:cs="Times New Roman"/>
          <w:color w:val="000000"/>
          <w:kern w:val="0"/>
          <w:sz w:val="28"/>
          <w:szCs w:val="28"/>
          <w:lang w:val="en-US" w:eastAsia="en-US"/>
        </w:rPr>
      </w:pPr>
      <w:proofErr w:type="spellStart"/>
      <w:r w:rsidRPr="00BD2E67">
        <w:rPr>
          <w:rFonts w:ascii="Times New Roman" w:hAnsi="Times New Roman" w:cs="Times New Roman"/>
          <w:color w:val="000000"/>
          <w:kern w:val="0"/>
          <w:sz w:val="28"/>
          <w:szCs w:val="28"/>
          <w:lang w:val="en-US" w:eastAsia="en-US"/>
        </w:rPr>
        <w:lastRenderedPageBreak/>
        <w:t>Bosn</w:t>
      </w:r>
      <w:proofErr w:type="spellEnd"/>
      <w:r w:rsidRPr="00BD2E67">
        <w:rPr>
          <w:rFonts w:ascii="Times New Roman" w:hAnsi="Times New Roman" w:cs="Times New Roman"/>
          <w:color w:val="000000"/>
          <w:kern w:val="0"/>
          <w:sz w:val="28"/>
          <w:szCs w:val="28"/>
          <w:lang w:val="en-US" w:eastAsia="en-US"/>
        </w:rPr>
        <w:t xml:space="preserve"> J Basic Med Sci. 2006; 6 (4): 76–8.  </w:t>
      </w:r>
    </w:p>
    <w:p w:rsidR="00703E47" w:rsidRPr="00BD2E67" w:rsidRDefault="00703E47" w:rsidP="003C1653">
      <w:pPr>
        <w:numPr>
          <w:ilvl w:val="0"/>
          <w:numId w:val="25"/>
        </w:numPr>
        <w:spacing w:after="0" w:line="360" w:lineRule="auto"/>
        <w:jc w:val="both"/>
        <w:rPr>
          <w:rFonts w:ascii="Times New Roman" w:hAnsi="Times New Roman" w:cs="Times New Roman"/>
          <w:color w:val="000000"/>
          <w:kern w:val="0"/>
          <w:sz w:val="28"/>
          <w:szCs w:val="28"/>
          <w:lang w:val="en-US" w:eastAsia="en-US"/>
        </w:rPr>
      </w:pPr>
      <w:proofErr w:type="spellStart"/>
      <w:r w:rsidRPr="00BD2E67">
        <w:rPr>
          <w:rFonts w:ascii="Times New Roman" w:hAnsi="Times New Roman" w:cs="Times New Roman"/>
          <w:color w:val="000000"/>
          <w:kern w:val="0"/>
          <w:sz w:val="28"/>
          <w:szCs w:val="28"/>
          <w:lang w:val="en-US" w:eastAsia="en-US"/>
        </w:rPr>
        <w:t>Probst</w:t>
      </w:r>
      <w:proofErr w:type="spellEnd"/>
      <w:r w:rsidRPr="00BD2E67">
        <w:rPr>
          <w:rFonts w:ascii="Times New Roman" w:hAnsi="Times New Roman" w:cs="Times New Roman"/>
          <w:color w:val="000000"/>
          <w:kern w:val="0"/>
          <w:sz w:val="28"/>
          <w:szCs w:val="28"/>
          <w:lang w:val="en-US" w:eastAsia="en-US"/>
        </w:rPr>
        <w:t xml:space="preserve"> R., </w:t>
      </w:r>
      <w:proofErr w:type="spellStart"/>
      <w:r w:rsidRPr="00BD2E67">
        <w:rPr>
          <w:rFonts w:ascii="Times New Roman" w:hAnsi="Times New Roman" w:cs="Times New Roman"/>
          <w:color w:val="000000"/>
          <w:kern w:val="0"/>
          <w:sz w:val="28"/>
          <w:szCs w:val="28"/>
          <w:lang w:val="en-US" w:eastAsia="en-US"/>
        </w:rPr>
        <w:t>Grevers</w:t>
      </w:r>
      <w:proofErr w:type="spellEnd"/>
      <w:r w:rsidRPr="00BD2E67">
        <w:rPr>
          <w:rFonts w:ascii="Times New Roman" w:hAnsi="Times New Roman" w:cs="Times New Roman"/>
          <w:color w:val="000000"/>
          <w:kern w:val="0"/>
          <w:sz w:val="28"/>
          <w:szCs w:val="28"/>
          <w:lang w:val="en-US" w:eastAsia="en-US"/>
        </w:rPr>
        <w:t xml:space="preserve"> G., </w:t>
      </w:r>
      <w:proofErr w:type="spellStart"/>
      <w:r w:rsidRPr="00BD2E67">
        <w:rPr>
          <w:rFonts w:ascii="Times New Roman" w:hAnsi="Times New Roman" w:cs="Times New Roman"/>
          <w:color w:val="000000"/>
          <w:kern w:val="0"/>
          <w:sz w:val="28"/>
          <w:szCs w:val="28"/>
          <w:lang w:val="en-US" w:eastAsia="en-US"/>
        </w:rPr>
        <w:t>Iro</w:t>
      </w:r>
      <w:proofErr w:type="spellEnd"/>
      <w:r w:rsidRPr="00BD2E67">
        <w:rPr>
          <w:rFonts w:ascii="Times New Roman" w:hAnsi="Times New Roman" w:cs="Times New Roman"/>
          <w:color w:val="000000"/>
          <w:kern w:val="0"/>
          <w:sz w:val="28"/>
          <w:szCs w:val="28"/>
          <w:lang w:val="en-US" w:eastAsia="en-US"/>
        </w:rPr>
        <w:t xml:space="preserve"> H. Hals–</w:t>
      </w:r>
      <w:proofErr w:type="spellStart"/>
      <w:r w:rsidRPr="00BD2E67">
        <w:rPr>
          <w:rFonts w:ascii="Times New Roman" w:hAnsi="Times New Roman" w:cs="Times New Roman"/>
          <w:color w:val="000000"/>
          <w:kern w:val="0"/>
          <w:sz w:val="28"/>
          <w:szCs w:val="28"/>
          <w:lang w:val="en-US" w:eastAsia="en-US"/>
        </w:rPr>
        <w:t>Nasen</w:t>
      </w:r>
      <w:proofErr w:type="spellEnd"/>
      <w:r w:rsidRPr="00BD2E67">
        <w:rPr>
          <w:rFonts w:ascii="Times New Roman" w:hAnsi="Times New Roman" w:cs="Times New Roman"/>
          <w:color w:val="000000"/>
          <w:kern w:val="0"/>
          <w:sz w:val="28"/>
          <w:szCs w:val="28"/>
          <w:lang w:val="en-US" w:eastAsia="en-US"/>
        </w:rPr>
        <w:t>–</w:t>
      </w:r>
      <w:proofErr w:type="spellStart"/>
      <w:r w:rsidRPr="00BD2E67">
        <w:rPr>
          <w:rFonts w:ascii="Times New Roman" w:hAnsi="Times New Roman" w:cs="Times New Roman"/>
          <w:color w:val="000000"/>
          <w:kern w:val="0"/>
          <w:sz w:val="28"/>
          <w:szCs w:val="28"/>
          <w:lang w:val="en-US" w:eastAsia="en-US"/>
        </w:rPr>
        <w:t>Ohren</w:t>
      </w:r>
      <w:proofErr w:type="spellEnd"/>
      <w:r w:rsidRPr="00BD2E67">
        <w:rPr>
          <w:rFonts w:ascii="Times New Roman" w:hAnsi="Times New Roman" w:cs="Times New Roman"/>
          <w:color w:val="000000"/>
          <w:kern w:val="0"/>
          <w:sz w:val="28"/>
          <w:szCs w:val="28"/>
          <w:lang w:val="en-US" w:eastAsia="en-US"/>
        </w:rPr>
        <w:t xml:space="preserve"> </w:t>
      </w:r>
      <w:proofErr w:type="spellStart"/>
      <w:r w:rsidRPr="00BD2E67">
        <w:rPr>
          <w:rFonts w:ascii="Times New Roman" w:hAnsi="Times New Roman" w:cs="Times New Roman"/>
          <w:color w:val="000000"/>
          <w:kern w:val="0"/>
          <w:sz w:val="28"/>
          <w:szCs w:val="28"/>
          <w:lang w:val="en-US" w:eastAsia="en-US"/>
        </w:rPr>
        <w:t>Heilkunde</w:t>
      </w:r>
      <w:proofErr w:type="spellEnd"/>
      <w:r w:rsidRPr="00BD2E67">
        <w:rPr>
          <w:rFonts w:ascii="Times New Roman" w:hAnsi="Times New Roman" w:cs="Times New Roman"/>
          <w:color w:val="000000"/>
          <w:kern w:val="0"/>
          <w:sz w:val="28"/>
          <w:szCs w:val="28"/>
          <w:lang w:val="en-US" w:eastAsia="en-US"/>
        </w:rPr>
        <w:t xml:space="preserve">. Stuttgart – </w:t>
      </w:r>
      <w:proofErr w:type="spellStart"/>
      <w:r w:rsidRPr="00BD2E67">
        <w:rPr>
          <w:rFonts w:ascii="Times New Roman" w:hAnsi="Times New Roman" w:cs="Times New Roman"/>
          <w:color w:val="000000"/>
          <w:kern w:val="0"/>
          <w:sz w:val="28"/>
          <w:szCs w:val="28"/>
          <w:lang w:val="en-US" w:eastAsia="en-US"/>
        </w:rPr>
        <w:t>NewYork</w:t>
      </w:r>
      <w:proofErr w:type="spellEnd"/>
      <w:r w:rsidRPr="00BD2E67">
        <w:rPr>
          <w:rFonts w:ascii="Times New Roman" w:hAnsi="Times New Roman" w:cs="Times New Roman"/>
          <w:color w:val="000000"/>
          <w:kern w:val="0"/>
          <w:sz w:val="28"/>
          <w:szCs w:val="28"/>
          <w:lang w:val="en-US" w:eastAsia="en-US"/>
        </w:rPr>
        <w:t>, 2008. 415 р.</w:t>
      </w:r>
    </w:p>
    <w:p w:rsidR="00703E47" w:rsidRPr="00BD2E67" w:rsidRDefault="00703E47" w:rsidP="008B4B38">
      <w:pPr>
        <w:spacing w:after="0" w:line="360" w:lineRule="auto"/>
        <w:ind w:left="283"/>
        <w:jc w:val="both"/>
        <w:rPr>
          <w:rFonts w:ascii="Times New Roman" w:hAnsi="Times New Roman" w:cs="Times New Roman"/>
          <w:kern w:val="0"/>
          <w:sz w:val="28"/>
          <w:szCs w:val="28"/>
          <w:lang w:eastAsia="en-US"/>
        </w:rPr>
      </w:pPr>
    </w:p>
    <w:sectPr w:rsidR="00703E47" w:rsidRPr="00BD2E67" w:rsidSect="008A774C">
      <w:headerReference w:type="default" r:id="rId1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C7E" w:rsidRDefault="002C4C7E" w:rsidP="008B3D34">
      <w:pPr>
        <w:spacing w:after="0" w:line="240" w:lineRule="auto"/>
      </w:pPr>
      <w:r>
        <w:separator/>
      </w:r>
    </w:p>
  </w:endnote>
  <w:endnote w:type="continuationSeparator" w:id="0">
    <w:p w:rsidR="002C4C7E" w:rsidRDefault="002C4C7E" w:rsidP="008B3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C7E" w:rsidRDefault="002C4C7E" w:rsidP="008B3D34">
      <w:pPr>
        <w:spacing w:after="0" w:line="240" w:lineRule="auto"/>
      </w:pPr>
      <w:r>
        <w:separator/>
      </w:r>
    </w:p>
  </w:footnote>
  <w:footnote w:type="continuationSeparator" w:id="0">
    <w:p w:rsidR="002C4C7E" w:rsidRDefault="002C4C7E" w:rsidP="008B3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0F4" w:rsidRDefault="00063112">
    <w:pPr>
      <w:pStyle w:val="ae"/>
      <w:jc w:val="center"/>
    </w:pPr>
    <w:r>
      <w:fldChar w:fldCharType="begin"/>
    </w:r>
    <w:r w:rsidR="00ED42EB">
      <w:instrText>PAGE   \* MERGEFORMAT</w:instrText>
    </w:r>
    <w:r>
      <w:fldChar w:fldCharType="separate"/>
    </w:r>
    <w:r w:rsidR="007D0AF5">
      <w:rPr>
        <w:noProof/>
      </w:rPr>
      <w:t>2</w:t>
    </w:r>
    <w:r>
      <w:rPr>
        <w:noProof/>
      </w:rPr>
      <w:fldChar w:fldCharType="end"/>
    </w:r>
  </w:p>
  <w:p w:rsidR="003260F4" w:rsidRDefault="003260F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672"/>
    <w:multiLevelType w:val="hybridMultilevel"/>
    <w:tmpl w:val="E77E65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3B14AE"/>
    <w:multiLevelType w:val="hybridMultilevel"/>
    <w:tmpl w:val="F7E0C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B424EA"/>
    <w:multiLevelType w:val="hybridMultilevel"/>
    <w:tmpl w:val="E146C88C"/>
    <w:lvl w:ilvl="0" w:tplc="F69A290A">
      <w:start w:val="1"/>
      <w:numFmt w:val="decimal"/>
      <w:lvlText w:val="%1."/>
      <w:lvlJc w:val="left"/>
      <w:pPr>
        <w:ind w:left="1058" w:hanging="492"/>
      </w:pPr>
      <w:rPr>
        <w:rFonts w:cs="Times New Roman" w:hint="default"/>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3">
    <w:nsid w:val="0B6E2729"/>
    <w:multiLevelType w:val="hybridMultilevel"/>
    <w:tmpl w:val="9F749542"/>
    <w:lvl w:ilvl="0" w:tplc="9FB6744A">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0DDB4201"/>
    <w:multiLevelType w:val="hybridMultilevel"/>
    <w:tmpl w:val="D46496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715346"/>
    <w:multiLevelType w:val="hybridMultilevel"/>
    <w:tmpl w:val="C5D2C6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E81F40"/>
    <w:multiLevelType w:val="hybridMultilevel"/>
    <w:tmpl w:val="CED07D4A"/>
    <w:lvl w:ilvl="0" w:tplc="F69A290A">
      <w:start w:val="1"/>
      <w:numFmt w:val="decimal"/>
      <w:lvlText w:val="%1."/>
      <w:lvlJc w:val="left"/>
      <w:pPr>
        <w:ind w:left="775" w:hanging="492"/>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7">
    <w:nsid w:val="1B4E3546"/>
    <w:multiLevelType w:val="hybridMultilevel"/>
    <w:tmpl w:val="8CE6E1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607A6E"/>
    <w:multiLevelType w:val="hybridMultilevel"/>
    <w:tmpl w:val="27BE0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C13230"/>
    <w:multiLevelType w:val="hybridMultilevel"/>
    <w:tmpl w:val="15746B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AC2378"/>
    <w:multiLevelType w:val="hybridMultilevel"/>
    <w:tmpl w:val="D8BAE4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E550B0"/>
    <w:multiLevelType w:val="hybridMultilevel"/>
    <w:tmpl w:val="182CA3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150DAA"/>
    <w:multiLevelType w:val="hybridMultilevel"/>
    <w:tmpl w:val="50E618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AC71783"/>
    <w:multiLevelType w:val="hybridMultilevel"/>
    <w:tmpl w:val="D42E5F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AB3A6C"/>
    <w:multiLevelType w:val="hybridMultilevel"/>
    <w:tmpl w:val="02A24C8C"/>
    <w:lvl w:ilvl="0" w:tplc="04190001">
      <w:start w:val="1"/>
      <w:numFmt w:val="bullet"/>
      <w:lvlText w:val=""/>
      <w:lvlJc w:val="left"/>
      <w:pPr>
        <w:tabs>
          <w:tab w:val="num" w:pos="1500"/>
        </w:tabs>
        <w:ind w:left="1500" w:hanging="360"/>
      </w:pPr>
      <w:rPr>
        <w:rFonts w:ascii="Symbol" w:hAnsi="Symbol" w:hint="default"/>
      </w:rPr>
    </w:lvl>
    <w:lvl w:ilvl="1" w:tplc="04190001">
      <w:start w:val="1"/>
      <w:numFmt w:val="bullet"/>
      <w:lvlText w:val=""/>
      <w:lvlJc w:val="left"/>
      <w:pPr>
        <w:tabs>
          <w:tab w:val="num" w:pos="540"/>
        </w:tabs>
        <w:ind w:left="540" w:hanging="360"/>
      </w:pPr>
      <w:rPr>
        <w:rFonts w:ascii="Symbol" w:hAnsi="Symbol"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5">
    <w:nsid w:val="48E53604"/>
    <w:multiLevelType w:val="hybridMultilevel"/>
    <w:tmpl w:val="0A0A7ED2"/>
    <w:lvl w:ilvl="0" w:tplc="E0B86DB4">
      <w:start w:val="1"/>
      <w:numFmt w:val="bullet"/>
      <w:lvlText w:val="•"/>
      <w:lvlJc w:val="left"/>
      <w:pPr>
        <w:tabs>
          <w:tab w:val="num" w:pos="720"/>
        </w:tabs>
        <w:ind w:left="720" w:hanging="360"/>
      </w:pPr>
      <w:rPr>
        <w:rFonts w:ascii="Times New Roman" w:hAnsi="Times New Roman" w:hint="default"/>
      </w:rPr>
    </w:lvl>
    <w:lvl w:ilvl="1" w:tplc="350C5B52" w:tentative="1">
      <w:start w:val="1"/>
      <w:numFmt w:val="bullet"/>
      <w:lvlText w:val="•"/>
      <w:lvlJc w:val="left"/>
      <w:pPr>
        <w:tabs>
          <w:tab w:val="num" w:pos="1440"/>
        </w:tabs>
        <w:ind w:left="1440" w:hanging="360"/>
      </w:pPr>
      <w:rPr>
        <w:rFonts w:ascii="Times New Roman" w:hAnsi="Times New Roman" w:hint="default"/>
      </w:rPr>
    </w:lvl>
    <w:lvl w:ilvl="2" w:tplc="E4E4C3E2" w:tentative="1">
      <w:start w:val="1"/>
      <w:numFmt w:val="bullet"/>
      <w:lvlText w:val="•"/>
      <w:lvlJc w:val="left"/>
      <w:pPr>
        <w:tabs>
          <w:tab w:val="num" w:pos="2160"/>
        </w:tabs>
        <w:ind w:left="2160" w:hanging="360"/>
      </w:pPr>
      <w:rPr>
        <w:rFonts w:ascii="Times New Roman" w:hAnsi="Times New Roman" w:hint="default"/>
      </w:rPr>
    </w:lvl>
    <w:lvl w:ilvl="3" w:tplc="42B45066" w:tentative="1">
      <w:start w:val="1"/>
      <w:numFmt w:val="bullet"/>
      <w:lvlText w:val="•"/>
      <w:lvlJc w:val="left"/>
      <w:pPr>
        <w:tabs>
          <w:tab w:val="num" w:pos="2880"/>
        </w:tabs>
        <w:ind w:left="2880" w:hanging="360"/>
      </w:pPr>
      <w:rPr>
        <w:rFonts w:ascii="Times New Roman" w:hAnsi="Times New Roman" w:hint="default"/>
      </w:rPr>
    </w:lvl>
    <w:lvl w:ilvl="4" w:tplc="CF98A9A6" w:tentative="1">
      <w:start w:val="1"/>
      <w:numFmt w:val="bullet"/>
      <w:lvlText w:val="•"/>
      <w:lvlJc w:val="left"/>
      <w:pPr>
        <w:tabs>
          <w:tab w:val="num" w:pos="3600"/>
        </w:tabs>
        <w:ind w:left="3600" w:hanging="360"/>
      </w:pPr>
      <w:rPr>
        <w:rFonts w:ascii="Times New Roman" w:hAnsi="Times New Roman" w:hint="default"/>
      </w:rPr>
    </w:lvl>
    <w:lvl w:ilvl="5" w:tplc="BE763962" w:tentative="1">
      <w:start w:val="1"/>
      <w:numFmt w:val="bullet"/>
      <w:lvlText w:val="•"/>
      <w:lvlJc w:val="left"/>
      <w:pPr>
        <w:tabs>
          <w:tab w:val="num" w:pos="4320"/>
        </w:tabs>
        <w:ind w:left="4320" w:hanging="360"/>
      </w:pPr>
      <w:rPr>
        <w:rFonts w:ascii="Times New Roman" w:hAnsi="Times New Roman" w:hint="default"/>
      </w:rPr>
    </w:lvl>
    <w:lvl w:ilvl="6" w:tplc="B7EECFCE" w:tentative="1">
      <w:start w:val="1"/>
      <w:numFmt w:val="bullet"/>
      <w:lvlText w:val="•"/>
      <w:lvlJc w:val="left"/>
      <w:pPr>
        <w:tabs>
          <w:tab w:val="num" w:pos="5040"/>
        </w:tabs>
        <w:ind w:left="5040" w:hanging="360"/>
      </w:pPr>
      <w:rPr>
        <w:rFonts w:ascii="Times New Roman" w:hAnsi="Times New Roman" w:hint="default"/>
      </w:rPr>
    </w:lvl>
    <w:lvl w:ilvl="7" w:tplc="BECC195E" w:tentative="1">
      <w:start w:val="1"/>
      <w:numFmt w:val="bullet"/>
      <w:lvlText w:val="•"/>
      <w:lvlJc w:val="left"/>
      <w:pPr>
        <w:tabs>
          <w:tab w:val="num" w:pos="5760"/>
        </w:tabs>
        <w:ind w:left="5760" w:hanging="360"/>
      </w:pPr>
      <w:rPr>
        <w:rFonts w:ascii="Times New Roman" w:hAnsi="Times New Roman" w:hint="default"/>
      </w:rPr>
    </w:lvl>
    <w:lvl w:ilvl="8" w:tplc="A4B654E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94238F3"/>
    <w:multiLevelType w:val="hybridMultilevel"/>
    <w:tmpl w:val="E962EC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B5346F"/>
    <w:multiLevelType w:val="hybridMultilevel"/>
    <w:tmpl w:val="9E54A852"/>
    <w:lvl w:ilvl="0" w:tplc="0419000F">
      <w:start w:val="2"/>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4AEF0435"/>
    <w:multiLevelType w:val="hybridMultilevel"/>
    <w:tmpl w:val="205E280E"/>
    <w:lvl w:ilvl="0" w:tplc="9FB6744A">
      <w:start w:val="2"/>
      <w:numFmt w:val="decimal"/>
      <w:lvlText w:val="%1."/>
      <w:lvlJc w:val="left"/>
      <w:pPr>
        <w:tabs>
          <w:tab w:val="num" w:pos="1779"/>
        </w:tabs>
        <w:ind w:left="1779" w:hanging="360"/>
      </w:pPr>
      <w:rPr>
        <w:rFonts w:cs="Times New Roman" w:hint="default"/>
      </w:rPr>
    </w:lvl>
    <w:lvl w:ilvl="1" w:tplc="04190019" w:tentative="1">
      <w:start w:val="1"/>
      <w:numFmt w:val="lowerLetter"/>
      <w:lvlText w:val="%2."/>
      <w:lvlJc w:val="left"/>
      <w:pPr>
        <w:tabs>
          <w:tab w:val="num" w:pos="2150"/>
        </w:tabs>
        <w:ind w:left="2150" w:hanging="360"/>
      </w:pPr>
      <w:rPr>
        <w:rFonts w:cs="Times New Roman"/>
      </w:rPr>
    </w:lvl>
    <w:lvl w:ilvl="2" w:tplc="0419001B" w:tentative="1">
      <w:start w:val="1"/>
      <w:numFmt w:val="lowerRoman"/>
      <w:lvlText w:val="%3."/>
      <w:lvlJc w:val="right"/>
      <w:pPr>
        <w:tabs>
          <w:tab w:val="num" w:pos="2870"/>
        </w:tabs>
        <w:ind w:left="2870" w:hanging="180"/>
      </w:pPr>
      <w:rPr>
        <w:rFonts w:cs="Times New Roman"/>
      </w:rPr>
    </w:lvl>
    <w:lvl w:ilvl="3" w:tplc="0419000F" w:tentative="1">
      <w:start w:val="1"/>
      <w:numFmt w:val="decimal"/>
      <w:lvlText w:val="%4."/>
      <w:lvlJc w:val="left"/>
      <w:pPr>
        <w:tabs>
          <w:tab w:val="num" w:pos="3590"/>
        </w:tabs>
        <w:ind w:left="3590" w:hanging="360"/>
      </w:pPr>
      <w:rPr>
        <w:rFonts w:cs="Times New Roman"/>
      </w:rPr>
    </w:lvl>
    <w:lvl w:ilvl="4" w:tplc="04190019" w:tentative="1">
      <w:start w:val="1"/>
      <w:numFmt w:val="lowerLetter"/>
      <w:lvlText w:val="%5."/>
      <w:lvlJc w:val="left"/>
      <w:pPr>
        <w:tabs>
          <w:tab w:val="num" w:pos="4310"/>
        </w:tabs>
        <w:ind w:left="4310" w:hanging="360"/>
      </w:pPr>
      <w:rPr>
        <w:rFonts w:cs="Times New Roman"/>
      </w:rPr>
    </w:lvl>
    <w:lvl w:ilvl="5" w:tplc="0419001B" w:tentative="1">
      <w:start w:val="1"/>
      <w:numFmt w:val="lowerRoman"/>
      <w:lvlText w:val="%6."/>
      <w:lvlJc w:val="right"/>
      <w:pPr>
        <w:tabs>
          <w:tab w:val="num" w:pos="5030"/>
        </w:tabs>
        <w:ind w:left="5030" w:hanging="180"/>
      </w:pPr>
      <w:rPr>
        <w:rFonts w:cs="Times New Roman"/>
      </w:rPr>
    </w:lvl>
    <w:lvl w:ilvl="6" w:tplc="0419000F" w:tentative="1">
      <w:start w:val="1"/>
      <w:numFmt w:val="decimal"/>
      <w:lvlText w:val="%7."/>
      <w:lvlJc w:val="left"/>
      <w:pPr>
        <w:tabs>
          <w:tab w:val="num" w:pos="5750"/>
        </w:tabs>
        <w:ind w:left="5750" w:hanging="360"/>
      </w:pPr>
      <w:rPr>
        <w:rFonts w:cs="Times New Roman"/>
      </w:rPr>
    </w:lvl>
    <w:lvl w:ilvl="7" w:tplc="04190019" w:tentative="1">
      <w:start w:val="1"/>
      <w:numFmt w:val="lowerLetter"/>
      <w:lvlText w:val="%8."/>
      <w:lvlJc w:val="left"/>
      <w:pPr>
        <w:tabs>
          <w:tab w:val="num" w:pos="6470"/>
        </w:tabs>
        <w:ind w:left="6470" w:hanging="360"/>
      </w:pPr>
      <w:rPr>
        <w:rFonts w:cs="Times New Roman"/>
      </w:rPr>
    </w:lvl>
    <w:lvl w:ilvl="8" w:tplc="0419001B" w:tentative="1">
      <w:start w:val="1"/>
      <w:numFmt w:val="lowerRoman"/>
      <w:lvlText w:val="%9."/>
      <w:lvlJc w:val="right"/>
      <w:pPr>
        <w:tabs>
          <w:tab w:val="num" w:pos="7190"/>
        </w:tabs>
        <w:ind w:left="7190" w:hanging="180"/>
      </w:pPr>
      <w:rPr>
        <w:rFonts w:cs="Times New Roman"/>
      </w:rPr>
    </w:lvl>
  </w:abstractNum>
  <w:abstractNum w:abstractNumId="19">
    <w:nsid w:val="4D8768FB"/>
    <w:multiLevelType w:val="hybridMultilevel"/>
    <w:tmpl w:val="8ACC50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1A571F3"/>
    <w:multiLevelType w:val="hybridMultilevel"/>
    <w:tmpl w:val="9CBA3426"/>
    <w:lvl w:ilvl="0" w:tplc="9FB6744A">
      <w:start w:val="2"/>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64891717"/>
    <w:multiLevelType w:val="hybridMultilevel"/>
    <w:tmpl w:val="CE24D1E8"/>
    <w:lvl w:ilvl="0" w:tplc="148807F0">
      <w:start w:val="3"/>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2">
    <w:nsid w:val="67CC588F"/>
    <w:multiLevelType w:val="hybridMultilevel"/>
    <w:tmpl w:val="8296511E"/>
    <w:lvl w:ilvl="0" w:tplc="F69A290A">
      <w:start w:val="1"/>
      <w:numFmt w:val="decimal"/>
      <w:lvlText w:val="%1."/>
      <w:lvlJc w:val="left"/>
      <w:pPr>
        <w:ind w:left="775" w:hanging="49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823438E"/>
    <w:multiLevelType w:val="hybridMultilevel"/>
    <w:tmpl w:val="A03216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9650D81"/>
    <w:multiLevelType w:val="hybridMultilevel"/>
    <w:tmpl w:val="966E7A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B110BDB"/>
    <w:multiLevelType w:val="hybridMultilevel"/>
    <w:tmpl w:val="AE4419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D876A44"/>
    <w:multiLevelType w:val="hybridMultilevel"/>
    <w:tmpl w:val="16004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4"/>
  </w:num>
  <w:num w:numId="3">
    <w:abstractNumId w:val="25"/>
  </w:num>
  <w:num w:numId="4">
    <w:abstractNumId w:val="3"/>
  </w:num>
  <w:num w:numId="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1"/>
  </w:num>
  <w:num w:numId="8">
    <w:abstractNumId w:val="12"/>
  </w:num>
  <w:num w:numId="9">
    <w:abstractNumId w:val="20"/>
  </w:num>
  <w:num w:numId="10">
    <w:abstractNumId w:val="18"/>
  </w:num>
  <w:num w:numId="11">
    <w:abstractNumId w:val="9"/>
  </w:num>
  <w:num w:numId="12">
    <w:abstractNumId w:val="5"/>
  </w:num>
  <w:num w:numId="13">
    <w:abstractNumId w:val="16"/>
  </w:num>
  <w:num w:numId="14">
    <w:abstractNumId w:val="8"/>
  </w:num>
  <w:num w:numId="15">
    <w:abstractNumId w:val="15"/>
  </w:num>
  <w:num w:numId="16">
    <w:abstractNumId w:val="4"/>
  </w:num>
  <w:num w:numId="17">
    <w:abstractNumId w:val="1"/>
  </w:num>
  <w:num w:numId="18">
    <w:abstractNumId w:val="23"/>
  </w:num>
  <w:num w:numId="19">
    <w:abstractNumId w:val="13"/>
  </w:num>
  <w:num w:numId="20">
    <w:abstractNumId w:val="26"/>
  </w:num>
  <w:num w:numId="21">
    <w:abstractNumId w:val="21"/>
  </w:num>
  <w:num w:numId="22">
    <w:abstractNumId w:val="10"/>
  </w:num>
  <w:num w:numId="23">
    <w:abstractNumId w:val="6"/>
  </w:num>
  <w:num w:numId="24">
    <w:abstractNumId w:val="2"/>
  </w:num>
  <w:num w:numId="25">
    <w:abstractNumId w:val="22"/>
  </w:num>
  <w:num w:numId="26">
    <w:abstractNumId w:val="1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00F4"/>
    <w:rsid w:val="0000355D"/>
    <w:rsid w:val="00010DE3"/>
    <w:rsid w:val="00017560"/>
    <w:rsid w:val="000228DC"/>
    <w:rsid w:val="00024B6C"/>
    <w:rsid w:val="0002557F"/>
    <w:rsid w:val="00031FF0"/>
    <w:rsid w:val="0004584C"/>
    <w:rsid w:val="00057502"/>
    <w:rsid w:val="000620BF"/>
    <w:rsid w:val="00063112"/>
    <w:rsid w:val="00070551"/>
    <w:rsid w:val="00072956"/>
    <w:rsid w:val="00082387"/>
    <w:rsid w:val="000857CE"/>
    <w:rsid w:val="00093B91"/>
    <w:rsid w:val="000957D8"/>
    <w:rsid w:val="000C0815"/>
    <w:rsid w:val="000C2356"/>
    <w:rsid w:val="000D0CA8"/>
    <w:rsid w:val="000E24C4"/>
    <w:rsid w:val="000E4BD4"/>
    <w:rsid w:val="000E646F"/>
    <w:rsid w:val="000F5959"/>
    <w:rsid w:val="00104B86"/>
    <w:rsid w:val="00106CAA"/>
    <w:rsid w:val="001137EC"/>
    <w:rsid w:val="00114F1A"/>
    <w:rsid w:val="001152D6"/>
    <w:rsid w:val="00124AF4"/>
    <w:rsid w:val="00125608"/>
    <w:rsid w:val="001267BA"/>
    <w:rsid w:val="001347D2"/>
    <w:rsid w:val="00135F76"/>
    <w:rsid w:val="00160239"/>
    <w:rsid w:val="00160FC6"/>
    <w:rsid w:val="0016784C"/>
    <w:rsid w:val="0017309E"/>
    <w:rsid w:val="001757D7"/>
    <w:rsid w:val="00180589"/>
    <w:rsid w:val="00185264"/>
    <w:rsid w:val="00186F76"/>
    <w:rsid w:val="00194CC8"/>
    <w:rsid w:val="001A38ED"/>
    <w:rsid w:val="001B127B"/>
    <w:rsid w:val="001C1BC5"/>
    <w:rsid w:val="001F0129"/>
    <w:rsid w:val="001F4014"/>
    <w:rsid w:val="00211396"/>
    <w:rsid w:val="0025082F"/>
    <w:rsid w:val="00250A12"/>
    <w:rsid w:val="00257D01"/>
    <w:rsid w:val="00260597"/>
    <w:rsid w:val="002615F0"/>
    <w:rsid w:val="00264B9E"/>
    <w:rsid w:val="00265E8F"/>
    <w:rsid w:val="0026674F"/>
    <w:rsid w:val="0026731C"/>
    <w:rsid w:val="0026761F"/>
    <w:rsid w:val="00270A65"/>
    <w:rsid w:val="00284279"/>
    <w:rsid w:val="00291248"/>
    <w:rsid w:val="002933E9"/>
    <w:rsid w:val="002A374E"/>
    <w:rsid w:val="002C4C7E"/>
    <w:rsid w:val="002C7F13"/>
    <w:rsid w:val="002D2ACC"/>
    <w:rsid w:val="002E2387"/>
    <w:rsid w:val="002E4D84"/>
    <w:rsid w:val="002E4DE4"/>
    <w:rsid w:val="002F5F39"/>
    <w:rsid w:val="00303CB2"/>
    <w:rsid w:val="00311DBE"/>
    <w:rsid w:val="0031252C"/>
    <w:rsid w:val="00312F9E"/>
    <w:rsid w:val="00313784"/>
    <w:rsid w:val="00314D3B"/>
    <w:rsid w:val="00315109"/>
    <w:rsid w:val="00315465"/>
    <w:rsid w:val="003260F4"/>
    <w:rsid w:val="0032620D"/>
    <w:rsid w:val="00334DB7"/>
    <w:rsid w:val="003475B1"/>
    <w:rsid w:val="00373952"/>
    <w:rsid w:val="00375C5B"/>
    <w:rsid w:val="00382D70"/>
    <w:rsid w:val="00383457"/>
    <w:rsid w:val="00386135"/>
    <w:rsid w:val="00386231"/>
    <w:rsid w:val="0039628F"/>
    <w:rsid w:val="00397413"/>
    <w:rsid w:val="003A58F9"/>
    <w:rsid w:val="003B086E"/>
    <w:rsid w:val="003C1653"/>
    <w:rsid w:val="003C49BB"/>
    <w:rsid w:val="003D4BE6"/>
    <w:rsid w:val="003E3B92"/>
    <w:rsid w:val="003E3BFD"/>
    <w:rsid w:val="003E69A2"/>
    <w:rsid w:val="003F46E0"/>
    <w:rsid w:val="00412B87"/>
    <w:rsid w:val="004347A1"/>
    <w:rsid w:val="004446D4"/>
    <w:rsid w:val="00446634"/>
    <w:rsid w:val="00447A8C"/>
    <w:rsid w:val="00454949"/>
    <w:rsid w:val="00463DF6"/>
    <w:rsid w:val="00492038"/>
    <w:rsid w:val="004A58F7"/>
    <w:rsid w:val="004B2FCF"/>
    <w:rsid w:val="004E09CA"/>
    <w:rsid w:val="004E6013"/>
    <w:rsid w:val="004F183B"/>
    <w:rsid w:val="004F6E2B"/>
    <w:rsid w:val="00505637"/>
    <w:rsid w:val="00511C15"/>
    <w:rsid w:val="005124F9"/>
    <w:rsid w:val="00525660"/>
    <w:rsid w:val="005406A9"/>
    <w:rsid w:val="00541ABC"/>
    <w:rsid w:val="00551648"/>
    <w:rsid w:val="00553274"/>
    <w:rsid w:val="00553B7E"/>
    <w:rsid w:val="00565DC8"/>
    <w:rsid w:val="0057647C"/>
    <w:rsid w:val="00593684"/>
    <w:rsid w:val="005A0814"/>
    <w:rsid w:val="005A25B6"/>
    <w:rsid w:val="005B29C6"/>
    <w:rsid w:val="005B3D8A"/>
    <w:rsid w:val="005C2AE2"/>
    <w:rsid w:val="005D037F"/>
    <w:rsid w:val="005D2A92"/>
    <w:rsid w:val="005E0ABF"/>
    <w:rsid w:val="005E7880"/>
    <w:rsid w:val="005F16CF"/>
    <w:rsid w:val="005F5616"/>
    <w:rsid w:val="00606C4B"/>
    <w:rsid w:val="00607768"/>
    <w:rsid w:val="00611D1C"/>
    <w:rsid w:val="006148A8"/>
    <w:rsid w:val="006167ED"/>
    <w:rsid w:val="006216A6"/>
    <w:rsid w:val="0062615C"/>
    <w:rsid w:val="00627117"/>
    <w:rsid w:val="00630285"/>
    <w:rsid w:val="00636790"/>
    <w:rsid w:val="006403DB"/>
    <w:rsid w:val="006621F9"/>
    <w:rsid w:val="006844E5"/>
    <w:rsid w:val="00684FFD"/>
    <w:rsid w:val="006935FB"/>
    <w:rsid w:val="00693949"/>
    <w:rsid w:val="006A3A5B"/>
    <w:rsid w:val="006A4E5C"/>
    <w:rsid w:val="006A5168"/>
    <w:rsid w:val="006B1549"/>
    <w:rsid w:val="006B7B2A"/>
    <w:rsid w:val="006C7BAE"/>
    <w:rsid w:val="006D3F53"/>
    <w:rsid w:val="006D4F0A"/>
    <w:rsid w:val="006D5629"/>
    <w:rsid w:val="006E11E2"/>
    <w:rsid w:val="00700E2B"/>
    <w:rsid w:val="007010A4"/>
    <w:rsid w:val="00703E47"/>
    <w:rsid w:val="007040D9"/>
    <w:rsid w:val="007106DA"/>
    <w:rsid w:val="00710B08"/>
    <w:rsid w:val="00716905"/>
    <w:rsid w:val="00721D98"/>
    <w:rsid w:val="00722837"/>
    <w:rsid w:val="0072427A"/>
    <w:rsid w:val="00724C5D"/>
    <w:rsid w:val="00735EFE"/>
    <w:rsid w:val="00745E17"/>
    <w:rsid w:val="007505B3"/>
    <w:rsid w:val="00755AA7"/>
    <w:rsid w:val="00757E9A"/>
    <w:rsid w:val="0076050E"/>
    <w:rsid w:val="007618F0"/>
    <w:rsid w:val="00767507"/>
    <w:rsid w:val="00786884"/>
    <w:rsid w:val="007A037B"/>
    <w:rsid w:val="007A1E07"/>
    <w:rsid w:val="007B25B0"/>
    <w:rsid w:val="007B7AB0"/>
    <w:rsid w:val="007D0AF5"/>
    <w:rsid w:val="007D7634"/>
    <w:rsid w:val="007E3A88"/>
    <w:rsid w:val="007F57AB"/>
    <w:rsid w:val="00805CE8"/>
    <w:rsid w:val="008112D9"/>
    <w:rsid w:val="008200F4"/>
    <w:rsid w:val="00830CEF"/>
    <w:rsid w:val="00833039"/>
    <w:rsid w:val="00834673"/>
    <w:rsid w:val="008372F7"/>
    <w:rsid w:val="00841D0A"/>
    <w:rsid w:val="00847D22"/>
    <w:rsid w:val="00851BE2"/>
    <w:rsid w:val="00855875"/>
    <w:rsid w:val="0085611D"/>
    <w:rsid w:val="00862015"/>
    <w:rsid w:val="008646D4"/>
    <w:rsid w:val="00864979"/>
    <w:rsid w:val="0086614C"/>
    <w:rsid w:val="008664B3"/>
    <w:rsid w:val="008740B1"/>
    <w:rsid w:val="008779E9"/>
    <w:rsid w:val="00881BE3"/>
    <w:rsid w:val="00887786"/>
    <w:rsid w:val="00887AA9"/>
    <w:rsid w:val="008939FD"/>
    <w:rsid w:val="00897C3E"/>
    <w:rsid w:val="008A66E6"/>
    <w:rsid w:val="008A774C"/>
    <w:rsid w:val="008B008A"/>
    <w:rsid w:val="008B15C4"/>
    <w:rsid w:val="008B3D34"/>
    <w:rsid w:val="008B4B38"/>
    <w:rsid w:val="008C08BB"/>
    <w:rsid w:val="008C0E23"/>
    <w:rsid w:val="008C1465"/>
    <w:rsid w:val="008C634A"/>
    <w:rsid w:val="008C6F32"/>
    <w:rsid w:val="008F0255"/>
    <w:rsid w:val="00902B06"/>
    <w:rsid w:val="009065CA"/>
    <w:rsid w:val="00911965"/>
    <w:rsid w:val="00914581"/>
    <w:rsid w:val="00921B4A"/>
    <w:rsid w:val="009322AC"/>
    <w:rsid w:val="009518FB"/>
    <w:rsid w:val="00952F48"/>
    <w:rsid w:val="00956BB6"/>
    <w:rsid w:val="00957039"/>
    <w:rsid w:val="0096428F"/>
    <w:rsid w:val="0097294C"/>
    <w:rsid w:val="009911A1"/>
    <w:rsid w:val="009A303C"/>
    <w:rsid w:val="009A532F"/>
    <w:rsid w:val="009A7BEC"/>
    <w:rsid w:val="009B31A0"/>
    <w:rsid w:val="009B43AC"/>
    <w:rsid w:val="009B58C6"/>
    <w:rsid w:val="009B7F48"/>
    <w:rsid w:val="009D6599"/>
    <w:rsid w:val="009F38FA"/>
    <w:rsid w:val="009F6EE6"/>
    <w:rsid w:val="00A00589"/>
    <w:rsid w:val="00A1545B"/>
    <w:rsid w:val="00A22495"/>
    <w:rsid w:val="00A35D8B"/>
    <w:rsid w:val="00A5562B"/>
    <w:rsid w:val="00A62A01"/>
    <w:rsid w:val="00A62C73"/>
    <w:rsid w:val="00A65E00"/>
    <w:rsid w:val="00A717D3"/>
    <w:rsid w:val="00A84E63"/>
    <w:rsid w:val="00A8512C"/>
    <w:rsid w:val="00A87953"/>
    <w:rsid w:val="00AA0582"/>
    <w:rsid w:val="00AA5F90"/>
    <w:rsid w:val="00AB7935"/>
    <w:rsid w:val="00AC1C4E"/>
    <w:rsid w:val="00AC6397"/>
    <w:rsid w:val="00AD1069"/>
    <w:rsid w:val="00AD4210"/>
    <w:rsid w:val="00AE2461"/>
    <w:rsid w:val="00AE2FE3"/>
    <w:rsid w:val="00AE4713"/>
    <w:rsid w:val="00AF30B4"/>
    <w:rsid w:val="00AF4CAA"/>
    <w:rsid w:val="00AF51D4"/>
    <w:rsid w:val="00B00A5B"/>
    <w:rsid w:val="00B0453B"/>
    <w:rsid w:val="00B06477"/>
    <w:rsid w:val="00B06E64"/>
    <w:rsid w:val="00B20BEC"/>
    <w:rsid w:val="00B21E99"/>
    <w:rsid w:val="00B25189"/>
    <w:rsid w:val="00B64C8F"/>
    <w:rsid w:val="00B67208"/>
    <w:rsid w:val="00B84431"/>
    <w:rsid w:val="00B87717"/>
    <w:rsid w:val="00B90FC1"/>
    <w:rsid w:val="00B92CE9"/>
    <w:rsid w:val="00B9555B"/>
    <w:rsid w:val="00BA0CD4"/>
    <w:rsid w:val="00BA5ABF"/>
    <w:rsid w:val="00BC3A7A"/>
    <w:rsid w:val="00BD2E67"/>
    <w:rsid w:val="00BD30AD"/>
    <w:rsid w:val="00BD3AC1"/>
    <w:rsid w:val="00BD5B9C"/>
    <w:rsid w:val="00BD6702"/>
    <w:rsid w:val="00C01F05"/>
    <w:rsid w:val="00C02324"/>
    <w:rsid w:val="00C04FFB"/>
    <w:rsid w:val="00C10F95"/>
    <w:rsid w:val="00C214EB"/>
    <w:rsid w:val="00C2294D"/>
    <w:rsid w:val="00C250EB"/>
    <w:rsid w:val="00C362B8"/>
    <w:rsid w:val="00C808B9"/>
    <w:rsid w:val="00C87BA6"/>
    <w:rsid w:val="00C87F7F"/>
    <w:rsid w:val="00C9176B"/>
    <w:rsid w:val="00C91AFE"/>
    <w:rsid w:val="00CA034B"/>
    <w:rsid w:val="00CA7217"/>
    <w:rsid w:val="00CC78F1"/>
    <w:rsid w:val="00CF651E"/>
    <w:rsid w:val="00D2543C"/>
    <w:rsid w:val="00D25826"/>
    <w:rsid w:val="00D455FF"/>
    <w:rsid w:val="00D5635F"/>
    <w:rsid w:val="00D76BA6"/>
    <w:rsid w:val="00D8180D"/>
    <w:rsid w:val="00D84724"/>
    <w:rsid w:val="00D91968"/>
    <w:rsid w:val="00DA51F4"/>
    <w:rsid w:val="00DC075D"/>
    <w:rsid w:val="00DC666F"/>
    <w:rsid w:val="00DD4C4E"/>
    <w:rsid w:val="00DE4CE3"/>
    <w:rsid w:val="00DF310F"/>
    <w:rsid w:val="00E04BF5"/>
    <w:rsid w:val="00E158C8"/>
    <w:rsid w:val="00E21AE4"/>
    <w:rsid w:val="00E27B4F"/>
    <w:rsid w:val="00E43447"/>
    <w:rsid w:val="00E44D32"/>
    <w:rsid w:val="00E45B38"/>
    <w:rsid w:val="00E57BDB"/>
    <w:rsid w:val="00E62041"/>
    <w:rsid w:val="00E65EFB"/>
    <w:rsid w:val="00E67681"/>
    <w:rsid w:val="00E746D1"/>
    <w:rsid w:val="00E90D24"/>
    <w:rsid w:val="00EA6908"/>
    <w:rsid w:val="00ED42EB"/>
    <w:rsid w:val="00EE077A"/>
    <w:rsid w:val="00F00771"/>
    <w:rsid w:val="00F10B25"/>
    <w:rsid w:val="00F12F3C"/>
    <w:rsid w:val="00F32CFF"/>
    <w:rsid w:val="00F33203"/>
    <w:rsid w:val="00F43361"/>
    <w:rsid w:val="00F44F7F"/>
    <w:rsid w:val="00F514CD"/>
    <w:rsid w:val="00F51FF3"/>
    <w:rsid w:val="00F54A83"/>
    <w:rsid w:val="00F61334"/>
    <w:rsid w:val="00F704F0"/>
    <w:rsid w:val="00F73430"/>
    <w:rsid w:val="00F74F3E"/>
    <w:rsid w:val="00F75490"/>
    <w:rsid w:val="00F762E9"/>
    <w:rsid w:val="00F7663E"/>
    <w:rsid w:val="00F8200C"/>
    <w:rsid w:val="00F83BA7"/>
    <w:rsid w:val="00F93D13"/>
    <w:rsid w:val="00FB276A"/>
    <w:rsid w:val="00FB5385"/>
    <w:rsid w:val="00FC1FB5"/>
    <w:rsid w:val="00FD1549"/>
    <w:rsid w:val="00FF3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786"/>
    <w:pPr>
      <w:suppressAutoHyphens/>
      <w:spacing w:after="200" w:line="276" w:lineRule="auto"/>
    </w:pPr>
    <w:rPr>
      <w:rFonts w:ascii="Calibri"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uiPriority w:val="99"/>
    <w:rsid w:val="008200F4"/>
    <w:pPr>
      <w:autoSpaceDE w:val="0"/>
      <w:autoSpaceDN w:val="0"/>
      <w:adjustRightInd w:val="0"/>
      <w:spacing w:line="288" w:lineRule="auto"/>
      <w:textAlignment w:val="center"/>
    </w:pPr>
    <w:rPr>
      <w:rFonts w:ascii="Minion Pro" w:hAnsi="Minion Pro" w:cs="Minion Pro"/>
      <w:color w:val="000000"/>
      <w:sz w:val="24"/>
      <w:szCs w:val="24"/>
      <w:lang w:eastAsia="en-US"/>
    </w:rPr>
  </w:style>
  <w:style w:type="paragraph" w:customStyle="1" w:styleId="a4">
    <w:name w:val="основной"/>
    <w:basedOn w:val="a3"/>
    <w:uiPriority w:val="99"/>
    <w:rsid w:val="008200F4"/>
    <w:pPr>
      <w:tabs>
        <w:tab w:val="right" w:leader="dot" w:pos="6747"/>
      </w:tabs>
      <w:ind w:firstLine="283"/>
      <w:jc w:val="both"/>
    </w:pPr>
    <w:rPr>
      <w:rFonts w:ascii="Times New Roman" w:hAnsi="Times New Roman" w:cs="Times New Roman"/>
      <w:sz w:val="20"/>
      <w:szCs w:val="20"/>
    </w:rPr>
  </w:style>
  <w:style w:type="paragraph" w:customStyle="1" w:styleId="a5">
    <w:name w:val="загол"/>
    <w:basedOn w:val="a4"/>
    <w:uiPriority w:val="99"/>
    <w:rsid w:val="008200F4"/>
    <w:pPr>
      <w:ind w:firstLine="0"/>
      <w:jc w:val="center"/>
    </w:pPr>
    <w:rPr>
      <w:b/>
      <w:bCs/>
    </w:rPr>
  </w:style>
  <w:style w:type="paragraph" w:customStyle="1" w:styleId="a6">
    <w:name w:val="òàáëèöà"/>
    <w:basedOn w:val="a"/>
    <w:uiPriority w:val="99"/>
    <w:rsid w:val="008200F4"/>
    <w:pPr>
      <w:autoSpaceDE w:val="0"/>
      <w:autoSpaceDN w:val="0"/>
      <w:adjustRightInd w:val="0"/>
      <w:spacing w:before="20" w:after="20" w:line="360" w:lineRule="auto"/>
      <w:jc w:val="center"/>
      <w:textAlignment w:val="center"/>
    </w:pPr>
    <w:rPr>
      <w:rFonts w:ascii="Times New Roman" w:hAnsi="Times New Roman" w:cs="Times New Roman"/>
      <w:color w:val="000000"/>
      <w:kern w:val="0"/>
      <w:sz w:val="18"/>
      <w:szCs w:val="18"/>
      <w:lang w:eastAsia="en-US"/>
    </w:rPr>
  </w:style>
  <w:style w:type="paragraph" w:styleId="a7">
    <w:name w:val="Balloon Text"/>
    <w:basedOn w:val="a"/>
    <w:link w:val="a8"/>
    <w:uiPriority w:val="99"/>
    <w:semiHidden/>
    <w:rsid w:val="008200F4"/>
    <w:pPr>
      <w:spacing w:after="0" w:line="240" w:lineRule="auto"/>
    </w:pPr>
    <w:rPr>
      <w:rFonts w:ascii="Tahoma" w:hAnsi="Tahoma" w:cs="Times New Roman"/>
      <w:sz w:val="16"/>
      <w:szCs w:val="20"/>
    </w:rPr>
  </w:style>
  <w:style w:type="character" w:customStyle="1" w:styleId="a8">
    <w:name w:val="Текст выноски Знак"/>
    <w:basedOn w:val="a0"/>
    <w:link w:val="a7"/>
    <w:uiPriority w:val="99"/>
    <w:semiHidden/>
    <w:locked/>
    <w:rsid w:val="008200F4"/>
    <w:rPr>
      <w:rFonts w:ascii="Tahoma" w:hAnsi="Tahoma"/>
      <w:kern w:val="1"/>
      <w:sz w:val="16"/>
      <w:lang w:eastAsia="ar-SA" w:bidi="ar-SA"/>
    </w:rPr>
  </w:style>
  <w:style w:type="paragraph" w:styleId="a9">
    <w:name w:val="Normal (Web)"/>
    <w:basedOn w:val="a"/>
    <w:uiPriority w:val="99"/>
    <w:semiHidden/>
    <w:rsid w:val="007040D9"/>
    <w:pPr>
      <w:suppressAutoHyphens w:val="0"/>
      <w:spacing w:before="100" w:beforeAutospacing="1" w:after="100" w:afterAutospacing="1" w:line="240" w:lineRule="auto"/>
    </w:pPr>
    <w:rPr>
      <w:rFonts w:ascii="Times New Roman" w:hAnsi="Times New Roman" w:cs="Times New Roman"/>
      <w:kern w:val="0"/>
      <w:sz w:val="24"/>
      <w:szCs w:val="24"/>
      <w:lang w:eastAsia="ru-RU"/>
    </w:rPr>
  </w:style>
  <w:style w:type="paragraph" w:styleId="aa">
    <w:name w:val="List Paragraph"/>
    <w:basedOn w:val="a"/>
    <w:uiPriority w:val="99"/>
    <w:qFormat/>
    <w:rsid w:val="002E2387"/>
    <w:pPr>
      <w:suppressAutoHyphens w:val="0"/>
      <w:spacing w:after="0" w:line="240" w:lineRule="auto"/>
      <w:ind w:left="720"/>
      <w:contextualSpacing/>
    </w:pPr>
    <w:rPr>
      <w:rFonts w:ascii="Times New Roman" w:hAnsi="Times New Roman" w:cs="Times New Roman"/>
      <w:kern w:val="0"/>
      <w:sz w:val="24"/>
      <w:szCs w:val="24"/>
      <w:lang w:eastAsia="ru-RU"/>
    </w:rPr>
  </w:style>
  <w:style w:type="paragraph" w:styleId="ab">
    <w:name w:val="Body Text"/>
    <w:basedOn w:val="a"/>
    <w:link w:val="ac"/>
    <w:uiPriority w:val="99"/>
    <w:rsid w:val="008740B1"/>
    <w:pPr>
      <w:suppressAutoHyphens w:val="0"/>
      <w:spacing w:after="0" w:line="240" w:lineRule="auto"/>
      <w:jc w:val="center"/>
    </w:pPr>
    <w:rPr>
      <w:rFonts w:ascii="Times New Roman" w:hAnsi="Times New Roman" w:cs="Times New Roman"/>
      <w:b/>
      <w:kern w:val="0"/>
      <w:sz w:val="24"/>
      <w:szCs w:val="20"/>
      <w:lang w:eastAsia="ru-RU"/>
    </w:rPr>
  </w:style>
  <w:style w:type="character" w:customStyle="1" w:styleId="ac">
    <w:name w:val="Основной текст Знак"/>
    <w:basedOn w:val="a0"/>
    <w:link w:val="ab"/>
    <w:uiPriority w:val="99"/>
    <w:locked/>
    <w:rsid w:val="008740B1"/>
    <w:rPr>
      <w:rFonts w:eastAsia="Times New Roman"/>
      <w:b/>
      <w:sz w:val="24"/>
      <w:lang w:val="ru-RU" w:eastAsia="ru-RU"/>
    </w:rPr>
  </w:style>
  <w:style w:type="table" w:styleId="ad">
    <w:name w:val="Table Grid"/>
    <w:basedOn w:val="a1"/>
    <w:uiPriority w:val="99"/>
    <w:locked/>
    <w:rsid w:val="00C250EB"/>
    <w:rPr>
      <w:rFonts w:eastAsia="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ветлая заливка1"/>
    <w:uiPriority w:val="99"/>
    <w:rsid w:val="00B87717"/>
    <w:rPr>
      <w:rFonts w:ascii="Calibri" w:hAnsi="Calibri"/>
      <w:color w:val="000000"/>
      <w:sz w:val="24"/>
      <w:szCs w:val="24"/>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2">
    <w:name w:val="Light Shading Accent 2"/>
    <w:basedOn w:val="a1"/>
    <w:uiPriority w:val="99"/>
    <w:rsid w:val="00B87717"/>
    <w:rPr>
      <w:rFonts w:ascii="Calibri" w:hAnsi="Calibri"/>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Bodytekst1">
    <w:name w:val="Body.tekst1"/>
    <w:basedOn w:val="a"/>
    <w:autoRedefine/>
    <w:uiPriority w:val="99"/>
    <w:rsid w:val="002C7F13"/>
    <w:pPr>
      <w:widowControl w:val="0"/>
      <w:suppressAutoHyphens w:val="0"/>
      <w:adjustRightInd w:val="0"/>
      <w:spacing w:before="120" w:after="0" w:line="360" w:lineRule="auto"/>
      <w:ind w:right="-186" w:firstLine="708"/>
      <w:jc w:val="both"/>
      <w:textAlignment w:val="baseline"/>
    </w:pPr>
    <w:rPr>
      <w:rFonts w:ascii="Arial" w:eastAsia="Batang" w:hAnsi="Arial" w:cs="Arial"/>
      <w:bCs/>
      <w:iCs/>
      <w:noProof/>
      <w:kern w:val="0"/>
      <w:lang w:eastAsia="ru-RU"/>
    </w:rPr>
  </w:style>
  <w:style w:type="paragraph" w:styleId="ae">
    <w:name w:val="header"/>
    <w:basedOn w:val="a"/>
    <w:link w:val="af"/>
    <w:uiPriority w:val="99"/>
    <w:rsid w:val="008B3D34"/>
    <w:pPr>
      <w:tabs>
        <w:tab w:val="center" w:pos="4677"/>
        <w:tab w:val="right" w:pos="9355"/>
      </w:tabs>
    </w:pPr>
    <w:rPr>
      <w:rFonts w:cs="Times New Roman"/>
      <w:sz w:val="20"/>
      <w:szCs w:val="20"/>
    </w:rPr>
  </w:style>
  <w:style w:type="character" w:customStyle="1" w:styleId="af">
    <w:name w:val="Верхний колонтитул Знак"/>
    <w:basedOn w:val="a0"/>
    <w:link w:val="ae"/>
    <w:uiPriority w:val="99"/>
    <w:locked/>
    <w:rsid w:val="008B3D34"/>
    <w:rPr>
      <w:rFonts w:ascii="Calibri" w:hAnsi="Calibri"/>
      <w:kern w:val="1"/>
      <w:lang w:eastAsia="ar-SA" w:bidi="ar-SA"/>
    </w:rPr>
  </w:style>
  <w:style w:type="paragraph" w:styleId="af0">
    <w:name w:val="footer"/>
    <w:basedOn w:val="a"/>
    <w:link w:val="af1"/>
    <w:uiPriority w:val="99"/>
    <w:rsid w:val="008B3D34"/>
    <w:pPr>
      <w:tabs>
        <w:tab w:val="center" w:pos="4677"/>
        <w:tab w:val="right" w:pos="9355"/>
      </w:tabs>
    </w:pPr>
    <w:rPr>
      <w:rFonts w:cs="Times New Roman"/>
      <w:sz w:val="20"/>
      <w:szCs w:val="20"/>
    </w:rPr>
  </w:style>
  <w:style w:type="character" w:customStyle="1" w:styleId="af1">
    <w:name w:val="Нижний колонтитул Знак"/>
    <w:basedOn w:val="a0"/>
    <w:link w:val="af0"/>
    <w:uiPriority w:val="99"/>
    <w:locked/>
    <w:rsid w:val="008B3D34"/>
    <w:rPr>
      <w:rFonts w:ascii="Calibri" w:hAnsi="Calibri"/>
      <w:kern w:val="1"/>
      <w:lang w:eastAsia="ar-SA" w:bidi="ar-SA"/>
    </w:rPr>
  </w:style>
  <w:style w:type="character" w:customStyle="1" w:styleId="medenccss">
    <w:name w:val="medenc_css"/>
    <w:basedOn w:val="a0"/>
    <w:uiPriority w:val="99"/>
    <w:rsid w:val="0095703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786"/>
    <w:pPr>
      <w:suppressAutoHyphens/>
      <w:spacing w:after="200" w:line="276" w:lineRule="auto"/>
    </w:pPr>
    <w:rPr>
      <w:rFonts w:ascii="Calibri"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uiPriority w:val="99"/>
    <w:rsid w:val="008200F4"/>
    <w:pPr>
      <w:autoSpaceDE w:val="0"/>
      <w:autoSpaceDN w:val="0"/>
      <w:adjustRightInd w:val="0"/>
      <w:spacing w:line="288" w:lineRule="auto"/>
      <w:textAlignment w:val="center"/>
    </w:pPr>
    <w:rPr>
      <w:rFonts w:ascii="Minion Pro" w:hAnsi="Minion Pro" w:cs="Minion Pro"/>
      <w:color w:val="000000"/>
      <w:sz w:val="24"/>
      <w:szCs w:val="24"/>
      <w:lang w:eastAsia="en-US"/>
    </w:rPr>
  </w:style>
  <w:style w:type="paragraph" w:customStyle="1" w:styleId="a4">
    <w:name w:val="основной"/>
    <w:basedOn w:val="a3"/>
    <w:uiPriority w:val="99"/>
    <w:rsid w:val="008200F4"/>
    <w:pPr>
      <w:tabs>
        <w:tab w:val="right" w:leader="dot" w:pos="6747"/>
      </w:tabs>
      <w:ind w:firstLine="283"/>
      <w:jc w:val="both"/>
    </w:pPr>
    <w:rPr>
      <w:rFonts w:ascii="Times New Roman" w:hAnsi="Times New Roman" w:cs="Times New Roman"/>
      <w:sz w:val="20"/>
      <w:szCs w:val="20"/>
    </w:rPr>
  </w:style>
  <w:style w:type="paragraph" w:customStyle="1" w:styleId="a5">
    <w:name w:val="загол"/>
    <w:basedOn w:val="a4"/>
    <w:uiPriority w:val="99"/>
    <w:rsid w:val="008200F4"/>
    <w:pPr>
      <w:ind w:firstLine="0"/>
      <w:jc w:val="center"/>
    </w:pPr>
    <w:rPr>
      <w:b/>
      <w:bCs/>
    </w:rPr>
  </w:style>
  <w:style w:type="paragraph" w:customStyle="1" w:styleId="a6">
    <w:name w:val="òàáëèöà"/>
    <w:basedOn w:val="a"/>
    <w:uiPriority w:val="99"/>
    <w:rsid w:val="008200F4"/>
    <w:pPr>
      <w:autoSpaceDE w:val="0"/>
      <w:autoSpaceDN w:val="0"/>
      <w:adjustRightInd w:val="0"/>
      <w:spacing w:before="20" w:after="20" w:line="360" w:lineRule="auto"/>
      <w:jc w:val="center"/>
      <w:textAlignment w:val="center"/>
    </w:pPr>
    <w:rPr>
      <w:rFonts w:ascii="Times New Roman" w:hAnsi="Times New Roman" w:cs="Times New Roman"/>
      <w:color w:val="000000"/>
      <w:kern w:val="0"/>
      <w:sz w:val="18"/>
      <w:szCs w:val="18"/>
      <w:lang w:eastAsia="en-US"/>
    </w:rPr>
  </w:style>
  <w:style w:type="paragraph" w:styleId="a7">
    <w:name w:val="Balloon Text"/>
    <w:basedOn w:val="a"/>
    <w:link w:val="a8"/>
    <w:uiPriority w:val="99"/>
    <w:semiHidden/>
    <w:rsid w:val="008200F4"/>
    <w:pPr>
      <w:spacing w:after="0" w:line="240" w:lineRule="auto"/>
    </w:pPr>
    <w:rPr>
      <w:rFonts w:ascii="Tahoma" w:hAnsi="Tahoma" w:cs="Times New Roman"/>
      <w:sz w:val="16"/>
      <w:szCs w:val="20"/>
    </w:rPr>
  </w:style>
  <w:style w:type="character" w:customStyle="1" w:styleId="a8">
    <w:name w:val="Текст выноски Знак"/>
    <w:basedOn w:val="a0"/>
    <w:link w:val="a7"/>
    <w:uiPriority w:val="99"/>
    <w:semiHidden/>
    <w:locked/>
    <w:rsid w:val="008200F4"/>
    <w:rPr>
      <w:rFonts w:ascii="Tahoma" w:hAnsi="Tahoma"/>
      <w:kern w:val="1"/>
      <w:sz w:val="16"/>
      <w:lang w:eastAsia="ar-SA" w:bidi="ar-SA"/>
    </w:rPr>
  </w:style>
  <w:style w:type="paragraph" w:styleId="a9">
    <w:name w:val="Normal (Web)"/>
    <w:basedOn w:val="a"/>
    <w:uiPriority w:val="99"/>
    <w:semiHidden/>
    <w:rsid w:val="007040D9"/>
    <w:pPr>
      <w:suppressAutoHyphens w:val="0"/>
      <w:spacing w:before="100" w:beforeAutospacing="1" w:after="100" w:afterAutospacing="1" w:line="240" w:lineRule="auto"/>
    </w:pPr>
    <w:rPr>
      <w:rFonts w:ascii="Times New Roman" w:hAnsi="Times New Roman" w:cs="Times New Roman"/>
      <w:kern w:val="0"/>
      <w:sz w:val="24"/>
      <w:szCs w:val="24"/>
      <w:lang w:eastAsia="ru-RU"/>
    </w:rPr>
  </w:style>
  <w:style w:type="paragraph" w:styleId="aa">
    <w:name w:val="List Paragraph"/>
    <w:basedOn w:val="a"/>
    <w:uiPriority w:val="99"/>
    <w:qFormat/>
    <w:rsid w:val="002E2387"/>
    <w:pPr>
      <w:suppressAutoHyphens w:val="0"/>
      <w:spacing w:after="0" w:line="240" w:lineRule="auto"/>
      <w:ind w:left="720"/>
      <w:contextualSpacing/>
    </w:pPr>
    <w:rPr>
      <w:rFonts w:ascii="Times New Roman" w:hAnsi="Times New Roman" w:cs="Times New Roman"/>
      <w:kern w:val="0"/>
      <w:sz w:val="24"/>
      <w:szCs w:val="24"/>
      <w:lang w:eastAsia="ru-RU"/>
    </w:rPr>
  </w:style>
  <w:style w:type="paragraph" w:styleId="ab">
    <w:name w:val="Body Text"/>
    <w:basedOn w:val="a"/>
    <w:link w:val="ac"/>
    <w:uiPriority w:val="99"/>
    <w:rsid w:val="008740B1"/>
    <w:pPr>
      <w:suppressAutoHyphens w:val="0"/>
      <w:spacing w:after="0" w:line="240" w:lineRule="auto"/>
      <w:jc w:val="center"/>
    </w:pPr>
    <w:rPr>
      <w:rFonts w:ascii="Times New Roman" w:hAnsi="Times New Roman" w:cs="Times New Roman"/>
      <w:b/>
      <w:kern w:val="0"/>
      <w:sz w:val="24"/>
      <w:szCs w:val="20"/>
      <w:lang w:eastAsia="ru-RU"/>
    </w:rPr>
  </w:style>
  <w:style w:type="character" w:customStyle="1" w:styleId="ac">
    <w:name w:val="Основной текст Знак"/>
    <w:basedOn w:val="a0"/>
    <w:link w:val="ab"/>
    <w:uiPriority w:val="99"/>
    <w:locked/>
    <w:rsid w:val="008740B1"/>
    <w:rPr>
      <w:rFonts w:eastAsia="Times New Roman"/>
      <w:b/>
      <w:sz w:val="24"/>
      <w:lang w:val="ru-RU" w:eastAsia="ru-RU"/>
    </w:rPr>
  </w:style>
  <w:style w:type="table" w:styleId="ad">
    <w:name w:val="Table Grid"/>
    <w:basedOn w:val="a1"/>
    <w:uiPriority w:val="99"/>
    <w:locked/>
    <w:rsid w:val="00C250EB"/>
    <w:rPr>
      <w:rFonts w:eastAsia="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ветлая заливка1"/>
    <w:uiPriority w:val="99"/>
    <w:rsid w:val="00B87717"/>
    <w:rPr>
      <w:rFonts w:ascii="Calibri" w:hAnsi="Calibri"/>
      <w:color w:val="000000"/>
      <w:sz w:val="24"/>
      <w:szCs w:val="24"/>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2">
    <w:name w:val="Light Shading Accent 2"/>
    <w:basedOn w:val="a1"/>
    <w:uiPriority w:val="99"/>
    <w:rsid w:val="00B87717"/>
    <w:rPr>
      <w:rFonts w:ascii="Calibri" w:hAnsi="Calibri"/>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Bodytekst1">
    <w:name w:val="Body.tekst1"/>
    <w:basedOn w:val="a"/>
    <w:autoRedefine/>
    <w:uiPriority w:val="99"/>
    <w:rsid w:val="002C7F13"/>
    <w:pPr>
      <w:widowControl w:val="0"/>
      <w:suppressAutoHyphens w:val="0"/>
      <w:adjustRightInd w:val="0"/>
      <w:spacing w:before="120" w:after="0" w:line="360" w:lineRule="auto"/>
      <w:ind w:right="-186" w:firstLine="708"/>
      <w:jc w:val="both"/>
      <w:textAlignment w:val="baseline"/>
    </w:pPr>
    <w:rPr>
      <w:rFonts w:ascii="Arial" w:eastAsia="Batang" w:hAnsi="Arial" w:cs="Arial"/>
      <w:bCs/>
      <w:iCs/>
      <w:noProof/>
      <w:kern w:val="0"/>
      <w:lang w:eastAsia="ru-RU"/>
    </w:rPr>
  </w:style>
  <w:style w:type="paragraph" w:styleId="ae">
    <w:name w:val="header"/>
    <w:basedOn w:val="a"/>
    <w:link w:val="af"/>
    <w:uiPriority w:val="99"/>
    <w:rsid w:val="008B3D34"/>
    <w:pPr>
      <w:tabs>
        <w:tab w:val="center" w:pos="4677"/>
        <w:tab w:val="right" w:pos="9355"/>
      </w:tabs>
    </w:pPr>
    <w:rPr>
      <w:rFonts w:cs="Times New Roman"/>
      <w:sz w:val="20"/>
      <w:szCs w:val="20"/>
    </w:rPr>
  </w:style>
  <w:style w:type="character" w:customStyle="1" w:styleId="af">
    <w:name w:val="Верхний колонтитул Знак"/>
    <w:basedOn w:val="a0"/>
    <w:link w:val="ae"/>
    <w:uiPriority w:val="99"/>
    <w:locked/>
    <w:rsid w:val="008B3D34"/>
    <w:rPr>
      <w:rFonts w:ascii="Calibri" w:hAnsi="Calibri"/>
      <w:kern w:val="1"/>
      <w:lang w:eastAsia="ar-SA" w:bidi="ar-SA"/>
    </w:rPr>
  </w:style>
  <w:style w:type="paragraph" w:styleId="af0">
    <w:name w:val="footer"/>
    <w:basedOn w:val="a"/>
    <w:link w:val="af1"/>
    <w:uiPriority w:val="99"/>
    <w:rsid w:val="008B3D34"/>
    <w:pPr>
      <w:tabs>
        <w:tab w:val="center" w:pos="4677"/>
        <w:tab w:val="right" w:pos="9355"/>
      </w:tabs>
    </w:pPr>
    <w:rPr>
      <w:rFonts w:cs="Times New Roman"/>
      <w:sz w:val="20"/>
      <w:szCs w:val="20"/>
    </w:rPr>
  </w:style>
  <w:style w:type="character" w:customStyle="1" w:styleId="af1">
    <w:name w:val="Нижний колонтитул Знак"/>
    <w:basedOn w:val="a0"/>
    <w:link w:val="af0"/>
    <w:uiPriority w:val="99"/>
    <w:locked/>
    <w:rsid w:val="008B3D34"/>
    <w:rPr>
      <w:rFonts w:ascii="Calibri" w:hAnsi="Calibri"/>
      <w:kern w:val="1"/>
      <w:lang w:eastAsia="ar-SA" w:bidi="ar-SA"/>
    </w:rPr>
  </w:style>
  <w:style w:type="character" w:customStyle="1" w:styleId="medenccss">
    <w:name w:val="medenc_css"/>
    <w:basedOn w:val="a0"/>
    <w:uiPriority w:val="99"/>
    <w:rsid w:val="009570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27</Pages>
  <Words>5949</Words>
  <Characters>33912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Verstka</dc:creator>
  <cp:keywords/>
  <dc:description/>
  <cp:lastModifiedBy>Lor-Zal</cp:lastModifiedBy>
  <cp:revision>46</cp:revision>
  <cp:lastPrinted>2014-07-17T09:54:00Z</cp:lastPrinted>
  <dcterms:created xsi:type="dcterms:W3CDTF">2014-10-16T02:36:00Z</dcterms:created>
  <dcterms:modified xsi:type="dcterms:W3CDTF">2015-01-29T07:38:00Z</dcterms:modified>
</cp:coreProperties>
</file>