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E7" w:rsidRDefault="00CD1FE7" w:rsidP="00CD1FE7">
      <w:pPr>
        <w:jc w:val="center"/>
        <w:rPr>
          <w:rFonts w:ascii="Times CY" w:hAnsi="Times CY"/>
          <w:b/>
          <w:sz w:val="32"/>
          <w:lang w:val="en-US"/>
        </w:rPr>
      </w:pPr>
    </w:p>
    <w:p w:rsidR="00CD1FE7" w:rsidRPr="001A0111" w:rsidRDefault="00CD1FE7" w:rsidP="00CD1FE7">
      <w:pPr>
        <w:tabs>
          <w:tab w:val="left" w:pos="284"/>
          <w:tab w:val="left" w:pos="709"/>
          <w:tab w:val="left" w:pos="1134"/>
          <w:tab w:val="left" w:pos="1276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1A0111">
        <w:rPr>
          <w:rFonts w:eastAsia="Calibri"/>
          <w:b/>
          <w:sz w:val="28"/>
          <w:szCs w:val="28"/>
          <w:lang w:eastAsia="en-US"/>
        </w:rPr>
        <w:t xml:space="preserve">                 Министерство здравоохранения Российской Федерации</w:t>
      </w:r>
    </w:p>
    <w:p w:rsidR="00CD1FE7" w:rsidRPr="001A0111" w:rsidRDefault="00CD1FE7" w:rsidP="00CD1FE7">
      <w:pPr>
        <w:tabs>
          <w:tab w:val="left" w:pos="284"/>
          <w:tab w:val="left" w:pos="709"/>
          <w:tab w:val="left" w:pos="1134"/>
          <w:tab w:val="left" w:pos="1276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1A0111">
        <w:rPr>
          <w:rFonts w:eastAsia="Calibri"/>
          <w:b/>
          <w:sz w:val="28"/>
          <w:szCs w:val="28"/>
          <w:lang w:eastAsia="en-US"/>
        </w:rPr>
        <w:t>Государственное общеобразовательное учреждение высшего профессионального образования «Астраханская государственная медицинская академия». Факультет последипломного  образования</w:t>
      </w:r>
    </w:p>
    <w:p w:rsidR="00CD1FE7" w:rsidRPr="001A0111" w:rsidRDefault="00CD1FE7" w:rsidP="00CD1FE7">
      <w:pPr>
        <w:tabs>
          <w:tab w:val="left" w:pos="284"/>
          <w:tab w:val="left" w:pos="709"/>
          <w:tab w:val="left" w:pos="1134"/>
          <w:tab w:val="left" w:pos="1276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1A011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врачей   </w:t>
      </w:r>
    </w:p>
    <w:p w:rsidR="00CD1FE7" w:rsidRPr="001A0111" w:rsidRDefault="00CD1FE7" w:rsidP="00CD1FE7">
      <w:pPr>
        <w:tabs>
          <w:tab w:val="left" w:pos="284"/>
          <w:tab w:val="left" w:pos="709"/>
          <w:tab w:val="left" w:pos="1134"/>
          <w:tab w:val="left" w:pos="127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24457" w:rsidRDefault="00B24457" w:rsidP="00B24457">
      <w:pPr>
        <w:pStyle w:val="1"/>
        <w:spacing w:before="120"/>
        <w:rPr>
          <w:rFonts w:ascii="Comic Sans MS" w:hAnsi="Comic Sans MS"/>
          <w:sz w:val="48"/>
          <w:szCs w:val="48"/>
        </w:rPr>
      </w:pPr>
    </w:p>
    <w:p w:rsidR="00B24457" w:rsidRPr="009A728C" w:rsidRDefault="00B24457" w:rsidP="00B24457">
      <w:pPr>
        <w:jc w:val="center"/>
        <w:rPr>
          <w:color w:val="000000"/>
        </w:rPr>
      </w:pPr>
    </w:p>
    <w:p w:rsidR="00B24457" w:rsidRPr="00B24457" w:rsidRDefault="00B24457" w:rsidP="00B24457">
      <w:pPr>
        <w:jc w:val="center"/>
        <w:rPr>
          <w:rFonts w:ascii="Pragmatica" w:hAnsi="Pragmatica"/>
          <w:color w:val="000000"/>
        </w:rPr>
      </w:pPr>
      <w:r>
        <w:rPr>
          <w:rFonts w:ascii="Pragmatica" w:hAnsi="Pragmatica"/>
          <w:b/>
          <w:color w:val="000000"/>
        </w:rPr>
        <w:t>цикл</w:t>
      </w:r>
    </w:p>
    <w:p w:rsidR="00B24457" w:rsidRPr="00B24457" w:rsidRDefault="00B24457" w:rsidP="00B24457">
      <w:pPr>
        <w:jc w:val="center"/>
        <w:rPr>
          <w:rFonts w:ascii="Pragmatica" w:hAnsi="Pragmatica"/>
          <w:b/>
          <w:color w:val="000000"/>
        </w:rPr>
      </w:pPr>
      <w:r w:rsidRPr="00B24457">
        <w:rPr>
          <w:rFonts w:ascii="Pragmatica" w:hAnsi="Pragmatica"/>
          <w:b/>
          <w:color w:val="000000"/>
        </w:rPr>
        <w:t xml:space="preserve"> ПОСЛЕВУЗОВСКОЙ ПРОФЕССИОНАЛЬНОЙ ПОДГОТОВКИ </w:t>
      </w:r>
    </w:p>
    <w:p w:rsidR="00B24457" w:rsidRPr="00B24457" w:rsidRDefault="00B24457" w:rsidP="00B24457">
      <w:pPr>
        <w:jc w:val="center"/>
        <w:rPr>
          <w:rFonts w:ascii="Pragmatica" w:hAnsi="Pragmatica"/>
          <w:b/>
          <w:color w:val="000000"/>
        </w:rPr>
      </w:pPr>
      <w:r w:rsidRPr="00B24457">
        <w:rPr>
          <w:rFonts w:ascii="Pragmatica" w:hAnsi="Pragmatica"/>
          <w:b/>
          <w:color w:val="000000"/>
        </w:rPr>
        <w:t>ПО ПАЛЛИАТИВНОЙ ПОМОЩИ В ОНКОЛОГИИ</w:t>
      </w:r>
    </w:p>
    <w:p w:rsidR="00B24457" w:rsidRDefault="00B24457" w:rsidP="00B24457">
      <w:pPr>
        <w:jc w:val="center"/>
        <w:rPr>
          <w:rFonts w:ascii="Pragmatica" w:hAnsi="Pragmatica"/>
          <w:color w:val="000000"/>
        </w:rPr>
      </w:pPr>
    </w:p>
    <w:p w:rsidR="00B24457" w:rsidRDefault="00B24457" w:rsidP="00B24457">
      <w:pPr>
        <w:pStyle w:val="a3"/>
        <w:jc w:val="center"/>
        <w:rPr>
          <w:rFonts w:ascii="Times CY" w:hAnsi="Times CY"/>
        </w:rPr>
      </w:pPr>
    </w:p>
    <w:p w:rsidR="00CD1FE7" w:rsidRPr="001A0111" w:rsidRDefault="00CD1FE7" w:rsidP="00CD1FE7">
      <w:pPr>
        <w:tabs>
          <w:tab w:val="left" w:pos="284"/>
          <w:tab w:val="left" w:pos="709"/>
          <w:tab w:val="left" w:pos="1134"/>
          <w:tab w:val="left" w:pos="127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CD1FE7" w:rsidRPr="001A0111" w:rsidRDefault="00CD1FE7" w:rsidP="00CD1FE7">
      <w:pPr>
        <w:tabs>
          <w:tab w:val="left" w:pos="284"/>
          <w:tab w:val="left" w:pos="709"/>
          <w:tab w:val="left" w:pos="1134"/>
          <w:tab w:val="left" w:pos="127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CD1FE7" w:rsidRPr="001A0111" w:rsidRDefault="00CD1FE7" w:rsidP="00CD1FE7">
      <w:pPr>
        <w:tabs>
          <w:tab w:val="left" w:pos="284"/>
          <w:tab w:val="left" w:pos="709"/>
          <w:tab w:val="left" w:pos="1134"/>
          <w:tab w:val="left" w:pos="127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CD1FE7" w:rsidRPr="001A0111" w:rsidRDefault="00CD1FE7" w:rsidP="00B24457">
      <w:pPr>
        <w:tabs>
          <w:tab w:val="left" w:pos="284"/>
          <w:tab w:val="left" w:pos="709"/>
          <w:tab w:val="left" w:pos="1134"/>
          <w:tab w:val="left" w:pos="1276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A0111">
        <w:rPr>
          <w:rFonts w:eastAsia="Calibri"/>
          <w:b/>
          <w:sz w:val="28"/>
          <w:szCs w:val="28"/>
          <w:lang w:eastAsia="en-US"/>
        </w:rPr>
        <w:t>Итоговая  аттестационная  работа</w:t>
      </w:r>
    </w:p>
    <w:p w:rsidR="00CD1FE7" w:rsidRDefault="00CD1FE7" w:rsidP="00B24457">
      <w:pPr>
        <w:jc w:val="center"/>
        <w:rPr>
          <w:rFonts w:ascii="Times CY" w:hAnsi="Times CY"/>
          <w:b/>
          <w:sz w:val="32"/>
        </w:rPr>
      </w:pPr>
    </w:p>
    <w:p w:rsidR="00CD1FE7" w:rsidRDefault="00CD1FE7" w:rsidP="00B24457">
      <w:pPr>
        <w:jc w:val="center"/>
        <w:rPr>
          <w:rFonts w:ascii="Times CY" w:hAnsi="Times CY"/>
          <w:b/>
          <w:sz w:val="40"/>
        </w:rPr>
      </w:pPr>
      <w:r>
        <w:rPr>
          <w:sz w:val="28"/>
          <w:szCs w:val="28"/>
        </w:rPr>
        <w:t>Принципы и философия паллиативной помощи.</w:t>
      </w:r>
    </w:p>
    <w:p w:rsidR="00CD1FE7" w:rsidRPr="001A0111" w:rsidRDefault="00CD1FE7" w:rsidP="00B24457">
      <w:pPr>
        <w:jc w:val="center"/>
        <w:rPr>
          <w:rFonts w:ascii="Times CY" w:hAnsi="Times CY"/>
          <w:b/>
          <w:sz w:val="32"/>
        </w:rPr>
      </w:pPr>
    </w:p>
    <w:p w:rsidR="00CD1FE7" w:rsidRDefault="00CD1FE7" w:rsidP="00B24457">
      <w:pPr>
        <w:jc w:val="center"/>
        <w:rPr>
          <w:rFonts w:ascii="Times CY" w:hAnsi="Times CY"/>
          <w:sz w:val="32"/>
        </w:rPr>
      </w:pPr>
    </w:p>
    <w:p w:rsidR="00CD1FE7" w:rsidRDefault="00CD1FE7" w:rsidP="00B24457">
      <w:pPr>
        <w:jc w:val="center"/>
        <w:rPr>
          <w:rFonts w:ascii="Times CY" w:hAnsi="Times CY"/>
          <w:sz w:val="32"/>
        </w:rPr>
      </w:pPr>
    </w:p>
    <w:p w:rsidR="00CD1FE7" w:rsidRDefault="00CD1FE7" w:rsidP="00CD1FE7">
      <w:pPr>
        <w:jc w:val="center"/>
        <w:rPr>
          <w:rFonts w:ascii="Times CY" w:hAnsi="Times CY"/>
          <w:b/>
          <w:sz w:val="32"/>
        </w:rPr>
      </w:pPr>
    </w:p>
    <w:p w:rsidR="00CD1FE7" w:rsidRPr="00314284" w:rsidRDefault="00CD1FE7" w:rsidP="00CD1FE7">
      <w:pPr>
        <w:jc w:val="center"/>
        <w:rPr>
          <w:rFonts w:ascii="Comic Sans MS" w:hAnsi="Comic Sans MS"/>
          <w:b/>
          <w:color w:val="000000"/>
          <w:sz w:val="48"/>
          <w:szCs w:val="48"/>
        </w:rPr>
      </w:pPr>
    </w:p>
    <w:p w:rsidR="00CD1FE7" w:rsidRPr="00AD514E" w:rsidRDefault="00CD1FE7" w:rsidP="00CD1FE7">
      <w:pPr>
        <w:pStyle w:val="a3"/>
        <w:jc w:val="center"/>
        <w:rPr>
          <w:rFonts w:ascii="TTYFont" w:hAnsi="TTYFont"/>
        </w:rPr>
      </w:pPr>
    </w:p>
    <w:p w:rsidR="00CD1FE7" w:rsidRDefault="00CD1FE7" w:rsidP="00CD1FE7">
      <w:pPr>
        <w:pStyle w:val="a3"/>
        <w:jc w:val="center"/>
      </w:pPr>
    </w:p>
    <w:p w:rsidR="00B24457" w:rsidRDefault="00B24457" w:rsidP="00CD1FE7">
      <w:pPr>
        <w:pStyle w:val="a3"/>
        <w:jc w:val="center"/>
      </w:pPr>
    </w:p>
    <w:p w:rsidR="00B24457" w:rsidRDefault="00B24457" w:rsidP="00B24457">
      <w:pPr>
        <w:pStyle w:val="a3"/>
        <w:jc w:val="right"/>
      </w:pPr>
    </w:p>
    <w:p w:rsidR="00B24457" w:rsidRDefault="00B24457" w:rsidP="00B24457">
      <w:pPr>
        <w:pStyle w:val="a3"/>
        <w:jc w:val="right"/>
      </w:pPr>
    </w:p>
    <w:p w:rsidR="00B24457" w:rsidRDefault="00B24457" w:rsidP="00B24457">
      <w:pPr>
        <w:pStyle w:val="a3"/>
        <w:jc w:val="right"/>
      </w:pPr>
      <w:r>
        <w:t>Работу выполнила врач терапевт</w:t>
      </w:r>
    </w:p>
    <w:p w:rsidR="00B24457" w:rsidRDefault="00B24457" w:rsidP="00B24457">
      <w:pPr>
        <w:pStyle w:val="a3"/>
        <w:jc w:val="right"/>
      </w:pPr>
      <w:r>
        <w:t xml:space="preserve">ГБУЗ АО ГКБ№4 имени </w:t>
      </w:r>
      <w:proofErr w:type="spellStart"/>
      <w:r>
        <w:t>В.И.Ленина</w:t>
      </w:r>
      <w:proofErr w:type="spellEnd"/>
      <w:r>
        <w:t xml:space="preserve"> </w:t>
      </w:r>
    </w:p>
    <w:p w:rsidR="00B24457" w:rsidRDefault="00B24457" w:rsidP="00B24457">
      <w:pPr>
        <w:pStyle w:val="a3"/>
        <w:jc w:val="right"/>
      </w:pPr>
      <w:r>
        <w:t>Тихомирова И.Ю.</w:t>
      </w:r>
    </w:p>
    <w:p w:rsidR="00B24457" w:rsidRDefault="00B24457" w:rsidP="00B24457">
      <w:pPr>
        <w:pStyle w:val="a3"/>
        <w:jc w:val="right"/>
      </w:pPr>
    </w:p>
    <w:p w:rsidR="00B24457" w:rsidRDefault="00B24457" w:rsidP="00B24457">
      <w:pPr>
        <w:pStyle w:val="a3"/>
        <w:jc w:val="right"/>
      </w:pPr>
    </w:p>
    <w:p w:rsidR="00B24457" w:rsidRDefault="00B24457" w:rsidP="00CD1FE7">
      <w:pPr>
        <w:pStyle w:val="a3"/>
        <w:jc w:val="center"/>
      </w:pPr>
    </w:p>
    <w:p w:rsidR="00B24457" w:rsidRDefault="00B24457" w:rsidP="00CD1FE7">
      <w:pPr>
        <w:pStyle w:val="a3"/>
        <w:jc w:val="center"/>
      </w:pPr>
    </w:p>
    <w:p w:rsidR="00B24457" w:rsidRDefault="00B24457" w:rsidP="00CD1FE7">
      <w:pPr>
        <w:pStyle w:val="a3"/>
        <w:jc w:val="center"/>
      </w:pPr>
    </w:p>
    <w:p w:rsidR="00B24457" w:rsidRDefault="00B24457" w:rsidP="00CD1FE7">
      <w:pPr>
        <w:pStyle w:val="a3"/>
        <w:jc w:val="center"/>
      </w:pPr>
    </w:p>
    <w:p w:rsidR="00B24457" w:rsidRDefault="00B24457" w:rsidP="00CD1FE7">
      <w:pPr>
        <w:pStyle w:val="a3"/>
        <w:jc w:val="center"/>
      </w:pPr>
    </w:p>
    <w:p w:rsidR="00CD1FE7" w:rsidRDefault="00CD1FE7" w:rsidP="00CD1FE7">
      <w:pPr>
        <w:pStyle w:val="a3"/>
        <w:jc w:val="center"/>
      </w:pPr>
    </w:p>
    <w:p w:rsidR="00CD1FE7" w:rsidRDefault="00CD1FE7" w:rsidP="00CD1FE7">
      <w:pPr>
        <w:pStyle w:val="a3"/>
        <w:jc w:val="center"/>
        <w:rPr>
          <w:rFonts w:ascii="Times CY" w:hAnsi="Times CY"/>
        </w:rPr>
      </w:pPr>
      <w:r>
        <w:rPr>
          <w:rFonts w:ascii="Times CY" w:hAnsi="Times CY"/>
        </w:rPr>
        <w:t>___________________________________________</w:t>
      </w:r>
    </w:p>
    <w:p w:rsidR="00CD1FE7" w:rsidRDefault="00CD1FE7" w:rsidP="00CD1FE7">
      <w:pPr>
        <w:pStyle w:val="a3"/>
        <w:jc w:val="center"/>
        <w:rPr>
          <w:rFonts w:ascii="Times CY" w:hAnsi="Times CY"/>
        </w:rPr>
      </w:pPr>
    </w:p>
    <w:p w:rsidR="00CD1FE7" w:rsidRPr="009F2C58" w:rsidRDefault="00CD1FE7" w:rsidP="00CD1FE7">
      <w:pPr>
        <w:jc w:val="center"/>
        <w:rPr>
          <w:rFonts w:ascii="Pragmatica" w:hAnsi="Pragmatica"/>
          <w:b/>
        </w:rPr>
      </w:pPr>
      <w:r>
        <w:rPr>
          <w:rFonts w:ascii="Pragmatica" w:hAnsi="Pragmatica"/>
          <w:b/>
        </w:rPr>
        <w:t>2013</w:t>
      </w:r>
      <w:r w:rsidRPr="009F2C58">
        <w:rPr>
          <w:rFonts w:ascii="Pragmatica" w:hAnsi="Pragmatica"/>
          <w:b/>
        </w:rPr>
        <w:t xml:space="preserve"> год</w:t>
      </w:r>
    </w:p>
    <w:p w:rsidR="00CD1FE7" w:rsidRPr="0079566D" w:rsidRDefault="00CD1FE7" w:rsidP="00CD1FE7">
      <w:pPr>
        <w:ind w:firstLine="709"/>
        <w:jc w:val="center"/>
        <w:rPr>
          <w:b/>
        </w:rPr>
      </w:pPr>
      <w:r>
        <w:rPr>
          <w:b/>
        </w:rPr>
        <w:br w:type="page"/>
      </w:r>
    </w:p>
    <w:p w:rsidR="00CD1FE7" w:rsidRDefault="00CD1FE7" w:rsidP="00CD1FE7">
      <w:pPr>
        <w:ind w:firstLine="709"/>
        <w:jc w:val="center"/>
        <w:rPr>
          <w:b/>
        </w:rPr>
      </w:pPr>
      <w:r w:rsidRPr="0079566D">
        <w:rPr>
          <w:b/>
        </w:rPr>
        <w:lastRenderedPageBreak/>
        <w:t>Паллиативная  помощь. Общие  вопросы.</w:t>
      </w:r>
    </w:p>
    <w:p w:rsidR="00CD1FE7" w:rsidRDefault="00CD1FE7" w:rsidP="00CD1FE7">
      <w:pPr>
        <w:jc w:val="both"/>
        <w:rPr>
          <w:b/>
          <w:i/>
        </w:rPr>
      </w:pPr>
      <w:r w:rsidRPr="00AC02C4">
        <w:rPr>
          <w:b/>
          <w:i/>
        </w:rPr>
        <w:t xml:space="preserve"> Определение, содержание и философия паллиативной помощи.</w:t>
      </w:r>
    </w:p>
    <w:p w:rsidR="00CD1FE7" w:rsidRDefault="00CD1FE7" w:rsidP="00CD1FE7">
      <w:pPr>
        <w:ind w:firstLine="709"/>
        <w:jc w:val="both"/>
        <w:rPr>
          <w:b/>
          <w:i/>
        </w:rPr>
      </w:pPr>
      <w:r w:rsidRPr="00AC02C4">
        <w:rPr>
          <w:b/>
          <w:i/>
        </w:rPr>
        <w:t xml:space="preserve"> Принципы паллиативной помощи и формы ее организации</w:t>
      </w:r>
    </w:p>
    <w:p w:rsidR="00CD1FE7" w:rsidRPr="009D5716" w:rsidRDefault="00CD1FE7" w:rsidP="00CD1FE7">
      <w:pPr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Сегодня паллиативная помощь провозглашается новой медицинской специальностью. Это не совсем правильно. Возможно, это самая древняя специальность, так как много сотен лет назад врачи и медицинские сестры не располагали никакими другими средствами кроме тех, которые могли лишь облегчить страдания больных. Непонимание возникает в связи с тем, что становление многих врачей и медицинских сестер, практикующих сегодня, происходило в эру господства новых технологий в медицине, когда вопросам оказания помощи терминальным больным уделялось очень мало внимания или не уделялось совсем. На самом деле новыми являются лишь те клинические и научные открытия в области фармакологии, хирургии и радиотерапии, которые были достигнуты за последние десятилетия. Именно эти открытия, которые могут и должны быть использованы сегодня для улучшения качества жизни терминальных больных, а также становление нового отношения к смерти и умиранию, и вместе с этим к умирающим больным, ставят паллиативную медицину на совершенно новый практический уровень и позволяют говорить о становлении новой дисциплины. </w:t>
      </w:r>
    </w:p>
    <w:p w:rsidR="00CD1FE7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Современная паллиативная помощь также заново возродила известные в течение столетий преимущества работы людей в сплоченной команде, обладающих различными знаниями и умениями, для обеспечения единой цели - всесторонней помощи терминальным больным, что сегодня принято называть интегрированным </w:t>
      </w:r>
      <w:proofErr w:type="spellStart"/>
      <w:r w:rsidRPr="009D5716">
        <w:rPr>
          <w:sz w:val="22"/>
          <w:szCs w:val="22"/>
        </w:rPr>
        <w:t>мультидисциплинарным</w:t>
      </w:r>
      <w:proofErr w:type="spellEnd"/>
      <w:r w:rsidRPr="009D5716">
        <w:rPr>
          <w:sz w:val="22"/>
          <w:szCs w:val="22"/>
        </w:rPr>
        <w:t xml:space="preserve"> подходом.</w:t>
      </w:r>
    </w:p>
    <w:p w:rsidR="00CD1FE7" w:rsidRDefault="00CD1FE7" w:rsidP="00CD1FE7">
      <w:pPr>
        <w:jc w:val="both"/>
        <w:rPr>
          <w:sz w:val="22"/>
          <w:szCs w:val="22"/>
        </w:rPr>
      </w:pPr>
    </w:p>
    <w:p w:rsidR="00CD1FE7" w:rsidRPr="00CD1FE7" w:rsidRDefault="00CD1FE7" w:rsidP="00CD1FE7">
      <w:pPr>
        <w:jc w:val="both"/>
        <w:rPr>
          <w:b/>
          <w:sz w:val="22"/>
          <w:szCs w:val="22"/>
        </w:rPr>
      </w:pPr>
      <w:r w:rsidRPr="009D5716">
        <w:rPr>
          <w:b/>
          <w:sz w:val="22"/>
          <w:szCs w:val="22"/>
        </w:rPr>
        <w:t xml:space="preserve">Паллиативная помощь.  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>Термин «паллиативный» происходит от латинского «</w:t>
      </w:r>
      <w:proofErr w:type="spellStart"/>
      <w:r w:rsidRPr="009D5716">
        <w:rPr>
          <w:sz w:val="22"/>
          <w:szCs w:val="22"/>
        </w:rPr>
        <w:t>pallium</w:t>
      </w:r>
      <w:proofErr w:type="spellEnd"/>
      <w:r w:rsidRPr="009D5716">
        <w:rPr>
          <w:sz w:val="22"/>
          <w:szCs w:val="22"/>
        </w:rPr>
        <w:t>», что имеет значение «маски» или «плаща». Это определяет то, чем по существу и является паллиативная помощь: сглаживает - скрывает проявления неизлечимой болезни и/или покрывает плащом тех, кто остался «в холоде и без защиты».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В 1970-е годы небольшая группа экспертов под покровительством Всемирной организации здравоохранения (ВОЗ) начинает движение за развитие паллиативной помощи более чем в 40 государствах, ведущими среди которых являются Швейцария, США, Великобритания, Канада, Голландия, Бельгия, Франция и Австралия. Паллиативная помощь принимает статус специальной дисциплины со своими правами, академическими и клиническими позициями, специализированными научными исследованиями и литературой, комплексными программами развития.  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В 1996 году паллиативная помощь была включена в </w:t>
      </w:r>
      <w:proofErr w:type="spellStart"/>
      <w:r w:rsidRPr="009D5716">
        <w:rPr>
          <w:sz w:val="22"/>
          <w:szCs w:val="22"/>
        </w:rPr>
        <w:t>Index</w:t>
      </w:r>
      <w:proofErr w:type="spellEnd"/>
      <w:r w:rsidRPr="009D5716">
        <w:rPr>
          <w:sz w:val="22"/>
          <w:szCs w:val="22"/>
        </w:rPr>
        <w:t xml:space="preserve"> </w:t>
      </w:r>
      <w:proofErr w:type="spellStart"/>
      <w:r w:rsidRPr="009D5716">
        <w:rPr>
          <w:sz w:val="22"/>
          <w:szCs w:val="22"/>
        </w:rPr>
        <w:t>Medicus</w:t>
      </w:r>
      <w:proofErr w:type="spellEnd"/>
      <w:r w:rsidRPr="009D5716">
        <w:rPr>
          <w:sz w:val="22"/>
          <w:szCs w:val="22"/>
        </w:rPr>
        <w:t xml:space="preserve"> под термином «паллиативная помощь» (</w:t>
      </w:r>
      <w:proofErr w:type="spellStart"/>
      <w:r w:rsidRPr="009D5716">
        <w:rPr>
          <w:sz w:val="22"/>
          <w:szCs w:val="22"/>
        </w:rPr>
        <w:t>palliative</w:t>
      </w:r>
      <w:proofErr w:type="spellEnd"/>
      <w:r w:rsidRPr="009D5716">
        <w:rPr>
          <w:sz w:val="22"/>
          <w:szCs w:val="22"/>
        </w:rPr>
        <w:t xml:space="preserve"> </w:t>
      </w:r>
      <w:proofErr w:type="spellStart"/>
      <w:r w:rsidRPr="009D5716">
        <w:rPr>
          <w:sz w:val="22"/>
          <w:szCs w:val="22"/>
        </w:rPr>
        <w:t>care</w:t>
      </w:r>
      <w:proofErr w:type="spellEnd"/>
      <w:r w:rsidRPr="009D5716">
        <w:rPr>
          <w:sz w:val="22"/>
          <w:szCs w:val="22"/>
        </w:rPr>
        <w:t>) в дополнение к имеющимся определениям «терминальная помощь» (</w:t>
      </w:r>
      <w:smartTag w:uri="urn:schemas-microsoft-com:office:smarttags" w:element="metricconverter">
        <w:smartTagPr>
          <w:attr w:name="ProductID" w:val="1968 г"/>
        </w:smartTagPr>
        <w:r w:rsidRPr="009D5716">
          <w:rPr>
            <w:sz w:val="22"/>
            <w:szCs w:val="22"/>
          </w:rPr>
          <w:t>1968 г</w:t>
        </w:r>
      </w:smartTag>
      <w:r w:rsidRPr="009D5716">
        <w:rPr>
          <w:sz w:val="22"/>
          <w:szCs w:val="22"/>
        </w:rPr>
        <w:t>.) и «хоспис» (</w:t>
      </w:r>
      <w:smartTag w:uri="urn:schemas-microsoft-com:office:smarttags" w:element="metricconverter">
        <w:smartTagPr>
          <w:attr w:name="ProductID" w:val="1980 г"/>
        </w:smartTagPr>
        <w:r w:rsidRPr="009D5716">
          <w:rPr>
            <w:sz w:val="22"/>
            <w:szCs w:val="22"/>
          </w:rPr>
          <w:t>1980 г</w:t>
        </w:r>
      </w:smartTag>
      <w:r w:rsidR="009531F6">
        <w:rPr>
          <w:sz w:val="22"/>
          <w:szCs w:val="22"/>
        </w:rPr>
        <w:t>.).</w:t>
      </w:r>
      <w:r w:rsidRPr="009D5716">
        <w:rPr>
          <w:sz w:val="22"/>
          <w:szCs w:val="22"/>
        </w:rPr>
        <w:t xml:space="preserve"> В Австрии, Канаде, Великобритании и США создаются академические структуры паллиативной помощи. Основываются Европейская ассоциация паллиативной помощи, Американская и Канадская ассоциации паллиативной помощи, а также различные национальные и неправительственные организации, институты, ассоциации, предметом деятельности которых полностью или частично является организация паллиативная помощи.</w:t>
      </w:r>
    </w:p>
    <w:p w:rsidR="00CD1FE7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Инициатором рождения системы помощи </w:t>
      </w:r>
      <w:proofErr w:type="spellStart"/>
      <w:r w:rsidRPr="009D5716">
        <w:rPr>
          <w:sz w:val="22"/>
          <w:szCs w:val="22"/>
        </w:rPr>
        <w:t>инкурабельным</w:t>
      </w:r>
      <w:proofErr w:type="spellEnd"/>
      <w:r w:rsidRPr="009D5716">
        <w:rPr>
          <w:sz w:val="22"/>
          <w:szCs w:val="22"/>
        </w:rPr>
        <w:t xml:space="preserve"> раковым больным - паллиативной помощи - теперь как одного из разделов системы здравоохранения многих стран, является Всемирная организация здравоохранения. </w:t>
      </w:r>
      <w:proofErr w:type="gramStart"/>
      <w:r w:rsidRPr="009D5716">
        <w:rPr>
          <w:sz w:val="22"/>
          <w:szCs w:val="22"/>
        </w:rPr>
        <w:t>В начале</w:t>
      </w:r>
      <w:proofErr w:type="gramEnd"/>
      <w:r w:rsidRPr="009D5716">
        <w:rPr>
          <w:sz w:val="22"/>
          <w:szCs w:val="22"/>
        </w:rPr>
        <w:t xml:space="preserve"> 80-х Отдел онкологии ВОЗ начал развитие глобальной инициативы по внедрению мероприятий, обеспечивающих адекватное обезболивание и доступность </w:t>
      </w:r>
      <w:proofErr w:type="spellStart"/>
      <w:r w:rsidRPr="009D5716">
        <w:rPr>
          <w:sz w:val="22"/>
          <w:szCs w:val="22"/>
        </w:rPr>
        <w:t>опиоидов</w:t>
      </w:r>
      <w:proofErr w:type="spellEnd"/>
      <w:r w:rsidRPr="009D5716">
        <w:rPr>
          <w:sz w:val="22"/>
          <w:szCs w:val="22"/>
        </w:rPr>
        <w:t xml:space="preserve"> для больных раком во всем мире. Хотя в то время купированию боли у онкологических больных уделялось уже большое внимание, именно эта проблема стала краеугольным камнем в развитии паллиативной помощи. На многих языках были изданы руководства, некоторые из которых стали бестселлерами, началась борьба за обеспечение доступности </w:t>
      </w:r>
      <w:proofErr w:type="spellStart"/>
      <w:r w:rsidRPr="009D5716">
        <w:rPr>
          <w:sz w:val="22"/>
          <w:szCs w:val="22"/>
        </w:rPr>
        <w:t>опиоидов</w:t>
      </w:r>
      <w:proofErr w:type="spellEnd"/>
      <w:r w:rsidRPr="009D5716">
        <w:rPr>
          <w:sz w:val="22"/>
          <w:szCs w:val="22"/>
        </w:rPr>
        <w:t xml:space="preserve"> для раковых больных. В связи с быстрым ростом заболеваемости злокачественными новообразованиями во всем мире в 1982 году ВОЗ объявляет о необходимости создания нового направления здравоохранения и предлагает его определение. В соответствии с этим определением паллиативной помощью называлась «активная всесторонняя помощь пациентам в том случае, когда лечение оказывается уже неэффективным. Первостепенной задачей этой помощи является купирование боли и других патологических симптомов, а также решение социальных, психологических и духовных проблем больных. Целью паллиативной помощи является достижение наилучшего каче</w:t>
      </w:r>
      <w:r>
        <w:rPr>
          <w:sz w:val="22"/>
          <w:szCs w:val="22"/>
        </w:rPr>
        <w:t>ства жизни больных и их семей</w:t>
      </w:r>
    </w:p>
    <w:p w:rsidR="009531F6" w:rsidRPr="009D5716" w:rsidRDefault="009531F6" w:rsidP="00CD1FE7">
      <w:pPr>
        <w:ind w:firstLine="709"/>
        <w:jc w:val="both"/>
        <w:rPr>
          <w:sz w:val="22"/>
          <w:szCs w:val="22"/>
        </w:rPr>
      </w:pPr>
    </w:p>
    <w:p w:rsidR="00CD1FE7" w:rsidRDefault="00CD1FE7" w:rsidP="00CD1FE7">
      <w:pPr>
        <w:ind w:firstLine="709"/>
        <w:jc w:val="both"/>
        <w:rPr>
          <w:b/>
          <w:sz w:val="22"/>
          <w:szCs w:val="22"/>
        </w:rPr>
      </w:pPr>
      <w:r w:rsidRPr="009D5716">
        <w:rPr>
          <w:b/>
          <w:sz w:val="22"/>
          <w:szCs w:val="22"/>
        </w:rPr>
        <w:lastRenderedPageBreak/>
        <w:t>Современное определение паллиативной помощи (ВОЗ, 2002).</w:t>
      </w:r>
    </w:p>
    <w:p w:rsidR="00CD1FE7" w:rsidRPr="009D5716" w:rsidRDefault="00CD1FE7" w:rsidP="00CD1FE7">
      <w:pPr>
        <w:ind w:firstLine="709"/>
        <w:jc w:val="both"/>
        <w:rPr>
          <w:b/>
          <w:sz w:val="22"/>
          <w:szCs w:val="22"/>
        </w:rPr>
      </w:pPr>
    </w:p>
    <w:p w:rsidR="00CD1FE7" w:rsidRPr="009D5716" w:rsidRDefault="00CD1FE7" w:rsidP="00CD1FE7">
      <w:pPr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В связи с «выходом на арену» СПИДа, стремительным постарением населения и увеличением числа больных хроническими прогрессирующими заболеваниями в 2002 году ВОЗ дает новое определение паллиативной помощи. В то время как ранее паллиативной помощью должна была быть предоставлена больным злокачественными новообразованиями, сейчас паллиативная помощь распространяется на пациентов с любыми </w:t>
      </w:r>
      <w:proofErr w:type="spellStart"/>
      <w:r w:rsidRPr="009D5716">
        <w:rPr>
          <w:sz w:val="22"/>
          <w:szCs w:val="22"/>
        </w:rPr>
        <w:t>инкурабельными</w:t>
      </w:r>
      <w:proofErr w:type="spellEnd"/>
      <w:r w:rsidRPr="009D5716">
        <w:rPr>
          <w:sz w:val="22"/>
          <w:szCs w:val="22"/>
        </w:rPr>
        <w:t xml:space="preserve"> хроническими заболеваниями, представляющими угрозу для жизни пациента, среди которых, конечно, основную массу составляют больные раком.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В прежнем определении ВОЗ (1982) паллиативная помощь определялась как помощь больным, радикальное лечение которым уже не показано. Эта формулировка суживала определение паллиативной помощи, и она должна была трактоваться как помощь на последних стадиях заболевания. Сегодня, однако, общепризнанно, что принципы паллиативной помощи должны быть применены как можно раньше в случае любого хронического, в конечном счете, </w:t>
      </w:r>
      <w:proofErr w:type="spellStart"/>
      <w:r w:rsidRPr="009D5716">
        <w:rPr>
          <w:sz w:val="22"/>
          <w:szCs w:val="22"/>
        </w:rPr>
        <w:t>инкурабельного</w:t>
      </w:r>
      <w:proofErr w:type="spellEnd"/>
      <w:r w:rsidRPr="009D5716">
        <w:rPr>
          <w:sz w:val="22"/>
          <w:szCs w:val="22"/>
        </w:rPr>
        <w:t xml:space="preserve"> заболевания. Это изменение появилось благодаря новому пониманию того, что проблемы, возникающие в конце жизни пациента, зарождаются уже на ранних стадиях болезни. Симптомы, лечение которых не было начато сразу, очень трудно устранить в последние дни жизни больного. </w:t>
      </w:r>
    </w:p>
    <w:p w:rsidR="00CD1FE7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Кроме того, в новом определении период оказания помощи  выходит за рамки периода  болезни и включает в себя необходимость поддержки близких и после смерти пациента, которые переживают тяжелую утрату (рис. 1). </w:t>
      </w:r>
    </w:p>
    <w:p w:rsidR="00CD1FE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CD1FE7" w:rsidRDefault="00CD1FE7" w:rsidP="00CD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9D5716">
        <w:rPr>
          <w:i/>
          <w:sz w:val="22"/>
          <w:szCs w:val="22"/>
        </w:rPr>
        <w:t xml:space="preserve">Паллиативная помощь - направление </w:t>
      </w:r>
      <w:proofErr w:type="gramStart"/>
      <w:r w:rsidRPr="009D5716">
        <w:rPr>
          <w:i/>
          <w:sz w:val="22"/>
          <w:szCs w:val="22"/>
        </w:rPr>
        <w:t>медико-социальной</w:t>
      </w:r>
      <w:proofErr w:type="gramEnd"/>
      <w:r w:rsidRPr="009D5716">
        <w:rPr>
          <w:i/>
          <w:sz w:val="22"/>
          <w:szCs w:val="22"/>
        </w:rPr>
        <w:t xml:space="preserve"> деятельности, целью которого является улучшение качества жизни больных и их семей, оказавшихся перед лицом смертельного (уносящего жизнь) заболевания. Эта цель достигается благодаря предупреждению и облегчению страданий, путем раннего выявления, тщательной оценки и купирования боли и других симптомов - физических, психологических и духовных.  </w:t>
      </w:r>
    </w:p>
    <w:p w:rsidR="00CD1FE7" w:rsidRPr="00D6448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D64487" w:rsidRDefault="00A22ED9" w:rsidP="00CD1FE7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6" type="#_x0000_t6" style="position:absolute;left:0;text-align:left;margin-left:387pt;margin-top:6.25pt;width:108pt;height:117pt;z-index:251662336">
            <v:textbox>
              <w:txbxContent>
                <w:p w:rsidR="00CD1FE7" w:rsidRPr="00876FFC" w:rsidRDefault="00CD1FE7" w:rsidP="00CD1FE7">
                  <w:pPr>
                    <w:rPr>
                      <w:sz w:val="22"/>
                      <w:szCs w:val="22"/>
                    </w:rPr>
                  </w:pPr>
                  <w:r w:rsidRPr="00876FFC">
                    <w:rPr>
                      <w:sz w:val="22"/>
                      <w:szCs w:val="22"/>
                    </w:rPr>
                    <w:t>Утрата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line id="_x0000_s1087" style="position:absolute;left:0;text-align:left;flip:y;z-index:251663360" from="45pt,6.25pt" to="387pt,123.25pt"/>
        </w:pict>
      </w:r>
    </w:p>
    <w:p w:rsidR="00CD1FE7" w:rsidRPr="00D6448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D6448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D6448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D6448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D6448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D6448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D64487" w:rsidRDefault="00A22ED9" w:rsidP="00CD1FE7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85" style="position:absolute;left:0;text-align:left;margin-left:44.45pt;margin-top:-82.3pt;width:342pt;height:117pt;z-index:251661312">
            <v:textbox style="mso-next-textbox:#_x0000_s1085">
              <w:txbxContent>
                <w:p w:rsidR="00CD1FE7" w:rsidRDefault="00CD1FE7" w:rsidP="00CD1FE7">
                  <w:pPr>
                    <w:rPr>
                      <w:sz w:val="22"/>
                      <w:szCs w:val="22"/>
                    </w:rPr>
                  </w:pPr>
                  <w:r w:rsidRPr="00876FFC">
                    <w:rPr>
                      <w:sz w:val="22"/>
                      <w:szCs w:val="22"/>
                    </w:rPr>
                    <w:t>Медикаментозное лечение</w:t>
                  </w:r>
                </w:p>
                <w:p w:rsidR="00CD1FE7" w:rsidRDefault="00CD1FE7" w:rsidP="00CD1FE7">
                  <w:pPr>
                    <w:rPr>
                      <w:sz w:val="22"/>
                      <w:szCs w:val="22"/>
                    </w:rPr>
                  </w:pPr>
                </w:p>
                <w:p w:rsidR="00CD1FE7" w:rsidRDefault="00CD1FE7" w:rsidP="00CD1FE7">
                  <w:pPr>
                    <w:rPr>
                      <w:sz w:val="22"/>
                      <w:szCs w:val="22"/>
                    </w:rPr>
                  </w:pPr>
                </w:p>
                <w:p w:rsidR="00CD1FE7" w:rsidRDefault="00CD1FE7" w:rsidP="00CD1FE7">
                  <w:pPr>
                    <w:rPr>
                      <w:sz w:val="22"/>
                      <w:szCs w:val="22"/>
                    </w:rPr>
                  </w:pPr>
                </w:p>
                <w:p w:rsidR="00CD1FE7" w:rsidRDefault="00CD1FE7" w:rsidP="00CD1FE7">
                  <w:pPr>
                    <w:rPr>
                      <w:sz w:val="22"/>
                      <w:szCs w:val="22"/>
                    </w:rPr>
                  </w:pPr>
                </w:p>
                <w:p w:rsidR="00CD1FE7" w:rsidRDefault="00CD1FE7" w:rsidP="00CD1FE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Паллиативная помощь</w:t>
                  </w:r>
                </w:p>
                <w:p w:rsidR="00CD1FE7" w:rsidRDefault="00CD1FE7" w:rsidP="00CD1FE7">
                  <w:pPr>
                    <w:rPr>
                      <w:sz w:val="22"/>
                      <w:szCs w:val="22"/>
                    </w:rPr>
                  </w:pPr>
                </w:p>
                <w:p w:rsidR="00CD1FE7" w:rsidRDefault="00CD1FE7" w:rsidP="00CD1FE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</w:t>
                  </w:r>
                </w:p>
                <w:p w:rsidR="00CD1FE7" w:rsidRDefault="00CD1FE7" w:rsidP="00CD1FE7">
                  <w:pPr>
                    <w:rPr>
                      <w:sz w:val="22"/>
                      <w:szCs w:val="22"/>
                    </w:rPr>
                  </w:pPr>
                </w:p>
                <w:p w:rsidR="00CD1FE7" w:rsidRPr="00876FFC" w:rsidRDefault="00CD1FE7" w:rsidP="00CD1FE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</w:txbxContent>
            </v:textbox>
          </v:rect>
        </w:pict>
      </w:r>
    </w:p>
    <w:p w:rsidR="00CD1FE7" w:rsidRPr="00D6448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D64487" w:rsidRDefault="00A22ED9" w:rsidP="00CD1FE7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90" style="position:absolute;left:0;text-align:left;flip:y;z-index:251666432" from="387pt,9.4pt" to="387pt,27.4pt">
            <v:stroke endarrow="block"/>
          </v:line>
        </w:pict>
      </w:r>
      <w:r>
        <w:rPr>
          <w:noProof/>
          <w:sz w:val="22"/>
          <w:szCs w:val="22"/>
        </w:rPr>
        <w:pict>
          <v:line id="_x0000_s1089" style="position:absolute;left:0;text-align:left;flip:y;z-index:251665408" from="306pt,9.4pt" to="306pt,27.4pt">
            <v:stroke endarrow="block"/>
          </v:line>
        </w:pict>
      </w:r>
      <w:r>
        <w:rPr>
          <w:noProof/>
          <w:sz w:val="22"/>
          <w:szCs w:val="22"/>
        </w:rPr>
        <w:pict>
          <v:line id="_x0000_s1088" style="position:absolute;left:0;text-align:left;flip:y;z-index:251664384" from="45pt,9.4pt" to="45pt,27.4pt">
            <v:stroke endarrow="block"/>
          </v:line>
        </w:pict>
      </w:r>
    </w:p>
    <w:p w:rsidR="00CD1FE7" w:rsidRPr="00876FFC" w:rsidRDefault="00A22ED9" w:rsidP="00CD1FE7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91" style="position:absolute;left:0;text-align:left;z-index:251667456" from="45pt,40.05pt" to="387pt,40.05pt">
            <v:stroke startarrow="block" endarrow="block"/>
          </v:line>
        </w:pict>
      </w:r>
      <w:r w:rsidR="00CD1FE7">
        <w:rPr>
          <w:sz w:val="22"/>
          <w:szCs w:val="22"/>
        </w:rPr>
        <w:t xml:space="preserve">      Диагноз                                                                                Умирание             Смерть </w:t>
      </w:r>
    </w:p>
    <w:p w:rsidR="00CD1FE7" w:rsidRPr="00EC7864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EC7864" w:rsidRDefault="00CD1FE7" w:rsidP="00CD1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Пациент</w:t>
      </w:r>
    </w:p>
    <w:p w:rsidR="00CD1FE7" w:rsidRPr="00EC7864" w:rsidRDefault="00CD1FE7" w:rsidP="00CD1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CD1FE7" w:rsidRPr="00CD1FE7" w:rsidRDefault="00CD1FE7" w:rsidP="00CD1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Семья                                                                                              Поддержка семьи и </w:t>
      </w:r>
      <w:r w:rsidRPr="00CD1FE7">
        <w:rPr>
          <w:sz w:val="22"/>
          <w:szCs w:val="22"/>
        </w:rPr>
        <w:t>лиц,</w:t>
      </w:r>
    </w:p>
    <w:p w:rsidR="00CD1FE7" w:rsidRDefault="00A22ED9" w:rsidP="00CD1FE7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93" style="position:absolute;left:0;text-align:left;z-index:251669504" from="45pt,5.5pt" to="495pt,5.5pt">
            <v:stroke startarrow="block" endarrow="block"/>
          </v:line>
        </w:pict>
      </w:r>
    </w:p>
    <w:p w:rsidR="00CD1FE7" w:rsidRDefault="00CD1FE7" w:rsidP="00CD1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Лица, обеспечивающие уход                                                          </w:t>
      </w:r>
      <w:proofErr w:type="gramStart"/>
      <w:r>
        <w:rPr>
          <w:sz w:val="22"/>
          <w:szCs w:val="22"/>
        </w:rPr>
        <w:t>обеспечивающих</w:t>
      </w:r>
      <w:proofErr w:type="gramEnd"/>
      <w:r>
        <w:rPr>
          <w:sz w:val="22"/>
          <w:szCs w:val="22"/>
        </w:rPr>
        <w:t xml:space="preserve"> уход </w:t>
      </w:r>
    </w:p>
    <w:p w:rsidR="00CD1FE7" w:rsidRDefault="00A22ED9" w:rsidP="00CD1FE7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94" style="position:absolute;left:0;text-align:left;z-index:251670528" from="45pt,7.2pt" to="495pt,7.2pt">
            <v:stroke startarrow="block" endarrow="block"/>
          </v:line>
        </w:pict>
      </w:r>
    </w:p>
    <w:p w:rsidR="00CD1FE7" w:rsidRPr="00EC7864" w:rsidRDefault="00CD1FE7" w:rsidP="00CD1FE7">
      <w:pPr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</w:t>
      </w:r>
      <w:r w:rsidRPr="00EC7864">
        <w:rPr>
          <w:sz w:val="28"/>
          <w:szCs w:val="28"/>
        </w:rPr>
        <w:t>Прогрессирование заболевание</w:t>
      </w:r>
    </w:p>
    <w:p w:rsidR="00CD1FE7" w:rsidRDefault="00A22ED9" w:rsidP="00CD1FE7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92" style="position:absolute;left:0;text-align:left;z-index:251668480" from="45pt,8.9pt" to="387pt,8.9pt">
            <v:stroke startarrow="block" endarrow="block"/>
          </v:line>
        </w:pict>
      </w:r>
    </w:p>
    <w:p w:rsidR="00CD1FE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Default="00CD1FE7" w:rsidP="00CD1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Рис. 1 </w:t>
      </w:r>
    </w:p>
    <w:p w:rsidR="00CD1FE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Default="00CD1FE7" w:rsidP="00CD1FE7">
      <w:pPr>
        <w:ind w:firstLine="709"/>
        <w:jc w:val="both"/>
        <w:rPr>
          <w:sz w:val="22"/>
          <w:szCs w:val="22"/>
        </w:rPr>
      </w:pPr>
    </w:p>
    <w:p w:rsidR="00A22ED9" w:rsidRDefault="00A22ED9" w:rsidP="00CD1FE7">
      <w:pPr>
        <w:ind w:firstLine="709"/>
        <w:jc w:val="both"/>
        <w:rPr>
          <w:sz w:val="22"/>
          <w:szCs w:val="22"/>
        </w:rPr>
      </w:pPr>
    </w:p>
    <w:p w:rsidR="00A22ED9" w:rsidRPr="00A22ED9" w:rsidRDefault="00A22ED9" w:rsidP="00A22ED9">
      <w:pPr>
        <w:jc w:val="both"/>
        <w:rPr>
          <w:sz w:val="18"/>
          <w:szCs w:val="18"/>
        </w:rPr>
      </w:pPr>
      <w:bookmarkStart w:id="0" w:name="_GoBack"/>
      <w:bookmarkEnd w:id="0"/>
    </w:p>
    <w:p w:rsidR="00CD1FE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Это определение включает в себя все аспекты помощи, медицинской и немедицинской, для пациента и членов его семьи, на протяжении всего периода болезни пациента с момента постановки </w:t>
      </w:r>
      <w:proofErr w:type="gramStart"/>
      <w:r w:rsidRPr="009D5716">
        <w:rPr>
          <w:sz w:val="22"/>
          <w:szCs w:val="22"/>
        </w:rPr>
        <w:t>диагноза</w:t>
      </w:r>
      <w:proofErr w:type="gramEnd"/>
      <w:r w:rsidRPr="009D5716">
        <w:rPr>
          <w:sz w:val="22"/>
          <w:szCs w:val="22"/>
        </w:rPr>
        <w:t xml:space="preserve"> уносящего жизнь неизлечимого заболевания. Таким образом, паллиативная помощь является всеобъемлющей (тотальной) помощью больному и его близким на протяжении всего периода заболевания, которое считается неизлечимым </w:t>
      </w:r>
      <w:proofErr w:type="gramStart"/>
      <w:r w:rsidRPr="009D5716">
        <w:rPr>
          <w:sz w:val="22"/>
          <w:szCs w:val="22"/>
        </w:rPr>
        <w:t>и</w:t>
      </w:r>
      <w:proofErr w:type="gramEnd"/>
      <w:r w:rsidRPr="009D5716">
        <w:rPr>
          <w:sz w:val="22"/>
          <w:szCs w:val="22"/>
        </w:rPr>
        <w:t xml:space="preserve"> как правило приводит к смерти пациента, с момента постановки диагноза, в периоды обострения болезни и психологических трудностей, в терминальной стадии болезни (</w:t>
      </w:r>
      <w:proofErr w:type="spellStart"/>
      <w:r w:rsidRPr="009D5716">
        <w:rPr>
          <w:sz w:val="22"/>
          <w:szCs w:val="22"/>
        </w:rPr>
        <w:t>хосписная</w:t>
      </w:r>
      <w:proofErr w:type="spellEnd"/>
      <w:r w:rsidRPr="009D5716">
        <w:rPr>
          <w:sz w:val="22"/>
          <w:szCs w:val="22"/>
        </w:rPr>
        <w:t xml:space="preserve"> помощь) и в период тяжелой утраты 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Существуют и другие определения паллиативной помощи. Из всех этих определений следует, что паллиативная помощь утверждает жизнь и рассматривает смерть как нормальный закономерный процесс. Она нацелена на обеспечение больному активного образ жизни насколько возможно долго и не имеет намерений продления или сокращения срока жизни больного. Она предлагает помощь семье пациента во время его болезни и в период тяжелой утраты; использует </w:t>
      </w:r>
      <w:proofErr w:type="spellStart"/>
      <w:r w:rsidRPr="009D5716">
        <w:rPr>
          <w:sz w:val="22"/>
          <w:szCs w:val="22"/>
        </w:rPr>
        <w:t>мультипрофессиональный</w:t>
      </w:r>
      <w:proofErr w:type="spellEnd"/>
      <w:r w:rsidRPr="009D5716">
        <w:rPr>
          <w:sz w:val="22"/>
          <w:szCs w:val="22"/>
        </w:rPr>
        <w:t xml:space="preserve"> подход с целью удовлетворения всех потребностей пациента и его семьи. Главной задачей паллиативной помощи является улучшение качества жизни пациента, что может положительно влиять на течение болезни. При достаточно своевременном начале проведения мероприятий и в совокупности с другими методами лечения и поддержки паллиативная помощь может продлить жизнь больного.</w:t>
      </w:r>
      <w:r w:rsidR="00A22ED9" w:rsidRPr="00A22ED9">
        <w:rPr>
          <w:rFonts w:ascii="Verdana" w:hAnsi="Verdana"/>
          <w:color w:val="000000"/>
          <w:shd w:val="clear" w:color="auto" w:fill="FAFAFA"/>
        </w:rPr>
        <w:t xml:space="preserve"> </w:t>
      </w:r>
    </w:p>
    <w:p w:rsidR="00CD1FE7" w:rsidRPr="009D5716" w:rsidRDefault="00CD1FE7" w:rsidP="00CD1FE7">
      <w:pPr>
        <w:ind w:firstLine="709"/>
        <w:jc w:val="both"/>
        <w:rPr>
          <w:b/>
          <w:sz w:val="22"/>
          <w:szCs w:val="22"/>
        </w:rPr>
      </w:pPr>
      <w:r w:rsidRPr="009D5716">
        <w:rPr>
          <w:b/>
          <w:sz w:val="22"/>
          <w:szCs w:val="22"/>
        </w:rPr>
        <w:t>Паллиативная помощь и страдание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>Паллиативная помощь складывается из двух больших компонентов – это облегчение страданий больного на протяжении всего периода болезни (наряду с радикальным лечением) и медицинская помощь в последние месяцы, дни и часы жизни (рис. 1)</w:t>
      </w:r>
      <w:r w:rsidR="00A22ED9" w:rsidRPr="00A22ED9">
        <w:rPr>
          <w:rFonts w:ascii="Verdana" w:hAnsi="Verdana"/>
          <w:color w:val="000000"/>
          <w:shd w:val="clear" w:color="auto" w:fill="FAFAFA"/>
        </w:rPr>
        <w:t xml:space="preserve"> </w:t>
      </w:r>
      <w:r w:rsidR="00A22ED9">
        <w:rPr>
          <w:rFonts w:ascii="Verdana" w:hAnsi="Verdana"/>
          <w:color w:val="000000"/>
        </w:rPr>
        <w:br/>
      </w:r>
      <w:r w:rsidRPr="009D5716">
        <w:rPr>
          <w:sz w:val="22"/>
          <w:szCs w:val="22"/>
        </w:rPr>
        <w:t xml:space="preserve">Именно второму разделу в России уделялось и до сих пор уделяется очень мало внимания. Неправильным было бы считать, что умирающий больной нуждается только в уходе. На самом деле существует много профессиональных тонкостей, необходимых для облегчения страдания, которые могут решить только подготовленные специалисты. 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«Помощь в конце жизни» или «помощь умирающим» является частным разделом паллиативной помощи. Ведущим компонентом в этом направлении является формирование особой философии, организация психологической поддержки больного и его семьи. Поэтому часто говорят, что паллиативная помощь – это философия. Главной целью паллиативной помощи в конце жизни является избавление  больного и умирающего от страдания. 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>Очень трудно дать определение человеческому страданию. Это ощущение очень индивидуально. Страдание определяется как сильное трагическое переживание, связанное с событиями, которые угрожают стабильному состоянию и целостности личности (</w:t>
      </w:r>
      <w:proofErr w:type="spellStart"/>
      <w:r w:rsidRPr="009D5716">
        <w:rPr>
          <w:sz w:val="22"/>
          <w:szCs w:val="22"/>
        </w:rPr>
        <w:t>Woofruff</w:t>
      </w:r>
      <w:proofErr w:type="spellEnd"/>
      <w:r w:rsidRPr="009D5716">
        <w:rPr>
          <w:sz w:val="22"/>
          <w:szCs w:val="22"/>
        </w:rPr>
        <w:t xml:space="preserve"> R., 1996). Страдание - самостоятельный феномен, и его необходимо отличать от боли или других симптомов, с которыми оно может сочетаться в силу ряда причин. Во-первых, человек переживает страдание как личность, как целостная личность, страдают не тело или разум отдельно друг от друга. Во-вторых, страдание может быть результатом нарушения баланса или благополучия  любого составляющего компонента личности – физического, психологического, социального, культурного или духовного, а не только результатом боли или других симптомов. В-третьих, существуют огромные индивидуальные различия в степени страдания, вызванного конкретной болью или угрозой. И, наконец, если во время острой болезни человек и испытывает страдание как результат боли или другого физического дискомфорта, то оно присутствует в незначительной степени и легко преодолимо. Однако в паллиативной помощи, когда проблемы больных почти всегда хронические, прогрессирующие и чрезвычайно серьезные для больного, страдание почти всегда носит универсальный характер.</w:t>
      </w:r>
    </w:p>
    <w:p w:rsidR="00CD1FE7" w:rsidRPr="009D5716" w:rsidRDefault="00A22ED9" w:rsidP="00CD1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pict>
          <v:line id="_x0000_s1062" style="position:absolute;left:0;text-align:left;z-index:251659264" from="181.35pt,221.4pt" to="181.35pt,221.4pt" o:allowincell="f"/>
        </w:pict>
      </w:r>
      <w:r w:rsidR="00CD1FE7" w:rsidRPr="009D5716">
        <w:rPr>
          <w:sz w:val="22"/>
          <w:szCs w:val="22"/>
        </w:rPr>
        <w:t>Этиология и сущность страдания – сложный вопрос, на тему которого было написано множество философских, психологических  и теософских трудов. В клинической практике удобно использовать простую классификацию для того, чтобы осмыслить все сложные проблемы больного и обеспечить его всесторонней защитой. Источники страдания  могут быть сгруппированы в зависимости от их природы в несколько групп: источники физического, психологического, социального, и духовного плана (рис. 2). Для больных с далеко зашедшими злокачественными новообразованиями страдание может быть результатом одной или всех из названных причин, и каждая из причин  взаимно усиливает эффект других. Термин «тотальное страдание» используется для описания всепоглощающего страдания человека, что и является проблемой, для решения которой предназначена паллиативная помощь (рис. 3).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A22ED9" w:rsidP="00CD1FE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group id="_x0000_s1063" editas="cycle" style="position:absolute;margin-left:-54pt;margin-top:0;width:612pt;height:407.65pt;z-index:251660288;mso-position-horizontal-relative:char;mso-position-vertical-relative:line" coordorigin="-243,2744" coordsize="12240,8152">
            <o:lock v:ext="edit" aspectratio="t"/>
            <o:diagram v:ext="edit" dgmstyle="9" dgmfontsize="12" constrainbounds="2239,2744,9515,10020" autoformat="t">
              <o:relationtable v:ext="edit">
                <o:rel v:ext="edit" idsrc="#_s1070" iddest="#_s1070"/>
                <o:rel v:ext="edit" idsrc="#_s1071" iddest="#_s1070" idcntr="#_s1066"/>
                <o:rel v:ext="edit" idsrc="#_s1072" iddest="#_s1071" idcntr="#_s1067"/>
                <o:rel v:ext="edit" idsrc="#_s1074" iddest="#_s1072" idcntr="#_s1068"/>
                <o:rel v:ext="edit" idsrc="#_s1073" iddest="#_s1074" idcntr="#_s1069"/>
                <o:rel v:ext="edit" idsrc="#_s1070" iddest="#_s1073" idcntr="#_s106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-243;top:2744;width:12240;height:8152" o:preferrelative="f">
              <v:fill o:detectmouseclick="t"/>
              <v:path o:extrusionok="t" o:connecttype="none"/>
              <o:lock v:ext="edit" text="t"/>
            </v:shape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s1065" o:spid="_x0000_s1065" type="#_x0000_t95" style="position:absolute;left:2239;top:3182;width:7276;height:7276;v-text-anchor:middle" o:dgmnodekind="65535" adj="16515072,8640" fillcolor="#bbe0e3" strokecolor="#bbe0e3">
              <o:lock v:ext="edit" text="t"/>
            </v:shape>
            <v:shape id="_s1066" o:spid="_x0000_s1066" type="#_x0000_t95" style="position:absolute;left:2239;top:3182;width:7276;height:7276;rotation:72;v-text-anchor:middle" o:dgmnodekind="65535" adj="16515072,8640" fillcolor="#bbe0e3" strokecolor="#bbe0e3">
              <o:lock v:ext="edit" text="t"/>
            </v:shape>
            <v:shape id="_s1067" o:spid="_x0000_s1067" type="#_x0000_t95" style="position:absolute;left:2239;top:3182;width:7276;height:7276;rotation:144;v-text-anchor:middle" o:dgmnodekind="65535" adj="16515072,8640" fillcolor="#bbe0e3" strokecolor="#bbe0e3">
              <o:lock v:ext="edit" text="t"/>
            </v:shape>
            <v:shape id="_s1068" o:spid="_x0000_s1068" type="#_x0000_t95" style="position:absolute;left:2239;top:3182;width:7276;height:7276;rotation:216;v-text-anchor:middle" o:dgmnodekind="65535" adj="16515072,8640" fillcolor="#bbe0e3" strokecolor="#bbe0e3">
              <o:lock v:ext="edit" text="t"/>
            </v:shape>
            <v:shape id="_s1069" o:spid="_x0000_s1069" type="#_x0000_t95" style="position:absolute;left:2239;top:3182;width:7276;height:7276;rotation:288;v-text-anchor:middle" o:dgmnodekind="65535" adj="16515072,8640" fillcolor="#bbe0e3" strokecolor="#bbe0e3">
              <o:lock v:ext="edit" text="t"/>
            </v:shape>
            <v:rect id="_s1070" o:spid="_x0000_s1070" style="position:absolute;left:6998;top:3368;width:1606;height:1606;v-text-anchor:middle" o:dgmnodekind="0" fillcolor="#9c0" stroked="f">
              <v:shadow on="t" color="#339" offset="3pt,-3pt" offset2="-6pt,6pt"/>
              <v:textbox style="mso-next-textbox:#_s1070">
                <w:txbxContent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</w:pPr>
                  </w:p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36"/>
                        <w:szCs w:val="36"/>
                      </w:rPr>
                    </w:pPr>
                    <w:r w:rsidRPr="00CD1FE7">
                      <w:rPr>
                        <w:b/>
                        <w:bCs/>
                        <w:color w:val="00000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Боль</w:t>
                    </w:r>
                  </w:p>
                </w:txbxContent>
              </v:textbox>
            </v:rect>
            <v:rect id="_s1071" o:spid="_x0000_s1071" style="position:absolute;left:8187;top:7028;width:1606;height:1606;v-text-anchor:middle" o:dgmnodekind="0" fillcolor="#9c0" stroked="f">
              <v:shadow on="t" color="#339" offset="3pt,-3pt" offset2="-6pt,6pt"/>
              <v:textbox style="mso-next-textbox:#_s1071">
                <w:txbxContent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Соци</w:t>
                    </w:r>
                    <w:proofErr w:type="spellEnd"/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-</w:t>
                    </w:r>
                  </w:p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альные</w:t>
                    </w:r>
                    <w:proofErr w:type="spellEnd"/>
                  </w:p>
                </w:txbxContent>
              </v:textbox>
            </v:rect>
            <v:rect id="_s1072" o:spid="_x0000_s1072" style="position:absolute;left:5074;top:9290;width:1606;height:1606;v-text-anchor:middle" o:dgmnodekind="0" fillcolor="#9c0" stroked="f">
              <v:shadow on="t" color="#339" offset="3pt,-3pt" offset2="-6pt,6pt"/>
              <v:textbox style="mso-next-textbox:#_s1072">
                <w:txbxContent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Физи</w:t>
                    </w:r>
                    <w:proofErr w:type="spellEnd"/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-</w:t>
                    </w:r>
                  </w:p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ческие</w:t>
                    </w:r>
                    <w:proofErr w:type="spellEnd"/>
                  </w:p>
                </w:txbxContent>
              </v:textbox>
            </v:rect>
            <v:rect id="_s1073" o:spid="_x0000_s1073" style="position:absolute;left:3150;top:3368;width:1606;height:1606;v-text-anchor:middle" o:dgmnodekind="0" fillcolor="#9c0" stroked="f">
              <v:shadow on="t" color="#339" offset="3pt,-3pt" offset2="-6pt,6pt"/>
              <v:textbox style="mso-next-textbox:#_s1073">
                <w:txbxContent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ДУХОВ-</w:t>
                    </w:r>
                  </w:p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0033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330033"/>
                        <w:sz w:val="28"/>
                        <w:szCs w:val="28"/>
                      </w:rPr>
                      <w:t>НЫЕ</w:t>
                    </w:r>
                  </w:p>
                </w:txbxContent>
              </v:textbox>
            </v:rect>
            <v:rect id="_s1074" o:spid="_x0000_s1074" style="position:absolute;left:1961;top:7028;width:1606;height:1606;v-text-anchor:middle" o:dgmnodekind="0" fillcolor="#9c0" stroked="f">
              <v:shadow on="t" color="#339" offset="3pt,-3pt" offset2="-6pt,6pt"/>
              <v:textbox style="mso-next-textbox:#_s1074">
                <w:txbxContent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Психоло</w:t>
                    </w:r>
                    <w:proofErr w:type="spellEnd"/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-</w:t>
                    </w:r>
                  </w:p>
                  <w:p w:rsidR="00CD1FE7" w:rsidRDefault="00CD1FE7" w:rsidP="00CD1FE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гические</w:t>
                    </w:r>
                    <w:proofErr w:type="spellEnd"/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7842;top:5031;width:1200;height:2073" o:connectortype="straight">
              <v:stroke startarrow="block" endarrow="block"/>
            </v:shape>
            <v:shape id="_x0000_s1076" type="#_x0000_t32" style="position:absolute;left:6710;top:8659;width:2332;height:1475;flip:x" o:connectortype="straight">
              <v:stroke startarrow="block" endarrow="block"/>
            </v:shape>
            <v:shape id="_x0000_s1077" type="#_x0000_t32" style="position:absolute;left:2627;top:8659;width:2333;height:1472;flip:x y" o:connectortype="straight">
              <v:stroke startarrow="block" endarrow="block"/>
            </v:shape>
            <v:shape id="_x0000_s1078" type="#_x0000_t32" style="position:absolute;left:2627;top:4917;width:1200;height:2072;flip:y" o:connectortype="straight">
              <v:stroke startarrow="block" endarrow="block"/>
            </v:shape>
            <v:shape id="_x0000_s1079" type="#_x0000_t32" style="position:absolute;left:4780;top:4124;width:2262;height:1;flip:y" o:connectortype="straight">
              <v:stroke startarrow="block" endarrow="block"/>
            </v:shape>
            <v:shape id="_x0000_s1080" type="#_x0000_t32" style="position:absolute;left:3987;top:4917;width:1943;height:4355" o:connectortype="straight">
              <v:stroke startarrow="block" endarrow="block"/>
            </v:shape>
            <v:shape id="_x0000_s1081" type="#_x0000_t32" style="position:absolute;left:3875;top:4916;width:4275;height:2885" o:connectortype="straight">
              <v:stroke startarrow="block" endarrow="block"/>
            </v:shape>
            <v:shape id="_x0000_s1082" type="#_x0000_t32" style="position:absolute;left:3532;top:4916;width:4275;height:2885;flip:x" o:connectortype="straight">
              <v:stroke startarrow="block" endarrow="block"/>
            </v:shape>
            <v:shape id="_x0000_s1083" type="#_x0000_t32" style="position:absolute;left:5802;top:4804;width:1940;height:4356;flip:x" o:connectortype="straight">
              <v:stroke startarrow="block" endarrow="block"/>
            </v:shape>
            <v:shape id="_x0000_s1084" type="#_x0000_t32" style="position:absolute;left:3532;top:7866;width:4665;height:1;flip:y" o:connectortype="straight">
              <v:stroke startarrow="block" endarrow="block"/>
            </v:shape>
          </v:group>
        </w:pic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Default="00CD1FE7" w:rsidP="00CD1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9D5716">
        <w:rPr>
          <w:sz w:val="22"/>
          <w:szCs w:val="22"/>
        </w:rPr>
        <w:t>Рис. 2. Группы причин, вызывающих страдание больного.</w:t>
      </w:r>
    </w:p>
    <w:p w:rsidR="00CD1FE7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>Аспекты страдания и компоненты паллиативной помощи. Целью паллиативной помощи является обеспечение всесторонней помощи для предупреждения и уменьшения всех аспектов страдания пациента. Компоненты паллиативной помощи или аспекты помощи и лечения, которые должны быть реализованы, вытекают логически из причин, приводящих к страданию (Табл. 1). Каждый из этих компонентов должен быть реализован как часть всеобъемлющей паллиативной помощи или тотальной помощи. Купированию боли и других физических симптомов уделяется первоочередное снимание, так как если они не будут устранены, будет невозможно осуществить все другие составляющие компоненты паллиативной помощи.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245"/>
      </w:tblGrid>
      <w:tr w:rsidR="00CD1FE7" w:rsidRPr="009D5716" w:rsidTr="005953D1">
        <w:tc>
          <w:tcPr>
            <w:tcW w:w="3652" w:type="dxa"/>
          </w:tcPr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Страдание</w:t>
            </w:r>
          </w:p>
        </w:tc>
        <w:tc>
          <w:tcPr>
            <w:tcW w:w="5245" w:type="dxa"/>
          </w:tcPr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Помощь</w:t>
            </w:r>
          </w:p>
        </w:tc>
      </w:tr>
      <w:tr w:rsidR="00CD1FE7" w:rsidRPr="009D5716" w:rsidTr="005953D1">
        <w:tc>
          <w:tcPr>
            <w:tcW w:w="3652" w:type="dxa"/>
          </w:tcPr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Боль</w:t>
            </w:r>
          </w:p>
        </w:tc>
        <w:tc>
          <w:tcPr>
            <w:tcW w:w="5245" w:type="dxa"/>
          </w:tcPr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Лечение боли</w:t>
            </w:r>
          </w:p>
        </w:tc>
      </w:tr>
      <w:tr w:rsidR="00CD1FE7" w:rsidRPr="009D5716" w:rsidTr="005953D1">
        <w:tc>
          <w:tcPr>
            <w:tcW w:w="3652" w:type="dxa"/>
          </w:tcPr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+ другие симптомы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+ психологические проблемы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+ социальные трудности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+ этнические проблемы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+ духовные переживания</w:t>
            </w:r>
          </w:p>
        </w:tc>
        <w:tc>
          <w:tcPr>
            <w:tcW w:w="5245" w:type="dxa"/>
          </w:tcPr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+ других физических симптомов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 xml:space="preserve"> + психологическая помощь         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+ социальная помощь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 xml:space="preserve">         Помощь в преодолении     + этнических проблем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+ духовных переживаний</w:t>
            </w:r>
          </w:p>
        </w:tc>
      </w:tr>
      <w:tr w:rsidR="00CD1FE7" w:rsidRPr="009D5716" w:rsidTr="005953D1">
        <w:tc>
          <w:tcPr>
            <w:tcW w:w="3652" w:type="dxa"/>
          </w:tcPr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= Тотальное страдание</w:t>
            </w:r>
          </w:p>
        </w:tc>
        <w:tc>
          <w:tcPr>
            <w:tcW w:w="5245" w:type="dxa"/>
          </w:tcPr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 xml:space="preserve">= </w:t>
            </w:r>
            <w:proofErr w:type="spellStart"/>
            <w:r w:rsidRPr="009D5716">
              <w:rPr>
                <w:sz w:val="22"/>
                <w:szCs w:val="22"/>
              </w:rPr>
              <w:t>Мультидисциплинарная</w:t>
            </w:r>
            <w:proofErr w:type="spellEnd"/>
            <w:r w:rsidRPr="009D5716">
              <w:rPr>
                <w:sz w:val="22"/>
                <w:szCs w:val="22"/>
              </w:rPr>
              <w:t xml:space="preserve"> паллиативная помощ</w:t>
            </w:r>
            <w:proofErr w:type="gramStart"/>
            <w:r w:rsidRPr="009D5716">
              <w:rPr>
                <w:sz w:val="22"/>
                <w:szCs w:val="22"/>
              </w:rPr>
              <w:t>ь(</w:t>
            </w:r>
            <w:proofErr w:type="gramEnd"/>
            <w:r w:rsidRPr="009D5716">
              <w:rPr>
                <w:sz w:val="22"/>
                <w:szCs w:val="22"/>
              </w:rPr>
              <w:t>Тотальная помощь)</w:t>
            </w:r>
          </w:p>
        </w:tc>
      </w:tr>
    </w:tbl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>Табл. 1. Компоненты страдания и соответствующие направления паллиативной помощи</w:t>
      </w:r>
    </w:p>
    <w:p w:rsidR="00CD1FE7" w:rsidRPr="009D5716" w:rsidRDefault="00A22ED9" w:rsidP="00CD1FE7"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editas="cycle" style="width:486pt;height:6in;mso-position-horizontal-relative:char;mso-position-vertical-relative:line" coordorigin="1017,1576" coordsize="9720,8640">
            <o:lock v:ext="edit" aspectratio="t"/>
            <o:diagram v:ext="edit" dgmstyle="9" dgmfontsize="12" constrainbounds="2197,1584,9541,8928" autoformat="t">
              <o:relationtable v:ext="edit">
                <o:rel v:ext="edit" idsrc="#_s1033" iddest="#_s1033"/>
                <o:rel v:ext="edit" idsrc="#_s1034" iddest="#_s1033" idcntr="#_s1029"/>
                <o:rel v:ext="edit" idsrc="#_s1035" iddest="#_s1034" idcntr="#_s1030"/>
                <o:rel v:ext="edit" idsrc="#_s1037" iddest="#_s1035" idcntr="#_s1031"/>
                <o:rel v:ext="edit" idsrc="#_s1036" iddest="#_s1037" idcntr="#_s1032"/>
                <o:rel v:ext="edit" idsrc="#_s1033" iddest="#_s1036" idcntr="#_s1028"/>
              </o:relationtable>
            </o:diagram>
            <v:shape id="_x0000_s1027" type="#_x0000_t75" style="position:absolute;left:1017;top:1576;width:9720;height:8640" o:preferrelative="f">
              <v:fill o:detectmouseclick="t"/>
              <v:path o:extrusionok="t" o:connecttype="none"/>
              <o:lock v:ext="edit" text="t"/>
            </v:shape>
            <v:shape id="_s1028" o:spid="_x0000_s1028" type="#_x0000_t95" style="position:absolute;left:2205;top:2224;width:7344;height:7344;v-text-anchor:middle" o:dgmnodekind="65535" adj="16515072,8640" fillcolor="#bbe0e3" strokecolor="#bbe0e3">
              <o:lock v:ext="edit" text="t"/>
            </v:shape>
            <v:shape id="_s1029" o:spid="_x0000_s1029" type="#_x0000_t95" style="position:absolute;left:2205;top:2224;width:7344;height:7344;rotation:72;v-text-anchor:middle" o:dgmnodekind="65535" adj="16515072,8640" fillcolor="#bbe0e3" strokecolor="#bbe0e3">
              <o:lock v:ext="edit" text="t"/>
            </v:shape>
            <v:shape id="_s1030" o:spid="_x0000_s1030" type="#_x0000_t95" style="position:absolute;left:2205;top:2224;width:7344;height:7344;rotation:144;v-text-anchor:middle" o:dgmnodekind="65535" adj="16515072,8640" fillcolor="#bbe0e3" strokecolor="#bbe0e3">
              <o:lock v:ext="edit" text="t"/>
            </v:shape>
            <v:shape id="_s1031" o:spid="_x0000_s1031" type="#_x0000_t95" style="position:absolute;left:2205;top:2224;width:7344;height:7344;rotation:216;v-text-anchor:middle" o:dgmnodekind="65535" adj="16515072,8640" fillcolor="#bbe0e3" strokecolor="#bbe0e3">
              <o:lock v:ext="edit" text="t"/>
            </v:shape>
            <v:shape id="_s1032" o:spid="_x0000_s1032" type="#_x0000_t95" style="position:absolute;left:2205;top:2224;width:7344;height:7344;rotation:288;v-text-anchor:middle" o:dgmnodekind="65535" adj="16515072,8640" fillcolor="#bbe0e3" strokecolor="#bbe0e3">
              <o:lock v:ext="edit" text="t"/>
            </v:shape>
            <v:rect id="_s1033" o:spid="_x0000_s1033" style="position:absolute;left:7009;top:2412;width:1621;height:1621;v-text-anchor:middle" o:dgmnodekind="0" fillcolor="#9c0" stroked="f">
              <v:shadow on="t" color="#339" offset="3pt,-3pt" offset2="-6pt,6pt"/>
              <v:textbox style="mso-next-textbox:#_s1033">
                <w:txbxContent>
                  <w:p w:rsidR="00CD1FE7" w:rsidRDefault="00CD1FE7" w:rsidP="00CD1FE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  <w:p w:rsidR="00CD1FE7" w:rsidRPr="00A21D8C" w:rsidRDefault="00CD1FE7" w:rsidP="00CD1FE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A21D8C">
                      <w:rPr>
                        <w:b/>
                        <w:sz w:val="36"/>
                        <w:szCs w:val="36"/>
                      </w:rPr>
                      <w:t>Боль</w:t>
                    </w:r>
                  </w:p>
                </w:txbxContent>
              </v:textbox>
            </v:rect>
            <v:rect id="_s1034" o:spid="_x0000_s1034" style="position:absolute;left:8210;top:6106;width:1621;height:1621;v-text-anchor:middle" o:dgmnodekind="0" fillcolor="#9c0" stroked="f">
              <v:shadow on="t" color="#339" offset="3pt,-3pt" offset2="-6pt,6pt"/>
              <v:textbox style="mso-next-textbox:#_s1034">
                <w:txbxContent>
                  <w:p w:rsidR="00CD1FE7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CD1FE7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7A3AC3">
                      <w:rPr>
                        <w:b/>
                        <w:sz w:val="28"/>
                        <w:szCs w:val="28"/>
                      </w:rPr>
                      <w:t>Соци</w:t>
                    </w:r>
                    <w:proofErr w:type="spellEnd"/>
                    <w:r>
                      <w:rPr>
                        <w:b/>
                        <w:sz w:val="28"/>
                        <w:szCs w:val="28"/>
                      </w:rPr>
                      <w:t>-</w:t>
                    </w:r>
                  </w:p>
                  <w:p w:rsidR="00CD1FE7" w:rsidRPr="007A3AC3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7A3AC3">
                      <w:rPr>
                        <w:b/>
                        <w:sz w:val="28"/>
                        <w:szCs w:val="28"/>
                      </w:rPr>
                      <w:t>альн</w:t>
                    </w:r>
                    <w:r>
                      <w:rPr>
                        <w:b/>
                        <w:sz w:val="28"/>
                        <w:szCs w:val="28"/>
                      </w:rPr>
                      <w:t>ое</w:t>
                    </w:r>
                    <w:proofErr w:type="spellEnd"/>
                  </w:p>
                </w:txbxContent>
              </v:textbox>
            </v:rect>
            <v:rect id="_s1035" o:spid="_x0000_s1035" style="position:absolute;left:5068;top:8390;width:1621;height:1621;v-text-anchor:middle" o:dgmnodekind="0" fillcolor="#9c0" stroked="f">
              <v:shadow on="t" color="#339" offset="3pt,-3pt" offset2="-6pt,6pt"/>
              <v:textbox style="mso-next-textbox:#_s1035">
                <w:txbxContent>
                  <w:p w:rsidR="00CD1FE7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CD1FE7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  <w:szCs w:val="28"/>
                      </w:rPr>
                      <w:t>Физи</w:t>
                    </w:r>
                    <w:proofErr w:type="spellEnd"/>
                    <w:r>
                      <w:rPr>
                        <w:b/>
                        <w:sz w:val="28"/>
                        <w:szCs w:val="28"/>
                      </w:rPr>
                      <w:t>-</w:t>
                    </w:r>
                  </w:p>
                  <w:p w:rsidR="00CD1FE7" w:rsidRPr="007A3AC3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7A3AC3">
                      <w:rPr>
                        <w:b/>
                        <w:sz w:val="28"/>
                        <w:szCs w:val="28"/>
                      </w:rPr>
                      <w:t>ческ</w:t>
                    </w:r>
                    <w:r>
                      <w:rPr>
                        <w:b/>
                        <w:sz w:val="28"/>
                        <w:szCs w:val="28"/>
                      </w:rPr>
                      <w:t>ое</w:t>
                    </w:r>
                    <w:proofErr w:type="spellEnd"/>
                  </w:p>
                </w:txbxContent>
              </v:textbox>
            </v:rect>
            <v:rect id="_s1036" o:spid="_x0000_s1036" style="position:absolute;left:3125;top:2413;width:1621;height:1621;v-text-anchor:middle" o:dgmnodekind="0" fillcolor="#9c0" stroked="f">
              <v:shadow on="t" color="#339" offset="3pt,-3pt" offset2="-6pt,6pt"/>
              <v:textbox style="mso-next-textbox:#_s1036">
                <w:txbxContent>
                  <w:p w:rsidR="00CD1FE7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CD1FE7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7A3AC3">
                      <w:rPr>
                        <w:b/>
                        <w:sz w:val="28"/>
                        <w:szCs w:val="28"/>
                      </w:rPr>
                      <w:t>Психоло</w:t>
                    </w:r>
                    <w:proofErr w:type="spellEnd"/>
                    <w:r>
                      <w:rPr>
                        <w:b/>
                        <w:sz w:val="28"/>
                        <w:szCs w:val="28"/>
                      </w:rPr>
                      <w:t>-</w:t>
                    </w:r>
                  </w:p>
                  <w:p w:rsidR="00CD1FE7" w:rsidRPr="007A3AC3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7A3AC3">
                      <w:rPr>
                        <w:b/>
                        <w:sz w:val="28"/>
                        <w:szCs w:val="28"/>
                      </w:rPr>
                      <w:t>гическ</w:t>
                    </w:r>
                    <w:r>
                      <w:rPr>
                        <w:b/>
                        <w:sz w:val="28"/>
                        <w:szCs w:val="28"/>
                      </w:rPr>
                      <w:t>ое</w:t>
                    </w:r>
                    <w:proofErr w:type="spellEnd"/>
                  </w:p>
                </w:txbxContent>
              </v:textbox>
            </v:rect>
            <v:rect id="_s1037" o:spid="_x0000_s1037" style="position:absolute;left:1925;top:6107;width:1621;height:1621;v-text-anchor:middle" o:dgmnodekind="0" fillcolor="#9c0" stroked="f">
              <v:shadow on="t" color="#339" offset="3pt,-3pt" offset2="-6pt,6pt"/>
              <v:textbox style="mso-next-textbox:#_s1037">
                <w:txbxContent>
                  <w:p w:rsidR="00CD1FE7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CD1FE7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A3AC3">
                      <w:rPr>
                        <w:b/>
                        <w:sz w:val="28"/>
                        <w:szCs w:val="28"/>
                      </w:rPr>
                      <w:t>ДУХОВ</w:t>
                    </w:r>
                    <w:r>
                      <w:rPr>
                        <w:b/>
                        <w:sz w:val="28"/>
                        <w:szCs w:val="28"/>
                      </w:rPr>
                      <w:t>-</w:t>
                    </w:r>
                  </w:p>
                  <w:p w:rsidR="00CD1FE7" w:rsidRPr="007A3AC3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gramStart"/>
                    <w:r w:rsidRPr="007A3AC3">
                      <w:rPr>
                        <w:b/>
                        <w:sz w:val="28"/>
                        <w:szCs w:val="28"/>
                      </w:rPr>
                      <w:t>Н</w:t>
                    </w:r>
                    <w:r>
                      <w:rPr>
                        <w:b/>
                        <w:sz w:val="28"/>
                        <w:szCs w:val="28"/>
                      </w:rPr>
                      <w:t>ОЕ</w:t>
                    </w:r>
                    <w:proofErr w:type="gramEnd"/>
                  </w:p>
                </w:txbxContent>
              </v:textbox>
            </v:rect>
            <v:oval id="_x0000_s1038" alt="страдание" style="position:absolute;left:4437;top:4456;width:2880;height:2880">
              <v:textbox style="mso-next-textbox:#_x0000_s1038">
                <w:txbxContent>
                  <w:p w:rsidR="00CD1FE7" w:rsidRDefault="00CD1FE7" w:rsidP="00CD1FE7">
                    <w:pPr>
                      <w:rPr>
                        <w:sz w:val="28"/>
                        <w:szCs w:val="28"/>
                      </w:rPr>
                    </w:pPr>
                  </w:p>
                  <w:p w:rsidR="00CD1FE7" w:rsidRDefault="00CD1FE7" w:rsidP="00CD1FE7">
                    <w:pPr>
                      <w:rPr>
                        <w:sz w:val="28"/>
                        <w:szCs w:val="28"/>
                      </w:rPr>
                    </w:pPr>
                  </w:p>
                  <w:p w:rsidR="00CD1FE7" w:rsidRPr="00A21D8C" w:rsidRDefault="00CD1FE7" w:rsidP="00CD1FE7">
                    <w:pPr>
                      <w:rPr>
                        <w:rFonts w:ascii="Arbat-Bold" w:hAnsi="Arbat-Bold"/>
                        <w:b/>
                        <w:sz w:val="28"/>
                        <w:szCs w:val="28"/>
                      </w:rPr>
                    </w:pPr>
                    <w:r w:rsidRPr="00A21D8C">
                      <w:rPr>
                        <w:b/>
                        <w:sz w:val="28"/>
                        <w:szCs w:val="28"/>
                      </w:rPr>
                      <w:t>ТОТАЛЬНОЕ</w:t>
                    </w:r>
                  </w:p>
                  <w:p w:rsidR="00CD1FE7" w:rsidRPr="00A21D8C" w:rsidRDefault="00CD1FE7" w:rsidP="00CD1FE7">
                    <w:pPr>
                      <w:rPr>
                        <w:rFonts w:ascii="Arbat-Bold" w:hAnsi="Arbat-Bold"/>
                        <w:b/>
                        <w:sz w:val="28"/>
                        <w:szCs w:val="28"/>
                      </w:rPr>
                    </w:pPr>
                    <w:r w:rsidRPr="00A21D8C">
                      <w:rPr>
                        <w:b/>
                        <w:sz w:val="28"/>
                        <w:szCs w:val="28"/>
                      </w:rPr>
                      <w:t>СТРАДАНИЕ</w:t>
                    </w:r>
                  </w:p>
                </w:txbxContent>
              </v:textbox>
            </v:oval>
            <v:shape id="_x0000_s1039" type="#_x0000_t32" style="position:absolute;left:3936;top:4034;width:923;height:844;flip:x y" o:connectortype="straight">
              <v:stroke startarrow="block" endarrow="block"/>
            </v:shape>
            <v:shape id="_x0000_s1040" type="#_x0000_t32" style="position:absolute;left:6895;top:4033;width:925;height:845;flip:y" o:connectortype="straight">
              <v:stroke startarrow="block" endarrow="block"/>
            </v:shape>
            <v:shape id="_x0000_s1041" type="#_x0000_t32" style="position:absolute;left:3546;top:5896;width:891;height:1022;flip:y" o:connectortype="straight">
              <v:stroke startarrow="block" endarrow="block"/>
            </v:shape>
            <v:shape id="_x0000_s1042" type="#_x0000_t32" style="position:absolute;left:5877;top:7336;width:2;height:1054" o:connectortype="straight">
              <v:stroke startarrow="block" endarrow="block"/>
            </v:shape>
            <v:shape id="_x0000_s1043" type="#_x0000_t32" style="position:absolute;left:7317;top:5896;width:893;height:1021;flip:x y" o:connectortype="straight">
              <v:stroke startarrow="block" endarrow="block"/>
            </v:shape>
            <w10:wrap type="none"/>
            <w10:anchorlock/>
          </v:group>
        </w:pic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Pr="009D5716">
        <w:rPr>
          <w:sz w:val="22"/>
          <w:szCs w:val="22"/>
        </w:rPr>
        <w:t>Рис. 3. Тотальное страдание.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Содержание паллиативной помощи, как направления </w:t>
      </w:r>
      <w:proofErr w:type="gramStart"/>
      <w:r w:rsidRPr="009D5716">
        <w:rPr>
          <w:sz w:val="22"/>
          <w:szCs w:val="22"/>
        </w:rPr>
        <w:t>медико-социальной</w:t>
      </w:r>
      <w:proofErr w:type="gramEnd"/>
      <w:r w:rsidRPr="009D5716">
        <w:rPr>
          <w:sz w:val="22"/>
          <w:szCs w:val="22"/>
        </w:rPr>
        <w:t xml:space="preserve"> деятельности, состоящей из взаимосвязанных для достижения единого результата компонентов, можно представить в виде следующей схемы (Рис. 4).                                                         </w:t>
      </w:r>
    </w:p>
    <w:p w:rsidR="00CD1FE7" w:rsidRDefault="00CD1FE7" w:rsidP="00CD1FE7">
      <w:pPr>
        <w:ind w:firstLine="709"/>
        <w:jc w:val="both"/>
        <w:rPr>
          <w:b/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b/>
          <w:sz w:val="22"/>
          <w:szCs w:val="22"/>
        </w:rPr>
      </w:pPr>
      <w:r w:rsidRPr="009D5716">
        <w:rPr>
          <w:b/>
          <w:sz w:val="22"/>
          <w:szCs w:val="22"/>
        </w:rPr>
        <w:t>Принципы паллиативной помощи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>Целью паллиативной помощи является предупреждение или избавление от страдания больных фатальным заболеванием. Предполагаемые мероприятия охватывают весь спектр помощи – медицинской, психологической, социальной и духовной. До последнего времени не подчеркивалась важность обучения и профессиональной подготовки в области этих обширных разделов помощи. Холистический подход к оказанию помощи – это хорошее качество медицинского обслуживания, что чрезвычайно важно в паллиативной помощи.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>Принципы паллиативной помощи, представленные ниже, соответствуют принципам качественного профессионального медицинского обслуживания.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A22ED9" w:rsidP="00CD1FE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44" editas="cycle" style="width:486pt;height:6in;mso-position-horizontal-relative:char;mso-position-vertical-relative:line" coordorigin="1017,1576" coordsize="9720,8640">
            <o:lock v:ext="edit" aspectratio="t"/>
            <o:diagram v:ext="edit" dgmstyle="9" dgmfontsize="12" constrainbounds="2197,1584,9541,8928" autoformat="t">
              <o:relationtable v:ext="edit">
                <o:rel v:ext="edit" idsrc="#_s1051" iddest="#_s1051"/>
                <o:rel v:ext="edit" idsrc="#_s1052" iddest="#_s1051" idcntr="#_s1047"/>
                <o:rel v:ext="edit" idsrc="#_s1053" iddest="#_s1052" idcntr="#_s1048"/>
                <o:rel v:ext="edit" idsrc="#_s1055" iddest="#_s1053" idcntr="#_s1049"/>
                <o:rel v:ext="edit" idsrc="#_s1054" iddest="#_s1055" idcntr="#_s1050"/>
                <o:rel v:ext="edit" idsrc="#_s1051" iddest="#_s1054" idcntr="#_s1046"/>
              </o:relationtable>
            </o:diagram>
            <v:shape id="_x0000_s1045" type="#_x0000_t75" style="position:absolute;left:1017;top:1576;width:9720;height:8640" o:preferrelative="f">
              <v:fill o:detectmouseclick="t"/>
              <v:path o:extrusionok="t" o:connecttype="none"/>
              <o:lock v:ext="edit" text="t"/>
            </v:shape>
            <v:shape id="_s1046" o:spid="_x0000_s1046" type="#_x0000_t95" style="position:absolute;left:2205;top:2224;width:7344;height:7344;v-text-anchor:middle" o:dgmnodekind="65535" adj="16515072,8640" fillcolor="#bbe0e3" strokecolor="#bbe0e3">
              <o:lock v:ext="edit" text="t"/>
            </v:shape>
            <v:shape id="_s1047" o:spid="_x0000_s1047" type="#_x0000_t95" style="position:absolute;left:2205;top:2224;width:7344;height:7344;rotation:72;v-text-anchor:middle" o:dgmnodekind="65535" adj="16515072,8640" fillcolor="#bbe0e3" strokecolor="#bbe0e3">
              <o:lock v:ext="edit" text="t"/>
            </v:shape>
            <v:shape id="_s1048" o:spid="_x0000_s1048" type="#_x0000_t95" style="position:absolute;left:2205;top:2224;width:7344;height:7344;rotation:144;v-text-anchor:middle" o:dgmnodekind="65535" adj="16515072,8640" fillcolor="#bbe0e3" strokecolor="#bbe0e3">
              <o:lock v:ext="edit" text="t"/>
            </v:shape>
            <v:shape id="_s1049" o:spid="_x0000_s1049" type="#_x0000_t95" style="position:absolute;left:2205;top:2224;width:7344;height:7344;rotation:216;v-text-anchor:middle" o:dgmnodekind="65535" adj="16515072,8640" fillcolor="#bbe0e3" strokecolor="#bbe0e3">
              <o:lock v:ext="edit" text="t"/>
            </v:shape>
            <v:shape id="_s1050" o:spid="_x0000_s1050" type="#_x0000_t95" style="position:absolute;left:2205;top:2224;width:7344;height:7344;rotation:288;v-text-anchor:middle" o:dgmnodekind="65535" adj="16515072,8640" fillcolor="#bbe0e3" strokecolor="#bbe0e3">
              <o:lock v:ext="edit" text="t"/>
            </v:shape>
            <v:rect id="_s1051" o:spid="_x0000_s1051" style="position:absolute;left:7009;top:2412;width:1621;height:1621;v-text-anchor:middle" o:dgmnodekind="0" fillcolor="#9c0" stroked="f">
              <v:shadow on="t" color="#339" offset="3pt,-3pt" offset2="-6pt,6pt"/>
              <v:textbox style="mso-next-textbox:#_s1051">
                <w:txbxContent>
                  <w:p w:rsidR="00CD1FE7" w:rsidRDefault="00CD1FE7" w:rsidP="00CD1FE7">
                    <w:pPr>
                      <w:ind w:right="-120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CD1FE7" w:rsidRPr="0068363A" w:rsidRDefault="00CD1FE7" w:rsidP="00CD1FE7">
                    <w:pPr>
                      <w:ind w:right="-120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8363A">
                      <w:rPr>
                        <w:b/>
                        <w:sz w:val="22"/>
                        <w:szCs w:val="22"/>
                      </w:rPr>
                      <w:t>Купирование</w:t>
                    </w:r>
                  </w:p>
                  <w:p w:rsidR="00CD1FE7" w:rsidRPr="0068363A" w:rsidRDefault="00CD1FE7" w:rsidP="00CD1FE7">
                    <w:pPr>
                      <w:ind w:right="-120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8363A">
                      <w:rPr>
                        <w:b/>
                        <w:sz w:val="22"/>
                        <w:szCs w:val="22"/>
                      </w:rPr>
                      <w:t xml:space="preserve">б о </w:t>
                    </w:r>
                    <w:proofErr w:type="gramStart"/>
                    <w:r w:rsidRPr="0068363A">
                      <w:rPr>
                        <w:b/>
                        <w:sz w:val="22"/>
                        <w:szCs w:val="22"/>
                      </w:rPr>
                      <w:t>л</w:t>
                    </w:r>
                    <w:proofErr w:type="gramEnd"/>
                    <w:r w:rsidRPr="0068363A">
                      <w:rPr>
                        <w:b/>
                        <w:sz w:val="22"/>
                        <w:szCs w:val="22"/>
                      </w:rPr>
                      <w:t xml:space="preserve"> и</w:t>
                    </w:r>
                  </w:p>
                </w:txbxContent>
              </v:textbox>
            </v:rect>
            <v:rect id="_s1052" o:spid="_x0000_s1052" style="position:absolute;left:8210;top:6106;width:1621;height:1621;v-text-anchor:middle" o:dgmnodekind="0" fillcolor="#9c0" stroked="f">
              <v:shadow on="t" color="#339" offset="3pt,-3pt" offset2="-6pt,6pt"/>
              <v:textbox style="mso-next-textbox:#_s1052">
                <w:txbxContent>
                  <w:p w:rsidR="00CD1FE7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CD1FE7" w:rsidRPr="0068363A" w:rsidRDefault="00CD1FE7" w:rsidP="00CD1FE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8363A">
                      <w:rPr>
                        <w:b/>
                        <w:sz w:val="22"/>
                        <w:szCs w:val="22"/>
                      </w:rPr>
                      <w:t>Социальная</w:t>
                    </w:r>
                  </w:p>
                  <w:p w:rsidR="00CD1FE7" w:rsidRPr="0068363A" w:rsidRDefault="00CD1FE7" w:rsidP="00CD1FE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8363A">
                      <w:rPr>
                        <w:b/>
                        <w:sz w:val="22"/>
                        <w:szCs w:val="22"/>
                      </w:rPr>
                      <w:t>помощь</w:t>
                    </w:r>
                  </w:p>
                </w:txbxContent>
              </v:textbox>
            </v:rect>
            <v:rect id="_s1053" o:spid="_x0000_s1053" style="position:absolute;left:5068;top:8390;width:1621;height:1621;v-text-anchor:middle" o:dgmnodekind="0" fillcolor="#9c0" stroked="f">
              <v:shadow on="t" color="#339" offset="3pt,-3pt" offset2="-6pt,6pt"/>
              <v:textbox style="mso-next-textbox:#_s1053">
                <w:txbxContent>
                  <w:p w:rsidR="00CD1FE7" w:rsidRDefault="00CD1FE7" w:rsidP="00CD1FE7">
                    <w:pPr>
                      <w:jc w:val="center"/>
                      <w:rPr>
                        <w:b/>
                      </w:rPr>
                    </w:pPr>
                  </w:p>
                  <w:p w:rsidR="00CD1FE7" w:rsidRPr="0068363A" w:rsidRDefault="00CD1FE7" w:rsidP="00CD1FE7">
                    <w:pPr>
                      <w:jc w:val="center"/>
                      <w:rPr>
                        <w:b/>
                      </w:rPr>
                    </w:pPr>
                    <w:r w:rsidRPr="0068363A">
                      <w:rPr>
                        <w:b/>
                      </w:rPr>
                      <w:t>Медицинская</w:t>
                    </w:r>
                  </w:p>
                  <w:p w:rsidR="00CD1FE7" w:rsidRPr="0068363A" w:rsidRDefault="00CD1FE7" w:rsidP="00CD1FE7">
                    <w:pPr>
                      <w:jc w:val="center"/>
                      <w:rPr>
                        <w:b/>
                      </w:rPr>
                    </w:pPr>
                    <w:r w:rsidRPr="0068363A">
                      <w:rPr>
                        <w:b/>
                      </w:rPr>
                      <w:t>помощь и уход</w:t>
                    </w:r>
                  </w:p>
                </w:txbxContent>
              </v:textbox>
            </v:rect>
            <v:rect id="_s1054" o:spid="_x0000_s1054" style="position:absolute;left:3125;top:2413;width:1621;height:1621;v-text-anchor:middle" o:dgmnodekind="0" fillcolor="#9c0" stroked="f">
              <v:shadow on="t" color="#339" offset="3pt,-3pt" offset2="-6pt,6pt"/>
              <v:textbox style="mso-next-textbox:#_s1054">
                <w:txbxContent>
                  <w:p w:rsidR="00CD1FE7" w:rsidRPr="0068363A" w:rsidRDefault="00CD1FE7" w:rsidP="00CD1FE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CD1FE7" w:rsidRPr="0068363A" w:rsidRDefault="00CD1FE7" w:rsidP="00CD1FE7">
                    <w:pPr>
                      <w:ind w:right="-105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proofErr w:type="gramStart"/>
                    <w:r w:rsidRPr="0068363A">
                      <w:rPr>
                        <w:b/>
                        <w:sz w:val="22"/>
                        <w:szCs w:val="22"/>
                      </w:rPr>
                      <w:t>Психологи</w:t>
                    </w:r>
                    <w:r>
                      <w:rPr>
                        <w:b/>
                        <w:sz w:val="22"/>
                        <w:szCs w:val="22"/>
                      </w:rPr>
                      <w:t>-</w:t>
                    </w:r>
                    <w:proofErr w:type="spellStart"/>
                    <w:r w:rsidRPr="0068363A">
                      <w:rPr>
                        <w:b/>
                        <w:sz w:val="22"/>
                        <w:szCs w:val="22"/>
                      </w:rPr>
                      <w:t>ческая</w:t>
                    </w:r>
                    <w:proofErr w:type="spellEnd"/>
                    <w:proofErr w:type="gramEnd"/>
                    <w:r w:rsidRPr="0068363A">
                      <w:rPr>
                        <w:b/>
                        <w:sz w:val="22"/>
                        <w:szCs w:val="22"/>
                      </w:rPr>
                      <w:t xml:space="preserve"> помощь</w:t>
                    </w:r>
                  </w:p>
                </w:txbxContent>
              </v:textbox>
            </v:rect>
            <v:rect id="_s1055" o:spid="_x0000_s1055" style="position:absolute;left:1925;top:6107;width:1621;height:1621;v-text-anchor:middle" o:dgmnodekind="0" fillcolor="#9c0" stroked="f">
              <v:shadow on="t" color="#339" offset="3pt,-3pt" offset2="-6pt,6pt"/>
              <v:textbox style="mso-next-textbox:#_s1055">
                <w:txbxContent>
                  <w:p w:rsidR="00CD1FE7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CD1FE7" w:rsidRPr="007A3AC3" w:rsidRDefault="00CD1FE7" w:rsidP="00CD1FE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Духовная помощь</w:t>
                    </w:r>
                  </w:p>
                </w:txbxContent>
              </v:textbox>
            </v:rect>
            <v:oval id="_x0000_s1056" alt="страдание" style="position:absolute;left:4437;top:4456;width:2880;height:2880">
              <v:textbox style="mso-next-textbox:#_x0000_s1056">
                <w:txbxContent>
                  <w:p w:rsidR="00CD1FE7" w:rsidRDefault="00CD1FE7" w:rsidP="00CD1FE7">
                    <w:pPr>
                      <w:rPr>
                        <w:sz w:val="28"/>
                        <w:szCs w:val="28"/>
                      </w:rPr>
                    </w:pPr>
                  </w:p>
                  <w:p w:rsidR="00CD1FE7" w:rsidRDefault="00CD1FE7" w:rsidP="00CD1FE7">
                    <w:pPr>
                      <w:rPr>
                        <w:sz w:val="28"/>
                        <w:szCs w:val="28"/>
                      </w:rPr>
                    </w:pPr>
                  </w:p>
                  <w:p w:rsidR="00CD1FE7" w:rsidRPr="0068363A" w:rsidRDefault="00CD1FE7" w:rsidP="00CD1FE7">
                    <w:pPr>
                      <w:jc w:val="center"/>
                      <w:rPr>
                        <w:rFonts w:ascii="Arbat-Bold" w:hAnsi="Arbat-Bold"/>
                        <w:b/>
                        <w:sz w:val="26"/>
                        <w:szCs w:val="26"/>
                      </w:rPr>
                    </w:pPr>
                    <w:r w:rsidRPr="0068363A">
                      <w:rPr>
                        <w:b/>
                        <w:sz w:val="26"/>
                        <w:szCs w:val="26"/>
                      </w:rPr>
                      <w:t>Паллиативная помощь</w:t>
                    </w:r>
                  </w:p>
                </w:txbxContent>
              </v:textbox>
            </v:oval>
            <v:shape id="_x0000_s1057" type="#_x0000_t32" style="position:absolute;left:3936;top:4034;width:923;height:844" o:connectortype="straight">
              <v:stroke startarrow="block" endarrow="block"/>
            </v:shape>
            <v:shape id="_x0000_s1058" type="#_x0000_t32" style="position:absolute;left:6895;top:4033;width:925;height:845;flip:x" o:connectortype="straight">
              <v:stroke startarrow="block" endarrow="block"/>
            </v:shape>
            <v:shape id="_x0000_s1059" type="#_x0000_t32" style="position:absolute;left:3546;top:5896;width:891;height:1022;flip:y" o:connectortype="straight">
              <v:stroke startarrow="block" endarrow="block"/>
            </v:shape>
            <v:shape id="_x0000_s1060" type="#_x0000_t32" style="position:absolute;left:5877;top:7336;width:2;height:1054" o:connectortype="straight">
              <v:stroke startarrow="block" endarrow="block"/>
            </v:shape>
            <v:shape id="_x0000_s1061" type="#_x0000_t32" style="position:absolute;left:7317;top:5896;width:893;height:1021;flip:x y" o:connectortype="straight">
              <v:stroke startarrow="block" endarrow="block"/>
            </v:shape>
            <w10:wrap type="none"/>
            <w10:anchorlock/>
          </v:group>
        </w:pic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>Рис. 4.  Компоненты паллиативной помощи.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1740BA" w:rsidRDefault="00CD1FE7" w:rsidP="00CD1FE7">
      <w:pPr>
        <w:ind w:firstLine="709"/>
        <w:jc w:val="center"/>
        <w:rPr>
          <w:sz w:val="22"/>
          <w:szCs w:val="22"/>
        </w:rPr>
      </w:pPr>
      <w:r w:rsidRPr="001740BA">
        <w:rPr>
          <w:sz w:val="22"/>
          <w:szCs w:val="22"/>
        </w:rPr>
        <w:t>Принципы паллиативной помощи: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tbl>
      <w:tblPr>
        <w:tblW w:w="8806" w:type="dxa"/>
        <w:tblInd w:w="1183" w:type="dxa"/>
        <w:tblLook w:val="0020" w:firstRow="1" w:lastRow="0" w:firstColumn="0" w:lastColumn="0" w:noHBand="0" w:noVBand="0"/>
      </w:tblPr>
      <w:tblGrid>
        <w:gridCol w:w="8806"/>
      </w:tblGrid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Отношение медицинского персонала к работе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Заботливое отношение к больным (отзывчивость, симпатия и сострадание)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Обязательность и точность выполнения назначенных мероприятий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Внимание к индивидуальности пациента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Проведение всех манипуляций после получение согласия информированного пациента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Общение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Правильное постоянное общение с коллегами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Правильное общение с пациентом и родственниками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Содержание помощи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Квалифицированное медицинское обслуживание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 xml:space="preserve">Всесторонняя и </w:t>
            </w:r>
            <w:proofErr w:type="spellStart"/>
            <w:r w:rsidRPr="009D5716">
              <w:rPr>
                <w:sz w:val="22"/>
                <w:szCs w:val="22"/>
              </w:rPr>
              <w:t>мультипрофессиональная</w:t>
            </w:r>
            <w:proofErr w:type="spellEnd"/>
            <w:r w:rsidRPr="009D5716">
              <w:rPr>
                <w:sz w:val="22"/>
                <w:szCs w:val="22"/>
              </w:rPr>
              <w:t xml:space="preserve"> помощь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Помощь высокого качества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Последовательная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 xml:space="preserve">Скоординированная 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Непрерывная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proofErr w:type="gramStart"/>
            <w:r w:rsidRPr="009D5716">
              <w:rPr>
                <w:sz w:val="22"/>
                <w:szCs w:val="22"/>
              </w:rPr>
              <w:t>Предотвращающая</w:t>
            </w:r>
            <w:proofErr w:type="gramEnd"/>
            <w:r w:rsidRPr="009D5716">
              <w:rPr>
                <w:sz w:val="22"/>
                <w:szCs w:val="22"/>
              </w:rPr>
              <w:t xml:space="preserve"> развитие кризисных ситуаций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Проводится на фоне постоянного наблюдения и регулярной оценки клинической ситуации</w:t>
            </w:r>
          </w:p>
        </w:tc>
      </w:tr>
      <w:tr w:rsidR="00CD1FE7" w:rsidRPr="009D5716" w:rsidTr="005953D1">
        <w:tc>
          <w:tcPr>
            <w:tcW w:w="8806" w:type="dxa"/>
          </w:tcPr>
          <w:p w:rsidR="00CD1FE7" w:rsidRPr="009D5716" w:rsidRDefault="00CD1FE7" w:rsidP="005953D1">
            <w:pPr>
              <w:tabs>
                <w:tab w:val="left" w:pos="1217"/>
              </w:tabs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 xml:space="preserve">Поддержка персонала с целью предотвращения стрессовых реакций </w:t>
            </w:r>
          </w:p>
        </w:tc>
      </w:tr>
    </w:tbl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b/>
          <w:sz w:val="22"/>
          <w:szCs w:val="22"/>
        </w:rPr>
      </w:pPr>
      <w:r w:rsidRPr="009D5716">
        <w:rPr>
          <w:b/>
          <w:sz w:val="22"/>
          <w:szCs w:val="22"/>
        </w:rPr>
        <w:lastRenderedPageBreak/>
        <w:t>Формы организации паллиативной помощи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Существуют многообразные формы оказания паллиативной помощи пациентам. В разных странах они различны, так как развитие помощи идет по собственному сценарию в каждой стране. Однако все многообразие можно разделить на две основные группы – это помощь на дому и в стационаре. Стационарными учреждениями паллиативной помощи являются хосписы, отделения (палаты) паллиативной помощи, расположенные в структуре больниц любого уровня, онкологических диспансеров, а также стационарных учреждений социальной защиты населения. Помощь на дому осуществляется специалистами выездной службы, которая может быть, как самостоятельной структурой, так и подразделением стационарного учреждения.  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4720"/>
      </w:tblGrid>
      <w:tr w:rsidR="00CD1FE7" w:rsidRPr="009D5716" w:rsidTr="005953D1">
        <w:trPr>
          <w:cantSplit/>
        </w:trPr>
        <w:tc>
          <w:tcPr>
            <w:tcW w:w="8547" w:type="dxa"/>
            <w:gridSpan w:val="2"/>
          </w:tcPr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CD1FE7" w:rsidRPr="009979D3" w:rsidRDefault="00CD1FE7" w:rsidP="005953D1">
            <w:pPr>
              <w:ind w:firstLine="709"/>
              <w:jc w:val="both"/>
              <w:rPr>
                <w:sz w:val="28"/>
                <w:szCs w:val="28"/>
              </w:rPr>
            </w:pPr>
            <w:r w:rsidRPr="009979D3">
              <w:rPr>
                <w:sz w:val="28"/>
                <w:szCs w:val="28"/>
              </w:rPr>
              <w:t>Основные организационные формы паллиативной помощи</w:t>
            </w:r>
          </w:p>
        </w:tc>
      </w:tr>
      <w:tr w:rsidR="00CD1FE7" w:rsidRPr="009D5716" w:rsidTr="005953D1">
        <w:tc>
          <w:tcPr>
            <w:tcW w:w="3827" w:type="dxa"/>
          </w:tcPr>
          <w:p w:rsidR="00CD1FE7" w:rsidRPr="009979D3" w:rsidRDefault="00CD1FE7" w:rsidP="005953D1">
            <w:pPr>
              <w:ind w:firstLine="709"/>
              <w:jc w:val="both"/>
            </w:pPr>
            <w:r w:rsidRPr="009979D3">
              <w:t>На дому</w:t>
            </w:r>
          </w:p>
        </w:tc>
        <w:tc>
          <w:tcPr>
            <w:tcW w:w="4720" w:type="dxa"/>
          </w:tcPr>
          <w:p w:rsidR="00CD1FE7" w:rsidRPr="009979D3" w:rsidRDefault="00CD1FE7" w:rsidP="005953D1">
            <w:pPr>
              <w:ind w:firstLine="709"/>
              <w:jc w:val="both"/>
            </w:pPr>
            <w:r w:rsidRPr="009979D3">
              <w:t>В стационаре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  <w:r w:rsidRPr="009979D3">
              <w:t>Хоспис</w:t>
            </w:r>
            <w:r w:rsidRPr="009D5716">
              <w:rPr>
                <w:sz w:val="22"/>
                <w:szCs w:val="22"/>
              </w:rPr>
              <w:t xml:space="preserve"> </w:t>
            </w:r>
          </w:p>
        </w:tc>
      </w:tr>
      <w:tr w:rsidR="00CD1FE7" w:rsidRPr="009D5716" w:rsidTr="005953D1">
        <w:tc>
          <w:tcPr>
            <w:tcW w:w="3827" w:type="dxa"/>
          </w:tcPr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CD1FE7" w:rsidRPr="009D5716" w:rsidRDefault="00CD1FE7" w:rsidP="005953D1">
            <w:pPr>
              <w:ind w:hanging="21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Выездные бригады в составе хосписа, больницы, поликлиники: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CD1FE7" w:rsidRPr="009D5716" w:rsidRDefault="00CD1FE7" w:rsidP="00CD1FE7">
            <w:pPr>
              <w:numPr>
                <w:ilvl w:val="0"/>
                <w:numId w:val="1"/>
              </w:numPr>
              <w:tabs>
                <w:tab w:val="clear" w:pos="1429"/>
                <w:tab w:val="num" w:pos="1059"/>
              </w:tabs>
              <w:ind w:left="519" w:hanging="180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 xml:space="preserve">Врач – специалист </w:t>
            </w:r>
          </w:p>
          <w:p w:rsidR="00CD1FE7" w:rsidRPr="009D5716" w:rsidRDefault="00CD1FE7" w:rsidP="005953D1">
            <w:pPr>
              <w:ind w:left="519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9D5716">
              <w:rPr>
                <w:sz w:val="22"/>
                <w:szCs w:val="22"/>
              </w:rPr>
              <w:t>паллиативной помощи</w:t>
            </w:r>
          </w:p>
          <w:p w:rsidR="00CD1FE7" w:rsidRPr="009D5716" w:rsidRDefault="00CD1FE7" w:rsidP="00CD1FE7">
            <w:pPr>
              <w:numPr>
                <w:ilvl w:val="0"/>
                <w:numId w:val="1"/>
              </w:numPr>
              <w:tabs>
                <w:tab w:val="clear" w:pos="1429"/>
                <w:tab w:val="num" w:pos="1059"/>
              </w:tabs>
              <w:ind w:left="519" w:hanging="180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Медсестра</w:t>
            </w:r>
          </w:p>
          <w:p w:rsidR="00CD1FE7" w:rsidRPr="009D5716" w:rsidRDefault="00CD1FE7" w:rsidP="00CD1FE7">
            <w:pPr>
              <w:numPr>
                <w:ilvl w:val="0"/>
                <w:numId w:val="1"/>
              </w:numPr>
              <w:tabs>
                <w:tab w:val="clear" w:pos="1429"/>
                <w:tab w:val="num" w:pos="1059"/>
              </w:tabs>
              <w:ind w:left="519" w:hanging="180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Социальный работник</w:t>
            </w:r>
          </w:p>
          <w:p w:rsidR="00CD1FE7" w:rsidRPr="009D5716" w:rsidRDefault="00CD1FE7" w:rsidP="00CD1FE7">
            <w:pPr>
              <w:numPr>
                <w:ilvl w:val="0"/>
                <w:numId w:val="1"/>
              </w:numPr>
              <w:tabs>
                <w:tab w:val="clear" w:pos="1429"/>
                <w:tab w:val="num" w:pos="1059"/>
              </w:tabs>
              <w:ind w:left="519" w:hanging="180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При необходимости:</w:t>
            </w:r>
          </w:p>
          <w:p w:rsidR="00CD1FE7" w:rsidRPr="009D5716" w:rsidRDefault="00CD1FE7" w:rsidP="00CD1FE7">
            <w:pPr>
              <w:numPr>
                <w:ilvl w:val="0"/>
                <w:numId w:val="1"/>
              </w:numPr>
              <w:tabs>
                <w:tab w:val="clear" w:pos="1429"/>
                <w:tab w:val="num" w:pos="1059"/>
              </w:tabs>
              <w:ind w:left="519" w:hanging="180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Психотерапевт</w:t>
            </w:r>
          </w:p>
          <w:p w:rsidR="00CD1FE7" w:rsidRPr="009D5716" w:rsidRDefault="00CD1FE7" w:rsidP="00CD1FE7">
            <w:pPr>
              <w:numPr>
                <w:ilvl w:val="0"/>
                <w:numId w:val="1"/>
              </w:numPr>
              <w:tabs>
                <w:tab w:val="clear" w:pos="1429"/>
                <w:tab w:val="num" w:pos="1059"/>
              </w:tabs>
              <w:ind w:left="519" w:hanging="180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Священник</w:t>
            </w:r>
          </w:p>
          <w:p w:rsidR="00CD1FE7" w:rsidRPr="009D5716" w:rsidRDefault="00CD1FE7" w:rsidP="00CD1FE7">
            <w:pPr>
              <w:numPr>
                <w:ilvl w:val="0"/>
                <w:numId w:val="1"/>
              </w:numPr>
              <w:tabs>
                <w:tab w:val="clear" w:pos="1429"/>
                <w:tab w:val="num" w:pos="1059"/>
              </w:tabs>
              <w:ind w:left="519" w:hanging="180"/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>Другие специалисты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720" w:type="dxa"/>
          </w:tcPr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CD1FE7" w:rsidRDefault="00CD1FE7" w:rsidP="005953D1">
            <w:pPr>
              <w:jc w:val="both"/>
              <w:rPr>
                <w:sz w:val="22"/>
                <w:szCs w:val="22"/>
              </w:rPr>
            </w:pPr>
            <w:r w:rsidRPr="009D5716">
              <w:rPr>
                <w:sz w:val="22"/>
                <w:szCs w:val="22"/>
              </w:rPr>
              <w:t xml:space="preserve">Отделение (палата) паллиативной помощи </w:t>
            </w:r>
          </w:p>
          <w:p w:rsidR="00CD1FE7" w:rsidRDefault="00CD1FE7" w:rsidP="005953D1">
            <w:pPr>
              <w:jc w:val="both"/>
              <w:rPr>
                <w:sz w:val="22"/>
                <w:szCs w:val="22"/>
              </w:rPr>
            </w:pPr>
          </w:p>
          <w:p w:rsidR="00CD1FE7" w:rsidRPr="009D5716" w:rsidRDefault="00CD1FE7" w:rsidP="005953D1">
            <w:pPr>
              <w:jc w:val="both"/>
              <w:rPr>
                <w:sz w:val="22"/>
                <w:szCs w:val="22"/>
              </w:rPr>
            </w:pPr>
          </w:p>
          <w:p w:rsidR="00CD1FE7" w:rsidRPr="009D5716" w:rsidRDefault="00CD1FE7" w:rsidP="00CD1FE7">
            <w:pPr>
              <w:numPr>
                <w:ilvl w:val="0"/>
                <w:numId w:val="2"/>
              </w:numPr>
              <w:tabs>
                <w:tab w:val="clear" w:pos="1429"/>
                <w:tab w:val="num" w:pos="1012"/>
              </w:tabs>
              <w:ind w:hanging="1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D5716">
              <w:rPr>
                <w:sz w:val="22"/>
                <w:szCs w:val="22"/>
              </w:rPr>
              <w:t xml:space="preserve"> онкологическом диспансере</w:t>
            </w:r>
          </w:p>
          <w:p w:rsidR="00CD1FE7" w:rsidRPr="009D5716" w:rsidRDefault="00CD1FE7" w:rsidP="00CD1FE7">
            <w:pPr>
              <w:numPr>
                <w:ilvl w:val="0"/>
                <w:numId w:val="2"/>
              </w:numPr>
              <w:tabs>
                <w:tab w:val="clear" w:pos="1429"/>
                <w:tab w:val="num" w:pos="1012"/>
              </w:tabs>
              <w:ind w:hanging="1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D5716">
              <w:rPr>
                <w:sz w:val="22"/>
                <w:szCs w:val="22"/>
              </w:rPr>
              <w:t xml:space="preserve"> больнице                                                                                            </w:t>
            </w:r>
          </w:p>
          <w:p w:rsidR="00CD1FE7" w:rsidRPr="009D5716" w:rsidRDefault="00CD1FE7" w:rsidP="00CD1FE7">
            <w:pPr>
              <w:numPr>
                <w:ilvl w:val="0"/>
                <w:numId w:val="2"/>
              </w:numPr>
              <w:tabs>
                <w:tab w:val="clear" w:pos="1429"/>
                <w:tab w:val="num" w:pos="1012"/>
              </w:tabs>
              <w:ind w:hanging="1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D5716">
              <w:rPr>
                <w:sz w:val="22"/>
                <w:szCs w:val="22"/>
              </w:rPr>
              <w:t xml:space="preserve"> гериатрической больнице </w:t>
            </w:r>
          </w:p>
          <w:p w:rsidR="00CD1FE7" w:rsidRPr="009D5716" w:rsidRDefault="00CD1FE7" w:rsidP="00CD1FE7">
            <w:pPr>
              <w:numPr>
                <w:ilvl w:val="0"/>
                <w:numId w:val="2"/>
              </w:numPr>
              <w:tabs>
                <w:tab w:val="clear" w:pos="1429"/>
                <w:tab w:val="num" w:pos="1012"/>
              </w:tabs>
              <w:ind w:hanging="1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D5716">
              <w:rPr>
                <w:sz w:val="22"/>
                <w:szCs w:val="22"/>
              </w:rPr>
              <w:t xml:space="preserve"> больнице сестринского ухода</w:t>
            </w:r>
          </w:p>
          <w:p w:rsidR="00CD1FE7" w:rsidRPr="009D5716" w:rsidRDefault="00CD1FE7" w:rsidP="00CD1FE7">
            <w:pPr>
              <w:numPr>
                <w:ilvl w:val="0"/>
                <w:numId w:val="2"/>
              </w:numPr>
              <w:tabs>
                <w:tab w:val="clear" w:pos="1429"/>
                <w:tab w:val="num" w:pos="1012"/>
              </w:tabs>
              <w:ind w:left="1012" w:hanging="1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доме-интернате для инвалидов и </w:t>
            </w:r>
            <w:r w:rsidRPr="009D5716">
              <w:rPr>
                <w:sz w:val="22"/>
                <w:szCs w:val="22"/>
              </w:rPr>
              <w:t>престарелых</w:t>
            </w:r>
          </w:p>
          <w:p w:rsidR="00CD1FE7" w:rsidRPr="009D5716" w:rsidRDefault="00CD1FE7" w:rsidP="00CD1FE7">
            <w:pPr>
              <w:numPr>
                <w:ilvl w:val="0"/>
                <w:numId w:val="2"/>
              </w:numPr>
              <w:tabs>
                <w:tab w:val="clear" w:pos="1429"/>
                <w:tab w:val="num" w:pos="1012"/>
              </w:tabs>
              <w:ind w:hanging="1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D5716">
              <w:rPr>
                <w:sz w:val="22"/>
                <w:szCs w:val="22"/>
              </w:rPr>
              <w:t xml:space="preserve"> госпитале для инвалидов  </w:t>
            </w:r>
          </w:p>
          <w:p w:rsidR="00CD1FE7" w:rsidRPr="009D5716" w:rsidRDefault="00CD1FE7" w:rsidP="00CD1FE7">
            <w:pPr>
              <w:numPr>
                <w:ilvl w:val="0"/>
                <w:numId w:val="2"/>
              </w:numPr>
              <w:tabs>
                <w:tab w:val="clear" w:pos="1429"/>
                <w:tab w:val="num" w:pos="1012"/>
              </w:tabs>
              <w:ind w:hanging="1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D5716">
              <w:rPr>
                <w:sz w:val="22"/>
                <w:szCs w:val="22"/>
              </w:rPr>
              <w:t xml:space="preserve"> других лечебных учреждениях</w:t>
            </w:r>
          </w:p>
          <w:p w:rsidR="00CD1FE7" w:rsidRPr="009D5716" w:rsidRDefault="00CD1FE7" w:rsidP="005953D1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>Табл. 2. Организационные формы паллиативной помощи.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b/>
          <w:sz w:val="22"/>
          <w:szCs w:val="22"/>
        </w:rPr>
      </w:pPr>
      <w:proofErr w:type="spellStart"/>
      <w:r w:rsidRPr="009D5716">
        <w:rPr>
          <w:b/>
          <w:sz w:val="22"/>
          <w:szCs w:val="22"/>
        </w:rPr>
        <w:t>Мультидисциплинарный</w:t>
      </w:r>
      <w:proofErr w:type="spellEnd"/>
      <w:r w:rsidRPr="009D5716">
        <w:rPr>
          <w:b/>
          <w:sz w:val="22"/>
          <w:szCs w:val="22"/>
        </w:rPr>
        <w:t xml:space="preserve"> подход к оказанию паллиативной помощи</w:t>
      </w: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</w:p>
    <w:p w:rsidR="00CD1FE7" w:rsidRPr="009D5716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>Как уже говорилось, качественная паллиативная помощь должна быть направлена на уменьшение всех компонентов страдания пациента. Для удовлетворения потребностей больного в комплексном уходе и различных видах помощи необходимо участие в этой работе профессионалов различных специальностей, как медицинских, так и немедицинских. Поэтому бригада или штат хосписа обычно состоит из врачей, медицинских сестер, имеющих соответствующую квалификацию, психолога, социального работника и священнослужителя. Другие специалисты привлекаются к оказанию помощи по мере необходимости. Используется также помощь родственников и волонтеров. Надо отметить, что и сами пациенты являются полноправными участниками процесса оказания паллиативной помощи, и значение их участия ни в коем случае не должно быть уменьшено.</w:t>
      </w:r>
    </w:p>
    <w:p w:rsidR="00CD1FE7" w:rsidRDefault="00CD1FE7" w:rsidP="00CD1FE7">
      <w:pPr>
        <w:ind w:firstLine="709"/>
        <w:jc w:val="both"/>
        <w:rPr>
          <w:sz w:val="22"/>
          <w:szCs w:val="22"/>
        </w:rPr>
      </w:pPr>
      <w:r w:rsidRPr="009D5716">
        <w:rPr>
          <w:sz w:val="22"/>
          <w:szCs w:val="22"/>
        </w:rPr>
        <w:t xml:space="preserve">Важнейшим условием для эффективной работы паллиативной и </w:t>
      </w:r>
      <w:proofErr w:type="spellStart"/>
      <w:r w:rsidRPr="009D5716">
        <w:rPr>
          <w:sz w:val="22"/>
          <w:szCs w:val="22"/>
        </w:rPr>
        <w:t>хосписной</w:t>
      </w:r>
      <w:proofErr w:type="spellEnd"/>
      <w:r w:rsidRPr="009D5716">
        <w:rPr>
          <w:sz w:val="22"/>
          <w:szCs w:val="22"/>
        </w:rPr>
        <w:t xml:space="preserve"> помощи является тщательный отбор квалифицированного персонала и постоянный процесс обучения. Паллиативная помощь требует больших затрат времени, поэтому так важно иметь достаточное количество персонала в каждой команде. Члены команды должны принять принципы паллиативной помощи и иметь квалификацию для ее оказания. </w:t>
      </w:r>
    </w:p>
    <w:p w:rsidR="00B24457" w:rsidRDefault="00B24457" w:rsidP="00CD1FE7">
      <w:pPr>
        <w:ind w:firstLine="709"/>
        <w:jc w:val="both"/>
        <w:rPr>
          <w:sz w:val="22"/>
          <w:szCs w:val="22"/>
        </w:rPr>
      </w:pPr>
    </w:p>
    <w:p w:rsidR="00B24457" w:rsidRDefault="00B24457" w:rsidP="00CD1FE7">
      <w:pPr>
        <w:ind w:firstLine="709"/>
        <w:jc w:val="both"/>
        <w:rPr>
          <w:sz w:val="22"/>
          <w:szCs w:val="22"/>
        </w:rPr>
      </w:pPr>
    </w:p>
    <w:p w:rsidR="00B24457" w:rsidRDefault="00B24457" w:rsidP="00CD1FE7">
      <w:pPr>
        <w:ind w:firstLine="709"/>
        <w:jc w:val="both"/>
        <w:rPr>
          <w:sz w:val="22"/>
          <w:szCs w:val="22"/>
        </w:rPr>
      </w:pPr>
    </w:p>
    <w:p w:rsidR="00B24457" w:rsidRDefault="00B24457" w:rsidP="00CD1FE7">
      <w:pPr>
        <w:ind w:firstLine="709"/>
        <w:jc w:val="both"/>
        <w:rPr>
          <w:sz w:val="22"/>
          <w:szCs w:val="22"/>
        </w:rPr>
      </w:pPr>
    </w:p>
    <w:p w:rsidR="00B24457" w:rsidRDefault="00B24457" w:rsidP="00CD1FE7">
      <w:pPr>
        <w:ind w:firstLine="709"/>
        <w:jc w:val="both"/>
        <w:rPr>
          <w:sz w:val="22"/>
          <w:szCs w:val="22"/>
        </w:rPr>
      </w:pPr>
    </w:p>
    <w:p w:rsidR="00B24457" w:rsidRDefault="00B24457" w:rsidP="00CD1FE7">
      <w:pPr>
        <w:ind w:firstLine="709"/>
        <w:jc w:val="both"/>
        <w:rPr>
          <w:sz w:val="22"/>
          <w:szCs w:val="22"/>
        </w:rPr>
      </w:pPr>
    </w:p>
    <w:p w:rsidR="00B24457" w:rsidRPr="009D5716" w:rsidRDefault="00B24457" w:rsidP="00CD1FE7">
      <w:pPr>
        <w:ind w:firstLine="709"/>
        <w:jc w:val="both"/>
        <w:rPr>
          <w:sz w:val="22"/>
          <w:szCs w:val="22"/>
        </w:rPr>
      </w:pPr>
    </w:p>
    <w:p w:rsidR="00B24457" w:rsidRPr="00B24457" w:rsidRDefault="00B24457" w:rsidP="00B24457">
      <w:pPr>
        <w:shd w:val="clear" w:color="auto" w:fill="FFFFFF"/>
        <w:spacing w:before="100" w:beforeAutospacing="1" w:after="100" w:afterAutospacing="1" w:line="240" w:lineRule="atLeast"/>
        <w:ind w:firstLine="90"/>
        <w:rPr>
          <w:rFonts w:ascii="Arial" w:hAnsi="Arial" w:cs="Arial"/>
          <w:color w:val="000000"/>
          <w:sz w:val="18"/>
          <w:szCs w:val="18"/>
        </w:rPr>
      </w:pPr>
      <w:r w:rsidRPr="00B24457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Список литературы</w:t>
      </w:r>
    </w:p>
    <w:p w:rsidR="000449D9" w:rsidRPr="00B24457" w:rsidRDefault="00B24457" w:rsidP="000403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0" w:lineRule="atLeast"/>
        <w:rPr>
          <w:rFonts w:ascii="Arial" w:hAnsi="Arial" w:cs="Arial"/>
          <w:color w:val="000000"/>
          <w:sz w:val="20"/>
          <w:szCs w:val="20"/>
        </w:rPr>
      </w:pPr>
      <w:r w:rsidRPr="00B24457">
        <w:rPr>
          <w:rFonts w:ascii="Arial" w:hAnsi="Arial" w:cs="Arial"/>
          <w:color w:val="000000"/>
          <w:sz w:val="20"/>
          <w:szCs w:val="20"/>
        </w:rPr>
        <w:t>Введенская ЕС, Варенова ЛЕ. Комплексный подход при выборе оптимальной организационной формы паллиативной помощи в конце жизни. В сб.: Современные проблемы социально-демографического развити</w:t>
      </w:r>
      <w:r w:rsidR="000449D9">
        <w:rPr>
          <w:rFonts w:ascii="Arial" w:hAnsi="Arial" w:cs="Arial"/>
          <w:color w:val="000000"/>
          <w:sz w:val="20"/>
          <w:szCs w:val="20"/>
        </w:rPr>
        <w:t xml:space="preserve">я. Москва: Перо; 2012. </w:t>
      </w:r>
    </w:p>
    <w:p w:rsidR="000403B1" w:rsidRPr="00B24457" w:rsidRDefault="000403B1" w:rsidP="000403B1">
      <w:pPr>
        <w:numPr>
          <w:ilvl w:val="0"/>
          <w:numId w:val="5"/>
        </w:numPr>
        <w:jc w:val="both"/>
        <w:rPr>
          <w:sz w:val="22"/>
          <w:szCs w:val="22"/>
        </w:rPr>
      </w:pPr>
      <w:r w:rsidRPr="00B24457">
        <w:rPr>
          <w:sz w:val="22"/>
          <w:szCs w:val="22"/>
        </w:rPr>
        <w:t xml:space="preserve">Бах Р. Чайка Джонатан </w:t>
      </w:r>
      <w:proofErr w:type="spellStart"/>
      <w:r w:rsidRPr="00B24457">
        <w:rPr>
          <w:sz w:val="22"/>
          <w:szCs w:val="22"/>
        </w:rPr>
        <w:t>Левингстон</w:t>
      </w:r>
      <w:proofErr w:type="spellEnd"/>
      <w:r w:rsidRPr="00B24457">
        <w:rPr>
          <w:sz w:val="22"/>
          <w:szCs w:val="22"/>
        </w:rPr>
        <w:t xml:space="preserve">. Иллюзии. - М.: София, 1999. </w:t>
      </w:r>
    </w:p>
    <w:p w:rsidR="000403B1" w:rsidRPr="00B24457" w:rsidRDefault="000403B1" w:rsidP="000403B1">
      <w:pPr>
        <w:numPr>
          <w:ilvl w:val="0"/>
          <w:numId w:val="5"/>
        </w:numPr>
        <w:jc w:val="both"/>
        <w:rPr>
          <w:sz w:val="22"/>
          <w:szCs w:val="22"/>
        </w:rPr>
      </w:pPr>
      <w:r w:rsidRPr="00B24457">
        <w:rPr>
          <w:sz w:val="22"/>
          <w:szCs w:val="22"/>
        </w:rPr>
        <w:t xml:space="preserve">Гуревич П.С. Размышления о жизни и смерти // Психология смерти и </w:t>
      </w:r>
      <w:proofErr w:type="spellStart"/>
      <w:proofErr w:type="gramStart"/>
      <w:r w:rsidRPr="00B24457">
        <w:rPr>
          <w:sz w:val="22"/>
          <w:szCs w:val="22"/>
        </w:rPr>
        <w:t>умира-ния</w:t>
      </w:r>
      <w:proofErr w:type="spellEnd"/>
      <w:proofErr w:type="gramEnd"/>
      <w:r w:rsidRPr="00B24457">
        <w:rPr>
          <w:sz w:val="22"/>
          <w:szCs w:val="22"/>
        </w:rPr>
        <w:t>: Хрестоматия</w:t>
      </w:r>
      <w:proofErr w:type="gramStart"/>
      <w:r w:rsidRPr="00B24457">
        <w:rPr>
          <w:sz w:val="22"/>
          <w:szCs w:val="22"/>
        </w:rPr>
        <w:t xml:space="preserve"> /С</w:t>
      </w:r>
      <w:proofErr w:type="gramEnd"/>
      <w:r w:rsidRPr="00B24457">
        <w:rPr>
          <w:sz w:val="22"/>
          <w:szCs w:val="22"/>
        </w:rPr>
        <w:t xml:space="preserve">ост. К.В. </w:t>
      </w:r>
      <w:proofErr w:type="spellStart"/>
      <w:r w:rsidRPr="00B24457">
        <w:rPr>
          <w:sz w:val="22"/>
          <w:szCs w:val="22"/>
        </w:rPr>
        <w:t>Сельченок</w:t>
      </w:r>
      <w:proofErr w:type="spellEnd"/>
      <w:r w:rsidRPr="00B24457">
        <w:rPr>
          <w:sz w:val="22"/>
          <w:szCs w:val="22"/>
        </w:rPr>
        <w:t>. - М</w:t>
      </w:r>
      <w:r>
        <w:rPr>
          <w:sz w:val="22"/>
          <w:szCs w:val="22"/>
        </w:rPr>
        <w:t xml:space="preserve">н.: </w:t>
      </w:r>
      <w:proofErr w:type="spellStart"/>
      <w:r>
        <w:rPr>
          <w:sz w:val="22"/>
          <w:szCs w:val="22"/>
        </w:rPr>
        <w:t>Харвест</w:t>
      </w:r>
      <w:proofErr w:type="spellEnd"/>
      <w:r>
        <w:rPr>
          <w:sz w:val="22"/>
          <w:szCs w:val="22"/>
        </w:rPr>
        <w:t xml:space="preserve">, 1998. </w:t>
      </w:r>
      <w:r w:rsidRPr="00B24457">
        <w:rPr>
          <w:sz w:val="22"/>
          <w:szCs w:val="22"/>
        </w:rPr>
        <w:t xml:space="preserve"> </w:t>
      </w:r>
    </w:p>
    <w:p w:rsidR="000403B1" w:rsidRPr="00B24457" w:rsidRDefault="000403B1" w:rsidP="000403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0" w:lineRule="atLeast"/>
        <w:rPr>
          <w:rFonts w:ascii="Arial" w:hAnsi="Arial" w:cs="Arial"/>
          <w:color w:val="000000"/>
          <w:sz w:val="20"/>
          <w:szCs w:val="20"/>
        </w:rPr>
      </w:pPr>
      <w:r w:rsidRPr="00B24457">
        <w:rPr>
          <w:rFonts w:ascii="Arial" w:hAnsi="Arial" w:cs="Arial"/>
          <w:color w:val="000000"/>
          <w:sz w:val="20"/>
          <w:szCs w:val="20"/>
        </w:rPr>
        <w:t xml:space="preserve">Новиков ГА, Рудой </w:t>
      </w:r>
      <w:proofErr w:type="gramStart"/>
      <w:r w:rsidRPr="00B24457">
        <w:rPr>
          <w:rFonts w:ascii="Arial" w:hAnsi="Arial" w:cs="Arial"/>
          <w:color w:val="000000"/>
          <w:sz w:val="20"/>
          <w:szCs w:val="20"/>
        </w:rPr>
        <w:t>СВ</w:t>
      </w:r>
      <w:proofErr w:type="gramEnd"/>
      <w:r w:rsidRPr="00B24457">
        <w:rPr>
          <w:rFonts w:ascii="Arial" w:hAnsi="Arial" w:cs="Arial"/>
          <w:color w:val="000000"/>
          <w:sz w:val="20"/>
          <w:szCs w:val="20"/>
        </w:rPr>
        <w:t xml:space="preserve">, Самойленко ВВ, </w:t>
      </w:r>
      <w:proofErr w:type="spellStart"/>
      <w:r w:rsidRPr="00B24457">
        <w:rPr>
          <w:rFonts w:ascii="Arial" w:hAnsi="Arial" w:cs="Arial"/>
          <w:color w:val="000000"/>
          <w:sz w:val="20"/>
          <w:szCs w:val="20"/>
        </w:rPr>
        <w:t>Вайсман</w:t>
      </w:r>
      <w:proofErr w:type="spellEnd"/>
      <w:r w:rsidRPr="00B24457">
        <w:rPr>
          <w:rFonts w:ascii="Arial" w:hAnsi="Arial" w:cs="Arial"/>
          <w:color w:val="000000"/>
          <w:sz w:val="20"/>
          <w:szCs w:val="20"/>
        </w:rPr>
        <w:t xml:space="preserve"> МА. Современный взгляд на развитие паллиативной медицинской помощи в Российской Федерации. </w:t>
      </w:r>
      <w:r w:rsidRPr="00B24457">
        <w:rPr>
          <w:rFonts w:ascii="Arial" w:hAnsi="Arial" w:cs="Arial"/>
          <w:i/>
          <w:iCs/>
          <w:color w:val="000000"/>
          <w:sz w:val="20"/>
          <w:szCs w:val="20"/>
        </w:rPr>
        <w:t>Паллиативная медицина и реабилитация</w:t>
      </w:r>
      <w:r w:rsidRPr="00B24457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2012</w:t>
      </w:r>
    </w:p>
    <w:p w:rsidR="000403B1" w:rsidRPr="00B24457" w:rsidRDefault="000403B1" w:rsidP="000403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0" w:lineRule="atLeast"/>
        <w:rPr>
          <w:rFonts w:ascii="Arial" w:hAnsi="Arial" w:cs="Arial"/>
          <w:color w:val="000000"/>
          <w:sz w:val="20"/>
          <w:szCs w:val="20"/>
        </w:rPr>
      </w:pPr>
      <w:r w:rsidRPr="00B24457">
        <w:rPr>
          <w:rFonts w:ascii="Arial" w:hAnsi="Arial" w:cs="Arial"/>
          <w:color w:val="000000"/>
          <w:sz w:val="20"/>
          <w:szCs w:val="20"/>
        </w:rPr>
        <w:t>Об основах охраны здоровья граждан в Российской Федерации. Федеральный закон Российской Федерации от 21 ноября 20</w:t>
      </w:r>
      <w:r>
        <w:rPr>
          <w:rFonts w:ascii="Arial" w:hAnsi="Arial" w:cs="Arial"/>
          <w:color w:val="000000"/>
          <w:sz w:val="20"/>
          <w:szCs w:val="20"/>
        </w:rPr>
        <w:t xml:space="preserve">11 г. N 323-ФЗ. </w:t>
      </w:r>
    </w:p>
    <w:p w:rsidR="000403B1" w:rsidRPr="00B24457" w:rsidRDefault="000403B1" w:rsidP="000403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24457">
        <w:rPr>
          <w:rFonts w:ascii="Arial" w:hAnsi="Arial" w:cs="Arial"/>
          <w:color w:val="000000"/>
          <w:sz w:val="20"/>
          <w:szCs w:val="20"/>
        </w:rPr>
        <w:t>Эккерт</w:t>
      </w:r>
      <w:proofErr w:type="spellEnd"/>
      <w:r w:rsidRPr="00B24457">
        <w:rPr>
          <w:rFonts w:ascii="Arial" w:hAnsi="Arial" w:cs="Arial"/>
          <w:color w:val="000000"/>
          <w:sz w:val="20"/>
          <w:szCs w:val="20"/>
        </w:rPr>
        <w:t xml:space="preserve"> НВ, Новиков ГА, Хетагурова АК, </w:t>
      </w:r>
      <w:proofErr w:type="spellStart"/>
      <w:r w:rsidRPr="00B24457">
        <w:rPr>
          <w:rFonts w:ascii="Arial" w:hAnsi="Arial" w:cs="Arial"/>
          <w:color w:val="000000"/>
          <w:sz w:val="20"/>
          <w:szCs w:val="20"/>
        </w:rPr>
        <w:t>Шарафутдинов</w:t>
      </w:r>
      <w:proofErr w:type="spellEnd"/>
      <w:r w:rsidRPr="00B24457">
        <w:rPr>
          <w:rFonts w:ascii="Arial" w:hAnsi="Arial" w:cs="Arial"/>
          <w:color w:val="000000"/>
          <w:sz w:val="20"/>
          <w:szCs w:val="20"/>
        </w:rPr>
        <w:t xml:space="preserve"> МГ. Методические рекомендации по организации паллиативной помощи. Москва: ММ</w:t>
      </w:r>
      <w:r>
        <w:rPr>
          <w:rFonts w:ascii="Arial" w:hAnsi="Arial" w:cs="Arial"/>
          <w:color w:val="000000"/>
          <w:sz w:val="20"/>
          <w:szCs w:val="20"/>
        </w:rPr>
        <w:t xml:space="preserve">А им. И.М. Сеченова; 2008. </w:t>
      </w:r>
    </w:p>
    <w:p w:rsidR="000403B1" w:rsidRPr="00B24457" w:rsidRDefault="000403B1" w:rsidP="000403B1">
      <w:pPr>
        <w:shd w:val="clear" w:color="auto" w:fill="FFFFFF"/>
        <w:spacing w:before="100" w:beforeAutospacing="1" w:after="100" w:afterAutospacing="1" w:line="210" w:lineRule="atLeast"/>
        <w:ind w:left="720"/>
        <w:rPr>
          <w:rFonts w:ascii="Arial" w:hAnsi="Arial" w:cs="Arial"/>
          <w:color w:val="000000"/>
          <w:sz w:val="20"/>
          <w:szCs w:val="20"/>
        </w:rPr>
      </w:pPr>
    </w:p>
    <w:p w:rsidR="00B24457" w:rsidRPr="00B24457" w:rsidRDefault="00B24457" w:rsidP="00B24457">
      <w:pPr>
        <w:ind w:firstLine="709"/>
        <w:jc w:val="right"/>
        <w:rPr>
          <w:b/>
          <w:i/>
          <w:sz w:val="22"/>
          <w:szCs w:val="22"/>
        </w:rPr>
      </w:pPr>
    </w:p>
    <w:p w:rsidR="00CD1FE7" w:rsidRPr="009D5716" w:rsidRDefault="00CD1FE7" w:rsidP="00B24457">
      <w:pPr>
        <w:ind w:firstLine="709"/>
        <w:jc w:val="both"/>
        <w:rPr>
          <w:sz w:val="22"/>
          <w:szCs w:val="22"/>
        </w:rPr>
      </w:pPr>
    </w:p>
    <w:sectPr w:rsidR="00CD1FE7" w:rsidRPr="009D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CY">
    <w:altName w:val="Courier New"/>
    <w:charset w:val="59"/>
    <w:family w:val="auto"/>
    <w:pitch w:val="variable"/>
    <w:sig w:usb0="0102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TYFon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90A"/>
    <w:multiLevelType w:val="hybridMultilevel"/>
    <w:tmpl w:val="5EA0A2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2C26B54"/>
    <w:multiLevelType w:val="hybridMultilevel"/>
    <w:tmpl w:val="8DA69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C1C3361"/>
    <w:multiLevelType w:val="hybridMultilevel"/>
    <w:tmpl w:val="9C1C89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B9712D7"/>
    <w:multiLevelType w:val="hybridMultilevel"/>
    <w:tmpl w:val="E2B6EE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2053F60"/>
    <w:multiLevelType w:val="multilevel"/>
    <w:tmpl w:val="E9B8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E5911"/>
    <w:multiLevelType w:val="hybridMultilevel"/>
    <w:tmpl w:val="61382B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E7"/>
    <w:rsid w:val="000403B1"/>
    <w:rsid w:val="000449D9"/>
    <w:rsid w:val="009531F6"/>
    <w:rsid w:val="00963002"/>
    <w:rsid w:val="00A22ED9"/>
    <w:rsid w:val="00B24457"/>
    <w:rsid w:val="00C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"/>
    <o:shapelayout v:ext="edit">
      <o:idmap v:ext="edit" data="1"/>
      <o:rules v:ext="edit">
        <o:r id="V:Rule1" type="connector" idref="#_x0000_s1057">
          <o:proxy start="" idref="#_s1054" connectloc="2"/>
          <o:proxy end="" idref="#_x0000_s1056" connectloc="1"/>
        </o:r>
        <o:r id="V:Rule2" type="connector" idref="#_x0000_s1059">
          <o:proxy start="" idref="#_s1055" connectloc="3"/>
          <o:proxy end="" idref="#_x0000_s1056" connectloc="2"/>
        </o:r>
        <o:r id="V:Rule3" type="connector" idref="#_x0000_s1058">
          <o:proxy start="" idref="#_s1051" connectloc="2"/>
          <o:proxy end="" idref="#_x0000_s1056" connectloc="7"/>
        </o:r>
        <o:r id="V:Rule4" type="connector" idref="#_x0000_s1076"/>
        <o:r id="V:Rule5" type="connector" idref="#_x0000_s1041">
          <o:proxy start="" idref="#_s1037" connectloc="3"/>
          <o:proxy end="" idref="#_x0000_s1038" connectloc="2"/>
        </o:r>
        <o:r id="V:Rule6" type="connector" idref="#_x0000_s1075"/>
        <o:r id="V:Rule7" type="connector" idref="#_x0000_s1042">
          <o:proxy start="" idref="#_x0000_s1038" connectloc="4"/>
          <o:proxy end="" idref="#_s1035" connectloc="0"/>
        </o:r>
        <o:r id="V:Rule8" type="connector" idref="#_x0000_s1060">
          <o:proxy start="" idref="#_x0000_s1056" connectloc="4"/>
          <o:proxy end="" idref="#_s1053" connectloc="0"/>
        </o:r>
        <o:r id="V:Rule9" type="connector" idref="#_x0000_s1061">
          <o:proxy start="" idref="#_s1052" connectloc="1"/>
          <o:proxy end="" idref="#_x0000_s1056" connectloc="6"/>
        </o:r>
        <o:r id="V:Rule10" type="connector" idref="#_x0000_s1079"/>
        <o:r id="V:Rule11" type="connector" idref="#_x0000_s1043">
          <o:proxy start="" idref="#_s1034" connectloc="1"/>
          <o:proxy end="" idref="#_x0000_s1038" connectloc="6"/>
        </o:r>
        <o:r id="V:Rule12" type="connector" idref="#_x0000_s1080"/>
        <o:r id="V:Rule13" type="connector" idref="#_x0000_s1082"/>
        <o:r id="V:Rule14" type="connector" idref="#_x0000_s1081"/>
        <o:r id="V:Rule15" type="connector" idref="#_x0000_s1040">
          <o:proxy start="" idref="#_s1033" connectloc="2"/>
          <o:proxy end="" idref="#_x0000_s1038" connectloc="7"/>
        </o:r>
        <o:r id="V:Rule16" type="connector" idref="#_x0000_s1077"/>
        <o:r id="V:Rule17" type="connector" idref="#_x0000_s1039">
          <o:proxy start="" idref="#_s1036" connectloc="2"/>
          <o:proxy end="" idref="#_x0000_s1038" connectloc="1"/>
        </o:r>
        <o:r id="V:Rule18" type="connector" idref="#_x0000_s1078"/>
        <o:r id="V:Rule19" type="connector" idref="#_x0000_s1083"/>
        <o:r id="V:Rule20" type="connector" idref="#_x0000_s108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FE7"/>
    <w:pPr>
      <w:keepNext/>
      <w:jc w:val="center"/>
      <w:outlineLvl w:val="0"/>
    </w:pPr>
    <w:rPr>
      <w:rFonts w:ascii="Times CY" w:hAnsi="Times CY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FE7"/>
    <w:rPr>
      <w:rFonts w:ascii="Times CY" w:eastAsia="Times New Roman" w:hAnsi="Times CY" w:cs="Times New Roman"/>
      <w:b/>
      <w:sz w:val="32"/>
      <w:szCs w:val="24"/>
      <w:lang w:eastAsia="ru-RU"/>
    </w:rPr>
  </w:style>
  <w:style w:type="paragraph" w:styleId="a3">
    <w:name w:val="Body Text"/>
    <w:basedOn w:val="a"/>
    <w:link w:val="11"/>
    <w:rsid w:val="00CD1FE7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CD1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rsid w:val="00CD1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22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FE7"/>
    <w:pPr>
      <w:keepNext/>
      <w:jc w:val="center"/>
      <w:outlineLvl w:val="0"/>
    </w:pPr>
    <w:rPr>
      <w:rFonts w:ascii="Times CY" w:hAnsi="Times CY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FE7"/>
    <w:rPr>
      <w:rFonts w:ascii="Times CY" w:eastAsia="Times New Roman" w:hAnsi="Times CY" w:cs="Times New Roman"/>
      <w:b/>
      <w:sz w:val="32"/>
      <w:szCs w:val="24"/>
      <w:lang w:eastAsia="ru-RU"/>
    </w:rPr>
  </w:style>
  <w:style w:type="paragraph" w:styleId="a3">
    <w:name w:val="Body Text"/>
    <w:basedOn w:val="a"/>
    <w:link w:val="11"/>
    <w:rsid w:val="00CD1FE7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CD1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rsid w:val="00CD1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2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2013-11-09T13:01:00Z</dcterms:created>
  <dcterms:modified xsi:type="dcterms:W3CDTF">2013-11-09T15:44:00Z</dcterms:modified>
</cp:coreProperties>
</file>