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0FA6">
      <w:pPr>
        <w:pStyle w:val="1"/>
        <w:shd w:val="clear" w:color="000000" w:fill="auto"/>
        <w:spacing w:line="360" w:lineRule="auto"/>
        <w:ind w:firstLine="709"/>
        <w:jc w:val="both"/>
        <w:rPr>
          <w:kern w:val="36"/>
          <w:sz w:val="28"/>
          <w:szCs w:val="28"/>
        </w:rPr>
      </w:pPr>
      <w:bookmarkStart w:id="0" w:name="_GoBack"/>
      <w:bookmarkEnd w:id="0"/>
      <w:r>
        <w:rPr>
          <w:kern w:val="36"/>
          <w:sz w:val="28"/>
          <w:szCs w:val="28"/>
        </w:rPr>
        <w:t>Введение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креативность темперамент невербальный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последних тенденций в современной психологической науке является возрастание интереса к проблеме креативности личности. Интерес к данной проблеме продиктован временем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общество, переступивш</w:t>
      </w:r>
      <w:r>
        <w:rPr>
          <w:sz w:val="28"/>
          <w:szCs w:val="28"/>
        </w:rPr>
        <w:t>ее порог третьего тысячелетия, отводит особую роль креативности каждой конкретной личности. Чтобы решить социальные, экологические, экономические и культурные проблемы, характерные для сегодняшней действительности, обществу требуются активные, творчески мы</w:t>
      </w:r>
      <w:r>
        <w:rPr>
          <w:sz w:val="28"/>
          <w:szCs w:val="28"/>
        </w:rPr>
        <w:t>слящие личности. Государство, не способное выявить и воспитать творческих людей, не способно модифицировать свою социально-экономическую систему. В настоящее время эта проблема стоит особенно остро из-за возрастания степени социальной неопределенности.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>
        <w:rPr>
          <w:sz w:val="28"/>
          <w:szCs w:val="28"/>
        </w:rPr>
        <w:t>вязи с этим современным обществом предъявляются повышенные требования к поколению, вступающему в жизнь. Способность молодых к неожиданному взгляду на сложившуюся природу вещей, их раскованность и восприимчивость к нестандартным подходам в решении проблем -</w:t>
      </w:r>
      <w:r>
        <w:rPr>
          <w:sz w:val="28"/>
          <w:szCs w:val="28"/>
        </w:rPr>
        <w:t xml:space="preserve"> это огромный капитал общества. В условиях, когда каждый человек должен быть конкурентоспособным на рынке труда, только творческий подход к любому делу поможет человеку занять свое достойное место в жизни.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создавшихся условиях проблема креативности лично</w:t>
      </w:r>
      <w:r>
        <w:rPr>
          <w:sz w:val="28"/>
          <w:szCs w:val="28"/>
        </w:rPr>
        <w:t>сти, источников и факторов ее развития приобретает особую актуальность и становится важнейшим направлением современных научных исследований.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изучения креативности имеет давнюю историю. Долгое время эта важная психологическая характеристика вызывала </w:t>
      </w:r>
      <w:r>
        <w:rPr>
          <w:sz w:val="28"/>
          <w:szCs w:val="28"/>
        </w:rPr>
        <w:t xml:space="preserve">споры, и целые поколения психологов отрицали ее значимость. Выделение ее как самостоятельной психологической особенности требовало доказательства того, что креативность отражает особую психологическую реальность, не сводящуюся к той, которая </w:t>
      </w:r>
      <w:r>
        <w:rPr>
          <w:sz w:val="28"/>
          <w:szCs w:val="28"/>
        </w:rPr>
        <w:lastRenderedPageBreak/>
        <w:t>описывается др</w:t>
      </w:r>
      <w:r>
        <w:rPr>
          <w:sz w:val="28"/>
          <w:szCs w:val="28"/>
        </w:rPr>
        <w:t>угими характеристиками, традиционно изучаемыми в психологии, и позволяет создать более точный портрет индивидуальности.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Накоплен большой и содержательный материал, который дал определенные результаты как в теоретическом, так и в практическом отношениях, од</w:t>
      </w:r>
      <w:r>
        <w:rPr>
          <w:sz w:val="28"/>
          <w:szCs w:val="28"/>
        </w:rPr>
        <w:t>нако единой и стройной теории креативности до сих пор не существует, как и не существует всеми признанных методик, диагностирующих данное свойство. Во многих случаях разногласия в определении места креативности в структуре личности и ее психологического со</w:t>
      </w:r>
      <w:r>
        <w:rPr>
          <w:sz w:val="28"/>
          <w:szCs w:val="28"/>
        </w:rPr>
        <w:t>держания, источников и условий ее развития диктуются различными теоретическими позициями.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большое число исследований, направленных на изучение креативности, многообразие аспектов и подходов в определении природы креативности, в выделении услови</w:t>
      </w:r>
      <w:r>
        <w:rPr>
          <w:sz w:val="28"/>
          <w:szCs w:val="28"/>
        </w:rPr>
        <w:t>й реализации и развития креативных качеств личности, значительный круг вопросов остается недостаточно разработанным. В частности, это относится к исследованию источников и условий развития креативности личности в разные возрастные периоды. Решение данной п</w:t>
      </w:r>
      <w:r>
        <w:rPr>
          <w:sz w:val="28"/>
          <w:szCs w:val="28"/>
        </w:rPr>
        <w:t xml:space="preserve">роблемы имеет особое значение в отношении старшего подросткового, так как именно этот возраст, на наш взгляд, является благоприятным временем для развития креативности с целью закрепления ее как устойчивой характеристики личности. Это обосновано как рядом </w:t>
      </w:r>
      <w:r>
        <w:rPr>
          <w:sz w:val="28"/>
          <w:szCs w:val="28"/>
        </w:rPr>
        <w:t>экспериментальных исследований, выявившим «всплеск» проявлений креативности в юношестве (Д.Б. Богоявленская, В.Н. Дружинин, В.Н. Козленко, Дж. Рензулли, Р. Стерн-берг, B.C. Юркевич и др.), так и теоретическими положениями, раскрывающими особенности развити</w:t>
      </w:r>
      <w:r>
        <w:rPr>
          <w:sz w:val="28"/>
          <w:szCs w:val="28"/>
        </w:rPr>
        <w:t>я личности в данный возрастной период (Л.И. Божович, В.В. Давыдов, И.С. Кон, Н.С. Лейтес, Е.А. Шумилин и др.).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выделяют многочисленные детерминанты высокого уровня развития креативности. И в настоящее время, для решения задач нового времени о</w:t>
      </w:r>
      <w:r>
        <w:rPr>
          <w:sz w:val="28"/>
          <w:szCs w:val="28"/>
        </w:rPr>
        <w:t xml:space="preserve">бщество заинтересовано в выявлении психических ресурсов и </w:t>
      </w:r>
      <w:r>
        <w:rPr>
          <w:sz w:val="28"/>
          <w:szCs w:val="28"/>
        </w:rPr>
        <w:lastRenderedPageBreak/>
        <w:t>повышении уровня творческого потенциала человека на всех этапах онтогенеза. Нахождение возможных причин и взаимосвязей креативности с другими характеристиками личности и недостаточная изученность пр</w:t>
      </w:r>
      <w:r>
        <w:rPr>
          <w:sz w:val="28"/>
          <w:szCs w:val="28"/>
        </w:rPr>
        <w:t>облемы креативности делает работу актуальной.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изучение особенностей развития креативности у взрослых людей.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креативность студентов.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особенности невербальной креативности у студентов с разным тип</w:t>
      </w:r>
      <w:r>
        <w:rPr>
          <w:sz w:val="28"/>
          <w:szCs w:val="28"/>
        </w:rPr>
        <w:t>ом темперамента.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между различными характеристиками темперамента и показателями креативности у студентов существует корреляционная связь разной силы.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Проанализировать психолого-педагогическую литературу по теме </w:t>
      </w:r>
      <w:r>
        <w:rPr>
          <w:sz w:val="28"/>
          <w:szCs w:val="28"/>
        </w:rPr>
        <w:t>исследования.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диагностический аппарат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Диагностировать темперамент студентов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Диагностировать креативность студентов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связь между различными характеристиками темперамента и показателями невербальной креативности в юношеском возра</w:t>
      </w:r>
      <w:r>
        <w:rPr>
          <w:sz w:val="28"/>
          <w:szCs w:val="28"/>
        </w:rPr>
        <w:t>сте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в качестве методов исследования использовались теоретический анализ, метод поперечных срезов, эмпирические методы, методы обработки данных (корреляционное исследование). Нами использовались психодиагностические методики: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«Краткий т</w:t>
      </w:r>
      <w:r>
        <w:rPr>
          <w:sz w:val="28"/>
          <w:szCs w:val="28"/>
        </w:rPr>
        <w:t>ест творческого мышления» П. Торранса (адаптация Авериной, Щеблановой)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изучения структуры темперамента Я.Стреляу (адаптация Н.Н. Даниловой, А.Г. Шмелева)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симметричной корреляционной матрицы Спирмена, при помощи статистического пакета SP</w:t>
      </w:r>
      <w:r>
        <w:rPr>
          <w:sz w:val="28"/>
          <w:szCs w:val="28"/>
        </w:rPr>
        <w:t>SS 11.0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Однородный дисперсионный анализ, с использованием статистического пакет SPSS 11.0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исследования: исследование проводилось со студентами 2-3го курса СИБГТУ.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pStyle w:val="1"/>
        <w:shd w:val="clear" w:color="000000" w:fill="auto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t>Глава 1. Теоретически подходы изучения креативности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pStyle w:val="2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Понятие о креативности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</w:t>
      </w:r>
      <w:r>
        <w:rPr>
          <w:sz w:val="28"/>
          <w:szCs w:val="28"/>
        </w:rPr>
        <w:t>ивность - способность к умственным преобразованиям и творчеству; очень близко по смыслу к понятию «творческое мышление».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 включает в себя прошлые, сопутствующие и последующие характеристики процесса, в результате которого человек или группа люд</w:t>
      </w:r>
      <w:r>
        <w:rPr>
          <w:sz w:val="28"/>
          <w:szCs w:val="28"/>
        </w:rPr>
        <w:t>ей создает что-либо, не существовавшее прежде.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креативности характеризуется необычайно широким диапазоном точек зрения: это и созидание нового в ситуации, когда проблема вызывает доминанту, отражающую прошлый опыт; это и выход за пределы уже имею</w:t>
      </w:r>
      <w:r>
        <w:rPr>
          <w:sz w:val="28"/>
          <w:szCs w:val="28"/>
        </w:rPr>
        <w:t>щихся знаний; это и взаимодействие, ведущее к развитию[2].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выделены два основных направления изучения креативности: во-первых, по результатам (продуктам), их количеству, качеству и значимости, во-вторых, креативность рассматривается, как спосо</w:t>
      </w:r>
      <w:r>
        <w:rPr>
          <w:sz w:val="28"/>
          <w:szCs w:val="28"/>
        </w:rPr>
        <w:t>бность человека отказываться от стереотипных способов мышления. Один из создателей теории креативности Дж. Гилфорд выделяет шесть параметров креативности: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обнаружению и постановке проблем;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генерированию большого количества пробл</w:t>
      </w:r>
      <w:r>
        <w:rPr>
          <w:sz w:val="28"/>
          <w:szCs w:val="28"/>
        </w:rPr>
        <w:t>ем;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семантическая спонтанная гибкость - способность к продуцированию разнообразных идей;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- способность продуцировать отдаленные ассоциации, необычные ответы, нестандартные решения;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усовершенствовать объект, добавляя детали;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</w:t>
      </w:r>
      <w:r>
        <w:rPr>
          <w:sz w:val="28"/>
          <w:szCs w:val="28"/>
        </w:rPr>
        <w:t>бность решать нестандартные проблемы, проявляя семантическую гибкость, т. е. способность увидеть в объекте новые признаки, найти их новое использование.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креативность рассматривалась как функция интеллекта, и уровень развития интеллекта отожде</w:t>
      </w:r>
      <w:r>
        <w:rPr>
          <w:sz w:val="28"/>
          <w:szCs w:val="28"/>
        </w:rPr>
        <w:t>ствлялся с уровнем развития креативности. Впоследствии выяснилось, что уровень интеллекта коррелирует с креативностью лишь до определенного предела, а слишком высокий интеллект препятствует креативности. В настоящее время креативность рассматривается как н</w:t>
      </w:r>
      <w:r>
        <w:rPr>
          <w:sz w:val="28"/>
          <w:szCs w:val="28"/>
        </w:rPr>
        <w:t>есводимая к интеллекту функция целостной личности, зависящая от целого комплекса ее психологических характеристик. Соответственно, центральное направление в изучении креативности - выявление личностных качеств, с которыми она связана.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Ученые Ф. Баррон и Д.</w:t>
      </w:r>
      <w:r>
        <w:rPr>
          <w:sz w:val="28"/>
          <w:szCs w:val="28"/>
        </w:rPr>
        <w:t xml:space="preserve"> Харрингтон, подводя итоги исследований в области креативности с 1970 по 1980 г., сделали следующие обобщения того, что известно о креативности[6]: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Креативность - это способность адаптивно реагировать на необходимость в новых подходах и новых продуктах. </w:t>
      </w:r>
      <w:r>
        <w:rPr>
          <w:sz w:val="28"/>
          <w:szCs w:val="28"/>
        </w:rPr>
        <w:t>Данная способность позволяет также осознавать новое в бытии, хотя сам процесс может носить как сознательный, так и бессознательный характер.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Создание нового творческого продукта во многом зависит от личности творца и силы его внутренней мотивации.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Спец</w:t>
      </w:r>
      <w:r>
        <w:rPr>
          <w:sz w:val="28"/>
          <w:szCs w:val="28"/>
        </w:rPr>
        <w:t>ифическими свойствами креативного процесса, продукта и личности являются их оригинальность, состоятельность, адекватность задаче и еще одно свойство, которое может быть названо пригодностью - эстетической, экологической, оптимальной формой, правильной и ор</w:t>
      </w:r>
      <w:r>
        <w:rPr>
          <w:sz w:val="28"/>
          <w:szCs w:val="28"/>
        </w:rPr>
        <w:t>игинальной на данный момент.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Креативные продукты могут быть очень различны по природе: новое решение проблемы в математике, открытие химического процесса, создание музыки, картины или поэмы, новой философской или религиозной системы, инновация в юриспру</w:t>
      </w:r>
      <w:r>
        <w:rPr>
          <w:sz w:val="28"/>
          <w:szCs w:val="28"/>
        </w:rPr>
        <w:t>денции, экономике, свежее решение социальных проблем и др.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pStyle w:val="2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 Light" w:hAnsi="Calibri Light" w:cs="Calibri Light"/>
          <w:color w:val="2E74B5"/>
          <w:sz w:val="28"/>
          <w:szCs w:val="28"/>
        </w:rPr>
        <w:br w:type="page"/>
      </w:r>
      <w:r>
        <w:rPr>
          <w:sz w:val="28"/>
          <w:szCs w:val="28"/>
        </w:rPr>
        <w:t>1.2 Характеристика процесса креативности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Исследователи Т. Тардиф и Р. Стернберг выделили два наиболее общих подхода к процессу креативности: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как к процессу, протекающему в отдельной личности </w:t>
      </w:r>
      <w:r>
        <w:rPr>
          <w:sz w:val="28"/>
          <w:szCs w:val="28"/>
        </w:rPr>
        <w:t xml:space="preserve">в отдельный момент времени;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как к процессу, зависимому от системы социальных связей, проблемных сфер, критериев оценок креативного продукта и т.д., т.е. в широком социальном и историческом контексте; при этом процесс креативности не теряет своей связи с</w:t>
      </w:r>
      <w:r>
        <w:rPr>
          <w:sz w:val="28"/>
          <w:szCs w:val="28"/>
        </w:rPr>
        <w:t xml:space="preserve"> индивидуальностью творца, но требует иного подхода к анализу процесса и его созревания.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исследователи делают акцент на разных составляющих процесса креативности, либо ставя во главу угла одну составляющую, которая признается центральной, либо вы</w:t>
      </w:r>
      <w:r>
        <w:rPr>
          <w:sz w:val="28"/>
          <w:szCs w:val="28"/>
        </w:rPr>
        <w:t>страивая сложную систему взаимодействующих процессов[7].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Торранс, вслед за Дж. Гилфордом описывает креативность в терминах мышления, понимая творческое мышление «как процесс чувствования трудностей, проблем, брешей в информации, недостающих элементов, п</w:t>
      </w:r>
      <w:r>
        <w:rPr>
          <w:sz w:val="28"/>
          <w:szCs w:val="28"/>
        </w:rPr>
        <w:t>ерекоса в чем-то; построения догадок и формулировки гипотез, касающихся этих недостатков, оценки и тестирования этих догадок и гипотез; возможности их пересмотра и проверки и, наконец, обобщения результатов».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 Баррон считает центральным процесс воображен</w:t>
      </w:r>
      <w:r>
        <w:rPr>
          <w:sz w:val="28"/>
          <w:szCs w:val="28"/>
        </w:rPr>
        <w:t>ия и символизации, который служит критерием креативности, и вводит определение креативности как «внутреннего процесса, спонтанно продолжающегося в действии», утверждая, что с этой точки зрения отсутствие продукта не говорит об отсутствии креативности.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М</w:t>
      </w:r>
      <w:r>
        <w:rPr>
          <w:sz w:val="28"/>
          <w:szCs w:val="28"/>
        </w:rPr>
        <w:t>едник постулирует, что в основе креативности лежит способность выходить за рамки стереотипных ассоциаций, работать с широким семантическим полем.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Фелдман предлагает трехчастную модель креативного процесса, имеющую три связанные между собой составляющие:</w:t>
      </w:r>
      <w:r>
        <w:rPr>
          <w:sz w:val="28"/>
          <w:szCs w:val="28"/>
        </w:rPr>
        <w:t xml:space="preserve">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рефлективность как основной процесс, отличающий человека от животных, позволяющий формировать самосознание, самооценку, посредством языка планировать, отражать и анализировать мир;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целенаправленность, или интенциональность, позволяющую организовать </w:t>
      </w:r>
      <w:r>
        <w:rPr>
          <w:sz w:val="28"/>
          <w:szCs w:val="28"/>
        </w:rPr>
        <w:t>переживаемый опыт «внутри и снаружи организма»; вместе с верой в возможность изменений к лучшему позволяет реально изменять среду;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владение способами трансформации и реорганизации, которые предлагаются культурой и обусловливают индивидуальные различия.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ногие исследователи считают, что процесс креативности специфичен для разных сфер деятельности и знаний. Однако некоторые общие требования к процессу креативного мышления можно выделить. Креативный процесс независимо от проблемы, на которую он направлен вкл</w:t>
      </w:r>
      <w:r>
        <w:rPr>
          <w:sz w:val="28"/>
          <w:szCs w:val="28"/>
        </w:rPr>
        <w:t>ючает: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Изменение структуры внешней информации и внутренних представлений с помощью формирования аналогий и соединения концептуальных пробелов.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Постоянное переформулирование проблемы.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Применение существующих знаний, воспоминаний и образов для создания</w:t>
      </w:r>
      <w:r>
        <w:rPr>
          <w:sz w:val="28"/>
          <w:szCs w:val="28"/>
        </w:rPr>
        <w:t xml:space="preserve"> нового и применения старых знаний и навыков в новом ключе.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Использование невербальной модели мышления.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 Процесс креативности требует внутреннего напряжения, которое может возникать тремя путями: в конфликте между традиционным и новым в каждом шаге кре</w:t>
      </w:r>
      <w:r>
        <w:rPr>
          <w:sz w:val="28"/>
          <w:szCs w:val="28"/>
        </w:rPr>
        <w:t xml:space="preserve">ативного процесса; в самих идеях, в различных путях решения или предполагаемых продуктах; оно может создаваться между хаосом неопределенности и стремлением перейти на более высокий уровень организации и эффективности внутри индивидуальности или общества в </w:t>
      </w:r>
      <w:r>
        <w:rPr>
          <w:sz w:val="28"/>
          <w:szCs w:val="28"/>
        </w:rPr>
        <w:t>целом. Возможно, все три вида напряжения возникают на разных этапах креативного процесса.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специфических сфер, в которых креативность из «общей» становится специальной, то здесь можно воспользоваться классификацией, предложенной X. Гарднером. О</w:t>
      </w:r>
      <w:r>
        <w:rPr>
          <w:sz w:val="28"/>
          <w:szCs w:val="28"/>
        </w:rPr>
        <w:t>н выделил семь относительно независимых интеллектуальных компетенции, определенных как навыки, соответствующие двум базовым стандартам: формулирования и творческого решения проблем или нового подхода к решенным проблемам; широкого использования и высокой о</w:t>
      </w:r>
      <w:r>
        <w:rPr>
          <w:sz w:val="28"/>
          <w:szCs w:val="28"/>
        </w:rPr>
        <w:t>ценки обществом.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Лингвистический интеллект, основанный на чувствительности к смыслу слов и эффективной вербальной памяти.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Логическо-математический интеллект - способность исследовать категории, взаимоотношения и структуры путем манипулирования объектам</w:t>
      </w:r>
      <w:r>
        <w:rPr>
          <w:sz w:val="28"/>
          <w:szCs w:val="28"/>
        </w:rPr>
        <w:t>и, символами, понятиями.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Пространственный интеллект - способность воспринимать и создавать зрительно-пространственные композиции, манипулировать объектами в уме.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Телесно-кинестетический интеллект - способность использовать двигательные навыки в спорте</w:t>
      </w:r>
      <w:r>
        <w:rPr>
          <w:sz w:val="28"/>
          <w:szCs w:val="28"/>
        </w:rPr>
        <w:t>, исполнительском искусстве, в ручном труде.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Музыкальный интеллект - способность исполнять, сочинять и воспринимать эмоционально музыку.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Интраперсональный интеллект - способность понимать и опознавать собственные чувства.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Интерперсональный интеллект </w:t>
      </w:r>
      <w:r>
        <w:rPr>
          <w:sz w:val="28"/>
          <w:szCs w:val="28"/>
        </w:rPr>
        <w:t>- способность замечать и различать темперамент, мотивацию и намерения других людей[10].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 только в одной сфере - лингвистической или интерперсональной - также может привести в ряде профессий к выдающимся успехам. Существуют убедительные экспер</w:t>
      </w:r>
      <w:r>
        <w:rPr>
          <w:sz w:val="28"/>
          <w:szCs w:val="28"/>
        </w:rPr>
        <w:t>иментальные доказательства существования многих видов креативного процесса, в зависимости от сферы приложения.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 имеет очень много определений. Одно из них это творческие способности, которые могут проявляться в мышлении, чувствах и характеризов</w:t>
      </w:r>
      <w:r>
        <w:rPr>
          <w:sz w:val="28"/>
          <w:szCs w:val="28"/>
        </w:rPr>
        <w:t>ать как личность в целом, так и продукт деятельности этой личности.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способности представляют собой сплав многих качеств. Гилфорд установил, что творческим личностям свойственно дивергентное мышление. Творческое мышление характеризуется следующим</w:t>
      </w:r>
      <w:r>
        <w:rPr>
          <w:sz w:val="28"/>
          <w:szCs w:val="28"/>
        </w:rPr>
        <w:t>и основными особенностями: быстрота, гибкость, оригинальность, законченность.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Джексон и С. Мессик выделили следующие критерии креативного продукта, подчеркнув тем самым необходимость комплексной процедуры его описания: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оригинальность;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осмысленност</w:t>
      </w:r>
      <w:r>
        <w:rPr>
          <w:sz w:val="28"/>
          <w:szCs w:val="28"/>
        </w:rPr>
        <w:t xml:space="preserve">ь;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трансформация;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объединение.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Кропли считает, необходимым отличать «псевдокреативности» и «квазикреативности».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 С. Выготский творческой деятельностью называет такую деятельность человека, которая создает нечто новое.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Торренс определил креатив</w:t>
      </w:r>
      <w:r>
        <w:rPr>
          <w:sz w:val="28"/>
          <w:szCs w:val="28"/>
        </w:rPr>
        <w:t xml:space="preserve">ность как процесс проявления чувствительности к проблемам.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Гилфорд считал, что «творческость» мышления связана с доминированием в нем четырех особенностей: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оригинальность, нетривиальность;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семантическая гибкость;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образная адаптивная гибкость; 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семантическая спонтанная гибкость.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 указывает на определенное сходство в мышлении людей с высокими показателями креативности и людей с шизофреническими и аффективными расстройствами. Причем сходство в мышлении прослеживается, прежде всего, имен</w:t>
      </w:r>
      <w:r>
        <w:rPr>
          <w:sz w:val="28"/>
          <w:szCs w:val="28"/>
        </w:rPr>
        <w:t>но по линии оригинальности: новые идеи могут быть необычными, отклоняться от культурных норм, шокировать, образовывать удивительные комбинации.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pStyle w:val="1"/>
        <w:shd w:val="clear" w:color="000000" w:fill="auto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t>Глава 2. Эмпирическое исследование креативности и темперамента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pStyle w:val="2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Описание процедуры и методик исследования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научно-психологической литературы о креативности и построили гипотезу нашего исследования, между различными характеристиками темперамента и показателями креативности в юношеском возрасте существует корреляционная связь разной силы.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</w:t>
      </w:r>
      <w:r>
        <w:rPr>
          <w:sz w:val="28"/>
          <w:szCs w:val="28"/>
        </w:rPr>
        <w:t>ем исследовании принимали участие студенты второго-третьего курса Сибгту. Всего в исследовании приняли участие 27 человек. Согласно возрастной периодизации Д.Б. Эльконина, все они находятся на этапе юности. Это дало нам возможность определить дальнейшее на</w:t>
      </w:r>
      <w:r>
        <w:rPr>
          <w:sz w:val="28"/>
          <w:szCs w:val="28"/>
        </w:rPr>
        <w:t>правление нашей исследовательской работы: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Анализ особенностей темперамента студентов;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Определить степень проявления креативности у студентов в соответствии с выявленным типом темперамента: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Выявить преобладающий тип процесса возбуждения или торможения</w:t>
      </w:r>
      <w:r>
        <w:rPr>
          <w:sz w:val="28"/>
          <w:szCs w:val="28"/>
        </w:rPr>
        <w:t xml:space="preserve"> у студентов.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исследовательских задач нами были отобраны следующие методики: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«Краткий тест творческого мышления» П. Торранса (адаптации Авериной, Щеблановой) (см. Приложение 1)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Методика изучения структуры темперамента Я.Стреляу (адаптация Н.Н.</w:t>
      </w:r>
      <w:r>
        <w:rPr>
          <w:sz w:val="28"/>
          <w:szCs w:val="28"/>
        </w:rPr>
        <w:t xml:space="preserve"> Даниловой, А.Г. Шмелева)(см. Приложение 2)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экспериментальных данных, мы предполагаем определить основные направления работы по поиск и выявление студентов со скрытым творческим потенциалом, не обнаруживаемым другими методами, а так же разработка</w:t>
      </w:r>
      <w:r>
        <w:rPr>
          <w:sz w:val="28"/>
          <w:szCs w:val="28"/>
        </w:rPr>
        <w:t xml:space="preserve"> коррекционных и психотерапевтических программ для одаренных студентов, имеющих проблемы с обучением.</w:t>
      </w:r>
    </w:p>
    <w:p w:rsidR="00000000" w:rsidRDefault="00220FA6">
      <w:pPr>
        <w:pStyle w:val="2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 Light" w:hAnsi="Calibri Light" w:cs="Calibri Light"/>
          <w:color w:val="2E74B5"/>
          <w:sz w:val="28"/>
          <w:szCs w:val="28"/>
        </w:rPr>
        <w:br w:type="page"/>
      </w:r>
      <w:r>
        <w:rPr>
          <w:sz w:val="28"/>
          <w:szCs w:val="28"/>
        </w:rPr>
        <w:t>2.2 Анализ и обсуждение полученных результатов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полученные в ходе проведения методик данные были обработаны и помещены в таблицы (см. приложение 3 и </w:t>
      </w:r>
      <w:r>
        <w:rPr>
          <w:sz w:val="28"/>
          <w:szCs w:val="28"/>
        </w:rPr>
        <w:t>4).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этапом нашего исследования было определение наличия корреляционной связи между различными характеристиками темперамента и показателями креативности. Для этого нами была использована программа SPSS 11.0. Данные полученные в ходе вычисления нал</w:t>
      </w:r>
      <w:r>
        <w:rPr>
          <w:sz w:val="28"/>
          <w:szCs w:val="28"/>
        </w:rPr>
        <w:t>ичия корреляционных связей были представлены в таблице (см. приложение 5).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представленные данные, нами были сделали следующие выводы. Такие характеристики креативности как гибкость и оригинальность (коэф.корр. 0,552); оригинальность и разработан</w:t>
      </w:r>
      <w:r>
        <w:rPr>
          <w:sz w:val="28"/>
          <w:szCs w:val="28"/>
        </w:rPr>
        <w:t xml:space="preserve">ность (коэф.корр. 0,677) имеют между собой очень сильную положительную корреляционную связь. Это свидетельствует о том, что уровень показателей тесно связан - высокие баллы за оригинальность будут сопровождаться высокими баллами за разработанность. Так же </w:t>
      </w:r>
      <w:r>
        <w:rPr>
          <w:sz w:val="28"/>
          <w:szCs w:val="28"/>
        </w:rPr>
        <w:t>высокий балл за гибкость будет сопровождать высокий балл за оригинальность. Такое же соответствие будет наблюдаться и при низких результатах по этим показателям.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характеристики креативности как гибкость и разработанность, так же имеют корреляционную </w:t>
      </w:r>
      <w:r>
        <w:rPr>
          <w:sz w:val="28"/>
          <w:szCs w:val="28"/>
        </w:rPr>
        <w:t xml:space="preserve">связь между собой, но она менее сильная, чем у предыдущих показателей (коэф.корр. 0,420). Это говорит нам о возможности того, что низкий или высокий балл за гибкость может влиять на соответствующий балл по показателю «разработанность», данная связь так же </w:t>
      </w:r>
      <w:r>
        <w:rPr>
          <w:sz w:val="28"/>
          <w:szCs w:val="28"/>
        </w:rPr>
        <w:t>может быть объяснена наличием сильной связи между показателями гибкость - оригинальности и оригинальность - разработанность.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корреляционного анализа ними была обнаружена еще одна тенденция - сильная обратная (отрицательная) корреляционная св</w:t>
      </w:r>
      <w:r>
        <w:rPr>
          <w:sz w:val="28"/>
          <w:szCs w:val="28"/>
        </w:rPr>
        <w:t>язь между таким критерием креативности как разработанность и показателем темперамента торможение (коэф.корр. -0,533). Так как корреляционный анализ не дает нам возможности сделать вывод о причинно-следственных связях, мы можем сделать вывод о том, что балл</w:t>
      </w:r>
      <w:r>
        <w:rPr>
          <w:sz w:val="28"/>
          <w:szCs w:val="28"/>
        </w:rPr>
        <w:t>ы по данным показателям могут быть противоположными, т.е. высокий балл по критерию «разработанность» предполагает низкий балл по показателю «торможение», и наоборот.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этапом нашего исследования стало проведение однородного дисперсионного анализа, </w:t>
      </w:r>
      <w:r>
        <w:rPr>
          <w:sz w:val="28"/>
          <w:szCs w:val="28"/>
        </w:rPr>
        <w:t>с целью выявления статистически значимых различий показателей креативности у юношей с различным типом темперамента. Для проведения данного типа анализа необходимо подтверждение об однородности дисперсий. Для этого нами был посчитан критерий Ливена, который</w:t>
      </w:r>
      <w:r>
        <w:rPr>
          <w:sz w:val="28"/>
          <w:szCs w:val="28"/>
        </w:rPr>
        <w:t xml:space="preserve"> показывает, что статистически достоверных различий между дисперсиями не обнаружено (Sig.&gt;0,05) по показателям гибкости, оригинальности, разработанности. Следовательно, допустимо применение однофакторного дисперсионного анализа. В случае показателя беглост</w:t>
      </w:r>
      <w:r>
        <w:rPr>
          <w:sz w:val="28"/>
          <w:szCs w:val="28"/>
        </w:rPr>
        <w:t>ь тест Ливена показал наличие достоверных различий между дисперсиями, поэтому дисперсионный анализ применять не допустимо (см. приложение 6).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дисперсионного анализа нами было выявлено, что средние результаты показателей креативности у юнош</w:t>
      </w:r>
      <w:r>
        <w:rPr>
          <w:sz w:val="28"/>
          <w:szCs w:val="28"/>
        </w:rPr>
        <w:t xml:space="preserve">ей с различным типом темперамента имеют различия, но они являются статистически не значимыми. Следовательно, гипотеза нашего исследования о том, что между различными характеристиками темперамента и показателями креативности в юношеском возрасте существует </w:t>
      </w:r>
      <w:r>
        <w:rPr>
          <w:sz w:val="28"/>
          <w:szCs w:val="28"/>
        </w:rPr>
        <w:t>корреляционная связь разной силы, в полной мере не подтвердилась, нами была выявлена лишь одна сильная отрицательная корреляционная связь между торможением (показатель темперамента) и разработанностью (характеристика креативности).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полученны</w:t>
      </w:r>
      <w:r>
        <w:rPr>
          <w:sz w:val="28"/>
          <w:szCs w:val="28"/>
        </w:rPr>
        <w:t xml:space="preserve">е нами результаты могут быть объяснены следующим, сравнительно небольшим объёмом выборки и главным образом, возрастом участников исследования. Все участники исследования находятся на одном возрастном этапе - юность, следует отметить, что в данном возрасте </w:t>
      </w:r>
      <w:r>
        <w:rPr>
          <w:sz w:val="28"/>
          <w:szCs w:val="28"/>
        </w:rPr>
        <w:t>личностные, индивидуальные характеристики имеют меньшее значение, нежели внешние, социальные факторы. Возможно, если бы критерием для сравнения послужила бы какая-либо социальная характеристика (стиль межличностного общения), она имела бы более сильную свя</w:t>
      </w:r>
      <w:r>
        <w:rPr>
          <w:sz w:val="28"/>
          <w:szCs w:val="28"/>
        </w:rPr>
        <w:t>зь с креативностью.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pStyle w:val="1"/>
        <w:shd w:val="clear" w:color="000000" w:fill="auto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t>Заключение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исследования нами была выдвинута гипотеза о том, что между различными характеристиками темперамента и показателями креативности в юношеском возрасте существует корреляционная связь разной силы, и определе</w:t>
      </w:r>
      <w:r>
        <w:rPr>
          <w:sz w:val="28"/>
          <w:szCs w:val="28"/>
        </w:rPr>
        <w:t>н ряд задач для выяснения истинности данной гипотезы. Для осуществления поставленных задач нами был определен диагностический набор методик. После проведения и обработки полученных с помощью методик результатов мы перешли на следующий этап исследования - о</w:t>
      </w:r>
      <w:r>
        <w:rPr>
          <w:sz w:val="28"/>
          <w:szCs w:val="28"/>
        </w:rPr>
        <w:t>пределение наличия корреляционной связи между различными характеристиками темперамента и показателями креативности. Для этого нами была использована программа SPSS 11.0. При проведении корреляционного анализа ними были обнаружены несколько тенденций: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так</w:t>
      </w:r>
      <w:r>
        <w:rPr>
          <w:sz w:val="28"/>
          <w:szCs w:val="28"/>
        </w:rPr>
        <w:t>ие характеристики креативности как гибкость и оригинальность (коэф.корр. 0,552); оригинальность и разработанность (коэф.корр. 0,677) имеют между собой очень сильную положительную корреляционную связь.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сильная обратная (отрицательная) корреляционная связь</w:t>
      </w:r>
      <w:r>
        <w:rPr>
          <w:sz w:val="28"/>
          <w:szCs w:val="28"/>
        </w:rPr>
        <w:t xml:space="preserve"> между критерием креативности разработанность и показателем темперамента торможение (коэф.корр. -0,533).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этапом нашего исследования стало проведение однородного дисперсионного анализа, с целью выявления статистически значимых различий показателей</w:t>
      </w:r>
      <w:r>
        <w:rPr>
          <w:sz w:val="28"/>
          <w:szCs w:val="28"/>
        </w:rPr>
        <w:t xml:space="preserve"> креативности у юношей с различным типом темперамента. Во всех случаях статистически достоверного влияния типа темперамента на уровень развития показателей креативности выявлено не было (Sig.&gt;0,05).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нами данные могут быть обусловлены возрастом у</w:t>
      </w:r>
      <w:r>
        <w:rPr>
          <w:sz w:val="28"/>
          <w:szCs w:val="28"/>
        </w:rPr>
        <w:t>частников исследования. Все участники исследования находятся на одном возрастном этапе - юность, следует отметить, что в данном возрасте личностные, индивидуальные характеристики имеют меньшее значение, нежели внешние, социальные факторы.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больш</w:t>
      </w:r>
      <w:r>
        <w:rPr>
          <w:sz w:val="28"/>
          <w:szCs w:val="28"/>
        </w:rPr>
        <w:t>ое число исследований, направленных на изучение креативности, многообразие аспектов и подходов в определении природы креативности, в выделении условий реализации и развития креативных качеств - личности, значительный круг вопросов остается недостаточно раз</w:t>
      </w:r>
      <w:r>
        <w:rPr>
          <w:sz w:val="28"/>
          <w:szCs w:val="28"/>
        </w:rPr>
        <w:t>работанным.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становиться наиболее актуальным разработка профилактических и коррекционных мер, направленных на формирование у современных юношей креативности с учетом возрастных особенностей, разработка и создание определенного типа педагогическ</w:t>
      </w:r>
      <w:r>
        <w:rPr>
          <w:sz w:val="28"/>
          <w:szCs w:val="28"/>
        </w:rPr>
        <w:t>ой и образовательной систем.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pStyle w:val="1"/>
        <w:shd w:val="clear" w:color="000000" w:fill="auto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Список используемой литературы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Батоврина Е. Креативность: дань моде или необходимость? 10 способов сломать рамки шаблонного мышления // Управление персоналом. - 2004. - № 20.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Богоявленская Д.Б. Вчера и сегодня психологи</w:t>
      </w:r>
      <w:r>
        <w:rPr>
          <w:sz w:val="28"/>
          <w:szCs w:val="28"/>
        </w:rPr>
        <w:t>и творчества // Творчество в искусстве - искусство творчества / Под ред. Л. Дорфмана и др. - М.: Смысл, 2000. - С.186-198.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Богоявленская Д.Б. Психология творческих способностей. Учеб. пособие. - М.: Академия, 2002. - 320 с.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Воображение и</w:t>
      </w:r>
      <w:r>
        <w:rPr>
          <w:sz w:val="28"/>
          <w:szCs w:val="28"/>
        </w:rPr>
        <w:t xml:space="preserve"> творчество в детском возрасте // Психология. - М.: ЭКСМО-Пресс, 2000. - С.807-819.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Ильин Е.П. Психология индивидуальных различий. - СПб.: Питер, 2004 - 701 с.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Котова И.Б. Общая психология: Учебное пособие / И.Б. Котова, О.С. Канаркевич. - М.: Дашков и</w:t>
      </w:r>
      <w:r>
        <w:rPr>
          <w:sz w:val="28"/>
          <w:szCs w:val="28"/>
        </w:rPr>
        <w:t xml:space="preserve"> К, Академцентр, 2013. - 480 c.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Луговая В.Ф. Креативность как компонент адаптационного потенциала личности : (на материале исслед. школьников младшего возраста) : автореф. дис. ... канд. психол. наук / Луговая В.Ф. ; [Рос. гос. пед. ун-т им. А.И. Герцена</w:t>
      </w:r>
      <w:r>
        <w:rPr>
          <w:sz w:val="28"/>
          <w:szCs w:val="28"/>
        </w:rPr>
        <w:t>]. - СПб., 2005. - 20 с. Библиогр.: с. 20 (6 назв.).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Лютова Е.К. К вопросу о взаимосвязи интеллекта, креативности и личностных черт у детей // Интеллект и креативность в ситуациях межличностного взаимодействия: Сб. науч. тр. / РАН. Ин-т психологии; Ред.-</w:t>
      </w:r>
      <w:r>
        <w:rPr>
          <w:sz w:val="28"/>
          <w:szCs w:val="28"/>
        </w:rPr>
        <w:t>сост. А.Н. Воронин. - М., 2001.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Макарова И.В. - Психология. Конспект лекций, 2010, 237с.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Макарова И.В. Общая психология: Краткий курс лекций / И.В. Макарова. - М.: Юрайт, 2013. - 182 c.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Макклелланд Д. - Мотивация человека, 2011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А.Г. - Обща</w:t>
      </w:r>
      <w:r>
        <w:rPr>
          <w:sz w:val="28"/>
          <w:szCs w:val="28"/>
        </w:rPr>
        <w:t>я психология. (Учебник), 2016, 583с.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Марцинковская Т.Д. - Психология. (Учебник), 2013, 400с.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Матвеев С. - Феноменальная память, Методы запоминания информации, 2013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Основные методы сбора данных в психологии. Под ред. Капустина С.А., 2012, 158с.</w:t>
      </w:r>
    </w:p>
    <w:p w:rsidR="00000000" w:rsidRDefault="00220FA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Туни</w:t>
      </w:r>
      <w:r>
        <w:rPr>
          <w:sz w:val="28"/>
          <w:szCs w:val="28"/>
        </w:rPr>
        <w:t>к Е.Е. Диагностика творческого мышления: Креативные тесты. - М.: Чистые пруды, 2006.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pStyle w:val="1"/>
        <w:shd w:val="clear" w:color="000000" w:fill="auto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Приложение</w:t>
      </w:r>
    </w:p>
    <w:p w:rsidR="00000000" w:rsidRDefault="00220FA6">
      <w:pPr>
        <w:pStyle w:val="1"/>
        <w:shd w:val="clear" w:color="000000" w:fill="auto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Фамилия........................ Имя .................................. Дата ...................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 РИСУНОК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этих двух страницах нарисованы незаконченн</w:t>
      </w:r>
      <w:r>
        <w:rPr>
          <w:sz w:val="28"/>
          <w:szCs w:val="28"/>
        </w:rPr>
        <w:t>ые фигурки. Если ты добавишь к ним дополнительные линии, у тебя получатся интересные предметы или сюжетные картинки.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этого задания отводится 10 минут. Постарайся придумать такую картинку или историю, которую никто другой не сможет придумать. </w:t>
      </w:r>
      <w:r>
        <w:rPr>
          <w:sz w:val="28"/>
          <w:szCs w:val="28"/>
        </w:rPr>
        <w:t>Сделай ее полной и интересной, добавляй к ней новые идеи.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Придумай интересное название для каждой картинки и напиши его внизу под картинкой.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Относите ли Вы себя к людям, легко устанавливающим товарищеские контакты?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Способны ли Вы воздер</w:t>
      </w:r>
      <w:r>
        <w:rPr>
          <w:sz w:val="28"/>
          <w:szCs w:val="28"/>
        </w:rPr>
        <w:t>жаться от того или иного действия до тех пор, пока не получите соответствующего распоряжения?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Достаточно ли Вам непродолжительного отдыха для восстановления сил после утомительной работы?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 ли Вы работать в неблагоприятных условиях?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Воздерживает</w:t>
      </w:r>
      <w:r>
        <w:rPr>
          <w:sz w:val="28"/>
          <w:szCs w:val="28"/>
        </w:rPr>
        <w:t>есь ли Вы во время спора от неделовых, эмоциональных аргументов?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Вам втянуться в работу после длительного перерыва, например, после отпуска или каникул?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Забываете ли об усталости, если работа Вас полностью «поглощает»?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Способны ли Вы, поручи</w:t>
      </w:r>
      <w:r>
        <w:rPr>
          <w:sz w:val="28"/>
          <w:szCs w:val="28"/>
        </w:rPr>
        <w:t>в кому-нибудь определенную работу, терпеливо ждать ее окончания?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Засыпаете ли Вы одинаково легко, ложась спать в разное время дня?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 ли Вы хранить тайну, если Вас об этом просят?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Вы возвращаетесь к работе, которой не занимались нескольк</w:t>
      </w:r>
      <w:r>
        <w:rPr>
          <w:sz w:val="28"/>
          <w:szCs w:val="28"/>
        </w:rPr>
        <w:t>о недель или месяцев?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 ли Вы терпеливо объяснять?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работу, требующую умственного напряжения?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Вызывает ли у Вас монотонная работа скуку или сонливость?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Вы засыпаете после сильных переживаний?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Способны ли Вы, когда требуе</w:t>
      </w:r>
      <w:r>
        <w:rPr>
          <w:sz w:val="28"/>
          <w:szCs w:val="28"/>
        </w:rPr>
        <w:t>тся, воздержаться от проявления своего превосходства?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Трудно ли Вам сдерживать злость или раздражение?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Ведете ли Вы себя естественно в присутствии незнакомых людей?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 владеть собой в тяжелые минуты?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 ли Вы, когда требуется, пр</w:t>
      </w:r>
      <w:r>
        <w:rPr>
          <w:sz w:val="28"/>
          <w:szCs w:val="28"/>
        </w:rPr>
        <w:t>испособить свое поведение к поведению окружающих?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Охотно ли Вы беретесь за ответственную работу?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Влияет ли обычно окружение на Ваше настроение?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Способны ли Вы стойко переносить поражения?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Разговариваете ли Вы в присутствии кого-то, чьим мнением осо</w:t>
      </w:r>
      <w:r>
        <w:rPr>
          <w:sz w:val="28"/>
          <w:szCs w:val="28"/>
        </w:rPr>
        <w:t>бенно дорожите, столь же свободно, как обычно?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Вызывают ли у Вас раздражение неожиданные изменения в Вашем распорядке дня?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Есть ли у Вас на все готовые ответы?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 вести себя спокойно, когда ждете важного для себя решения (например, рез</w:t>
      </w:r>
      <w:r>
        <w:rPr>
          <w:sz w:val="28"/>
          <w:szCs w:val="28"/>
        </w:rPr>
        <w:t>ультат экзамена, поездка за границу)?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Вы организуете первые дни своего отпуска, каникул и т. п.?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Обладаете ли Вы так называемой «быстрой реакцией»?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Вы приспосабливаете свою походку или манеру есть к походке или манере есть людей бол</w:t>
      </w:r>
      <w:r>
        <w:rPr>
          <w:sz w:val="28"/>
          <w:szCs w:val="28"/>
        </w:rPr>
        <w:t>ее медлительных?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Быстро ли Вы засыпаете?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Охотно ли Вы выступаете на собраниях, семинарах?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Вам испортить настроение?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Трудно ли Вам оторваться от работы?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 ли Вы воздержаться от работы, если это мешает другим?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Вас спровоцир</w:t>
      </w:r>
      <w:r>
        <w:rPr>
          <w:sz w:val="28"/>
          <w:szCs w:val="28"/>
        </w:rPr>
        <w:t>овать на что-либо?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Вы срабатываетесь с людьми?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Всегда ли Вы, когда Вам предстоит что-нибудь важное, обдумываете свои поступки?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Вы, читая текст, проследить с начала до конца ход мыслей автора?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Вы вступаете в разговор</w:t>
      </w:r>
      <w:r>
        <w:rPr>
          <w:sz w:val="28"/>
          <w:szCs w:val="28"/>
        </w:rPr>
        <w:t xml:space="preserve"> с попутчиками?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Воздерживаетесь ли Вы от ненужного спора с человеком, который не прав?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Охотно ли Вы беретесь за работу, требующую большой ловкости рук?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 изменить уже принятое решение, учитывая мнение других?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Быстро ли вы привыкаете</w:t>
      </w:r>
      <w:r>
        <w:rPr>
          <w:sz w:val="28"/>
          <w:szCs w:val="28"/>
        </w:rPr>
        <w:t xml:space="preserve"> к новой системе работы?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Можете ли Вы работать ночью, если работали днем?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Быстро ли Вы читаете беллетристику?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Вы отказываетесь от своих намерений, если возникают препятствия?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 ли Вы держать себя в руках, если этого требуют обстоятель</w:t>
      </w:r>
      <w:r>
        <w:rPr>
          <w:sz w:val="28"/>
          <w:szCs w:val="28"/>
        </w:rPr>
        <w:t>ства?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Просыпаетесь ли Вы обычно быстро и без труда?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 воздержаться от моментальной реакции?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Трудно ли Вам работать при шуме?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 ли Вы, когда необходимо, воздержаться от того, чтобы «резать правду-матку»?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Успешно ли Вы справляе</w:t>
      </w:r>
      <w:r>
        <w:rPr>
          <w:sz w:val="28"/>
          <w:szCs w:val="28"/>
        </w:rPr>
        <w:t>тесь с волнением перед экзаменом, встречей с начальником?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Быстро ли Вы привыкаете к новой среде?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частые перемены?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Восстанавливает ли Вам силы ночной отдых, после того как Вы тяжело работали весь день?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Избегаете ли Вы занятий, требующих</w:t>
      </w:r>
      <w:r>
        <w:rPr>
          <w:sz w:val="28"/>
          <w:szCs w:val="28"/>
        </w:rPr>
        <w:t xml:space="preserve"> выполнения в непродолжительный срок разнородных действий?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Самостоятельно ли Вы обычно боретесь с трудностями?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Перебиваете ли Вы собеседников?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Умея плавать, прыгнули бы Вы в воду, чтобы спасти утопающего?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 напряженно работать (зани</w:t>
      </w:r>
      <w:r>
        <w:rPr>
          <w:sz w:val="28"/>
          <w:szCs w:val="28"/>
        </w:rPr>
        <w:t>маться)?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Можете ли Вы воздержаться от неуместных замечаний?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Имеет ли для Вас значение постоянное место на работе, за столом, на лекции и т.п.?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Вы переходите от одного занятия к другому?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Взвешиваете ли Вы все «за» и «против» перед тем, как </w:t>
      </w:r>
      <w:r>
        <w:rPr>
          <w:sz w:val="28"/>
          <w:szCs w:val="28"/>
        </w:rPr>
        <w:t>принять - важное решение?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Вы преодолеваете препятствия?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заглядываете ли Вы в чужие письма, вещи?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Скучно ли Вам во время всегда одинаково протекающих действий, занятий?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Соблюдаете ли Вы правила поведения в общественных местах?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Воздержи</w:t>
      </w:r>
      <w:r>
        <w:rPr>
          <w:sz w:val="28"/>
          <w:szCs w:val="28"/>
        </w:rPr>
        <w:t>ваетесь ли Вы во время разговора, выступления или ответа на вопросы от лишних движений и жестикуляций?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оживленную обстановку?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деятельность, требующую определенных усилий?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 длительное время сосредоточивать вн</w:t>
      </w:r>
      <w:r>
        <w:rPr>
          <w:sz w:val="28"/>
          <w:szCs w:val="28"/>
        </w:rPr>
        <w:t>имание на выполнении определенной задачи?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занятия (работу), требующую быстрых движений?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 ли Вы владеть собой в трудных жизненных ситуациях?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Встаете ли Вы, если нужно, сразу после того, как проснулись?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Способны ли Вы, если требует</w:t>
      </w:r>
      <w:r>
        <w:rPr>
          <w:sz w:val="28"/>
          <w:szCs w:val="28"/>
        </w:rPr>
        <w:t>ся, закончив порученную Вам работу, терпеливо ждать, пока не окончат свою работу другие?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Вы, после того как увидите что-либо неприятное, действовать столь же четко, как обычно?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Быстро ли Вы просматриваете ежедневные газеты?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Случается л</w:t>
      </w:r>
      <w:r>
        <w:rPr>
          <w:sz w:val="28"/>
          <w:szCs w:val="28"/>
        </w:rPr>
        <w:t>и Вам говорить так быстро, что Вас трудно понять?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Можете ли Вы, не выспавшись, нормально работать?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 работать длительное время без перерыва?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 работать, если у Вас болит голова, зуб и т.п.?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Вы, если эт</w:t>
      </w:r>
      <w:r>
        <w:rPr>
          <w:sz w:val="28"/>
          <w:szCs w:val="28"/>
        </w:rPr>
        <w:t>о необходимо, спокойно кончить работу, зная, что Ваши товарищи развлекаются или ждут Вас?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Отвечаете ли Вы, как правило, быстро на неожиданные вопросы?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Говорите ли Вы обычно быстро?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Можете ли Вы спокойно работать, если ждете гостей?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Вы меня</w:t>
      </w:r>
      <w:r>
        <w:rPr>
          <w:sz w:val="28"/>
          <w:szCs w:val="28"/>
        </w:rPr>
        <w:t>ете свое мнение под влиянием убедительных аргументов?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Терпеливы ли Вы?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 ли Вы приспособиться к ритму работы более медленного человека?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 ли Вы так спланировать работу, чтобы одновременно выполнять несколько совместных действий?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Может ли </w:t>
      </w:r>
      <w:r>
        <w:rPr>
          <w:sz w:val="28"/>
          <w:szCs w:val="28"/>
        </w:rPr>
        <w:t>веселая компания изменить Ваше подавленное настроение?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 ли Вы без особого труда выполнять несколько действий одновременно?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Сохраняете ли Вы психическое равновесие, когда являетесь свидетелем несчастного случая на улице?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работу, тре</w:t>
      </w:r>
      <w:r>
        <w:rPr>
          <w:sz w:val="28"/>
          <w:szCs w:val="28"/>
        </w:rPr>
        <w:t>бующую множества разнообразных манипуляций?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Сохраняете ли Вы спокойствие, когда страдает кто-нибудь из близких Вам людей?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Самостоятельны ли Вы в трудных жизненных ситуациях?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Свободно ли Вы чувствуете себя в большой или незнакомой компании?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Можете л</w:t>
      </w:r>
      <w:r>
        <w:rPr>
          <w:sz w:val="28"/>
          <w:szCs w:val="28"/>
        </w:rPr>
        <w:t>и Вы сразу же прервать разговор, если это требуется?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Вы приспосабливаетесь к методам работы других?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часто менять род работы?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Склонны ли Вы брать инициативу в свои руки, если случается что-либо из ряда вон выходящее?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Воздержива</w:t>
      </w:r>
      <w:r>
        <w:rPr>
          <w:sz w:val="28"/>
          <w:szCs w:val="28"/>
        </w:rPr>
        <w:t>етесь ли Вы от неуместных улыбок?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Начинаете ли Вы сразу работать интенсивно?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Решаетесь ли Вы выступить против общественного мнения, если Вам кажется, что Вы правы?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 преодолеть временную депрессию?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Засыпаете ли Вы с трудом, сильно у</w:t>
      </w:r>
      <w:r>
        <w:rPr>
          <w:sz w:val="28"/>
          <w:szCs w:val="28"/>
        </w:rPr>
        <w:t>став от умственного труда?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 спокойно ждать, например, в очереди?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Воздерживаетесь ли Вы от вмешательства, если заранее известно, что оно ни к чему не приведет?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 спокойно аргументировать во время резкого разговора?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</w:t>
      </w:r>
      <w:r>
        <w:rPr>
          <w:sz w:val="28"/>
          <w:szCs w:val="28"/>
        </w:rPr>
        <w:t xml:space="preserve"> состоянии ли Вы мгновенно реагировать в сложных положениях?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Ведете ли Вы себя тихо, если Вас об этом просят?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Соглашаетесь ли Вы без особых внутренних колебаний на болезненные врачебные процедуры?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 ли Вы интенсивно работать?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Охотно ли Вы меня</w:t>
      </w:r>
      <w:r>
        <w:rPr>
          <w:sz w:val="28"/>
          <w:szCs w:val="28"/>
        </w:rPr>
        <w:t>ете места развлечений и отдыха?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Трудно ли Вам привыкнуть к новому распорядку дня?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Спешите ли Вы на помощь в несчастных случаях?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Воздерживаетесь ли Вы от нежелательных выкриков и жестов на спортивных матчах, в цирке и т.п.?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работу (заня</w:t>
      </w:r>
      <w:r>
        <w:rPr>
          <w:sz w:val="28"/>
          <w:szCs w:val="28"/>
        </w:rPr>
        <w:t>тия), требующую частых разговоров с разными людьми?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Владеете ли Вы своей мимикой?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работу, требующую частых энергичных движений?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Считаете ли Вы себя смелым?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Прерывается ли у Вас голос (Вам трудно говорить) в необычной ситуации?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Умеете</w:t>
      </w:r>
      <w:r>
        <w:rPr>
          <w:sz w:val="28"/>
          <w:szCs w:val="28"/>
        </w:rPr>
        <w:t xml:space="preserve"> ли Вы преодолевать уныние, вызванное неудачей?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Вас об этом просят, в состоянии ли Вы длительное время стоять (сидеть) спокойно?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состоянии ли Вы подавить свое веселье, если это может кого-нибудь задеть?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Вы переходите от печали к радос</w:t>
      </w:r>
      <w:r>
        <w:rPr>
          <w:sz w:val="28"/>
          <w:szCs w:val="28"/>
        </w:rPr>
        <w:t>ти?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Вас вывести из себя?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Соблюдаете ли Вы без труда обязывающие в вашей среде правила поведения?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Любители Вы выступать публично?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Приступаете ли Вы обычно к работе быстро, без длительной подготовки?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Готовы ли Вы прийти на помощь другому, </w:t>
      </w:r>
      <w:r>
        <w:rPr>
          <w:sz w:val="28"/>
          <w:szCs w:val="28"/>
        </w:rPr>
        <w:t>рискуя жизнью?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Энергичны ли Вы в движениях?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Охотно ли Вы выполняете ответственную работу?</w:t>
      </w: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результатов КТТМ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972"/>
        <w:gridCol w:w="1574"/>
        <w:gridCol w:w="1632"/>
        <w:gridCol w:w="9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исп.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оригинальность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разработанность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беглость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20FA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результатов опросника Стреляу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"/>
        <w:gridCol w:w="2555"/>
        <w:gridCol w:w="2492"/>
        <w:gridCol w:w="261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исп.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процессов воз</w:t>
            </w:r>
            <w:r>
              <w:rPr>
                <w:sz w:val="20"/>
                <w:szCs w:val="20"/>
              </w:rPr>
              <w:t>буждения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процессов торможения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Подвижность нервных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</w:tbl>
    <w:p w:rsidR="00220FA6" w:rsidRDefault="00220FA6"/>
    <w:sectPr w:rsidR="00220F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6E"/>
    <w:rsid w:val="00220FA6"/>
    <w:rsid w:val="00F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5218</Words>
  <Characters>29744</Characters>
  <Application>Microsoft Office Word</Application>
  <DocSecurity>0</DocSecurity>
  <Lines>247</Lines>
  <Paragraphs>69</Paragraphs>
  <ScaleCrop>false</ScaleCrop>
  <Company/>
  <LinksUpToDate>false</LinksUpToDate>
  <CharactersWithSpaces>34893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2024-09-11T09:03:00Z</dcterms:created>
  <dcterms:modified xsi:type="dcterms:W3CDTF">2024-09-11T09:03:00Z</dcterms:modified>
</cp:coreProperties>
</file>