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F3" w:rsidRPr="00EA41F3" w:rsidRDefault="00EA41F3" w:rsidP="00EA41F3">
      <w:pPr>
        <w:pStyle w:val="a9"/>
        <w:spacing w:before="0" w:after="0"/>
        <w:ind w:firstLine="0"/>
        <w:rPr>
          <w:rFonts w:ascii="Garamond" w:hAnsi="Garamond"/>
          <w:u w:val="single"/>
          <w:lang w:val="ru-RU"/>
        </w:rPr>
      </w:pPr>
      <w:r>
        <w:rPr>
          <w:rFonts w:ascii="Garamond" w:hAnsi="Garamond"/>
          <w:u w:val="single"/>
          <w:lang w:val="ru-RU"/>
        </w:rPr>
        <w:t>Оглавление</w:t>
      </w:r>
      <w:r w:rsidRPr="00EA41F3">
        <w:rPr>
          <w:rFonts w:ascii="Garamond" w:hAnsi="Garamond"/>
          <w:u w:val="single"/>
          <w:lang w:val="ru-RU"/>
        </w:rPr>
        <w:t>:</w:t>
      </w:r>
    </w:p>
    <w:p w:rsidR="00EA41F3" w:rsidRDefault="00EA41F3" w:rsidP="00EA41F3">
      <w:pPr>
        <w:pStyle w:val="a9"/>
        <w:spacing w:before="0" w:after="0"/>
        <w:ind w:firstLine="0"/>
        <w:jc w:val="both"/>
        <w:rPr>
          <w:rFonts w:ascii="Garamond" w:hAnsi="Garamond"/>
          <w:u w:val="single"/>
          <w:lang w:val="ru-RU"/>
        </w:rPr>
      </w:pPr>
    </w:p>
    <w:p w:rsidR="00EA41F3" w:rsidRPr="00EA41F3" w:rsidRDefault="00EA41F3" w:rsidP="00EA41F3">
      <w:pPr>
        <w:pStyle w:val="a9"/>
        <w:spacing w:before="0" w:after="0"/>
        <w:ind w:left="927" w:firstLine="0"/>
        <w:jc w:val="both"/>
        <w:rPr>
          <w:rFonts w:ascii="Garamond" w:hAnsi="Garamond"/>
          <w:lang w:val="ru-RU"/>
        </w:rPr>
      </w:pPr>
      <w:r w:rsidRPr="00EA41F3">
        <w:rPr>
          <w:rFonts w:ascii="Garamond" w:hAnsi="Garamond"/>
          <w:lang w:val="ru-RU"/>
        </w:rPr>
        <w:t>Введение</w:t>
      </w:r>
    </w:p>
    <w:p w:rsidR="00EA41F3" w:rsidRPr="00EA41F3" w:rsidRDefault="00EA41F3" w:rsidP="00EA41F3">
      <w:pPr>
        <w:pStyle w:val="a9"/>
        <w:spacing w:before="0" w:after="0"/>
        <w:ind w:left="927" w:firstLine="0"/>
        <w:jc w:val="left"/>
        <w:rPr>
          <w:rFonts w:ascii="Garamond" w:hAnsi="Garamond"/>
          <w:lang w:val="ru-RU"/>
        </w:rPr>
      </w:pPr>
      <w:r w:rsidRPr="00EA41F3">
        <w:rPr>
          <w:rFonts w:ascii="Garamond" w:hAnsi="Garamond"/>
          <w:lang w:val="ru-RU"/>
        </w:rPr>
        <w:t>Барьеры против вирусных инфекций</w:t>
      </w:r>
    </w:p>
    <w:p w:rsidR="00EA41F3" w:rsidRPr="00EA41F3" w:rsidRDefault="00EA41F3" w:rsidP="00EA41F3">
      <w:pPr>
        <w:pStyle w:val="a9"/>
        <w:spacing w:before="0" w:after="0"/>
        <w:ind w:left="927" w:firstLine="0"/>
        <w:jc w:val="left"/>
        <w:rPr>
          <w:rFonts w:ascii="Garamond" w:hAnsi="Garamond"/>
          <w:lang w:val="ru-RU"/>
        </w:rPr>
      </w:pPr>
      <w:r w:rsidRPr="00EA41F3">
        <w:rPr>
          <w:rFonts w:ascii="Garamond" w:hAnsi="Garamond"/>
          <w:lang w:val="ru-RU"/>
        </w:rPr>
        <w:t>Неспецифические факторы защиты</w:t>
      </w:r>
    </w:p>
    <w:p w:rsidR="00EA41F3" w:rsidRDefault="00EA41F3" w:rsidP="00EA41F3">
      <w:pPr>
        <w:pStyle w:val="a9"/>
        <w:spacing w:before="0" w:after="0"/>
        <w:ind w:left="927" w:firstLine="0"/>
        <w:jc w:val="left"/>
        <w:rPr>
          <w:rFonts w:ascii="Garamond" w:hAnsi="Garamond"/>
          <w:lang w:val="ru-RU"/>
        </w:rPr>
      </w:pPr>
      <w:r w:rsidRPr="00EA41F3">
        <w:rPr>
          <w:rFonts w:ascii="Garamond" w:hAnsi="Garamond"/>
          <w:lang w:val="ru-RU"/>
        </w:rPr>
        <w:t>Приобретённый иммунитет</w:t>
      </w:r>
    </w:p>
    <w:p w:rsidR="00EA41F3" w:rsidRDefault="00EA41F3" w:rsidP="00EA41F3">
      <w:pPr>
        <w:pStyle w:val="a9"/>
        <w:spacing w:before="0" w:after="0"/>
        <w:ind w:left="927" w:firstLine="0"/>
        <w:jc w:val="left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Стратегии противоборства</w:t>
      </w:r>
    </w:p>
    <w:p w:rsidR="00EA41F3" w:rsidRPr="00EA41F3" w:rsidRDefault="00EA41F3" w:rsidP="00EA41F3">
      <w:pPr>
        <w:pStyle w:val="a9"/>
        <w:spacing w:before="0" w:after="0"/>
        <w:ind w:left="927" w:firstLine="0"/>
        <w:jc w:val="left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Список литературы</w:t>
      </w: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EA41F3" w:rsidRDefault="00EA41F3" w:rsidP="00EA41F3">
      <w:pPr>
        <w:pStyle w:val="a9"/>
        <w:spacing w:before="0" w:after="0"/>
        <w:ind w:firstLine="0"/>
        <w:jc w:val="left"/>
        <w:rPr>
          <w:rFonts w:ascii="Garamond" w:hAnsi="Garamond"/>
          <w:u w:val="single"/>
          <w:lang w:val="ru-RU"/>
        </w:rPr>
      </w:pPr>
    </w:p>
    <w:p w:rsidR="00F708E2" w:rsidRPr="00EA41F3" w:rsidRDefault="00F708E2">
      <w:pPr>
        <w:pStyle w:val="a9"/>
        <w:spacing w:before="0" w:after="0"/>
        <w:ind w:firstLine="0"/>
        <w:rPr>
          <w:rFonts w:ascii="Garamond" w:hAnsi="Garamond"/>
          <w:u w:val="single"/>
          <w:lang w:val="ru-RU"/>
        </w:rPr>
      </w:pPr>
      <w:r w:rsidRPr="00EA41F3">
        <w:rPr>
          <w:rFonts w:ascii="Garamond" w:hAnsi="Garamond"/>
          <w:u w:val="single"/>
          <w:lang w:val="ru-RU"/>
        </w:rPr>
        <w:lastRenderedPageBreak/>
        <w:t>ВВЕДЕНИЕ.</w:t>
      </w:r>
    </w:p>
    <w:p w:rsidR="00F708E2" w:rsidRPr="00EA41F3" w:rsidRDefault="00F708E2">
      <w:pPr>
        <w:pStyle w:val="a9"/>
        <w:spacing w:before="0" w:after="0"/>
        <w:ind w:firstLine="0"/>
        <w:rPr>
          <w:rFonts w:ascii="Garamond" w:hAnsi="Garamond"/>
          <w:sz w:val="29"/>
          <w:u w:val="single"/>
          <w:lang w:val="ru-RU"/>
        </w:rPr>
      </w:pPr>
    </w:p>
    <w:p w:rsidR="00F708E2" w:rsidRPr="00EA41F3" w:rsidRDefault="00F708E2">
      <w:pPr>
        <w:pStyle w:val="aa"/>
        <w:rPr>
          <w:lang w:val="ru-RU"/>
        </w:rPr>
      </w:pPr>
      <w:bookmarkStart w:id="0" w:name="_GoBack"/>
      <w:r w:rsidRPr="00EA41F3">
        <w:rPr>
          <w:b/>
          <w:sz w:val="28"/>
          <w:lang w:val="ru-RU"/>
        </w:rPr>
        <w:t>И</w:t>
      </w:r>
      <w:r w:rsidRPr="00EA41F3">
        <w:rPr>
          <w:lang w:val="ru-RU"/>
        </w:rPr>
        <w:t>ммунитет к инфекциям представляет собой постоянное поле сражения между паразитирующими микроорганизмами и защитными механизмами хозяина. Стратегия мутирующих микробов состоит в том, как противостоять действию этих механизмов. Организм здорового человека защищается от болезнетворных агентов с помощью разных физиологических механизмов. К числу таких защитных приспособлений относятся в первую очередь механические (кожа, слизистые оболочки) и химические (кислая среда желудка, жирные кислоты в составе пота, лизоцим в составе слезной жидкости и слюны) барьеры.</w:t>
      </w:r>
    </w:p>
    <w:bookmarkEnd w:id="0"/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>о внутренней среде организма присутствуют клетки и молекулы, которые специализируются на защитной функции. Часть из них являются механизмами врожденного иммунитета, т.е. присутствуют в организме еще до встречи с каким-либо болезнетворным организмом или чужеродной молекулой. Их называют факторами неспецифической защиты, т.к. их защитные функции лишены избира-тельности. К ним относятся фагоцитирующие клетки крови и тканей, а также особый класс лимфоцитов, получивший название натуральных киллеров. Неспецифическую защиту организма обеспечивают также многочисленные молекулы, продуцируемые и секретируемые вышеназванными клетками, лимфоцитами, клетками печени (белки системы комплемента, цитокины).</w:t>
      </w:r>
    </w:p>
    <w:p w:rsidR="00F708E2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Н</w:t>
      </w:r>
      <w:r w:rsidRPr="00EA41F3">
        <w:rPr>
          <w:lang w:val="ru-RU"/>
        </w:rPr>
        <w:t>аряду с этим, внутренняя среда организма защищена от проникающих в нее чужеродных макромолекул, в том числе от патогенных микробов, механизмами иммунного ответа. Эти механизмы представляют специфическую защиту и приобретаются организмом после контакта с конкретным чужеродным веществом, называемым антигеном. Действие этих механизмов строго избирательно и распространяется только на конкретный антиген, который индуцировал иммунный ответ. Реализация иммунного ответа является функцией высокоспециализированной иммунной системы организма. Основные защитные функции иммунной системы - распознавание и элиминацию чужеродных макромолекул - осуществляют иммунокомпетентные клетки (лимфоциты), а также продуцируемые и секретируемые ими макромолекулы - антитела (иммуноглобулины). Иммунный ответ является одним из компонентов общей системы защиты организма, в которой все вышеперечисленные клетки и молекулы взаимосвязаны.</w:t>
      </w: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Default="00EA41F3">
      <w:pPr>
        <w:pStyle w:val="aa"/>
        <w:rPr>
          <w:lang w:val="ru-RU"/>
        </w:rPr>
      </w:pPr>
    </w:p>
    <w:p w:rsidR="00EA41F3" w:rsidRPr="00EA41F3" w:rsidRDefault="00EA41F3">
      <w:pPr>
        <w:pStyle w:val="aa"/>
        <w:rPr>
          <w:lang w:val="ru-RU"/>
        </w:rPr>
      </w:pPr>
    </w:p>
    <w:p w:rsidR="00F708E2" w:rsidRPr="00EA41F3" w:rsidRDefault="00F708E2">
      <w:pPr>
        <w:pStyle w:val="a9"/>
        <w:rPr>
          <w:rFonts w:ascii="Garamond" w:hAnsi="Garamond"/>
          <w:u w:val="single"/>
          <w:lang w:val="ru-RU"/>
        </w:rPr>
      </w:pPr>
      <w:r w:rsidRPr="00EA41F3">
        <w:rPr>
          <w:rFonts w:ascii="Garamond" w:hAnsi="Garamond"/>
          <w:u w:val="single"/>
          <w:lang w:val="ru-RU"/>
        </w:rPr>
        <w:lastRenderedPageBreak/>
        <w:t>БАРЬЕРЫ ПРОТИВ ИНФЕКЦИЙ.</w:t>
      </w:r>
    </w:p>
    <w:p w:rsidR="00F708E2" w:rsidRPr="00EA41F3" w:rsidRDefault="00F708E2">
      <w:pPr>
        <w:pStyle w:val="aa"/>
        <w:rPr>
          <w:lang w:val="ru-RU"/>
        </w:rPr>
      </w:pP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sz w:val="28"/>
          <w:lang w:val="ru-RU"/>
        </w:rPr>
        <w:t>П</w:t>
      </w:r>
      <w:r w:rsidRPr="00EA41F3">
        <w:rPr>
          <w:lang w:val="ru-RU"/>
        </w:rPr>
        <w:t>ервой линией обороны против инфекционных агентов служит кожа и слизистые оболочки, которые препятствуют проникновению микробов в ткани и выделяют вещества, оказывающие бактерицидное действие.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Б</w:t>
      </w:r>
      <w:r w:rsidRPr="00EA41F3">
        <w:rPr>
          <w:lang w:val="ru-RU"/>
        </w:rPr>
        <w:t>актерии, адгезировавшие к коже, удаляются при слущивании эпидермиса. При патологических условиях слущивание усиливается, могут отторгаться целые пласты (образование перхоти, шелушение при некоторых инфекционных болезнях). Некоторые авторы считают клетки многослойных эпителиев способными к фагоцитозу, т.е. к активному противодействию микробам (против этой гипотезы свидетельствует бедность этих клеток органеллами, необходимыми для фагоцитарной деятельности). Механическая защита, осуществляемая эпителием, дополняется секреторной деятельностью кожных желез - потовых и сальных. Молочная кислота пота и ненасыщенные жирные кислоты сальных желез обладают бактерицидным действием. Слизь, выделяемая стенками некоторых внутренних органов, действует как защитный барьер, препятствующий прикреплению бактерий к эпителиальным клеткам.  Микробы и другие чужеродные частицы, захваченные слизью, удаляются механическим путем - за счет движения ресничек эпителия, с кашлем и чиханием. К другим механическим факторам, способствующим защите поверхности эпителия, можно отнести вымывающее действие слез, слюны и мочи. Во многих жидкостях, секретируемых организмом, содержатся бактерицидные компоненты, такие, как кислота в желудочном соке, продукты расщепления жирных кислот в тонкой кишке, спермин и цинк в сперме, лактопероксидаза в молоке и лизоцим в слезах, носовых выделениях и слюне.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Ф</w:t>
      </w:r>
      <w:r w:rsidRPr="00EA41F3">
        <w:rPr>
          <w:lang w:val="ru-RU"/>
        </w:rPr>
        <w:t>ункцию защиты во внешних секретах организма выполняет также секреторный иммуноглобулин класса А (</w:t>
      </w:r>
      <w:r>
        <w:t>sIgA</w:t>
      </w:r>
      <w:r w:rsidRPr="00EA41F3">
        <w:rPr>
          <w:lang w:val="ru-RU"/>
        </w:rPr>
        <w:t>). Он содержится в секретах и на слизистых оболочках слюнных желез, носа, рта, бронхов, влагалища, кишечника, мочеточников, мочевого пузыря.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С</w:t>
      </w:r>
      <w:r w:rsidRPr="00EA41F3">
        <w:rPr>
          <w:lang w:val="ru-RU"/>
        </w:rPr>
        <w:t xml:space="preserve">екреторный </w:t>
      </w:r>
      <w:r>
        <w:t>IgA</w:t>
      </w:r>
      <w:r w:rsidRPr="00EA41F3">
        <w:rPr>
          <w:lang w:val="ru-RU"/>
        </w:rPr>
        <w:t xml:space="preserve"> ингибирует адсорбцию и размножение бактерий на слизистых оболочках путем блокады поверхностных антигенов, посредством которых бактерии прикрепляются к слизистой оболочке. </w:t>
      </w:r>
      <w:r>
        <w:t>Streptococcus</w:t>
      </w:r>
      <w:r w:rsidRPr="00EA41F3">
        <w:rPr>
          <w:lang w:val="ru-RU"/>
        </w:rPr>
        <w:t xml:space="preserve"> </w:t>
      </w:r>
      <w:r>
        <w:t>mutans</w:t>
      </w:r>
      <w:r w:rsidRPr="00EA41F3">
        <w:rPr>
          <w:lang w:val="ru-RU"/>
        </w:rPr>
        <w:t xml:space="preserve">, являющийся основным возбудителем кариеса, вырабатывает полимеры декстран и леван, посредством которых он приклеивается к гладкой поверхности зубов. Специфическая антисыворотка против этого вида ингибирует глюкозилтрансферазу, синтезирующую полимер декстран. Антисыворотка ингибирует также прилипание микробных клеток к эпителию слизистых оболочек и к поверхности зубов в результате ее взаимодействия с этим полисахаридом. Защитный эффект </w:t>
      </w:r>
      <w:r>
        <w:t>sIgA</w:t>
      </w:r>
      <w:r w:rsidRPr="00EA41F3">
        <w:rPr>
          <w:lang w:val="ru-RU"/>
        </w:rPr>
        <w:t xml:space="preserve"> может быть обусловлен также ингибицией нейраминидазной активности бактерий (с помощью нейраминидазы бактерии преодолевают муцинозный слой слизистых, отщепляя от поверхностных гликопротеинов и олигосахаридов эпителиальных клеток сиаловую кислоту, что приводит к изменению поверхностного заряда мембран, а следовательно и транспорта активных катионов, уменьшению межклеточного взаимодействия, нарушению физико-химических и функциональных свойств различных тканей, органов и структур). </w:t>
      </w:r>
      <w:r>
        <w:t>sIgA</w:t>
      </w:r>
      <w:r w:rsidRPr="00EA41F3">
        <w:rPr>
          <w:lang w:val="ru-RU"/>
        </w:rPr>
        <w:t xml:space="preserve"> оказывает также тормозящее действие на продукцию хондроитинсульфатазы.  Механизм антимикробного действия </w:t>
      </w:r>
      <w:r>
        <w:t>sIgA</w:t>
      </w:r>
      <w:r w:rsidRPr="00EA41F3">
        <w:rPr>
          <w:lang w:val="ru-RU"/>
        </w:rPr>
        <w:t xml:space="preserve"> определяется его способностью блокировать антигенные компоненты и ингибировать прикрепление микробов к слизистым оболочкам, их рост, а также ферментативную активность. Если инфекционный агент все же преодолевает барьер из </w:t>
      </w:r>
      <w:r>
        <w:t>sIgA</w:t>
      </w:r>
      <w:r w:rsidRPr="00EA41F3">
        <w:rPr>
          <w:lang w:val="ru-RU"/>
        </w:rPr>
        <w:t xml:space="preserve">, он встречается с другой защитной линией секреторной системы, основную роль в которой играет </w:t>
      </w:r>
      <w:r>
        <w:t>IgE</w:t>
      </w:r>
      <w:r w:rsidRPr="00EA41F3">
        <w:rPr>
          <w:lang w:val="ru-RU"/>
        </w:rPr>
        <w:t xml:space="preserve">. Контакт </w:t>
      </w:r>
      <w:r>
        <w:t>IgE</w:t>
      </w:r>
      <w:r w:rsidRPr="00EA41F3">
        <w:rPr>
          <w:lang w:val="ru-RU"/>
        </w:rPr>
        <w:t xml:space="preserve"> с антигеном приводит к высвобождению медиаторов тучными клетками, привлекающих </w:t>
      </w:r>
      <w:r w:rsidRPr="00EA41F3">
        <w:rPr>
          <w:lang w:val="ru-RU"/>
        </w:rPr>
        <w:lastRenderedPageBreak/>
        <w:t>эффекторные клетки и молекулы иммунного ответа и индуцирующих острое локальное воспаление.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 xml:space="preserve"> последнее время показано, что эпителиальные клетки слизистых оболочек способны вырабатывать в ответ на бактериальную инвазию хемотактические цитокины, привлекающие в участок инфицирования лейкоциты. Так, клетки кишечного и цервикального эпителия в ответ на инфицирование секретировали интерлейкин-8 (</w:t>
      </w:r>
      <w:r>
        <w:t>IL</w:t>
      </w:r>
      <w:r w:rsidRPr="00EA41F3">
        <w:rPr>
          <w:lang w:val="ru-RU"/>
        </w:rPr>
        <w:t>-8) - высокоэффективный хематтрактант и активатор лейкоцитов (нейтрофилов, базофилов, Т-лимфоцитов).</w:t>
      </w:r>
    </w:p>
    <w:p w:rsidR="00F708E2" w:rsidRDefault="00F708E2">
      <w:pPr>
        <w:pStyle w:val="aa"/>
      </w:pPr>
      <w:r w:rsidRPr="00EA41F3">
        <w:rPr>
          <w:b/>
          <w:lang w:val="ru-RU"/>
        </w:rPr>
        <w:t>О</w:t>
      </w:r>
      <w:r w:rsidRPr="00EA41F3">
        <w:rPr>
          <w:lang w:val="ru-RU"/>
        </w:rPr>
        <w:t xml:space="preserve">собой формой защиты от инфекции является механизм микробного антогонизма, связанный с нормальной бактериальной флорой человека. Эти бактерии, в норме постоянно присутствующие на слизистых оболочках, угнетают рост многих потенциально патогенных микроорганизмов и грибов вследствие конкуренции за необходимые питательные вещества или выработки кислот. Например, патогенная флора влагалища угнетается молочной кислотой, которая вырабатывается одним из видов бактерий-комменсалов. Эти бактерии метаболизируют гликоген, секретируемый клетками влагалищного эпителия. Если защитные комменсалы повреждены антибиотиками, то чувствительность к возможному инфицированию </w:t>
      </w:r>
      <w:r>
        <w:t>Candida и Clostridium difficile возрастает.</w:t>
      </w:r>
    </w:p>
    <w:p w:rsidR="00F708E2" w:rsidRDefault="00F708E2">
      <w:pPr>
        <w:pStyle w:val="aa"/>
      </w:pPr>
      <w:r w:rsidRPr="00EA41F3">
        <w:rPr>
          <w:b/>
          <w:lang w:val="ru-RU"/>
        </w:rPr>
        <w:t>Т</w:t>
      </w:r>
      <w:r w:rsidRPr="00EA41F3">
        <w:rPr>
          <w:lang w:val="ru-RU"/>
        </w:rPr>
        <w:t xml:space="preserve">аким образом, барьерные устройства организма нельзя считать пассивными образованиями, лишь ограждающими остальные органы и ткани от внешней среды. Многие из покровных клеточных элементов слизистых оболочек способствуют защите от микробов, выделяя иммуноглобулины и лизоцим, а также слизь и другие вещества, помогающие предохранять организм от потенциально опасных представителей микрофлоры. Все же в полной мере активная клеточная и гуморальная защита проявляется при попадании микробов во внутреннюю </w:t>
      </w:r>
      <w:r>
        <w:t xml:space="preserve">среду организма. </w:t>
      </w:r>
    </w:p>
    <w:p w:rsidR="00F708E2" w:rsidRPr="00EA41F3" w:rsidRDefault="00F708E2">
      <w:pPr>
        <w:pStyle w:val="a9"/>
        <w:rPr>
          <w:rFonts w:ascii="Garamond" w:hAnsi="Garamond"/>
          <w:u w:val="single"/>
          <w:lang w:val="ru-RU"/>
        </w:rPr>
      </w:pPr>
      <w:r w:rsidRPr="00EA41F3">
        <w:rPr>
          <w:rFonts w:ascii="Garamond" w:hAnsi="Garamond"/>
          <w:u w:val="single"/>
          <w:lang w:val="ru-RU"/>
        </w:rPr>
        <w:t>НЕСПЕЦИФИЧЕСКИЕ ФАКТОРЫ ЗАЩИТЫ</w:t>
      </w:r>
    </w:p>
    <w:p w:rsidR="00F708E2" w:rsidRPr="00EA41F3" w:rsidRDefault="00F708E2">
      <w:pPr>
        <w:pStyle w:val="aa"/>
        <w:jc w:val="center"/>
        <w:rPr>
          <w:b/>
          <w:u w:val="double"/>
          <w:lang w:val="ru-RU"/>
        </w:rPr>
      </w:pPr>
      <w:r w:rsidRPr="00EA41F3">
        <w:rPr>
          <w:b/>
          <w:u w:val="double"/>
          <w:lang w:val="ru-RU"/>
        </w:rPr>
        <w:t>( врожденный иммунитет ).</w:t>
      </w:r>
    </w:p>
    <w:p w:rsidR="00EA41F3" w:rsidRDefault="00EA41F3">
      <w:pPr>
        <w:pStyle w:val="aa"/>
        <w:rPr>
          <w:b/>
          <w:sz w:val="28"/>
          <w:lang w:val="ru-RU"/>
        </w:rPr>
      </w:pP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sz w:val="28"/>
          <w:lang w:val="ru-RU"/>
        </w:rPr>
        <w:t>Р</w:t>
      </w:r>
      <w:r w:rsidRPr="00EA41F3">
        <w:rPr>
          <w:lang w:val="ru-RU"/>
        </w:rPr>
        <w:t xml:space="preserve">ассмотренные выше барьеры служат надежной преградой для большинства микробов, населяющих внешнюю </w:t>
      </w:r>
      <w:r>
        <w:t xml:space="preserve">среду или входящих в состав нормальной микрофлоры организма. </w:t>
      </w:r>
      <w:r w:rsidRPr="00EA41F3">
        <w:rPr>
          <w:lang w:val="ru-RU"/>
        </w:rPr>
        <w:t>Однако</w:t>
      </w:r>
      <w:r>
        <w:rPr>
          <w:lang w:val="ru-RU"/>
        </w:rPr>
        <w:t>,</w:t>
      </w:r>
      <w:r w:rsidRPr="00EA41F3">
        <w:rPr>
          <w:lang w:val="ru-RU"/>
        </w:rPr>
        <w:t xml:space="preserve"> кожа и слизистые оболочки нередко испытывают повреждения, открывающие доступ в ткани инфекционным агентам. Некоторые патогенные микробы приобрели способность самостоятельно или при помощи кровососущих насекомых проникать через эпителиальные покровы. В таких случаях вступают в действие особые механизмы защиты внутренних органов и тканей. Ее осуществляют клеточные элементы, способные к фагоцитозу, и гуморальные факторы - лизоцим, комплемент, а также антитела, постоянно имеющиеся в плазме крови.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i/>
          <w:u w:val="words"/>
          <w:lang w:val="ru-RU"/>
        </w:rPr>
        <w:t>Ф</w:t>
      </w:r>
      <w:r w:rsidRPr="00EA41F3">
        <w:rPr>
          <w:i/>
          <w:u w:val="words"/>
          <w:lang w:val="ru-RU"/>
        </w:rPr>
        <w:t>агоцитоз</w:t>
      </w:r>
      <w:r>
        <w:rPr>
          <w:lang w:val="ru-RU"/>
        </w:rPr>
        <w:t xml:space="preserve"> </w:t>
      </w:r>
      <w:r>
        <w:rPr>
          <w:i/>
          <w:lang w:val="ru-RU"/>
        </w:rPr>
        <w:t>(в данном случае)</w:t>
      </w:r>
      <w:r w:rsidRPr="00EA41F3">
        <w:rPr>
          <w:lang w:val="ru-RU"/>
        </w:rPr>
        <w:t xml:space="preserve"> - поглощение частиц специальными подвижными и фиксированными клетками крови и тканей. Будучи первичным способом поглощения пищи одноклеточными организмами, в процессе эволюции фагоцитоз превратился в высокоэффективный способ защиты внутренней среды организма от чужеродных макромолекул и клеток у всех видов животных.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У млекопитающих фагоцитоз осуществляют две системы клеток - полиморфонуклеары, или гранулоциты, и мононуклеарные фагоциты, или макрофаги. Распознавание </w:t>
      </w:r>
      <w:r>
        <w:rPr>
          <w:lang w:val="ru-RU"/>
        </w:rPr>
        <w:t>«чужого» агента</w:t>
      </w:r>
      <w:r w:rsidRPr="00EA41F3">
        <w:rPr>
          <w:lang w:val="ru-RU"/>
        </w:rPr>
        <w:t xml:space="preserve"> фагоцитами осуществляется непосредственно или при помощи антител и комплемента.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lastRenderedPageBreak/>
        <w:t>П</w:t>
      </w:r>
      <w:r w:rsidRPr="00EA41F3">
        <w:rPr>
          <w:lang w:val="ru-RU"/>
        </w:rPr>
        <w:t>олиморфноядерные фагоциты (гранулоциты) имеют общего костно-мозгового предшественника с другими форменными элементами крови и доминируют среди других лейкоцитов у человека. Предшественники активно пролиферируют, а в резерв входят неделящиеся, созревающие гранулоциты. Выход полиморфонуклеаров из костного мозга может повышаться в несколько раз под влиянием воспалительных стимулов, что расценивается как признак острой инфекции. Такой усиленный выход гранулоцитов из резерва могут индуцировать бактериальные липополисахариды, противовоспалительные цитокины (</w:t>
      </w:r>
      <w:r>
        <w:t>IL</w:t>
      </w:r>
      <w:r w:rsidRPr="00EA41F3">
        <w:rPr>
          <w:lang w:val="ru-RU"/>
        </w:rPr>
        <w:t xml:space="preserve">-1, </w:t>
      </w:r>
      <w:r>
        <w:t>TNF</w:t>
      </w:r>
      <w:r w:rsidRPr="00EA41F3">
        <w:rPr>
          <w:lang w:val="ru-RU"/>
        </w:rPr>
        <w:t xml:space="preserve">), С3-фракция активированного комплемента, кортикостероиды. Полиморфноядерные лейкоциты первыми мобилизуются в очаг воспаления и от их активности зависит элиминация возбудителя. В крови продолжительность жизни этих клеток составляет несколько дней, в тканях - несколько часов. По строению и морфологическим особенностям ядерного аппарата и по способности гранул окрашиваться гранулоциты разделяют на нейтрофилы, базофилы и эозинофилы. </w:t>
      </w:r>
      <w:r>
        <w:t xml:space="preserve">90-95% всех гранулоцитов в крови человека составляют нейтрофилы.  </w:t>
      </w:r>
      <w:r w:rsidRPr="00EA41F3">
        <w:rPr>
          <w:lang w:val="ru-RU"/>
        </w:rPr>
        <w:t>Макрофаги образуются из промоноцитов костного мозга, которые после дифференцировки в моноциты крови в конце концов задерживаются в тканях в виде зрелых макрофагов, и формируют систему мононуклеарных фагоцитов. К ней относятся гистиоциты рыхлой соединительной ткани, купферовские клетки печени, перитониальные макрофаги брюшной полости, альвеолярные макрофаги легких, клетки Лангерганса в эпидермисе, клетки микроглии в нервной ткани, остеокласты и хондрокласты, а также макрофаги стромы тимуса, селезенки, лимфатичческих узлов.  В отличие от полиморфоядерных лейкоцитов макрофаги - долгоживущие клетки.  Фиксированные макрофаги, способные к фагоцитозу и богатые лизосомальными ферментами, обладают ограниченной фагоцитарной активностью и малым числом мишеней. Их фагоцитарная способность связана с функцией данного органа или ткани. Так, альвеолярные макрофаги ответственны за очищение от вдыхаемых чужеродных частиц различной природы, клетки ретикуло-эндотелиальной системы тимуса фагоцитируют только лимфоциты, остеокласты - только элементы костной ткани и т.д. К системе мононуклеарных фагоцитов относят также образующиеся в результате слияния макрофагов многоядерные гигантские клетки, обнаруживающиеся в очагах воспаления.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Ц</w:t>
      </w:r>
      <w:r w:rsidRPr="00EA41F3">
        <w:rPr>
          <w:lang w:val="ru-RU"/>
        </w:rPr>
        <w:t>иркулирующие моноциты-макрофаги привлекаются в очаги повреждения хемотаксическими факторами, которые происходят из системы комплемента</w:t>
      </w:r>
      <w:r>
        <w:rPr>
          <w:lang w:val="ru-RU"/>
        </w:rPr>
        <w:t xml:space="preserve">, </w:t>
      </w:r>
      <w:r w:rsidRPr="00EA41F3">
        <w:rPr>
          <w:lang w:val="ru-RU"/>
        </w:rPr>
        <w:t>образуются Т-лимфоцитами или бактериями. Здесь они дифференцируются в тканевые макрофаги и активируются, что сопровождается повышением метаболической и бактерицидной активности.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Макрофаги принимают самое активное участие в неспецифической защите от патогенных микроорганизмов, в раннем воспалительном ответе на инфекцию, а также в запуске специфического иммунного ответа (посредством презентации </w:t>
      </w:r>
      <w:r>
        <w:t>MHC</w:t>
      </w:r>
      <w:r w:rsidRPr="00EA41F3">
        <w:rPr>
          <w:lang w:val="ru-RU"/>
        </w:rPr>
        <w:t xml:space="preserve">-антигена </w:t>
      </w:r>
      <w:r>
        <w:t>II</w:t>
      </w:r>
      <w:r w:rsidRPr="00EA41F3">
        <w:rPr>
          <w:lang w:val="ru-RU"/>
        </w:rPr>
        <w:t xml:space="preserve"> </w:t>
      </w:r>
      <w:r>
        <w:rPr>
          <w:lang w:val="ru-RU"/>
        </w:rPr>
        <w:t xml:space="preserve">класса </w:t>
      </w:r>
      <w:r>
        <w:rPr>
          <w:rFonts w:ascii="Times New Roman" w:hAnsi="Times New Roman"/>
        </w:rPr>
        <w:t>T</w:t>
      </w:r>
      <w:r w:rsidRPr="00EA41F3">
        <w:rPr>
          <w:rFonts w:ascii="Times New Roman" w:hAnsi="Times New Roman"/>
          <w:lang w:val="ru-RU"/>
        </w:rPr>
        <w:t>-</w:t>
      </w:r>
      <w:r>
        <w:rPr>
          <w:lang w:val="ru-RU"/>
        </w:rPr>
        <w:t>хелперам</w:t>
      </w:r>
      <w:r w:rsidRPr="00EA41F3">
        <w:rPr>
          <w:lang w:val="ru-RU"/>
        </w:rPr>
        <w:t>), в клеточно-опосредованном иммунном ответе и в эффекторной фазе гуморального имунного ответа. В процессе кооперативного взаимодействия с другими клетками макрофаги синтезируют и в</w:t>
      </w:r>
      <w:r>
        <w:rPr>
          <w:lang w:val="ru-RU"/>
        </w:rPr>
        <w:t>ы</w:t>
      </w:r>
      <w:r w:rsidRPr="00EA41F3">
        <w:rPr>
          <w:lang w:val="ru-RU"/>
        </w:rPr>
        <w:t>деляют многие цитокины, регулирующие имунный ответ. Т.о., макрофаги занимают промежуточное положение между специфическими и неспецифическими защитными реакциями и являются как бы связующим звеном между этими двумя типами ответа организма на инфекцию.</w:t>
      </w:r>
    </w:p>
    <w:p w:rsidR="00F708E2" w:rsidRDefault="00F708E2">
      <w:pPr>
        <w:rPr>
          <w:lang w:val="ru-RU"/>
        </w:rPr>
      </w:pPr>
      <w:r w:rsidRPr="00EA41F3">
        <w:rPr>
          <w:b/>
          <w:lang w:val="ru-RU"/>
        </w:rPr>
        <w:t>Ч</w:t>
      </w:r>
      <w:r w:rsidRPr="00EA41F3">
        <w:rPr>
          <w:lang w:val="ru-RU"/>
        </w:rPr>
        <w:t>тобы осуществился фагоцитоз, должна произойти адгезия микроба на поверхности</w:t>
      </w:r>
      <w:r>
        <w:rPr>
          <w:lang w:val="ru-RU"/>
        </w:rPr>
        <w:t xml:space="preserve"> </w:t>
      </w:r>
      <w:r w:rsidRPr="00EA41F3">
        <w:rPr>
          <w:lang w:val="ru-RU"/>
        </w:rPr>
        <w:t>нейтрофила или макрофага. Это достигается либо за счет примитивного механизма</w:t>
      </w:r>
      <w:r>
        <w:rPr>
          <w:lang w:val="ru-RU"/>
        </w:rPr>
        <w:t xml:space="preserve"> </w:t>
      </w:r>
      <w:r w:rsidRPr="00EA41F3">
        <w:rPr>
          <w:lang w:val="ru-RU"/>
        </w:rPr>
        <w:t>узнавания, основанного на взаимодействии углеводных остатков, либо при помощи</w:t>
      </w:r>
      <w:r>
        <w:rPr>
          <w:lang w:val="ru-RU"/>
        </w:rPr>
        <w:t xml:space="preserve"> </w:t>
      </w:r>
      <w:r w:rsidRPr="00EA41F3">
        <w:rPr>
          <w:lang w:val="ru-RU"/>
        </w:rPr>
        <w:t>опсонинов. Опсонизирующие реакции повышают фагоцитарную активность в отношении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микробов, а также способствуют разрушению малигнизированных и </w:t>
      </w:r>
      <w:r w:rsidRPr="00EA41F3">
        <w:rPr>
          <w:lang w:val="ru-RU"/>
        </w:rPr>
        <w:lastRenderedPageBreak/>
        <w:t xml:space="preserve">инфицированных вирусами клеток. Наиболее выраженное опсонизирующее действие оказывают </w:t>
      </w:r>
      <w:r>
        <w:t>IgG</w:t>
      </w:r>
      <w:r w:rsidRPr="00EA41F3">
        <w:rPr>
          <w:lang w:val="ru-RU"/>
        </w:rPr>
        <w:t xml:space="preserve">, </w:t>
      </w:r>
      <w:r>
        <w:t>C</w:t>
      </w:r>
      <w:r w:rsidRPr="00EA41F3">
        <w:rPr>
          <w:lang w:val="ru-RU"/>
        </w:rPr>
        <w:t>3</w:t>
      </w:r>
      <w:r>
        <w:t>b</w:t>
      </w:r>
      <w:r w:rsidRPr="00EA41F3">
        <w:rPr>
          <w:lang w:val="ru-RU"/>
        </w:rPr>
        <w:t xml:space="preserve">-компонент комплемента, а также фибронектин и С-реактивный белок. Опсонины связываются с чужеродными частицами и с рецепторами для </w:t>
      </w:r>
      <w:r>
        <w:t>Fc</w:t>
      </w:r>
      <w:r w:rsidRPr="00EA41F3">
        <w:rPr>
          <w:lang w:val="ru-RU"/>
        </w:rPr>
        <w:t xml:space="preserve">-фрагмента </w:t>
      </w:r>
      <w:r>
        <w:t>Ig</w:t>
      </w:r>
      <w:r w:rsidRPr="00EA41F3">
        <w:rPr>
          <w:lang w:val="ru-RU"/>
        </w:rPr>
        <w:t xml:space="preserve"> или для С3-компонента комплемента на мембране фагоцитов. Возникший при этом сигнал воспринимается системой цитоскелета фагоцита, вследствие чего вдоль опсонизированных частиц вытягиваются псевдоподии и заключают их в вакуоль (фагосому). Захваченная клетка или макромолекула подвергается действию целого ряда бактерицидных механизмов обезвреживания.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Р</w:t>
      </w:r>
      <w:r w:rsidRPr="00EA41F3">
        <w:rPr>
          <w:lang w:val="ru-RU"/>
        </w:rPr>
        <w:t xml:space="preserve">яд микробов, будучи фагоцитированы, погибают в анаэробных условиях цитоплазмы. Бактерицидность обусловлена также снижением в вакуолях рН до 4,0 при котором многие бактерии погибают. Кроме того, при таком рН более активны лизосомальные ферменты: лизоцим, липазы, нуклеазы, пероксидазы, протеазы, эстеразы, карбогидразы, фосфорилазы, В-глюкоуронидаза, нейраминидаза и др. Все эти энзимы, вызывающие деструкцию бактериальных клеток, обнаружены в гранулах макрофагов и нейтрофилов. Весь процесс катаболизма происходит внутри вакуоли, поэтому собственные вещества клетки не перевариваются. Помимо лизосомальных ферментов кислороднезависимая бактерицидность фагоцитов обусловлена катионными белками и лактоферрином. Катионные белки разрушают бактериальную мембрану как за счет протеиназного эффекта (нейтральная протеиназа катепсин </w:t>
      </w:r>
      <w:r>
        <w:t>G</w:t>
      </w:r>
      <w:r w:rsidRPr="00EA41F3">
        <w:rPr>
          <w:lang w:val="ru-RU"/>
        </w:rPr>
        <w:t xml:space="preserve">), так и за счет непосредственного присоединения к поверхности микроорганизма (например, дефенсины, встраиваясь в бактериальную мембрану, </w:t>
      </w:r>
      <w:r>
        <w:rPr>
          <w:lang w:val="ru-RU"/>
        </w:rPr>
        <w:t xml:space="preserve">перфорируют её, образуют </w:t>
      </w:r>
      <w:r w:rsidRPr="00EA41F3">
        <w:rPr>
          <w:lang w:val="ru-RU"/>
        </w:rPr>
        <w:t>неконтролируемый канал, что ведет к гибели клетки). Лактоферрин, содержащийся в специальных гранулах нейтрофилов, связывает железо, необходимое для метаболических процессов бактерий, чем подавляет их рост.</w:t>
      </w:r>
      <w:r>
        <w:rPr>
          <w:lang w:val="ru-RU"/>
        </w:rPr>
        <w:t xml:space="preserve"> </w:t>
      </w:r>
      <w:r w:rsidRPr="00EA41F3">
        <w:rPr>
          <w:lang w:val="ru-RU"/>
        </w:rPr>
        <w:t>Такое же действие оказывает калпротектин нейтрофилов, связывающий цинк. Весь набор ферментов нейтрофилов может действовать не только внутри клетки, но и высвобождаться в окружающие ткани, уничтожая таким образом паразитов, не подвергающихся фагоцитозу по своим размерам.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Н</w:t>
      </w:r>
      <w:r w:rsidRPr="00EA41F3">
        <w:rPr>
          <w:lang w:val="ru-RU"/>
        </w:rPr>
        <w:t xml:space="preserve">а дегрануляции основана и защитная функция эозинофилов и базофилов. Особенностью эозинофилов является экспрессия на их мембранах </w:t>
      </w:r>
      <w:r>
        <w:t>Fc</w:t>
      </w:r>
      <w:r w:rsidRPr="00EA41F3">
        <w:rPr>
          <w:lang w:val="ru-RU"/>
        </w:rPr>
        <w:t xml:space="preserve">-рецепторов, специфичных для </w:t>
      </w:r>
      <w:r>
        <w:t>Ig</w:t>
      </w:r>
      <w:r w:rsidRPr="00EA41F3">
        <w:rPr>
          <w:lang w:val="ru-RU"/>
        </w:rPr>
        <w:t xml:space="preserve">Е. В связи с этим их эффекторная функция проявляется в основном в противопаразитарном иммунном ответе, при котором образуются специфические антитела, относящиеся к классу </w:t>
      </w:r>
      <w:r>
        <w:t>IgE</w:t>
      </w:r>
      <w:r w:rsidRPr="00EA41F3">
        <w:rPr>
          <w:lang w:val="ru-RU"/>
        </w:rPr>
        <w:t xml:space="preserve">. При помощи </w:t>
      </w:r>
      <w:r>
        <w:t>Fc</w:t>
      </w:r>
      <w:r w:rsidRPr="00EA41F3">
        <w:rPr>
          <w:lang w:val="ru-RU"/>
        </w:rPr>
        <w:t xml:space="preserve">-рецепторов эозинофилы прикрепляются к паразитам, покрытым соответствующими антителами, через </w:t>
      </w:r>
      <w:r>
        <w:t>Fc</w:t>
      </w:r>
      <w:r w:rsidRPr="00EA41F3">
        <w:rPr>
          <w:lang w:val="ru-RU"/>
        </w:rPr>
        <w:t xml:space="preserve">-фрагмент или при помощи </w:t>
      </w:r>
      <w:r>
        <w:t>CR</w:t>
      </w:r>
      <w:r w:rsidRPr="00EA41F3">
        <w:rPr>
          <w:lang w:val="ru-RU"/>
        </w:rPr>
        <w:t>1-рецепторов - к паразитам, опсонизированным С3</w:t>
      </w:r>
      <w:r>
        <w:t>b</w:t>
      </w:r>
      <w:r w:rsidRPr="00EA41F3">
        <w:rPr>
          <w:lang w:val="ru-RU"/>
        </w:rPr>
        <w:t>-компонентом комплемента. После этого происходит дегрануляция эозинофилов с выбросом катионных белков, пероксидазы, арилсульфатазы, фосфолипазы, гистаминазы, а также главного основного белка (</w:t>
      </w:r>
      <w:r>
        <w:t>MBP</w:t>
      </w:r>
      <w:r w:rsidRPr="00EA41F3">
        <w:rPr>
          <w:lang w:val="ru-RU"/>
        </w:rPr>
        <w:t>), который обладает выраженным паразитоцидным действием.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Б</w:t>
      </w:r>
      <w:r w:rsidRPr="00EA41F3">
        <w:rPr>
          <w:lang w:val="ru-RU"/>
        </w:rPr>
        <w:t xml:space="preserve">азофилы среди лейкоцитов крови представляют собой функциональные аналоги тучных клеток тканей. На мембранах базофилов экспрессированы </w:t>
      </w:r>
      <w:r>
        <w:t>Fc</w:t>
      </w:r>
      <w:r>
        <w:rPr>
          <w:lang w:val="ru-RU"/>
        </w:rPr>
        <w:t>-</w:t>
      </w:r>
      <w:r w:rsidRPr="00EA41F3">
        <w:rPr>
          <w:lang w:val="ru-RU"/>
        </w:rPr>
        <w:t xml:space="preserve">рецепторы для </w:t>
      </w:r>
      <w:r>
        <w:t>IgE</w:t>
      </w:r>
      <w:r w:rsidRPr="00EA41F3">
        <w:rPr>
          <w:lang w:val="ru-RU"/>
        </w:rPr>
        <w:t>, при перекрестном сшивании которых антигеном</w:t>
      </w:r>
      <w:r>
        <w:rPr>
          <w:lang w:val="ru-RU"/>
        </w:rPr>
        <w:t>,</w:t>
      </w:r>
      <w:r w:rsidRPr="00EA41F3">
        <w:rPr>
          <w:lang w:val="ru-RU"/>
        </w:rPr>
        <w:t xml:space="preserve"> происходит дегрануляция клеток и запуск местного воспалительного ответа. Гранулы базофилов содержат гепарин, препятствующий свертыванию крови, которое ограничивало бы поступление клеток в очаг, гистамин и серотонин, расширяющие кровеносные сосуды, повышающие их проницаемость, способствующие миграции лейкоцитовв из кровяного русла в очаг воспаления, а также фактор привлечения эозинофилов и некоторые ферменты (пероксидаза, супероксиддисмутаза, химотрипсин, арилсульфатаза, галактозидаза). Быстрый воспалительный ответ, запущенный базофилами является защитным, т.к. способствует быстрой мобилизации фагоцитов и антител в очаг инфекции. Для </w:t>
      </w:r>
      <w:r w:rsidRPr="00EA41F3">
        <w:rPr>
          <w:lang w:val="ru-RU"/>
        </w:rPr>
        <w:lastRenderedPageBreak/>
        <w:t>проявления кислородзависимой бактерицидности фагоцитов нужны метаболические изменения. Усиление метаболизма, вызванное процессом фагоцитоза, интенсифицирует окисление глюкозы (гексозомонофосфатный шунт). В результате генерируется НАДФ</w:t>
      </w:r>
      <w:r>
        <w:rPr>
          <w:b/>
          <w:vertAlign w:val="superscript"/>
          <w:lang w:val="ru-RU"/>
        </w:rPr>
        <w:t>.</w:t>
      </w:r>
      <w:r w:rsidRPr="00EA41F3">
        <w:rPr>
          <w:lang w:val="ru-RU"/>
        </w:rPr>
        <w:t>Н, который используется для восстановления молекулярного кислорода, связанного с уникальным мембранным цитохромом. Это вызывает бурное потребление О</w:t>
      </w:r>
      <w:r>
        <w:rPr>
          <w:vertAlign w:val="subscript"/>
          <w:lang w:val="ru-RU"/>
        </w:rPr>
        <w:t>2</w:t>
      </w:r>
      <w:r w:rsidRPr="00EA41F3">
        <w:rPr>
          <w:lang w:val="ru-RU"/>
        </w:rPr>
        <w:t xml:space="preserve"> . В результате образуется супероксиданион (О</w:t>
      </w:r>
      <w:r>
        <w:rPr>
          <w:vertAlign w:val="superscript"/>
          <w:lang w:val="ru-RU"/>
        </w:rPr>
        <w:t>-</w:t>
      </w:r>
      <w:r w:rsidRPr="00EA41F3">
        <w:rPr>
          <w:lang w:val="ru-RU"/>
        </w:rPr>
        <w:t>), пероксид водорода (Н</w:t>
      </w:r>
      <w:r>
        <w:rPr>
          <w:vertAlign w:val="subscript"/>
          <w:lang w:val="ru-RU"/>
        </w:rPr>
        <w:t>2</w:t>
      </w:r>
      <w:r w:rsidRPr="00EA41F3">
        <w:rPr>
          <w:lang w:val="ru-RU"/>
        </w:rPr>
        <w:t>О</w:t>
      </w:r>
      <w:r>
        <w:rPr>
          <w:vertAlign w:val="subscript"/>
          <w:lang w:val="ru-RU"/>
        </w:rPr>
        <w:t>2</w:t>
      </w:r>
      <w:r w:rsidRPr="00EA41F3">
        <w:rPr>
          <w:lang w:val="ru-RU"/>
        </w:rPr>
        <w:t>), синглетный активный кислород (О</w:t>
      </w:r>
      <w:r>
        <w:rPr>
          <w:b/>
          <w:vertAlign w:val="superscript"/>
          <w:lang w:val="ru-RU"/>
        </w:rPr>
        <w:t>.</w:t>
      </w:r>
      <w:r w:rsidRPr="00EA41F3">
        <w:rPr>
          <w:lang w:val="ru-RU"/>
        </w:rPr>
        <w:t>) и гидроксильные радикалы (ОН</w:t>
      </w:r>
      <w:r>
        <w:rPr>
          <w:vertAlign w:val="superscript"/>
          <w:lang w:val="ru-RU"/>
        </w:rPr>
        <w:t>-</w:t>
      </w:r>
      <w:r w:rsidRPr="00EA41F3">
        <w:rPr>
          <w:lang w:val="ru-RU"/>
        </w:rPr>
        <w:t>), оказывающие мощное бактерицидное действие. Более того, сочетание пероксила, миелопероксидазы и ионов галогенов создает мощную систему галогенирования, способную вызвать гибель как бактерий, так и вирусов.  Микробные клетки обычно погибают в фагоцитах в течение нескольких минут.  После переваривания бактерий продукты деградации высвобождаются из клетки, либо содержимое вакуоли растворяется в цитоплазме и фагоцит аутолизируется.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lang w:val="ru-RU"/>
        </w:rPr>
        <w:t>Ф</w:t>
      </w:r>
      <w:r w:rsidRPr="00EA41F3">
        <w:rPr>
          <w:lang w:val="ru-RU"/>
        </w:rPr>
        <w:t>агоцитоз является довольно надежным механизмом защиты организма от</w:t>
      </w:r>
      <w:r>
        <w:rPr>
          <w:lang w:val="ru-RU"/>
        </w:rPr>
        <w:t xml:space="preserve"> </w:t>
      </w:r>
      <w:r w:rsidRPr="00EA41F3">
        <w:rPr>
          <w:lang w:val="ru-RU"/>
        </w:rPr>
        <w:t>инфекционных агентов, но следует помнить, что “включение” этой системы возможно</w:t>
      </w:r>
      <w:r>
        <w:rPr>
          <w:lang w:val="ru-RU"/>
        </w:rPr>
        <w:t xml:space="preserve"> </w:t>
      </w:r>
      <w:r w:rsidRPr="00EA41F3">
        <w:rPr>
          <w:lang w:val="ru-RU"/>
        </w:rPr>
        <w:t>только при условии сближения фагоцита и микроорганизма, адгезии микроорганизма</w:t>
      </w:r>
      <w:r>
        <w:rPr>
          <w:lang w:val="ru-RU"/>
        </w:rPr>
        <w:t xml:space="preserve"> </w:t>
      </w:r>
      <w:r w:rsidRPr="00EA41F3">
        <w:rPr>
          <w:lang w:val="ru-RU"/>
        </w:rPr>
        <w:t>на поверхности фагоцита и активации мембраны фагоцита, которая приводит к</w:t>
      </w:r>
      <w:r>
        <w:rPr>
          <w:lang w:val="ru-RU"/>
        </w:rPr>
        <w:t xml:space="preserve"> </w:t>
      </w:r>
      <w:r w:rsidRPr="00EA41F3">
        <w:rPr>
          <w:lang w:val="ru-RU"/>
        </w:rPr>
        <w:t>поглощению микроорганизма. Ряд бактерий действительно продуцирует химические</w:t>
      </w:r>
      <w:r>
        <w:rPr>
          <w:lang w:val="ru-RU"/>
        </w:rPr>
        <w:t xml:space="preserve"> </w:t>
      </w:r>
      <w:r w:rsidRPr="00EA41F3">
        <w:rPr>
          <w:lang w:val="ru-RU"/>
        </w:rPr>
        <w:t>соединения, направленно привлекающие фагоциты, некоторые бактерии сами</w:t>
      </w:r>
      <w:r>
        <w:rPr>
          <w:lang w:val="ru-RU"/>
        </w:rPr>
        <w:t xml:space="preserve"> </w:t>
      </w:r>
      <w:r w:rsidRPr="00EA41F3">
        <w:rPr>
          <w:lang w:val="ru-RU"/>
        </w:rPr>
        <w:t>прикрепляются к поверхности фагоцита, а другие способны спонтанно подать мембране</w:t>
      </w:r>
      <w:r>
        <w:rPr>
          <w:lang w:val="ru-RU"/>
        </w:rPr>
        <w:t xml:space="preserve"> </w:t>
      </w:r>
      <w:r w:rsidRPr="00EA41F3">
        <w:rPr>
          <w:lang w:val="ru-RU"/>
        </w:rPr>
        <w:t>индуцирующий сигнал. Однако</w:t>
      </w:r>
      <w:r>
        <w:rPr>
          <w:lang w:val="ru-RU"/>
        </w:rPr>
        <w:t>,</w:t>
      </w:r>
      <w:r w:rsidRPr="00EA41F3">
        <w:rPr>
          <w:lang w:val="ru-RU"/>
        </w:rPr>
        <w:t xml:space="preserve"> патогенные микроорганизмы постоянно претерпевают</w:t>
      </w:r>
      <w:r>
        <w:rPr>
          <w:lang w:val="ru-RU"/>
        </w:rPr>
        <w:t xml:space="preserve">  м</w:t>
      </w:r>
      <w:r w:rsidRPr="00EA41F3">
        <w:rPr>
          <w:lang w:val="ru-RU"/>
        </w:rPr>
        <w:t>утации и способны настолько видоизменяться, что выходят из под контроля защитных</w:t>
      </w:r>
      <w:r>
        <w:rPr>
          <w:lang w:val="ru-RU"/>
        </w:rPr>
        <w:t xml:space="preserve"> </w:t>
      </w:r>
      <w:r w:rsidRPr="00EA41F3">
        <w:rPr>
          <w:lang w:val="ru-RU"/>
        </w:rPr>
        <w:t>механизмов. Решить эту проблему помогает другая эволюционно древняя система защиты</w:t>
      </w:r>
      <w:r>
        <w:rPr>
          <w:lang w:val="ru-RU"/>
        </w:rPr>
        <w:t xml:space="preserve"> </w:t>
      </w:r>
      <w:r w:rsidRPr="00EA41F3">
        <w:rPr>
          <w:lang w:val="ru-RU"/>
        </w:rPr>
        <w:t>организма от инфекционных агентов - система комплемента.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i/>
          <w:u w:val="words"/>
          <w:lang w:val="ru-RU"/>
        </w:rPr>
        <w:t>Система комплемента</w:t>
      </w:r>
      <w:r w:rsidRPr="00EA41F3">
        <w:rPr>
          <w:lang w:val="ru-RU"/>
        </w:rPr>
        <w:t xml:space="preserve"> - это комплекс растворимых белков и белков клеточной</w:t>
      </w:r>
      <w:r>
        <w:rPr>
          <w:lang w:val="ru-RU"/>
        </w:rPr>
        <w:t xml:space="preserve"> </w:t>
      </w:r>
      <w:r w:rsidRPr="00EA41F3">
        <w:rPr>
          <w:lang w:val="ru-RU"/>
        </w:rPr>
        <w:t>поверхности, взаимодействие которых опосредует разные биологические эффекты: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разрушение (лизис) </w:t>
      </w:r>
      <w:r>
        <w:rPr>
          <w:lang w:val="ru-RU"/>
        </w:rPr>
        <w:t xml:space="preserve">чужеродных </w:t>
      </w:r>
      <w:r w:rsidRPr="00EA41F3">
        <w:rPr>
          <w:lang w:val="ru-RU"/>
        </w:rPr>
        <w:t>клеток, привлечение лейкоцитов в очаг воспаления (хемотаксис),</w:t>
      </w:r>
      <w:r>
        <w:rPr>
          <w:lang w:val="ru-RU"/>
        </w:rPr>
        <w:t xml:space="preserve"> </w:t>
      </w:r>
      <w:r w:rsidRPr="00EA41F3">
        <w:rPr>
          <w:lang w:val="ru-RU"/>
        </w:rPr>
        <w:t>облегчение фагоцитоза (опсонизация) и др. Большая часть компонентов комплемента</w:t>
      </w:r>
      <w:r>
        <w:rPr>
          <w:lang w:val="ru-RU"/>
        </w:rPr>
        <w:t xml:space="preserve"> </w:t>
      </w:r>
      <w:r w:rsidRPr="00EA41F3">
        <w:rPr>
          <w:lang w:val="ru-RU"/>
        </w:rPr>
        <w:t>синтезируется гепатоцитами и мононуклеарными фагоцитами. Компоненты комплемента</w:t>
      </w:r>
      <w:r>
        <w:rPr>
          <w:lang w:val="ru-RU"/>
        </w:rPr>
        <w:t xml:space="preserve"> </w:t>
      </w:r>
      <w:r w:rsidRPr="00EA41F3">
        <w:rPr>
          <w:lang w:val="ru-RU"/>
        </w:rPr>
        <w:t>циркулируют в крови в неактивной форме. При определенных условиях самопроизвольный</w:t>
      </w:r>
      <w:r>
        <w:rPr>
          <w:lang w:val="ru-RU"/>
        </w:rPr>
        <w:t xml:space="preserve"> </w:t>
      </w:r>
      <w:r w:rsidRPr="00EA41F3">
        <w:rPr>
          <w:lang w:val="ru-RU"/>
        </w:rPr>
        <w:t>каскад ферментативных реакций ведет к последовательной активации каждого из компонентов системы комплемента.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С</w:t>
      </w:r>
      <w:r w:rsidRPr="00EA41F3">
        <w:rPr>
          <w:lang w:val="ru-RU"/>
        </w:rPr>
        <w:t>уществуют два взаимосвязанных пути активации  комплемента: классический и альтернативный.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i/>
          <w:u w:val="words"/>
          <w:lang w:val="ru-RU"/>
        </w:rPr>
        <w:t>К</w:t>
      </w:r>
      <w:r w:rsidRPr="00EA41F3">
        <w:rPr>
          <w:i/>
          <w:u w:val="words"/>
          <w:lang w:val="ru-RU"/>
        </w:rPr>
        <w:t>лассический путь</w:t>
      </w:r>
      <w:r w:rsidRPr="00EA41F3">
        <w:rPr>
          <w:lang w:val="ru-RU"/>
        </w:rPr>
        <w:t xml:space="preserve"> начинается связыванием с комплексом антиген-антитело</w:t>
      </w:r>
      <w:r>
        <w:rPr>
          <w:lang w:val="ru-RU"/>
        </w:rPr>
        <w:t xml:space="preserve"> </w:t>
      </w:r>
      <w:r w:rsidRPr="00EA41F3">
        <w:rPr>
          <w:lang w:val="ru-RU"/>
        </w:rPr>
        <w:t>(</w:t>
      </w:r>
      <w:r>
        <w:t>IgG</w:t>
      </w:r>
      <w:r w:rsidRPr="00EA41F3">
        <w:rPr>
          <w:lang w:val="ru-RU"/>
        </w:rPr>
        <w:t xml:space="preserve"> или </w:t>
      </w:r>
      <w:r>
        <w:t>IgM</w:t>
      </w:r>
      <w:r w:rsidRPr="00EA41F3">
        <w:rPr>
          <w:lang w:val="ru-RU"/>
        </w:rPr>
        <w:t xml:space="preserve">) компонента </w:t>
      </w:r>
      <w:r>
        <w:t>C</w:t>
      </w:r>
      <w:r w:rsidRPr="00EA41F3">
        <w:rPr>
          <w:lang w:val="ru-RU"/>
        </w:rPr>
        <w:t>1</w:t>
      </w:r>
      <w:r>
        <w:t>qrs</w:t>
      </w:r>
      <w:r w:rsidRPr="00EA41F3">
        <w:rPr>
          <w:lang w:val="ru-RU"/>
        </w:rPr>
        <w:t>, который при этом активируется и приобретает</w:t>
      </w:r>
      <w:r>
        <w:rPr>
          <w:lang w:val="ru-RU"/>
        </w:rPr>
        <w:t xml:space="preserve"> </w:t>
      </w:r>
      <w:r w:rsidRPr="00EA41F3">
        <w:rPr>
          <w:lang w:val="ru-RU"/>
        </w:rPr>
        <w:t>способность расщеплять С4 на С4</w:t>
      </w:r>
      <w:r>
        <w:t>a</w:t>
      </w:r>
      <w:r w:rsidRPr="00EA41F3">
        <w:rPr>
          <w:lang w:val="ru-RU"/>
        </w:rPr>
        <w:t xml:space="preserve"> и С4</w:t>
      </w:r>
      <w:r>
        <w:t>b</w:t>
      </w:r>
      <w:r w:rsidRPr="00EA41F3">
        <w:rPr>
          <w:lang w:val="ru-RU"/>
        </w:rPr>
        <w:t>, а С2 на С2а и С2</w:t>
      </w:r>
      <w:r>
        <w:t>b</w:t>
      </w:r>
      <w:r w:rsidRPr="00EA41F3">
        <w:rPr>
          <w:lang w:val="ru-RU"/>
        </w:rPr>
        <w:t>. При этом образуется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 С4</w:t>
      </w:r>
      <w:r>
        <w:t>b</w:t>
      </w:r>
      <w:r w:rsidRPr="00EA41F3">
        <w:rPr>
          <w:lang w:val="ru-RU"/>
        </w:rPr>
        <w:t>С2а, который выполняет функции С3/С5-конвертазы и расщепляет С3 на</w:t>
      </w:r>
      <w:r>
        <w:rPr>
          <w:lang w:val="ru-RU"/>
        </w:rPr>
        <w:t xml:space="preserve"> </w:t>
      </w:r>
      <w:r w:rsidRPr="00EA41F3">
        <w:rPr>
          <w:lang w:val="ru-RU"/>
        </w:rPr>
        <w:t>С3а и С3</w:t>
      </w:r>
      <w:r>
        <w:t>b</w:t>
      </w:r>
      <w:r w:rsidRPr="00EA41F3">
        <w:rPr>
          <w:lang w:val="ru-RU"/>
        </w:rPr>
        <w:t>, а С5 на С5а и С5</w:t>
      </w:r>
      <w:r>
        <w:t>b</w:t>
      </w:r>
      <w:r w:rsidRPr="00EA41F3">
        <w:rPr>
          <w:lang w:val="ru-RU"/>
        </w:rPr>
        <w:t>. Фракция С5</w:t>
      </w:r>
      <w:r>
        <w:t>b</w:t>
      </w:r>
      <w:r w:rsidRPr="00EA41F3">
        <w:rPr>
          <w:lang w:val="ru-RU"/>
        </w:rPr>
        <w:t xml:space="preserve"> может самостоятельно прикреплятся к</w:t>
      </w:r>
      <w:r>
        <w:rPr>
          <w:lang w:val="ru-RU"/>
        </w:rPr>
        <w:t xml:space="preserve"> </w:t>
      </w:r>
      <w:r w:rsidRPr="00EA41F3">
        <w:rPr>
          <w:lang w:val="ru-RU"/>
        </w:rPr>
        <w:t>клеточной мембране и созлавать ядро для формирования литического мембранатакующего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комплекса (МАК). С С5</w:t>
      </w:r>
      <w:r>
        <w:t>b</w:t>
      </w:r>
      <w:r w:rsidRPr="00EA41F3">
        <w:rPr>
          <w:lang w:val="ru-RU"/>
        </w:rPr>
        <w:t xml:space="preserve"> на мембране последовательно связываются С6,С7,С8,С9. </w:t>
      </w:r>
      <w:r>
        <w:rPr>
          <w:lang w:val="ru-RU"/>
        </w:rPr>
        <w:t>К</w:t>
      </w:r>
      <w:r w:rsidRPr="00EA41F3">
        <w:rPr>
          <w:lang w:val="ru-RU"/>
        </w:rPr>
        <w:t xml:space="preserve">омпонент С9 по структуре и свойствам напоминает белок перфорин - цитотоксин натуральных киллеров и цитотоксических Т-лимфоцитов. МАК (как и перфорин) формирует в мембране клетки-мишени канал, полностью проницаемый для электролитов и воды. За счет высокого коллоидно-осмотического давления внутри клетки в нее поступают ионы натрия и вода, что и приводит к </w:t>
      </w:r>
      <w:r>
        <w:rPr>
          <w:lang w:val="ru-RU"/>
        </w:rPr>
        <w:t>осмотическому разрыву (</w:t>
      </w:r>
      <w:r w:rsidRPr="00EA41F3">
        <w:rPr>
          <w:lang w:val="ru-RU"/>
        </w:rPr>
        <w:t>лизису</w:t>
      </w:r>
      <w:r>
        <w:rPr>
          <w:lang w:val="ru-RU"/>
        </w:rPr>
        <w:t>) патогенной клетки</w:t>
      </w:r>
      <w:r w:rsidRPr="00EA41F3">
        <w:rPr>
          <w:lang w:val="ru-RU"/>
        </w:rPr>
        <w:t>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i/>
          <w:u w:val="words"/>
          <w:lang w:val="ru-RU"/>
        </w:rPr>
        <w:t>А</w:t>
      </w:r>
      <w:r w:rsidRPr="00EA41F3">
        <w:rPr>
          <w:i/>
          <w:u w:val="words"/>
          <w:lang w:val="ru-RU"/>
        </w:rPr>
        <w:t>льтернативный путь</w:t>
      </w:r>
      <w:r w:rsidRPr="00EA41F3">
        <w:rPr>
          <w:lang w:val="ru-RU"/>
        </w:rPr>
        <w:t xml:space="preserve"> начинается с фракции С3</w:t>
      </w:r>
      <w:r>
        <w:t>b</w:t>
      </w:r>
      <w:r w:rsidRPr="00EA41F3">
        <w:rPr>
          <w:lang w:val="ru-RU"/>
        </w:rPr>
        <w:t>, которая присутствует в сыворотке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крови в низкой концентрации. Фактор </w:t>
      </w:r>
      <w:r>
        <w:t>B</w:t>
      </w:r>
      <w:r w:rsidRPr="00EA41F3">
        <w:rPr>
          <w:lang w:val="ru-RU"/>
        </w:rPr>
        <w:t xml:space="preserve"> связывается с С3</w:t>
      </w:r>
      <w:r>
        <w:t>b</w:t>
      </w:r>
      <w:r w:rsidRPr="00EA41F3">
        <w:rPr>
          <w:lang w:val="ru-RU"/>
        </w:rPr>
        <w:t>, образуя комплекс С3</w:t>
      </w:r>
      <w:r>
        <w:t>bB</w:t>
      </w:r>
      <w:r w:rsidRPr="00EA41F3">
        <w:rPr>
          <w:lang w:val="ru-RU"/>
        </w:rPr>
        <w:t>,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который служит субстратом для фактора </w:t>
      </w:r>
      <w:r>
        <w:t>D</w:t>
      </w:r>
      <w:r w:rsidRPr="00EA41F3">
        <w:rPr>
          <w:lang w:val="ru-RU"/>
        </w:rPr>
        <w:t xml:space="preserve">. Под влиянием фактора </w:t>
      </w:r>
      <w:r>
        <w:t>D</w:t>
      </w:r>
      <w:r w:rsidRPr="00EA41F3">
        <w:rPr>
          <w:lang w:val="ru-RU"/>
        </w:rPr>
        <w:t xml:space="preserve"> </w:t>
      </w:r>
      <w:r w:rsidRPr="00EA41F3">
        <w:rPr>
          <w:lang w:val="ru-RU"/>
        </w:rPr>
        <w:lastRenderedPageBreak/>
        <w:t xml:space="preserve">фактор </w:t>
      </w:r>
      <w:r>
        <w:t>B</w:t>
      </w:r>
      <w:r w:rsidRPr="00EA41F3">
        <w:rPr>
          <w:lang w:val="ru-RU"/>
        </w:rPr>
        <w:t xml:space="preserve"> в этом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комплексе расщепляется на Ва и В</w:t>
      </w:r>
      <w:r>
        <w:t>b</w:t>
      </w:r>
      <w:r w:rsidRPr="00EA41F3">
        <w:rPr>
          <w:lang w:val="ru-RU"/>
        </w:rPr>
        <w:t xml:space="preserve">, причем в составе комплекса остается </w:t>
      </w:r>
      <w:r>
        <w:t>Bb</w:t>
      </w:r>
      <w:r w:rsidRPr="00EA41F3">
        <w:rPr>
          <w:lang w:val="ru-RU"/>
        </w:rPr>
        <w:t>. Этот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 обладает протеолитическим действием на С3, который расщепляется на С3а</w:t>
      </w:r>
      <w:r>
        <w:rPr>
          <w:lang w:val="ru-RU"/>
        </w:rPr>
        <w:t xml:space="preserve"> </w:t>
      </w:r>
      <w:r w:rsidRPr="00EA41F3">
        <w:rPr>
          <w:lang w:val="ru-RU"/>
        </w:rPr>
        <w:t>и С3</w:t>
      </w:r>
      <w:r>
        <w:t>b</w:t>
      </w:r>
      <w:r w:rsidRPr="00EA41F3">
        <w:rPr>
          <w:lang w:val="ru-RU"/>
        </w:rPr>
        <w:t>. Комплекс С3</w:t>
      </w:r>
      <w:r>
        <w:t>bBb</w:t>
      </w:r>
      <w:r w:rsidRPr="00EA41F3">
        <w:rPr>
          <w:lang w:val="ru-RU"/>
        </w:rPr>
        <w:t xml:space="preserve"> очень нестабилен и для сохранения активности комплексируется еще с белком сыворотки крови пропердином. Этот комплекс эффективно</w:t>
      </w:r>
      <w:r>
        <w:rPr>
          <w:lang w:val="ru-RU"/>
        </w:rPr>
        <w:t xml:space="preserve"> </w:t>
      </w:r>
      <w:r w:rsidRPr="00EA41F3">
        <w:rPr>
          <w:lang w:val="ru-RU"/>
        </w:rPr>
        <w:t>стабилизируют полисахариды, гликолипиды, гликопротеины поверхности микроорганизмов. При этом комплекс связывается с микробной поверхностью и катализирует</w:t>
      </w:r>
      <w:r>
        <w:rPr>
          <w:lang w:val="ru-RU"/>
        </w:rPr>
        <w:t xml:space="preserve"> </w:t>
      </w:r>
      <w:r w:rsidRPr="00EA41F3">
        <w:rPr>
          <w:lang w:val="ru-RU"/>
        </w:rPr>
        <w:t>продукцию больших количеств С3</w:t>
      </w:r>
      <w:r>
        <w:t>b</w:t>
      </w:r>
      <w:r w:rsidRPr="00EA41F3">
        <w:rPr>
          <w:lang w:val="ru-RU"/>
        </w:rPr>
        <w:t>. В дальнейшем образовавшийся комплекс приобретает</w:t>
      </w:r>
      <w:r>
        <w:rPr>
          <w:lang w:val="ru-RU"/>
        </w:rPr>
        <w:t xml:space="preserve"> </w:t>
      </w:r>
      <w:r w:rsidRPr="00EA41F3">
        <w:rPr>
          <w:lang w:val="ru-RU"/>
        </w:rPr>
        <w:t>свойства С5-конвертазы и запускает формирование литического комплекса. Но защитная и повреждающая роль активированной системы комплемента не исчерпывается лизисом клеток-мишеней. В процессе активации системы комплемента образуются отдельные фракции, обладающие биологической активностью. Фракция С3</w:t>
      </w:r>
      <w:r>
        <w:t>b</w:t>
      </w:r>
      <w:r w:rsidRPr="00EA41F3">
        <w:rPr>
          <w:lang w:val="ru-RU"/>
        </w:rPr>
        <w:t xml:space="preserve"> оказывает опсонизирующее действие, т.е. способствует фагоцитозу бактерий, на поверхности которых идет активация системы комплемента. Такие опсонизированные комплементом бактерии прикрепляются к фагоцитирующим клеткам через особые рецепторы к С3</w:t>
      </w:r>
      <w:r>
        <w:t>b</w:t>
      </w:r>
      <w:r w:rsidRPr="00EA41F3">
        <w:rPr>
          <w:lang w:val="ru-RU"/>
        </w:rPr>
        <w:t xml:space="preserve"> - </w:t>
      </w:r>
      <w:r>
        <w:t>CR</w:t>
      </w:r>
      <w:r w:rsidRPr="00EA41F3">
        <w:rPr>
          <w:lang w:val="ru-RU"/>
        </w:rPr>
        <w:t>1-рецепторы, легче захватываются и перевариваются фагоцитами. Свойствами сильнейшего хематтрактанта для фагоцитов обладает фракция С5а. Кроме того, фракции С3а и С5а получили название “анафилотоксины” в связи с присущими им провоспалительными свойствами, способностью повышать проницаемость сосудов, вызывать спазм гладкой мускулатуры, агрегацию тромбоцитов, отек тканей, рекрутирование и активацию фагоцитов, а также деструкцию тканей. Таким образом, система комплемента обладает многосторонней биологической активностью и вносит значительный вклад в процесс элиминации инфекционных агентов из организма.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К</w:t>
      </w:r>
      <w:r w:rsidRPr="00EA41F3">
        <w:rPr>
          <w:lang w:val="ru-RU"/>
        </w:rPr>
        <w:t xml:space="preserve"> </w:t>
      </w:r>
      <w:r w:rsidRPr="00EA41F3">
        <w:rPr>
          <w:b/>
          <w:lang w:val="ru-RU"/>
        </w:rPr>
        <w:t>гуморальным факторам</w:t>
      </w:r>
      <w:r w:rsidRPr="00EA41F3">
        <w:rPr>
          <w:lang w:val="ru-RU"/>
        </w:rPr>
        <w:t xml:space="preserve"> неспецифической защиты организма наряду с каскадом комплемента относятся лизоцим, лизин, белки острой фазы, интерфероны. Очень распространенный бактерицидный фермент лизоцим является мурамидазой, расщепляющей основное вещество клеточной стенки бактерий - муреин. Лизоцим содержится во многих секретах человека (а также теплокровных и холоднокровных животных): в слюне, слезной жидкости, молоке, кишечной слизи, тканях различных внутренних органов, а также в скелетных мышцах, мозге, лейкоцитах. Предполагают, что основная масса лизоцима синтезируется тканевыми макрофагами и молодыми нейтрофилами. Макрофаги синтезируют и секретируют лизоцим постоянно и более интенсивно, чем другие клетки, хотя наиболее высокое содержание лизоцима выявляется в нейтрофилах, где он содержится в лизосомах и освобождается при </w:t>
      </w:r>
      <w:r>
        <w:rPr>
          <w:lang w:val="ru-RU"/>
        </w:rPr>
        <w:t xml:space="preserve">их </w:t>
      </w:r>
      <w:r w:rsidRPr="00EA41F3">
        <w:rPr>
          <w:lang w:val="ru-RU"/>
        </w:rPr>
        <w:t>дегрануляции.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i/>
          <w:u w:val="words"/>
          <w:lang w:val="ru-RU"/>
        </w:rPr>
        <w:t>Л</w:t>
      </w:r>
      <w:r w:rsidRPr="00EA41F3">
        <w:rPr>
          <w:i/>
          <w:u w:val="words"/>
          <w:lang w:val="ru-RU"/>
        </w:rPr>
        <w:t>изоцим</w:t>
      </w:r>
      <w:r w:rsidRPr="00EA41F3">
        <w:rPr>
          <w:u w:val="words"/>
          <w:lang w:val="ru-RU"/>
        </w:rPr>
        <w:t xml:space="preserve"> </w:t>
      </w:r>
      <w:r w:rsidRPr="00EA41F3">
        <w:rPr>
          <w:lang w:val="ru-RU"/>
        </w:rPr>
        <w:t>стимулирует фагоцитоз нейтрофилами и макрофагами. Это обусловлено изменениями, которые возникают на поверхности микробных клеток под влиянием лизоцима, и, возможно, нарушением целостности их поверхностных структур. Также лизоцим стимулирует синтез антител. Удаление лизоцима из крови вызывает снижение в сыворотке крови уровня комплемента, пропердина, лизинов.</w:t>
      </w:r>
    </w:p>
    <w:p w:rsidR="00F708E2" w:rsidRPr="00EA41F3" w:rsidRDefault="00F708E2">
      <w:pPr>
        <w:pStyle w:val="aa"/>
        <w:rPr>
          <w:lang w:val="ru-RU"/>
        </w:rPr>
      </w:pPr>
      <w:r>
        <w:rPr>
          <w:b/>
          <w:i/>
          <w:u w:val="words"/>
          <w:lang w:val="ru-RU"/>
        </w:rPr>
        <w:t>Л</w:t>
      </w:r>
      <w:r w:rsidRPr="00EA41F3">
        <w:rPr>
          <w:i/>
          <w:u w:val="words"/>
          <w:lang w:val="ru-RU"/>
        </w:rPr>
        <w:t>изины</w:t>
      </w:r>
      <w:r w:rsidRPr="00EA41F3">
        <w:rPr>
          <w:i/>
          <w:lang w:val="ru-RU"/>
        </w:rPr>
        <w:t>,</w:t>
      </w:r>
      <w:r w:rsidRPr="00EA41F3">
        <w:rPr>
          <w:lang w:val="ru-RU"/>
        </w:rPr>
        <w:t xml:space="preserve"> содержащиеся в сыворотке крови, оказывают бактерицидное действие в основном на грамположительные бактерии. Имеются предположения, что лизины выделяются тромбоцитами в процессе свертывания крови. Бактерицидное действие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лизинов, по-видимому, обусловлено тем, что они индуцируют аутолиз клеточной стенки ферментами цитомембраны. Эти белки сыворотки крови проявляют активность в отсутствие комплемента и антител, в то время как активность лизоцима в присутствии комплемента и антител повышается. </w:t>
      </w:r>
      <w:r>
        <w:rPr>
          <w:lang w:val="ru-RU"/>
        </w:rPr>
        <w:t>Л</w:t>
      </w:r>
      <w:r w:rsidRPr="00EA41F3">
        <w:rPr>
          <w:lang w:val="ru-RU"/>
        </w:rPr>
        <w:t>изины активны только в присутствии ионов Са</w:t>
      </w:r>
      <w:r>
        <w:rPr>
          <w:vertAlign w:val="superscript"/>
          <w:lang w:val="ru-RU"/>
        </w:rPr>
        <w:t>++</w:t>
      </w:r>
      <w:r w:rsidRPr="00EA41F3">
        <w:rPr>
          <w:lang w:val="ru-RU"/>
        </w:rPr>
        <w:t>, в то время как активность лизоцима от этих ионов не зависит.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 xml:space="preserve"> ответ на инфекцию или повреждение тканей резко увеличивается концентрация некоторых других белков плазмы крови, имеющих общее название - белки острой </w:t>
      </w:r>
      <w:r w:rsidRPr="00EA41F3">
        <w:rPr>
          <w:lang w:val="ru-RU"/>
        </w:rPr>
        <w:lastRenderedPageBreak/>
        <w:t>фазы. К этим белкам относятся</w:t>
      </w:r>
      <w:r>
        <w:rPr>
          <w:lang w:val="ru-RU"/>
        </w:rPr>
        <w:t xml:space="preserve">: </w:t>
      </w:r>
      <w:r w:rsidRPr="00EA41F3">
        <w:rPr>
          <w:lang w:val="ru-RU"/>
        </w:rPr>
        <w:t xml:space="preserve">С-реактивный белок (СРБ), сывороточный амилоидный А-белок, антитрипсин, макроглобулин, фибриноген, церулоплазмин, компонент комплемента С9 и фактор </w:t>
      </w:r>
      <w:r>
        <w:t>B</w:t>
      </w:r>
      <w:r w:rsidRPr="00EA41F3">
        <w:rPr>
          <w:lang w:val="ru-RU"/>
        </w:rPr>
        <w:t>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 xml:space="preserve"> процессе инфекции продукты жизнедеятельности микробов (эндотоксины) стимулируют выработку моноцитами-макрофагами </w:t>
      </w:r>
      <w:r>
        <w:t>IL</w:t>
      </w:r>
      <w:r w:rsidRPr="00EA41F3">
        <w:rPr>
          <w:lang w:val="ru-RU"/>
        </w:rPr>
        <w:t>-1, который увеличивает эффективность защитных механизмов, вызывает повышение температуры тела, а также действует на печень, усиливая синтез и секркцию СРБ до такой степени, что его концентрация в плазме крови может увеличиваться в 1000 раз.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 xml:space="preserve">ажное свойство </w:t>
      </w:r>
      <w:r w:rsidRPr="00EA41F3">
        <w:rPr>
          <w:i/>
          <w:u w:val="words"/>
          <w:lang w:val="ru-RU"/>
        </w:rPr>
        <w:t>СРБ</w:t>
      </w:r>
      <w:r w:rsidRPr="00EA41F3">
        <w:rPr>
          <w:lang w:val="ru-RU"/>
        </w:rPr>
        <w:t xml:space="preserve"> - способность связываться при </w:t>
      </w:r>
      <w:r>
        <w:rPr>
          <w:lang w:val="ru-RU"/>
        </w:rPr>
        <w:t>у</w:t>
      </w:r>
      <w:r w:rsidRPr="00EA41F3">
        <w:rPr>
          <w:lang w:val="ru-RU"/>
        </w:rPr>
        <w:t>частии Са</w:t>
      </w:r>
      <w:r>
        <w:rPr>
          <w:vertAlign w:val="superscript"/>
          <w:lang w:val="ru-RU"/>
        </w:rPr>
        <w:t>++</w:t>
      </w:r>
      <w:r w:rsidRPr="00EA41F3">
        <w:rPr>
          <w:lang w:val="ru-RU"/>
        </w:rPr>
        <w:t xml:space="preserve"> с некоторыми</w:t>
      </w:r>
      <w:r>
        <w:rPr>
          <w:lang w:val="ru-RU"/>
        </w:rPr>
        <w:t xml:space="preserve"> </w:t>
      </w:r>
      <w:r w:rsidRPr="00EA41F3">
        <w:rPr>
          <w:lang w:val="ru-RU"/>
        </w:rPr>
        <w:t>микроорганизмами, у которых в состав мембраны входит фосфорилхолин. Образовавшийся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 активирует систему комплемента (по классическому пути), что приводит к связыванию С3</w:t>
      </w:r>
      <w:r>
        <w:t>b</w:t>
      </w:r>
      <w:r w:rsidRPr="00EA41F3">
        <w:rPr>
          <w:lang w:val="ru-RU"/>
        </w:rPr>
        <w:t xml:space="preserve"> с поверхностью микроба, и в результате последний опсонизируется, т.е. подготавливается к фагоцитозу.</w:t>
      </w:r>
    </w:p>
    <w:p w:rsidR="00F708E2" w:rsidRDefault="00F708E2">
      <w:pPr>
        <w:pStyle w:val="aa"/>
        <w:rPr>
          <w:lang w:val="ru-RU"/>
        </w:rPr>
      </w:pPr>
      <w:r w:rsidRPr="00EA41F3">
        <w:rPr>
          <w:b/>
          <w:i/>
          <w:u w:val="words"/>
          <w:lang w:val="ru-RU"/>
        </w:rPr>
        <w:t>И</w:t>
      </w:r>
      <w:r w:rsidRPr="00EA41F3">
        <w:rPr>
          <w:i/>
          <w:u w:val="words"/>
          <w:lang w:val="ru-RU"/>
        </w:rPr>
        <w:t>нтерфероны</w:t>
      </w:r>
      <w:r w:rsidRPr="00EA41F3">
        <w:rPr>
          <w:lang w:val="ru-RU"/>
        </w:rPr>
        <w:t xml:space="preserve"> (</w:t>
      </w:r>
      <w:r>
        <w:t>IFN</w:t>
      </w:r>
      <w:r>
        <w:sym w:font="Symbol" w:char="F061"/>
      </w:r>
      <w:r w:rsidRPr="00EA41F3">
        <w:rPr>
          <w:lang w:val="ru-RU"/>
        </w:rPr>
        <w:t>,</w:t>
      </w:r>
      <w:r>
        <w:rPr>
          <w:lang w:val="ru-RU"/>
        </w:rPr>
        <w:sym w:font="Symbol" w:char="F062"/>
      </w:r>
      <w:r w:rsidRPr="00EA41F3">
        <w:rPr>
          <w:lang w:val="ru-RU"/>
        </w:rPr>
        <w:t xml:space="preserve">) являются антивирусными агентами широкого спектра действия и продуцируются лейкоцитами и макрофагами в ответ на воздействие вирусов (а также риккетсий, некоторых простейших и бактерий). Синтезированный </w:t>
      </w:r>
      <w:r>
        <w:t>IFN</w:t>
      </w:r>
      <w:r w:rsidRPr="00EA41F3">
        <w:rPr>
          <w:lang w:val="ru-RU"/>
        </w:rPr>
        <w:t xml:space="preserve"> секретируется в межклеточное пространство, где связывается со специфическими рецепторами соседних клеток. Воздействие интерферона стимулирует синтез белков, которые присоединяются к рибосомам и ингибируют трансляцию вирусных РНК. Существенный вклад в предупреждение распространения вирусной инфекции вносят натуральные (или естественные) киллеры (</w:t>
      </w:r>
      <w:r>
        <w:t>NK</w:t>
      </w:r>
      <w:r w:rsidRPr="00EA41F3">
        <w:rPr>
          <w:lang w:val="ru-RU"/>
        </w:rPr>
        <w:t xml:space="preserve">), которые также являются важным компонентом неспецифической защиты организма. </w:t>
      </w:r>
    </w:p>
    <w:p w:rsidR="00F708E2" w:rsidRDefault="00F708E2">
      <w:pPr>
        <w:pStyle w:val="aa"/>
        <w:rPr>
          <w:sz w:val="22"/>
          <w:lang w:val="ru-RU"/>
        </w:rPr>
      </w:pPr>
      <w:r>
        <w:rPr>
          <w:b/>
          <w:i/>
          <w:u w:val="words"/>
        </w:rPr>
        <w:t>NK</w:t>
      </w:r>
      <w:r w:rsidRPr="00EA41F3">
        <w:rPr>
          <w:i/>
          <w:u w:val="words"/>
          <w:lang w:val="ru-RU"/>
        </w:rPr>
        <w:t>-клетки</w:t>
      </w:r>
      <w:r w:rsidRPr="00EA41F3">
        <w:rPr>
          <w:lang w:val="ru-RU"/>
        </w:rPr>
        <w:t xml:space="preserve"> представляют собой популяцию лимфоцитов, происходящих из костно-мозгов</w:t>
      </w:r>
      <w:r>
        <w:rPr>
          <w:lang w:val="ru-RU"/>
        </w:rPr>
        <w:t>ы</w:t>
      </w:r>
      <w:r w:rsidRPr="00EA41F3">
        <w:rPr>
          <w:lang w:val="ru-RU"/>
        </w:rPr>
        <w:t xml:space="preserve">х предшественников. Предполагается, что </w:t>
      </w:r>
      <w:r>
        <w:t>NK</w:t>
      </w:r>
      <w:r w:rsidRPr="00EA41F3">
        <w:rPr>
          <w:lang w:val="ru-RU"/>
        </w:rPr>
        <w:t xml:space="preserve"> узнают определенные структуры высокомолекулярных гликопротеинов, которые экспрессируются на мембране инфицированных вирусом клеток. В результате узнавания клетки-мишени и сближения с ней натуральные киллеры активируются и содержимое их гранул выбрасывается во внеклкточное пространство. Считается, что главная роль здесь принадлежит перфорину, имеющим некоторое структурное сходство с компонентом комплемента С9. Подобно С9, перфорин встраивается в мембрану клетки-мишени и образует трансмембранную пору, что приводит к гибели клетки.</w:t>
      </w:r>
      <w:r>
        <w:rPr>
          <w:lang w:val="ru-RU"/>
        </w:rPr>
        <w:t xml:space="preserve"> </w:t>
      </w:r>
      <w:r>
        <w:t>NK</w:t>
      </w:r>
      <w:r w:rsidRPr="00EA41F3">
        <w:rPr>
          <w:lang w:val="ru-RU"/>
        </w:rPr>
        <w:t>-клетки способны лизировать клетки, инфицированные другими внутриклеточными</w:t>
      </w:r>
      <w:r>
        <w:rPr>
          <w:lang w:val="ru-RU"/>
        </w:rPr>
        <w:t xml:space="preserve"> </w:t>
      </w:r>
      <w:r w:rsidRPr="00EA41F3">
        <w:rPr>
          <w:lang w:val="ru-RU"/>
        </w:rPr>
        <w:t>возбудителями, а также некоторые опухолевые клетки. К тому же они продуцируют и</w:t>
      </w:r>
      <w:r>
        <w:rPr>
          <w:lang w:val="ru-RU"/>
        </w:rPr>
        <w:t xml:space="preserve"> </w:t>
      </w:r>
      <w:r w:rsidRPr="00EA41F3">
        <w:rPr>
          <w:lang w:val="ru-RU"/>
        </w:rPr>
        <w:t>секретируют некоторые иммунорегуляторные цитокины (</w:t>
      </w:r>
      <w:r>
        <w:t>IFN</w:t>
      </w:r>
      <w:r>
        <w:rPr>
          <w:lang w:val="ru-RU"/>
        </w:rPr>
        <w:t>-</w:t>
      </w:r>
      <w:r>
        <w:sym w:font="Symbol" w:char="F067"/>
      </w:r>
      <w:r w:rsidRPr="00EA41F3">
        <w:rPr>
          <w:lang w:val="ru-RU"/>
        </w:rPr>
        <w:t>,</w:t>
      </w:r>
      <w:r>
        <w:rPr>
          <w:lang w:val="ru-RU"/>
        </w:rPr>
        <w:t xml:space="preserve"> </w:t>
      </w:r>
      <w:r>
        <w:t>TNF</w:t>
      </w:r>
      <w:r w:rsidRPr="00EA41F3">
        <w:rPr>
          <w:lang w:val="ru-RU"/>
        </w:rPr>
        <w:t>,</w:t>
      </w:r>
      <w:r>
        <w:rPr>
          <w:lang w:val="ru-RU"/>
        </w:rPr>
        <w:t xml:space="preserve"> </w:t>
      </w:r>
      <w:r>
        <w:t>GM</w:t>
      </w:r>
      <w:r w:rsidRPr="00EA41F3">
        <w:rPr>
          <w:lang w:val="ru-RU"/>
        </w:rPr>
        <w:t>-</w:t>
      </w:r>
      <w:r>
        <w:t>CSF</w:t>
      </w:r>
      <w:r w:rsidRPr="00EA41F3">
        <w:rPr>
          <w:lang w:val="ru-RU"/>
        </w:rPr>
        <w:t>), чем вносят</w:t>
      </w:r>
      <w:r>
        <w:rPr>
          <w:lang w:val="ru-RU"/>
        </w:rPr>
        <w:t xml:space="preserve"> </w:t>
      </w:r>
      <w:r w:rsidRPr="00EA41F3">
        <w:rPr>
          <w:lang w:val="ru-RU"/>
        </w:rPr>
        <w:t>вклад в осуществление специфических форм иммунного ответа.</w:t>
      </w:r>
    </w:p>
    <w:p w:rsidR="00F708E2" w:rsidRPr="00EA41F3" w:rsidRDefault="00F708E2">
      <w:pPr>
        <w:pStyle w:val="a9"/>
        <w:rPr>
          <w:rFonts w:ascii="Garamond" w:hAnsi="Garamond"/>
          <w:u w:val="single"/>
          <w:lang w:val="ru-RU"/>
        </w:rPr>
      </w:pPr>
      <w:r w:rsidRPr="00EA41F3">
        <w:rPr>
          <w:rFonts w:ascii="Garamond" w:hAnsi="Garamond"/>
          <w:u w:val="single"/>
          <w:lang w:val="ru-RU"/>
        </w:rPr>
        <w:t>ПРИОБРЕТЕННЫЙ ИММУНИТЕТ</w:t>
      </w:r>
    </w:p>
    <w:p w:rsidR="00F708E2" w:rsidRPr="00EA41F3" w:rsidRDefault="00F708E2">
      <w:pPr>
        <w:pStyle w:val="aa"/>
        <w:jc w:val="center"/>
        <w:rPr>
          <w:b/>
          <w:u w:val="double"/>
          <w:lang w:val="ru-RU"/>
        </w:rPr>
      </w:pPr>
      <w:r w:rsidRPr="00EA41F3">
        <w:rPr>
          <w:b/>
          <w:u w:val="double"/>
          <w:lang w:val="ru-RU"/>
        </w:rPr>
        <w:t>(формы иммунного ответа).</w:t>
      </w:r>
    </w:p>
    <w:p w:rsidR="00F708E2" w:rsidRDefault="00F708E2">
      <w:pPr>
        <w:pStyle w:val="aa"/>
        <w:rPr>
          <w:lang w:val="ru-RU"/>
        </w:rPr>
      </w:pP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П</w:t>
      </w:r>
      <w:r w:rsidRPr="00EA41F3">
        <w:rPr>
          <w:lang w:val="ru-RU"/>
        </w:rPr>
        <w:t>оскольку в процессе эволюции некоторые паразиты обрели способность преодолевать неспецифическую устойчивость организма-хозяина, произошло такое же эволюционное становление новых механизмов защиты, направленной уже п</w:t>
      </w:r>
      <w:r>
        <w:rPr>
          <w:lang w:val="ru-RU"/>
        </w:rPr>
        <w:t>р</w:t>
      </w:r>
      <w:r w:rsidRPr="00EA41F3">
        <w:rPr>
          <w:lang w:val="ru-RU"/>
        </w:rPr>
        <w:t>отив определенных микробов. Механизмы специфической защиты (иммунного ответа) приобретаются организмом после контакта с конкретным чужеродным веществом (антигеном). Иммунный ответ помимо проявления собственных механизмов элиминации микробов из организма усиливает механизмы неспецифической защиты, делая их более целенаправленными.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lastRenderedPageBreak/>
        <w:t>Р</w:t>
      </w:r>
      <w:r w:rsidRPr="00EA41F3">
        <w:rPr>
          <w:lang w:val="ru-RU"/>
        </w:rPr>
        <w:t xml:space="preserve">азличают две основные формы осуществления иммунного ответа: </w:t>
      </w:r>
      <w:r w:rsidRPr="00EA41F3">
        <w:rPr>
          <w:b/>
          <w:u w:val="words"/>
          <w:lang w:val="ru-RU"/>
        </w:rPr>
        <w:t xml:space="preserve">гуморальный </w:t>
      </w:r>
      <w:r w:rsidRPr="00EA41F3">
        <w:rPr>
          <w:lang w:val="ru-RU"/>
        </w:rPr>
        <w:t>и</w:t>
      </w:r>
      <w:r w:rsidRPr="00EA41F3">
        <w:rPr>
          <w:b/>
          <w:u w:val="words"/>
          <w:lang w:val="ru-RU"/>
        </w:rPr>
        <w:t xml:space="preserve"> клеточный</w:t>
      </w:r>
      <w:r w:rsidRPr="00EA41F3">
        <w:rPr>
          <w:lang w:val="ru-RU"/>
        </w:rPr>
        <w:t>. Гуморальный иммунный ответ подразумевает продукцию специфических антител в ответ на воздействие чужеродного антигена. Основную роль в реализации гуморального ответа играют В-лимфоциты, которые под влиянием антигенного стимула дифференцируются в антителопродуценты (плазматические клетки). Однако</w:t>
      </w:r>
      <w:r>
        <w:rPr>
          <w:lang w:val="ru-RU"/>
        </w:rPr>
        <w:t xml:space="preserve">, </w:t>
      </w:r>
      <w:r w:rsidRPr="00EA41F3">
        <w:rPr>
          <w:lang w:val="ru-RU"/>
        </w:rPr>
        <w:t>В-лимфоциты, как правило, нуждаются в помощи Т-хелперов и антигенпредставляющих клеток</w:t>
      </w:r>
      <w:r>
        <w:rPr>
          <w:lang w:val="ru-RU"/>
        </w:rPr>
        <w:t xml:space="preserve"> (АПК), которые стоят на границе между неспецифической и специфической иммунологической защитой организма. </w:t>
      </w:r>
      <w:r w:rsidRPr="00EA41F3">
        <w:rPr>
          <w:lang w:val="ru-RU"/>
        </w:rPr>
        <w:t>Клеточный (клеточно-опосредованный) иммунный ответ подразумевает накопление в организме клона Т-лимфоцитов, несущих специфические для данного антигена антиген-распознающие рецепторы и ответственных за клеточные реакции иммунного воспаления - гиперчувствительности замедленного типа (ГЗТ), в которых</w:t>
      </w:r>
      <w:r>
        <w:rPr>
          <w:lang w:val="ru-RU"/>
        </w:rPr>
        <w:t>,</w:t>
      </w:r>
      <w:r w:rsidRPr="00EA41F3">
        <w:rPr>
          <w:lang w:val="ru-RU"/>
        </w:rPr>
        <w:t xml:space="preserve"> кроме Т-лимфоцитов</w:t>
      </w:r>
      <w:r>
        <w:rPr>
          <w:lang w:val="ru-RU"/>
        </w:rPr>
        <w:t>,</w:t>
      </w:r>
      <w:r w:rsidRPr="00EA41F3">
        <w:rPr>
          <w:lang w:val="ru-RU"/>
        </w:rPr>
        <w:t xml:space="preserve"> участвуют макрофаги.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О</w:t>
      </w:r>
      <w:r w:rsidRPr="00EA41F3">
        <w:rPr>
          <w:lang w:val="ru-RU"/>
        </w:rPr>
        <w:t xml:space="preserve">собой формой специфического иммунного ответа на контакт иммунной системы с чужеродным антигеном является формирование иммунологической памяти, которая проявляется в способности организма отвечать на повторную встречу с </w:t>
      </w:r>
      <w:r>
        <w:rPr>
          <w:lang w:val="ru-RU"/>
        </w:rPr>
        <w:t>у</w:t>
      </w:r>
      <w:r w:rsidRPr="00EA41F3">
        <w:rPr>
          <w:lang w:val="ru-RU"/>
        </w:rPr>
        <w:t>же</w:t>
      </w:r>
      <w:r>
        <w:rPr>
          <w:lang w:val="ru-RU"/>
        </w:rPr>
        <w:t xml:space="preserve"> изветстным</w:t>
      </w:r>
      <w:r w:rsidRPr="00EA41F3">
        <w:rPr>
          <w:lang w:val="ru-RU"/>
        </w:rPr>
        <w:t xml:space="preserve"> антигеном</w:t>
      </w:r>
      <w:r>
        <w:rPr>
          <w:lang w:val="ru-RU"/>
        </w:rPr>
        <w:t>,</w:t>
      </w:r>
      <w:r w:rsidRPr="00EA41F3">
        <w:rPr>
          <w:lang w:val="ru-RU"/>
        </w:rPr>
        <w:t xml:space="preserve"> более быстр</w:t>
      </w:r>
      <w:r>
        <w:rPr>
          <w:lang w:val="ru-RU"/>
        </w:rPr>
        <w:t>о</w:t>
      </w:r>
      <w:r w:rsidRPr="00EA41F3">
        <w:rPr>
          <w:lang w:val="ru-RU"/>
        </w:rPr>
        <w:t xml:space="preserve"> и сильно</w:t>
      </w:r>
      <w:r>
        <w:rPr>
          <w:lang w:val="ru-RU"/>
        </w:rPr>
        <w:t>,</w:t>
      </w:r>
      <w:r w:rsidRPr="00EA41F3">
        <w:rPr>
          <w:lang w:val="ru-RU"/>
        </w:rPr>
        <w:t xml:space="preserve"> так называем</w:t>
      </w:r>
      <w:r>
        <w:rPr>
          <w:lang w:val="ru-RU"/>
        </w:rPr>
        <w:t>ый</w:t>
      </w:r>
      <w:r w:rsidRPr="00EA41F3">
        <w:rPr>
          <w:lang w:val="ru-RU"/>
        </w:rPr>
        <w:t xml:space="preserve"> вторичн</w:t>
      </w:r>
      <w:r>
        <w:rPr>
          <w:lang w:val="ru-RU"/>
        </w:rPr>
        <w:t>ый</w:t>
      </w:r>
      <w:r w:rsidRPr="00EA41F3">
        <w:rPr>
          <w:lang w:val="ru-RU"/>
        </w:rPr>
        <w:t xml:space="preserve"> иммунны</w:t>
      </w:r>
      <w:r>
        <w:rPr>
          <w:lang w:val="ru-RU"/>
        </w:rPr>
        <w:t>й</w:t>
      </w:r>
      <w:r w:rsidRPr="00EA41F3">
        <w:rPr>
          <w:lang w:val="ru-RU"/>
        </w:rPr>
        <w:t xml:space="preserve"> ответ. Эта форма иммунного ответа связана с накоплением клона долгоживущих клеток памяти,</w:t>
      </w:r>
      <w:r>
        <w:rPr>
          <w:lang w:val="ru-RU"/>
        </w:rPr>
        <w:t xml:space="preserve"> как Тп так и Вп,</w:t>
      </w:r>
      <w:r w:rsidRPr="00EA41F3">
        <w:rPr>
          <w:lang w:val="ru-RU"/>
        </w:rPr>
        <w:t xml:space="preserve"> способных распознать</w:t>
      </w:r>
      <w:r>
        <w:rPr>
          <w:lang w:val="ru-RU"/>
        </w:rPr>
        <w:t xml:space="preserve"> только </w:t>
      </w:r>
      <w:r>
        <w:rPr>
          <w:b/>
          <w:i/>
          <w:lang w:val="ru-RU"/>
        </w:rPr>
        <w:t>один</w:t>
      </w:r>
      <w:r w:rsidRPr="00EA41F3">
        <w:rPr>
          <w:lang w:val="ru-RU"/>
        </w:rPr>
        <w:t xml:space="preserve"> антиген, ранее встречавшийся и</w:t>
      </w:r>
      <w:r>
        <w:rPr>
          <w:lang w:val="ru-RU"/>
        </w:rPr>
        <w:t>х «прародителям»,</w:t>
      </w:r>
      <w:r w:rsidRPr="00EA41F3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EA41F3">
        <w:rPr>
          <w:lang w:val="ru-RU"/>
        </w:rPr>
        <w:t>ответ</w:t>
      </w:r>
      <w:r>
        <w:rPr>
          <w:lang w:val="ru-RU"/>
        </w:rPr>
        <w:t>ча</w:t>
      </w:r>
      <w:r w:rsidRPr="00EA41F3">
        <w:rPr>
          <w:lang w:val="ru-RU"/>
        </w:rPr>
        <w:t>ть</w:t>
      </w:r>
      <w:r>
        <w:rPr>
          <w:lang w:val="ru-RU"/>
        </w:rPr>
        <w:t xml:space="preserve"> на него немедля, не проходя стадию активации Т-хелперами.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И</w:t>
      </w:r>
      <w:r w:rsidRPr="00EA41F3">
        <w:rPr>
          <w:lang w:val="ru-RU"/>
        </w:rPr>
        <w:t xml:space="preserve">ммунный ответ, направленный против внеклеточно паразитирующих бактерий (стафилококки, стрептококки, клостридии, возбудители дифтерии, кишечных инфекций и др.), а также некоторых крупных вирусов (кори, полиомиелита), преследует две цели: </w:t>
      </w:r>
      <w:r w:rsidRPr="00EA41F3">
        <w:rPr>
          <w:i/>
          <w:lang w:val="ru-RU"/>
        </w:rPr>
        <w:t xml:space="preserve">элиминацию </w:t>
      </w:r>
      <w:r w:rsidRPr="00EA41F3">
        <w:rPr>
          <w:lang w:val="ru-RU"/>
        </w:rPr>
        <w:t xml:space="preserve">самих возбудителей и </w:t>
      </w:r>
      <w:r w:rsidRPr="00EA41F3">
        <w:rPr>
          <w:i/>
          <w:lang w:val="ru-RU"/>
        </w:rPr>
        <w:t>нейтрализацию</w:t>
      </w:r>
      <w:r w:rsidRPr="00EA41F3">
        <w:rPr>
          <w:lang w:val="ru-RU"/>
        </w:rPr>
        <w:t xml:space="preserve"> их токсинов. Главную протективную роль при этом играет гуморальный иммунный ответ, проявляющийся синтезом специфических антител - иммуноглобулинов. В реализации такого ответа участвуют В-лимфоциты, Т-хелперы (</w:t>
      </w:r>
      <w:r>
        <w:t>CD</w:t>
      </w:r>
      <w:r w:rsidRPr="00EA41F3">
        <w:rPr>
          <w:lang w:val="ru-RU"/>
        </w:rPr>
        <w:t>4 Т-лимфоциты) и антигенпре</w:t>
      </w:r>
      <w:r>
        <w:rPr>
          <w:lang w:val="ru-RU"/>
        </w:rPr>
        <w:t xml:space="preserve">дставляющие </w:t>
      </w:r>
      <w:r w:rsidRPr="00EA41F3">
        <w:rPr>
          <w:lang w:val="ru-RU"/>
        </w:rPr>
        <w:t>клетки.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lang w:val="ru-RU"/>
        </w:rPr>
        <w:t>С</w:t>
      </w:r>
      <w:r w:rsidRPr="00EA41F3">
        <w:rPr>
          <w:lang w:val="ru-RU"/>
        </w:rPr>
        <w:t>пецифические Т-клеточные рецепторы (</w:t>
      </w:r>
      <w:r>
        <w:t>TcR</w:t>
      </w:r>
      <w:r w:rsidRPr="00EA41F3">
        <w:rPr>
          <w:lang w:val="ru-RU"/>
        </w:rPr>
        <w:t>) способны распознавать чужеродный</w:t>
      </w:r>
      <w:r>
        <w:rPr>
          <w:lang w:val="ru-RU"/>
        </w:rPr>
        <w:t xml:space="preserve"> </w:t>
      </w:r>
      <w:r w:rsidRPr="00EA41F3">
        <w:rPr>
          <w:lang w:val="ru-RU"/>
        </w:rPr>
        <w:t>антиген только в комплексе с собственными клеточными антигенами главного</w:t>
      </w:r>
      <w:r>
        <w:rPr>
          <w:lang w:val="ru-RU"/>
        </w:rPr>
        <w:t xml:space="preserve"> </w:t>
      </w:r>
      <w:r w:rsidRPr="00EA41F3">
        <w:rPr>
          <w:lang w:val="ru-RU"/>
        </w:rPr>
        <w:t>комплекса гистосовместимости (</w:t>
      </w:r>
      <w:r>
        <w:t>MHC</w:t>
      </w:r>
      <w:r w:rsidRPr="00EA41F3">
        <w:rPr>
          <w:lang w:val="ru-RU"/>
        </w:rPr>
        <w:t>) на поверхности вспомогательных антигенпре</w:t>
      </w:r>
      <w:r>
        <w:rPr>
          <w:lang w:val="ru-RU"/>
        </w:rPr>
        <w:t>дставляющих</w:t>
      </w:r>
      <w:r w:rsidRPr="00EA41F3">
        <w:rPr>
          <w:lang w:val="ru-RU"/>
        </w:rPr>
        <w:t xml:space="preserve"> клеток. Професиональными АПК организма являются макрофаги,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дендритные клетки и В-лимфоциты. Их роль в различных типах иммунного ответа неодинакова. Так, в гуморальном иммунном ответе в основном функцию АПК осуществляют В-лимфоциты. В-лимфоциты способны распознавать антиген в растворе и связывать белковые, полисахаридные и липопротеидные растворимые антигены с помощью специфических </w:t>
      </w:r>
      <w:r>
        <w:t>Ig</w:t>
      </w:r>
      <w:r>
        <w:rPr>
          <w:lang w:val="ru-RU"/>
        </w:rPr>
        <w:t>М</w:t>
      </w:r>
      <w:r w:rsidRPr="00EA41F3">
        <w:rPr>
          <w:lang w:val="ru-RU"/>
        </w:rPr>
        <w:t xml:space="preserve">-рецепторов (а также рецепторов </w:t>
      </w:r>
      <w:r>
        <w:t>CR</w:t>
      </w:r>
      <w:r w:rsidRPr="00EA41F3">
        <w:rPr>
          <w:lang w:val="ru-RU"/>
        </w:rPr>
        <w:t xml:space="preserve">1 к </w:t>
      </w:r>
      <w:r>
        <w:t>C</w:t>
      </w:r>
      <w:r w:rsidRPr="00EA41F3">
        <w:rPr>
          <w:lang w:val="ru-RU"/>
        </w:rPr>
        <w:t>3</w:t>
      </w:r>
      <w:r>
        <w:t>b</w:t>
      </w:r>
      <w:r w:rsidRPr="00EA41F3">
        <w:rPr>
          <w:lang w:val="ru-RU"/>
        </w:rPr>
        <w:t xml:space="preserve">-компоненту комплемента, который в свою очередь может быть связан с микробом), тогда как </w:t>
      </w:r>
      <w:r>
        <w:t>CD</w:t>
      </w:r>
      <w:r w:rsidRPr="00EA41F3">
        <w:rPr>
          <w:lang w:val="ru-RU"/>
        </w:rPr>
        <w:t>4 Т-лимфоциты могут распознать только короткие</w:t>
      </w:r>
      <w:r>
        <w:rPr>
          <w:lang w:val="ru-RU"/>
        </w:rPr>
        <w:t xml:space="preserve"> (15-20 а/к)</w:t>
      </w:r>
      <w:r w:rsidRPr="00EA41F3">
        <w:rPr>
          <w:lang w:val="ru-RU"/>
        </w:rPr>
        <w:t xml:space="preserve"> пептидные фрагменты белковых антигенов в комплексе с молекулами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 xml:space="preserve"> класса. Таким образом, чтобы Т-лимфоцит распознал антиген и активировался, необходим “процессинг” антигена</w:t>
      </w:r>
      <w:r>
        <w:rPr>
          <w:lang w:val="ru-RU"/>
        </w:rPr>
        <w:t>/</w:t>
      </w:r>
      <w:r>
        <w:rPr>
          <w:rFonts w:ascii="Times New Roman" w:hAnsi="Times New Roman"/>
        </w:rPr>
        <w:t>MHC</w:t>
      </w:r>
      <w:r w:rsidRPr="00EA41F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II</w:t>
      </w:r>
      <w:r w:rsidRPr="00EA41F3">
        <w:rPr>
          <w:lang w:val="ru-RU"/>
        </w:rPr>
        <w:t xml:space="preserve"> антигенпре</w:t>
      </w:r>
      <w:r>
        <w:rPr>
          <w:lang w:val="ru-RU"/>
        </w:rPr>
        <w:t>дставля</w:t>
      </w:r>
      <w:r w:rsidRPr="00EA41F3">
        <w:rPr>
          <w:lang w:val="ru-RU"/>
        </w:rPr>
        <w:t xml:space="preserve">ющей клеткой. При этом антиген фагоцитируется АПК и расщепляется в кислой среде фаголизосомы. Среди образовавшихся фрагментов идет отбор по способности комплексироваться с молекулами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 xml:space="preserve">, пресинтезированными в эндоплазматическом ретикулуме той же клетки. Специальная молекула - шаперон - переносит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 xml:space="preserve"> внутрь эндосомы, где и образуется ее комплекс с пептидом, который далее презентируется на мембране клетки. Комплекс антигенного пептида с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 xml:space="preserve"> распознается </w:t>
      </w:r>
      <w:r>
        <w:t>TcR</w:t>
      </w:r>
      <w:r w:rsidRPr="00EA41F3">
        <w:rPr>
          <w:lang w:val="ru-RU"/>
        </w:rPr>
        <w:t xml:space="preserve"> при участии корецепторной молекулы </w:t>
      </w:r>
      <w:r>
        <w:t>CD</w:t>
      </w:r>
      <w:r w:rsidRPr="00EA41F3">
        <w:rPr>
          <w:lang w:val="ru-RU"/>
        </w:rPr>
        <w:t xml:space="preserve">4. Причем начальный контакт между АПК и Т-лимфоцитом обеспечивается </w:t>
      </w:r>
      <w:r w:rsidRPr="00EA41F3">
        <w:rPr>
          <w:lang w:val="ru-RU"/>
        </w:rPr>
        <w:lastRenderedPageBreak/>
        <w:t xml:space="preserve">взаимодействием адгезионных молекул </w:t>
      </w:r>
      <w:r>
        <w:t>B</w:t>
      </w:r>
      <w:r w:rsidRPr="00EA41F3">
        <w:rPr>
          <w:lang w:val="ru-RU"/>
        </w:rPr>
        <w:t xml:space="preserve">7 и </w:t>
      </w:r>
      <w:r>
        <w:t>CD</w:t>
      </w:r>
      <w:r w:rsidRPr="00EA41F3">
        <w:rPr>
          <w:lang w:val="ru-RU"/>
        </w:rPr>
        <w:t xml:space="preserve">28, которые играют также роль костимулирующих </w:t>
      </w:r>
      <w:r>
        <w:rPr>
          <w:lang w:val="ru-RU"/>
        </w:rPr>
        <w:t>факторов</w:t>
      </w:r>
      <w:r w:rsidRPr="00EA41F3">
        <w:rPr>
          <w:lang w:val="ru-RU"/>
        </w:rPr>
        <w:t xml:space="preserve">. Дополнительным сигналом активации </w:t>
      </w:r>
      <w:r>
        <w:t>CD</w:t>
      </w:r>
      <w:r w:rsidRPr="00EA41F3">
        <w:rPr>
          <w:lang w:val="ru-RU"/>
        </w:rPr>
        <w:t xml:space="preserve">4 Т-лимфоцита служит выделяемый активированной антигенпредставляющей клеткой </w:t>
      </w:r>
      <w:r>
        <w:t>IL</w:t>
      </w:r>
      <w:r w:rsidRPr="00EA41F3">
        <w:rPr>
          <w:lang w:val="ru-RU"/>
        </w:rPr>
        <w:t>-1</w:t>
      </w:r>
      <w:r>
        <w:rPr>
          <w:lang w:val="ru-RU"/>
        </w:rPr>
        <w:sym w:font="Symbol" w:char="F062"/>
      </w:r>
      <w:r w:rsidRPr="00EA41F3">
        <w:rPr>
          <w:lang w:val="ru-RU"/>
        </w:rPr>
        <w:t xml:space="preserve"> . (</w:t>
      </w:r>
      <w:r>
        <w:t>IL</w:t>
      </w:r>
      <w:r w:rsidRPr="00EA41F3">
        <w:rPr>
          <w:lang w:val="ru-RU"/>
        </w:rPr>
        <w:t>-1</w:t>
      </w:r>
      <w:r>
        <w:rPr>
          <w:lang w:val="ru-RU"/>
        </w:rPr>
        <w:sym w:font="Symbol" w:char="F062"/>
      </w:r>
      <w:r w:rsidRPr="00EA41F3">
        <w:rPr>
          <w:lang w:val="ru-RU"/>
        </w:rPr>
        <w:t xml:space="preserve"> продуцируется многими клетками организма в ответ на инфекцию, действие микробных токсинов, воспалительных агентов, </w:t>
      </w:r>
      <w:r>
        <w:rPr>
          <w:lang w:val="ru-RU"/>
        </w:rPr>
        <w:t xml:space="preserve">некоторых </w:t>
      </w:r>
      <w:r w:rsidRPr="00EA41F3">
        <w:rPr>
          <w:lang w:val="ru-RU"/>
        </w:rPr>
        <w:t>других цитокинов, активированных компонентов комплемента и обладает способностью стимулировать Т- и В-лимфоциты, повышать продукцию гепатоцитами острофазных белков, продукцию и секрецию других цитокинов различными клетками, усиливать клеточную пролиферацию).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lang w:val="ru-RU"/>
        </w:rPr>
        <w:t>И</w:t>
      </w:r>
      <w:r w:rsidRPr="00EA41F3">
        <w:rPr>
          <w:lang w:val="ru-RU"/>
        </w:rPr>
        <w:t xml:space="preserve">так, после активации в результате распознавания антигена </w:t>
      </w:r>
      <w:r>
        <w:t>CD</w:t>
      </w:r>
      <w:r w:rsidRPr="00EA41F3">
        <w:rPr>
          <w:lang w:val="ru-RU"/>
        </w:rPr>
        <w:t>4 Т-лимфоцит</w:t>
      </w:r>
      <w:r>
        <w:rPr>
          <w:lang w:val="ru-RU"/>
        </w:rPr>
        <w:t xml:space="preserve"> </w:t>
      </w:r>
      <w:r w:rsidRPr="00EA41F3">
        <w:rPr>
          <w:lang w:val="ru-RU"/>
        </w:rPr>
        <w:t>дифференцируется в Т-хелпер (Тх). Причем, при гуморальной форме иммунного ответа,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осуществляемой против </w:t>
      </w:r>
      <w:r w:rsidRPr="00EA41F3">
        <w:rPr>
          <w:b/>
          <w:i/>
          <w:u w:val="single"/>
          <w:lang w:val="ru-RU"/>
        </w:rPr>
        <w:t>внеклеточных</w:t>
      </w:r>
      <w:r w:rsidRPr="00EA41F3">
        <w:rPr>
          <w:lang w:val="ru-RU"/>
        </w:rPr>
        <w:t xml:space="preserve"> </w:t>
      </w:r>
      <w:r>
        <w:rPr>
          <w:lang w:val="ru-RU"/>
        </w:rPr>
        <w:t>инфекционных агентов</w:t>
      </w:r>
      <w:r w:rsidRPr="00EA41F3">
        <w:rPr>
          <w:lang w:val="ru-RU"/>
        </w:rPr>
        <w:t>, наблюдаются реакции воспаления</w:t>
      </w:r>
      <w:r>
        <w:rPr>
          <w:lang w:val="ru-RU"/>
        </w:rPr>
        <w:t xml:space="preserve"> </w:t>
      </w:r>
      <w:r w:rsidRPr="00EA41F3">
        <w:rPr>
          <w:lang w:val="ru-RU"/>
        </w:rPr>
        <w:t>в рыхлой соединительной ткани. В ней участвуют базофилы и тучные клетки,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которые при активации выделяют интерлейкин-4. В присутствии </w:t>
      </w:r>
      <w:r>
        <w:t>IL</w:t>
      </w:r>
      <w:r w:rsidRPr="00EA41F3">
        <w:rPr>
          <w:lang w:val="ru-RU"/>
        </w:rPr>
        <w:t xml:space="preserve">-4 </w:t>
      </w:r>
      <w:r>
        <w:t>CD</w:t>
      </w:r>
      <w:r w:rsidRPr="00EA41F3">
        <w:rPr>
          <w:lang w:val="ru-RU"/>
        </w:rPr>
        <w:t>4 Т-лимфоциты</w:t>
      </w:r>
      <w:r>
        <w:rPr>
          <w:lang w:val="ru-RU"/>
        </w:rPr>
        <w:t xml:space="preserve"> </w:t>
      </w:r>
      <w:r w:rsidRPr="00EA41F3">
        <w:rPr>
          <w:lang w:val="ru-RU"/>
        </w:rPr>
        <w:t>(Тх</w:t>
      </w:r>
      <w:r w:rsidRPr="00EA41F3">
        <w:rPr>
          <w:vertAlign w:val="subscript"/>
          <w:lang w:val="ru-RU"/>
        </w:rPr>
        <w:t>0</w:t>
      </w:r>
      <w:r w:rsidRPr="00EA41F3">
        <w:rPr>
          <w:lang w:val="ru-RU"/>
        </w:rPr>
        <w:t xml:space="preserve">) дифференцируются в Т-хелперы </w:t>
      </w:r>
      <w:r>
        <w:t>II</w:t>
      </w:r>
      <w:r w:rsidRPr="00EA41F3">
        <w:rPr>
          <w:lang w:val="ru-RU"/>
        </w:rPr>
        <w:t xml:space="preserve"> типа (Тх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>) и начинают сами синтезировать</w:t>
      </w:r>
      <w:r>
        <w:rPr>
          <w:lang w:val="ru-RU"/>
        </w:rPr>
        <w:t xml:space="preserve"> </w:t>
      </w:r>
      <w:r>
        <w:t>IL</w:t>
      </w:r>
      <w:r w:rsidRPr="00EA41F3">
        <w:rPr>
          <w:lang w:val="ru-RU"/>
        </w:rPr>
        <w:t>-4, который является главным фактором роста 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 xml:space="preserve"> и В-лимфоцитов. В результате</w:t>
      </w:r>
      <w:r>
        <w:rPr>
          <w:lang w:val="ru-RU"/>
        </w:rPr>
        <w:t xml:space="preserve"> </w:t>
      </w:r>
      <w:r w:rsidRPr="00EA41F3">
        <w:rPr>
          <w:lang w:val="ru-RU"/>
        </w:rPr>
        <w:t>образуется клон 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>, способных активировать специфические В-лимфоциты, связавшие</w:t>
      </w:r>
      <w:r>
        <w:rPr>
          <w:lang w:val="ru-RU"/>
        </w:rPr>
        <w:t xml:space="preserve"> </w:t>
      </w:r>
      <w:r w:rsidRPr="00EA41F3">
        <w:rPr>
          <w:lang w:val="ru-RU"/>
        </w:rPr>
        <w:t>конкретный антиген, вызвавший данный иммунный ответ. При этом 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 xml:space="preserve"> распознает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с помощью </w:t>
      </w:r>
      <w:r>
        <w:t>CD</w:t>
      </w:r>
      <w:r w:rsidRPr="00EA41F3">
        <w:rPr>
          <w:lang w:val="ru-RU"/>
        </w:rPr>
        <w:t xml:space="preserve">4 молекулы антиген, ассоциированный с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>, адгезионными молекулами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в данном случае являются </w:t>
      </w:r>
      <w:r>
        <w:t>CD</w:t>
      </w:r>
      <w:r w:rsidRPr="00EA41F3">
        <w:rPr>
          <w:lang w:val="ru-RU"/>
        </w:rPr>
        <w:t>40</w:t>
      </w:r>
      <w:r>
        <w:t>L</w:t>
      </w:r>
      <w:r w:rsidRPr="00EA41F3">
        <w:rPr>
          <w:lang w:val="ru-RU"/>
        </w:rPr>
        <w:t xml:space="preserve"> и </w:t>
      </w:r>
      <w:r>
        <w:t>CD</w:t>
      </w:r>
      <w:r w:rsidRPr="00EA41F3">
        <w:rPr>
          <w:lang w:val="ru-RU"/>
        </w:rPr>
        <w:t>40. Вторым сигналом для активации В-лимфоцитов</w:t>
      </w:r>
      <w:r>
        <w:rPr>
          <w:lang w:val="ru-RU"/>
        </w:rPr>
        <w:t xml:space="preserve"> </w:t>
      </w:r>
      <w:r w:rsidRPr="00EA41F3">
        <w:rPr>
          <w:lang w:val="ru-RU"/>
        </w:rPr>
        <w:t>служит выделяемый 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 xml:space="preserve"> </w:t>
      </w:r>
      <w:r>
        <w:t>IL</w:t>
      </w:r>
      <w:r w:rsidRPr="00EA41F3">
        <w:rPr>
          <w:lang w:val="ru-RU"/>
        </w:rPr>
        <w:t xml:space="preserve">-4, а также необходимо </w:t>
      </w:r>
      <w:r>
        <w:rPr>
          <w:lang w:val="ru-RU"/>
        </w:rPr>
        <w:t>присутствие</w:t>
      </w:r>
      <w:r w:rsidRPr="00EA41F3">
        <w:rPr>
          <w:lang w:val="ru-RU"/>
        </w:rPr>
        <w:t xml:space="preserve"> на мембране В-лимфоцитов иммуноглобулинового рецептора, связанного с антигеном. Активированные Тх</w:t>
      </w:r>
      <w:r w:rsidRPr="00EA41F3">
        <w:rPr>
          <w:vertAlign w:val="subscript"/>
          <w:lang w:val="ru-RU"/>
        </w:rPr>
        <w:t>2</w:t>
      </w:r>
      <w:r w:rsidRPr="00EA41F3">
        <w:rPr>
          <w:lang w:val="ru-RU"/>
        </w:rPr>
        <w:t xml:space="preserve"> специфические В-лимфоциты начинают усиленно продуцировать соответствующие по специфичности антитела - иммуноглобулины. Антитела в свою очередь могут участвовать в различных способах элиминации инфекционных агентов: опсонизации бактерий и усиления их фагоцитоза через </w:t>
      </w:r>
      <w:r>
        <w:t>FcR</w:t>
      </w:r>
      <w:r w:rsidRPr="00EA41F3">
        <w:rPr>
          <w:lang w:val="ru-RU"/>
        </w:rPr>
        <w:t xml:space="preserve"> и </w:t>
      </w:r>
      <w:r>
        <w:t>CR</w:t>
      </w:r>
      <w:r w:rsidRPr="00EA41F3">
        <w:rPr>
          <w:lang w:val="ru-RU"/>
        </w:rPr>
        <w:t xml:space="preserve">1-рецепторы фагоцитов; нейтрализации бактериальных экзотоксинов; активации системы комплемента с последующим действием ее мембранатакующего комплекса. Кроме того, специфические антитела класса </w:t>
      </w:r>
      <w:r>
        <w:t>IgA</w:t>
      </w:r>
      <w:r w:rsidRPr="00EA41F3">
        <w:rPr>
          <w:lang w:val="ru-RU"/>
        </w:rPr>
        <w:t>, присутствующие на поверхности слизистых оболочек (</w:t>
      </w:r>
      <w:r>
        <w:t>sIgA</w:t>
      </w:r>
      <w:r w:rsidRPr="00EA41F3">
        <w:rPr>
          <w:lang w:val="ru-RU"/>
        </w:rPr>
        <w:t xml:space="preserve">), препятствуют колонизации </w:t>
      </w:r>
      <w:r>
        <w:rPr>
          <w:lang w:val="ru-RU"/>
        </w:rPr>
        <w:t>поверхности</w:t>
      </w:r>
      <w:r w:rsidRPr="00EA41F3">
        <w:rPr>
          <w:lang w:val="ru-RU"/>
        </w:rPr>
        <w:t xml:space="preserve"> слизистых бактериями и участвуют в нейтрализации их токсинов.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lang w:val="ru-RU"/>
        </w:rPr>
        <w:t>О</w:t>
      </w:r>
      <w:r w:rsidRPr="00EA41F3">
        <w:rPr>
          <w:lang w:val="ru-RU"/>
        </w:rPr>
        <w:t xml:space="preserve">сновная протективная роль в иммунном ответе, направленном против </w:t>
      </w:r>
      <w:r w:rsidRPr="00EA41F3">
        <w:rPr>
          <w:b/>
          <w:i/>
          <w:u w:val="single"/>
          <w:lang w:val="ru-RU"/>
        </w:rPr>
        <w:t>внутриклеточных</w:t>
      </w:r>
      <w:r w:rsidRPr="00EA41F3">
        <w:rPr>
          <w:lang w:val="ru-RU"/>
        </w:rPr>
        <w:t xml:space="preserve"> паразитов (</w:t>
      </w:r>
      <w:r>
        <w:t>Micobacterium</w:t>
      </w:r>
      <w:r w:rsidRPr="00EA41F3">
        <w:rPr>
          <w:lang w:val="ru-RU"/>
        </w:rPr>
        <w:t xml:space="preserve"> </w:t>
      </w:r>
      <w:r>
        <w:t>tuberculosis</w:t>
      </w:r>
      <w:r w:rsidRPr="00EA41F3">
        <w:rPr>
          <w:lang w:val="ru-RU"/>
        </w:rPr>
        <w:t>, грибов, простейших, вирусов), принадлежит клеточным механизмам. Способность перечисленных микробов переживать и размножаться внутри клеток делает их защищенными от действия антител и системы комплемента. Для элиминации таких микробов необходим специфический клеточно-опосредованный ответ, который может осуществляться двумя способами в зависимости от природы возбудителя.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b/>
          <w:u w:val="single"/>
          <w:lang w:val="ru-RU"/>
        </w:rPr>
        <w:t>Противовирусный иммунный ответ</w:t>
      </w:r>
      <w:r w:rsidRPr="00EA41F3">
        <w:rPr>
          <w:lang w:val="ru-RU"/>
        </w:rPr>
        <w:t xml:space="preserve"> осуществляется при инфицировании организма вирусами и некоторыми простейшими (токсоплазма, листерия), когда антиген локализуется в цитоплазме инфицированных клеток. Преимущественно презентацией антигена в таком случае занимаются дендритные </w:t>
      </w:r>
      <w:r>
        <w:rPr>
          <w:lang w:val="ru-RU"/>
        </w:rPr>
        <w:t>АПК</w:t>
      </w:r>
      <w:r w:rsidRPr="00EA41F3">
        <w:rPr>
          <w:lang w:val="ru-RU"/>
        </w:rPr>
        <w:t>. Их происхождение до сих пор является спорным вопросом: они могут дифференцироваться либо из отдельной клетки-предшественника, либо из общего предшественника моноцитарно-макрофагального ряда. Дендритные клетки содержатся в строме лимфатических узлов и селезенки, а также в некоторых нелимфоидных тканях: в эпидермисе кожи и слизистых оболочках воздухоносных путей, где они называются клетками Лангерганса, в слизистых желудочно-кишечного и урогенитального трактов, в интерстисиальных тканях сердца, почек и других органов.</w:t>
      </w:r>
    </w:p>
    <w:p w:rsidR="00F708E2" w:rsidRDefault="00F708E2">
      <w:pPr>
        <w:pStyle w:val="aa"/>
        <w:ind w:firstLine="0"/>
        <w:rPr>
          <w:lang w:val="ru-RU"/>
        </w:rPr>
      </w:pPr>
      <w:r w:rsidRPr="00EA41F3">
        <w:rPr>
          <w:b/>
          <w:lang w:val="ru-RU"/>
        </w:rPr>
        <w:t>Б</w:t>
      </w:r>
      <w:r w:rsidRPr="00EA41F3">
        <w:rPr>
          <w:lang w:val="ru-RU"/>
        </w:rPr>
        <w:t xml:space="preserve">елковый антиген (например, вирусный капсид) в ходе процессинга расщепляется в </w:t>
      </w:r>
      <w:r w:rsidRPr="00EA41F3">
        <w:rPr>
          <w:lang w:val="ru-RU"/>
        </w:rPr>
        <w:lastRenderedPageBreak/>
        <w:t>протеосомах цитоплазмы, транспортируется с помощью белков-транс</w:t>
      </w:r>
      <w:r>
        <w:rPr>
          <w:lang w:val="ru-RU"/>
        </w:rPr>
        <w:t>митеров</w:t>
      </w:r>
      <w:r w:rsidRPr="00EA41F3">
        <w:rPr>
          <w:lang w:val="ru-RU"/>
        </w:rPr>
        <w:t xml:space="preserve"> (</w:t>
      </w:r>
      <w:r>
        <w:t>TAP</w:t>
      </w:r>
      <w:r w:rsidRPr="00EA41F3">
        <w:rPr>
          <w:lang w:val="ru-RU"/>
        </w:rPr>
        <w:t xml:space="preserve"> 1,2) в ЭПС, где образуется его комплекс с пресинтезированной молекулой </w:t>
      </w:r>
      <w:r>
        <w:t>MHC</w:t>
      </w:r>
      <w:r w:rsidRPr="00EA41F3">
        <w:rPr>
          <w:lang w:val="ru-RU"/>
        </w:rPr>
        <w:t xml:space="preserve"> </w:t>
      </w:r>
      <w:r>
        <w:t>I</w:t>
      </w:r>
      <w:r w:rsidRPr="00EA41F3">
        <w:rPr>
          <w:lang w:val="ru-RU"/>
        </w:rPr>
        <w:t xml:space="preserve">. Этот комплекс затем переносится через аппарат Гольджи на поверхность клетки для презентации </w:t>
      </w:r>
      <w:r>
        <w:t>CD</w:t>
      </w:r>
      <w:r w:rsidRPr="00EA41F3">
        <w:rPr>
          <w:lang w:val="ru-RU"/>
        </w:rPr>
        <w:t xml:space="preserve">8 Т-лимфоцитам. </w:t>
      </w:r>
      <w:r>
        <w:t>TcR</w:t>
      </w:r>
      <w:r w:rsidRPr="00EA41F3">
        <w:rPr>
          <w:lang w:val="ru-RU"/>
        </w:rPr>
        <w:t xml:space="preserve"> </w:t>
      </w:r>
      <w:r>
        <w:t>CD</w:t>
      </w:r>
      <w:r w:rsidRPr="00EA41F3">
        <w:rPr>
          <w:lang w:val="ru-RU"/>
        </w:rPr>
        <w:t>8  цитотоксических Т-лимфоцитов (ЦТЛ</w:t>
      </w:r>
      <w:r>
        <w:rPr>
          <w:lang w:val="ru-RU"/>
        </w:rPr>
        <w:t xml:space="preserve"> или Т-киллеры</w:t>
      </w:r>
      <w:r w:rsidRPr="00EA41F3">
        <w:rPr>
          <w:lang w:val="ru-RU"/>
        </w:rPr>
        <w:t xml:space="preserve">) распознают антиген в комплексе с </w:t>
      </w:r>
      <w:r>
        <w:t>MHC</w:t>
      </w:r>
      <w:r w:rsidRPr="00EA41F3">
        <w:rPr>
          <w:lang w:val="ru-RU"/>
        </w:rPr>
        <w:t xml:space="preserve"> </w:t>
      </w:r>
      <w:r>
        <w:t>I</w:t>
      </w:r>
      <w:r w:rsidRPr="00EA41F3">
        <w:rPr>
          <w:lang w:val="ru-RU"/>
        </w:rPr>
        <w:t xml:space="preserve"> при помощи молекулы </w:t>
      </w:r>
      <w:r>
        <w:t>CD</w:t>
      </w:r>
      <w:r w:rsidRPr="00EA41F3">
        <w:rPr>
          <w:lang w:val="ru-RU"/>
        </w:rPr>
        <w:t xml:space="preserve">8 и адгезионных молекул </w:t>
      </w:r>
      <w:r>
        <w:t>B</w:t>
      </w:r>
      <w:r w:rsidRPr="00EA41F3">
        <w:rPr>
          <w:lang w:val="ru-RU"/>
        </w:rPr>
        <w:t xml:space="preserve">7 и </w:t>
      </w:r>
      <w:r>
        <w:t>CD</w:t>
      </w:r>
      <w:r w:rsidRPr="00EA41F3">
        <w:rPr>
          <w:lang w:val="ru-RU"/>
        </w:rPr>
        <w:t xml:space="preserve">28. Вторым сигналом активации ЦТЛ является секреция антигенпредставляющей клеткой </w:t>
      </w:r>
      <w:r>
        <w:t>IL</w:t>
      </w:r>
      <w:r w:rsidRPr="00EA41F3">
        <w:rPr>
          <w:lang w:val="ru-RU"/>
        </w:rPr>
        <w:t xml:space="preserve">-1  в подтверждение того, что МНС ассоциирована с вирусным пептидом. После активации ЦТЛ начинает секретировать </w:t>
      </w:r>
      <w:r>
        <w:t>IL</w:t>
      </w:r>
      <w:r w:rsidRPr="00EA41F3">
        <w:rPr>
          <w:lang w:val="ru-RU"/>
        </w:rPr>
        <w:t xml:space="preserve">-2 и экспрессирует рецепторы для </w:t>
      </w:r>
      <w:r>
        <w:t>IL</w:t>
      </w:r>
      <w:r w:rsidRPr="00EA41F3">
        <w:rPr>
          <w:lang w:val="ru-RU"/>
        </w:rPr>
        <w:t xml:space="preserve">-2, который является главным фактором роста Т-лимфоцитов. В результате образуется клон цитотоксических лимфоцитов с </w:t>
      </w:r>
      <w:r>
        <w:t>TcR</w:t>
      </w:r>
      <w:r w:rsidRPr="00EA41F3">
        <w:rPr>
          <w:lang w:val="ru-RU"/>
        </w:rPr>
        <w:t xml:space="preserve">, специфичными для антигена, вызвавшего </w:t>
      </w:r>
      <w:r>
        <w:rPr>
          <w:lang w:val="ru-RU"/>
        </w:rPr>
        <w:t>данный</w:t>
      </w:r>
      <w:r w:rsidRPr="00EA41F3">
        <w:rPr>
          <w:lang w:val="ru-RU"/>
        </w:rPr>
        <w:t xml:space="preserve"> иммунный ответ. ЦТЛ</w:t>
      </w:r>
      <w:r>
        <w:rPr>
          <w:lang w:val="ru-RU"/>
        </w:rPr>
        <w:t>,</w:t>
      </w:r>
      <w:r w:rsidRPr="00EA41F3">
        <w:rPr>
          <w:lang w:val="ru-RU"/>
        </w:rPr>
        <w:t xml:space="preserve"> после контакта с клеткой-мишенью</w:t>
      </w:r>
      <w:r>
        <w:rPr>
          <w:lang w:val="ru-RU"/>
        </w:rPr>
        <w:t>,</w:t>
      </w:r>
      <w:r w:rsidRPr="00EA41F3">
        <w:rPr>
          <w:lang w:val="ru-RU"/>
        </w:rPr>
        <w:t xml:space="preserve"> быстро убивают ее и отделяются от нее, чтобы атаковать следующую мишень. Однако в период, пока ЦТЛ связан с клеткой-мишенью при участии </w:t>
      </w:r>
      <w:r>
        <w:t>TcR</w:t>
      </w:r>
      <w:r w:rsidRPr="00EA41F3">
        <w:rPr>
          <w:lang w:val="ru-RU"/>
        </w:rPr>
        <w:t>, создаются условия фокусирования эфф</w:t>
      </w:r>
      <w:r>
        <w:rPr>
          <w:lang w:val="ru-RU"/>
        </w:rPr>
        <w:t>е</w:t>
      </w:r>
      <w:r w:rsidRPr="00EA41F3">
        <w:rPr>
          <w:lang w:val="ru-RU"/>
        </w:rPr>
        <w:t xml:space="preserve">кторных молекул, секретируемых лимфоцитом, точно в месте контакта клеток. Цитотоксические функции </w:t>
      </w:r>
      <w:r>
        <w:t>CD</w:t>
      </w:r>
      <w:r w:rsidRPr="00EA41F3">
        <w:rPr>
          <w:lang w:val="ru-RU"/>
        </w:rPr>
        <w:t>8 Т-лимфоцитов обусловлены секрецией пресинтезированных цитотоксинов:</w:t>
      </w:r>
      <w:r>
        <w:rPr>
          <w:lang w:val="ru-RU"/>
        </w:rPr>
        <w:t xml:space="preserve"> </w:t>
      </w:r>
      <w:r w:rsidRPr="00EA41F3">
        <w:rPr>
          <w:i/>
          <w:lang w:val="ru-RU"/>
        </w:rPr>
        <w:t>фрагментинов</w:t>
      </w:r>
      <w:r w:rsidRPr="00EA41F3">
        <w:rPr>
          <w:lang w:val="ru-RU"/>
        </w:rPr>
        <w:t xml:space="preserve">, индуцирующих апоптоз в клетке-мишени, и </w:t>
      </w:r>
      <w:r w:rsidRPr="00EA41F3">
        <w:rPr>
          <w:i/>
          <w:lang w:val="ru-RU"/>
        </w:rPr>
        <w:t>перфоринов</w:t>
      </w:r>
      <w:r w:rsidRPr="00EA41F3">
        <w:rPr>
          <w:lang w:val="ru-RU"/>
        </w:rPr>
        <w:t xml:space="preserve">, поры-образующих белков. </w:t>
      </w:r>
      <w:r>
        <w:t>ЦТЛ также продуцируют</w:t>
      </w:r>
      <w:r>
        <w:rPr>
          <w:lang w:val="ru-RU"/>
        </w:rPr>
        <w:t xml:space="preserve"> и выделяют:</w:t>
      </w:r>
      <w:r>
        <w:t xml:space="preserve"> </w:t>
      </w:r>
    </w:p>
    <w:p w:rsidR="00F708E2" w:rsidRDefault="00F708E2">
      <w:pPr>
        <w:pStyle w:val="aa"/>
        <w:numPr>
          <w:ilvl w:val="0"/>
          <w:numId w:val="5"/>
        </w:numPr>
      </w:pPr>
      <w:r>
        <w:rPr>
          <w:b/>
        </w:rPr>
        <w:t>IFN</w:t>
      </w:r>
      <w:r>
        <w:rPr>
          <w:b/>
        </w:rPr>
        <w:sym w:font="Symbol" w:char="F067"/>
      </w:r>
      <w:r w:rsidRPr="00EA41F3">
        <w:rPr>
          <w:lang w:val="ru-RU"/>
        </w:rPr>
        <w:t>, активирующий макрофаги (фагоцитируют последствия работы лимфоцитов)</w:t>
      </w:r>
      <w:r>
        <w:rPr>
          <w:lang w:val="ru-RU"/>
        </w:rPr>
        <w:t xml:space="preserve"> и пролиферацию Т-х</w:t>
      </w:r>
      <w:r>
        <w:rPr>
          <w:vertAlign w:val="subscript"/>
          <w:lang w:val="ru-RU"/>
        </w:rPr>
        <w:t>1</w:t>
      </w:r>
      <w:r>
        <w:rPr>
          <w:lang w:val="ru-RU"/>
        </w:rPr>
        <w:t>;</w:t>
      </w:r>
    </w:p>
    <w:p w:rsidR="00F708E2" w:rsidRPr="00EA41F3" w:rsidRDefault="00F708E2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 </w:t>
      </w:r>
      <w:r>
        <w:rPr>
          <w:b/>
        </w:rPr>
        <w:t>IL</w:t>
      </w:r>
      <w:r w:rsidRPr="00EA41F3">
        <w:rPr>
          <w:b/>
          <w:lang w:val="ru-RU"/>
        </w:rPr>
        <w:t>-2</w:t>
      </w:r>
      <w:r>
        <w:rPr>
          <w:lang w:val="ru-RU"/>
        </w:rPr>
        <w:t>, фактор роста Т-лимфоцитов (Т-киллеров, Т-х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и Т-клеток памяти), а также ускоряющий синтез </w:t>
      </w:r>
      <w:r>
        <w:t>MHC</w:t>
      </w:r>
      <w:r>
        <w:rPr>
          <w:lang w:val="ru-RU"/>
        </w:rPr>
        <w:t xml:space="preserve"> антигенов и представление в комплексе с ними чужеродных антигенов;</w:t>
      </w:r>
    </w:p>
    <w:p w:rsidR="00F708E2" w:rsidRPr="00EA41F3" w:rsidRDefault="00F708E2">
      <w:pPr>
        <w:pStyle w:val="aa"/>
        <w:numPr>
          <w:ilvl w:val="0"/>
          <w:numId w:val="5"/>
        </w:numPr>
        <w:rPr>
          <w:lang w:val="ru-RU"/>
        </w:rPr>
      </w:pPr>
      <w:r>
        <w:rPr>
          <w:b/>
        </w:rPr>
        <w:t>TNF</w:t>
      </w:r>
      <w:r>
        <w:rPr>
          <w:b/>
        </w:rPr>
        <w:sym w:font="Symbol" w:char="F061"/>
      </w:r>
      <w:r w:rsidRPr="00EA41F3">
        <w:rPr>
          <w:lang w:val="ru-RU"/>
        </w:rPr>
        <w:t>,</w:t>
      </w:r>
      <w:r>
        <w:rPr>
          <w:lang w:val="ru-RU"/>
        </w:rPr>
        <w:t xml:space="preserve"> </w:t>
      </w:r>
      <w:r w:rsidRPr="00EA41F3">
        <w:rPr>
          <w:lang w:val="ru-RU"/>
        </w:rPr>
        <w:t>увеличивающий проницаемость сосудов</w:t>
      </w:r>
      <w:r>
        <w:rPr>
          <w:lang w:val="ru-RU"/>
        </w:rPr>
        <w:t>, но при избыточной концентрации приводящий к сосудистому шоку;</w:t>
      </w:r>
      <w:r w:rsidRPr="00EA41F3">
        <w:rPr>
          <w:lang w:val="ru-RU"/>
        </w:rPr>
        <w:t xml:space="preserve"> </w:t>
      </w:r>
    </w:p>
    <w:p w:rsidR="00F708E2" w:rsidRPr="00EA41F3" w:rsidRDefault="00F708E2">
      <w:pPr>
        <w:pStyle w:val="aa"/>
        <w:numPr>
          <w:ilvl w:val="0"/>
          <w:numId w:val="5"/>
        </w:numPr>
        <w:rPr>
          <w:lang w:val="ru-RU"/>
        </w:rPr>
      </w:pPr>
      <w:r>
        <w:rPr>
          <w:b/>
        </w:rPr>
        <w:t>TNF</w:t>
      </w:r>
      <w:r>
        <w:rPr>
          <w:b/>
        </w:rPr>
        <w:sym w:font="Symbol" w:char="F062"/>
      </w:r>
      <w:r w:rsidRPr="00EA41F3">
        <w:rPr>
          <w:lang w:val="ru-RU"/>
        </w:rPr>
        <w:t xml:space="preserve"> (лимфотоксин),</w:t>
      </w:r>
      <w:r>
        <w:rPr>
          <w:lang w:val="ru-RU"/>
        </w:rPr>
        <w:t xml:space="preserve"> </w:t>
      </w:r>
      <w:r w:rsidRPr="00EA41F3">
        <w:rPr>
          <w:lang w:val="ru-RU"/>
        </w:rPr>
        <w:t>имеющий собственный цитотоксический эффект (приводит к механизму апоптоза).</w:t>
      </w:r>
    </w:p>
    <w:p w:rsidR="00F708E2" w:rsidRPr="00EA41F3" w:rsidRDefault="00F708E2">
      <w:pPr>
        <w:rPr>
          <w:lang w:val="ru-RU"/>
        </w:rPr>
      </w:pPr>
      <w:r w:rsidRPr="00EA41F3">
        <w:rPr>
          <w:b/>
          <w:lang w:val="ru-RU"/>
        </w:rPr>
        <w:t>В</w:t>
      </w:r>
      <w:r w:rsidRPr="00EA41F3">
        <w:rPr>
          <w:lang w:val="ru-RU"/>
        </w:rPr>
        <w:t xml:space="preserve">торой механизм клеточно-опосредованного иммунного ответа – </w:t>
      </w:r>
      <w:r w:rsidRPr="00EA41F3">
        <w:rPr>
          <w:b/>
          <w:u w:val="single"/>
          <w:lang w:val="ru-RU"/>
        </w:rPr>
        <w:t>хроническое</w:t>
      </w:r>
      <w:r>
        <w:rPr>
          <w:b/>
          <w:u w:val="single"/>
          <w:lang w:val="ru-RU"/>
        </w:rPr>
        <w:t xml:space="preserve"> </w:t>
      </w:r>
      <w:r w:rsidRPr="00EA41F3">
        <w:rPr>
          <w:b/>
          <w:u w:val="single"/>
          <w:lang w:val="ru-RU"/>
        </w:rPr>
        <w:t>воспаление</w:t>
      </w:r>
      <w:r w:rsidRPr="00EA41F3">
        <w:rPr>
          <w:lang w:val="ru-RU"/>
        </w:rPr>
        <w:t>. Он развивается на патогены, развивающиеся внутри вакуолей клеток</w:t>
      </w:r>
      <w:r>
        <w:rPr>
          <w:lang w:val="ru-RU"/>
        </w:rPr>
        <w:t xml:space="preserve"> </w:t>
      </w:r>
      <w:r w:rsidRPr="00EA41F3">
        <w:rPr>
          <w:lang w:val="ru-RU"/>
        </w:rPr>
        <w:t>(некоторые бактерии, микобактерии - возбудители туберкулеза и проказы, некоторые</w:t>
      </w:r>
      <w:r>
        <w:rPr>
          <w:lang w:val="ru-RU"/>
        </w:rPr>
        <w:t xml:space="preserve"> </w:t>
      </w:r>
      <w:r w:rsidRPr="00EA41F3">
        <w:rPr>
          <w:lang w:val="ru-RU"/>
        </w:rPr>
        <w:t>простейшие - лейшмания). Презентацию антигена осуществляют в основном макрофаги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в ассоциации с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 xml:space="preserve"> класса. Процессинг антигена происходит также, как при</w:t>
      </w:r>
      <w:r>
        <w:rPr>
          <w:lang w:val="ru-RU"/>
        </w:rPr>
        <w:t xml:space="preserve"> </w:t>
      </w:r>
      <w:r w:rsidRPr="00EA41F3">
        <w:rPr>
          <w:lang w:val="ru-RU"/>
        </w:rPr>
        <w:t>гуморальном иммунном ответе - в визикулярной фракции. Активированные антиген-пре</w:t>
      </w:r>
      <w:r>
        <w:rPr>
          <w:lang w:val="ru-RU"/>
        </w:rPr>
        <w:t>дставля</w:t>
      </w:r>
      <w:r w:rsidRPr="00EA41F3">
        <w:rPr>
          <w:lang w:val="ru-RU"/>
        </w:rPr>
        <w:t xml:space="preserve">ющей клеткой </w:t>
      </w:r>
      <w:r>
        <w:t>CD</w:t>
      </w:r>
      <w:r w:rsidRPr="00EA41F3">
        <w:rPr>
          <w:lang w:val="ru-RU"/>
        </w:rPr>
        <w:t>4 Т-лимфоциты (Тх0) дифференцируются в Т-хелперы 1 типа</w:t>
      </w:r>
      <w:r>
        <w:rPr>
          <w:lang w:val="ru-RU"/>
        </w:rPr>
        <w:t xml:space="preserve"> </w:t>
      </w:r>
      <w:r w:rsidRPr="00EA41F3">
        <w:rPr>
          <w:lang w:val="ru-RU"/>
        </w:rPr>
        <w:t xml:space="preserve">при участии </w:t>
      </w:r>
      <w:r>
        <w:t>IL</w:t>
      </w:r>
      <w:r w:rsidRPr="00EA41F3">
        <w:rPr>
          <w:lang w:val="ru-RU"/>
        </w:rPr>
        <w:t xml:space="preserve">-2. Дифференцировка Тх0 именно в этом направлении определяется присутствием </w:t>
      </w:r>
      <w:r>
        <w:t>IL</w:t>
      </w:r>
      <w:r w:rsidRPr="00EA41F3">
        <w:rPr>
          <w:lang w:val="ru-RU"/>
        </w:rPr>
        <w:t xml:space="preserve">-2, продуцируемого активированными макрофагами, и  </w:t>
      </w:r>
      <w:r>
        <w:t>IFN</w:t>
      </w:r>
      <w:r w:rsidRPr="00EA41F3">
        <w:rPr>
          <w:lang w:val="ru-RU"/>
        </w:rPr>
        <w:t xml:space="preserve">, продуцируемого натуральными киллерами, активированными в раннюю фазу ответа на внутриклеточно паразитирующие возбудители. В результате образуется клон специфических Тх1, активирующих систему мононуклеарных фагоцитов. Макрофаги получают от Тх1 два сигнала активации: </w:t>
      </w:r>
      <w:r>
        <w:t>IFN</w:t>
      </w:r>
      <w:r w:rsidRPr="00EA41F3">
        <w:rPr>
          <w:lang w:val="ru-RU"/>
        </w:rPr>
        <w:t xml:space="preserve">  секретируется Тх1 и действует через специфический рецептор, а второй сигнал исходит от мембраносвязанной формы </w:t>
      </w:r>
      <w:r>
        <w:t>TNF</w:t>
      </w:r>
      <w:r w:rsidRPr="00EA41F3">
        <w:rPr>
          <w:lang w:val="ru-RU"/>
        </w:rPr>
        <w:t xml:space="preserve">  или секретируемого </w:t>
      </w:r>
      <w:r>
        <w:t>TNF</w:t>
      </w:r>
      <w:r w:rsidRPr="00EA41F3">
        <w:rPr>
          <w:lang w:val="ru-RU"/>
        </w:rPr>
        <w:t xml:space="preserve"> . Хотя все макрофаги имеют рецепторы для  </w:t>
      </w:r>
      <w:r>
        <w:t>IFN</w:t>
      </w:r>
      <w:r w:rsidRPr="00EA41F3">
        <w:rPr>
          <w:lang w:val="ru-RU"/>
        </w:rPr>
        <w:t xml:space="preserve">, активироваться при контактах с Тх1 будут, в первую очередь, инфицированные макрофаги, несущие на мембране распознаваемый </w:t>
      </w:r>
      <w:r>
        <w:t>TcR</w:t>
      </w:r>
      <w:r w:rsidRPr="00EA41F3">
        <w:rPr>
          <w:lang w:val="ru-RU"/>
        </w:rPr>
        <w:t xml:space="preserve"> антиген. Итак, эффекторным механизмом при такой форме иммунного ответа является скопление привлеченных в очаг макрофагов. Причем, может происходить слияние части клеток между собой с образованием гигантской многоядерной синцитиальной структуры, в результате чего объединяются метаболические аппараты макрофагов, увеличивается продукция активных форм кислорода и лизосомальных ферментов. Если и это не помогает </w:t>
      </w:r>
      <w:r w:rsidRPr="00EA41F3">
        <w:rPr>
          <w:lang w:val="ru-RU"/>
        </w:rPr>
        <w:lastRenderedPageBreak/>
        <w:t>уничтожить возбудителя, используется другой механизм обезвреживания патогена: изоляция. С помощью фибробластов формируется фиброзная сумка (гранулема), которая может пропитываться солями кальция. Гранулема является неотъемлимой чертой хронического воспаления при персистировании инфекции.  Любая форма иммунного ответа начинается с распознавания чужеродного антигена, т.е. его связывания со специфическим рецептором на мембране зрелого лимфоцита.  Такие специфические рецепторы предсуществуют на лимфоцитах до встречи с антигеном. Огромное их разнообразие обеспечивает широкий репертуар клонов лимфоцитов и возможность распознать любой чужеродный антиген. Специфическое распознавание и связывание антигена с антиген-распознающим рецептором влечет за собой активацию лимфоцита, которая проявляется его усиленной пролиферацией (клональной экспансией), т.е. накоплением клона антиген-специфических лимфоцитов, и последующей дифференцировкой лимфоцитов с приобретением ими эффекторных функций. Результатом эффекторной фазы иммунного ответа является элиминация антигена при участии активированных лимфоцитов, их продуктов, а также других клеток и механизмов неспецифической защиты, вовлекаемых лимфоцитами в иммунный ответ: фагоцитирующих клеток, натуральных киллеров, системы комплемента.</w:t>
      </w: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Pr="00EA41F3" w:rsidRDefault="00F708E2" w:rsidP="00EA41F3">
      <w:pPr>
        <w:pStyle w:val="1"/>
        <w:spacing w:before="0" w:after="0"/>
        <w:ind w:firstLine="0"/>
        <w:jc w:val="center"/>
        <w:rPr>
          <w:rFonts w:ascii="Garamond" w:hAnsi="Garamond"/>
          <w:sz w:val="32"/>
          <w:szCs w:val="32"/>
          <w:u w:val="single"/>
          <w:lang w:val="ru-RU"/>
        </w:rPr>
      </w:pPr>
      <w:r w:rsidRPr="00EA41F3">
        <w:rPr>
          <w:rFonts w:ascii="Garamond" w:hAnsi="Garamond"/>
          <w:sz w:val="32"/>
          <w:szCs w:val="32"/>
          <w:u w:val="single"/>
          <w:lang w:val="ru-RU"/>
        </w:rPr>
        <w:t>СТРАТЕГИИ ПРОТИВОБОРСТВА.</w:t>
      </w:r>
    </w:p>
    <w:p w:rsidR="00EA41F3" w:rsidRPr="00EA41F3" w:rsidRDefault="00EA41F3" w:rsidP="00EA41F3">
      <w:pPr>
        <w:rPr>
          <w:lang w:val="ru-RU"/>
        </w:rPr>
      </w:pP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Многочисленные механизмы защиты организма от инфекции кажутся настолько эффективными, что вообще удивляет существование инфекционных заболеваний. Дело в том, что многие патогенные микроорганизмы в процессе эволюции паразитизма приобрели факторы стратегии, позволяющие им преодолеть действие защитных механизмов хозяина. 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Некоторые микроорганизмы, вероятно, для того, чтобы уклониться от нежелательных контактов с фагоцитирующими клетками, прикрепляются к поверхности наружных слизистых покровов тела и заселяют их. Так, поверхность слизистого эпителия служит местом пребывания у человека гонококков, холерных вибрионов, возбудителей коклюша, а также таких простейших,как лямблии и трихомонады, и </w:t>
      </w:r>
      <w:r>
        <w:t>Candida</w:t>
      </w:r>
      <w:r w:rsidRPr="00EA41F3">
        <w:rPr>
          <w:lang w:val="ru-RU"/>
        </w:rPr>
        <w:t xml:space="preserve"> </w:t>
      </w:r>
      <w:r>
        <w:t>albicans</w:t>
      </w:r>
      <w:r w:rsidRPr="00EA41F3">
        <w:rPr>
          <w:lang w:val="ru-RU"/>
        </w:rPr>
        <w:t xml:space="preserve"> - представителя патогенных грибов. Функцию защиты на слизистых оболочках выполняет секреторный </w:t>
      </w:r>
      <w:r>
        <w:t>IgA</w:t>
      </w:r>
      <w:r w:rsidRPr="00EA41F3">
        <w:rPr>
          <w:lang w:val="ru-RU"/>
        </w:rPr>
        <w:t>, который препятствует адгезии и размножению возбудителей путем блокады поверхностных антигенов. Однако некоторые бактерии (</w:t>
      </w:r>
      <w:r>
        <w:t>Haemophilus</w:t>
      </w:r>
      <w:r w:rsidRPr="00EA41F3">
        <w:rPr>
          <w:lang w:val="ru-RU"/>
        </w:rPr>
        <w:t xml:space="preserve"> </w:t>
      </w:r>
      <w:r>
        <w:t>influenzae</w:t>
      </w:r>
      <w:r w:rsidRPr="00EA41F3">
        <w:rPr>
          <w:lang w:val="ru-RU"/>
        </w:rPr>
        <w:t xml:space="preserve">, </w:t>
      </w:r>
      <w:r>
        <w:t>Streptococcus</w:t>
      </w:r>
      <w:r w:rsidRPr="00EA41F3">
        <w:rPr>
          <w:lang w:val="ru-RU"/>
        </w:rPr>
        <w:t xml:space="preserve"> </w:t>
      </w:r>
      <w:r>
        <w:t>pneumoniae</w:t>
      </w:r>
      <w:r w:rsidRPr="00EA41F3">
        <w:rPr>
          <w:lang w:val="ru-RU"/>
        </w:rPr>
        <w:t xml:space="preserve">) секретируют ферменты, которые избирательно разрушают </w:t>
      </w:r>
      <w:r>
        <w:t>sIgA</w:t>
      </w:r>
      <w:r w:rsidRPr="00EA41F3">
        <w:rPr>
          <w:lang w:val="ru-RU"/>
        </w:rPr>
        <w:t xml:space="preserve">. 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 xml:space="preserve">Другие возбудители, поселяющиеся в тканях хозяина, пытаются избежать 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 xml:space="preserve">поглощения фагоцитирующими клетками. Так, полисахаридная капсула предохраняет 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 xml:space="preserve">пневмококков от взаймодействия с рецепторами фагоцитирующих клеток, что 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 xml:space="preserve">затрудняет адгезию. Иногда в капсуле содержатся вещества, которые и в случае 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адгезии микробов к фагоцитам эффективно ингибируют фагоцитоз. Некоторые бактерии 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секретируют коагулазу, которая вызывает образование вокруг бактерии защитного слоя фибрина, или токсины, убивающие фагоциты. 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Защитные механизмы хозяина в таких случаях основаны на специфичности и разнообразии антител. Циркулирующие в крови антитела способны нейтрализовать антифагоцитарные продукты бактерий и другие экзотоксины путем присоединения вблизи активного центра токсина и стереохимического блокирования его </w:t>
      </w:r>
      <w:r w:rsidRPr="00EA41F3">
        <w:rPr>
          <w:lang w:val="ru-RU"/>
        </w:rPr>
        <w:lastRenderedPageBreak/>
        <w:t>взаимодействия с субстратом. В комплексе с антителами токсин теряет способность к диффузии в тканях и может стать объектом фагоцитоза. Связываясь с поверхностью микробов, антитела не только не позволяют им избежать фагоцитоза, но и облегчают (путем опсонизации) их поглощение полиморфноядерными лейкоцитами и макрофагами.  Некоторые возбудители инфекционных заболеваний пытаются избежать действия иммунной системы организма, приспособившись обитать и размножаться внутри самих фагоцитов. В этом случае микробы не только не избегают захвата этими клетками, но, проникнув в организм, даже устремляются к тканевым гистиоцитам или выделяют хемотактичнские факторы, привлекающие фагоциты. Не исключена возможность, что некоторые из них, не ожидая фагоцитоза, сами внедряются в клетки типа макрофагов.  Внутриклеточное паразитирование микроорганизмов может осуществлятся разными способами. Некоторые риккетсии, простейшие (</w:t>
      </w:r>
      <w:r>
        <w:t>Tripanosoma</w:t>
      </w:r>
      <w:r w:rsidRPr="00EA41F3">
        <w:rPr>
          <w:lang w:val="ru-RU"/>
        </w:rPr>
        <w:t xml:space="preserve"> </w:t>
      </w:r>
      <w:r>
        <w:t>cruzi</w:t>
      </w:r>
      <w:r w:rsidRPr="00EA41F3">
        <w:rPr>
          <w:lang w:val="ru-RU"/>
        </w:rPr>
        <w:t>) избегают гибели, находясь не в пищеварительной вакуоли (фагосоме), а прямо в цитоплазме инфицированной клетки. Этот способ основан на том, что лизосомы не способны опорожнять свое содержимое на паразита, не отделенного мембраной от клеточных структур, что привело бы к повреждению и гибели самой клетки.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Некоторые микробы (микобактерии, хламидии, токсоплазмы) ингибируют слияние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фагосом, в которых они находятся, с лизосомами. Другие приспосабливаются к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бактерицидным веществам и протеолитическим ферментам лизосом. Микобактерии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имеют оболочку, резистентную к лизосомальным ферментам, а также продуцируют ряд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ферментов, нейтрализующих реактивные кислородные радикалы фагоцитов. Лейшмании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секретируют протеазы, инактивирующие лизосомальные ферменты, или ингибируют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респираторный взрыв. Некоторые бактерии продуцируют экзотоксины, получившие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название лейкоцидины, которые вызывают дезинтеграцию лизосом внутри макрофагов,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что ведет к разрушению клеточных органелл и к гибели клеток. Многие из внутри-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клетчно паразитирующих бактерий, простейших и вирусов внутри макрофагов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по-разному интерферируют со сложной системой внутриклеточной трансдукции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сигналов. Вызванное ими нарушение взаимосвязей между протеинкиназами, фосфо-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липазами и другими молекулами внутриклеточных вторичных мессенджеров приводит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к деактивации макрофагов. При этом снижается переработка (процессинг)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 xml:space="preserve">захваченных антигенов, экспрессия антигенов гистосовместимости </w:t>
      </w:r>
      <w:r>
        <w:t>MHC</w:t>
      </w:r>
      <w:r w:rsidRPr="00EA41F3">
        <w:rPr>
          <w:lang w:val="ru-RU"/>
        </w:rPr>
        <w:t xml:space="preserve"> </w:t>
      </w:r>
      <w:r>
        <w:t>II</w:t>
      </w:r>
      <w:r w:rsidRPr="00EA41F3">
        <w:rPr>
          <w:lang w:val="ru-RU"/>
        </w:rPr>
        <w:t>,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презентация антигена, продукция цитокинов, страдают и защитные функции макрофагов.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У людей, инфицированных плазмодиями или трипаносомами, а также микобактериями, было описано появление “супрессивных” макрофагов, секретирующих цитокин, который ингибировал и секрецию </w:t>
      </w:r>
      <w:r>
        <w:t>IL</w:t>
      </w:r>
      <w:r w:rsidRPr="00EA41F3">
        <w:rPr>
          <w:lang w:val="ru-RU"/>
        </w:rPr>
        <w:t xml:space="preserve">-2, и экспрессию </w:t>
      </w:r>
      <w:r>
        <w:t>IL</w:t>
      </w:r>
      <w:r w:rsidRPr="00EA41F3">
        <w:rPr>
          <w:lang w:val="ru-RU"/>
        </w:rPr>
        <w:t>-2</w:t>
      </w:r>
      <w:r>
        <w:t>R</w:t>
      </w:r>
      <w:r w:rsidRPr="00EA41F3">
        <w:rPr>
          <w:lang w:val="ru-RU"/>
        </w:rPr>
        <w:t xml:space="preserve"> на Т-лимфоцитах.  Существование микробов в клетках типа макрофагов, как правило, приводит к развитию полиморфных заболеваний, часто с острой стадией, но с характерным длительным персистированием возбудителя, с чередованием периодов относительного благополучия и обострений. Так заболевания, вызываемые микобактериями (туберкулез, проказа), характеризуются очень высокой степенью инфицированности и низкой частотой развития у инфицированных клинически </w:t>
      </w:r>
      <w:r w:rsidRPr="00EA41F3">
        <w:rPr>
          <w:lang w:val="ru-RU"/>
        </w:rPr>
        <w:lastRenderedPageBreak/>
        <w:t xml:space="preserve">выраженного заболевания.  Тогда как инфицированные </w:t>
      </w:r>
      <w:r>
        <w:t>Mycobacterium</w:t>
      </w:r>
      <w:r w:rsidRPr="00EA41F3">
        <w:rPr>
          <w:lang w:val="ru-RU"/>
        </w:rPr>
        <w:t xml:space="preserve"> </w:t>
      </w:r>
      <w:r>
        <w:t>tuberculosis</w:t>
      </w:r>
      <w:r w:rsidRPr="00EA41F3">
        <w:rPr>
          <w:lang w:val="ru-RU"/>
        </w:rPr>
        <w:t xml:space="preserve"> составляют одну треть всего населения земного шара, болезнь развивается лишь у незначительного числа из них.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У некоторых лиц болезнь развивается сразу же после инфицирования, тогда как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у других она может сохраняться в субклиническом состоянии персистирования на</w:t>
      </w:r>
    </w:p>
    <w:p w:rsidR="00F708E2" w:rsidRPr="00EA41F3" w:rsidRDefault="00F708E2">
      <w:pPr>
        <w:rPr>
          <w:lang w:val="ru-RU"/>
        </w:rPr>
      </w:pPr>
      <w:r w:rsidRPr="00EA41F3">
        <w:rPr>
          <w:lang w:val="ru-RU"/>
        </w:rPr>
        <w:t>протяжении многих лет и даже десятилетий их жизни до момента ее клинического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проявления. Однако паразиты, нечувствительные к микробицидным факторам макрофагов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(или поселившиеся в каких-нибудь других клетках), далеко не всегда обладают устойчивостью к более активным фагоцитам - полинуклеарам (в нейтрофилах могут длительно сохраняться и размножаться только менингококки и гонококки, но и это является спорным). Микробу, находящемуся внутри живой клетки, полиморфноядерные лейкоциты не опасны: на собственную клетку, покрытую неповрежденной оболочкой, они не действуют. Но после разрушения клетки-хозяина вокруг нее скапливаются нейтрофилы и активно фагоцитируют возбудителя. Для внутриклеточных паразитов безопасны не только фагоциты, но и гуморальные факторы защиты организма: специфические антитела не проникают в зараженную клетку. Для врачебной практики особенно важно, что таким микробам не особенно угрожают и некоторые лекарственные вещества, в частности антибиотики. И хотя некоторые из них все же могут проходить сквозь клеточные мембраны, радикальная терапия инфекций, вызываемых внутрикле-точными паразитами, остается трудной задачей.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С иммунологической точки зрения вирусные инфекции отличаются от других (протозойных, бактериальных) тем, что генетическая информация вируса тесно связывается с геномом инвазированной клетки. Вирусы не имеют собственных механизмов для синтеза белков и репликации и используют для этого соответствующие механизмы клетки хозяина. Поэтому с точки зрения существования вида вируса выгодна длительная его персистенция в организме хозяина.  Многие вирусы защищены от воздействия иммунологических механизмов в случаях, когда они размножаются в недоступной для лимфоцитов ткани. Такие вирусы вообще не индуцируют иммунный ответ. Это так называемые медленные вирусы, развивающиеся в мозге и вызывающие инфекции с очень длительным инкубационным периодом. При обусловленных этими вирусами инфекциях (скрепи) иммунитет не возникает вовсе: не выявлено ни антител, ни клеточного иммунитета. Эти вирусы не чувствительны и к интерферону. Вирусы, размножающиеся в ороговевшем эпидермисе, также не подвергаются давлению механизмов иммунной защиты, т.к. лимфоциты и антитела не могут туда проникать. 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“Латентные” вирусы способны длительно (годами и десятилетиями) сохраняться в организме, оставаясь внутри клеток и не выходя за их пределы (например, герпес симплекс, вирус Эпштейна-Барра). При таких инфекциях, как и при внутриклеточном паразитировании бактерий, в течение десятков лет чередуются периоды латентности без явных проявлений и повторные воспаления, вызывающие клинические симптомы.  Очень часто вирусы и непосредственно влияют на осуществление механизмов иммунной защиты. Так, геном аденовирусов кодирует белок, препятствующий транскрипции и трансляции молекул МНС </w:t>
      </w:r>
      <w:r>
        <w:t>I</w:t>
      </w:r>
      <w:r w:rsidRPr="00EA41F3">
        <w:rPr>
          <w:lang w:val="ru-RU"/>
        </w:rPr>
        <w:t xml:space="preserve">, играющих существенную роль в противо-вирусном иммунном ответе. Другой продукт гена аденовируса может связываться непосредственно с </w:t>
      </w:r>
      <w:r>
        <w:t>MHC</w:t>
      </w:r>
      <w:r w:rsidRPr="00EA41F3">
        <w:rPr>
          <w:lang w:val="ru-RU"/>
        </w:rPr>
        <w:t xml:space="preserve"> </w:t>
      </w:r>
      <w:r>
        <w:t>I</w:t>
      </w:r>
      <w:r w:rsidRPr="00EA41F3">
        <w:rPr>
          <w:lang w:val="ru-RU"/>
        </w:rPr>
        <w:t xml:space="preserve"> в клетках и препятствовать их экспрессии на клеточных мембранах. Это приводит, соответственно, к снижению экспрессии молекул </w:t>
      </w:r>
      <w:r>
        <w:t>MHC</w:t>
      </w:r>
      <w:r w:rsidRPr="00EA41F3">
        <w:rPr>
          <w:lang w:val="ru-RU"/>
        </w:rPr>
        <w:t xml:space="preserve"> </w:t>
      </w:r>
      <w:r>
        <w:t>I</w:t>
      </w:r>
      <w:r w:rsidRPr="00EA41F3">
        <w:rPr>
          <w:lang w:val="ru-RU"/>
        </w:rPr>
        <w:t xml:space="preserve"> на поверхности клеток и предохраняет инфицированные клетки от атаки цитотоксическими Т-лимфоцитами. Герпес-вирусы тоже способны снижать экспрессию антигенов </w:t>
      </w:r>
      <w:r>
        <w:t>MHC</w:t>
      </w:r>
      <w:r w:rsidRPr="00EA41F3">
        <w:rPr>
          <w:lang w:val="ru-RU"/>
        </w:rPr>
        <w:t xml:space="preserve"> </w:t>
      </w:r>
      <w:r>
        <w:t>I</w:t>
      </w:r>
      <w:r w:rsidRPr="00EA41F3">
        <w:rPr>
          <w:lang w:val="ru-RU"/>
        </w:rPr>
        <w:t xml:space="preserve"> и </w:t>
      </w:r>
      <w:r>
        <w:t>II</w:t>
      </w:r>
      <w:r w:rsidRPr="00EA41F3">
        <w:rPr>
          <w:lang w:val="ru-RU"/>
        </w:rPr>
        <w:t xml:space="preserve"> классов, а также адгезионных молекул </w:t>
      </w:r>
      <w:r>
        <w:t>ICAM</w:t>
      </w:r>
      <w:r w:rsidRPr="00EA41F3">
        <w:rPr>
          <w:lang w:val="ru-RU"/>
        </w:rPr>
        <w:t xml:space="preserve">-1 и </w:t>
      </w:r>
      <w:r>
        <w:t>LFA</w:t>
      </w:r>
      <w:r w:rsidRPr="00EA41F3">
        <w:rPr>
          <w:lang w:val="ru-RU"/>
        </w:rPr>
        <w:t xml:space="preserve">-3, участвующих в первичном заякоривании иммунокомпетентных клеток с другими </w:t>
      </w:r>
      <w:r w:rsidRPr="00EA41F3">
        <w:rPr>
          <w:lang w:val="ru-RU"/>
        </w:rPr>
        <w:lastRenderedPageBreak/>
        <w:t xml:space="preserve">(АПК, инфицированными клетками). Риновирусы связываются с </w:t>
      </w:r>
      <w:r>
        <w:t>ICAM</w:t>
      </w:r>
      <w:r w:rsidRPr="00EA41F3">
        <w:rPr>
          <w:lang w:val="ru-RU"/>
        </w:rPr>
        <w:t>-1 на эпителиальных клетках, используя эти адгезионные молекулы в качестве собственных рецепторов.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А цитомегаловирус человека стимулирует образование макрофагами цитокинов,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которые у нин, посредством которого вирус прикрепляется к клетке, и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нейраминидазу, освобождающую новообразованные вирусные частицы от поверхностных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сиаловых кислот зараженной клетки. Постепенные изменения антигенных свойств гемагглютинина происходят в результате точечных мутаций вирусного генома (антигенный дрейф), тогда как значительные изменения возникают в результате обмена генетическим материалом с другими вирусами других хозяев (антигенный шифт). Когда антигенная специфичность гемагглютинина изменяется настолько, что приобретенный в прошлую эпидемию иммунитет станет неэффективным, начинается новая эпидемия гриппа. Некоторые вирусы в ходе антигенных вариаций образуют набор квазивидов с мутантными белками, которые не узнаются ЦТЛ, либо вообще не транспортируются из цитозоля в ЭПР.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Такие паразиты как простейшие и гельминты также выработали в процессе эволюции весьма сложные способы защиты от многочисленных механизмов иммунитета.  Среди них очень распространено изменение антигенного состава паразита в процессе онтогенеза. Яйца, личинки и взрослые особи ряда гельминтов представляют значительные антигенные различия и это выгодно паразиту, т.к. с переходом к новой стадии его развития какое-то время не срабатывает существующий в организме хозяина механизм специфической защиты, необходимо его перестраивать и дополнять.  Например, во внешнем слое покровов взрослых паразитов не останется антигенов, распознаваемых антителами, специфичными по отношению к предшествующим стадиям развития паразита. Антигенные вариации используют для избегания губительного действия антител </w:t>
      </w:r>
      <w:r>
        <w:t>Trypanosoma</w:t>
      </w:r>
      <w:r w:rsidRPr="00EA41F3">
        <w:rPr>
          <w:lang w:val="ru-RU"/>
        </w:rPr>
        <w:t xml:space="preserve"> </w:t>
      </w:r>
      <w:r>
        <w:t>brucei</w:t>
      </w:r>
      <w:r w:rsidRPr="00EA41F3">
        <w:rPr>
          <w:lang w:val="ru-RU"/>
        </w:rPr>
        <w:t xml:space="preserve"> и некоторые виды </w:t>
      </w:r>
      <w:r>
        <w:t>Plasmodium</w:t>
      </w:r>
      <w:r w:rsidRPr="00EA41F3">
        <w:rPr>
          <w:lang w:val="ru-RU"/>
        </w:rPr>
        <w:t xml:space="preserve">.  Большое значение имеют процессы мимикрии - покрытие поверхности паразита антигенами хозяина. Например, взрослые шистосомы обладают рецепторами для </w:t>
      </w:r>
      <w:r>
        <w:t>Fc</w:t>
      </w:r>
      <w:r w:rsidRPr="00EA41F3">
        <w:rPr>
          <w:lang w:val="ru-RU"/>
        </w:rPr>
        <w:t xml:space="preserve">-фрагмента иммуноглобулинов хозяина. Даже специфический </w:t>
      </w:r>
      <w:r>
        <w:t>IgE</w:t>
      </w:r>
      <w:r w:rsidRPr="00EA41F3">
        <w:rPr>
          <w:lang w:val="ru-RU"/>
        </w:rPr>
        <w:t xml:space="preserve"> безвреден для такого паразита, т.к. </w:t>
      </w:r>
      <w:r>
        <w:t>Fc</w:t>
      </w:r>
      <w:r w:rsidRPr="00EA41F3">
        <w:rPr>
          <w:lang w:val="ru-RU"/>
        </w:rPr>
        <w:t xml:space="preserve">-фрагмент, через который к нему присоединяются эозинофилы, оказывается занят. Более того, шистосомы могут быстро вызывать отделение </w:t>
      </w:r>
      <w:r>
        <w:t>Fab</w:t>
      </w:r>
      <w:r w:rsidRPr="00EA41F3">
        <w:rPr>
          <w:lang w:val="ru-RU"/>
        </w:rPr>
        <w:t xml:space="preserve">-фрагментов от </w:t>
      </w:r>
      <w:r>
        <w:t>Fc</w:t>
      </w:r>
      <w:r w:rsidRPr="00EA41F3">
        <w:rPr>
          <w:lang w:val="ru-RU"/>
        </w:rPr>
        <w:t xml:space="preserve">-фрагмента, причем отделившиеся </w:t>
      </w:r>
      <w:r>
        <w:t>Fab</w:t>
      </w:r>
      <w:r w:rsidRPr="00EA41F3">
        <w:rPr>
          <w:lang w:val="ru-RU"/>
        </w:rPr>
        <w:t xml:space="preserve">-фрагменты оказывают сильное супрессивное действие, в частности подавляют зависимую от </w:t>
      </w:r>
      <w:r>
        <w:t>IgE</w:t>
      </w:r>
      <w:r w:rsidRPr="00EA41F3">
        <w:rPr>
          <w:lang w:val="ru-RU"/>
        </w:rPr>
        <w:t xml:space="preserve"> цитотоксичность макрофагов по отношению к шистостомулам </w:t>
      </w:r>
      <w:r>
        <w:t>in</w:t>
      </w:r>
      <w:r w:rsidRPr="00EA41F3">
        <w:rPr>
          <w:lang w:val="ru-RU"/>
        </w:rPr>
        <w:t xml:space="preserve"> </w:t>
      </w:r>
      <w:r>
        <w:t>vitro</w:t>
      </w:r>
      <w:r w:rsidRPr="00EA41F3">
        <w:rPr>
          <w:lang w:val="ru-RU"/>
        </w:rPr>
        <w:t xml:space="preserve">. Фрагмент </w:t>
      </w:r>
      <w:r>
        <w:t>Fc</w:t>
      </w:r>
      <w:r w:rsidRPr="00EA41F3">
        <w:rPr>
          <w:lang w:val="ru-RU"/>
        </w:rPr>
        <w:t xml:space="preserve"> остается прикрепленным к паразиту, продолжая способствовать мимикрии. Кроме иммуноглобулинов паразиты способны сорбировать на своей мембране другие антигены хозяина: гликолипиды и гликопротеины эритроцитов, молекулы </w:t>
      </w:r>
      <w:r>
        <w:t>MHC</w:t>
      </w:r>
      <w:r w:rsidRPr="00EA41F3">
        <w:rPr>
          <w:lang w:val="ru-RU"/>
        </w:rPr>
        <w:t>, что также способствует маскировке паразита и нарушает эффективное действие механизмов иммунитета.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 xml:space="preserve">Паразитирующие внутриклеточно простейшие, также как и бактерии, блокируют нормальные механизмы уничтожения таких микробов макрофагами. </w:t>
      </w:r>
      <w:r>
        <w:t>Toxoplasma</w:t>
      </w:r>
      <w:r w:rsidRPr="00EA41F3">
        <w:rPr>
          <w:lang w:val="ru-RU"/>
        </w:rPr>
        <w:t xml:space="preserve"> </w:t>
      </w:r>
      <w:r>
        <w:t>gondii</w:t>
      </w:r>
      <w:r w:rsidRPr="00EA41F3">
        <w:rPr>
          <w:lang w:val="ru-RU"/>
        </w:rPr>
        <w:t xml:space="preserve">, например, подавляет слияние фагосом с лизосомами, каким-то способом “выстраивая” вдоль мембраны фагосомы митохондрии клетки-хозяина. </w:t>
      </w:r>
      <w:r>
        <w:t>Trypanosoma</w:t>
      </w:r>
      <w:r w:rsidRPr="00EA41F3">
        <w:rPr>
          <w:lang w:val="ru-RU"/>
        </w:rPr>
        <w:t xml:space="preserve"> </w:t>
      </w:r>
      <w:r>
        <w:t>crusi</w:t>
      </w:r>
      <w:r w:rsidRPr="00EA41F3">
        <w:rPr>
          <w:lang w:val="ru-RU"/>
        </w:rPr>
        <w:t xml:space="preserve"> высвобождается из фагосомы в цитоплазму, а </w:t>
      </w:r>
      <w:r>
        <w:t>Leishmania</w:t>
      </w:r>
      <w:r w:rsidRPr="00EA41F3">
        <w:rPr>
          <w:lang w:val="ru-RU"/>
        </w:rPr>
        <w:t xml:space="preserve"> окружены электроноплотным материалом, который, видимо, защищает их от “дыхательного взрыва”. Макрофаги тем не менее могут уничтожать этих паразитов, если будут активированы лимфокинами (</w:t>
      </w:r>
      <w:r>
        <w:t>IFN</w:t>
      </w:r>
      <w:r w:rsidRPr="00EA41F3">
        <w:rPr>
          <w:lang w:val="ru-RU"/>
        </w:rPr>
        <w:t xml:space="preserve">), которые продуцируют Т-лимфоциты.  Большинство паразитарных инфекций (впрочем, как и многих других) сопровождается иммунодепрессией. Некоторые </w:t>
      </w:r>
      <w:r w:rsidRPr="00EA41F3">
        <w:rPr>
          <w:lang w:val="ru-RU"/>
        </w:rPr>
        <w:lastRenderedPageBreak/>
        <w:t xml:space="preserve">гельминты способны к поликлональной активации В-лимфоцитов, продуцирующих </w:t>
      </w:r>
      <w:r>
        <w:t>IgE</w:t>
      </w:r>
      <w:r w:rsidRPr="00EA41F3">
        <w:rPr>
          <w:lang w:val="ru-RU"/>
        </w:rPr>
        <w:t xml:space="preserve">, что дает преимущество паразиту и соответственно ослабляет иммунитет хозяина: высокие концентрации неспецифического </w:t>
      </w:r>
      <w:r>
        <w:t>IgE</w:t>
      </w:r>
      <w:r w:rsidRPr="00EA41F3">
        <w:rPr>
          <w:lang w:val="ru-RU"/>
        </w:rPr>
        <w:t xml:space="preserve">, связываясь с тучными клетками, могут вытеснить специфичные к паразиту молекулы </w:t>
      </w:r>
      <w:r>
        <w:t>IgE</w:t>
      </w:r>
      <w:r w:rsidRPr="00EA41F3">
        <w:rPr>
          <w:lang w:val="ru-RU"/>
        </w:rPr>
        <w:t xml:space="preserve"> и тем самым снизить возможность активации тучных клеток специфическим антигеном. Другие выделяют факторы, которые могут вызвать сдвиг соотношение Тх1/Тх2 клеток-хелперов в направлении, благоприятном для выживания возбудителя.  Крайним случаем вторжения паразитов в функционирование иммунной системы является использование некоторыми из них (главным образом трипаносоматидами) иммунорегуляторных белков хозяина - цитокинов - в качестве собственных ростовых факторов.</w:t>
      </w:r>
    </w:p>
    <w:p w:rsidR="00F708E2" w:rsidRPr="00EA41F3" w:rsidRDefault="00F708E2">
      <w:pPr>
        <w:pStyle w:val="aa"/>
        <w:rPr>
          <w:lang w:val="ru-RU"/>
        </w:rPr>
      </w:pPr>
      <w:r w:rsidRPr="00EA41F3">
        <w:rPr>
          <w:lang w:val="ru-RU"/>
        </w:rPr>
        <w:t>Избираемые паразитическими организмами стратегии противодействия иммунной системе хозяина не менее многочисленны, сложны и остроумны, чем собственно механизмы защиты от них. Именно эти стратегии и позволяют инфекционным агентам не только выживать, но порой и процветать в организме.</w:t>
      </w: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Pr="00EA41F3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F708E2" w:rsidRDefault="00F708E2">
      <w:pPr>
        <w:ind w:firstLine="0"/>
        <w:rPr>
          <w:sz w:val="22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EA41F3" w:rsidRDefault="00EA41F3">
      <w:pPr>
        <w:pStyle w:val="a9"/>
        <w:rPr>
          <w:rFonts w:ascii="Garamond" w:hAnsi="Garamond"/>
          <w:u w:val="single"/>
          <w:lang w:val="ru-RU"/>
        </w:rPr>
      </w:pPr>
    </w:p>
    <w:p w:rsidR="00F708E2" w:rsidRDefault="00F708E2">
      <w:pPr>
        <w:pStyle w:val="a9"/>
        <w:rPr>
          <w:rFonts w:ascii="Garamond" w:hAnsi="Garamond"/>
          <w:u w:val="single"/>
          <w:lang w:val="ru-RU"/>
        </w:rPr>
      </w:pPr>
      <w:r>
        <w:rPr>
          <w:rFonts w:ascii="Garamond" w:hAnsi="Garamond"/>
          <w:u w:val="single"/>
        </w:rPr>
        <w:lastRenderedPageBreak/>
        <w:t>СПИСОК ЛИТЕРАТУРЫ.</w:t>
      </w:r>
    </w:p>
    <w:p w:rsidR="00F708E2" w:rsidRDefault="00F708E2">
      <w:pPr>
        <w:pStyle w:val="a9"/>
        <w:rPr>
          <w:rFonts w:ascii="Garamond" w:hAnsi="Garamond"/>
          <w:u w:val="single"/>
          <w:lang w:val="ru-RU"/>
        </w:rPr>
      </w:pPr>
    </w:p>
    <w:p w:rsidR="00F708E2" w:rsidRDefault="00F708E2">
      <w:pPr>
        <w:pStyle w:val="aa"/>
        <w:numPr>
          <w:ilvl w:val="0"/>
          <w:numId w:val="3"/>
        </w:numPr>
      </w:pPr>
      <w:r w:rsidRPr="00EA41F3">
        <w:rPr>
          <w:i/>
          <w:lang w:val="ru-RU"/>
        </w:rPr>
        <w:t>Беклемишев Н.Д.</w:t>
      </w:r>
      <w:r w:rsidRPr="00EA41F3">
        <w:rPr>
          <w:lang w:val="ru-RU"/>
        </w:rPr>
        <w:t xml:space="preserve"> Иммунопатология и иммунорегуляция (при инфекциях, инвазиях, аллергиях). </w:t>
      </w:r>
      <w:r>
        <w:t>М.,Медицина,1986.</w:t>
      </w:r>
    </w:p>
    <w:p w:rsidR="00F708E2" w:rsidRDefault="00F708E2">
      <w:pPr>
        <w:pStyle w:val="aa"/>
        <w:numPr>
          <w:ilvl w:val="0"/>
          <w:numId w:val="3"/>
        </w:numPr>
      </w:pPr>
      <w:r w:rsidRPr="00EA41F3">
        <w:rPr>
          <w:i/>
          <w:lang w:val="ru-RU"/>
        </w:rPr>
        <w:t>Вершигора А.Е.</w:t>
      </w:r>
      <w:r w:rsidRPr="00EA41F3">
        <w:rPr>
          <w:lang w:val="ru-RU"/>
        </w:rPr>
        <w:t xml:space="preserve"> Общая иммунология. </w:t>
      </w:r>
      <w:r>
        <w:t xml:space="preserve">Киев, Вища школа, 1990. </w:t>
      </w:r>
    </w:p>
    <w:p w:rsidR="00F708E2" w:rsidRDefault="00F708E2">
      <w:pPr>
        <w:pStyle w:val="aa"/>
        <w:numPr>
          <w:ilvl w:val="0"/>
          <w:numId w:val="3"/>
        </w:numPr>
      </w:pPr>
      <w:r w:rsidRPr="00EA41F3">
        <w:rPr>
          <w:i/>
          <w:lang w:val="ru-RU"/>
        </w:rPr>
        <w:t>Войно-Ясенецкий М.В.</w:t>
      </w:r>
      <w:r w:rsidRPr="00EA41F3">
        <w:rPr>
          <w:lang w:val="ru-RU"/>
        </w:rPr>
        <w:t xml:space="preserve">  Биология и патология инфекционных процессов. </w:t>
      </w:r>
      <w:r>
        <w:t>Л., Медицина, 1981.</w:t>
      </w:r>
    </w:p>
    <w:p w:rsidR="00F708E2" w:rsidRDefault="00F708E2">
      <w:pPr>
        <w:numPr>
          <w:ilvl w:val="0"/>
          <w:numId w:val="3"/>
        </w:numPr>
      </w:pPr>
      <w:r w:rsidRPr="00EA41F3">
        <w:rPr>
          <w:i/>
          <w:lang w:val="ru-RU"/>
        </w:rPr>
        <w:t>Галактионов В.Г.</w:t>
      </w:r>
      <w:r w:rsidRPr="00EA41F3">
        <w:rPr>
          <w:lang w:val="ru-RU"/>
        </w:rPr>
        <w:t xml:space="preserve">  Графические модели в иммунологии. </w:t>
      </w:r>
      <w:r>
        <w:t>М., Медицина, 1986.</w:t>
      </w:r>
    </w:p>
    <w:p w:rsidR="00F708E2" w:rsidRPr="00EA41F3" w:rsidRDefault="00F708E2">
      <w:pPr>
        <w:numPr>
          <w:ilvl w:val="0"/>
          <w:numId w:val="3"/>
        </w:numPr>
        <w:rPr>
          <w:lang w:val="ru-RU"/>
        </w:rPr>
      </w:pPr>
      <w:r w:rsidRPr="00EA41F3">
        <w:rPr>
          <w:i/>
          <w:lang w:val="ru-RU"/>
        </w:rPr>
        <w:t>Ройт А.</w:t>
      </w:r>
      <w:r w:rsidRPr="00EA41F3">
        <w:rPr>
          <w:lang w:val="ru-RU"/>
        </w:rPr>
        <w:t xml:space="preserve">  Основы иммунологии. М., Мир, 1991.</w:t>
      </w:r>
    </w:p>
    <w:p w:rsidR="00F708E2" w:rsidRDefault="00F708E2">
      <w:pPr>
        <w:numPr>
          <w:ilvl w:val="0"/>
          <w:numId w:val="3"/>
        </w:numPr>
      </w:pPr>
      <w:r w:rsidRPr="00EA41F3">
        <w:rPr>
          <w:i/>
          <w:lang w:val="ru-RU"/>
        </w:rPr>
        <w:t>Фрейдлин И.С.</w:t>
      </w:r>
      <w:r w:rsidRPr="00EA41F3">
        <w:rPr>
          <w:lang w:val="ru-RU"/>
        </w:rPr>
        <w:t xml:space="preserve">  Иммунная система и ее дефекты. </w:t>
      </w:r>
      <w:r>
        <w:t>СПб, НТФФ “Полисан”, 1998.</w:t>
      </w:r>
    </w:p>
    <w:p w:rsidR="00F708E2" w:rsidRDefault="00F708E2">
      <w:pPr>
        <w:numPr>
          <w:ilvl w:val="0"/>
          <w:numId w:val="3"/>
        </w:numPr>
      </w:pPr>
      <w:r w:rsidRPr="00EA41F3">
        <w:rPr>
          <w:i/>
          <w:lang w:val="ru-RU"/>
        </w:rPr>
        <w:t>Фримель Х., Брок Й</w:t>
      </w:r>
      <w:r w:rsidRPr="00EA41F3">
        <w:rPr>
          <w:lang w:val="ru-RU"/>
        </w:rPr>
        <w:t xml:space="preserve">.  Основы иммунологии. </w:t>
      </w:r>
      <w:r>
        <w:t>М., Мир, 1986.</w:t>
      </w:r>
    </w:p>
    <w:p w:rsidR="00F708E2" w:rsidRPr="00EA41F3" w:rsidRDefault="00F708E2">
      <w:pPr>
        <w:numPr>
          <w:ilvl w:val="0"/>
          <w:numId w:val="3"/>
        </w:numPr>
        <w:rPr>
          <w:lang w:val="ru-RU"/>
        </w:rPr>
      </w:pPr>
      <w:r w:rsidRPr="00EA41F3">
        <w:rPr>
          <w:i/>
          <w:lang w:val="ru-RU"/>
        </w:rPr>
        <w:t>Шлегель Г.</w:t>
      </w:r>
      <w:r w:rsidRPr="00EA41F3">
        <w:rPr>
          <w:lang w:val="ru-RU"/>
        </w:rPr>
        <w:t xml:space="preserve">  Общая микробиология. М., Мир, 1987.</w:t>
      </w:r>
    </w:p>
    <w:p w:rsidR="00F708E2" w:rsidRDefault="00F708E2">
      <w:pPr>
        <w:numPr>
          <w:ilvl w:val="0"/>
          <w:numId w:val="3"/>
        </w:numPr>
      </w:pPr>
      <w:r>
        <w:rPr>
          <w:i/>
        </w:rPr>
        <w:t>Colston M.</w:t>
      </w:r>
      <w:r>
        <w:t xml:space="preserve">  The immune response to tuberculosis // J. Pharm. and Pharmacol., 1997, vol.49, Suppl.n.1., P.37-41.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 xml:space="preserve">Eckmann L., Fierer L., Kagnoff M. </w:t>
      </w:r>
      <w:r>
        <w:t xml:space="preserve"> Epitelial cell secrete interleukin-8 in response to bacterial entry // J. Cell. Biochem., 1994, Suppl.18A, P.59.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>Michelson S.</w:t>
      </w:r>
      <w:r>
        <w:t xml:space="preserve">  Interaction of human cytomegalovirus with monocytes/macrophages: A love-hate relationship // Pathol. Biol., 1997, vol.45, N2, P.146-158.  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>Oldstone M.</w:t>
      </w:r>
      <w:r>
        <w:t xml:space="preserve">  How viruses escape from cytotoxic T lymphocytes: molecular parameters and players // Virology, 1997, vol.234, N2, P.179-185. 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>Overath P., Stierhof Y.-D., Wiese M.</w:t>
      </w:r>
      <w:r>
        <w:t xml:space="preserve">  Endocytosis and secretion in trypanosomatid parasites - tumultuous traffic in a pocket // Trends in Cell Biology, 1997, vol.7, N1, P.27-32. 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>Riffkin M., Seow H.-F., Jackson D., Brown L., Wood P.</w:t>
      </w:r>
      <w:r>
        <w:t xml:space="preserve">  Defence against the immune barrage: Helminth survival strategies //Immunol. and Cell Biol., 1996, vol.74, N6, P.564-574.</w:t>
      </w:r>
    </w:p>
    <w:p w:rsidR="00F708E2" w:rsidRDefault="00F708E2">
      <w:pPr>
        <w:pStyle w:val="aa"/>
        <w:numPr>
          <w:ilvl w:val="0"/>
          <w:numId w:val="3"/>
        </w:numPr>
      </w:pPr>
      <w:r>
        <w:rPr>
          <w:i/>
        </w:rPr>
        <w:t>Van Heyningen T., Collins H., Russell D.</w:t>
      </w:r>
      <w:r>
        <w:t xml:space="preserve">  IL-6 produced by macrophages infected with Mycobacterium species suppresses T cell responses // J. Immunol., 1997, vol 158, N1, P.330-337.</w:t>
      </w:r>
    </w:p>
    <w:p w:rsidR="00F708E2" w:rsidRDefault="00F708E2">
      <w:pPr>
        <w:ind w:firstLine="0"/>
        <w:rPr>
          <w:sz w:val="22"/>
        </w:rPr>
      </w:pPr>
    </w:p>
    <w:p w:rsidR="00F708E2" w:rsidRDefault="00F708E2">
      <w:pPr>
        <w:ind w:firstLine="0"/>
        <w:rPr>
          <w:sz w:val="22"/>
        </w:rPr>
      </w:pPr>
    </w:p>
    <w:p w:rsidR="00F708E2" w:rsidRDefault="00F708E2">
      <w:pPr>
        <w:ind w:firstLine="0"/>
        <w:rPr>
          <w:sz w:val="22"/>
        </w:rPr>
      </w:pPr>
    </w:p>
    <w:p w:rsidR="00F708E2" w:rsidRDefault="00F708E2">
      <w:pPr>
        <w:ind w:firstLine="0"/>
        <w:rPr>
          <w:sz w:val="22"/>
        </w:rPr>
      </w:pPr>
    </w:p>
    <w:sectPr w:rsidR="00F708E2">
      <w:footerReference w:type="default" r:id="rId9"/>
      <w:pgSz w:w="11906" w:h="16838"/>
      <w:pgMar w:top="1134" w:right="1134" w:bottom="1417" w:left="1701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2"/>
    </wne:keymap>
    <wne:keymap wne:kcmPrimary="0620">
      <wne:acd wne:acdName="acd1"/>
    </wne:keymap>
    <wne:keymap wne:kcmPrimary="0658">
      <wne:acd wne:acdName="acd0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YfBTAHkAbQBiAG8AbAA=" wne:acdName="acd0" wne:fciBasedOn="Symbol"/>
    <wne:acd wne:argValue="YvBTAHkAbQBiAG8AbAA=" wne:acdName="acd1" wne:fciBasedOn="Symbol"/>
    <wne:acd wne:argValue="Z/BTAHkAbQBiAG8AbAA=" wne:acdName="acd2" wne:fciBasedOn="Symbol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2C" w:rsidRDefault="005A6D2C" w:rsidP="00EA41F3">
      <w:r>
        <w:separator/>
      </w:r>
    </w:p>
  </w:endnote>
  <w:endnote w:type="continuationSeparator" w:id="0">
    <w:p w:rsidR="005A6D2C" w:rsidRDefault="005A6D2C" w:rsidP="00E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Helve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F3" w:rsidRDefault="00EA41F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DED">
      <w:rPr>
        <w:noProof/>
      </w:rPr>
      <w:t>2</w:t>
    </w:r>
    <w:r>
      <w:fldChar w:fldCharType="end"/>
    </w:r>
  </w:p>
  <w:p w:rsidR="00EA41F3" w:rsidRDefault="00EA4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2C" w:rsidRDefault="005A6D2C" w:rsidP="00EA41F3">
      <w:r>
        <w:separator/>
      </w:r>
    </w:p>
  </w:footnote>
  <w:footnote w:type="continuationSeparator" w:id="0">
    <w:p w:rsidR="005A6D2C" w:rsidRDefault="005A6D2C" w:rsidP="00EA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00C1F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4C8F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A50410"/>
    <w:multiLevelType w:val="singleLevel"/>
    <w:tmpl w:val="8102C3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E26330F"/>
    <w:multiLevelType w:val="singleLevel"/>
    <w:tmpl w:val="8102C3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88D08B2"/>
    <w:multiLevelType w:val="singleLevel"/>
    <w:tmpl w:val="8102C3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F4B3510"/>
    <w:multiLevelType w:val="hybridMultilevel"/>
    <w:tmpl w:val="7B560454"/>
    <w:lvl w:ilvl="0" w:tplc="B84A8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F3"/>
    <w:rsid w:val="00205DED"/>
    <w:rsid w:val="005A6D2C"/>
    <w:rsid w:val="008C3867"/>
    <w:rsid w:val="00A019D7"/>
    <w:rsid w:val="00DC55BA"/>
    <w:rsid w:val="00EA41F3"/>
    <w:rsid w:val="00F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ind w:firstLine="482"/>
      <w:jc w:val="both"/>
    </w:pPr>
    <w:rPr>
      <w:rFonts w:ascii="a_Timer" w:hAnsi="a_Timer"/>
      <w:snapToGrid w:val="0"/>
      <w:sz w:val="24"/>
      <w:lang w:val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0"/>
    <w:next w:val="a0"/>
    <w:pPr>
      <w:keepNext/>
      <w:keepLines/>
      <w:suppressAutoHyphens/>
      <w:spacing w:before="482" w:after="238"/>
      <w:jc w:val="center"/>
    </w:pPr>
    <w:rPr>
      <w:rFonts w:ascii="a_Helver" w:hAnsi="a_Helver"/>
      <w:b/>
      <w:sz w:val="28"/>
    </w:rPr>
  </w:style>
  <w:style w:type="paragraph" w:customStyle="1" w:styleId="Heading1">
    <w:name w:val="Heading 1"/>
    <w:basedOn w:val="Heading"/>
    <w:next w:val="a0"/>
    <w:rPr>
      <w:sz w:val="32"/>
    </w:rPr>
  </w:style>
  <w:style w:type="paragraph" w:customStyle="1" w:styleId="Heading2">
    <w:name w:val="Heading 2"/>
    <w:basedOn w:val="Heading"/>
    <w:next w:val="a0"/>
    <w:pPr>
      <w:spacing w:before="363" w:after="119"/>
    </w:pPr>
  </w:style>
  <w:style w:type="paragraph" w:customStyle="1" w:styleId="Heading3">
    <w:name w:val="Heading 3"/>
    <w:basedOn w:val="Heading"/>
    <w:next w:val="a0"/>
    <w:pPr>
      <w:spacing w:before="119" w:after="62"/>
    </w:pPr>
    <w:rPr>
      <w:sz w:val="24"/>
    </w:rPr>
  </w:style>
  <w:style w:type="paragraph" w:customStyle="1" w:styleId="Heading4">
    <w:name w:val="Heading 4"/>
    <w:basedOn w:val="Heading"/>
    <w:next w:val="a0"/>
    <w:pPr>
      <w:spacing w:before="119" w:after="62"/>
      <w:ind w:left="482"/>
      <w:jc w:val="left"/>
    </w:pPr>
    <w:rPr>
      <w:i/>
      <w:sz w:val="24"/>
    </w:rPr>
  </w:style>
  <w:style w:type="paragraph" w:customStyle="1" w:styleId="String">
    <w:name w:val="String"/>
    <w:basedOn w:val="a0"/>
    <w:pPr>
      <w:ind w:firstLine="0"/>
      <w:jc w:val="left"/>
    </w:pPr>
  </w:style>
  <w:style w:type="paragraph" w:styleId="a4">
    <w:name w:val="footnote text"/>
    <w:basedOn w:val="a0"/>
    <w:semiHidden/>
  </w:style>
  <w:style w:type="paragraph" w:styleId="a5">
    <w:name w:val="footer"/>
    <w:basedOn w:val="String"/>
    <w:link w:val="a6"/>
    <w:uiPriority w:val="99"/>
    <w:pPr>
      <w:tabs>
        <w:tab w:val="center" w:pos="4535"/>
        <w:tab w:val="right" w:pos="8504"/>
      </w:tabs>
    </w:pPr>
  </w:style>
  <w:style w:type="paragraph" w:styleId="a7">
    <w:name w:val="header"/>
    <w:basedOn w:val="String"/>
    <w:semiHidden/>
    <w:pPr>
      <w:tabs>
        <w:tab w:val="center" w:pos="4535"/>
        <w:tab w:val="right" w:pos="8504"/>
      </w:tabs>
    </w:pPr>
  </w:style>
  <w:style w:type="paragraph" w:styleId="a8">
    <w:name w:val="List"/>
    <w:basedOn w:val="a0"/>
    <w:semiHidden/>
    <w:pPr>
      <w:ind w:left="482" w:hanging="482"/>
    </w:pPr>
  </w:style>
  <w:style w:type="paragraph" w:customStyle="1" w:styleId="List1">
    <w:name w:val="List 1"/>
    <w:basedOn w:val="a8"/>
  </w:style>
  <w:style w:type="paragraph" w:styleId="21">
    <w:name w:val="List 2"/>
    <w:basedOn w:val="a8"/>
    <w:semiHidden/>
    <w:pPr>
      <w:ind w:left="958"/>
    </w:pPr>
  </w:style>
  <w:style w:type="paragraph" w:styleId="3">
    <w:name w:val="List 3"/>
    <w:basedOn w:val="a8"/>
    <w:semiHidden/>
    <w:pPr>
      <w:ind w:left="1440"/>
    </w:pPr>
  </w:style>
  <w:style w:type="paragraph" w:styleId="4">
    <w:name w:val="List 4"/>
    <w:basedOn w:val="a8"/>
    <w:semiHidden/>
    <w:pPr>
      <w:ind w:left="1922"/>
    </w:pPr>
  </w:style>
  <w:style w:type="paragraph" w:customStyle="1" w:styleId="toc">
    <w:name w:val="toc"/>
    <w:basedOn w:val="a0"/>
    <w:pPr>
      <w:keepLines/>
      <w:tabs>
        <w:tab w:val="right" w:pos="22677"/>
      </w:tabs>
      <w:jc w:val="left"/>
    </w:pPr>
  </w:style>
  <w:style w:type="paragraph" w:styleId="10">
    <w:name w:val="toc 1"/>
    <w:basedOn w:val="toc"/>
    <w:autoRedefine/>
    <w:semiHidden/>
    <w:pPr>
      <w:spacing w:before="119"/>
      <w:ind w:left="720" w:hanging="720"/>
    </w:pPr>
    <w:rPr>
      <w:b/>
    </w:rPr>
  </w:style>
  <w:style w:type="paragraph" w:styleId="22">
    <w:name w:val="toc 2"/>
    <w:basedOn w:val="toc"/>
    <w:autoRedefine/>
    <w:semiHidden/>
    <w:pPr>
      <w:ind w:left="1202" w:hanging="720"/>
    </w:pPr>
  </w:style>
  <w:style w:type="paragraph" w:styleId="30">
    <w:name w:val="toc 3"/>
    <w:basedOn w:val="toc"/>
    <w:autoRedefine/>
    <w:semiHidden/>
    <w:pPr>
      <w:ind w:left="1678" w:hanging="720"/>
    </w:pPr>
  </w:style>
  <w:style w:type="paragraph" w:styleId="40">
    <w:name w:val="toc 4"/>
    <w:basedOn w:val="toc"/>
    <w:autoRedefine/>
    <w:semiHidden/>
    <w:pPr>
      <w:ind w:left="2160" w:hanging="720"/>
    </w:p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a9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a">
    <w:name w:val="Body Text"/>
    <w:basedOn w:val="a0"/>
    <w:semiHidden/>
    <w:pPr>
      <w:spacing w:after="120"/>
    </w:pPr>
  </w:style>
  <w:style w:type="paragraph" w:styleId="ab">
    <w:name w:val="Body Text Indent"/>
    <w:basedOn w:val="a0"/>
    <w:semiHidden/>
    <w:pPr>
      <w:spacing w:after="120"/>
      <w:ind w:left="283"/>
    </w:p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0"/>
    <w:semiHidden/>
  </w:style>
  <w:style w:type="character" w:customStyle="1" w:styleId="a6">
    <w:name w:val="Нижний колонтитул Знак"/>
    <w:link w:val="a5"/>
    <w:uiPriority w:val="99"/>
    <w:rsid w:val="00EA41F3"/>
    <w:rPr>
      <w:rFonts w:ascii="a_Timer" w:hAnsi="a_Timer"/>
      <w:snapToGrid w:val="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ind w:firstLine="482"/>
      <w:jc w:val="both"/>
    </w:pPr>
    <w:rPr>
      <w:rFonts w:ascii="a_Timer" w:hAnsi="a_Timer"/>
      <w:snapToGrid w:val="0"/>
      <w:sz w:val="24"/>
      <w:lang w:val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0"/>
    <w:next w:val="a0"/>
    <w:pPr>
      <w:keepNext/>
      <w:keepLines/>
      <w:suppressAutoHyphens/>
      <w:spacing w:before="482" w:after="238"/>
      <w:jc w:val="center"/>
    </w:pPr>
    <w:rPr>
      <w:rFonts w:ascii="a_Helver" w:hAnsi="a_Helver"/>
      <w:b/>
      <w:sz w:val="28"/>
    </w:rPr>
  </w:style>
  <w:style w:type="paragraph" w:customStyle="1" w:styleId="Heading1">
    <w:name w:val="Heading 1"/>
    <w:basedOn w:val="Heading"/>
    <w:next w:val="a0"/>
    <w:rPr>
      <w:sz w:val="32"/>
    </w:rPr>
  </w:style>
  <w:style w:type="paragraph" w:customStyle="1" w:styleId="Heading2">
    <w:name w:val="Heading 2"/>
    <w:basedOn w:val="Heading"/>
    <w:next w:val="a0"/>
    <w:pPr>
      <w:spacing w:before="363" w:after="119"/>
    </w:pPr>
  </w:style>
  <w:style w:type="paragraph" w:customStyle="1" w:styleId="Heading3">
    <w:name w:val="Heading 3"/>
    <w:basedOn w:val="Heading"/>
    <w:next w:val="a0"/>
    <w:pPr>
      <w:spacing w:before="119" w:after="62"/>
    </w:pPr>
    <w:rPr>
      <w:sz w:val="24"/>
    </w:rPr>
  </w:style>
  <w:style w:type="paragraph" w:customStyle="1" w:styleId="Heading4">
    <w:name w:val="Heading 4"/>
    <w:basedOn w:val="Heading"/>
    <w:next w:val="a0"/>
    <w:pPr>
      <w:spacing w:before="119" w:after="62"/>
      <w:ind w:left="482"/>
      <w:jc w:val="left"/>
    </w:pPr>
    <w:rPr>
      <w:i/>
      <w:sz w:val="24"/>
    </w:rPr>
  </w:style>
  <w:style w:type="paragraph" w:customStyle="1" w:styleId="String">
    <w:name w:val="String"/>
    <w:basedOn w:val="a0"/>
    <w:pPr>
      <w:ind w:firstLine="0"/>
      <w:jc w:val="left"/>
    </w:pPr>
  </w:style>
  <w:style w:type="paragraph" w:styleId="a4">
    <w:name w:val="footnote text"/>
    <w:basedOn w:val="a0"/>
    <w:semiHidden/>
  </w:style>
  <w:style w:type="paragraph" w:styleId="a5">
    <w:name w:val="footer"/>
    <w:basedOn w:val="String"/>
    <w:link w:val="a6"/>
    <w:uiPriority w:val="99"/>
    <w:pPr>
      <w:tabs>
        <w:tab w:val="center" w:pos="4535"/>
        <w:tab w:val="right" w:pos="8504"/>
      </w:tabs>
    </w:pPr>
  </w:style>
  <w:style w:type="paragraph" w:styleId="a7">
    <w:name w:val="header"/>
    <w:basedOn w:val="String"/>
    <w:semiHidden/>
    <w:pPr>
      <w:tabs>
        <w:tab w:val="center" w:pos="4535"/>
        <w:tab w:val="right" w:pos="8504"/>
      </w:tabs>
    </w:pPr>
  </w:style>
  <w:style w:type="paragraph" w:styleId="a8">
    <w:name w:val="List"/>
    <w:basedOn w:val="a0"/>
    <w:semiHidden/>
    <w:pPr>
      <w:ind w:left="482" w:hanging="482"/>
    </w:pPr>
  </w:style>
  <w:style w:type="paragraph" w:customStyle="1" w:styleId="List1">
    <w:name w:val="List 1"/>
    <w:basedOn w:val="a8"/>
  </w:style>
  <w:style w:type="paragraph" w:styleId="21">
    <w:name w:val="List 2"/>
    <w:basedOn w:val="a8"/>
    <w:semiHidden/>
    <w:pPr>
      <w:ind w:left="958"/>
    </w:pPr>
  </w:style>
  <w:style w:type="paragraph" w:styleId="3">
    <w:name w:val="List 3"/>
    <w:basedOn w:val="a8"/>
    <w:semiHidden/>
    <w:pPr>
      <w:ind w:left="1440"/>
    </w:pPr>
  </w:style>
  <w:style w:type="paragraph" w:styleId="4">
    <w:name w:val="List 4"/>
    <w:basedOn w:val="a8"/>
    <w:semiHidden/>
    <w:pPr>
      <w:ind w:left="1922"/>
    </w:pPr>
  </w:style>
  <w:style w:type="paragraph" w:customStyle="1" w:styleId="toc">
    <w:name w:val="toc"/>
    <w:basedOn w:val="a0"/>
    <w:pPr>
      <w:keepLines/>
      <w:tabs>
        <w:tab w:val="right" w:pos="22677"/>
      </w:tabs>
      <w:jc w:val="left"/>
    </w:pPr>
  </w:style>
  <w:style w:type="paragraph" w:styleId="10">
    <w:name w:val="toc 1"/>
    <w:basedOn w:val="toc"/>
    <w:autoRedefine/>
    <w:semiHidden/>
    <w:pPr>
      <w:spacing w:before="119"/>
      <w:ind w:left="720" w:hanging="720"/>
    </w:pPr>
    <w:rPr>
      <w:b/>
    </w:rPr>
  </w:style>
  <w:style w:type="paragraph" w:styleId="22">
    <w:name w:val="toc 2"/>
    <w:basedOn w:val="toc"/>
    <w:autoRedefine/>
    <w:semiHidden/>
    <w:pPr>
      <w:ind w:left="1202" w:hanging="720"/>
    </w:pPr>
  </w:style>
  <w:style w:type="paragraph" w:styleId="30">
    <w:name w:val="toc 3"/>
    <w:basedOn w:val="toc"/>
    <w:autoRedefine/>
    <w:semiHidden/>
    <w:pPr>
      <w:ind w:left="1678" w:hanging="720"/>
    </w:pPr>
  </w:style>
  <w:style w:type="paragraph" w:styleId="40">
    <w:name w:val="toc 4"/>
    <w:basedOn w:val="toc"/>
    <w:autoRedefine/>
    <w:semiHidden/>
    <w:pPr>
      <w:ind w:left="2160" w:hanging="720"/>
    </w:p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a9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a">
    <w:name w:val="Body Text"/>
    <w:basedOn w:val="a0"/>
    <w:semiHidden/>
    <w:pPr>
      <w:spacing w:after="120"/>
    </w:pPr>
  </w:style>
  <w:style w:type="paragraph" w:styleId="ab">
    <w:name w:val="Body Text Indent"/>
    <w:basedOn w:val="a0"/>
    <w:semiHidden/>
    <w:pPr>
      <w:spacing w:after="120"/>
      <w:ind w:left="283"/>
    </w:p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0"/>
    <w:semiHidden/>
  </w:style>
  <w:style w:type="character" w:customStyle="1" w:styleId="a6">
    <w:name w:val="Нижний колонтитул Знак"/>
    <w:link w:val="a5"/>
    <w:uiPriority w:val="99"/>
    <w:rsid w:val="00EA41F3"/>
    <w:rPr>
      <w:rFonts w:ascii="a_Timer" w:hAnsi="a_Timer"/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 Медицинский факультет</Company>
  <LinksUpToDate>false</LinksUpToDate>
  <CharactersWithSpaces>53553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 Вячеслав Владимирович</dc:creator>
  <cp:lastModifiedBy>Igor</cp:lastModifiedBy>
  <cp:revision>2</cp:revision>
  <dcterms:created xsi:type="dcterms:W3CDTF">2024-03-17T10:04:00Z</dcterms:created>
  <dcterms:modified xsi:type="dcterms:W3CDTF">2024-03-17T10:04:00Z</dcterms:modified>
</cp:coreProperties>
</file>