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1845" w14:textId="77777777" w:rsidR="005D60CA" w:rsidRDefault="005D60CA" w:rsidP="005D60CA">
      <w:pPr>
        <w:pStyle w:val="3"/>
        <w:jc w:val="center"/>
      </w:pPr>
      <w:r>
        <w:t>Противотуберкулезные лекарственные средства</w:t>
      </w:r>
    </w:p>
    <w:p w14:paraId="6A36F1E5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Основные противотуберкулезные средства – синтетические </w:t>
      </w:r>
      <w:proofErr w:type="spellStart"/>
      <w:r>
        <w:t>химопрепараты</w:t>
      </w:r>
      <w:proofErr w:type="spellEnd"/>
      <w:r>
        <w:t xml:space="preserve"> и антибиотики.</w:t>
      </w:r>
    </w:p>
    <w:p w14:paraId="58EACE6F" w14:textId="77777777" w:rsidR="005D60CA" w:rsidRDefault="005D60CA" w:rsidP="005D60CA">
      <w:pPr>
        <w:pStyle w:val="a3"/>
        <w:jc w:val="center"/>
      </w:pPr>
      <w:r>
        <w:rPr>
          <w:sz w:val="27"/>
          <w:szCs w:val="27"/>
        </w:rPr>
        <w:t>Синтетические химиопрепараты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5"/>
        <w:gridCol w:w="1480"/>
      </w:tblGrid>
      <w:tr w:rsidR="005D60CA" w14:paraId="5B42C062" w14:textId="77777777">
        <w:trPr>
          <w:tblCellSpacing w:w="15" w:type="dxa"/>
          <w:jc w:val="center"/>
        </w:trPr>
        <w:tc>
          <w:tcPr>
            <w:tcW w:w="2250" w:type="dxa"/>
          </w:tcPr>
          <w:p w14:paraId="42FE55E9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Изониазид</w:t>
            </w:r>
            <w:proofErr w:type="spellEnd"/>
          </w:p>
        </w:tc>
        <w:tc>
          <w:tcPr>
            <w:tcW w:w="0" w:type="auto"/>
          </w:tcPr>
          <w:p w14:paraId="3232A077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Этионамид</w:t>
            </w:r>
            <w:proofErr w:type="spellEnd"/>
          </w:p>
        </w:tc>
      </w:tr>
      <w:tr w:rsidR="005D60CA" w14:paraId="4DA9EF35" w14:textId="77777777">
        <w:trPr>
          <w:tblCellSpacing w:w="15" w:type="dxa"/>
          <w:jc w:val="center"/>
        </w:trPr>
        <w:tc>
          <w:tcPr>
            <w:tcW w:w="0" w:type="auto"/>
          </w:tcPr>
          <w:p w14:paraId="2ADB508F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Этамбутол</w:t>
            </w:r>
            <w:proofErr w:type="spellEnd"/>
          </w:p>
        </w:tc>
        <w:tc>
          <w:tcPr>
            <w:tcW w:w="0" w:type="auto"/>
          </w:tcPr>
          <w:p w14:paraId="3AAE5970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Протионамид</w:t>
            </w:r>
            <w:proofErr w:type="spellEnd"/>
          </w:p>
        </w:tc>
      </w:tr>
      <w:tr w:rsidR="005D60CA" w14:paraId="0E0EC2BC" w14:textId="77777777">
        <w:trPr>
          <w:tblCellSpacing w:w="15" w:type="dxa"/>
          <w:jc w:val="center"/>
        </w:trPr>
        <w:tc>
          <w:tcPr>
            <w:tcW w:w="0" w:type="auto"/>
          </w:tcPr>
          <w:p w14:paraId="0B4AB613" w14:textId="77777777" w:rsidR="005D60CA" w:rsidRDefault="005D60CA">
            <w:pPr>
              <w:pStyle w:val="a3"/>
            </w:pPr>
            <w:r>
              <w:t>Парааминосалициловая</w:t>
            </w:r>
          </w:p>
        </w:tc>
        <w:tc>
          <w:tcPr>
            <w:tcW w:w="0" w:type="auto"/>
          </w:tcPr>
          <w:p w14:paraId="4C37A702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Пиразинамид</w:t>
            </w:r>
            <w:proofErr w:type="spellEnd"/>
          </w:p>
        </w:tc>
      </w:tr>
      <w:tr w:rsidR="005D60CA" w14:paraId="29AD9349" w14:textId="77777777">
        <w:trPr>
          <w:trHeight w:val="750"/>
          <w:tblCellSpacing w:w="15" w:type="dxa"/>
          <w:jc w:val="center"/>
        </w:trPr>
        <w:tc>
          <w:tcPr>
            <w:tcW w:w="0" w:type="auto"/>
          </w:tcPr>
          <w:p w14:paraId="675152F4" w14:textId="77777777" w:rsidR="005D60CA" w:rsidRDefault="005D60CA">
            <w:pPr>
              <w:pStyle w:val="a3"/>
            </w:pPr>
            <w:r>
              <w:t xml:space="preserve">кислота (ПАСК) </w:t>
            </w:r>
          </w:p>
        </w:tc>
        <w:tc>
          <w:tcPr>
            <w:tcW w:w="0" w:type="auto"/>
          </w:tcPr>
          <w:p w14:paraId="35E83E5F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Тиоацетазон</w:t>
            </w:r>
            <w:proofErr w:type="spellEnd"/>
          </w:p>
        </w:tc>
      </w:tr>
      <w:tr w:rsidR="005D60CA" w14:paraId="4FD3B0D3" w14:textId="77777777">
        <w:trPr>
          <w:trHeight w:val="450"/>
          <w:tblCellSpacing w:w="15" w:type="dxa"/>
          <w:jc w:val="center"/>
        </w:trPr>
        <w:tc>
          <w:tcPr>
            <w:tcW w:w="0" w:type="auto"/>
          </w:tcPr>
          <w:p w14:paraId="02F82A05" w14:textId="77777777" w:rsidR="005D60CA" w:rsidRDefault="005D60CA">
            <w:pPr>
              <w:jc w:val="right"/>
            </w:pPr>
            <w:r>
              <w:rPr>
                <w:sz w:val="27"/>
                <w:szCs w:val="27"/>
              </w:rPr>
              <w:t>Антибиотики</w:t>
            </w:r>
          </w:p>
        </w:tc>
        <w:tc>
          <w:tcPr>
            <w:tcW w:w="0" w:type="auto"/>
            <w:vAlign w:val="center"/>
          </w:tcPr>
          <w:p w14:paraId="0570B4C6" w14:textId="77777777" w:rsidR="005D60CA" w:rsidRDefault="005D60CA">
            <w:pPr>
              <w:rPr>
                <w:sz w:val="20"/>
                <w:szCs w:val="20"/>
              </w:rPr>
            </w:pPr>
          </w:p>
        </w:tc>
      </w:tr>
      <w:tr w:rsidR="005D60CA" w14:paraId="436AB597" w14:textId="77777777">
        <w:trPr>
          <w:tblCellSpacing w:w="15" w:type="dxa"/>
          <w:jc w:val="center"/>
        </w:trPr>
        <w:tc>
          <w:tcPr>
            <w:tcW w:w="1500" w:type="dxa"/>
          </w:tcPr>
          <w:p w14:paraId="07337586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Рифампицин</w:t>
            </w:r>
            <w:proofErr w:type="spellEnd"/>
          </w:p>
        </w:tc>
        <w:tc>
          <w:tcPr>
            <w:tcW w:w="0" w:type="auto"/>
          </w:tcPr>
          <w:p w14:paraId="5C3048EE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Циклосерин</w:t>
            </w:r>
            <w:proofErr w:type="spellEnd"/>
          </w:p>
        </w:tc>
      </w:tr>
      <w:tr w:rsidR="005D60CA" w14:paraId="364C9A53" w14:textId="77777777">
        <w:trPr>
          <w:tblCellSpacing w:w="15" w:type="dxa"/>
          <w:jc w:val="center"/>
        </w:trPr>
        <w:tc>
          <w:tcPr>
            <w:tcW w:w="0" w:type="auto"/>
          </w:tcPr>
          <w:p w14:paraId="6FC5479B" w14:textId="77777777" w:rsidR="005D60CA" w:rsidRDefault="005D60CA">
            <w:pPr>
              <w:pStyle w:val="a3"/>
            </w:pPr>
            <w:r>
              <w:rPr>
                <w:color w:val="008000"/>
              </w:rPr>
              <w:t>Стрептомицин</w:t>
            </w:r>
          </w:p>
        </w:tc>
        <w:tc>
          <w:tcPr>
            <w:tcW w:w="0" w:type="auto"/>
          </w:tcPr>
          <w:p w14:paraId="7E58F8C5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Канамицин</w:t>
            </w:r>
            <w:proofErr w:type="spellEnd"/>
          </w:p>
        </w:tc>
      </w:tr>
      <w:tr w:rsidR="005D60CA" w14:paraId="5CDD3903" w14:textId="77777777">
        <w:trPr>
          <w:tblCellSpacing w:w="15" w:type="dxa"/>
          <w:jc w:val="center"/>
        </w:trPr>
        <w:tc>
          <w:tcPr>
            <w:tcW w:w="0" w:type="auto"/>
          </w:tcPr>
          <w:p w14:paraId="33C92643" w14:textId="77777777" w:rsidR="005D60CA" w:rsidRDefault="005D60CA">
            <w:r>
              <w:t> </w:t>
            </w:r>
          </w:p>
        </w:tc>
        <w:tc>
          <w:tcPr>
            <w:tcW w:w="0" w:type="auto"/>
          </w:tcPr>
          <w:p w14:paraId="46CDB673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Флоримицин</w:t>
            </w:r>
            <w:proofErr w:type="spellEnd"/>
            <w:r>
              <w:t xml:space="preserve"> </w:t>
            </w:r>
          </w:p>
        </w:tc>
      </w:tr>
    </w:tbl>
    <w:p w14:paraId="2DE0FCC3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В последние годы к препаратам, обладающим противотуберкулезной активностью, относят также </w:t>
      </w:r>
      <w:proofErr w:type="spellStart"/>
      <w:r>
        <w:t>фторхинолоны</w:t>
      </w:r>
      <w:proofErr w:type="spellEnd"/>
      <w:r>
        <w:t xml:space="preserve">. Прежде всего это </w:t>
      </w:r>
      <w:proofErr w:type="spellStart"/>
      <w:r>
        <w:rPr>
          <w:color w:val="FF0000"/>
        </w:rPr>
        <w:t>офло</w:t>
      </w:r>
      <w:r>
        <w:t>ксацин</w:t>
      </w:r>
      <w:proofErr w:type="spellEnd"/>
      <w:r>
        <w:t xml:space="preserve"> (</w:t>
      </w:r>
      <w:proofErr w:type="spellStart"/>
      <w:r>
        <w:t>таривид</w:t>
      </w:r>
      <w:proofErr w:type="spellEnd"/>
      <w:r>
        <w:t xml:space="preserve">), </w:t>
      </w:r>
      <w:proofErr w:type="spellStart"/>
      <w:r>
        <w:rPr>
          <w:color w:val="008000"/>
        </w:rPr>
        <w:t>ломефлоксацин</w:t>
      </w:r>
      <w:proofErr w:type="spellEnd"/>
      <w:r>
        <w:t xml:space="preserve"> (</w:t>
      </w:r>
      <w:proofErr w:type="spellStart"/>
      <w:r>
        <w:t>максаквин</w:t>
      </w:r>
      <w:proofErr w:type="spellEnd"/>
      <w:r>
        <w:t xml:space="preserve">) и </w:t>
      </w:r>
      <w:proofErr w:type="spellStart"/>
      <w:r>
        <w:rPr>
          <w:color w:val="008000"/>
        </w:rPr>
        <w:t>ципрофлоксацин</w:t>
      </w:r>
      <w:proofErr w:type="spellEnd"/>
      <w:r>
        <w:t xml:space="preserve"> (</w:t>
      </w:r>
      <w:proofErr w:type="spellStart"/>
      <w:r>
        <w:t>ципробай</w:t>
      </w:r>
      <w:proofErr w:type="spellEnd"/>
      <w:r>
        <w:t xml:space="preserve">). Имеются данные, позволяющие рассматривать </w:t>
      </w:r>
      <w:proofErr w:type="spellStart"/>
      <w:r>
        <w:t>фторхинолоны</w:t>
      </w:r>
      <w:proofErr w:type="spellEnd"/>
      <w:r>
        <w:t xml:space="preserve"> как возможные бактерицидные агенты, применение которых повышает эффективность лечения больных туберкулезом при плохой переносимости основных противотуберкулезных препаратов или при устойчивости микобактерий к традиционным противотуберкулезным средствам. Применение </w:t>
      </w:r>
      <w:proofErr w:type="spellStart"/>
      <w:r>
        <w:t>фторхинолонов</w:t>
      </w:r>
      <w:proofErr w:type="spellEnd"/>
      <w:r>
        <w:t xml:space="preserve"> представляется весьма целесообразным при наличии сопутствующей неспецифической легочной патологии. Опыт по использованию </w:t>
      </w:r>
      <w:proofErr w:type="spellStart"/>
      <w:r>
        <w:t>фторхинолонов</w:t>
      </w:r>
      <w:proofErr w:type="spellEnd"/>
      <w:r>
        <w:t xml:space="preserve"> во фтизиатрической клинике невелик, однако первые результаты дают основания для оптимизма. </w:t>
      </w:r>
    </w:p>
    <w:p w14:paraId="2B4D820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Синтетические препараты эффективны только против микобактерий туберкулеза, лишь некоторые соединения эффективны и в отношении микобактерий проказы. На другие микроорганизмы они губительно не влияют. Антибиотики, применяемые для лечении туберкулеза, характеризуются широким спектром </w:t>
      </w:r>
      <w:proofErr w:type="spellStart"/>
      <w:r>
        <w:t>антимикробной</w:t>
      </w:r>
      <w:proofErr w:type="spellEnd"/>
      <w:r>
        <w:t xml:space="preserve"> активности (табл.1) </w:t>
      </w:r>
    </w:p>
    <w:p w14:paraId="57833C49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Таблица 1 Спектр действия основных противотуберкулезных средств</w:t>
      </w:r>
      <w:r>
        <w:t xml:space="preserve"> </w:t>
      </w:r>
      <w:r>
        <w:br/>
      </w:r>
      <w:r>
        <w:br/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1"/>
        <w:gridCol w:w="439"/>
        <w:gridCol w:w="583"/>
        <w:gridCol w:w="500"/>
        <w:gridCol w:w="500"/>
        <w:gridCol w:w="500"/>
        <w:gridCol w:w="514"/>
        <w:gridCol w:w="435"/>
        <w:gridCol w:w="414"/>
        <w:gridCol w:w="554"/>
        <w:gridCol w:w="500"/>
        <w:gridCol w:w="332"/>
        <w:gridCol w:w="547"/>
        <w:gridCol w:w="587"/>
        <w:gridCol w:w="566"/>
        <w:gridCol w:w="585"/>
        <w:gridCol w:w="500"/>
        <w:gridCol w:w="453"/>
        <w:gridCol w:w="515"/>
      </w:tblGrid>
      <w:tr w:rsidR="005D60CA" w14:paraId="3663AFC0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0AC9742" w14:textId="77777777" w:rsidR="005D60CA" w:rsidRDefault="005D60CA">
            <w:r>
              <w:rPr>
                <w:b/>
                <w:bCs/>
              </w:rPr>
              <w:t>Основные Противотуберкулезные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833978A" w14:textId="77777777" w:rsidR="005D60CA" w:rsidRDefault="005D60CA">
            <w:pPr>
              <w:jc w:val="center"/>
            </w:pPr>
            <w:proofErr w:type="spellStart"/>
            <w:r>
              <w:rPr>
                <w:b/>
                <w:bCs/>
                <w:color w:val="008000"/>
              </w:rPr>
              <w:t>Изониазид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E497DCC" w14:textId="77777777" w:rsidR="005D60CA" w:rsidRDefault="005D60CA">
            <w:pPr>
              <w:jc w:val="center"/>
            </w:pPr>
            <w:r>
              <w:rPr>
                <w:b/>
                <w:bCs/>
              </w:rPr>
              <w:t>Микобактерии туберкулеза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6BCDD4" w14:textId="77777777" w:rsidR="005D60CA" w:rsidRDefault="005D60CA">
            <w:pPr>
              <w:jc w:val="center"/>
            </w:pPr>
            <w:r>
              <w:rPr>
                <w:b/>
                <w:bCs/>
              </w:rPr>
              <w:t>Возбудитель чумы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6C42C3C" w14:textId="77777777" w:rsidR="005D60CA" w:rsidRDefault="005D60CA">
            <w:pPr>
              <w:jc w:val="center"/>
            </w:pPr>
            <w:r>
              <w:rPr>
                <w:b/>
                <w:bCs/>
              </w:rPr>
              <w:t>Возбудитель туляремии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E1DB22" w14:textId="77777777" w:rsidR="005D60CA" w:rsidRDefault="005D60CA">
            <w:pPr>
              <w:jc w:val="center"/>
            </w:pPr>
            <w:r>
              <w:rPr>
                <w:b/>
                <w:bCs/>
              </w:rPr>
              <w:t>Возбудитель бруцеллеза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A058F5" w14:textId="77777777" w:rsidR="005D60CA" w:rsidRDefault="005D60CA">
            <w:pPr>
              <w:jc w:val="center"/>
            </w:pPr>
            <w:r>
              <w:rPr>
                <w:b/>
                <w:bCs/>
              </w:rPr>
              <w:t>Возбудитель катаральной пневмонии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7816BEB" w14:textId="77777777" w:rsidR="005D60CA" w:rsidRDefault="005D60CA">
            <w:pPr>
              <w:jc w:val="center"/>
            </w:pPr>
            <w:r>
              <w:rPr>
                <w:b/>
                <w:bCs/>
              </w:rPr>
              <w:t>Кишечная палочка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B160A0F" w14:textId="77777777" w:rsidR="005D60CA" w:rsidRDefault="005D60CA">
            <w:pPr>
              <w:jc w:val="center"/>
            </w:pPr>
            <w:proofErr w:type="spellStart"/>
            <w:r>
              <w:rPr>
                <w:b/>
                <w:bCs/>
              </w:rPr>
              <w:t>Шигеллы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78CCCAC" w14:textId="77777777" w:rsidR="005D60CA" w:rsidRDefault="005D60CA">
            <w:pPr>
              <w:jc w:val="center"/>
            </w:pPr>
            <w:r>
              <w:rPr>
                <w:b/>
                <w:bCs/>
              </w:rPr>
              <w:t>Сальмонеллы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F94B99F" w14:textId="77777777" w:rsidR="005D60CA" w:rsidRDefault="005D60CA">
            <w:pPr>
              <w:jc w:val="center"/>
            </w:pPr>
            <w:r>
              <w:rPr>
                <w:b/>
                <w:bCs/>
              </w:rPr>
              <w:t>Возбудитель сибирской язвы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A2127C" w14:textId="77777777" w:rsidR="005D60CA" w:rsidRDefault="005D60CA">
            <w:pPr>
              <w:jc w:val="center"/>
            </w:pPr>
            <w:r>
              <w:rPr>
                <w:b/>
                <w:bCs/>
              </w:rPr>
              <w:t>Протей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FABCD20" w14:textId="77777777" w:rsidR="005D60CA" w:rsidRDefault="005D60CA">
            <w:pPr>
              <w:jc w:val="center"/>
            </w:pPr>
            <w:r>
              <w:rPr>
                <w:b/>
                <w:bCs/>
              </w:rPr>
              <w:t>Пневмококки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CE939AA" w14:textId="77777777" w:rsidR="005D60CA" w:rsidRDefault="005D60CA">
            <w:pPr>
              <w:jc w:val="center"/>
            </w:pPr>
            <w:r>
              <w:rPr>
                <w:b/>
                <w:bCs/>
              </w:rPr>
              <w:t>Менингококки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55FE1C" w14:textId="77777777" w:rsidR="005D60CA" w:rsidRDefault="005D60CA">
            <w:pPr>
              <w:jc w:val="center"/>
            </w:pPr>
            <w:r>
              <w:rPr>
                <w:b/>
                <w:bCs/>
              </w:rPr>
              <w:t>Стрептококки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02395D" w14:textId="77777777" w:rsidR="005D60CA" w:rsidRDefault="005D60CA">
            <w:pPr>
              <w:jc w:val="center"/>
            </w:pPr>
            <w:r>
              <w:rPr>
                <w:b/>
                <w:bCs/>
              </w:rPr>
              <w:t>Стафилококки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05F5950" w14:textId="77777777" w:rsidR="005D60CA" w:rsidRDefault="005D60CA">
            <w:pPr>
              <w:jc w:val="center"/>
            </w:pPr>
            <w:r>
              <w:rPr>
                <w:b/>
                <w:bCs/>
              </w:rPr>
              <w:t>Возбудитель дифтерии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4F21234" w14:textId="77777777" w:rsidR="005D60CA" w:rsidRDefault="005D60CA">
            <w:pPr>
              <w:jc w:val="center"/>
            </w:pPr>
            <w:r>
              <w:rPr>
                <w:b/>
                <w:bCs/>
              </w:rPr>
              <w:t>Гонококки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5B11AF3" w14:textId="77777777" w:rsidR="005D60CA" w:rsidRDefault="005D60CA">
            <w:pPr>
              <w:jc w:val="center"/>
            </w:pPr>
            <w:r>
              <w:rPr>
                <w:b/>
                <w:bCs/>
              </w:rPr>
              <w:t>Возбудитель лепры</w:t>
            </w:r>
          </w:p>
        </w:tc>
      </w:tr>
      <w:tr w:rsidR="005D60CA" w14:paraId="2B88A4C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95A1991" w14:textId="77777777" w:rsidR="005D60CA" w:rsidRDefault="005D60CA">
            <w:proofErr w:type="spellStart"/>
            <w:r>
              <w:rPr>
                <w:color w:val="008000"/>
              </w:rPr>
              <w:t>Канамицин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09387BA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6CA98F4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5A8CD4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DD96B32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F2304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E323EAC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89B3F81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6DFE47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64BC62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3FE813E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B0F9A6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660BC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2DEAD29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3A5A588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CC2F9E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84BAFBE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AA1E2D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F892621" w14:textId="77777777" w:rsidR="005D60CA" w:rsidRDefault="005D60CA">
            <w:pPr>
              <w:jc w:val="center"/>
            </w:pPr>
            <w:r>
              <w:t> </w:t>
            </w:r>
          </w:p>
        </w:tc>
      </w:tr>
      <w:tr w:rsidR="005D60CA" w14:paraId="52BDEECC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425D8CF" w14:textId="77777777" w:rsidR="005D60CA" w:rsidRDefault="005D60CA">
            <w:r>
              <w:t>ПАСК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AFB3C5E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3479A59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CF904A6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34369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61FFB93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4032EBD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924D7B6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742CCC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E7531E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96C8AE6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4199411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45202FA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9491081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30AFCFB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97F40A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B79E8B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EE1A074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D5522A" w14:textId="77777777" w:rsidR="005D60CA" w:rsidRDefault="005D60CA">
            <w:pPr>
              <w:jc w:val="center"/>
            </w:pPr>
            <w:r>
              <w:t> </w:t>
            </w:r>
          </w:p>
        </w:tc>
      </w:tr>
      <w:tr w:rsidR="005D60CA" w14:paraId="05311236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B7EE445" w14:textId="77777777" w:rsidR="005D60CA" w:rsidRDefault="005D60CA">
            <w:proofErr w:type="spellStart"/>
            <w:r>
              <w:rPr>
                <w:color w:val="008000"/>
              </w:rPr>
              <w:lastRenderedPageBreak/>
              <w:t>Пиразинамид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E0814F1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182E48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5B433A2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D2D9F86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A4DB112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8ECDC4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E78A3F4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536B9FA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F89B33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0AD2782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DD1A0F6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E18C53A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52FCF8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BF60B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9EEA6F8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3886B6A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38D638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22FF75B" w14:textId="77777777" w:rsidR="005D60CA" w:rsidRDefault="005D60CA">
            <w:pPr>
              <w:jc w:val="center"/>
            </w:pPr>
            <w:r>
              <w:t>*</w:t>
            </w:r>
          </w:p>
        </w:tc>
      </w:tr>
      <w:tr w:rsidR="005D60CA" w14:paraId="4E36567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6946548" w14:textId="77777777" w:rsidR="005D60CA" w:rsidRDefault="005D60CA">
            <w:proofErr w:type="spellStart"/>
            <w:r>
              <w:rPr>
                <w:color w:val="008000"/>
              </w:rPr>
              <w:t>Протионамид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5FE4673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6E1896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5606C1C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F206382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8965D4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B861C2D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2F3D5F1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F637876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6110EB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6EB07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749661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FB9D636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75BC0B0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FC0F6F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1E8D39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0A1F85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B681F1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47D83CE" w14:textId="77777777" w:rsidR="005D60CA" w:rsidRDefault="005D60CA">
            <w:pPr>
              <w:jc w:val="center"/>
            </w:pPr>
            <w:r>
              <w:t>*</w:t>
            </w:r>
          </w:p>
        </w:tc>
      </w:tr>
      <w:tr w:rsidR="005D60CA" w14:paraId="33683B8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A105C1" w14:textId="77777777" w:rsidR="005D60CA" w:rsidRDefault="005D60CA">
            <w:proofErr w:type="spellStart"/>
            <w:r>
              <w:rPr>
                <w:color w:val="008000"/>
              </w:rPr>
              <w:t>Рифампицин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D6678C1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33746E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4068484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9168CA6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11EAE31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0D919A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9787E7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0458349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5CA3D3E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A9C566E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AAC8ACE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85600A9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6644EF4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135AE59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36E5FA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5862E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5D744EF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E7C58D1" w14:textId="77777777" w:rsidR="005D60CA" w:rsidRDefault="005D60CA">
            <w:pPr>
              <w:jc w:val="center"/>
            </w:pPr>
            <w:r>
              <w:t> </w:t>
            </w:r>
          </w:p>
        </w:tc>
      </w:tr>
      <w:tr w:rsidR="005D60CA" w14:paraId="1B0BE0B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C01EE1" w14:textId="77777777" w:rsidR="005D60CA" w:rsidRDefault="005D60CA">
            <w:r>
              <w:rPr>
                <w:color w:val="008000"/>
              </w:rPr>
              <w:t>Стрептомицин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6D751B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3325EB4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E680DAF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8E1DAC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B93B76C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CF098FA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299AA4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81E6E1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272C43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7DD8974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8EF186E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7892661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39218BA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6CB67F8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4606B1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1F9FF1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EBC011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D832414" w14:textId="77777777" w:rsidR="005D60CA" w:rsidRDefault="005D60CA">
            <w:pPr>
              <w:jc w:val="center"/>
            </w:pPr>
            <w:r>
              <w:t> </w:t>
            </w:r>
          </w:p>
        </w:tc>
      </w:tr>
      <w:tr w:rsidR="005D60CA" w14:paraId="01A19CB9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B9ABD2" w14:textId="77777777" w:rsidR="005D60CA" w:rsidRDefault="005D60CA">
            <w:proofErr w:type="spellStart"/>
            <w:r>
              <w:rPr>
                <w:color w:val="008000"/>
              </w:rPr>
              <w:t>Тиоацетазон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B01661D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B743AC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ABEEDB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2F72B71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F4A467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7E612F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E630EA7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93620EA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99A1C6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E010EF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AF658CD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7B957E3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6D67C6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32D545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52C96B4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A9E3AAD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33DDD0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755621B" w14:textId="77777777" w:rsidR="005D60CA" w:rsidRDefault="005D60CA">
            <w:pPr>
              <w:jc w:val="center"/>
            </w:pPr>
            <w:r>
              <w:t> </w:t>
            </w:r>
          </w:p>
        </w:tc>
      </w:tr>
      <w:tr w:rsidR="005D60CA" w14:paraId="0020307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00622CD" w14:textId="77777777" w:rsidR="005D60CA" w:rsidRDefault="005D60CA">
            <w:proofErr w:type="spellStart"/>
            <w:r>
              <w:rPr>
                <w:color w:val="008000"/>
              </w:rPr>
              <w:t>Флоримицин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671D1C9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78A0405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4C8F694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CA85F89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265E775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A6D416E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73EF35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6AC7A5A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DEAE15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6C917DF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BA5A15A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2BBD49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50946DB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FEFEEEA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2AD590E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F3E43F5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2C1C79F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1412C0" w14:textId="77777777" w:rsidR="005D60CA" w:rsidRDefault="005D60CA">
            <w:pPr>
              <w:jc w:val="center"/>
            </w:pPr>
            <w:r>
              <w:t> </w:t>
            </w:r>
          </w:p>
        </w:tc>
      </w:tr>
      <w:tr w:rsidR="005D60CA" w14:paraId="7E9C96C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DF0CBA0" w14:textId="77777777" w:rsidR="005D60CA" w:rsidRDefault="005D60CA">
            <w:proofErr w:type="spellStart"/>
            <w:r>
              <w:rPr>
                <w:color w:val="008000"/>
              </w:rPr>
              <w:t>Циклосерин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9C0BD60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22DE4A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5AA30F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D253A1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8326456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0402B3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8C7572A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267D335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41E4FE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ED0F5E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6733B9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DC1599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D977C08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77E07F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904460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3FF5655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59FC1EA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CDEE8FA" w14:textId="77777777" w:rsidR="005D60CA" w:rsidRDefault="005D60CA">
            <w:pPr>
              <w:jc w:val="center"/>
            </w:pPr>
            <w:r>
              <w:t> </w:t>
            </w:r>
          </w:p>
        </w:tc>
      </w:tr>
      <w:tr w:rsidR="005D60CA" w14:paraId="3466469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851804C" w14:textId="77777777" w:rsidR="005D60CA" w:rsidRDefault="005D60CA">
            <w:proofErr w:type="spellStart"/>
            <w:r>
              <w:rPr>
                <w:color w:val="008000"/>
              </w:rPr>
              <w:t>Этамбутол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9B3D760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35A49B5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CA515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19F2D01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28E5442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9433A19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318ADE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4D4EC3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77787C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FA17A65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0E15400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F605FA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F41CFAC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AC8E30F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7BB8DBE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1397CF4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57B68B1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A6C3627" w14:textId="77777777" w:rsidR="005D60CA" w:rsidRDefault="005D60CA">
            <w:pPr>
              <w:jc w:val="center"/>
            </w:pPr>
            <w:r>
              <w:t> </w:t>
            </w:r>
          </w:p>
        </w:tc>
      </w:tr>
      <w:tr w:rsidR="005D60CA" w14:paraId="360E585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2ADFEB1" w14:textId="77777777" w:rsidR="005D60CA" w:rsidRDefault="005D60CA">
            <w:proofErr w:type="spellStart"/>
            <w:r>
              <w:rPr>
                <w:color w:val="008000"/>
              </w:rPr>
              <w:t>Этионамид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810BA38" w14:textId="77777777" w:rsidR="005D60CA" w:rsidRDefault="005D60CA">
            <w:pPr>
              <w:jc w:val="center"/>
            </w:pPr>
            <w: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4C4E21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0226DFE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3E2506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C32B8C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0E6EE0E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6474110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697E293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BDBDA20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C4BC45C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1B8C2E1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8191A30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60E8538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61990C1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DD32D07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9735B7B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98953ED" w14:textId="77777777" w:rsidR="005D60CA" w:rsidRDefault="005D60CA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465878F" w14:textId="77777777" w:rsidR="005D60CA" w:rsidRDefault="005D60CA">
            <w:pPr>
              <w:jc w:val="center"/>
            </w:pPr>
            <w:r>
              <w:t>*</w:t>
            </w:r>
          </w:p>
        </w:tc>
      </w:tr>
    </w:tbl>
    <w:p w14:paraId="5F5F977C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Действуют противотуберкулезные препараты в основном </w:t>
      </w:r>
      <w:proofErr w:type="spellStart"/>
      <w:r>
        <w:t>бактериостатически</w:t>
      </w:r>
      <w:proofErr w:type="spellEnd"/>
      <w:r>
        <w:t xml:space="preserve">, т.е. задерживают рост и размножение микобактерий туберкулеза. Однако </w:t>
      </w:r>
      <w:proofErr w:type="spellStart"/>
      <w:r>
        <w:rPr>
          <w:color w:val="008000"/>
        </w:rPr>
        <w:t>изониазид</w:t>
      </w:r>
      <w:proofErr w:type="spellEnd"/>
      <w:r>
        <w:t xml:space="preserve">, </w:t>
      </w:r>
      <w:proofErr w:type="spellStart"/>
      <w:r>
        <w:rPr>
          <w:color w:val="008000"/>
        </w:rPr>
        <w:t>рифампицин</w:t>
      </w:r>
      <w:proofErr w:type="spellEnd"/>
      <w:r>
        <w:t xml:space="preserve"> и </w:t>
      </w:r>
      <w:r>
        <w:rPr>
          <w:color w:val="008000"/>
        </w:rPr>
        <w:t>стрептомицин</w:t>
      </w:r>
      <w:r>
        <w:t xml:space="preserve"> оказывают и бактерицидный эффект. В основном он зависит от механизма их влияния на микобактерии туберкулеза и от концентрации в зоне поражения. </w:t>
      </w:r>
    </w:p>
    <w:p w14:paraId="71434B62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Различия в механизме действия основных противотуберкулезных препаратов позволяют разделить их на несколько категорий. </w:t>
      </w:r>
    </w:p>
    <w:p w14:paraId="3DAFD88D" w14:textId="77777777" w:rsidR="005D60CA" w:rsidRDefault="005D60CA" w:rsidP="004973B0">
      <w:pPr>
        <w:ind w:firstLine="709"/>
        <w:jc w:val="both"/>
      </w:pPr>
      <w:r>
        <w:t xml:space="preserve">1 Препараты со слабым бактериостатическим эффектом: ПАСК, </w:t>
      </w:r>
      <w:proofErr w:type="spellStart"/>
      <w:r>
        <w:rPr>
          <w:color w:val="008000"/>
        </w:rPr>
        <w:t>тиоацетазон</w:t>
      </w:r>
      <w:proofErr w:type="spellEnd"/>
      <w:r>
        <w:t xml:space="preserve">. </w:t>
      </w:r>
    </w:p>
    <w:p w14:paraId="1E136D12" w14:textId="77777777" w:rsidR="005D60CA" w:rsidRDefault="005D60CA" w:rsidP="004973B0">
      <w:pPr>
        <w:ind w:firstLine="709"/>
        <w:jc w:val="both"/>
      </w:pPr>
      <w:r>
        <w:t xml:space="preserve">2. Препараты с бактериостатическим действием: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, </w:t>
      </w:r>
      <w:proofErr w:type="spellStart"/>
      <w:r>
        <w:rPr>
          <w:color w:val="008000"/>
        </w:rPr>
        <w:t>этамбутол</w:t>
      </w:r>
      <w:proofErr w:type="spellEnd"/>
      <w:r>
        <w:t xml:space="preserve">, </w:t>
      </w:r>
      <w:proofErr w:type="spellStart"/>
      <w:r>
        <w:rPr>
          <w:color w:val="008000"/>
        </w:rPr>
        <w:t>протионамид</w:t>
      </w:r>
      <w:proofErr w:type="spellEnd"/>
      <w:r>
        <w:t xml:space="preserve">. В высоких концентрациях </w:t>
      </w:r>
      <w:proofErr w:type="spellStart"/>
      <w:r>
        <w:rPr>
          <w:color w:val="008000"/>
        </w:rPr>
        <w:t>этамбутол</w:t>
      </w:r>
      <w:proofErr w:type="spellEnd"/>
      <w:r>
        <w:t xml:space="preserve"> и </w:t>
      </w:r>
      <w:proofErr w:type="spellStart"/>
      <w:r>
        <w:rPr>
          <w:color w:val="008000"/>
        </w:rPr>
        <w:t>протионамид</w:t>
      </w:r>
      <w:proofErr w:type="spellEnd"/>
      <w:r>
        <w:t xml:space="preserve"> проявляют и бактерицидные свойства. </w:t>
      </w:r>
    </w:p>
    <w:p w14:paraId="6A4C08D4" w14:textId="77777777" w:rsidR="005D60CA" w:rsidRDefault="005D60CA" w:rsidP="004973B0">
      <w:pPr>
        <w:ind w:firstLine="709"/>
        <w:jc w:val="both"/>
      </w:pPr>
      <w:r>
        <w:t xml:space="preserve">3. Препараты с бактерицидным действием: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</w:t>
      </w:r>
      <w:proofErr w:type="spellStart"/>
      <w:r>
        <w:rPr>
          <w:color w:val="008000"/>
        </w:rPr>
        <w:t>изониазид</w:t>
      </w:r>
      <w:proofErr w:type="spellEnd"/>
      <w:r>
        <w:t xml:space="preserve">, </w:t>
      </w:r>
      <w:r>
        <w:rPr>
          <w:color w:val="008000"/>
        </w:rPr>
        <w:t>стрептомицин</w:t>
      </w:r>
      <w:r>
        <w:t xml:space="preserve">. Перечисленные препараты обладают так называемым ранним действием, поэтому их применение целесообразно в начале терапии. Такая тактика позволяет резко сократить величину бактериальной популяции. </w:t>
      </w:r>
    </w:p>
    <w:p w14:paraId="01FB9D30" w14:textId="77777777" w:rsidR="005D60CA" w:rsidRDefault="005D60CA" w:rsidP="004973B0">
      <w:pPr>
        <w:ind w:firstLine="709"/>
        <w:jc w:val="both"/>
      </w:pPr>
      <w:r>
        <w:t xml:space="preserve">4. Препараты со стерилизующими свойствами: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 и в меньшей степени </w:t>
      </w:r>
      <w:proofErr w:type="spellStart"/>
      <w:r>
        <w:rPr>
          <w:color w:val="008000"/>
        </w:rPr>
        <w:t>изониазид</w:t>
      </w:r>
      <w:proofErr w:type="spellEnd"/>
      <w:r>
        <w:t xml:space="preserve">. Они эффективны в отношении микобактерий с ограниченным метаболизмом - длительно пребывающих в состоянии покоя или имеющих прерывистый рост. </w:t>
      </w:r>
    </w:p>
    <w:p w14:paraId="2CC9EAB1" w14:textId="77777777" w:rsidR="005D60CA" w:rsidRDefault="005D60CA" w:rsidP="004973B0">
      <w:pPr>
        <w:ind w:firstLine="709"/>
        <w:jc w:val="both"/>
      </w:pPr>
      <w:r>
        <w:t xml:space="preserve">5. Препараты, препятствующие развитию лекарственной устойчивости микобактерий туберкулеза: </w:t>
      </w:r>
      <w:proofErr w:type="spellStart"/>
      <w:r>
        <w:rPr>
          <w:color w:val="008000"/>
        </w:rPr>
        <w:t>изониазид</w:t>
      </w:r>
      <w:proofErr w:type="spellEnd"/>
      <w:r>
        <w:t xml:space="preserve">,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</w:t>
      </w:r>
      <w:r>
        <w:rPr>
          <w:color w:val="008000"/>
        </w:rPr>
        <w:t>стрептомицин</w:t>
      </w:r>
      <w:r>
        <w:t xml:space="preserve"> и </w:t>
      </w:r>
      <w:proofErr w:type="spellStart"/>
      <w:r>
        <w:rPr>
          <w:color w:val="008000"/>
        </w:rPr>
        <w:t>этамбутол</w:t>
      </w:r>
      <w:proofErr w:type="spellEnd"/>
      <w:r>
        <w:t xml:space="preserve">. </w:t>
      </w:r>
    </w:p>
    <w:p w14:paraId="593D613E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Наиболее распространена клиническая классификация противотуберкулезных препаратов, рекомендуемая Международным союзом по борьбе с туберкулезом и болезнями легких. Она основана на сведениях об эффективности воздействия противотуберкулезных препаратов на возбудителя туберкулеза. Выделяют 3 группы препаратов. К первой группе относят наиболее эффективные - </w:t>
      </w:r>
      <w:proofErr w:type="spellStart"/>
      <w:r>
        <w:rPr>
          <w:color w:val="008000"/>
        </w:rPr>
        <w:t>изониазид</w:t>
      </w:r>
      <w:proofErr w:type="spellEnd"/>
      <w:r>
        <w:t xml:space="preserve"> и </w:t>
      </w:r>
      <w:proofErr w:type="spellStart"/>
      <w:r>
        <w:rPr>
          <w:color w:val="008000"/>
        </w:rPr>
        <w:t>рифампицин</w:t>
      </w:r>
      <w:proofErr w:type="spellEnd"/>
      <w:r>
        <w:t xml:space="preserve">. Вторая группа включает препараты средней эффективности: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 (</w:t>
      </w:r>
      <w:proofErr w:type="spellStart"/>
      <w:r>
        <w:t>тизамид</w:t>
      </w:r>
      <w:proofErr w:type="spellEnd"/>
      <w:r>
        <w:t xml:space="preserve">), </w:t>
      </w:r>
      <w:r>
        <w:rPr>
          <w:color w:val="008000"/>
        </w:rPr>
        <w:t>стрептомицин</w:t>
      </w:r>
      <w:r>
        <w:t xml:space="preserve">, </w:t>
      </w:r>
      <w:proofErr w:type="spellStart"/>
      <w:r>
        <w:rPr>
          <w:color w:val="008000"/>
        </w:rPr>
        <w:t>этамбутол</w:t>
      </w:r>
      <w:proofErr w:type="spellEnd"/>
      <w:r>
        <w:t xml:space="preserve">, </w:t>
      </w:r>
      <w:proofErr w:type="spellStart"/>
      <w:r>
        <w:rPr>
          <w:color w:val="008000"/>
        </w:rPr>
        <w:t>протионамид</w:t>
      </w:r>
      <w:proofErr w:type="spellEnd"/>
      <w:r>
        <w:t xml:space="preserve">, </w:t>
      </w:r>
      <w:proofErr w:type="spellStart"/>
      <w:r>
        <w:rPr>
          <w:color w:val="008000"/>
        </w:rPr>
        <w:t>этионамид</w:t>
      </w:r>
      <w:proofErr w:type="spellEnd"/>
      <w:r>
        <w:t xml:space="preserve">, </w:t>
      </w:r>
      <w:proofErr w:type="spellStart"/>
      <w:r>
        <w:rPr>
          <w:color w:val="008000"/>
        </w:rPr>
        <w:t>канамицин</w:t>
      </w:r>
      <w:proofErr w:type="spellEnd"/>
      <w:r>
        <w:t xml:space="preserve">, </w:t>
      </w:r>
      <w:proofErr w:type="spellStart"/>
      <w:r>
        <w:rPr>
          <w:color w:val="008000"/>
        </w:rPr>
        <w:t>флоримицин</w:t>
      </w:r>
      <w:proofErr w:type="spellEnd"/>
      <w:r>
        <w:t xml:space="preserve">, </w:t>
      </w:r>
      <w:proofErr w:type="spellStart"/>
      <w:r>
        <w:rPr>
          <w:color w:val="008000"/>
        </w:rPr>
        <w:t>циклосерин</w:t>
      </w:r>
      <w:proofErr w:type="spellEnd"/>
      <w:r>
        <w:t xml:space="preserve">. К третьей группе отнесены менее эффективные препараты: </w:t>
      </w:r>
      <w:r>
        <w:rPr>
          <w:color w:val="008000"/>
        </w:rPr>
        <w:t>парааминосалициловая кислота</w:t>
      </w:r>
      <w:r>
        <w:t xml:space="preserve"> (ПАСК) и </w:t>
      </w:r>
      <w:proofErr w:type="spellStart"/>
      <w:r>
        <w:rPr>
          <w:color w:val="008000"/>
        </w:rPr>
        <w:t>тиоацетазон</w:t>
      </w:r>
      <w:proofErr w:type="spellEnd"/>
      <w:r>
        <w:t xml:space="preserve"> (</w:t>
      </w:r>
      <w:proofErr w:type="spellStart"/>
      <w:r>
        <w:t>тибон</w:t>
      </w:r>
      <w:proofErr w:type="spellEnd"/>
      <w:r>
        <w:t xml:space="preserve">) (табл.2). </w:t>
      </w:r>
    </w:p>
    <w:p w14:paraId="22C8694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Изониазид</w:t>
      </w:r>
      <w:proofErr w:type="spellEnd"/>
      <w:r>
        <w:rPr>
          <w:b/>
          <w:bCs/>
        </w:rPr>
        <w:t xml:space="preserve"> (INН)</w:t>
      </w:r>
      <w:r>
        <w:t xml:space="preserve"> - </w:t>
      </w:r>
      <w:proofErr w:type="spellStart"/>
      <w:r>
        <w:t>гидразид</w:t>
      </w:r>
      <w:proofErr w:type="spellEnd"/>
      <w:r>
        <w:t xml:space="preserve"> изоникотиновой кислоты - основной противотуберкулезный препарат. </w:t>
      </w:r>
    </w:p>
    <w:p w14:paraId="7D7CB0B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Механизм действия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 основан главным образом на подавлении синтеза </w:t>
      </w:r>
      <w:proofErr w:type="spellStart"/>
      <w:r>
        <w:t>микобактериальной</w:t>
      </w:r>
      <w:proofErr w:type="spellEnd"/>
      <w:r>
        <w:t xml:space="preserve"> дезоксирибонуклеиновой кислоты (ДНК). Кроме того, </w:t>
      </w:r>
      <w:proofErr w:type="spellStart"/>
      <w:r>
        <w:rPr>
          <w:color w:val="008000"/>
        </w:rPr>
        <w:t>изониазид</w:t>
      </w:r>
      <w:proofErr w:type="spellEnd"/>
      <w:r>
        <w:t xml:space="preserve"> угнетает </w:t>
      </w:r>
      <w:r>
        <w:lastRenderedPageBreak/>
        <w:t xml:space="preserve">синтез </w:t>
      </w:r>
      <w:proofErr w:type="spellStart"/>
      <w:r>
        <w:t>фосфолипидов</w:t>
      </w:r>
      <w:proofErr w:type="spellEnd"/>
      <w:r>
        <w:t xml:space="preserve"> микобактерий туберкулеза и нарушает целостность их стенки. Препарат образует соединения с вне- и внутриклеточным двухвалентными катионами железа, </w:t>
      </w:r>
      <w:proofErr w:type="spellStart"/>
      <w:r>
        <w:t>жизненноважными</w:t>
      </w:r>
      <w:proofErr w:type="spellEnd"/>
      <w:r>
        <w:t xml:space="preserve"> для микобактерий, и блокирует различные окислительные процессы. В высоких концентрациях он оказывает бактерицидное действие. </w:t>
      </w:r>
    </w:p>
    <w:p w14:paraId="3395804E" w14:textId="77777777" w:rsidR="005D60CA" w:rsidRDefault="005D60CA" w:rsidP="005D60CA">
      <w:pPr>
        <w:pStyle w:val="a3"/>
        <w:spacing w:after="240" w:afterAutospacing="0"/>
      </w:pPr>
      <w:r>
        <w:rPr>
          <w:b/>
          <w:bCs/>
        </w:rPr>
        <w:t>Таблица 2 Основные противотуберкулезные средства</w:t>
      </w:r>
      <w:r>
        <w:t xml:space="preserve"> </w:t>
      </w:r>
    </w:p>
    <w:tbl>
      <w:tblPr>
        <w:tblW w:w="8175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5"/>
        <w:gridCol w:w="1765"/>
        <w:gridCol w:w="1911"/>
        <w:gridCol w:w="1409"/>
        <w:gridCol w:w="1675"/>
      </w:tblGrid>
      <w:tr w:rsidR="005D60CA" w14:paraId="532E3BBA" w14:textId="77777777">
        <w:trPr>
          <w:trHeight w:val="1485"/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7FFFD" w14:textId="77777777" w:rsidR="005D60CA" w:rsidRDefault="005D60CA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Группа</w:t>
            </w:r>
          </w:p>
          <w:p w14:paraId="75D4439B" w14:textId="77777777" w:rsidR="005D60CA" w:rsidRDefault="005D60CA">
            <w:pPr>
              <w:pStyle w:val="a3"/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328213" w14:textId="77777777" w:rsidR="005D60CA" w:rsidRDefault="005D60CA">
            <w:pPr>
              <w:pStyle w:val="a3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Русское</w:t>
            </w:r>
          </w:p>
          <w:p w14:paraId="0BB4FAFB" w14:textId="77777777" w:rsidR="005D60CA" w:rsidRDefault="005D60CA">
            <w:pPr>
              <w:pStyle w:val="a3"/>
            </w:pPr>
            <w:r>
              <w:rPr>
                <w:b/>
                <w:bCs/>
                <w:i/>
                <w:iCs/>
              </w:rPr>
              <w:t>название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0D2E33" w14:textId="77777777" w:rsidR="005D60CA" w:rsidRDefault="005D60CA">
            <w:pPr>
              <w:pStyle w:val="a3"/>
            </w:pPr>
            <w:r>
              <w:rPr>
                <w:b/>
                <w:bCs/>
                <w:i/>
                <w:iCs/>
              </w:rPr>
              <w:t>Общепринятое сокращение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B22B26" w14:textId="77777777" w:rsidR="005D60CA" w:rsidRDefault="005D60CA">
            <w:pPr>
              <w:pStyle w:val="a3"/>
            </w:pPr>
            <w:r>
              <w:rPr>
                <w:b/>
                <w:bCs/>
                <w:i/>
                <w:iCs/>
              </w:rPr>
              <w:t>Международное название препарата</w:t>
            </w:r>
          </w:p>
        </w:tc>
      </w:tr>
      <w:tr w:rsidR="005D60CA" w14:paraId="102F6594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B63021" w14:textId="77777777" w:rsidR="005D60CA" w:rsidRDefault="005D60CA">
            <w:pPr>
              <w:pStyle w:val="a3"/>
            </w:pPr>
            <w:r>
              <w:t>Первая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61287E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Изониазид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B670D" w14:textId="77777777" w:rsidR="005D60CA" w:rsidRDefault="005D60CA">
            <w:pPr>
              <w:pStyle w:val="a3"/>
            </w:pPr>
            <w:r>
              <w:t>INH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8D528A" w14:textId="77777777" w:rsidR="005D60CA" w:rsidRDefault="005D60CA">
            <w:pPr>
              <w:pStyle w:val="a3"/>
            </w:pPr>
            <w:r>
              <w:t>I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A4326E" w14:textId="77777777" w:rsidR="005D60CA" w:rsidRDefault="005D60CA">
            <w:pPr>
              <w:pStyle w:val="a3"/>
            </w:pPr>
            <w:proofErr w:type="spellStart"/>
            <w:r>
              <w:t>Izoniazid</w:t>
            </w:r>
            <w:proofErr w:type="spellEnd"/>
          </w:p>
        </w:tc>
      </w:tr>
      <w:tr w:rsidR="005D60CA" w14:paraId="536F5D34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589A6A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28781A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Рифампицин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943BA3" w14:textId="77777777" w:rsidR="005D60CA" w:rsidRDefault="005D60CA">
            <w:pPr>
              <w:pStyle w:val="a3"/>
            </w:pPr>
            <w:r>
              <w:t>RMP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C0ACE9" w14:textId="77777777" w:rsidR="005D60CA" w:rsidRDefault="005D60CA">
            <w:pPr>
              <w:pStyle w:val="a3"/>
            </w:pPr>
            <w:r>
              <w:t>R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6588A" w14:textId="77777777" w:rsidR="005D60CA" w:rsidRDefault="005D60CA">
            <w:pPr>
              <w:pStyle w:val="a3"/>
            </w:pPr>
            <w:proofErr w:type="spellStart"/>
            <w:r>
              <w:t>Rifampicin</w:t>
            </w:r>
            <w:proofErr w:type="spellEnd"/>
          </w:p>
        </w:tc>
      </w:tr>
      <w:tr w:rsidR="005D60CA" w14:paraId="3FBDE02C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578122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1EF1D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Пиразинамид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3EE575" w14:textId="77777777" w:rsidR="005D60CA" w:rsidRDefault="005D60CA">
            <w:pPr>
              <w:pStyle w:val="a3"/>
            </w:pPr>
            <w:r>
              <w:t>PZA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F57CA3" w14:textId="77777777" w:rsidR="005D60CA" w:rsidRDefault="005D60CA">
            <w:pPr>
              <w:pStyle w:val="a3"/>
            </w:pPr>
            <w:r>
              <w:t>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BB6FD3" w14:textId="77777777" w:rsidR="005D60CA" w:rsidRDefault="005D60CA">
            <w:pPr>
              <w:pStyle w:val="a3"/>
            </w:pPr>
            <w:proofErr w:type="spellStart"/>
            <w:r>
              <w:t>Pyrazinamid</w:t>
            </w:r>
            <w:proofErr w:type="spellEnd"/>
          </w:p>
        </w:tc>
      </w:tr>
      <w:tr w:rsidR="005D60CA" w14:paraId="70D3C261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4DCEC0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0182A1" w14:textId="77777777" w:rsidR="005D60CA" w:rsidRDefault="005D60CA">
            <w:pPr>
              <w:pStyle w:val="a3"/>
            </w:pPr>
            <w:r>
              <w:rPr>
                <w:color w:val="008000"/>
              </w:rPr>
              <w:t>Стрептомицин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FD1D1A" w14:textId="77777777" w:rsidR="005D60CA" w:rsidRDefault="005D60CA">
            <w:pPr>
              <w:pStyle w:val="a3"/>
            </w:pPr>
            <w:r>
              <w:t>STR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523448" w14:textId="77777777" w:rsidR="005D60CA" w:rsidRDefault="005D60CA">
            <w:pPr>
              <w:pStyle w:val="a3"/>
            </w:pPr>
            <w:r>
              <w:t>S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C6CBA" w14:textId="77777777" w:rsidR="005D60CA" w:rsidRDefault="005D60CA">
            <w:pPr>
              <w:pStyle w:val="a3"/>
            </w:pPr>
            <w:proofErr w:type="spellStart"/>
            <w:r>
              <w:t>Streptomycin</w:t>
            </w:r>
            <w:proofErr w:type="spellEnd"/>
          </w:p>
        </w:tc>
      </w:tr>
      <w:tr w:rsidR="005D60CA" w14:paraId="2FE5FDAF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D506E4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7611D9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Этамбутол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79471" w14:textId="77777777" w:rsidR="005D60CA" w:rsidRDefault="005D60CA">
            <w:pPr>
              <w:pStyle w:val="a3"/>
            </w:pPr>
            <w:r>
              <w:t>EMB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266807" w14:textId="77777777" w:rsidR="005D60CA" w:rsidRDefault="005D60CA">
            <w:pPr>
              <w:pStyle w:val="a3"/>
            </w:pPr>
            <w:r>
              <w:t>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719820" w14:textId="77777777" w:rsidR="005D60CA" w:rsidRDefault="005D60CA">
            <w:pPr>
              <w:pStyle w:val="a3"/>
            </w:pPr>
            <w:proofErr w:type="spellStart"/>
            <w:r>
              <w:t>Ethambutol</w:t>
            </w:r>
            <w:proofErr w:type="spellEnd"/>
          </w:p>
        </w:tc>
      </w:tr>
      <w:tr w:rsidR="005D60CA" w14:paraId="19710625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1F84B" w14:textId="77777777" w:rsidR="005D60CA" w:rsidRDefault="005D60CA">
            <w:pPr>
              <w:pStyle w:val="a3"/>
            </w:pPr>
            <w:r>
              <w:t>Вторая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F274A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Протионамид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33E1E" w14:textId="77777777" w:rsidR="005D60CA" w:rsidRDefault="005D60CA">
            <w:pPr>
              <w:pStyle w:val="a3"/>
            </w:pPr>
            <w:r>
              <w:t>PTH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2BEAA" w14:textId="77777777" w:rsidR="005D60CA" w:rsidRDefault="005D60CA">
            <w:pPr>
              <w:pStyle w:val="a3"/>
            </w:pPr>
            <w:r>
              <w:t>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7981AF" w14:textId="77777777" w:rsidR="005D60CA" w:rsidRDefault="005D60CA">
            <w:pPr>
              <w:pStyle w:val="a3"/>
            </w:pPr>
            <w:proofErr w:type="spellStart"/>
            <w:r>
              <w:t>Prothionamide</w:t>
            </w:r>
            <w:proofErr w:type="spellEnd"/>
          </w:p>
        </w:tc>
      </w:tr>
      <w:tr w:rsidR="005D60CA" w14:paraId="37C72F43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057EAD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D98665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Этионамид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059878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B73440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5C2A15" w14:textId="77777777" w:rsidR="005D60CA" w:rsidRDefault="005D60CA">
            <w:pPr>
              <w:pStyle w:val="a3"/>
            </w:pPr>
            <w:proofErr w:type="spellStart"/>
            <w:r>
              <w:t>Ethionamide</w:t>
            </w:r>
            <w:proofErr w:type="spellEnd"/>
          </w:p>
        </w:tc>
      </w:tr>
      <w:tr w:rsidR="005D60CA" w14:paraId="58B827D6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6CE9B0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4E08A9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Канамицин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F21D3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15ABE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F3029D" w14:textId="77777777" w:rsidR="005D60CA" w:rsidRDefault="005D60CA">
            <w:pPr>
              <w:pStyle w:val="a3"/>
            </w:pPr>
            <w:proofErr w:type="spellStart"/>
            <w:r>
              <w:t>Kanamycin</w:t>
            </w:r>
            <w:proofErr w:type="spellEnd"/>
          </w:p>
        </w:tc>
      </w:tr>
      <w:tr w:rsidR="005D60CA" w14:paraId="0F0982D8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DD1EAD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EE95D5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Флоримицин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F6F50E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23EA68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E48D32" w14:textId="77777777" w:rsidR="005D60CA" w:rsidRDefault="005D60CA">
            <w:pPr>
              <w:pStyle w:val="a3"/>
            </w:pPr>
            <w:proofErr w:type="spellStart"/>
            <w:r>
              <w:t>Florimycin</w:t>
            </w:r>
            <w:proofErr w:type="spellEnd"/>
          </w:p>
        </w:tc>
      </w:tr>
      <w:tr w:rsidR="005D60CA" w14:paraId="1B0C8E0B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D5D79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7F652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Циклосерин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21A24C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C16DA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5697C" w14:textId="77777777" w:rsidR="005D60CA" w:rsidRDefault="005D60CA">
            <w:pPr>
              <w:pStyle w:val="a3"/>
            </w:pPr>
            <w:proofErr w:type="spellStart"/>
            <w:r>
              <w:t>Cycloserinе</w:t>
            </w:r>
            <w:proofErr w:type="spellEnd"/>
          </w:p>
        </w:tc>
      </w:tr>
      <w:tr w:rsidR="005D60CA" w14:paraId="40D25D5E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B20739" w14:textId="77777777" w:rsidR="005D60CA" w:rsidRDefault="005D60CA">
            <w:pPr>
              <w:pStyle w:val="a3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CBFDA3" w14:textId="77777777" w:rsidR="005D60CA" w:rsidRDefault="005D60CA">
            <w:pPr>
              <w:pStyle w:val="a3"/>
            </w:pPr>
            <w:r>
              <w:t>ПАСК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CE0738" w14:textId="77777777" w:rsidR="005D60CA" w:rsidRDefault="005D60CA">
            <w:pPr>
              <w:pStyle w:val="a3"/>
            </w:pPr>
            <w:r>
              <w:t>PAS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F7C13D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BD2F75" w14:textId="77777777" w:rsidR="005D60CA" w:rsidRDefault="005D60CA">
            <w:pPr>
              <w:pStyle w:val="a3"/>
            </w:pPr>
            <w:proofErr w:type="spellStart"/>
            <w:r>
              <w:t>Раra-aminosalicylic</w:t>
            </w:r>
            <w:proofErr w:type="spellEnd"/>
            <w:r>
              <w:t xml:space="preserve"> </w:t>
            </w:r>
            <w:proofErr w:type="spellStart"/>
            <w:r>
              <w:t>acid</w:t>
            </w:r>
            <w:proofErr w:type="spellEnd"/>
          </w:p>
        </w:tc>
      </w:tr>
      <w:tr w:rsidR="005D60CA" w14:paraId="3C7FCC6A" w14:textId="77777777">
        <w:trPr>
          <w:tblCellSpacing w:w="7" w:type="dxa"/>
          <w:jc w:val="center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54AC06" w14:textId="77777777" w:rsidR="005D60CA" w:rsidRDefault="005D60CA">
            <w:pPr>
              <w:pStyle w:val="a3"/>
            </w:pPr>
            <w:r>
              <w:t>Третья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849F6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Тиоацетазон</w:t>
            </w:r>
            <w:proofErr w:type="spellEnd"/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1A056F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4F4D77" w14:textId="77777777" w:rsidR="005D60CA" w:rsidRDefault="005D60CA">
            <w:pPr>
              <w:pStyle w:val="a3"/>
            </w:pPr>
            <w:r>
              <w:t>–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B956B" w14:textId="77777777" w:rsidR="005D60CA" w:rsidRDefault="005D60CA">
            <w:pPr>
              <w:pStyle w:val="a3"/>
            </w:pPr>
            <w:proofErr w:type="spellStart"/>
            <w:r>
              <w:t>Thioacetazone</w:t>
            </w:r>
            <w:proofErr w:type="spellEnd"/>
          </w:p>
        </w:tc>
      </w:tr>
    </w:tbl>
    <w:p w14:paraId="0DD1CE3C" w14:textId="77777777" w:rsidR="005D60CA" w:rsidRDefault="005D60CA" w:rsidP="005D60CA">
      <w:pPr>
        <w:pStyle w:val="a3"/>
      </w:pPr>
      <w:r>
        <w:t> </w:t>
      </w:r>
    </w:p>
    <w:p w14:paraId="44E19176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приеме внутрь </w:t>
      </w:r>
      <w:proofErr w:type="spellStart"/>
      <w:r>
        <w:rPr>
          <w:color w:val="008000"/>
        </w:rPr>
        <w:t>изониазид</w:t>
      </w:r>
      <w:proofErr w:type="spellEnd"/>
      <w:r>
        <w:t xml:space="preserve"> быстро всасывается. Его максимальная концентрация в крови достигается через 1,5-2 ч, а через 6 ч снижается на 50% и более. Препарат равномерно распределяется в организме. Он хорошо проникает в участки экссудативного и казеозно-некротического воспаления. </w:t>
      </w:r>
    </w:p>
    <w:p w14:paraId="1C964884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Метаболизируется</w:t>
      </w:r>
      <w:proofErr w:type="spellEnd"/>
      <w:r>
        <w:t xml:space="preserve"> </w:t>
      </w:r>
      <w:proofErr w:type="spellStart"/>
      <w:r>
        <w:rPr>
          <w:color w:val="008000"/>
        </w:rPr>
        <w:t>изониазид</w:t>
      </w:r>
      <w:proofErr w:type="spellEnd"/>
      <w:r>
        <w:t xml:space="preserve"> в печени, в основном путем </w:t>
      </w:r>
      <w:proofErr w:type="spellStart"/>
      <w:r>
        <w:t>ацетилирования</w:t>
      </w:r>
      <w:proofErr w:type="spellEnd"/>
      <w:r>
        <w:t xml:space="preserve"> с участием фермента </w:t>
      </w:r>
      <w:proofErr w:type="spellStart"/>
      <w:r>
        <w:t>N-ацетилтрансферазы.Скорость</w:t>
      </w:r>
      <w:proofErr w:type="spellEnd"/>
      <w:r>
        <w:t xml:space="preserve"> </w:t>
      </w:r>
      <w:proofErr w:type="spellStart"/>
      <w:r>
        <w:t>инактивации</w:t>
      </w:r>
      <w:proofErr w:type="spellEnd"/>
      <w:r>
        <w:t xml:space="preserve"> зависит от генетических факторов. Соотношение медленных и быстрых </w:t>
      </w:r>
      <w:proofErr w:type="spellStart"/>
      <w:r>
        <w:t>ацетиляторов</w:t>
      </w:r>
      <w:proofErr w:type="spellEnd"/>
      <w:r>
        <w:t xml:space="preserve"> в большинстве стран Европы составляет 1:1. После начального пика концентрации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, который примерно одинаков у быстрых и медленных </w:t>
      </w:r>
      <w:proofErr w:type="spellStart"/>
      <w:r>
        <w:t>ацетиляторов</w:t>
      </w:r>
      <w:proofErr w:type="spellEnd"/>
      <w:r>
        <w:t xml:space="preserve">, концентрация препарата в плазме у быстрых </w:t>
      </w:r>
      <w:proofErr w:type="spellStart"/>
      <w:r>
        <w:t>ацетиляторов</w:t>
      </w:r>
      <w:proofErr w:type="spellEnd"/>
      <w:r>
        <w:t xml:space="preserve"> снижается в 2-4 раза быстрее, чем у медленных. Ни один из метаболитов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 противотуберкулезной активностью не обладает. Эффективность действия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 при его ежедневном приеме одинакова у быстрых и медленных </w:t>
      </w:r>
      <w:proofErr w:type="spellStart"/>
      <w:r>
        <w:t>ацетиляторов</w:t>
      </w:r>
      <w:proofErr w:type="spellEnd"/>
      <w:r>
        <w:t xml:space="preserve">. При прерывистом приеме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 (2-3 раза в неделю) его эффективность выше у медленных </w:t>
      </w:r>
      <w:proofErr w:type="spellStart"/>
      <w:r>
        <w:t>ацетиляторов</w:t>
      </w:r>
      <w:proofErr w:type="spellEnd"/>
      <w:r>
        <w:t xml:space="preserve">. </w:t>
      </w:r>
    </w:p>
    <w:p w14:paraId="4C68B1F7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Суточная лечебная доза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 - 5-15 мг/кг. Обычно </w:t>
      </w:r>
      <w:proofErr w:type="spellStart"/>
      <w:r>
        <w:rPr>
          <w:color w:val="008000"/>
        </w:rPr>
        <w:t>изониазид</w:t>
      </w:r>
      <w:proofErr w:type="spellEnd"/>
      <w:r>
        <w:t xml:space="preserve"> назначают внутрь, но его можно вводить и </w:t>
      </w:r>
      <w:proofErr w:type="spellStart"/>
      <w:r>
        <w:t>парентерально</w:t>
      </w:r>
      <w:proofErr w:type="spellEnd"/>
      <w:r>
        <w:t xml:space="preserve"> (внутримышечно, внутривенно </w:t>
      </w:r>
      <w:proofErr w:type="spellStart"/>
      <w:r>
        <w:t>струйно</w:t>
      </w:r>
      <w:proofErr w:type="spellEnd"/>
      <w:r>
        <w:t xml:space="preserve">, внутривенно </w:t>
      </w:r>
      <w:proofErr w:type="spellStart"/>
      <w:r>
        <w:t>капельно</w:t>
      </w:r>
      <w:proofErr w:type="spellEnd"/>
      <w:r>
        <w:t xml:space="preserve">), </w:t>
      </w:r>
      <w:proofErr w:type="spellStart"/>
      <w:r>
        <w:t>интратрахеально</w:t>
      </w:r>
      <w:proofErr w:type="spellEnd"/>
      <w:r>
        <w:t xml:space="preserve">, </w:t>
      </w:r>
      <w:proofErr w:type="spellStart"/>
      <w:r>
        <w:t>внутрикавернозно</w:t>
      </w:r>
      <w:proofErr w:type="spellEnd"/>
      <w:r>
        <w:t xml:space="preserve">, </w:t>
      </w:r>
      <w:proofErr w:type="spellStart"/>
      <w:r>
        <w:t>внутриплеврально</w:t>
      </w:r>
      <w:proofErr w:type="spellEnd"/>
      <w:r>
        <w:t xml:space="preserve">, </w:t>
      </w:r>
      <w:proofErr w:type="spellStart"/>
      <w:r>
        <w:t>эндолюмбально</w:t>
      </w:r>
      <w:proofErr w:type="spellEnd"/>
      <w:r>
        <w:t xml:space="preserve">, </w:t>
      </w:r>
      <w:proofErr w:type="spellStart"/>
      <w:r>
        <w:t>внутрибрюшинно</w:t>
      </w:r>
      <w:proofErr w:type="spellEnd"/>
      <w:r>
        <w:t xml:space="preserve">. Однократный прием всей суточной дозы препарата эффективнее дробного его введения. В зависимости от режима химиотерапии </w:t>
      </w:r>
      <w:proofErr w:type="spellStart"/>
      <w:r>
        <w:rPr>
          <w:color w:val="008000"/>
        </w:rPr>
        <w:t>изониазид</w:t>
      </w:r>
      <w:proofErr w:type="spellEnd"/>
      <w:r>
        <w:t xml:space="preserve"> можно назначать ежедневно или прерывисто - 2-3 раза в неделю. </w:t>
      </w:r>
    </w:p>
    <w:p w14:paraId="67802B8B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В целом </w:t>
      </w:r>
      <w:proofErr w:type="spellStart"/>
      <w:r>
        <w:rPr>
          <w:color w:val="008000"/>
        </w:rPr>
        <w:t>изониазид</w:t>
      </w:r>
      <w:proofErr w:type="spellEnd"/>
      <w:r>
        <w:t xml:space="preserve"> - малотоксичное химиотерапевтическое средство. Побочные реакции чаще наблюдаются со стороны центральной и периферической нервной системы или со стороны печени. В большинстве случаев их появление можно предупредить профилактическими мероприятиями (см. главу VIII). </w:t>
      </w:r>
    </w:p>
    <w:p w14:paraId="3B135308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8000"/>
        </w:rPr>
        <w:t>Изониазид</w:t>
      </w:r>
      <w:proofErr w:type="spellEnd"/>
      <w:r>
        <w:t xml:space="preserve"> противопоказан при тяжелых нарушениях функции печени или почек, психозах, эпилепсии, нарушениях свертываемости крови. В период лечения </w:t>
      </w:r>
      <w:proofErr w:type="spellStart"/>
      <w:r>
        <w:rPr>
          <w:color w:val="008000"/>
        </w:rPr>
        <w:t>изониазид</w:t>
      </w:r>
      <w:r>
        <w:t>ом</w:t>
      </w:r>
      <w:proofErr w:type="spellEnd"/>
      <w:r>
        <w:t xml:space="preserve"> нельзя употреблять алкоголь. </w:t>
      </w:r>
    </w:p>
    <w:p w14:paraId="6F652415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плохой переносимости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 его заменяют другими производными изоникотиновой кислоты - </w:t>
      </w:r>
      <w:proofErr w:type="spellStart"/>
      <w:r>
        <w:rPr>
          <w:color w:val="008000"/>
        </w:rPr>
        <w:t>фтивазид</w:t>
      </w:r>
      <w:r>
        <w:t>ом</w:t>
      </w:r>
      <w:proofErr w:type="spellEnd"/>
      <w:r>
        <w:t xml:space="preserve">, </w:t>
      </w:r>
      <w:proofErr w:type="spellStart"/>
      <w:r>
        <w:rPr>
          <w:color w:val="008000"/>
        </w:rPr>
        <w:t>метазид</w:t>
      </w:r>
      <w:r>
        <w:t>ом</w:t>
      </w:r>
      <w:proofErr w:type="spellEnd"/>
      <w:r>
        <w:t xml:space="preserve">, ИНХА-17 или </w:t>
      </w:r>
      <w:proofErr w:type="spellStart"/>
      <w:r>
        <w:t>салюзидом</w:t>
      </w:r>
      <w:proofErr w:type="spellEnd"/>
      <w:r>
        <w:t xml:space="preserve">. Эти препараты обладают сходными с </w:t>
      </w:r>
      <w:proofErr w:type="spellStart"/>
      <w:r>
        <w:rPr>
          <w:color w:val="008000"/>
        </w:rPr>
        <w:t>изониазид</w:t>
      </w:r>
      <w:r>
        <w:t>ом</w:t>
      </w:r>
      <w:proofErr w:type="spellEnd"/>
      <w:r>
        <w:t xml:space="preserve"> свойствами. Однако они менее эффективно, чем </w:t>
      </w:r>
      <w:proofErr w:type="spellStart"/>
      <w:r>
        <w:rPr>
          <w:color w:val="008000"/>
        </w:rPr>
        <w:t>изониазид</w:t>
      </w:r>
      <w:proofErr w:type="spellEnd"/>
      <w:r>
        <w:t xml:space="preserve">, воздействуют на микобактерии туберкулеза и одновременно значительно реже вызывают побочные реакции. В основном эти гомологи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 применяют у лиц пожилого возраста и детей, поскольку у них чаще возникает плохая переносимость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. </w:t>
      </w:r>
    </w:p>
    <w:p w14:paraId="16263317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устойчивость микобактерий туберкулеза к </w:t>
      </w:r>
      <w:proofErr w:type="spellStart"/>
      <w:r>
        <w:rPr>
          <w:color w:val="008000"/>
        </w:rPr>
        <w:t>изониазид</w:t>
      </w:r>
      <w:r>
        <w:t>у</w:t>
      </w:r>
      <w:proofErr w:type="spellEnd"/>
      <w:r>
        <w:t xml:space="preserve"> встречается относительно редко, вторичная развивается довольно быстро. Однако между устойчивостью возбудителя туберкулеза к </w:t>
      </w:r>
      <w:proofErr w:type="spellStart"/>
      <w:r>
        <w:rPr>
          <w:color w:val="008000"/>
        </w:rPr>
        <w:t>изониазид</w:t>
      </w:r>
      <w:r>
        <w:t>у</w:t>
      </w:r>
      <w:proofErr w:type="spellEnd"/>
      <w:r>
        <w:t xml:space="preserve"> и эффективностью лечения больных нет полной зависимости. Поэтому при обнаружении устойчивых к </w:t>
      </w:r>
      <w:proofErr w:type="spellStart"/>
      <w:r>
        <w:rPr>
          <w:color w:val="008000"/>
        </w:rPr>
        <w:t>изониазид</w:t>
      </w:r>
      <w:r>
        <w:t>у</w:t>
      </w:r>
      <w:proofErr w:type="spellEnd"/>
      <w:r>
        <w:t xml:space="preserve"> штаммов микобактерий нет оснований для прекращения его использования. Следует лишь изменить комбинацию препаратов. </w:t>
      </w:r>
    </w:p>
    <w:p w14:paraId="5282BDC4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В ряде случаев у микобактерий туберкулеза возникает перекрестная устойчивость к </w:t>
      </w:r>
      <w:proofErr w:type="spellStart"/>
      <w:r>
        <w:rPr>
          <w:color w:val="008000"/>
        </w:rPr>
        <w:t>изониазид</w:t>
      </w:r>
      <w:r>
        <w:t>у</w:t>
      </w:r>
      <w:proofErr w:type="spellEnd"/>
      <w:r>
        <w:t xml:space="preserve"> и его гомологам (</w:t>
      </w:r>
      <w:proofErr w:type="spellStart"/>
      <w:r>
        <w:t>фтивазиду</w:t>
      </w:r>
      <w:proofErr w:type="spellEnd"/>
      <w:r>
        <w:t xml:space="preserve">, </w:t>
      </w:r>
      <w:proofErr w:type="spellStart"/>
      <w:r>
        <w:rPr>
          <w:color w:val="008000"/>
        </w:rPr>
        <w:t>метазид</w:t>
      </w:r>
      <w:r>
        <w:t>у</w:t>
      </w:r>
      <w:proofErr w:type="spellEnd"/>
      <w:r>
        <w:t xml:space="preserve">, ИНХА-17, </w:t>
      </w:r>
      <w:proofErr w:type="spellStart"/>
      <w:r>
        <w:t>салюзиду</w:t>
      </w:r>
      <w:proofErr w:type="spellEnd"/>
      <w:r>
        <w:t xml:space="preserve">). Перекрестная устойчивость к другим противотуберкулезным препаратам не установлена. </w:t>
      </w:r>
    </w:p>
    <w:p w14:paraId="7CB6DBD2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Рифампицин</w:t>
      </w:r>
      <w:proofErr w:type="spellEnd"/>
      <w:r>
        <w:rPr>
          <w:b/>
          <w:bCs/>
        </w:rPr>
        <w:t xml:space="preserve"> (RMP)</w:t>
      </w:r>
      <w:r>
        <w:t xml:space="preserve"> - антибиотик широкого спектра действия, один из наиболее эффективных противотуберкулезных препаратов. </w:t>
      </w:r>
    </w:p>
    <w:p w14:paraId="0E1BFC68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Механизм его действия основан, главным образом, на ингибировании полимеразы рибонуклеиновой кислоты (РНК), зависимой от дезоксирибонуклеиновой кислоты (ДНК). В результате у микобактерий туберкулеза прекращается передача генетической информации и новые микобактерии не образуются. </w:t>
      </w:r>
      <w:proofErr w:type="spellStart"/>
      <w:r>
        <w:rPr>
          <w:color w:val="008000"/>
        </w:rPr>
        <w:t>Рифампицин</w:t>
      </w:r>
      <w:proofErr w:type="spellEnd"/>
      <w:r>
        <w:t xml:space="preserve"> оказывает бактерицидный эффект на микобактерии туберкулеза, обладает стерилизующими свойствами. </w:t>
      </w:r>
    </w:p>
    <w:p w14:paraId="62AED1A9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8000"/>
        </w:rPr>
        <w:t>Рифампицин</w:t>
      </w:r>
      <w:proofErr w:type="spellEnd"/>
      <w:r>
        <w:t xml:space="preserve"> хорошо всасывается в кишечнике. Максимальная концентрация его в крови достигается через 2-3 ч. Препарат хорошо проникает в ткани и жидкости организма. Высокая терапевтическая концентрация сохраняется в крови в течение 12 ч и более. Выводится из организма </w:t>
      </w:r>
      <w:proofErr w:type="spellStart"/>
      <w:r>
        <w:rPr>
          <w:color w:val="008000"/>
        </w:rPr>
        <w:t>рифампицин</w:t>
      </w:r>
      <w:proofErr w:type="spellEnd"/>
      <w:r>
        <w:t xml:space="preserve"> в основном с желчью, около 25% </w:t>
      </w:r>
      <w:proofErr w:type="spellStart"/>
      <w:r>
        <w:t>экскретируется</w:t>
      </w:r>
      <w:proofErr w:type="spellEnd"/>
      <w:r>
        <w:t xml:space="preserve"> с мочой. У больных, принимающих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слезная жидкость, мокрота, моча и кал приобретают красновато-оранжевый цвет. </w:t>
      </w:r>
    </w:p>
    <w:p w14:paraId="67AE1CDB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длительном применении препарата происходит уменьшение концентрации свободного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 вследствие индукции </w:t>
      </w:r>
      <w:proofErr w:type="spellStart"/>
      <w:r>
        <w:t>метаболизирующих</w:t>
      </w:r>
      <w:proofErr w:type="spellEnd"/>
      <w:r>
        <w:t xml:space="preserve"> его ферментов. На эффективность лечения это влияния не оказывает, так как образующийся метаболит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 - </w:t>
      </w:r>
      <w:proofErr w:type="spellStart"/>
      <w:r>
        <w:t>дезацетилрифампицин</w:t>
      </w:r>
      <w:proofErr w:type="spellEnd"/>
      <w:r>
        <w:t xml:space="preserve"> - сохраняет противотуберкулезную активность. </w:t>
      </w:r>
    </w:p>
    <w:p w14:paraId="1D95DCF2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Суточная лечебная доза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 10 мг/кг. Обычно его назначают внутрь. При необходимости его можно вводить </w:t>
      </w:r>
      <w:proofErr w:type="spellStart"/>
      <w:r>
        <w:t>парентерально</w:t>
      </w:r>
      <w:proofErr w:type="spellEnd"/>
      <w:r>
        <w:t xml:space="preserve"> внутривенно </w:t>
      </w:r>
      <w:proofErr w:type="spellStart"/>
      <w:r>
        <w:t>капельно</w:t>
      </w:r>
      <w:proofErr w:type="spellEnd"/>
      <w:r>
        <w:t xml:space="preserve">. В этом случае необходимо предварительно растворить содержащийся в ампуле препарат в 2,5 мл воды для инъекций и соединить со 125 мл 5% раствора глюкозы. Возможно также </w:t>
      </w:r>
      <w:proofErr w:type="spellStart"/>
      <w:r>
        <w:t>интратрахеальное</w:t>
      </w:r>
      <w:proofErr w:type="spellEnd"/>
      <w:r>
        <w:t xml:space="preserve"> и </w:t>
      </w:r>
      <w:proofErr w:type="spellStart"/>
      <w:r>
        <w:t>внутрикавернозное</w:t>
      </w:r>
      <w:proofErr w:type="spellEnd"/>
      <w:r>
        <w:t xml:space="preserve"> введение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. Более эффективен однократный прием его суточной дозы, но при необходимости возможно и дробное введение. Чаще </w:t>
      </w:r>
      <w:proofErr w:type="spellStart"/>
      <w:r>
        <w:rPr>
          <w:color w:val="008000"/>
        </w:rPr>
        <w:t>рифампицин</w:t>
      </w:r>
      <w:proofErr w:type="spellEnd"/>
      <w:r>
        <w:t xml:space="preserve"> назначают ежедневно, иногда прерывисто - 2-3 раза в неделю (</w:t>
      </w:r>
      <w:proofErr w:type="spellStart"/>
      <w:r>
        <w:t>интермиттирующая</w:t>
      </w:r>
      <w:proofErr w:type="spellEnd"/>
      <w:r>
        <w:t xml:space="preserve"> методика). </w:t>
      </w:r>
    </w:p>
    <w:p w14:paraId="1949EC29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8000"/>
        </w:rPr>
        <w:t>Рифампицин</w:t>
      </w:r>
      <w:proofErr w:type="spellEnd"/>
      <w:r>
        <w:t xml:space="preserve"> имеет широкий спектр побочных эффектов. Однако тяжелые побочные реакции возникают редко. Бывают желудочно-кишечные расстройства, нарушение функции печени, гриппоподобный синдром (чаще при прерывистом приеме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), возникающие обычно в начале лечения. Кратковременная отмена или уменьшение дозы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, как правило, устраняют эти явления. В редких случаях возникает тромбоцитопения, гемолитическая анемия и почечная недостаточность. При развитии этих побочных реакций от применения препарата следует отказаться. </w:t>
      </w:r>
    </w:p>
    <w:p w14:paraId="43F595DE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Противопоказано назначение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 при тяжелых нарушениях функции печени и беременности. В период лечения </w:t>
      </w:r>
      <w:proofErr w:type="spellStart"/>
      <w:r>
        <w:rPr>
          <w:color w:val="008000"/>
        </w:rPr>
        <w:t>рифампицин</w:t>
      </w:r>
      <w:r>
        <w:t>ом</w:t>
      </w:r>
      <w:proofErr w:type="spellEnd"/>
      <w:r>
        <w:t xml:space="preserve"> нельзя употреблять алкоголь. </w:t>
      </w:r>
    </w:p>
    <w:p w14:paraId="3F834F99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устойчивость к </w:t>
      </w:r>
      <w:proofErr w:type="spellStart"/>
      <w:r>
        <w:rPr>
          <w:color w:val="008000"/>
        </w:rPr>
        <w:t>рифампицин</w:t>
      </w:r>
      <w:r>
        <w:t>у</w:t>
      </w:r>
      <w:proofErr w:type="spellEnd"/>
      <w:r>
        <w:t xml:space="preserve"> встречается очень редко. Вторичная устойчивость развивается быстро. Перекрестная </w:t>
      </w:r>
      <w:proofErr w:type="spellStart"/>
      <w:r>
        <w:t>резистентность</w:t>
      </w:r>
      <w:proofErr w:type="spellEnd"/>
      <w:r>
        <w:t xml:space="preserve"> к другим противотуберкулезным препаратам не установлена. </w:t>
      </w:r>
    </w:p>
    <w:p w14:paraId="2B917447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Производное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 - </w:t>
      </w:r>
      <w:proofErr w:type="spellStart"/>
      <w:r>
        <w:t>рифобутин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 xml:space="preserve"> этот препарат действует на 30% микобактерий туберкулеза, устойчивых к </w:t>
      </w:r>
      <w:proofErr w:type="spellStart"/>
      <w:r>
        <w:rPr>
          <w:color w:val="008000"/>
        </w:rPr>
        <w:t>рифампицин</w:t>
      </w:r>
      <w:r>
        <w:t>у</w:t>
      </w:r>
      <w:proofErr w:type="spellEnd"/>
      <w:r>
        <w:t xml:space="preserve">. Данные о клиническом применении </w:t>
      </w:r>
      <w:proofErr w:type="spellStart"/>
      <w:r>
        <w:t>рифобутина</w:t>
      </w:r>
      <w:proofErr w:type="spellEnd"/>
      <w:r>
        <w:t xml:space="preserve"> пока весьма ограничены. </w:t>
      </w:r>
    </w:p>
    <w:p w14:paraId="06269D84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Пиразинамид</w:t>
      </w:r>
      <w:proofErr w:type="spellEnd"/>
      <w:r>
        <w:rPr>
          <w:b/>
          <w:bCs/>
        </w:rPr>
        <w:t xml:space="preserve"> (PZM)</w:t>
      </w:r>
      <w:r>
        <w:t xml:space="preserve"> - синтетический высокоэффективный и строго специфичный </w:t>
      </w:r>
      <w:proofErr w:type="spellStart"/>
      <w:r>
        <w:t>противотуберкулезнай</w:t>
      </w:r>
      <w:proofErr w:type="spellEnd"/>
      <w:r>
        <w:t xml:space="preserve"> препарат. </w:t>
      </w:r>
    </w:p>
    <w:p w14:paraId="12757CA4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Действие </w:t>
      </w:r>
      <w:proofErr w:type="spellStart"/>
      <w:r>
        <w:rPr>
          <w:color w:val="008000"/>
        </w:rPr>
        <w:t>пиразинамид</w:t>
      </w:r>
      <w:r>
        <w:t>а</w:t>
      </w:r>
      <w:proofErr w:type="spellEnd"/>
      <w:r>
        <w:t xml:space="preserve"> на микобактерии туберкулеза в своем роде исключительно, так как оно наиболее выражено в очагах казеозного некроза, имеющего кислую реакцию. Максимальный бактериостатический эффект </w:t>
      </w:r>
      <w:proofErr w:type="spellStart"/>
      <w:r>
        <w:rPr>
          <w:color w:val="008000"/>
        </w:rPr>
        <w:t>пиразинамид</w:t>
      </w:r>
      <w:r>
        <w:t>а</w:t>
      </w:r>
      <w:proofErr w:type="spellEnd"/>
      <w:r>
        <w:t xml:space="preserve"> установлен именно в кислых средах (</w:t>
      </w:r>
      <w:proofErr w:type="spellStart"/>
      <w:r>
        <w:t>pH</w:t>
      </w:r>
      <w:proofErr w:type="spellEnd"/>
      <w:r>
        <w:t xml:space="preserve"> 5,5). Механизм его действия на микобактерии туберкулеза не вполне ясен, однако важнейшим условием его </w:t>
      </w:r>
      <w:proofErr w:type="spellStart"/>
      <w:r>
        <w:t>антимикробной</w:t>
      </w:r>
      <w:proofErr w:type="spellEnd"/>
      <w:r>
        <w:t xml:space="preserve"> активности является превращение в </w:t>
      </w:r>
      <w:proofErr w:type="spellStart"/>
      <w:r>
        <w:t>пиразинокарбоновую</w:t>
      </w:r>
      <w:proofErr w:type="spellEnd"/>
      <w:r>
        <w:t xml:space="preserve"> кислоту.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 действует на микобактерии туберкулеза человеческого вида в основном </w:t>
      </w:r>
      <w:proofErr w:type="spellStart"/>
      <w:r>
        <w:t>бактериостатически</w:t>
      </w:r>
      <w:proofErr w:type="spellEnd"/>
      <w:r>
        <w:t xml:space="preserve">, обладает стерилизующими свойствами. </w:t>
      </w:r>
    </w:p>
    <w:p w14:paraId="403B4F15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После приема внутрь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 быстро всасывается в кровь. Максимальная его концентрация в крови достигается через 1-3 ч после приема. Препарат равномерно распределяется в организме, легко проникает в очаги казеозного некроза. </w:t>
      </w:r>
    </w:p>
    <w:p w14:paraId="3E55B89D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Метаболизируется</w:t>
      </w:r>
      <w:proofErr w:type="spellEnd"/>
      <w:r>
        <w:t xml:space="preserve">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 в печени. Продукты его метаболизма и частично сам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 в неизмененном виде выделяются с мочой. </w:t>
      </w:r>
    </w:p>
    <w:p w14:paraId="79982CA8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Суточную лечебную дозу </w:t>
      </w:r>
      <w:proofErr w:type="spellStart"/>
      <w:r>
        <w:rPr>
          <w:color w:val="008000"/>
        </w:rPr>
        <w:t>пиразинамид</w:t>
      </w:r>
      <w:r>
        <w:t>а</w:t>
      </w:r>
      <w:proofErr w:type="spellEnd"/>
      <w:r>
        <w:t xml:space="preserve"> (25-35 мг/кг) больные принимают </w:t>
      </w:r>
      <w:proofErr w:type="spellStart"/>
      <w:r>
        <w:t>перорально</w:t>
      </w:r>
      <w:proofErr w:type="spellEnd"/>
      <w:r>
        <w:t xml:space="preserve">. Однократный прием суточной дозы препарата эффективнее дробного его введения. При лечении </w:t>
      </w:r>
      <w:proofErr w:type="spellStart"/>
      <w:r>
        <w:rPr>
          <w:color w:val="008000"/>
        </w:rPr>
        <w:t>пиразинамид</w:t>
      </w:r>
      <w:r>
        <w:t>ом</w:t>
      </w:r>
      <w:proofErr w:type="spellEnd"/>
      <w:r>
        <w:t xml:space="preserve"> широко применяется </w:t>
      </w:r>
      <w:proofErr w:type="spellStart"/>
      <w:r>
        <w:t>интермиттирующая</w:t>
      </w:r>
      <w:proofErr w:type="spellEnd"/>
      <w:r>
        <w:t xml:space="preserve"> методика. Возможно также ежедневное его назначение. </w:t>
      </w:r>
    </w:p>
    <w:p w14:paraId="5DF63020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Побочные эффекты при соблюдении рекомендуемых доз </w:t>
      </w:r>
      <w:proofErr w:type="spellStart"/>
      <w:r>
        <w:rPr>
          <w:color w:val="008000"/>
        </w:rPr>
        <w:t>пиразинамид</w:t>
      </w:r>
      <w:r>
        <w:t>а</w:t>
      </w:r>
      <w:proofErr w:type="spellEnd"/>
      <w:r>
        <w:t xml:space="preserve"> относительно редки. Возможны легкие нарушения пищеварения, нарушения функции печени, а также увеличение содержания мочевой кислоты в крови (</w:t>
      </w:r>
      <w:proofErr w:type="spellStart"/>
      <w:r>
        <w:t>гиперурикемия</w:t>
      </w:r>
      <w:proofErr w:type="spellEnd"/>
      <w:r>
        <w:t xml:space="preserve">) и боли в суставах. Как правило, они быстро проходят после кратковременной отмены препарата и симптоматической терапии. К числу крайне редких побочных реакций относят появление на фоне лечения </w:t>
      </w:r>
      <w:proofErr w:type="spellStart"/>
      <w:r>
        <w:rPr>
          <w:color w:val="008000"/>
        </w:rPr>
        <w:t>пиразинамид</w:t>
      </w:r>
      <w:r>
        <w:t>ом</w:t>
      </w:r>
      <w:proofErr w:type="spellEnd"/>
      <w:r>
        <w:t xml:space="preserve"> экзантем или повышенной </w:t>
      </w:r>
      <w:proofErr w:type="spellStart"/>
      <w:r>
        <w:t>фоточувствительности</w:t>
      </w:r>
      <w:proofErr w:type="spellEnd"/>
      <w:r>
        <w:t xml:space="preserve">. </w:t>
      </w:r>
    </w:p>
    <w:p w14:paraId="48A128A5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Противопоказано назначение </w:t>
      </w:r>
      <w:proofErr w:type="spellStart"/>
      <w:r>
        <w:rPr>
          <w:color w:val="008000"/>
        </w:rPr>
        <w:t>пиразинамид</w:t>
      </w:r>
      <w:r>
        <w:t>а</w:t>
      </w:r>
      <w:proofErr w:type="spellEnd"/>
      <w:r>
        <w:t xml:space="preserve"> при тяжелых нарушениях функции печени, подагре, беременности. Вероятность появления побочных эффектов возрастает при одновременном употреблении алкоголя. </w:t>
      </w:r>
    </w:p>
    <w:p w14:paraId="69A126CB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устойчивость микобактерий туберкулеза к </w:t>
      </w:r>
      <w:proofErr w:type="spellStart"/>
      <w:r>
        <w:rPr>
          <w:color w:val="008000"/>
        </w:rPr>
        <w:t>пиразинамид</w:t>
      </w:r>
      <w:r>
        <w:t>у</w:t>
      </w:r>
      <w:proofErr w:type="spellEnd"/>
      <w:r>
        <w:t xml:space="preserve"> встречается редко. Вторичная устойчивость развивается относительно медленно. Перекрестной устойчивости к другим противотуберкулезным препаратам не установлено. </w:t>
      </w:r>
    </w:p>
    <w:p w14:paraId="665A2651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Этамбутол</w:t>
      </w:r>
      <w:proofErr w:type="spellEnd"/>
      <w:r>
        <w:rPr>
          <w:b/>
          <w:bCs/>
        </w:rPr>
        <w:t xml:space="preserve"> (EMB)</w:t>
      </w:r>
      <w:r>
        <w:t xml:space="preserve"> - синтетический эффективный противотуберкулезный препарат. </w:t>
      </w:r>
    </w:p>
    <w:p w14:paraId="2B7CD2D6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Механизм действия </w:t>
      </w:r>
      <w:proofErr w:type="spellStart"/>
      <w:r>
        <w:rPr>
          <w:color w:val="008000"/>
        </w:rPr>
        <w:t>этамбутол</w:t>
      </w:r>
      <w:r>
        <w:t>а</w:t>
      </w:r>
      <w:proofErr w:type="spellEnd"/>
      <w:r>
        <w:t xml:space="preserve"> основан на подавлении синтеза и стабилизации рибонуклеиновой кислоты микобактерий туберкулеза. В результате обратимо блокируется синтез клеточной стенки микроба. Такой эффект возникает при постоянной и достаточно высокой концентрации препарата в крови. Действует </w:t>
      </w:r>
      <w:proofErr w:type="spellStart"/>
      <w:r>
        <w:rPr>
          <w:color w:val="008000"/>
        </w:rPr>
        <w:t>этамбутол</w:t>
      </w:r>
      <w:proofErr w:type="spellEnd"/>
      <w:r>
        <w:t xml:space="preserve"> в основном </w:t>
      </w:r>
      <w:proofErr w:type="spellStart"/>
      <w:r>
        <w:t>бактериостатически</w:t>
      </w:r>
      <w:proofErr w:type="spellEnd"/>
      <w:r>
        <w:t xml:space="preserve">, хотя имеются отдельные указания и на возможность бактерицидного эффекта. </w:t>
      </w:r>
    </w:p>
    <w:p w14:paraId="6EB1144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</w:t>
      </w:r>
      <w:proofErr w:type="spellStart"/>
      <w:r>
        <w:t>пероральном</w:t>
      </w:r>
      <w:proofErr w:type="spellEnd"/>
      <w:r>
        <w:t xml:space="preserve"> приеме всасывается примерно 70% препарата. Максимальный уровень в крови создается через 2-3 ч после приема. </w:t>
      </w:r>
      <w:proofErr w:type="spellStart"/>
      <w:r>
        <w:rPr>
          <w:color w:val="008000"/>
        </w:rPr>
        <w:t>Этамбутол</w:t>
      </w:r>
      <w:proofErr w:type="spellEnd"/>
      <w:r>
        <w:t xml:space="preserve"> быстро накапливается в эритроцитах, которые превращаются в своеобразное депо этого препарата. Постепенно </w:t>
      </w:r>
      <w:proofErr w:type="spellStart"/>
      <w:r>
        <w:rPr>
          <w:color w:val="008000"/>
        </w:rPr>
        <w:t>этамбутол</w:t>
      </w:r>
      <w:proofErr w:type="spellEnd"/>
      <w:r>
        <w:t xml:space="preserve"> равномерно распределяется в большинстве тканей и жидкостей организма. </w:t>
      </w:r>
    </w:p>
    <w:p w14:paraId="1A652039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Выводится </w:t>
      </w:r>
      <w:proofErr w:type="spellStart"/>
      <w:r>
        <w:rPr>
          <w:color w:val="008000"/>
        </w:rPr>
        <w:t>этамбутол</w:t>
      </w:r>
      <w:proofErr w:type="spellEnd"/>
      <w:r>
        <w:t xml:space="preserve"> с мочой в основном в неизмененном виде. Суточную лечебную дозу </w:t>
      </w:r>
      <w:proofErr w:type="spellStart"/>
      <w:r>
        <w:rPr>
          <w:color w:val="008000"/>
        </w:rPr>
        <w:t>этамбутол</w:t>
      </w:r>
      <w:r>
        <w:t>а</w:t>
      </w:r>
      <w:proofErr w:type="spellEnd"/>
      <w:r>
        <w:t xml:space="preserve"> (25 мг/кг) принимают внутрь. Однократный прием суточной дозы препарата эффективнее дробного его введения. Обычно </w:t>
      </w:r>
      <w:proofErr w:type="spellStart"/>
      <w:r>
        <w:rPr>
          <w:color w:val="008000"/>
        </w:rPr>
        <w:t>этамбутол</w:t>
      </w:r>
      <w:proofErr w:type="spellEnd"/>
      <w:r>
        <w:t xml:space="preserve"> назначают ежедневно, иногда прерывисто - 2-3 раза в неделю. </w:t>
      </w:r>
    </w:p>
    <w:p w14:paraId="3491F88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лечении </w:t>
      </w:r>
      <w:proofErr w:type="spellStart"/>
      <w:r>
        <w:rPr>
          <w:color w:val="008000"/>
        </w:rPr>
        <w:t>этамбутол</w:t>
      </w:r>
      <w:r>
        <w:t>ом</w:t>
      </w:r>
      <w:proofErr w:type="spellEnd"/>
      <w:r>
        <w:t xml:space="preserve"> побочные реакции наблюдают редко. Но иногда его назначение приводит к расстройствам зрения: снижение остроты зрения, дефекты полей зрения, изменения цветоощущения и т.д. При отмене препарата эти явления, как правило, проходят. Тем не менее при лечении </w:t>
      </w:r>
      <w:proofErr w:type="spellStart"/>
      <w:r>
        <w:rPr>
          <w:color w:val="008000"/>
        </w:rPr>
        <w:t>этамбутол</w:t>
      </w:r>
      <w:r>
        <w:t>ом</w:t>
      </w:r>
      <w:proofErr w:type="spellEnd"/>
      <w:r>
        <w:t xml:space="preserve"> целесообразен офтальмологический контроль. Другие побочные реакции - аллергия, нарушения функции желудочно-кишечного тракта - встречаются довольно редко. </w:t>
      </w:r>
    </w:p>
    <w:p w14:paraId="5EF95539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Противопоказано назначение </w:t>
      </w:r>
      <w:proofErr w:type="spellStart"/>
      <w:r>
        <w:rPr>
          <w:color w:val="008000"/>
        </w:rPr>
        <w:t>этамбутол</w:t>
      </w:r>
      <w:r>
        <w:t>а</w:t>
      </w:r>
      <w:proofErr w:type="spellEnd"/>
      <w:r>
        <w:t xml:space="preserve"> при повреждениях зрительного нерва. С осторожностью препарат назначают больным со сниженной функцией почек из-за возможной кумуляции. Не рекомендуется лечение </w:t>
      </w:r>
      <w:proofErr w:type="spellStart"/>
      <w:r>
        <w:rPr>
          <w:color w:val="008000"/>
        </w:rPr>
        <w:t>этамбутол</w:t>
      </w:r>
      <w:r>
        <w:t>ом</w:t>
      </w:r>
      <w:proofErr w:type="spellEnd"/>
      <w:r>
        <w:t xml:space="preserve"> женщин в первом </w:t>
      </w:r>
      <w:r>
        <w:rPr>
          <w:color w:val="FF0000"/>
        </w:rPr>
        <w:t>трим</w:t>
      </w:r>
      <w:r>
        <w:t xml:space="preserve">естре беременности. Особая осторожность необходима при лечении детей. </w:t>
      </w:r>
    </w:p>
    <w:p w14:paraId="1E474C4B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устойчивость микобактерий туберкулеза к </w:t>
      </w:r>
      <w:proofErr w:type="spellStart"/>
      <w:r>
        <w:rPr>
          <w:color w:val="008000"/>
        </w:rPr>
        <w:t>этамбутол</w:t>
      </w:r>
      <w:r>
        <w:t>у</w:t>
      </w:r>
      <w:proofErr w:type="spellEnd"/>
      <w:r>
        <w:t xml:space="preserve"> практически не встречается. Вторичная устойчивость развивается очень медленно. Перекрестной устойчивости к другим противотуберкулезным средствам не бывает. </w:t>
      </w:r>
      <w:proofErr w:type="spellStart"/>
      <w:r>
        <w:rPr>
          <w:color w:val="008000"/>
        </w:rPr>
        <w:t>Этамбутол</w:t>
      </w:r>
      <w:proofErr w:type="spellEnd"/>
      <w:r>
        <w:t xml:space="preserve"> препятствует развитию лекарственной устойчивости у возбудителя туберкулеза к другим противотуберкулезным препаратам, что делает его ценным композиционным партнером. </w:t>
      </w:r>
    </w:p>
    <w:p w14:paraId="304691E5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8000"/>
        </w:rPr>
        <w:t>Стрептомицин</w:t>
      </w:r>
      <w:r>
        <w:rPr>
          <w:b/>
          <w:bCs/>
        </w:rPr>
        <w:t xml:space="preserve"> (STR)</w:t>
      </w:r>
      <w:r>
        <w:t xml:space="preserve"> - первый антибиотик, у которого была обнаружена противотуберкулезная активность, до сих пор не утратил своего значения. </w:t>
      </w:r>
    </w:p>
    <w:p w14:paraId="1E57BDF5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Механизм действия </w:t>
      </w:r>
      <w:r>
        <w:rPr>
          <w:color w:val="008000"/>
        </w:rPr>
        <w:t>стрептомицин</w:t>
      </w:r>
      <w:r>
        <w:t xml:space="preserve">а основан на нарушении белкового синтеза возбудителя туберкулеза. Препарат вступает в соединение с нуклеиновыми кислотами, играющими важную роль в построении ферментов микробной клетки, и нарушает их обмен. Действует </w:t>
      </w:r>
      <w:r>
        <w:rPr>
          <w:color w:val="008000"/>
        </w:rPr>
        <w:t>стрептомицин</w:t>
      </w:r>
      <w:r>
        <w:t xml:space="preserve"> в основном </w:t>
      </w:r>
      <w:proofErr w:type="spellStart"/>
      <w:r>
        <w:t>бактериостатически</w:t>
      </w:r>
      <w:proofErr w:type="spellEnd"/>
      <w:r>
        <w:t xml:space="preserve">, но может оказывать и бактерицидное действие на быстро размножающиеся штаммы микобактерий туберкулеза при прогрессирующем течении заболевания. В кислой среде </w:t>
      </w:r>
      <w:r>
        <w:rPr>
          <w:color w:val="008000"/>
        </w:rPr>
        <w:t>стрептомицин</w:t>
      </w:r>
      <w:r>
        <w:t xml:space="preserve"> теряет свою активность. </w:t>
      </w:r>
    </w:p>
    <w:p w14:paraId="271F2996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внутримышечном введении </w:t>
      </w:r>
      <w:r>
        <w:rPr>
          <w:color w:val="008000"/>
        </w:rPr>
        <w:t>стрептомицин</w:t>
      </w:r>
      <w:r>
        <w:t xml:space="preserve"> быстро всасывается, максимальная концентрация в крови достигается через 0,5-1 ч после введения. В организме </w:t>
      </w:r>
      <w:r>
        <w:rPr>
          <w:color w:val="008000"/>
        </w:rPr>
        <w:t>стрептомицин</w:t>
      </w:r>
      <w:r>
        <w:t xml:space="preserve"> распределяется неравномерно: большая часть введенного препарата накапливается в почках, меньшая - в легких, лимфатических узлах, серозных полостях. Препарат почти не проникает в мышцы, кости и центральную нервную систему. В течение 24 ч 60-80% </w:t>
      </w:r>
      <w:r>
        <w:rPr>
          <w:color w:val="008000"/>
        </w:rPr>
        <w:t>стрептомицин</w:t>
      </w:r>
      <w:r>
        <w:t xml:space="preserve">а выводится почками. </w:t>
      </w:r>
    </w:p>
    <w:p w14:paraId="718B2134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Суточную лечебную дозу </w:t>
      </w:r>
      <w:r>
        <w:rPr>
          <w:color w:val="008000"/>
        </w:rPr>
        <w:t>стрептомицин</w:t>
      </w:r>
      <w:r>
        <w:t xml:space="preserve">а (16 мг/кг) вводят внутримышечно однократно. При необходимости </w:t>
      </w:r>
      <w:r>
        <w:rPr>
          <w:color w:val="008000"/>
        </w:rPr>
        <w:t>стрептомицин</w:t>
      </w:r>
      <w:r>
        <w:t xml:space="preserve"> можно вводить </w:t>
      </w:r>
      <w:proofErr w:type="spellStart"/>
      <w:r>
        <w:t>интратрахеально</w:t>
      </w:r>
      <w:proofErr w:type="spellEnd"/>
      <w:r>
        <w:t xml:space="preserve">, </w:t>
      </w:r>
      <w:proofErr w:type="spellStart"/>
      <w:r>
        <w:t>интраплеврально</w:t>
      </w:r>
      <w:proofErr w:type="spellEnd"/>
      <w:r>
        <w:t xml:space="preserve">, </w:t>
      </w:r>
      <w:proofErr w:type="spellStart"/>
      <w:r>
        <w:t>интракавернозно</w:t>
      </w:r>
      <w:proofErr w:type="spellEnd"/>
      <w:r>
        <w:t xml:space="preserve">. Для </w:t>
      </w:r>
      <w:proofErr w:type="spellStart"/>
      <w:r>
        <w:t>эндолюмбального</w:t>
      </w:r>
      <w:proofErr w:type="spellEnd"/>
      <w:r>
        <w:t xml:space="preserve"> введения используют </w:t>
      </w:r>
      <w:r>
        <w:rPr>
          <w:color w:val="008000"/>
        </w:rPr>
        <w:t>стрептомицин</w:t>
      </w:r>
      <w:r>
        <w:t xml:space="preserve">а хлоркальциевый комплекс. </w:t>
      </w:r>
    </w:p>
    <w:p w14:paraId="0185AD33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использовании </w:t>
      </w:r>
      <w:r>
        <w:rPr>
          <w:color w:val="008000"/>
        </w:rPr>
        <w:t>стрептомицин</w:t>
      </w:r>
      <w:r>
        <w:t xml:space="preserve">а нередко возникают вестибулярные и </w:t>
      </w:r>
      <w:proofErr w:type="spellStart"/>
      <w:r>
        <w:t>кохлеарные</w:t>
      </w:r>
      <w:proofErr w:type="spellEnd"/>
      <w:r>
        <w:t xml:space="preserve"> нарушения. Снижение слуха часто имеет необратимый характер. Чрезвычайно важна своевременная диагностика этих побочных реакций и немедленная отмена препарата. Побочные аллергические реакции также бывают довольно часто. Нефропатия, нарушения в системе кроветворения наблюдаются реже. </w:t>
      </w:r>
    </w:p>
    <w:p w14:paraId="005220D3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Противопоказано назначение </w:t>
      </w:r>
      <w:r>
        <w:rPr>
          <w:color w:val="008000"/>
        </w:rPr>
        <w:t>стрептомицин</w:t>
      </w:r>
      <w:r>
        <w:t xml:space="preserve">а при поражении VIII пары </w:t>
      </w:r>
      <w:proofErr w:type="spellStart"/>
      <w:r>
        <w:t>черепномозговых</w:t>
      </w:r>
      <w:proofErr w:type="spellEnd"/>
      <w:r>
        <w:t xml:space="preserve"> нервов, нарушении функции почек, гипертонической болезни, </w:t>
      </w:r>
      <w:proofErr w:type="spellStart"/>
      <w:r>
        <w:t>облитерирующем</w:t>
      </w:r>
      <w:proofErr w:type="spellEnd"/>
      <w:r>
        <w:t xml:space="preserve"> эндартериите. Его нельзя назначать пациентам с повышенной чувствительностью к антибиотику. Особую осторожность следует соблюдать при лечении детей. </w:t>
      </w:r>
    </w:p>
    <w:p w14:paraId="69C1E0F8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устойчивость микобактерий туберкулеза к </w:t>
      </w:r>
      <w:r>
        <w:rPr>
          <w:color w:val="008000"/>
        </w:rPr>
        <w:t>стрептомицин</w:t>
      </w:r>
      <w:r>
        <w:t xml:space="preserve">у встречается значительно чаще, чем к другим противотуберкулезным препаратам. Вторичная лекарственная устойчивость возникает быстро. Существует неполная перекрестная устойчивость между </w:t>
      </w:r>
      <w:r>
        <w:rPr>
          <w:color w:val="008000"/>
        </w:rPr>
        <w:t>стрептомицин</w:t>
      </w:r>
      <w:r>
        <w:t xml:space="preserve">ом, </w:t>
      </w:r>
      <w:proofErr w:type="spellStart"/>
      <w:r>
        <w:rPr>
          <w:color w:val="008000"/>
        </w:rPr>
        <w:t>канамицин</w:t>
      </w:r>
      <w:r>
        <w:t>ом</w:t>
      </w:r>
      <w:proofErr w:type="spellEnd"/>
      <w:r>
        <w:t xml:space="preserve"> и </w:t>
      </w:r>
      <w:proofErr w:type="spellStart"/>
      <w:r>
        <w:rPr>
          <w:color w:val="008000"/>
        </w:rPr>
        <w:t>флоримицин</w:t>
      </w:r>
      <w:r>
        <w:t>ом</w:t>
      </w:r>
      <w:proofErr w:type="spellEnd"/>
      <w:r>
        <w:t xml:space="preserve">. Перекрестной устойчивости с другими противотуберкулезными препаратами не установлено. Назначение </w:t>
      </w:r>
      <w:r>
        <w:rPr>
          <w:color w:val="008000"/>
        </w:rPr>
        <w:t>стрептомицин</w:t>
      </w:r>
      <w:r>
        <w:t xml:space="preserve">а на ранних этапах лечения уменьшает вероятность появления устойчивых к противотуберкулезным препаратам </w:t>
      </w:r>
      <w:proofErr w:type="spellStart"/>
      <w:r>
        <w:t>субпопуляций</w:t>
      </w:r>
      <w:proofErr w:type="spellEnd"/>
      <w:r>
        <w:t xml:space="preserve"> туберкулезного возбудителя. </w:t>
      </w:r>
    </w:p>
    <w:p w14:paraId="4DE076C6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Протионамид</w:t>
      </w:r>
      <w:proofErr w:type="spellEnd"/>
      <w:r>
        <w:rPr>
          <w:b/>
          <w:bCs/>
        </w:rPr>
        <w:t xml:space="preserve"> (РTH)</w:t>
      </w:r>
      <w:r>
        <w:t xml:space="preserve"> - химиопрепарат, являющийся гомологом </w:t>
      </w:r>
      <w:proofErr w:type="spellStart"/>
      <w:r>
        <w:rPr>
          <w:color w:val="008000"/>
        </w:rPr>
        <w:t>этионамид</w:t>
      </w:r>
      <w:r>
        <w:t>а</w:t>
      </w:r>
      <w:proofErr w:type="spellEnd"/>
      <w:r>
        <w:t xml:space="preserve">. </w:t>
      </w:r>
    </w:p>
    <w:p w14:paraId="373974DA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Механизм действия </w:t>
      </w:r>
      <w:proofErr w:type="spellStart"/>
      <w:r>
        <w:rPr>
          <w:color w:val="008000"/>
        </w:rPr>
        <w:t>протионамид</w:t>
      </w:r>
      <w:r>
        <w:t>а</w:t>
      </w:r>
      <w:proofErr w:type="spellEnd"/>
      <w:r>
        <w:t xml:space="preserve"> не вполне ясен. По-видимому, он связан с нарушением обмена микробной клетки. В основном </w:t>
      </w:r>
      <w:proofErr w:type="spellStart"/>
      <w:r>
        <w:rPr>
          <w:color w:val="008000"/>
        </w:rPr>
        <w:t>протионамид</w:t>
      </w:r>
      <w:proofErr w:type="spellEnd"/>
      <w:r>
        <w:t xml:space="preserve"> обладает бактериостатическим действием, хотя имеются отдельные указания и на возможность бактерицидного эффекта. </w:t>
      </w:r>
      <w:proofErr w:type="spellStart"/>
      <w:r>
        <w:rPr>
          <w:color w:val="008000"/>
        </w:rPr>
        <w:t>Протионамид</w:t>
      </w:r>
      <w:proofErr w:type="spellEnd"/>
      <w:r>
        <w:t xml:space="preserve"> </w:t>
      </w:r>
      <w:proofErr w:type="spellStart"/>
      <w:r>
        <w:t>cохраняет</w:t>
      </w:r>
      <w:proofErr w:type="spellEnd"/>
      <w:r>
        <w:t xml:space="preserve"> свою активность в кислой среде. </w:t>
      </w:r>
    </w:p>
    <w:p w14:paraId="3244B0C1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8000"/>
        </w:rPr>
        <w:t>Протионамид</w:t>
      </w:r>
      <w:proofErr w:type="spellEnd"/>
      <w:r>
        <w:t xml:space="preserve"> довольно медленно всасывается в желудочно-кишечном тракте. Максимальный уровень его концентрации в крови достигается через 1-2 ч после приема. Препарат равномерно распределяется в организме, хорошо проникает в спинномозговую жидкость. Метаболизм </w:t>
      </w:r>
      <w:proofErr w:type="spellStart"/>
      <w:r>
        <w:rPr>
          <w:color w:val="008000"/>
        </w:rPr>
        <w:t>протионамид</w:t>
      </w:r>
      <w:r>
        <w:t>а</w:t>
      </w:r>
      <w:proofErr w:type="spellEnd"/>
      <w:r>
        <w:t xml:space="preserve"> изучен недостаточно. Предположительно 90% препарата </w:t>
      </w:r>
      <w:proofErr w:type="spellStart"/>
      <w:r>
        <w:t>метаболизируется</w:t>
      </w:r>
      <w:proofErr w:type="spellEnd"/>
      <w:r>
        <w:t xml:space="preserve"> в печени. </w:t>
      </w:r>
    </w:p>
    <w:p w14:paraId="103DA2A0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Суточная лечебная доза </w:t>
      </w:r>
      <w:proofErr w:type="spellStart"/>
      <w:r>
        <w:rPr>
          <w:color w:val="008000"/>
        </w:rPr>
        <w:t>протионамид</w:t>
      </w:r>
      <w:r>
        <w:t>а</w:t>
      </w:r>
      <w:proofErr w:type="spellEnd"/>
      <w:r>
        <w:t xml:space="preserve"> 15 мг/кг. Обычно препарат назначают внутрь. При необходимости возможно его внутривенное капельное, а также ректальное введение. </w:t>
      </w:r>
    </w:p>
    <w:p w14:paraId="279484AE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Переносимость </w:t>
      </w:r>
      <w:proofErr w:type="spellStart"/>
      <w:r>
        <w:rPr>
          <w:color w:val="008000"/>
        </w:rPr>
        <w:t>протионамид</w:t>
      </w:r>
      <w:r>
        <w:t>а</w:t>
      </w:r>
      <w:proofErr w:type="spellEnd"/>
      <w:r>
        <w:t xml:space="preserve"> существенно различается. Причина этого окончательно не установлена. По-видимому, существенное значение имеют генетические факторы, определяющие особенности метаболизма препарата. К основным побочным эффектам </w:t>
      </w:r>
      <w:proofErr w:type="spellStart"/>
      <w:r>
        <w:rPr>
          <w:color w:val="008000"/>
        </w:rPr>
        <w:t>протионамид</w:t>
      </w:r>
      <w:r>
        <w:t>а</w:t>
      </w:r>
      <w:proofErr w:type="spellEnd"/>
      <w:r>
        <w:t xml:space="preserve"> относятся нарушения со стороны желудочно-кишечного тракта, нефротоксические и психические нарушения. Реже возникают дисфункция печени и угревая сыпь. </w:t>
      </w:r>
    </w:p>
    <w:p w14:paraId="07B2D5AA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Противопоказано назначение </w:t>
      </w:r>
      <w:proofErr w:type="spellStart"/>
      <w:r>
        <w:rPr>
          <w:color w:val="008000"/>
        </w:rPr>
        <w:t>протионамид</w:t>
      </w:r>
      <w:r>
        <w:t>а</w:t>
      </w:r>
      <w:proofErr w:type="spellEnd"/>
      <w:r>
        <w:t xml:space="preserve"> при тяжелых поражениях печени, эпилепсии, психозах, нарушениях системы кроветворения, хроническом алкоголизме, а также при беременности. </w:t>
      </w:r>
    </w:p>
    <w:p w14:paraId="72BB950D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устойчивость микобактерий туберкулеза к </w:t>
      </w:r>
      <w:proofErr w:type="spellStart"/>
      <w:r>
        <w:rPr>
          <w:color w:val="008000"/>
        </w:rPr>
        <w:t>протионамид</w:t>
      </w:r>
      <w:r>
        <w:t>у</w:t>
      </w:r>
      <w:proofErr w:type="spellEnd"/>
      <w:r>
        <w:t xml:space="preserve"> встречается редко, а вторичная развивается относительно медленно. Возможно возникновение перекрестной лекарственной устойчивости к </w:t>
      </w:r>
      <w:proofErr w:type="spellStart"/>
      <w:r>
        <w:rPr>
          <w:color w:val="008000"/>
        </w:rPr>
        <w:t>этионамид</w:t>
      </w:r>
      <w:r>
        <w:t>у</w:t>
      </w:r>
      <w:proofErr w:type="spellEnd"/>
      <w:r>
        <w:t xml:space="preserve"> и </w:t>
      </w:r>
      <w:proofErr w:type="spellStart"/>
      <w:r>
        <w:t>тибону</w:t>
      </w:r>
      <w:proofErr w:type="spellEnd"/>
      <w:r>
        <w:t xml:space="preserve">, редко - к </w:t>
      </w:r>
      <w:proofErr w:type="spellStart"/>
      <w:r>
        <w:rPr>
          <w:color w:val="008000"/>
        </w:rPr>
        <w:t>изониазид</w:t>
      </w:r>
      <w:r>
        <w:t>у</w:t>
      </w:r>
      <w:proofErr w:type="spellEnd"/>
      <w:r>
        <w:t xml:space="preserve">. </w:t>
      </w:r>
    </w:p>
    <w:p w14:paraId="2151F9B4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Этионамид</w:t>
      </w:r>
      <w:proofErr w:type="spellEnd"/>
      <w:r>
        <w:t xml:space="preserve"> - синтетический противотуберкулезный препарат, полученный раньше </w:t>
      </w:r>
      <w:proofErr w:type="spellStart"/>
      <w:r>
        <w:rPr>
          <w:color w:val="008000"/>
        </w:rPr>
        <w:t>протионамид</w:t>
      </w:r>
      <w:r>
        <w:t>а</w:t>
      </w:r>
      <w:proofErr w:type="spellEnd"/>
      <w:r>
        <w:t xml:space="preserve">. Основные характеристики и свойства этих препаратов в значительной степени совпадают. Методика применения такая же, как у </w:t>
      </w:r>
      <w:proofErr w:type="spellStart"/>
      <w:r>
        <w:rPr>
          <w:color w:val="008000"/>
        </w:rPr>
        <w:t>протионамид</w:t>
      </w:r>
      <w:r>
        <w:t>а</w:t>
      </w:r>
      <w:proofErr w:type="spellEnd"/>
      <w:r>
        <w:t xml:space="preserve">. Однако </w:t>
      </w:r>
      <w:proofErr w:type="spellStart"/>
      <w:r>
        <w:rPr>
          <w:color w:val="008000"/>
        </w:rPr>
        <w:t>этионамид</w:t>
      </w:r>
      <w:proofErr w:type="spellEnd"/>
      <w:r>
        <w:t xml:space="preserve"> гораздо более токсичен. Он часто вызывает побочные реакции, что существенно ограничивает его применение. </w:t>
      </w:r>
    </w:p>
    <w:p w14:paraId="60E52A1B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Канамицин</w:t>
      </w:r>
      <w:proofErr w:type="spellEnd"/>
      <w:r>
        <w:t xml:space="preserve"> - антибиотик из группы </w:t>
      </w:r>
      <w:proofErr w:type="spellStart"/>
      <w:r>
        <w:rPr>
          <w:color w:val="FF0000"/>
        </w:rPr>
        <w:t>амин</w:t>
      </w:r>
      <w:r>
        <w:t>огликозидов</w:t>
      </w:r>
      <w:proofErr w:type="spellEnd"/>
      <w:r>
        <w:t xml:space="preserve">. Бактериостатическое действие </w:t>
      </w:r>
      <w:proofErr w:type="spellStart"/>
      <w:r>
        <w:rPr>
          <w:color w:val="008000"/>
        </w:rPr>
        <w:t>канамицин</w:t>
      </w:r>
      <w:r>
        <w:t>а</w:t>
      </w:r>
      <w:proofErr w:type="spellEnd"/>
      <w:r>
        <w:t xml:space="preserve"> похоже на действие </w:t>
      </w:r>
      <w:r>
        <w:rPr>
          <w:color w:val="008000"/>
        </w:rPr>
        <w:t>стрептомицин</w:t>
      </w:r>
      <w:r>
        <w:t xml:space="preserve">а. Оно связано с нарушением синтеза белка у микобактерий туберкулеза. </w:t>
      </w:r>
      <w:proofErr w:type="spellStart"/>
      <w:r>
        <w:rPr>
          <w:color w:val="008000"/>
        </w:rPr>
        <w:t>Канамицин</w:t>
      </w:r>
      <w:proofErr w:type="spellEnd"/>
      <w:r>
        <w:t xml:space="preserve"> блокирует специфические протеины рибосом и препятствует правильному включению </w:t>
      </w:r>
      <w:r>
        <w:rPr>
          <w:color w:val="FF0000"/>
        </w:rPr>
        <w:t>амин</w:t>
      </w:r>
      <w:r>
        <w:t xml:space="preserve">окислот в растущую полипептидную цепь. В целом </w:t>
      </w:r>
      <w:proofErr w:type="spellStart"/>
      <w:r>
        <w:rPr>
          <w:color w:val="008000"/>
        </w:rPr>
        <w:t>канамицин</w:t>
      </w:r>
      <w:proofErr w:type="spellEnd"/>
      <w:r>
        <w:t xml:space="preserve"> действует на микобактерии слабее, чем </w:t>
      </w:r>
      <w:r>
        <w:rPr>
          <w:color w:val="008000"/>
        </w:rPr>
        <w:t>стрептомицин</w:t>
      </w:r>
      <w:r>
        <w:t xml:space="preserve">. Однако он способен эффективно влиять на устойчивые к </w:t>
      </w:r>
      <w:r>
        <w:rPr>
          <w:color w:val="008000"/>
        </w:rPr>
        <w:t>стрептомицин</w:t>
      </w:r>
      <w:r>
        <w:t xml:space="preserve">у штаммы возбудителя. Это свойство </w:t>
      </w:r>
      <w:proofErr w:type="spellStart"/>
      <w:r>
        <w:rPr>
          <w:color w:val="008000"/>
        </w:rPr>
        <w:t>канамицин</w:t>
      </w:r>
      <w:r>
        <w:t>а</w:t>
      </w:r>
      <w:proofErr w:type="spellEnd"/>
      <w:r>
        <w:t xml:space="preserve"> определяет его ценность для лечения больных с устойчивостью микобактерий туберкулеза к </w:t>
      </w:r>
      <w:r>
        <w:rPr>
          <w:color w:val="008000"/>
        </w:rPr>
        <w:t>стрептомицин</w:t>
      </w:r>
      <w:r>
        <w:t xml:space="preserve">у. </w:t>
      </w:r>
    </w:p>
    <w:p w14:paraId="528D4518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внутримышечном введении </w:t>
      </w:r>
      <w:proofErr w:type="spellStart"/>
      <w:r>
        <w:rPr>
          <w:color w:val="008000"/>
        </w:rPr>
        <w:t>канамицин</w:t>
      </w:r>
      <w:proofErr w:type="spellEnd"/>
      <w:r>
        <w:t xml:space="preserve"> быстро всасывается, максимальная концентрация в крови достигается через 0,5-1 ч после введения. </w:t>
      </w:r>
    </w:p>
    <w:p w14:paraId="10A08A28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Суточная лечебная доза </w:t>
      </w:r>
      <w:proofErr w:type="spellStart"/>
      <w:r>
        <w:rPr>
          <w:color w:val="008000"/>
        </w:rPr>
        <w:t>канамицин</w:t>
      </w:r>
      <w:r>
        <w:t>а</w:t>
      </w:r>
      <w:proofErr w:type="spellEnd"/>
      <w:r>
        <w:t xml:space="preserve"> (16 мг/кг) вводится внутримышечно однократно. При необходимости </w:t>
      </w:r>
      <w:proofErr w:type="spellStart"/>
      <w:r>
        <w:rPr>
          <w:color w:val="008000"/>
        </w:rPr>
        <w:t>канамицин</w:t>
      </w:r>
      <w:proofErr w:type="spellEnd"/>
      <w:r>
        <w:t xml:space="preserve"> можно вводить </w:t>
      </w:r>
      <w:proofErr w:type="spellStart"/>
      <w:r>
        <w:t>интратрахеально</w:t>
      </w:r>
      <w:proofErr w:type="spellEnd"/>
      <w:r>
        <w:t xml:space="preserve">, </w:t>
      </w:r>
      <w:proofErr w:type="spellStart"/>
      <w:r>
        <w:t>интраплеврально</w:t>
      </w:r>
      <w:proofErr w:type="spellEnd"/>
      <w:r>
        <w:t xml:space="preserve">, </w:t>
      </w:r>
      <w:proofErr w:type="spellStart"/>
      <w:r>
        <w:t>интракавернозно</w:t>
      </w:r>
      <w:proofErr w:type="spellEnd"/>
      <w:r>
        <w:t xml:space="preserve">. </w:t>
      </w:r>
    </w:p>
    <w:p w14:paraId="79E0CB3D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назначении </w:t>
      </w:r>
      <w:proofErr w:type="spellStart"/>
      <w:r>
        <w:rPr>
          <w:color w:val="008000"/>
        </w:rPr>
        <w:t>канамицин</w:t>
      </w:r>
      <w:r>
        <w:t>а</w:t>
      </w:r>
      <w:proofErr w:type="spellEnd"/>
      <w:r>
        <w:t xml:space="preserve"> возможны те же побочные реакции, что и при использовании </w:t>
      </w:r>
      <w:r>
        <w:rPr>
          <w:color w:val="008000"/>
        </w:rPr>
        <w:t>стрептомицин</w:t>
      </w:r>
      <w:r>
        <w:t xml:space="preserve">а. </w:t>
      </w:r>
    </w:p>
    <w:p w14:paraId="3FE1D188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Противопоказаниями для применения </w:t>
      </w:r>
      <w:proofErr w:type="spellStart"/>
      <w:r>
        <w:rPr>
          <w:color w:val="008000"/>
        </w:rPr>
        <w:t>канамицин</w:t>
      </w:r>
      <w:r>
        <w:t>а</w:t>
      </w:r>
      <w:proofErr w:type="spellEnd"/>
      <w:r>
        <w:t xml:space="preserve"> являются нарушение функции почек, поражение VIII пары </w:t>
      </w:r>
      <w:proofErr w:type="spellStart"/>
      <w:r>
        <w:t>черепномозговых</w:t>
      </w:r>
      <w:proofErr w:type="spellEnd"/>
      <w:r>
        <w:t xml:space="preserve"> нервов, </w:t>
      </w:r>
      <w:proofErr w:type="spellStart"/>
      <w:r>
        <w:t>облитерирующий</w:t>
      </w:r>
      <w:proofErr w:type="spellEnd"/>
      <w:r>
        <w:t xml:space="preserve"> эндартериит, гипертоническая болезнь. Его нельзя назначать пациентам с повышенной чувствительностью к антибиотику. Особую осторожность следует соблюдать при лечении детей. </w:t>
      </w:r>
    </w:p>
    <w:p w14:paraId="5530174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лекарственная устойчивость возбудителя туберкулеза к </w:t>
      </w:r>
      <w:proofErr w:type="spellStart"/>
      <w:r>
        <w:rPr>
          <w:color w:val="008000"/>
        </w:rPr>
        <w:t>канамицин</w:t>
      </w:r>
      <w:r>
        <w:t>у</w:t>
      </w:r>
      <w:proofErr w:type="spellEnd"/>
      <w:r>
        <w:t xml:space="preserve"> встречается относительно редко. Вторичная лекарственная устойчивость при лечении возникает довольно быстро. Возможна неполная перекрестная устойчивость между </w:t>
      </w:r>
      <w:r>
        <w:rPr>
          <w:color w:val="008000"/>
        </w:rPr>
        <w:t>стрептомицин</w:t>
      </w:r>
      <w:r>
        <w:t xml:space="preserve">ом, </w:t>
      </w:r>
      <w:proofErr w:type="spellStart"/>
      <w:r>
        <w:rPr>
          <w:color w:val="008000"/>
        </w:rPr>
        <w:t>канамицин</w:t>
      </w:r>
      <w:r>
        <w:t>ом</w:t>
      </w:r>
      <w:proofErr w:type="spellEnd"/>
      <w:r>
        <w:t xml:space="preserve"> и </w:t>
      </w:r>
      <w:proofErr w:type="spellStart"/>
      <w:r>
        <w:rPr>
          <w:color w:val="008000"/>
        </w:rPr>
        <w:t>флоримицин</w:t>
      </w:r>
      <w:r>
        <w:t>ом</w:t>
      </w:r>
      <w:proofErr w:type="spellEnd"/>
      <w:r>
        <w:t xml:space="preserve">. </w:t>
      </w:r>
    </w:p>
    <w:p w14:paraId="30FB27CA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Флоримицин</w:t>
      </w:r>
      <w:proofErr w:type="spellEnd"/>
      <w:r>
        <w:t xml:space="preserve"> - антибиотик, близкий по своим основным характеристикам и свойствам к </w:t>
      </w:r>
      <w:r>
        <w:rPr>
          <w:color w:val="008000"/>
        </w:rPr>
        <w:t>стрептомицин</w:t>
      </w:r>
      <w:r>
        <w:t xml:space="preserve">у. Методика применения такая же, как и у </w:t>
      </w:r>
      <w:r>
        <w:rPr>
          <w:color w:val="008000"/>
        </w:rPr>
        <w:t>стрептомицин</w:t>
      </w:r>
      <w:r>
        <w:t xml:space="preserve">а. Возможно развитие тех же побочных реакций, что и при назначении </w:t>
      </w:r>
      <w:r>
        <w:rPr>
          <w:color w:val="008000"/>
        </w:rPr>
        <w:t>стрептомицин</w:t>
      </w:r>
      <w:r>
        <w:t xml:space="preserve">а. </w:t>
      </w:r>
    </w:p>
    <w:p w14:paraId="2E322E0D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8000"/>
        </w:rPr>
        <w:t>Флоримицин</w:t>
      </w:r>
      <w:proofErr w:type="spellEnd"/>
      <w:r>
        <w:t xml:space="preserve"> задерживает рост микобактерий, устойчивых к </w:t>
      </w:r>
      <w:r>
        <w:rPr>
          <w:color w:val="008000"/>
        </w:rPr>
        <w:t>стрептомицин</w:t>
      </w:r>
      <w:r>
        <w:t xml:space="preserve">у и </w:t>
      </w:r>
      <w:proofErr w:type="spellStart"/>
      <w:r>
        <w:rPr>
          <w:color w:val="008000"/>
        </w:rPr>
        <w:t>канамицин</w:t>
      </w:r>
      <w:r>
        <w:t>у</w:t>
      </w:r>
      <w:proofErr w:type="spellEnd"/>
      <w:r>
        <w:t xml:space="preserve">. В то же время </w:t>
      </w:r>
      <w:r>
        <w:rPr>
          <w:color w:val="008000"/>
        </w:rPr>
        <w:t>стрептомицин</w:t>
      </w:r>
      <w:r>
        <w:t xml:space="preserve"> и </w:t>
      </w:r>
      <w:proofErr w:type="spellStart"/>
      <w:r>
        <w:rPr>
          <w:color w:val="008000"/>
        </w:rPr>
        <w:t>канамицин</w:t>
      </w:r>
      <w:proofErr w:type="spellEnd"/>
      <w:r>
        <w:t xml:space="preserve"> не действуют на микобактерии, устойчивые к </w:t>
      </w:r>
      <w:proofErr w:type="spellStart"/>
      <w:r>
        <w:rPr>
          <w:color w:val="008000"/>
        </w:rPr>
        <w:t>флоримицин</w:t>
      </w:r>
      <w:r>
        <w:t>у</w:t>
      </w:r>
      <w:proofErr w:type="spellEnd"/>
      <w:r>
        <w:t xml:space="preserve">. Поэтому целесообразно сначала назначать </w:t>
      </w:r>
      <w:r>
        <w:rPr>
          <w:color w:val="008000"/>
        </w:rPr>
        <w:t>стрептомицин</w:t>
      </w:r>
      <w:r>
        <w:t xml:space="preserve">, далее </w:t>
      </w:r>
      <w:proofErr w:type="spellStart"/>
      <w:r>
        <w:rPr>
          <w:color w:val="008000"/>
        </w:rPr>
        <w:t>канамицин</w:t>
      </w:r>
      <w:proofErr w:type="spellEnd"/>
      <w:r>
        <w:t xml:space="preserve"> и только затем, при устойчивости к этим антибиотикам, </w:t>
      </w:r>
      <w:proofErr w:type="spellStart"/>
      <w:r>
        <w:rPr>
          <w:color w:val="008000"/>
        </w:rPr>
        <w:t>флоримицин</w:t>
      </w:r>
      <w:proofErr w:type="spellEnd"/>
      <w:r>
        <w:t xml:space="preserve">. </w:t>
      </w:r>
    </w:p>
    <w:p w14:paraId="561D6F01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Циклосерин</w:t>
      </w:r>
      <w:proofErr w:type="spellEnd"/>
      <w:r>
        <w:t xml:space="preserve"> - антибиотик широкого спектра действия. Препарат вызывает определенные нарушения в жизнедеятельности микобактерий, которые в результате теряют кислотоустойчивость и приобретают необычную форму. Механизм действия бактериостатический. </w:t>
      </w:r>
      <w:proofErr w:type="spellStart"/>
      <w:r>
        <w:rPr>
          <w:color w:val="008000"/>
        </w:rPr>
        <w:t>Циклосерин</w:t>
      </w:r>
      <w:proofErr w:type="spellEnd"/>
      <w:r>
        <w:t xml:space="preserve"> сохраняет активность в кислой среде. </w:t>
      </w:r>
    </w:p>
    <w:p w14:paraId="423861BD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После приема внутрь </w:t>
      </w:r>
      <w:proofErr w:type="spellStart"/>
      <w:r>
        <w:rPr>
          <w:color w:val="008000"/>
        </w:rPr>
        <w:t>циклосерин</w:t>
      </w:r>
      <w:proofErr w:type="spellEnd"/>
      <w:r>
        <w:t xml:space="preserve"> быстро всасывается. Самый высокий уровень его в крови определяется через 3-4 ч. Препарат равномерно распределяется в организме, выводится с мочой. </w:t>
      </w:r>
    </w:p>
    <w:p w14:paraId="080A6A7A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Суточную лечебную дозу </w:t>
      </w:r>
      <w:proofErr w:type="spellStart"/>
      <w:r>
        <w:rPr>
          <w:color w:val="008000"/>
        </w:rPr>
        <w:t>циклосерин</w:t>
      </w:r>
      <w:r>
        <w:t>а</w:t>
      </w:r>
      <w:proofErr w:type="spellEnd"/>
      <w:r>
        <w:t xml:space="preserve"> (10-20 мг/кг) назначают обычно </w:t>
      </w:r>
      <w:proofErr w:type="spellStart"/>
      <w:r>
        <w:t>перорально</w:t>
      </w:r>
      <w:proofErr w:type="spellEnd"/>
      <w:r>
        <w:t xml:space="preserve">. При необходимости </w:t>
      </w:r>
      <w:proofErr w:type="spellStart"/>
      <w:r>
        <w:rPr>
          <w:color w:val="008000"/>
        </w:rPr>
        <w:t>циклосерин</w:t>
      </w:r>
      <w:proofErr w:type="spellEnd"/>
      <w:r>
        <w:t xml:space="preserve"> можно вводить </w:t>
      </w:r>
      <w:proofErr w:type="spellStart"/>
      <w:r>
        <w:t>интратрахеально</w:t>
      </w:r>
      <w:proofErr w:type="spellEnd"/>
      <w:r>
        <w:t xml:space="preserve">, </w:t>
      </w:r>
      <w:proofErr w:type="spellStart"/>
      <w:r>
        <w:t>интраплеврально</w:t>
      </w:r>
      <w:proofErr w:type="spellEnd"/>
      <w:r>
        <w:t xml:space="preserve">, </w:t>
      </w:r>
      <w:proofErr w:type="spellStart"/>
      <w:r>
        <w:t>интракавернозно</w:t>
      </w:r>
      <w:proofErr w:type="spellEnd"/>
      <w:r>
        <w:t xml:space="preserve">. </w:t>
      </w:r>
    </w:p>
    <w:p w14:paraId="12A3837E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использовании </w:t>
      </w:r>
      <w:proofErr w:type="spellStart"/>
      <w:r>
        <w:rPr>
          <w:color w:val="008000"/>
        </w:rPr>
        <w:t>циклосерин</w:t>
      </w:r>
      <w:r>
        <w:t>а</w:t>
      </w:r>
      <w:proofErr w:type="spellEnd"/>
      <w:r>
        <w:t xml:space="preserve"> часто возникают побочные реакции со стороны центральной нервной системы: головная боль, головокружение, нарушение сна, раздражительность. Иногда наблюдаются более тяжелые расстройства: чувство страха, психастения, галлюцинации. Из-за плохой переносимости </w:t>
      </w:r>
      <w:proofErr w:type="spellStart"/>
      <w:r>
        <w:rPr>
          <w:color w:val="008000"/>
        </w:rPr>
        <w:t>циклосерин</w:t>
      </w:r>
      <w:proofErr w:type="spellEnd"/>
      <w:r>
        <w:t xml:space="preserve"> применяют в основном только при устойчивости микобактерий к другим противотуберкулезным препаратам. </w:t>
      </w:r>
    </w:p>
    <w:p w14:paraId="25F842F4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лекарственная устойчивость к </w:t>
      </w:r>
      <w:proofErr w:type="spellStart"/>
      <w:r>
        <w:rPr>
          <w:color w:val="008000"/>
        </w:rPr>
        <w:t>циклосерин</w:t>
      </w:r>
      <w:r>
        <w:t>у</w:t>
      </w:r>
      <w:proofErr w:type="spellEnd"/>
      <w:r>
        <w:t xml:space="preserve"> встречается довольно редко. Вторичная лекарственная устойчивость развивается медленно. Перекрестная лекарственная устойчивость не установлена. </w:t>
      </w:r>
    </w:p>
    <w:p w14:paraId="402D5DBD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8000"/>
        </w:rPr>
        <w:t>Парааминосалициловая кислота</w:t>
      </w:r>
      <w:r>
        <w:rPr>
          <w:b/>
          <w:bCs/>
        </w:rPr>
        <w:t xml:space="preserve"> (ПАСК)</w:t>
      </w:r>
      <w:r>
        <w:t xml:space="preserve"> - химиопрепарат, обладающий слабым бактериостатическим действием в отношении микобактерий туберкулеза. </w:t>
      </w:r>
    </w:p>
    <w:p w14:paraId="2771DFF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Туберкулостатический</w:t>
      </w:r>
      <w:proofErr w:type="spellEnd"/>
      <w:r>
        <w:t xml:space="preserve"> эффект ПАСК обусловлен ее конкурентным взаимоотношением с парааминобензойной и пантотеновой кислотами, а также с биотином, которые являются факторами роста микобактерий. </w:t>
      </w:r>
    </w:p>
    <w:p w14:paraId="56AB064A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ПАСК </w:t>
      </w:r>
      <w:proofErr w:type="spellStart"/>
      <w:r>
        <w:t>метаболизируется</w:t>
      </w:r>
      <w:proofErr w:type="spellEnd"/>
      <w:r>
        <w:t xml:space="preserve"> главным образом в печени: происходит </w:t>
      </w:r>
      <w:proofErr w:type="spellStart"/>
      <w:r>
        <w:t>ацетилирование</w:t>
      </w:r>
      <w:proofErr w:type="spellEnd"/>
      <w:r>
        <w:t xml:space="preserve"> и соединение ПАСК с </w:t>
      </w:r>
      <w:r>
        <w:rPr>
          <w:color w:val="008000"/>
        </w:rPr>
        <w:t>глицин</w:t>
      </w:r>
      <w:r>
        <w:t xml:space="preserve">ом. За сутки почками выводится 90-100% принятой ПАСК. </w:t>
      </w:r>
    </w:p>
    <w:p w14:paraId="7A1D17C0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Суточная лечебная доза ПАСК 150-200 мг/кг. </w:t>
      </w:r>
      <w:proofErr w:type="spellStart"/>
      <w:r>
        <w:t>Перорально</w:t>
      </w:r>
      <w:proofErr w:type="spellEnd"/>
      <w:r>
        <w:t xml:space="preserve"> приходится назначать большое количество препарата, поэтому иногда предпочтение отдают внутривенному капельному введению ПАСК. Препарат также можно вводить ректально, методом электрофореза, применять местно. Следует учитывать, что в растворенном виде ПАСК через 30-60 мин разлагается. Более эффективно однократное введение суточной дозы препарата. </w:t>
      </w:r>
    </w:p>
    <w:p w14:paraId="49251CE8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Побочные реакции при лечении ПАСК возникают часто со стороны желудочно-кишечного тракта и печени, кожи и почек. В настоящее время из-за частых побочных реакций ПАСК применяют лишь при устойчивости микобактерий к другим противотуберкулезным препаратам. </w:t>
      </w:r>
    </w:p>
    <w:p w14:paraId="2FD2C95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ПАСК нельзя применять у больных с заболеваниями желудочно-кишечного тракта, нефросклерозом и почечной недостаточностью, заболеваниями печени, нарушениями водно-солевого обмена, сердечно-сосудистой недостаточностью. </w:t>
      </w:r>
    </w:p>
    <w:p w14:paraId="44841A3A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</w:t>
      </w:r>
      <w:proofErr w:type="spellStart"/>
      <w:r>
        <w:t>резистентность</w:t>
      </w:r>
      <w:proofErr w:type="spellEnd"/>
      <w:r>
        <w:t xml:space="preserve"> микобактерий туберкулеза к ПАСК встречается относительно редко. Вторичная </w:t>
      </w:r>
      <w:proofErr w:type="spellStart"/>
      <w:r>
        <w:t>резистентность</w:t>
      </w:r>
      <w:proofErr w:type="spellEnd"/>
      <w:r>
        <w:t xml:space="preserve"> развивается медленно. Перекрестная устойчивость не установлена. </w:t>
      </w:r>
    </w:p>
    <w:p w14:paraId="1AEEFF4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b/>
          <w:bCs/>
          <w:color w:val="008000"/>
        </w:rPr>
        <w:t>Тиоацетазон</w:t>
      </w:r>
      <w:proofErr w:type="spellEnd"/>
      <w:r>
        <w:t xml:space="preserve"> - синтетический противотуберкулезный препарат. Механизм </w:t>
      </w:r>
      <w:proofErr w:type="spellStart"/>
      <w:r>
        <w:t>туберкулостатического</w:t>
      </w:r>
      <w:proofErr w:type="spellEnd"/>
      <w:r>
        <w:t xml:space="preserve"> действия </w:t>
      </w:r>
      <w:proofErr w:type="spellStart"/>
      <w:r>
        <w:rPr>
          <w:color w:val="008000"/>
        </w:rPr>
        <w:t>тиоацетазон</w:t>
      </w:r>
      <w:r>
        <w:t>а</w:t>
      </w:r>
      <w:proofErr w:type="spellEnd"/>
      <w:r>
        <w:t xml:space="preserve"> связывают с его способностью подавлять активность </w:t>
      </w:r>
      <w:proofErr w:type="spellStart"/>
      <w:r>
        <w:t>диаминоксидазы</w:t>
      </w:r>
      <w:proofErr w:type="spellEnd"/>
      <w:r>
        <w:t xml:space="preserve"> и образовывать комплексные соединения с микроэлементами меди, входящими в состав микобактерий. </w:t>
      </w:r>
    </w:p>
    <w:p w14:paraId="5DC5442D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Максимальная концентрация в крови достигается через 2-4 ч после приема препарата, бактериостатическая концентрация сохраняется в течение 10-12 ч. Через 24 ч с мочой и калом выводится около 80% принятой дозы. </w:t>
      </w:r>
    </w:p>
    <w:p w14:paraId="73D56150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Суточная лечебная доза </w:t>
      </w:r>
      <w:proofErr w:type="spellStart"/>
      <w:r>
        <w:rPr>
          <w:color w:val="008000"/>
        </w:rPr>
        <w:t>тиоацетазон</w:t>
      </w:r>
      <w:r>
        <w:t>а</w:t>
      </w:r>
      <w:proofErr w:type="spellEnd"/>
      <w:r>
        <w:t xml:space="preserve"> 1,0-1,5 мг/кг. Обычно препарат принимается </w:t>
      </w:r>
      <w:proofErr w:type="spellStart"/>
      <w:r>
        <w:t>перорально</w:t>
      </w:r>
      <w:proofErr w:type="spellEnd"/>
      <w:r>
        <w:t xml:space="preserve">. Возможно также и местное применение. </w:t>
      </w:r>
    </w:p>
    <w:p w14:paraId="5C033AA3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Уже в первую неделю лечения </w:t>
      </w:r>
      <w:proofErr w:type="spellStart"/>
      <w:r>
        <w:rPr>
          <w:color w:val="008000"/>
        </w:rPr>
        <w:t>тиоацетазон</w:t>
      </w:r>
      <w:r>
        <w:t>ом</w:t>
      </w:r>
      <w:proofErr w:type="spellEnd"/>
      <w:r>
        <w:t xml:space="preserve"> могут возникнуть головная боль, головокружение, бессонница, сыпь на коже. Позднее отмечают нарушения функции печени и почек. В настоящее время из-за частых побочных реакций </w:t>
      </w:r>
      <w:proofErr w:type="spellStart"/>
      <w:r>
        <w:rPr>
          <w:color w:val="008000"/>
        </w:rPr>
        <w:t>тиоацетазон</w:t>
      </w:r>
      <w:proofErr w:type="spellEnd"/>
      <w:r>
        <w:t xml:space="preserve"> применяют лишь при устойчивости к другим препаратам. </w:t>
      </w:r>
    </w:p>
    <w:p w14:paraId="02ED73BB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rPr>
          <w:color w:val="008000"/>
        </w:rPr>
        <w:t>Тиоацетазон</w:t>
      </w:r>
      <w:proofErr w:type="spellEnd"/>
      <w:r>
        <w:t xml:space="preserve"> нельзя применять у больных сахарным диабетом, при заболеваниях центральной нервной системы, а также при поражении печени, почек, системы кроветворения. </w:t>
      </w:r>
    </w:p>
    <w:p w14:paraId="6A7D91B7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Первичная устойчивость к </w:t>
      </w:r>
      <w:proofErr w:type="spellStart"/>
      <w:r>
        <w:rPr>
          <w:color w:val="008000"/>
        </w:rPr>
        <w:t>тиоацетазон</w:t>
      </w:r>
      <w:r>
        <w:t>у</w:t>
      </w:r>
      <w:proofErr w:type="spellEnd"/>
      <w:r>
        <w:t xml:space="preserve"> встречается относительно редко, вторичная развивается медленно. Перекрестной устойчивости не установлено. </w:t>
      </w:r>
    </w:p>
    <w:p w14:paraId="6E4C0FF1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В настоящее время созданы новые многокомпонентные лекарственные формы с фиксированными дозами нескольких основных противотуберкулезных препаратов. Эти комбинированные препараты имеют высокую эффективность и при правильном применении хорошо переносятся больными. Важно также, что их использование удобно для больных и медицинского персонала. К таким препаратам относятся </w:t>
      </w:r>
      <w:proofErr w:type="spellStart"/>
      <w:r>
        <w:rPr>
          <w:color w:val="FF0000"/>
        </w:rPr>
        <w:t>рифатер</w:t>
      </w:r>
      <w:proofErr w:type="spellEnd"/>
      <w:r>
        <w:t xml:space="preserve"> (</w:t>
      </w:r>
      <w:proofErr w:type="spellStart"/>
      <w:r>
        <w:t>изониазид</w:t>
      </w:r>
      <w:proofErr w:type="spellEnd"/>
      <w:r>
        <w:t xml:space="preserve">,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) и </w:t>
      </w:r>
      <w:proofErr w:type="spellStart"/>
      <w:r>
        <w:t>рифинах</w:t>
      </w:r>
      <w:proofErr w:type="spellEnd"/>
      <w:r>
        <w:t xml:space="preserve"> (</w:t>
      </w:r>
      <w:proofErr w:type="spellStart"/>
      <w:r>
        <w:t>изониазид</w:t>
      </w:r>
      <w:proofErr w:type="spellEnd"/>
      <w:r>
        <w:t xml:space="preserve"> и </w:t>
      </w:r>
      <w:proofErr w:type="spellStart"/>
      <w:r>
        <w:rPr>
          <w:color w:val="008000"/>
        </w:rPr>
        <w:t>рифампицин</w:t>
      </w:r>
      <w:proofErr w:type="spellEnd"/>
      <w:r>
        <w:t xml:space="preserve">), </w:t>
      </w:r>
      <w:proofErr w:type="spellStart"/>
      <w:r>
        <w:rPr>
          <w:color w:val="FF0000"/>
        </w:rPr>
        <w:t>трикокс</w:t>
      </w:r>
      <w:proofErr w:type="spellEnd"/>
      <w:r>
        <w:t xml:space="preserve"> (</w:t>
      </w:r>
      <w:proofErr w:type="spellStart"/>
      <w:r>
        <w:t>изониазид</w:t>
      </w:r>
      <w:proofErr w:type="spellEnd"/>
      <w:r>
        <w:t xml:space="preserve">,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), </w:t>
      </w:r>
      <w:proofErr w:type="spellStart"/>
      <w:r>
        <w:t>изопродиан</w:t>
      </w:r>
      <w:proofErr w:type="spellEnd"/>
      <w:r>
        <w:t xml:space="preserve"> (</w:t>
      </w:r>
      <w:proofErr w:type="spellStart"/>
      <w:r>
        <w:t>изониазид</w:t>
      </w:r>
      <w:proofErr w:type="spellEnd"/>
      <w:r>
        <w:t xml:space="preserve">, </w:t>
      </w:r>
      <w:proofErr w:type="spellStart"/>
      <w:r>
        <w:rPr>
          <w:color w:val="008000"/>
        </w:rPr>
        <w:t>протионамид</w:t>
      </w:r>
      <w:proofErr w:type="spellEnd"/>
      <w:r>
        <w:t xml:space="preserve">, </w:t>
      </w:r>
      <w:proofErr w:type="spellStart"/>
      <w:r>
        <w:t>дaпсон</w:t>
      </w:r>
      <w:proofErr w:type="spellEnd"/>
      <w:r>
        <w:t xml:space="preserve">), </w:t>
      </w:r>
      <w:proofErr w:type="spellStart"/>
      <w:r>
        <w:t>изозид</w:t>
      </w:r>
      <w:proofErr w:type="spellEnd"/>
      <w:r>
        <w:t xml:space="preserve"> (</w:t>
      </w:r>
      <w:proofErr w:type="spellStart"/>
      <w:r>
        <w:t>изониазид</w:t>
      </w:r>
      <w:proofErr w:type="spellEnd"/>
      <w:r>
        <w:t xml:space="preserve">, </w:t>
      </w:r>
      <w:r>
        <w:rPr>
          <w:color w:val="008000"/>
        </w:rPr>
        <w:t>пиридоксин</w:t>
      </w:r>
      <w:r>
        <w:rPr>
          <w:color w:val="FF0000"/>
        </w:rPr>
        <w:t>а гидрохлорид</w:t>
      </w:r>
      <w:r>
        <w:t xml:space="preserve">), </w:t>
      </w:r>
      <w:proofErr w:type="spellStart"/>
      <w:r>
        <w:t>тебесиум</w:t>
      </w:r>
      <w:proofErr w:type="spellEnd"/>
      <w:r>
        <w:t xml:space="preserve"> (</w:t>
      </w:r>
      <w:proofErr w:type="spellStart"/>
      <w:r>
        <w:t>изониазид</w:t>
      </w:r>
      <w:proofErr w:type="spellEnd"/>
      <w:r>
        <w:t xml:space="preserve">, </w:t>
      </w:r>
      <w:r>
        <w:rPr>
          <w:color w:val="008000"/>
        </w:rPr>
        <w:t>пиридоксин</w:t>
      </w:r>
      <w:r>
        <w:rPr>
          <w:color w:val="FF0000"/>
        </w:rPr>
        <w:t>а гидрохлорид</w:t>
      </w:r>
      <w:r>
        <w:t xml:space="preserve">). </w:t>
      </w:r>
    </w:p>
    <w:p w14:paraId="770C880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Клиническая эффективность основных противотуберкулезных препаратов в значительной степени зависит от того, где находится возбудитель туберкулеза: </w:t>
      </w:r>
      <w:proofErr w:type="spellStart"/>
      <w:r>
        <w:t>внеклеточно</w:t>
      </w:r>
      <w:proofErr w:type="spellEnd"/>
      <w:r>
        <w:t xml:space="preserve"> или </w:t>
      </w:r>
      <w:proofErr w:type="spellStart"/>
      <w:r>
        <w:t>внутриклеточно</w:t>
      </w:r>
      <w:proofErr w:type="spellEnd"/>
      <w:r>
        <w:t xml:space="preserve"> (табл.3). </w:t>
      </w:r>
    </w:p>
    <w:p w14:paraId="36CC9CDD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внеклеточной локализации микобактерий туберкулеза наиболее эффективны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</w:t>
      </w:r>
      <w:proofErr w:type="spellStart"/>
      <w:r>
        <w:rPr>
          <w:color w:val="008000"/>
        </w:rPr>
        <w:t>изониазид</w:t>
      </w:r>
      <w:proofErr w:type="spellEnd"/>
      <w:r>
        <w:t xml:space="preserve"> и </w:t>
      </w:r>
      <w:r>
        <w:rPr>
          <w:color w:val="008000"/>
        </w:rPr>
        <w:t>стрептомицин</w:t>
      </w:r>
      <w:r>
        <w:t xml:space="preserve">, а при внутриклеточной -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 и </w:t>
      </w:r>
      <w:proofErr w:type="spellStart"/>
      <w:r>
        <w:rPr>
          <w:color w:val="008000"/>
        </w:rPr>
        <w:t>изониазид</w:t>
      </w:r>
      <w:proofErr w:type="spellEnd"/>
      <w:r>
        <w:t xml:space="preserve">. </w:t>
      </w:r>
    </w:p>
    <w:p w14:paraId="62AA9609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В активной фазе туберкулезного воспаления локализация возбудителя туберкулеза зависит от типа воспаления. Преобладание экссудативной тканевой реакции свидетельствует о преимущественно внеклеточной локализации микобактерий туберкулеза. Для пролиферативных воспалительных изменений более свойственна внутриклеточная локализация возбудителя. При активном туберкулезе воспалительная реакция часто носит </w:t>
      </w:r>
      <w:proofErr w:type="spellStart"/>
      <w:r>
        <w:t>смешаный</w:t>
      </w:r>
      <w:proofErr w:type="spellEnd"/>
      <w:r>
        <w:t xml:space="preserve"> экссудативно-пролиферативный характер. Поэтому для лечения оптимальным является сочетание препаратов, действующих на бактерии, расположенные как </w:t>
      </w:r>
      <w:proofErr w:type="spellStart"/>
      <w:r>
        <w:t>внеклеточно</w:t>
      </w:r>
      <w:proofErr w:type="spellEnd"/>
      <w:r>
        <w:t xml:space="preserve">, так и </w:t>
      </w:r>
      <w:proofErr w:type="spellStart"/>
      <w:r>
        <w:t>внутриклеточно</w:t>
      </w:r>
      <w:proofErr w:type="spellEnd"/>
      <w:r>
        <w:t xml:space="preserve"> . </w:t>
      </w:r>
    </w:p>
    <w:p w14:paraId="454AC99C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>Таблица 3 Активность противотуберкулезных средств в зависимости от локализации микобактерий туберкулеза</w:t>
      </w:r>
      <w:r>
        <w:t xml:space="preserve"> </w:t>
      </w:r>
    </w:p>
    <w:tbl>
      <w:tblPr>
        <w:tblW w:w="98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5"/>
        <w:gridCol w:w="4905"/>
      </w:tblGrid>
      <w:tr w:rsidR="005D60CA" w14:paraId="0B8F0375" w14:textId="77777777">
        <w:trPr>
          <w:trHeight w:val="480"/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5468D" w14:textId="77777777" w:rsidR="005D60CA" w:rsidRDefault="005D60CA">
            <w:pPr>
              <w:pStyle w:val="a3"/>
            </w:pPr>
            <w:r>
              <w:rPr>
                <w:b/>
                <w:bCs/>
                <w:i/>
                <w:iCs/>
              </w:rPr>
              <w:t>Препарат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08A1A" w14:textId="77777777" w:rsidR="005D60CA" w:rsidRDefault="005D60CA">
            <w:pPr>
              <w:pStyle w:val="a3"/>
            </w:pPr>
            <w:r>
              <w:rPr>
                <w:b/>
                <w:bCs/>
                <w:i/>
                <w:iCs/>
              </w:rPr>
              <w:t>Активность</w:t>
            </w:r>
          </w:p>
        </w:tc>
      </w:tr>
      <w:tr w:rsidR="005D60CA" w14:paraId="040A8AC4" w14:textId="77777777">
        <w:trPr>
          <w:trHeight w:val="720"/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4444C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Изониазид</w:t>
            </w:r>
            <w:proofErr w:type="spellEnd"/>
          </w:p>
          <w:p w14:paraId="553CD234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Рифампицин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F061" w14:textId="77777777" w:rsidR="005D60CA" w:rsidRDefault="005D60CA">
            <w:pPr>
              <w:pStyle w:val="a3"/>
            </w:pPr>
            <w:r>
              <w:t>Высокая при внеклеточной и внутриклеточной локализации</w:t>
            </w:r>
          </w:p>
        </w:tc>
      </w:tr>
      <w:tr w:rsidR="005D60CA" w14:paraId="23C0540E" w14:textId="77777777">
        <w:trPr>
          <w:trHeight w:val="990"/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A264B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Этамбутол</w:t>
            </w:r>
            <w:proofErr w:type="spellEnd"/>
          </w:p>
          <w:p w14:paraId="201BE1B7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Этионамид</w:t>
            </w:r>
            <w:proofErr w:type="spellEnd"/>
          </w:p>
          <w:p w14:paraId="68AEF47B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Протионамид</w:t>
            </w:r>
            <w:proofErr w:type="spellEnd"/>
          </w:p>
          <w:p w14:paraId="1AE60C12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Циклосерин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69CBE9" w14:textId="77777777" w:rsidR="005D60CA" w:rsidRDefault="005D60CA">
            <w:pPr>
              <w:pStyle w:val="a3"/>
            </w:pPr>
            <w:r>
              <w:t>Средняя при внеклеточной и внутриклеточной локализации</w:t>
            </w:r>
          </w:p>
        </w:tc>
      </w:tr>
      <w:tr w:rsidR="005D60CA" w14:paraId="2C914F2D" w14:textId="77777777">
        <w:trPr>
          <w:trHeight w:val="735"/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56F96" w14:textId="77777777" w:rsidR="005D60CA" w:rsidRDefault="005D60CA">
            <w:pPr>
              <w:pStyle w:val="a3"/>
            </w:pPr>
            <w:r>
              <w:rPr>
                <w:color w:val="008000"/>
              </w:rPr>
              <w:t>Стрептомицин</w:t>
            </w:r>
          </w:p>
          <w:p w14:paraId="62768071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Канамицин</w:t>
            </w:r>
            <w:proofErr w:type="spellEnd"/>
          </w:p>
          <w:p w14:paraId="772A5CAB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Флоримицин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32025C" w14:textId="77777777" w:rsidR="005D60CA" w:rsidRDefault="005D60CA">
            <w:pPr>
              <w:pStyle w:val="a3"/>
            </w:pPr>
            <w:r>
              <w:t>Высокая при внеклеточной и слабая при внутриклеточной локализации</w:t>
            </w:r>
          </w:p>
        </w:tc>
      </w:tr>
      <w:tr w:rsidR="005D60CA" w14:paraId="5C0E7FCA" w14:textId="77777777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73D53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Пиразинамид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87A0A" w14:textId="77777777" w:rsidR="005D60CA" w:rsidRDefault="005D60CA">
            <w:pPr>
              <w:pStyle w:val="a3"/>
            </w:pPr>
            <w:r>
              <w:t>Высокая только при внутриклеточной локализации</w:t>
            </w:r>
          </w:p>
        </w:tc>
      </w:tr>
      <w:tr w:rsidR="005D60CA" w14:paraId="1AA1835C" w14:textId="77777777">
        <w:trPr>
          <w:trHeight w:val="480"/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93E07" w14:textId="77777777" w:rsidR="005D60CA" w:rsidRDefault="005D60CA">
            <w:pPr>
              <w:pStyle w:val="a3"/>
            </w:pPr>
            <w:r>
              <w:t>ПАСК</w:t>
            </w:r>
          </w:p>
          <w:p w14:paraId="1BDD5DA0" w14:textId="77777777" w:rsidR="005D60CA" w:rsidRDefault="005D60CA">
            <w:pPr>
              <w:pStyle w:val="a3"/>
            </w:pPr>
            <w:proofErr w:type="spellStart"/>
            <w:r>
              <w:t>Тибон</w:t>
            </w:r>
            <w:proofErr w:type="spell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D76C1" w14:textId="77777777" w:rsidR="005D60CA" w:rsidRDefault="005D60CA">
            <w:pPr>
              <w:pStyle w:val="a3"/>
            </w:pPr>
            <w:r>
              <w:t>Слабая при внеклеточной и внутриклеточной локализации</w:t>
            </w:r>
          </w:p>
        </w:tc>
      </w:tr>
    </w:tbl>
    <w:p w14:paraId="41393192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В фазе рассасывания и уплотнения туберкулезного воспаления микобактерии туберкулеза расположены в основном </w:t>
      </w:r>
      <w:proofErr w:type="spellStart"/>
      <w:r>
        <w:t>внутриклеточно</w:t>
      </w:r>
      <w:proofErr w:type="spellEnd"/>
      <w:r>
        <w:t xml:space="preserve">. В этой ситуации предпочтительнее использовать те препараты, которые обладают высокой внутриклеточной активностью. </w:t>
      </w:r>
    </w:p>
    <w:p w14:paraId="4A2F7D03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Эффект противотуберкулезных препаратов зависит также от особенностей бактериальной популяции, в частности, от ее метаболической активности и темпов роста (табл.4). </w:t>
      </w:r>
    </w:p>
    <w:p w14:paraId="1ADBC72A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При активном туберкулезе преобладают быстро размножающиеся штаммы бактерий. При внеклеточной локализации микобактерий наиболее обосновано назначение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,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 и </w:t>
      </w:r>
      <w:r>
        <w:rPr>
          <w:color w:val="008000"/>
        </w:rPr>
        <w:t>стрептомицин</w:t>
      </w:r>
      <w:r>
        <w:t xml:space="preserve">а, при внутриклеточной - </w:t>
      </w:r>
      <w:proofErr w:type="spellStart"/>
      <w:r>
        <w:rPr>
          <w:color w:val="008000"/>
        </w:rPr>
        <w:t>пиразинамид</w:t>
      </w:r>
      <w:r>
        <w:t>а</w:t>
      </w:r>
      <w:proofErr w:type="spellEnd"/>
      <w:r>
        <w:t xml:space="preserve">. </w:t>
      </w:r>
    </w:p>
    <w:p w14:paraId="7C745F62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Таблица 4 Эффективность основных противотуберкулезных средств в </w:t>
      </w:r>
      <w:proofErr w:type="spellStart"/>
      <w:r>
        <w:rPr>
          <w:b/>
          <w:bCs/>
        </w:rPr>
        <w:t>субпопуляциях</w:t>
      </w:r>
      <w:proofErr w:type="spellEnd"/>
      <w:r>
        <w:rPr>
          <w:b/>
          <w:bCs/>
        </w:rPr>
        <w:t xml:space="preserve"> микобактерий туберкулеза</w:t>
      </w:r>
      <w:r>
        <w:t xml:space="preserve"> </w:t>
      </w:r>
    </w:p>
    <w:tbl>
      <w:tblPr>
        <w:tblW w:w="981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72"/>
        <w:gridCol w:w="3265"/>
        <w:gridCol w:w="3273"/>
      </w:tblGrid>
      <w:tr w:rsidR="005D60CA" w14:paraId="2448B0B7" w14:textId="77777777">
        <w:trPr>
          <w:tblCellSpacing w:w="7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C3D99" w14:textId="77777777" w:rsidR="005D60CA" w:rsidRDefault="005D60CA">
            <w:pPr>
              <w:pStyle w:val="a3"/>
            </w:pPr>
            <w:r>
              <w:rPr>
                <w:b/>
                <w:bCs/>
                <w:i/>
                <w:iCs/>
              </w:rPr>
              <w:t>Локализация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3C7F6" w14:textId="77777777" w:rsidR="005D60CA" w:rsidRDefault="005D60CA">
            <w:pPr>
              <w:pStyle w:val="a3"/>
            </w:pPr>
            <w:proofErr w:type="spellStart"/>
            <w:r>
              <w:rPr>
                <w:b/>
                <w:bCs/>
                <w:i/>
                <w:iCs/>
              </w:rPr>
              <w:t>Субпопуляция</w:t>
            </w:r>
            <w:proofErr w:type="spellEnd"/>
            <w:r>
              <w:rPr>
                <w:b/>
                <w:bCs/>
                <w:i/>
                <w:iCs/>
              </w:rPr>
              <w:t xml:space="preserve"> МБТ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AF6BD" w14:textId="77777777" w:rsidR="005D60CA" w:rsidRDefault="005D60CA">
            <w:pPr>
              <w:pStyle w:val="a3"/>
            </w:pPr>
            <w:r>
              <w:rPr>
                <w:b/>
                <w:bCs/>
                <w:i/>
                <w:iCs/>
              </w:rPr>
              <w:t>Эффективные средства</w:t>
            </w:r>
          </w:p>
        </w:tc>
      </w:tr>
      <w:tr w:rsidR="005D60CA" w14:paraId="10156E88" w14:textId="77777777">
        <w:trPr>
          <w:trHeight w:val="2235"/>
          <w:tblCellSpacing w:w="7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0204B" w14:textId="77777777" w:rsidR="005D60CA" w:rsidRDefault="005D60CA">
            <w:pPr>
              <w:pStyle w:val="a3"/>
            </w:pPr>
            <w:r>
              <w:t>Стенка каверны</w:t>
            </w:r>
          </w:p>
          <w:p w14:paraId="66D39F7B" w14:textId="77777777" w:rsidR="005D60CA" w:rsidRDefault="005D60CA">
            <w:pPr>
              <w:pStyle w:val="a3"/>
            </w:pPr>
            <w:r>
              <w:t>Зона экссудации</w:t>
            </w:r>
          </w:p>
          <w:p w14:paraId="5F9A2166" w14:textId="77777777" w:rsidR="005D60CA" w:rsidRDefault="005D60CA">
            <w:pPr>
              <w:pStyle w:val="a3"/>
            </w:pPr>
            <w:r>
              <w:t>и некроза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03F97" w14:textId="77777777" w:rsidR="005D60CA" w:rsidRDefault="005D60CA">
            <w:pPr>
              <w:pStyle w:val="a3"/>
            </w:pPr>
            <w:r>
              <w:t>Быстро растущая,</w:t>
            </w:r>
          </w:p>
          <w:p w14:paraId="1F944F29" w14:textId="77777777" w:rsidR="005D60CA" w:rsidRDefault="005D60CA">
            <w:pPr>
              <w:pStyle w:val="a3"/>
            </w:pPr>
            <w:r>
              <w:t>в основном</w:t>
            </w:r>
          </w:p>
          <w:p w14:paraId="17ADA06E" w14:textId="77777777" w:rsidR="005D60CA" w:rsidRDefault="005D60CA">
            <w:pPr>
              <w:pStyle w:val="a3"/>
            </w:pPr>
            <w:proofErr w:type="spellStart"/>
            <w:r>
              <w:t>внеклеточно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048D7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Изониазид</w:t>
            </w:r>
            <w:proofErr w:type="spellEnd"/>
          </w:p>
          <w:p w14:paraId="6F2758BD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Рифампицин</w:t>
            </w:r>
            <w:proofErr w:type="spellEnd"/>
          </w:p>
          <w:p w14:paraId="53843595" w14:textId="77777777" w:rsidR="005D60CA" w:rsidRDefault="005D60CA">
            <w:pPr>
              <w:pStyle w:val="a3"/>
            </w:pPr>
            <w:r>
              <w:rPr>
                <w:color w:val="008000"/>
              </w:rPr>
              <w:t>Стрептомицин</w:t>
            </w:r>
          </w:p>
          <w:p w14:paraId="120876C3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Этамбутол</w:t>
            </w:r>
            <w:r>
              <w:t>а</w:t>
            </w:r>
            <w:proofErr w:type="spellEnd"/>
          </w:p>
          <w:p w14:paraId="69C0E450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Канамицин</w:t>
            </w:r>
            <w:proofErr w:type="spellEnd"/>
          </w:p>
          <w:p w14:paraId="2803CA39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Флоримицин</w:t>
            </w:r>
            <w:proofErr w:type="spellEnd"/>
          </w:p>
          <w:p w14:paraId="3471BB88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Циклосерин</w:t>
            </w:r>
            <w:proofErr w:type="spellEnd"/>
          </w:p>
          <w:p w14:paraId="0A342D8C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Этионамид</w:t>
            </w:r>
            <w:proofErr w:type="spellEnd"/>
          </w:p>
          <w:p w14:paraId="0EC3FEDF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Протионамид</w:t>
            </w:r>
            <w:proofErr w:type="spellEnd"/>
          </w:p>
        </w:tc>
      </w:tr>
      <w:tr w:rsidR="005D60CA" w14:paraId="5D5CFD26" w14:textId="77777777">
        <w:trPr>
          <w:trHeight w:val="480"/>
          <w:tblCellSpacing w:w="7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E0FC1" w14:textId="77777777" w:rsidR="005D60CA" w:rsidRDefault="005D60CA">
            <w:pPr>
              <w:pStyle w:val="a3"/>
            </w:pPr>
            <w:r>
              <w:t>Гранулематозное</w:t>
            </w:r>
          </w:p>
          <w:p w14:paraId="64EF295E" w14:textId="77777777" w:rsidR="005D60CA" w:rsidRDefault="005D60CA">
            <w:pPr>
              <w:pStyle w:val="a3"/>
            </w:pPr>
            <w:r>
              <w:t>воспаление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2D536" w14:textId="77777777" w:rsidR="005D60CA" w:rsidRDefault="005D60CA">
            <w:pPr>
              <w:pStyle w:val="a3"/>
            </w:pPr>
            <w:r>
              <w:t>Быстро растущая</w:t>
            </w:r>
          </w:p>
          <w:p w14:paraId="5B8A5F31" w14:textId="77777777" w:rsidR="005D60CA" w:rsidRDefault="005D60CA">
            <w:pPr>
              <w:pStyle w:val="a3"/>
            </w:pPr>
            <w:proofErr w:type="spellStart"/>
            <w:r>
              <w:t>внутриклеточно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2CE30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Пиразинамид</w:t>
            </w:r>
            <w:proofErr w:type="spellEnd"/>
          </w:p>
        </w:tc>
      </w:tr>
      <w:tr w:rsidR="005D60CA" w14:paraId="77EC9D32" w14:textId="77777777">
        <w:trPr>
          <w:trHeight w:val="735"/>
          <w:tblCellSpacing w:w="7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8825B" w14:textId="77777777" w:rsidR="005D60CA" w:rsidRDefault="005D60CA">
            <w:pPr>
              <w:pStyle w:val="a3"/>
            </w:pPr>
            <w:r>
              <w:t>Гранулематозное</w:t>
            </w:r>
          </w:p>
          <w:p w14:paraId="6B5DB7F2" w14:textId="77777777" w:rsidR="005D60CA" w:rsidRDefault="005D60CA">
            <w:pPr>
              <w:pStyle w:val="a3"/>
            </w:pPr>
            <w:r>
              <w:t>воспаление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6A56B" w14:textId="77777777" w:rsidR="005D60CA" w:rsidRDefault="005D60CA">
            <w:pPr>
              <w:pStyle w:val="a3"/>
            </w:pPr>
            <w:r>
              <w:t>Медленно растущая</w:t>
            </w:r>
          </w:p>
          <w:p w14:paraId="4DE4BFEE" w14:textId="77777777" w:rsidR="005D60CA" w:rsidRDefault="005D60CA">
            <w:pPr>
              <w:pStyle w:val="a3"/>
            </w:pPr>
            <w:r>
              <w:t>с "пиками" роста</w:t>
            </w:r>
          </w:p>
          <w:p w14:paraId="5BA3E0EE" w14:textId="77777777" w:rsidR="005D60CA" w:rsidRDefault="005D60CA">
            <w:pPr>
              <w:pStyle w:val="a3"/>
            </w:pPr>
            <w:r>
              <w:t>(прерывистый рост)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8F1A3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Изониазид</w:t>
            </w:r>
            <w:proofErr w:type="spellEnd"/>
          </w:p>
          <w:p w14:paraId="415AD8A0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Рифампицин</w:t>
            </w:r>
            <w:proofErr w:type="spellEnd"/>
          </w:p>
          <w:p w14:paraId="553546DE" w14:textId="77777777" w:rsidR="005D60CA" w:rsidRDefault="005D60CA">
            <w:pPr>
              <w:pStyle w:val="a3"/>
            </w:pPr>
            <w:proofErr w:type="spellStart"/>
            <w:r>
              <w:rPr>
                <w:color w:val="008000"/>
              </w:rPr>
              <w:t>Пиразинамид</w:t>
            </w:r>
            <w:proofErr w:type="spellEnd"/>
          </w:p>
        </w:tc>
      </w:tr>
      <w:tr w:rsidR="005D60CA" w14:paraId="6AB7A157" w14:textId="77777777">
        <w:trPr>
          <w:trHeight w:val="735"/>
          <w:tblCellSpacing w:w="7" w:type="dxa"/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76C3E" w14:textId="77777777" w:rsidR="005D60CA" w:rsidRDefault="005D60CA">
            <w:pPr>
              <w:pStyle w:val="a3"/>
            </w:pPr>
            <w:r>
              <w:t>Гранулематозное</w:t>
            </w:r>
          </w:p>
          <w:p w14:paraId="73E061B5" w14:textId="77777777" w:rsidR="005D60CA" w:rsidRDefault="005D60CA">
            <w:pPr>
              <w:pStyle w:val="a3"/>
            </w:pPr>
            <w:r>
              <w:t>воспаление,</w:t>
            </w:r>
          </w:p>
          <w:p w14:paraId="02115F22" w14:textId="77777777" w:rsidR="005D60CA" w:rsidRDefault="005D60CA">
            <w:pPr>
              <w:pStyle w:val="a3"/>
            </w:pPr>
            <w:r>
              <w:t xml:space="preserve">фиброзные </w:t>
            </w:r>
            <w:proofErr w:type="spellStart"/>
            <w:r>
              <w:t>очаги,рубцы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B50EC" w14:textId="77777777" w:rsidR="005D60CA" w:rsidRDefault="005D60CA">
            <w:pPr>
              <w:pStyle w:val="a3"/>
            </w:pPr>
            <w:proofErr w:type="spellStart"/>
            <w:r>
              <w:t>Персистирующая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C6911" w14:textId="77777777" w:rsidR="005D60CA" w:rsidRDefault="005D60CA">
            <w:pPr>
              <w:pStyle w:val="a3"/>
            </w:pPr>
            <w:r>
              <w:t>Отсутствуют</w:t>
            </w:r>
          </w:p>
        </w:tc>
      </w:tr>
    </w:tbl>
    <w:p w14:paraId="21B58397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По мере рассасывания и уплотнения туберкулезного воспаления метаболическая активность микобактерий снижается. Однако при недостаточной эффективности антибактериальной терапии она может вновь возрасти. В этой ситуации наиболее эффективно действующими препаратами являются </w:t>
      </w:r>
      <w:proofErr w:type="spellStart"/>
      <w:r>
        <w:rPr>
          <w:color w:val="008000"/>
        </w:rPr>
        <w:t>рифампицин</w:t>
      </w:r>
      <w:proofErr w:type="spellEnd"/>
      <w:r>
        <w:t xml:space="preserve">, </w:t>
      </w:r>
      <w:proofErr w:type="spellStart"/>
      <w:r>
        <w:rPr>
          <w:color w:val="008000"/>
        </w:rPr>
        <w:t>изониазид</w:t>
      </w:r>
      <w:proofErr w:type="spellEnd"/>
      <w:r>
        <w:t xml:space="preserve"> и </w:t>
      </w:r>
      <w:proofErr w:type="spellStart"/>
      <w:r>
        <w:rPr>
          <w:color w:val="008000"/>
        </w:rPr>
        <w:t>пиразинамид</w:t>
      </w:r>
      <w:proofErr w:type="spellEnd"/>
      <w:r>
        <w:t xml:space="preserve">. </w:t>
      </w:r>
    </w:p>
    <w:p w14:paraId="4B85EA6F" w14:textId="77777777" w:rsidR="005D60CA" w:rsidRDefault="005D60CA" w:rsidP="004973B0">
      <w:pPr>
        <w:pStyle w:val="a3"/>
        <w:spacing w:before="0" w:beforeAutospacing="0" w:after="0" w:afterAutospacing="0"/>
        <w:ind w:firstLine="709"/>
        <w:jc w:val="both"/>
      </w:pPr>
      <w:r>
        <w:t xml:space="preserve">Часто в организме больного туберкулезом одновременно существуют различные популяции микобактерий, имеющие разную метаболическую активность. Это важно предусмотреть при составлении схемы антибактериальной терапии. Целесообразно применять комбинацию противотуберкулезных препаратов, действующих как на быстро, так и на медленно размножающиеся штаммы. С этих позиций наиболее обосновано одновременное использование </w:t>
      </w:r>
      <w:proofErr w:type="spellStart"/>
      <w:r>
        <w:rPr>
          <w:color w:val="008000"/>
        </w:rPr>
        <w:t>изониазид</w:t>
      </w:r>
      <w:r>
        <w:t>а</w:t>
      </w:r>
      <w:proofErr w:type="spellEnd"/>
      <w:r>
        <w:t xml:space="preserve">, </w:t>
      </w:r>
      <w:proofErr w:type="spellStart"/>
      <w:r>
        <w:rPr>
          <w:color w:val="008000"/>
        </w:rPr>
        <w:t>рифампицин</w:t>
      </w:r>
      <w:r>
        <w:t>а</w:t>
      </w:r>
      <w:proofErr w:type="spellEnd"/>
      <w:r>
        <w:t xml:space="preserve"> и </w:t>
      </w:r>
      <w:proofErr w:type="spellStart"/>
      <w:r>
        <w:rPr>
          <w:color w:val="008000"/>
        </w:rPr>
        <w:t>пиразинамид</w:t>
      </w:r>
      <w:r>
        <w:t>а</w:t>
      </w:r>
      <w:proofErr w:type="spellEnd"/>
      <w:r>
        <w:t>. К этой общепризнанной базисной комбинации подключают другие противотуберкулезные препараты с учетом индивидуальных особенностей пациента.</w:t>
      </w:r>
    </w:p>
    <w:sectPr w:rsidR="005D60CA" w:rsidSect="004D51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CA"/>
    <w:rsid w:val="004973B0"/>
    <w:rsid w:val="004D511F"/>
    <w:rsid w:val="005D60CA"/>
    <w:rsid w:val="00752BD8"/>
    <w:rsid w:val="00782BB7"/>
    <w:rsid w:val="00DB3771"/>
    <w:rsid w:val="00DB39BF"/>
    <w:rsid w:val="00DB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61CED"/>
  <w15:chartTrackingRefBased/>
  <w15:docId w15:val="{F7A1B1D1-6AD0-4FA3-907A-24CED25A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5D60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D60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Противотуберкулезные лекарственные средства</vt:lpstr>
    </vt:vector>
  </TitlesOfParts>
  <Company>HOME</Company>
  <LinksUpToDate>false</LinksUpToDate>
  <CharactersWithSpaces>30756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Противотуберкулезные лекарственные средства</dc:title>
  <dc:subject/>
  <dc:creator>USER</dc:creator>
  <cp:keywords/>
  <dc:description/>
  <cp:lastModifiedBy>Igor</cp:lastModifiedBy>
  <cp:revision>3</cp:revision>
  <dcterms:created xsi:type="dcterms:W3CDTF">2024-11-12T09:54:00Z</dcterms:created>
  <dcterms:modified xsi:type="dcterms:W3CDTF">2024-11-12T09:54:00Z</dcterms:modified>
</cp:coreProperties>
</file>