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29" w:rsidRDefault="00D47729" w:rsidP="00D47729">
      <w:pPr>
        <w:numPr>
          <w:ilvl w:val="0"/>
          <w:numId w:val="1"/>
        </w:numPr>
        <w:rPr>
          <w:b/>
          <w:sz w:val="32"/>
          <w:szCs w:val="32"/>
        </w:rPr>
      </w:pPr>
      <w:bookmarkStart w:id="0" w:name="_GoBack"/>
      <w:bookmarkEnd w:id="0"/>
      <w:r w:rsidRPr="00D47729">
        <w:rPr>
          <w:b/>
          <w:sz w:val="32"/>
          <w:szCs w:val="32"/>
        </w:rPr>
        <w:t>Паспортная часть</w:t>
      </w:r>
    </w:p>
    <w:p w:rsidR="00E722A3" w:rsidRDefault="00E722A3" w:rsidP="00D47729"/>
    <w:p w:rsidR="00D47729" w:rsidRDefault="00D47729" w:rsidP="00D47729">
      <w:r>
        <w:t xml:space="preserve">Ф.И.О. </w:t>
      </w:r>
      <w:r w:rsidR="00BA4710">
        <w:t>ХХХ</w:t>
      </w:r>
    </w:p>
    <w:p w:rsidR="00D47729" w:rsidRDefault="00D47729" w:rsidP="00D47729">
      <w:r>
        <w:t>Дата рождения 9.10.1976</w:t>
      </w:r>
    </w:p>
    <w:p w:rsidR="00D47729" w:rsidRDefault="00D47729" w:rsidP="00D47729">
      <w:r>
        <w:t>Место работы ООО «</w:t>
      </w:r>
      <w:r w:rsidR="00BA4710">
        <w:t>ХХХ</w:t>
      </w:r>
      <w:r>
        <w:t>», рабочий</w:t>
      </w:r>
    </w:p>
    <w:p w:rsidR="00D47729" w:rsidRDefault="00D47729" w:rsidP="00D47729">
      <w:r>
        <w:t>Дата и время поступления:  8.02.2013 в 9.00</w:t>
      </w:r>
      <w:r w:rsidR="00E722A3">
        <w:t>,</w:t>
      </w:r>
      <w:r>
        <w:t xml:space="preserve"> направлен поликлиникой</w:t>
      </w:r>
      <w:r w:rsidR="00E722A3">
        <w:t xml:space="preserve"> №3</w:t>
      </w:r>
    </w:p>
    <w:p w:rsidR="00E722A3" w:rsidRDefault="00E722A3" w:rsidP="00D47729">
      <w:r>
        <w:t>Диагноз при направлении: левостороння паховая грыжа</w:t>
      </w:r>
    </w:p>
    <w:p w:rsidR="00E722A3" w:rsidRDefault="00E722A3" w:rsidP="00D47729">
      <w:r>
        <w:t>Диагноз при поступлении: паховая грыжа слева</w:t>
      </w:r>
    </w:p>
    <w:p w:rsidR="00E722A3" w:rsidRDefault="00E722A3" w:rsidP="00D47729">
      <w:r>
        <w:t>Диагноз клинический: прямая паховая грыжа слева</w:t>
      </w:r>
    </w:p>
    <w:p w:rsidR="00E722A3" w:rsidRDefault="00E722A3" w:rsidP="00D47729">
      <w:r>
        <w:t>Операции: правостороння паховая грыжа в 2010, операция по поводу геморроя в 2011.</w:t>
      </w:r>
    </w:p>
    <w:p w:rsidR="00E722A3" w:rsidRDefault="00E722A3" w:rsidP="00D47729">
      <w:r>
        <w:t xml:space="preserve">Вид обезболивания: </w:t>
      </w:r>
      <w:proofErr w:type="spellStart"/>
      <w:r>
        <w:t>промедол</w:t>
      </w:r>
      <w:proofErr w:type="spellEnd"/>
    </w:p>
    <w:p w:rsidR="00E722A3" w:rsidRDefault="00E722A3" w:rsidP="00D47729">
      <w:r>
        <w:t>Больной находится в стационаре и продолжает лечение</w:t>
      </w:r>
    </w:p>
    <w:p w:rsidR="00E722A3" w:rsidRDefault="00E722A3" w:rsidP="00D47729"/>
    <w:p w:rsidR="00E722A3" w:rsidRDefault="00E722A3" w:rsidP="00D47729"/>
    <w:p w:rsidR="00E722A3" w:rsidRDefault="00E722A3" w:rsidP="00D47729"/>
    <w:p w:rsidR="00E722A3" w:rsidRDefault="00E722A3" w:rsidP="00D47729"/>
    <w:p w:rsidR="00E722A3" w:rsidRDefault="00E722A3" w:rsidP="00E722A3">
      <w:pPr>
        <w:numPr>
          <w:ilvl w:val="0"/>
          <w:numId w:val="1"/>
        </w:numPr>
        <w:rPr>
          <w:b/>
          <w:sz w:val="32"/>
          <w:szCs w:val="32"/>
        </w:rPr>
      </w:pPr>
      <w:r w:rsidRPr="00E722A3">
        <w:rPr>
          <w:b/>
          <w:sz w:val="32"/>
          <w:szCs w:val="32"/>
        </w:rPr>
        <w:t>Жалобы</w:t>
      </w:r>
    </w:p>
    <w:p w:rsidR="00E722A3" w:rsidRDefault="00E722A3" w:rsidP="00E722A3"/>
    <w:p w:rsidR="00E722A3" w:rsidRPr="00AC2BC8" w:rsidRDefault="00A05AE7" w:rsidP="00E722A3">
      <w:r w:rsidRPr="00AC2BC8">
        <w:t xml:space="preserve">На наличие опухолевидного выпячивания в </w:t>
      </w:r>
      <w:r w:rsidR="00E55DB6" w:rsidRPr="00AC2BC8">
        <w:t>левой</w:t>
      </w:r>
      <w:r w:rsidRPr="00AC2BC8">
        <w:t xml:space="preserve"> паховой области, возникающего при переходе в вертикальное положение, физическ</w:t>
      </w:r>
      <w:r w:rsidR="00E55DB6" w:rsidRPr="00AC2BC8">
        <w:t xml:space="preserve">ой нагрузке, кашле, </w:t>
      </w:r>
      <w:proofErr w:type="spellStart"/>
      <w:r w:rsidR="00E55DB6" w:rsidRPr="00AC2BC8">
        <w:t>натуживании</w:t>
      </w:r>
      <w:proofErr w:type="spellEnd"/>
      <w:r w:rsidR="00E55DB6" w:rsidRPr="00AC2BC8">
        <w:t>.</w:t>
      </w:r>
    </w:p>
    <w:p w:rsidR="00E55DB6" w:rsidRPr="00AC2BC8" w:rsidRDefault="00E55DB6" w:rsidP="00E722A3"/>
    <w:p w:rsidR="00E55DB6" w:rsidRPr="00AC2BC8" w:rsidRDefault="00E55DB6" w:rsidP="00E722A3"/>
    <w:p w:rsidR="00E55DB6" w:rsidRDefault="00E55DB6" w:rsidP="00E722A3"/>
    <w:p w:rsidR="00E55DB6" w:rsidRDefault="00E55DB6" w:rsidP="00E722A3"/>
    <w:p w:rsidR="00E55DB6" w:rsidRDefault="00E55DB6" w:rsidP="00E722A3">
      <w:pPr>
        <w:rPr>
          <w:b/>
          <w:sz w:val="32"/>
          <w:szCs w:val="32"/>
        </w:rPr>
      </w:pPr>
      <w:r w:rsidRPr="00E55DB6">
        <w:rPr>
          <w:b/>
          <w:sz w:val="32"/>
          <w:szCs w:val="32"/>
        </w:rPr>
        <w:t>3.История настоящего заболевания</w:t>
      </w:r>
    </w:p>
    <w:p w:rsidR="00E55DB6" w:rsidRDefault="00E55DB6" w:rsidP="00E722A3">
      <w:pPr>
        <w:rPr>
          <w:b/>
          <w:sz w:val="32"/>
          <w:szCs w:val="32"/>
        </w:rPr>
      </w:pPr>
    </w:p>
    <w:p w:rsidR="00E55DB6" w:rsidRDefault="00E55DB6" w:rsidP="00E722A3">
      <w:r>
        <w:t>Летом 2012 года больной заметил наличие опухолевидного выпячивания в левой паховой области. Обратился по этому поводу в поликлинику. Там был выставлен диагноз паховая грыжа слева. Направлен в ГУЗ «ВГЦКБ» в хирургическое отделение на плановое оперативное лечение.</w:t>
      </w:r>
    </w:p>
    <w:p w:rsidR="00E55DB6" w:rsidRDefault="00E55DB6" w:rsidP="00E722A3"/>
    <w:p w:rsidR="00E55DB6" w:rsidRDefault="00E55DB6" w:rsidP="00E722A3"/>
    <w:p w:rsidR="00E55DB6" w:rsidRDefault="00E55DB6" w:rsidP="00E722A3"/>
    <w:p w:rsidR="00E55DB6" w:rsidRDefault="00E55DB6" w:rsidP="00E722A3"/>
    <w:p w:rsidR="00E55DB6" w:rsidRDefault="00E55DB6" w:rsidP="00E722A3">
      <w:pPr>
        <w:rPr>
          <w:b/>
          <w:sz w:val="32"/>
          <w:szCs w:val="32"/>
        </w:rPr>
      </w:pPr>
      <w:r w:rsidRPr="00E55DB6">
        <w:rPr>
          <w:b/>
          <w:sz w:val="32"/>
          <w:szCs w:val="32"/>
        </w:rPr>
        <w:t>4.История жизни</w:t>
      </w:r>
    </w:p>
    <w:p w:rsidR="00E55DB6" w:rsidRDefault="00E55DB6" w:rsidP="00E722A3">
      <w:pPr>
        <w:rPr>
          <w:b/>
          <w:sz w:val="32"/>
          <w:szCs w:val="32"/>
        </w:rPr>
      </w:pPr>
    </w:p>
    <w:p w:rsidR="00E722A3" w:rsidRDefault="00E55DB6" w:rsidP="00D47729">
      <w:r>
        <w:t>Родился 9.10.</w:t>
      </w:r>
      <w:r w:rsidRPr="00E55DB6">
        <w:t xml:space="preserve"> </w:t>
      </w:r>
      <w:smartTag w:uri="urn:schemas-microsoft-com:office:smarttags" w:element="metricconverter">
        <w:smartTagPr>
          <w:attr w:name="ProductID" w:val="1976 г"/>
        </w:smartTagPr>
        <w:r>
          <w:t>1976</w:t>
        </w:r>
        <w:r w:rsidRPr="00E55DB6">
          <w:t xml:space="preserve"> г</w:t>
        </w:r>
      </w:smartTag>
      <w:r w:rsidRPr="00E55DB6">
        <w:t>., доношенным</w:t>
      </w:r>
      <w:r>
        <w:t xml:space="preserve"> ребенком, в полной семье. Рос и развивался</w:t>
      </w:r>
      <w:r w:rsidRPr="00E55DB6">
        <w:t xml:space="preserve"> соответственно полу и возрасту.</w:t>
      </w:r>
      <w:r>
        <w:t xml:space="preserve"> Получил среднее образование. Материальные и бытовые</w:t>
      </w:r>
      <w:r w:rsidR="00283763">
        <w:t xml:space="preserve"> условия </w:t>
      </w:r>
      <w:r>
        <w:t xml:space="preserve">удовлетворительные. Не женат. Детей нет. Курит с 16 лет. Спиртное употребляет редко. </w:t>
      </w:r>
      <w:r w:rsidR="00283763">
        <w:t xml:space="preserve">Семейный анамнез: мать болеет артериальной гипертензией. </w:t>
      </w:r>
      <w:r>
        <w:t xml:space="preserve">Наследственный и </w:t>
      </w:r>
      <w:proofErr w:type="spellStart"/>
      <w:r>
        <w:t>аллергоанамнез</w:t>
      </w:r>
      <w:proofErr w:type="spellEnd"/>
      <w:r>
        <w:t xml:space="preserve"> не отягощен. </w:t>
      </w:r>
      <w:r w:rsidR="00283763">
        <w:t>Гемотрансфузий не было. Перенес операцию по поводу паховой грыжи справа в 2010 и по поводу геморроя в 2011. Сифилис, ВИЧ, гепатит отрицает. Болел простудными заболеваниями и ветряной оспой.</w:t>
      </w:r>
    </w:p>
    <w:p w:rsidR="00283763" w:rsidRDefault="00283763" w:rsidP="00D47729"/>
    <w:p w:rsidR="00283763" w:rsidRDefault="00283763" w:rsidP="00D47729"/>
    <w:p w:rsidR="00283763" w:rsidRDefault="00283763" w:rsidP="00D47729"/>
    <w:p w:rsidR="00AC2BC8" w:rsidRDefault="00AC2BC8" w:rsidP="00D47729"/>
    <w:p w:rsidR="00AC2BC8" w:rsidRDefault="00AC2BC8" w:rsidP="00D47729"/>
    <w:p w:rsidR="00283763" w:rsidRDefault="00283763" w:rsidP="00D47729"/>
    <w:p w:rsidR="00283763" w:rsidRDefault="00283763" w:rsidP="00D47729"/>
    <w:p w:rsidR="00283763" w:rsidRDefault="00283763" w:rsidP="00D47729">
      <w:pPr>
        <w:rPr>
          <w:b/>
          <w:sz w:val="32"/>
          <w:szCs w:val="32"/>
        </w:rPr>
      </w:pPr>
      <w:r w:rsidRPr="00283763">
        <w:rPr>
          <w:b/>
          <w:sz w:val="32"/>
          <w:szCs w:val="32"/>
        </w:rPr>
        <w:lastRenderedPageBreak/>
        <w:t>5.Общее состояние больного</w:t>
      </w:r>
    </w:p>
    <w:p w:rsidR="00283763" w:rsidRDefault="00283763" w:rsidP="00283763">
      <w:pPr>
        <w:pStyle w:val="Normal"/>
        <w:shd w:val="clear" w:color="auto" w:fill="FFFFFF"/>
        <w:spacing w:before="274" w:line="278" w:lineRule="exact"/>
        <w:ind w:left="6" w:right="6" w:hanging="6"/>
        <w:rPr>
          <w:spacing w:val="-8"/>
          <w:sz w:val="24"/>
          <w:szCs w:val="24"/>
        </w:rPr>
      </w:pPr>
      <w:r w:rsidRPr="00283763">
        <w:rPr>
          <w:sz w:val="24"/>
          <w:szCs w:val="24"/>
        </w:rPr>
        <w:t xml:space="preserve">Общее   состояние </w:t>
      </w:r>
      <w:r w:rsidRPr="00283763">
        <w:rPr>
          <w:spacing w:val="-10"/>
          <w:sz w:val="24"/>
          <w:szCs w:val="24"/>
        </w:rPr>
        <w:t>удовлетворительное</w:t>
      </w:r>
      <w:r w:rsidRPr="00283763">
        <w:rPr>
          <w:sz w:val="24"/>
          <w:szCs w:val="24"/>
        </w:rPr>
        <w:t xml:space="preserve">. </w:t>
      </w:r>
      <w:r w:rsidRPr="00283763">
        <w:rPr>
          <w:spacing w:val="-5"/>
          <w:sz w:val="24"/>
          <w:szCs w:val="24"/>
        </w:rPr>
        <w:t xml:space="preserve">Положение больного активное.  Поведение спокойное. Телосложение правильное. Питание удовлетворительное. </w:t>
      </w:r>
      <w:r w:rsidRPr="00283763">
        <w:rPr>
          <w:sz w:val="24"/>
          <w:szCs w:val="24"/>
        </w:rPr>
        <w:t>Цвет кожных покровов</w:t>
      </w:r>
      <w:r w:rsidRPr="00283763">
        <w:rPr>
          <w:sz w:val="24"/>
          <w:szCs w:val="24"/>
        </w:rPr>
        <w:br/>
        <w:t xml:space="preserve">обычный. </w:t>
      </w:r>
      <w:r w:rsidRPr="00283763">
        <w:rPr>
          <w:spacing w:val="-4"/>
          <w:sz w:val="24"/>
          <w:szCs w:val="24"/>
        </w:rPr>
        <w:t>Лимфатические узлы не увеличены, не спаяны с окружающими тканями, безболезненные при пальпации</w:t>
      </w:r>
      <w:r w:rsidRPr="00283763">
        <w:rPr>
          <w:spacing w:val="-8"/>
          <w:sz w:val="24"/>
          <w:szCs w:val="24"/>
        </w:rPr>
        <w:t>. Костно-мышечная система без отклонений от нормы.</w:t>
      </w:r>
    </w:p>
    <w:p w:rsidR="00283763" w:rsidRDefault="00283763" w:rsidP="00283763">
      <w:pPr>
        <w:pStyle w:val="Normal"/>
        <w:shd w:val="clear" w:color="auto" w:fill="FFFFFF"/>
        <w:spacing w:before="19" w:line="283" w:lineRule="exact"/>
        <w:ind w:left="77" w:firstLine="725"/>
        <w:rPr>
          <w:i/>
          <w:color w:val="000000"/>
          <w:spacing w:val="-1"/>
          <w:sz w:val="24"/>
          <w:szCs w:val="24"/>
        </w:rPr>
      </w:pPr>
    </w:p>
    <w:p w:rsidR="00283763" w:rsidRDefault="00283763" w:rsidP="00283763">
      <w:pPr>
        <w:pStyle w:val="Normal"/>
        <w:shd w:val="clear" w:color="auto" w:fill="FFFFFF"/>
        <w:spacing w:before="19" w:line="283" w:lineRule="exact"/>
        <w:rPr>
          <w:color w:val="000000"/>
          <w:spacing w:val="-4"/>
          <w:sz w:val="24"/>
          <w:szCs w:val="24"/>
        </w:rPr>
      </w:pPr>
      <w:r w:rsidRPr="00231B01">
        <w:rPr>
          <w:b/>
          <w:i/>
          <w:color w:val="000000"/>
          <w:spacing w:val="-1"/>
          <w:sz w:val="24"/>
          <w:szCs w:val="24"/>
        </w:rPr>
        <w:t>Органы   дыхания:</w:t>
      </w:r>
      <w:r w:rsidRPr="00294159">
        <w:rPr>
          <w:i/>
          <w:color w:val="000000"/>
          <w:spacing w:val="-1"/>
          <w:sz w:val="24"/>
          <w:szCs w:val="24"/>
        </w:rPr>
        <w:t xml:space="preserve">   </w:t>
      </w:r>
      <w:r w:rsidRPr="00294159">
        <w:rPr>
          <w:color w:val="000000"/>
          <w:spacing w:val="-1"/>
          <w:sz w:val="24"/>
          <w:szCs w:val="24"/>
        </w:rPr>
        <w:t xml:space="preserve">число   дыханий   </w:t>
      </w:r>
      <w:r>
        <w:rPr>
          <w:color w:val="000000"/>
          <w:spacing w:val="-1"/>
          <w:sz w:val="24"/>
          <w:szCs w:val="24"/>
        </w:rPr>
        <w:t xml:space="preserve">16 </w:t>
      </w:r>
      <w:r w:rsidRPr="00294159">
        <w:rPr>
          <w:color w:val="000000"/>
          <w:spacing w:val="-1"/>
          <w:sz w:val="24"/>
          <w:szCs w:val="24"/>
        </w:rPr>
        <w:t>в   минуту</w:t>
      </w:r>
      <w:r w:rsidR="008C2883">
        <w:rPr>
          <w:color w:val="000000"/>
          <w:spacing w:val="-1"/>
          <w:sz w:val="24"/>
          <w:szCs w:val="24"/>
        </w:rPr>
        <w:t xml:space="preserve">. </w:t>
      </w:r>
      <w:proofErr w:type="spellStart"/>
      <w:r w:rsidR="008C2883">
        <w:rPr>
          <w:color w:val="000000"/>
          <w:spacing w:val="-1"/>
          <w:sz w:val="24"/>
          <w:szCs w:val="24"/>
        </w:rPr>
        <w:t>Перкуторно</w:t>
      </w:r>
      <w:proofErr w:type="spellEnd"/>
      <w:r w:rsidR="008C2883">
        <w:rPr>
          <w:color w:val="000000"/>
          <w:spacing w:val="-1"/>
          <w:sz w:val="24"/>
          <w:szCs w:val="24"/>
        </w:rPr>
        <w:t xml:space="preserve"> звук ясный легочной с обеих сторон. Дыхание везикулярное с обеих сторон. Хрипов, шума трения плевры нет. </w:t>
      </w:r>
    </w:p>
    <w:p w:rsidR="008C2883" w:rsidRDefault="008C2883" w:rsidP="00283763">
      <w:pPr>
        <w:pStyle w:val="Normal"/>
        <w:shd w:val="clear" w:color="auto" w:fill="FFFFFF"/>
        <w:spacing w:before="19" w:line="283" w:lineRule="exact"/>
        <w:rPr>
          <w:sz w:val="22"/>
        </w:rPr>
      </w:pPr>
      <w:r>
        <w:rPr>
          <w:sz w:val="22"/>
        </w:rPr>
        <w:t>Голосовое дрожание проводится одинаково на симметричных участках грудной клетки, не изменено. Грудная клетка при сдавлении упругая, податливая.</w:t>
      </w:r>
    </w:p>
    <w:p w:rsidR="008C2883" w:rsidRPr="008C2883" w:rsidRDefault="008C2883" w:rsidP="008C2883">
      <w:pPr>
        <w:pStyle w:val="Normal12"/>
      </w:pPr>
      <w:r w:rsidRPr="008C2883">
        <w:t>При топографической перкуссии:</w:t>
      </w:r>
    </w:p>
    <w:p w:rsidR="008C2883" w:rsidRPr="008C2883" w:rsidRDefault="008C2883" w:rsidP="008C2883">
      <w:r w:rsidRPr="008C2883">
        <w:t xml:space="preserve">Высота стояния верхушки правого легкого спереди ~ </w:t>
      </w:r>
      <w:smartTag w:uri="urn:schemas-microsoft-com:office:smarttags" w:element="metricconverter">
        <w:smartTagPr>
          <w:attr w:name="ProductID" w:val="3,5 см"/>
        </w:smartTagPr>
        <w:r w:rsidRPr="008C2883">
          <w:t>3,5 см</w:t>
        </w:r>
      </w:smartTag>
      <w:r w:rsidRPr="008C2883">
        <w:t xml:space="preserve"> выше ключицы, сзади – остистый отросток VII шейного позвонка, левого - спереди ~ </w:t>
      </w:r>
      <w:smartTag w:uri="urn:schemas-microsoft-com:office:smarttags" w:element="metricconverter">
        <w:smartTagPr>
          <w:attr w:name="ProductID" w:val="3,5 см"/>
        </w:smartTagPr>
        <w:r w:rsidRPr="008C2883">
          <w:t>3,5 см</w:t>
        </w:r>
      </w:smartTag>
      <w:r w:rsidRPr="008C2883">
        <w:t xml:space="preserve"> выше ключицы, сзади – остистый отросток VII шейного позвонка.</w:t>
      </w:r>
    </w:p>
    <w:p w:rsidR="008C2883" w:rsidRPr="008C2883" w:rsidRDefault="008C2883" w:rsidP="008C2883">
      <w:r w:rsidRPr="008C2883">
        <w:t xml:space="preserve">Ширина полей </w:t>
      </w:r>
      <w:proofErr w:type="spellStart"/>
      <w:r w:rsidRPr="008C2883">
        <w:t>Кренига</w:t>
      </w:r>
      <w:proofErr w:type="spellEnd"/>
      <w:r w:rsidRPr="008C2883">
        <w:t xml:space="preserve">: справа ~ </w:t>
      </w:r>
      <w:smartTag w:uri="urn:schemas-microsoft-com:office:smarttags" w:element="metricconverter">
        <w:smartTagPr>
          <w:attr w:name="ProductID" w:val="5 см"/>
        </w:smartTagPr>
        <w:r w:rsidRPr="008C2883">
          <w:t>5 см</w:t>
        </w:r>
      </w:smartTag>
      <w:r w:rsidRPr="008C2883">
        <w:t>, слева ~ 5см.</w:t>
      </w:r>
    </w:p>
    <w:p w:rsidR="008C2883" w:rsidRDefault="008C2883" w:rsidP="008C2883">
      <w:r w:rsidRPr="008C2883">
        <w:t xml:space="preserve">  Нижние границы легких</w:t>
      </w:r>
      <w:r>
        <w:t>:</w:t>
      </w:r>
    </w:p>
    <w:p w:rsidR="001A7A99" w:rsidRPr="008C2883" w:rsidRDefault="001A7A99" w:rsidP="008C2883">
      <w:r>
        <w:tab/>
      </w:r>
      <w:r>
        <w:tab/>
      </w:r>
      <w:r>
        <w:tab/>
      </w:r>
      <w:r>
        <w:tab/>
        <w:t>Справа</w:t>
      </w:r>
      <w:r>
        <w:tab/>
      </w:r>
      <w:r>
        <w:tab/>
      </w:r>
      <w:r>
        <w:tab/>
      </w:r>
      <w:r>
        <w:tab/>
        <w:t>Слева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B7" w:firstRow="1" w:lastRow="0" w:firstColumn="1" w:lastColumn="0" w:noHBand="0" w:noVBand="0"/>
      </w:tblPr>
      <w:tblGrid>
        <w:gridCol w:w="2268"/>
        <w:gridCol w:w="3565"/>
        <w:gridCol w:w="3665"/>
      </w:tblGrid>
      <w:tr w:rsidR="008C2883" w:rsidRPr="008C2883" w:rsidTr="005B45E9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C2883" w:rsidRPr="008C2883" w:rsidRDefault="008C2883" w:rsidP="005B45E9">
            <w:pPr>
              <w:tabs>
                <w:tab w:val="left" w:pos="2977"/>
              </w:tabs>
              <w:jc w:val="both"/>
            </w:pPr>
            <w:proofErr w:type="spellStart"/>
            <w:r w:rsidRPr="008C2883">
              <w:t>L.parasternalis</w:t>
            </w:r>
            <w:proofErr w:type="spellEnd"/>
          </w:p>
        </w:tc>
        <w:tc>
          <w:tcPr>
            <w:tcW w:w="3565" w:type="dxa"/>
          </w:tcPr>
          <w:p w:rsidR="008C2883" w:rsidRPr="008C2883" w:rsidRDefault="008C2883" w:rsidP="005B45E9">
            <w:pPr>
              <w:tabs>
                <w:tab w:val="left" w:pos="2977"/>
              </w:tabs>
              <w:jc w:val="both"/>
            </w:pPr>
            <w:r w:rsidRPr="008C2883">
              <w:t xml:space="preserve">V </w:t>
            </w:r>
            <w:proofErr w:type="spellStart"/>
            <w:r w:rsidRPr="008C2883">
              <w:t>межреберье</w:t>
            </w:r>
            <w:proofErr w:type="spellEnd"/>
          </w:p>
        </w:tc>
        <w:tc>
          <w:tcPr>
            <w:tcW w:w="3665" w:type="dxa"/>
          </w:tcPr>
          <w:p w:rsidR="008C2883" w:rsidRPr="008C2883" w:rsidRDefault="008C2883" w:rsidP="005B45E9">
            <w:pPr>
              <w:tabs>
                <w:tab w:val="left" w:pos="2977"/>
              </w:tabs>
              <w:jc w:val="both"/>
            </w:pPr>
            <w:r w:rsidRPr="008C2883">
              <w:t>-</w:t>
            </w:r>
          </w:p>
        </w:tc>
      </w:tr>
      <w:tr w:rsidR="008C2883" w:rsidRPr="008C2883" w:rsidTr="005B45E9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C2883" w:rsidRPr="008C2883" w:rsidRDefault="008C2883" w:rsidP="005B45E9">
            <w:pPr>
              <w:tabs>
                <w:tab w:val="left" w:pos="2977"/>
              </w:tabs>
              <w:jc w:val="both"/>
            </w:pPr>
            <w:proofErr w:type="spellStart"/>
            <w:r w:rsidRPr="008C2883">
              <w:t>L.mediaclavicularis</w:t>
            </w:r>
            <w:proofErr w:type="spellEnd"/>
          </w:p>
        </w:tc>
        <w:tc>
          <w:tcPr>
            <w:tcW w:w="3565" w:type="dxa"/>
          </w:tcPr>
          <w:p w:rsidR="008C2883" w:rsidRPr="008C2883" w:rsidRDefault="008C2883" w:rsidP="005B45E9">
            <w:pPr>
              <w:tabs>
                <w:tab w:val="left" w:pos="2977"/>
              </w:tabs>
              <w:jc w:val="both"/>
            </w:pPr>
            <w:r w:rsidRPr="008C2883">
              <w:t>VI ребро</w:t>
            </w:r>
          </w:p>
        </w:tc>
        <w:tc>
          <w:tcPr>
            <w:tcW w:w="3665" w:type="dxa"/>
          </w:tcPr>
          <w:p w:rsidR="008C2883" w:rsidRPr="008C2883" w:rsidRDefault="008C2883" w:rsidP="005B45E9">
            <w:pPr>
              <w:tabs>
                <w:tab w:val="left" w:pos="2977"/>
              </w:tabs>
              <w:jc w:val="both"/>
            </w:pPr>
            <w:r w:rsidRPr="008C2883">
              <w:t>-</w:t>
            </w:r>
          </w:p>
        </w:tc>
      </w:tr>
      <w:tr w:rsidR="008C2883" w:rsidRPr="008C2883" w:rsidTr="005B45E9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C2883" w:rsidRPr="008C2883" w:rsidRDefault="008C2883" w:rsidP="005B45E9">
            <w:pPr>
              <w:tabs>
                <w:tab w:val="left" w:pos="2977"/>
              </w:tabs>
              <w:jc w:val="both"/>
            </w:pPr>
            <w:proofErr w:type="spellStart"/>
            <w:r w:rsidRPr="008C2883">
              <w:t>L.axillaris</w:t>
            </w:r>
            <w:proofErr w:type="spellEnd"/>
            <w:r w:rsidRPr="008C2883">
              <w:t xml:space="preserve"> </w:t>
            </w:r>
            <w:proofErr w:type="spellStart"/>
            <w:r w:rsidRPr="008C2883">
              <w:t>anterior</w:t>
            </w:r>
            <w:proofErr w:type="spellEnd"/>
          </w:p>
        </w:tc>
        <w:tc>
          <w:tcPr>
            <w:tcW w:w="3565" w:type="dxa"/>
          </w:tcPr>
          <w:p w:rsidR="008C2883" w:rsidRPr="008C2883" w:rsidRDefault="008C2883" w:rsidP="005B45E9">
            <w:pPr>
              <w:tabs>
                <w:tab w:val="left" w:pos="2977"/>
              </w:tabs>
              <w:jc w:val="both"/>
            </w:pPr>
            <w:r w:rsidRPr="008C2883">
              <w:t>VII ребро</w:t>
            </w:r>
          </w:p>
        </w:tc>
        <w:tc>
          <w:tcPr>
            <w:tcW w:w="3665" w:type="dxa"/>
          </w:tcPr>
          <w:p w:rsidR="008C2883" w:rsidRPr="008C2883" w:rsidRDefault="008C2883" w:rsidP="005B45E9">
            <w:pPr>
              <w:tabs>
                <w:tab w:val="left" w:pos="2977"/>
              </w:tabs>
              <w:jc w:val="both"/>
            </w:pPr>
            <w:r w:rsidRPr="008C2883">
              <w:t>VII ребро</w:t>
            </w:r>
          </w:p>
        </w:tc>
      </w:tr>
      <w:tr w:rsidR="008C2883" w:rsidRPr="008C2883" w:rsidTr="005B45E9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C2883" w:rsidRPr="008C2883" w:rsidRDefault="008C2883" w:rsidP="005B45E9">
            <w:pPr>
              <w:tabs>
                <w:tab w:val="left" w:pos="2977"/>
              </w:tabs>
              <w:jc w:val="both"/>
            </w:pPr>
            <w:proofErr w:type="spellStart"/>
            <w:r w:rsidRPr="008C2883">
              <w:t>L.axillaris</w:t>
            </w:r>
            <w:proofErr w:type="spellEnd"/>
            <w:r w:rsidRPr="008C2883">
              <w:t xml:space="preserve"> </w:t>
            </w:r>
            <w:proofErr w:type="spellStart"/>
            <w:r w:rsidRPr="008C2883">
              <w:t>media</w:t>
            </w:r>
            <w:proofErr w:type="spellEnd"/>
          </w:p>
        </w:tc>
        <w:tc>
          <w:tcPr>
            <w:tcW w:w="3565" w:type="dxa"/>
          </w:tcPr>
          <w:p w:rsidR="008C2883" w:rsidRPr="008C2883" w:rsidRDefault="008C2883" w:rsidP="005B45E9">
            <w:pPr>
              <w:tabs>
                <w:tab w:val="left" w:pos="2977"/>
              </w:tabs>
              <w:jc w:val="both"/>
            </w:pPr>
            <w:r w:rsidRPr="008C2883">
              <w:t>VIII ребро</w:t>
            </w:r>
          </w:p>
        </w:tc>
        <w:tc>
          <w:tcPr>
            <w:tcW w:w="3665" w:type="dxa"/>
          </w:tcPr>
          <w:p w:rsidR="008C2883" w:rsidRPr="008C2883" w:rsidRDefault="008C2883" w:rsidP="005B45E9">
            <w:pPr>
              <w:tabs>
                <w:tab w:val="left" w:pos="2977"/>
              </w:tabs>
              <w:jc w:val="both"/>
            </w:pPr>
            <w:r w:rsidRPr="008C2883">
              <w:t>VIII ребро</w:t>
            </w:r>
          </w:p>
        </w:tc>
      </w:tr>
      <w:tr w:rsidR="008C2883" w:rsidRPr="008C2883" w:rsidTr="005B45E9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C2883" w:rsidRPr="008C2883" w:rsidRDefault="008C2883" w:rsidP="005B45E9">
            <w:pPr>
              <w:tabs>
                <w:tab w:val="left" w:pos="2977"/>
              </w:tabs>
              <w:jc w:val="both"/>
            </w:pPr>
            <w:proofErr w:type="spellStart"/>
            <w:r w:rsidRPr="008C2883">
              <w:t>L.axillaris</w:t>
            </w:r>
            <w:proofErr w:type="spellEnd"/>
            <w:r w:rsidRPr="008C2883">
              <w:t xml:space="preserve"> </w:t>
            </w:r>
            <w:proofErr w:type="spellStart"/>
            <w:r w:rsidRPr="008C2883">
              <w:t>posterior</w:t>
            </w:r>
            <w:proofErr w:type="spellEnd"/>
          </w:p>
        </w:tc>
        <w:tc>
          <w:tcPr>
            <w:tcW w:w="3565" w:type="dxa"/>
          </w:tcPr>
          <w:p w:rsidR="008C2883" w:rsidRPr="008C2883" w:rsidRDefault="008C2883" w:rsidP="005B45E9">
            <w:pPr>
              <w:tabs>
                <w:tab w:val="left" w:pos="2977"/>
              </w:tabs>
              <w:jc w:val="both"/>
            </w:pPr>
            <w:r w:rsidRPr="008C2883">
              <w:t>IX ребро</w:t>
            </w:r>
          </w:p>
        </w:tc>
        <w:tc>
          <w:tcPr>
            <w:tcW w:w="3665" w:type="dxa"/>
          </w:tcPr>
          <w:p w:rsidR="008C2883" w:rsidRPr="008C2883" w:rsidRDefault="008C2883" w:rsidP="005B45E9">
            <w:pPr>
              <w:tabs>
                <w:tab w:val="left" w:pos="2977"/>
              </w:tabs>
              <w:jc w:val="both"/>
            </w:pPr>
            <w:r w:rsidRPr="008C2883">
              <w:t>IX ребро</w:t>
            </w:r>
          </w:p>
        </w:tc>
      </w:tr>
      <w:tr w:rsidR="008C2883" w:rsidRPr="008C2883" w:rsidTr="005B45E9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C2883" w:rsidRPr="008C2883" w:rsidRDefault="008C2883" w:rsidP="005B45E9">
            <w:pPr>
              <w:tabs>
                <w:tab w:val="left" w:pos="2977"/>
              </w:tabs>
              <w:jc w:val="both"/>
            </w:pPr>
            <w:proofErr w:type="spellStart"/>
            <w:r w:rsidRPr="008C2883">
              <w:t>L.scapularis</w:t>
            </w:r>
            <w:proofErr w:type="spellEnd"/>
          </w:p>
        </w:tc>
        <w:tc>
          <w:tcPr>
            <w:tcW w:w="3565" w:type="dxa"/>
          </w:tcPr>
          <w:p w:rsidR="008C2883" w:rsidRPr="008C2883" w:rsidRDefault="008C2883" w:rsidP="005B45E9">
            <w:pPr>
              <w:tabs>
                <w:tab w:val="left" w:pos="2977"/>
              </w:tabs>
              <w:jc w:val="both"/>
            </w:pPr>
            <w:r w:rsidRPr="008C2883">
              <w:t>X ребро</w:t>
            </w:r>
          </w:p>
        </w:tc>
        <w:tc>
          <w:tcPr>
            <w:tcW w:w="3665" w:type="dxa"/>
          </w:tcPr>
          <w:p w:rsidR="008C2883" w:rsidRPr="008C2883" w:rsidRDefault="008C2883" w:rsidP="005B45E9">
            <w:pPr>
              <w:tabs>
                <w:tab w:val="left" w:pos="2977"/>
              </w:tabs>
              <w:jc w:val="both"/>
            </w:pPr>
            <w:r w:rsidRPr="008C2883">
              <w:t>X ребро</w:t>
            </w:r>
          </w:p>
        </w:tc>
      </w:tr>
      <w:tr w:rsidR="008C2883" w:rsidRPr="008C2883" w:rsidTr="005B45E9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C2883" w:rsidRPr="008C2883" w:rsidRDefault="008C2883" w:rsidP="005B45E9">
            <w:pPr>
              <w:tabs>
                <w:tab w:val="left" w:pos="2977"/>
              </w:tabs>
              <w:jc w:val="both"/>
            </w:pPr>
            <w:proofErr w:type="spellStart"/>
            <w:r w:rsidRPr="008C2883">
              <w:t>L.paravertebralis</w:t>
            </w:r>
            <w:proofErr w:type="spellEnd"/>
          </w:p>
        </w:tc>
        <w:tc>
          <w:tcPr>
            <w:tcW w:w="3565" w:type="dxa"/>
          </w:tcPr>
          <w:p w:rsidR="008C2883" w:rsidRPr="008C2883" w:rsidRDefault="008C2883" w:rsidP="005B45E9">
            <w:pPr>
              <w:tabs>
                <w:tab w:val="left" w:pos="2977"/>
              </w:tabs>
              <w:jc w:val="both"/>
            </w:pPr>
            <w:r w:rsidRPr="008C2883">
              <w:t>Остистый отросток XI грудного позвонка</w:t>
            </w:r>
          </w:p>
        </w:tc>
        <w:tc>
          <w:tcPr>
            <w:tcW w:w="3665" w:type="dxa"/>
          </w:tcPr>
          <w:p w:rsidR="008C2883" w:rsidRPr="008C2883" w:rsidRDefault="008C2883" w:rsidP="005B45E9">
            <w:pPr>
              <w:tabs>
                <w:tab w:val="left" w:pos="2977"/>
              </w:tabs>
              <w:jc w:val="both"/>
            </w:pPr>
            <w:r w:rsidRPr="008C2883">
              <w:t xml:space="preserve">Остистый отросток XI грудного позвонка </w:t>
            </w:r>
          </w:p>
        </w:tc>
      </w:tr>
    </w:tbl>
    <w:p w:rsidR="008C2883" w:rsidRDefault="008C2883" w:rsidP="008C2883"/>
    <w:p w:rsidR="001A7A99" w:rsidRPr="00AC2BC8" w:rsidRDefault="001A7A99" w:rsidP="001A7A99">
      <w:pPr>
        <w:tabs>
          <w:tab w:val="left" w:pos="2977"/>
        </w:tabs>
        <w:spacing w:line="360" w:lineRule="auto"/>
        <w:ind w:firstLine="284"/>
        <w:jc w:val="both"/>
      </w:pPr>
      <w:r w:rsidRPr="00AC2BC8">
        <w:t>Подвижность нижнего края легких при вдохе, с обеих сторон:</w:t>
      </w:r>
    </w:p>
    <w:p w:rsidR="001A7A99" w:rsidRDefault="001A7A99" w:rsidP="001A7A99">
      <w:pPr>
        <w:tabs>
          <w:tab w:val="left" w:pos="2977"/>
        </w:tabs>
        <w:spacing w:line="360" w:lineRule="auto"/>
        <w:ind w:firstLine="284"/>
        <w:jc w:val="both"/>
        <w:rPr>
          <w:sz w:val="22"/>
        </w:rPr>
      </w:pPr>
      <w:r>
        <w:rPr>
          <w:sz w:val="22"/>
        </w:rPr>
        <w:t xml:space="preserve">                                        Справа           Слева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B7" w:firstRow="1" w:lastRow="0" w:firstColumn="1" w:lastColumn="0" w:noHBand="0" w:noVBand="0"/>
      </w:tblPr>
      <w:tblGrid>
        <w:gridCol w:w="2268"/>
        <w:gridCol w:w="1276"/>
        <w:gridCol w:w="1276"/>
      </w:tblGrid>
      <w:tr w:rsidR="001A7A99" w:rsidRPr="001A7A99" w:rsidTr="005B45E9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1A7A99" w:rsidRPr="001A7A99" w:rsidRDefault="001A7A99" w:rsidP="005B45E9">
            <w:pPr>
              <w:tabs>
                <w:tab w:val="left" w:pos="2977"/>
              </w:tabs>
              <w:jc w:val="both"/>
            </w:pPr>
            <w:proofErr w:type="spellStart"/>
            <w:r w:rsidRPr="001A7A99">
              <w:t>L.mediaclavicularis</w:t>
            </w:r>
            <w:proofErr w:type="spellEnd"/>
          </w:p>
        </w:tc>
        <w:tc>
          <w:tcPr>
            <w:tcW w:w="1276" w:type="dxa"/>
          </w:tcPr>
          <w:p w:rsidR="001A7A99" w:rsidRPr="001A7A99" w:rsidRDefault="001A7A99" w:rsidP="005B45E9">
            <w:pPr>
              <w:tabs>
                <w:tab w:val="left" w:pos="2977"/>
              </w:tabs>
              <w:ind w:firstLine="284"/>
              <w:jc w:val="both"/>
            </w:pPr>
            <w:smartTag w:uri="urn:schemas-microsoft-com:office:smarttags" w:element="metricconverter">
              <w:smartTagPr>
                <w:attr w:name="ProductID" w:val="3 см"/>
              </w:smartTagPr>
              <w:r w:rsidRPr="001A7A99">
                <w:t>3 см</w:t>
              </w:r>
            </w:smartTag>
          </w:p>
        </w:tc>
        <w:tc>
          <w:tcPr>
            <w:tcW w:w="1276" w:type="dxa"/>
          </w:tcPr>
          <w:p w:rsidR="001A7A99" w:rsidRPr="001A7A99" w:rsidRDefault="001A7A99" w:rsidP="005B45E9">
            <w:pPr>
              <w:tabs>
                <w:tab w:val="left" w:pos="2977"/>
              </w:tabs>
              <w:ind w:firstLine="284"/>
              <w:jc w:val="both"/>
            </w:pPr>
            <w:r w:rsidRPr="001A7A99">
              <w:t>-</w:t>
            </w:r>
          </w:p>
        </w:tc>
      </w:tr>
      <w:tr w:rsidR="001A7A99" w:rsidRPr="001A7A99" w:rsidTr="005B45E9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1A7A99" w:rsidRPr="001A7A99" w:rsidRDefault="001A7A99" w:rsidP="005B45E9">
            <w:pPr>
              <w:tabs>
                <w:tab w:val="left" w:pos="2977"/>
              </w:tabs>
              <w:jc w:val="both"/>
            </w:pPr>
            <w:proofErr w:type="spellStart"/>
            <w:r w:rsidRPr="001A7A99">
              <w:t>L.axillaris</w:t>
            </w:r>
            <w:proofErr w:type="spellEnd"/>
            <w:r w:rsidRPr="001A7A99">
              <w:t xml:space="preserve"> </w:t>
            </w:r>
            <w:proofErr w:type="spellStart"/>
            <w:r w:rsidRPr="001A7A99">
              <w:t>media</w:t>
            </w:r>
            <w:proofErr w:type="spellEnd"/>
          </w:p>
        </w:tc>
        <w:tc>
          <w:tcPr>
            <w:tcW w:w="1276" w:type="dxa"/>
          </w:tcPr>
          <w:p w:rsidR="001A7A99" w:rsidRPr="001A7A99" w:rsidRDefault="001A7A99" w:rsidP="005B45E9">
            <w:pPr>
              <w:tabs>
                <w:tab w:val="left" w:pos="2977"/>
              </w:tabs>
              <w:ind w:firstLine="284"/>
              <w:jc w:val="both"/>
            </w:pPr>
            <w:smartTag w:uri="urn:schemas-microsoft-com:office:smarttags" w:element="metricconverter">
              <w:smartTagPr>
                <w:attr w:name="ProductID" w:val="4 см"/>
              </w:smartTagPr>
              <w:r w:rsidRPr="001A7A99">
                <w:t>4 см</w:t>
              </w:r>
            </w:smartTag>
          </w:p>
        </w:tc>
        <w:tc>
          <w:tcPr>
            <w:tcW w:w="1276" w:type="dxa"/>
          </w:tcPr>
          <w:p w:rsidR="001A7A99" w:rsidRPr="001A7A99" w:rsidRDefault="001A7A99" w:rsidP="005B45E9">
            <w:pPr>
              <w:tabs>
                <w:tab w:val="left" w:pos="2977"/>
              </w:tabs>
              <w:ind w:firstLine="284"/>
              <w:jc w:val="both"/>
            </w:pPr>
            <w:smartTag w:uri="urn:schemas-microsoft-com:office:smarttags" w:element="metricconverter">
              <w:smartTagPr>
                <w:attr w:name="ProductID" w:val="4 см"/>
              </w:smartTagPr>
              <w:r w:rsidRPr="001A7A99">
                <w:t>4 см</w:t>
              </w:r>
            </w:smartTag>
          </w:p>
        </w:tc>
      </w:tr>
      <w:tr w:rsidR="001A7A99" w:rsidRPr="001A7A99" w:rsidTr="005B45E9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1A7A99" w:rsidRPr="001A7A99" w:rsidRDefault="001A7A99" w:rsidP="005B45E9">
            <w:pPr>
              <w:tabs>
                <w:tab w:val="left" w:pos="2977"/>
              </w:tabs>
              <w:jc w:val="both"/>
            </w:pPr>
            <w:proofErr w:type="spellStart"/>
            <w:r w:rsidRPr="001A7A99">
              <w:t>L.scapularis</w:t>
            </w:r>
            <w:proofErr w:type="spellEnd"/>
          </w:p>
        </w:tc>
        <w:tc>
          <w:tcPr>
            <w:tcW w:w="1276" w:type="dxa"/>
          </w:tcPr>
          <w:p w:rsidR="001A7A99" w:rsidRPr="001A7A99" w:rsidRDefault="001A7A99" w:rsidP="005B45E9">
            <w:pPr>
              <w:tabs>
                <w:tab w:val="left" w:pos="2977"/>
              </w:tabs>
              <w:ind w:firstLine="284"/>
              <w:jc w:val="both"/>
            </w:pPr>
            <w:smartTag w:uri="urn:schemas-microsoft-com:office:smarttags" w:element="metricconverter">
              <w:smartTagPr>
                <w:attr w:name="ProductID" w:val="3 см"/>
              </w:smartTagPr>
              <w:r w:rsidRPr="001A7A99">
                <w:t>3 см</w:t>
              </w:r>
            </w:smartTag>
          </w:p>
        </w:tc>
        <w:tc>
          <w:tcPr>
            <w:tcW w:w="1276" w:type="dxa"/>
          </w:tcPr>
          <w:p w:rsidR="001A7A99" w:rsidRPr="001A7A99" w:rsidRDefault="001A7A99" w:rsidP="005B45E9">
            <w:pPr>
              <w:tabs>
                <w:tab w:val="left" w:pos="2977"/>
              </w:tabs>
              <w:ind w:firstLine="284"/>
              <w:jc w:val="both"/>
            </w:pPr>
            <w:smartTag w:uri="urn:schemas-microsoft-com:office:smarttags" w:element="metricconverter">
              <w:smartTagPr>
                <w:attr w:name="ProductID" w:val="3 см"/>
              </w:smartTagPr>
              <w:r w:rsidRPr="001A7A99">
                <w:t>3 см</w:t>
              </w:r>
            </w:smartTag>
          </w:p>
        </w:tc>
      </w:tr>
    </w:tbl>
    <w:p w:rsidR="001A7A99" w:rsidRDefault="001A7A99" w:rsidP="001A7A99">
      <w:pPr>
        <w:tabs>
          <w:tab w:val="left" w:pos="2977"/>
        </w:tabs>
        <w:ind w:firstLine="284"/>
        <w:jc w:val="both"/>
      </w:pPr>
    </w:p>
    <w:p w:rsidR="001A7A99" w:rsidRPr="00231B01" w:rsidRDefault="001A7A99" w:rsidP="008C2883">
      <w:pPr>
        <w:rPr>
          <w:b/>
        </w:rPr>
      </w:pPr>
    </w:p>
    <w:p w:rsidR="00283763" w:rsidRDefault="00283763" w:rsidP="001A7A99">
      <w:pPr>
        <w:pStyle w:val="Normal"/>
        <w:shd w:val="clear" w:color="auto" w:fill="FFFFFF"/>
        <w:spacing w:before="14" w:line="278" w:lineRule="exact"/>
        <w:ind w:right="168"/>
        <w:rPr>
          <w:color w:val="000000"/>
          <w:spacing w:val="-6"/>
          <w:sz w:val="24"/>
          <w:szCs w:val="24"/>
        </w:rPr>
      </w:pPr>
      <w:r w:rsidRPr="00231B01">
        <w:rPr>
          <w:b/>
          <w:i/>
          <w:color w:val="000000"/>
          <w:sz w:val="24"/>
          <w:szCs w:val="24"/>
        </w:rPr>
        <w:t>Органы кровообращения:</w:t>
      </w:r>
      <w:r w:rsidRPr="00294159">
        <w:rPr>
          <w:i/>
          <w:color w:val="000000"/>
          <w:sz w:val="24"/>
          <w:szCs w:val="24"/>
        </w:rPr>
        <w:t xml:space="preserve"> </w:t>
      </w:r>
      <w:r w:rsidRPr="00294159">
        <w:rPr>
          <w:color w:val="000000"/>
          <w:sz w:val="24"/>
          <w:szCs w:val="24"/>
        </w:rPr>
        <w:t xml:space="preserve">пульс </w:t>
      </w:r>
      <w:r w:rsidR="001A7A99">
        <w:rPr>
          <w:color w:val="000000"/>
          <w:sz w:val="24"/>
          <w:szCs w:val="24"/>
        </w:rPr>
        <w:t xml:space="preserve">ударов в минуту, ритмичный, удовлетворительного наполнения. </w:t>
      </w:r>
      <w:r w:rsidR="001A7A99">
        <w:rPr>
          <w:color w:val="000000"/>
          <w:spacing w:val="-6"/>
          <w:sz w:val="24"/>
          <w:szCs w:val="24"/>
        </w:rPr>
        <w:t xml:space="preserve">Артериальное давление 120/80 </w:t>
      </w:r>
      <w:proofErr w:type="spellStart"/>
      <w:r w:rsidR="001A7A99">
        <w:rPr>
          <w:color w:val="000000"/>
          <w:spacing w:val="-6"/>
          <w:sz w:val="24"/>
          <w:szCs w:val="24"/>
        </w:rPr>
        <w:t>мм.рт.ст</w:t>
      </w:r>
      <w:proofErr w:type="spellEnd"/>
      <w:r w:rsidR="001A7A99">
        <w:rPr>
          <w:color w:val="000000"/>
          <w:spacing w:val="-6"/>
          <w:sz w:val="24"/>
          <w:szCs w:val="24"/>
        </w:rPr>
        <w:t xml:space="preserve">.. Тоны сердца приглушенные ритмичные. Шумов нет. Видимой пульсации и набухания шейных вен нет. </w:t>
      </w:r>
    </w:p>
    <w:p w:rsidR="00283763" w:rsidRPr="00231B01" w:rsidRDefault="001A7A99" w:rsidP="00231B01">
      <w:pPr>
        <w:pStyle w:val="Normal"/>
        <w:shd w:val="clear" w:color="auto" w:fill="FFFFFF"/>
        <w:spacing w:before="14" w:line="278" w:lineRule="exact"/>
        <w:ind w:right="168"/>
        <w:rPr>
          <w:sz w:val="24"/>
          <w:szCs w:val="24"/>
        </w:rPr>
      </w:pPr>
      <w:r w:rsidRPr="00231B01">
        <w:rPr>
          <w:sz w:val="24"/>
          <w:szCs w:val="24"/>
        </w:rPr>
        <w:t xml:space="preserve">Верхушечный толчок располагается </w:t>
      </w:r>
      <w:r w:rsidR="00231B01">
        <w:rPr>
          <w:sz w:val="24"/>
          <w:szCs w:val="24"/>
        </w:rPr>
        <w:t xml:space="preserve">в 5 </w:t>
      </w:r>
      <w:proofErr w:type="spellStart"/>
      <w:r w:rsidR="00231B01">
        <w:rPr>
          <w:sz w:val="24"/>
          <w:szCs w:val="24"/>
        </w:rPr>
        <w:t>межреберье</w:t>
      </w:r>
      <w:proofErr w:type="spellEnd"/>
      <w:r w:rsidR="00231B01">
        <w:rPr>
          <w:sz w:val="24"/>
          <w:szCs w:val="24"/>
        </w:rPr>
        <w:t xml:space="preserve"> </w:t>
      </w:r>
      <w:r w:rsidRPr="00231B01">
        <w:rPr>
          <w:sz w:val="24"/>
          <w:szCs w:val="24"/>
        </w:rPr>
        <w:t xml:space="preserve">на </w:t>
      </w:r>
      <w:smartTag w:uri="urn:schemas-microsoft-com:office:smarttags" w:element="metricconverter">
        <w:smartTagPr>
          <w:attr w:name="ProductID" w:val="1,5 см"/>
        </w:smartTagPr>
        <w:r w:rsidRPr="00231B01">
          <w:rPr>
            <w:sz w:val="24"/>
            <w:szCs w:val="24"/>
          </w:rPr>
          <w:t>1,5 см</w:t>
        </w:r>
      </w:smartTag>
      <w:r w:rsidRPr="00231B01">
        <w:rPr>
          <w:sz w:val="24"/>
          <w:szCs w:val="24"/>
        </w:rPr>
        <w:t xml:space="preserve"> </w:t>
      </w:r>
      <w:proofErr w:type="spellStart"/>
      <w:r w:rsidRPr="00231B01">
        <w:rPr>
          <w:sz w:val="24"/>
          <w:szCs w:val="24"/>
        </w:rPr>
        <w:t>кнутри</w:t>
      </w:r>
      <w:proofErr w:type="spellEnd"/>
      <w:r w:rsidRPr="00231B01">
        <w:rPr>
          <w:sz w:val="24"/>
          <w:szCs w:val="24"/>
        </w:rPr>
        <w:t xml:space="preserve"> от </w:t>
      </w:r>
      <w:r w:rsidR="00231B01">
        <w:rPr>
          <w:sz w:val="24"/>
          <w:szCs w:val="24"/>
        </w:rPr>
        <w:t xml:space="preserve">левой </w:t>
      </w:r>
      <w:r w:rsidRPr="00231B01">
        <w:rPr>
          <w:sz w:val="24"/>
          <w:szCs w:val="24"/>
        </w:rPr>
        <w:t xml:space="preserve">срединно-ключичной линии. </w:t>
      </w:r>
    </w:p>
    <w:p w:rsidR="00231B01" w:rsidRPr="00231B01" w:rsidRDefault="00231B01" w:rsidP="00231B01">
      <w:pPr>
        <w:pStyle w:val="Normal"/>
        <w:shd w:val="clear" w:color="auto" w:fill="FFFFFF"/>
        <w:spacing w:before="14" w:line="278" w:lineRule="exact"/>
        <w:ind w:right="168"/>
        <w:rPr>
          <w:color w:val="000000"/>
          <w:spacing w:val="-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E096D" w:rsidTr="001E6EE9">
        <w:tc>
          <w:tcPr>
            <w:tcW w:w="3190" w:type="dxa"/>
            <w:shd w:val="clear" w:color="auto" w:fill="auto"/>
          </w:tcPr>
          <w:p w:rsidR="00BE096D" w:rsidRDefault="00BE096D" w:rsidP="00D47729">
            <w:r>
              <w:t>Границы сердца</w:t>
            </w:r>
          </w:p>
        </w:tc>
        <w:tc>
          <w:tcPr>
            <w:tcW w:w="3190" w:type="dxa"/>
            <w:shd w:val="clear" w:color="auto" w:fill="auto"/>
          </w:tcPr>
          <w:p w:rsidR="00BE096D" w:rsidRDefault="00BE096D" w:rsidP="00D47729">
            <w:r>
              <w:t>Относительная тупость</w:t>
            </w:r>
          </w:p>
        </w:tc>
        <w:tc>
          <w:tcPr>
            <w:tcW w:w="3191" w:type="dxa"/>
            <w:shd w:val="clear" w:color="auto" w:fill="auto"/>
          </w:tcPr>
          <w:p w:rsidR="00BE096D" w:rsidRDefault="00BE096D" w:rsidP="00D47729">
            <w:r>
              <w:t>Абсолютная тупость</w:t>
            </w:r>
          </w:p>
        </w:tc>
      </w:tr>
      <w:tr w:rsidR="00BE096D" w:rsidTr="001E6EE9">
        <w:tc>
          <w:tcPr>
            <w:tcW w:w="3190" w:type="dxa"/>
            <w:shd w:val="clear" w:color="auto" w:fill="auto"/>
          </w:tcPr>
          <w:p w:rsidR="00BE096D" w:rsidRDefault="00BE096D" w:rsidP="00D47729">
            <w:r>
              <w:t>правая</w:t>
            </w:r>
          </w:p>
        </w:tc>
        <w:tc>
          <w:tcPr>
            <w:tcW w:w="3190" w:type="dxa"/>
            <w:shd w:val="clear" w:color="auto" w:fill="auto"/>
          </w:tcPr>
          <w:p w:rsidR="00BE096D" w:rsidRDefault="00231B01" w:rsidP="00D47729">
            <w:r>
              <w:t xml:space="preserve">4 </w:t>
            </w:r>
            <w:proofErr w:type="spellStart"/>
            <w:r>
              <w:t>межреберье</w:t>
            </w:r>
            <w:proofErr w:type="spellEnd"/>
            <w:r>
              <w:t xml:space="preserve"> по правому краю грудины</w:t>
            </w:r>
          </w:p>
        </w:tc>
        <w:tc>
          <w:tcPr>
            <w:tcW w:w="3191" w:type="dxa"/>
            <w:shd w:val="clear" w:color="auto" w:fill="auto"/>
          </w:tcPr>
          <w:p w:rsidR="00BE096D" w:rsidRDefault="00231B01" w:rsidP="00D47729">
            <w:r>
              <w:t xml:space="preserve">4 </w:t>
            </w:r>
            <w:proofErr w:type="spellStart"/>
            <w:r>
              <w:t>межреберье</w:t>
            </w:r>
            <w:proofErr w:type="spellEnd"/>
            <w:r>
              <w:t xml:space="preserve"> по левому краю грудины</w:t>
            </w:r>
          </w:p>
        </w:tc>
      </w:tr>
      <w:tr w:rsidR="00BE096D" w:rsidTr="001E6EE9">
        <w:trPr>
          <w:trHeight w:val="467"/>
        </w:trPr>
        <w:tc>
          <w:tcPr>
            <w:tcW w:w="3190" w:type="dxa"/>
            <w:shd w:val="clear" w:color="auto" w:fill="auto"/>
          </w:tcPr>
          <w:p w:rsidR="00BE096D" w:rsidRDefault="00BE096D" w:rsidP="00D47729">
            <w:r>
              <w:t>верхняя</w:t>
            </w:r>
          </w:p>
        </w:tc>
        <w:tc>
          <w:tcPr>
            <w:tcW w:w="3190" w:type="dxa"/>
            <w:shd w:val="clear" w:color="auto" w:fill="auto"/>
          </w:tcPr>
          <w:p w:rsidR="00BE096D" w:rsidRDefault="00231B01" w:rsidP="00D47729">
            <w:r>
              <w:t xml:space="preserve">3 </w:t>
            </w:r>
            <w:proofErr w:type="spellStart"/>
            <w:r>
              <w:t>реброслева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BE096D" w:rsidRDefault="00231B01" w:rsidP="00D47729">
            <w:r>
              <w:t>4 ребро справа</w:t>
            </w:r>
          </w:p>
        </w:tc>
      </w:tr>
      <w:tr w:rsidR="00BE096D" w:rsidTr="001E6EE9">
        <w:tc>
          <w:tcPr>
            <w:tcW w:w="3190" w:type="dxa"/>
            <w:shd w:val="clear" w:color="auto" w:fill="auto"/>
          </w:tcPr>
          <w:p w:rsidR="00BE096D" w:rsidRDefault="00BE096D" w:rsidP="00D47729">
            <w:r>
              <w:t>левая</w:t>
            </w:r>
          </w:p>
        </w:tc>
        <w:tc>
          <w:tcPr>
            <w:tcW w:w="3190" w:type="dxa"/>
            <w:shd w:val="clear" w:color="auto" w:fill="auto"/>
          </w:tcPr>
          <w:p w:rsidR="00BE096D" w:rsidRDefault="00231B01" w:rsidP="00D47729">
            <w:r>
              <w:t xml:space="preserve">5 </w:t>
            </w:r>
            <w:proofErr w:type="spellStart"/>
            <w:r>
              <w:t>межреберье</w:t>
            </w:r>
            <w:proofErr w:type="spellEnd"/>
            <w:r>
              <w:t xml:space="preserve"> на 1-</w:t>
            </w:r>
            <w:smartTag w:uri="urn:schemas-microsoft-com:office:smarttags" w:element="metricconverter">
              <w:smartTagPr>
                <w:attr w:name="ProductID" w:val="1,5 см"/>
              </w:smartTagPr>
              <w:r>
                <w:t>1,5 см</w:t>
              </w:r>
            </w:smartTag>
            <w:r>
              <w:t xml:space="preserve"> </w:t>
            </w:r>
            <w:proofErr w:type="spellStart"/>
            <w:r>
              <w:t>кнутри</w:t>
            </w:r>
            <w:proofErr w:type="spellEnd"/>
            <w:r>
              <w:t xml:space="preserve"> от среднеключичной линии </w:t>
            </w:r>
          </w:p>
        </w:tc>
        <w:tc>
          <w:tcPr>
            <w:tcW w:w="3191" w:type="dxa"/>
            <w:shd w:val="clear" w:color="auto" w:fill="auto"/>
          </w:tcPr>
          <w:p w:rsidR="00BE096D" w:rsidRDefault="00231B01" w:rsidP="00D47729">
            <w:r>
              <w:t xml:space="preserve">5 </w:t>
            </w:r>
            <w:proofErr w:type="spellStart"/>
            <w:r>
              <w:t>межреберье</w:t>
            </w:r>
            <w:proofErr w:type="spellEnd"/>
            <w:r>
              <w:t xml:space="preserve"> на 1-</w:t>
            </w:r>
            <w:smartTag w:uri="urn:schemas-microsoft-com:office:smarttags" w:element="metricconverter">
              <w:smartTagPr>
                <w:attr w:name="ProductID" w:val="1,5 см"/>
              </w:smartTagPr>
              <w:r>
                <w:t>1,5 см</w:t>
              </w:r>
            </w:smartTag>
            <w:r>
              <w:t xml:space="preserve"> </w:t>
            </w:r>
            <w:proofErr w:type="spellStart"/>
            <w:r>
              <w:t>кнутри</w:t>
            </w:r>
            <w:proofErr w:type="spellEnd"/>
            <w:r>
              <w:t xml:space="preserve"> от границы относительной тупости или совпадает с ней</w:t>
            </w:r>
          </w:p>
        </w:tc>
      </w:tr>
    </w:tbl>
    <w:p w:rsidR="00D47729" w:rsidRDefault="00D47729" w:rsidP="00D47729"/>
    <w:p w:rsidR="00D47729" w:rsidRPr="00D47729" w:rsidRDefault="00D47729" w:rsidP="00D47729"/>
    <w:p w:rsidR="004E0BE0" w:rsidRPr="004E0BE0" w:rsidRDefault="00231B01" w:rsidP="004E0BE0">
      <w:pPr>
        <w:rPr>
          <w:b/>
          <w:i/>
        </w:rPr>
      </w:pPr>
      <w:r w:rsidRPr="004E0BE0">
        <w:rPr>
          <w:b/>
          <w:i/>
        </w:rPr>
        <w:t xml:space="preserve">Органы пищеварения: </w:t>
      </w:r>
      <w:r w:rsidR="004E0BE0" w:rsidRPr="004E0BE0">
        <w:t>Полость рта: запаха нет, кровоизлияний нет, слизистая - розовая, влажная, высыпаний нет. Язык, нормальной величины, розовый, влажный</w:t>
      </w:r>
      <w:r w:rsidR="004E0BE0">
        <w:t xml:space="preserve">, чистый. </w:t>
      </w:r>
      <w:r w:rsidR="004E0BE0" w:rsidRPr="004E0BE0">
        <w:t xml:space="preserve"> Глотка имеет нормальный цвет слизистой, влажная, гладкая, без налета, изъязвлений, рубцов. Миндалины нормальных размеров, припухлости, налета нет.</w:t>
      </w:r>
    </w:p>
    <w:p w:rsidR="004E0BE0" w:rsidRPr="004E0BE0" w:rsidRDefault="00231B01" w:rsidP="004E0BE0">
      <w:r w:rsidRPr="004E0BE0">
        <w:t xml:space="preserve"> Живот симметричный, участвует в акте дыхания, при пальпации мягкий и безболезненный. Имеется послеоперационный рубец в правой паховой области. Петехий, пигментац</w:t>
      </w:r>
      <w:r w:rsidR="004E0BE0" w:rsidRPr="004E0BE0">
        <w:t xml:space="preserve">ии, расчесов на коже живота нет, подкожные вены не расширены. </w:t>
      </w:r>
      <w:r w:rsidRPr="004E0BE0">
        <w:t xml:space="preserve">Видимой перистальтики </w:t>
      </w:r>
      <w:r w:rsidR="004E0BE0" w:rsidRPr="004E0BE0">
        <w:t>кишечника нет.</w:t>
      </w:r>
      <w:r w:rsidRPr="004E0BE0">
        <w:t xml:space="preserve"> </w:t>
      </w:r>
      <w:r w:rsidR="004E0BE0" w:rsidRPr="004E0BE0">
        <w:t xml:space="preserve">В правой левой области имеется опухолевидное выпячивание округлой формы (у медиальной части </w:t>
      </w:r>
      <w:proofErr w:type="spellStart"/>
      <w:r w:rsidR="004E0BE0" w:rsidRPr="004E0BE0">
        <w:t>пупартовой</w:t>
      </w:r>
      <w:proofErr w:type="spellEnd"/>
      <w:r w:rsidR="004E0BE0" w:rsidRPr="004E0BE0">
        <w:t xml:space="preserve"> связки), размер ~ 2,5 х </w:t>
      </w:r>
      <w:smartTag w:uri="urn:schemas-microsoft-com:office:smarttags" w:element="metricconverter">
        <w:smartTagPr>
          <w:attr w:name="ProductID" w:val="2,5 см"/>
        </w:smartTagPr>
        <w:r w:rsidR="004E0BE0" w:rsidRPr="004E0BE0">
          <w:t>2,5 см</w:t>
        </w:r>
      </w:smartTag>
      <w:r w:rsidR="004E0BE0" w:rsidRPr="004E0BE0">
        <w:t xml:space="preserve">, цвет кожного покрова над образованием не изменен, образование исчезает при переходе больного в горизонтальное положение, появляется при </w:t>
      </w:r>
      <w:proofErr w:type="spellStart"/>
      <w:r w:rsidR="004E0BE0" w:rsidRPr="004E0BE0">
        <w:t>натуживании</w:t>
      </w:r>
      <w:proofErr w:type="spellEnd"/>
      <w:r w:rsidR="004E0BE0" w:rsidRPr="004E0BE0">
        <w:t xml:space="preserve">, покашливании, переходе в вертикальное положение. </w:t>
      </w:r>
    </w:p>
    <w:p w:rsidR="004E0BE0" w:rsidRPr="004E0BE0" w:rsidRDefault="004E0BE0" w:rsidP="004E0BE0">
      <w:r w:rsidRPr="004E0BE0">
        <w:t>Данные поверхностной пальпации: брюшная стенка мягкая, болезненности, зон гиперестезии при паль</w:t>
      </w:r>
      <w:r>
        <w:t xml:space="preserve">пации нет. </w:t>
      </w:r>
      <w:r w:rsidRPr="004E0BE0">
        <w:t xml:space="preserve">Симптом </w:t>
      </w:r>
      <w:proofErr w:type="spellStart"/>
      <w:r w:rsidRPr="004E0BE0">
        <w:t>Щеткина-Блюмберга</w:t>
      </w:r>
      <w:proofErr w:type="spellEnd"/>
      <w:r w:rsidRPr="004E0BE0">
        <w:t xml:space="preserve"> отрицательный. </w:t>
      </w:r>
    </w:p>
    <w:p w:rsidR="004E0BE0" w:rsidRPr="004E0BE0" w:rsidRDefault="004E0BE0" w:rsidP="004E0BE0">
      <w:r w:rsidRPr="004E0BE0">
        <w:t xml:space="preserve">В </w:t>
      </w:r>
      <w:r>
        <w:t>левой</w:t>
      </w:r>
      <w:r w:rsidRPr="004E0BE0">
        <w:t xml:space="preserve"> паховой области определяется грыжевое выпячивание размером 2,5 х </w:t>
      </w:r>
      <w:smartTag w:uri="urn:schemas-microsoft-com:office:smarttags" w:element="metricconverter">
        <w:smartTagPr>
          <w:attr w:name="ProductID" w:val="2,5 см"/>
        </w:smartTagPr>
        <w:r w:rsidRPr="004E0BE0">
          <w:t>2,5 см</w:t>
        </w:r>
      </w:smartTag>
      <w:r w:rsidRPr="004E0BE0">
        <w:t xml:space="preserve"> (в положении стоя, в горизонтальном положении - при </w:t>
      </w:r>
      <w:proofErr w:type="spellStart"/>
      <w:r w:rsidRPr="004E0BE0">
        <w:t>натуживании</w:t>
      </w:r>
      <w:proofErr w:type="spellEnd"/>
      <w:r w:rsidRPr="004E0BE0">
        <w:t xml:space="preserve">),  слабо болезненное, </w:t>
      </w:r>
      <w:proofErr w:type="spellStart"/>
      <w:r w:rsidRPr="004E0BE0">
        <w:t>упругоэластичной</w:t>
      </w:r>
      <w:proofErr w:type="spellEnd"/>
      <w:r w:rsidRPr="004E0BE0">
        <w:t xml:space="preserve"> консистенции, содержимое вправляется, при этом слышно урчание в кишечнике. При пальпации в области грыжевых ворот определяется расширенное до </w:t>
      </w:r>
      <w:smartTag w:uri="urn:schemas-microsoft-com:office:smarttags" w:element="metricconverter">
        <w:smartTagPr>
          <w:attr w:name="ProductID" w:val="1,5 см"/>
        </w:smartTagPr>
        <w:r w:rsidRPr="004E0BE0">
          <w:t>1,5 см</w:t>
        </w:r>
      </w:smartTag>
      <w:r w:rsidRPr="004E0BE0">
        <w:t xml:space="preserve"> (в диаметре - форма ворот округлая) наружное паховое кольцо. Направление грыжевого канала прямое. При покашливании больно</w:t>
      </w:r>
      <w:r>
        <w:t>го</w:t>
      </w:r>
      <w:r w:rsidRPr="004E0BE0">
        <w:t xml:space="preserve"> определяется  положительный симптом кашлевого толчка.</w:t>
      </w:r>
    </w:p>
    <w:p w:rsidR="004E0BE0" w:rsidRPr="004E0BE0" w:rsidRDefault="004E0BE0" w:rsidP="004E0BE0">
      <w:r w:rsidRPr="004E0BE0">
        <w:t xml:space="preserve">Данные глубокой пальпации: в левой подвздошной области пальпируется сигмовидная кишка в виде гладкого, плотноватого, безболезненного, не урчащего цилиндра толщиной ~ </w:t>
      </w:r>
      <w:smartTag w:uri="urn:schemas-microsoft-com:office:smarttags" w:element="metricconverter">
        <w:smartTagPr>
          <w:attr w:name="ProductID" w:val="3 см"/>
        </w:smartTagPr>
        <w:r w:rsidRPr="004E0BE0">
          <w:t>3 см</w:t>
        </w:r>
      </w:smartTag>
      <w:r w:rsidRPr="004E0BE0">
        <w:t xml:space="preserve">, подвижность ~ </w:t>
      </w:r>
      <w:smartTag w:uri="urn:schemas-microsoft-com:office:smarttags" w:element="metricconverter">
        <w:smartTagPr>
          <w:attr w:name="ProductID" w:val="3 см"/>
        </w:smartTagPr>
        <w:r w:rsidRPr="004E0BE0">
          <w:t>3 см</w:t>
        </w:r>
      </w:smartTag>
      <w:r w:rsidRPr="004E0BE0">
        <w:t>. В правой подвздошной области пальпируется слепая кишка в виде гладкого, безболезненного, слегка урчащего, умеренно упругого, слабо подвижного цилиндра толщиной ~ 4-</w:t>
      </w:r>
      <w:smartTag w:uri="urn:schemas-microsoft-com:office:smarttags" w:element="metricconverter">
        <w:smartTagPr>
          <w:attr w:name="ProductID" w:val="5 см"/>
        </w:smartTagPr>
        <w:r w:rsidRPr="004E0BE0">
          <w:t>5 см</w:t>
        </w:r>
      </w:smartTag>
      <w:r w:rsidRPr="004E0BE0">
        <w:t xml:space="preserve"> (расширяется в нижней части). Восходящая и нисходящая части ободочной кишки пальпируются как гладкие, безболезненные, слабо подвижные цилиндры размером 3,5 и </w:t>
      </w:r>
      <w:smartTag w:uri="urn:schemas-microsoft-com:office:smarttags" w:element="metricconverter">
        <w:smartTagPr>
          <w:attr w:name="ProductID" w:val="3 см"/>
        </w:smartTagPr>
        <w:r w:rsidRPr="004E0BE0">
          <w:t>3 см</w:t>
        </w:r>
      </w:smartTag>
      <w:r w:rsidRPr="004E0BE0">
        <w:t xml:space="preserve"> соответственно. Большая кривизна желудка пальпируется по обе стороны от срединной линии живота как дугообразный валик на </w:t>
      </w:r>
      <w:smartTag w:uri="urn:schemas-microsoft-com:office:smarttags" w:element="metricconverter">
        <w:smartTagPr>
          <w:attr w:name="ProductID" w:val="3 см"/>
        </w:smartTagPr>
        <w:r w:rsidRPr="004E0BE0">
          <w:t>3 см</w:t>
        </w:r>
      </w:smartTag>
      <w:r w:rsidRPr="004E0BE0">
        <w:t xml:space="preserve"> выше пупка. Привратник прощупывается в фазу сокращения в виде плотного эластичного цилиндра диаметром ~ </w:t>
      </w:r>
      <w:smartTag w:uri="urn:schemas-microsoft-com:office:smarttags" w:element="metricconverter">
        <w:smartTagPr>
          <w:attr w:name="ProductID" w:val="2 см"/>
        </w:smartTagPr>
        <w:r w:rsidRPr="004E0BE0">
          <w:t>2 см</w:t>
        </w:r>
      </w:smartTag>
      <w:r w:rsidRPr="004E0BE0">
        <w:t xml:space="preserve">, при расслаблении – вялый, уплощенный, малоподвижный, безболезненный. Нижняя граница желудка (при определении </w:t>
      </w:r>
      <w:proofErr w:type="spellStart"/>
      <w:r w:rsidRPr="004E0BE0">
        <w:t>перкуторно-аускультативным</w:t>
      </w:r>
      <w:proofErr w:type="spellEnd"/>
      <w:r w:rsidRPr="004E0BE0">
        <w:t xml:space="preserve"> методом) ~ </w:t>
      </w:r>
      <w:smartTag w:uri="urn:schemas-microsoft-com:office:smarttags" w:element="metricconverter">
        <w:smartTagPr>
          <w:attr w:name="ProductID" w:val="3 см"/>
        </w:smartTagPr>
        <w:r w:rsidRPr="004E0BE0">
          <w:t>3 см</w:t>
        </w:r>
      </w:smartTag>
      <w:r w:rsidRPr="004E0BE0">
        <w:t xml:space="preserve"> выше пупка. Поперечно-ободочная кишка пальпируется на </w:t>
      </w:r>
      <w:smartTag w:uri="urn:schemas-microsoft-com:office:smarttags" w:element="metricconverter">
        <w:smartTagPr>
          <w:attr w:name="ProductID" w:val="2 см"/>
        </w:smartTagPr>
        <w:r w:rsidRPr="004E0BE0">
          <w:t>2 см</w:t>
        </w:r>
      </w:smartTag>
      <w:r w:rsidRPr="004E0BE0">
        <w:t xml:space="preserve"> ниже большой кривизны желудка, в виде безболезненного, подвижного, не урчащего, умеренно плотного цилиндра диаметром ~ </w:t>
      </w:r>
      <w:smartTag w:uri="urn:schemas-microsoft-com:office:smarttags" w:element="metricconverter">
        <w:smartTagPr>
          <w:attr w:name="ProductID" w:val="2 см"/>
        </w:smartTagPr>
        <w:r w:rsidRPr="004E0BE0">
          <w:t>2 см</w:t>
        </w:r>
      </w:smartTag>
      <w:r w:rsidRPr="004E0BE0">
        <w:t xml:space="preserve">. Тонкая кишка при пальпации безболезненна. Поджелудочная железа не пальпируется. </w:t>
      </w:r>
    </w:p>
    <w:p w:rsidR="004E0BE0" w:rsidRPr="004E0BE0" w:rsidRDefault="004E0BE0" w:rsidP="004E0BE0">
      <w:r w:rsidRPr="004E0BE0">
        <w:t xml:space="preserve">При перкуссии живота слышен тимпанический звук, шума плеска нет. При аускультации кишечника выслушивается урчание (шум перистальтики), шума трения брюшины нет. </w:t>
      </w:r>
    </w:p>
    <w:p w:rsidR="004E0BE0" w:rsidRPr="004E0BE0" w:rsidRDefault="004E0BE0" w:rsidP="004E0BE0">
      <w:r w:rsidRPr="004E0BE0">
        <w:t>При перкуссии брюшной стенки над грыжевым выпячиванием слышен тимпанический звук.</w:t>
      </w:r>
    </w:p>
    <w:p w:rsidR="00396AC2" w:rsidRPr="00396AC2" w:rsidRDefault="00396AC2" w:rsidP="00396AC2">
      <w:r w:rsidRPr="00396AC2">
        <w:t xml:space="preserve">Печень и селезенка: видимого увеличения и пульсации печени нет. При пальпации печени: нижний край не выступает из под правого подреберья, гладкий, безболезненный, мягковатой консистенции, острый. Границы печени по Курлову: 9 – 8  – </w:t>
      </w:r>
      <w:smartTag w:uri="urn:schemas-microsoft-com:office:smarttags" w:element="metricconverter">
        <w:smartTagPr>
          <w:attr w:name="ProductID" w:val="7 см"/>
        </w:smartTagPr>
        <w:r w:rsidRPr="00396AC2">
          <w:t>7 см</w:t>
        </w:r>
      </w:smartTag>
      <w:r w:rsidRPr="00396AC2">
        <w:t xml:space="preserve">. Желчный пузырь не пальпируется. Френикус-симптом и симптом </w:t>
      </w:r>
      <w:proofErr w:type="spellStart"/>
      <w:r w:rsidRPr="00396AC2">
        <w:t>Ортнера</w:t>
      </w:r>
      <w:proofErr w:type="spellEnd"/>
      <w:r w:rsidRPr="00396AC2">
        <w:t xml:space="preserve"> - отрицательные. Селезенка не пальпируется. При перкуссии размеры: </w:t>
      </w:r>
      <w:proofErr w:type="spellStart"/>
      <w:r w:rsidRPr="00396AC2">
        <w:t>длинник</w:t>
      </w:r>
      <w:proofErr w:type="spellEnd"/>
      <w:r w:rsidRPr="00396AC2">
        <w:t xml:space="preserve"> ~ </w:t>
      </w:r>
      <w:smartTag w:uri="urn:schemas-microsoft-com:office:smarttags" w:element="metricconverter">
        <w:smartTagPr>
          <w:attr w:name="ProductID" w:val="7 см"/>
        </w:smartTagPr>
        <w:r w:rsidRPr="00396AC2">
          <w:t>7 см</w:t>
        </w:r>
      </w:smartTag>
      <w:r w:rsidRPr="00396AC2">
        <w:t xml:space="preserve">, поперечник ~ </w:t>
      </w:r>
      <w:smartTag w:uri="urn:schemas-microsoft-com:office:smarttags" w:element="metricconverter">
        <w:smartTagPr>
          <w:attr w:name="ProductID" w:val="5 см"/>
        </w:smartTagPr>
        <w:r w:rsidRPr="00396AC2">
          <w:t>5 см</w:t>
        </w:r>
      </w:smartTag>
      <w:r w:rsidRPr="00396AC2">
        <w:t>.</w:t>
      </w:r>
    </w:p>
    <w:p w:rsidR="00396AC2" w:rsidRPr="00396AC2" w:rsidRDefault="00396AC2" w:rsidP="00396AC2">
      <w:r w:rsidRPr="00396AC2">
        <w:t>Перистальтика удовлетворительная, стул без особенностей, 1 раз в день.</w:t>
      </w:r>
    </w:p>
    <w:p w:rsidR="00396AC2" w:rsidRDefault="00396AC2" w:rsidP="00396AC2"/>
    <w:p w:rsidR="00396AC2" w:rsidRPr="00396AC2" w:rsidRDefault="00396AC2" w:rsidP="00396AC2">
      <w:r w:rsidRPr="00396AC2">
        <w:rPr>
          <w:b/>
          <w:i/>
        </w:rPr>
        <w:t>Органы мочеполовой системы</w:t>
      </w:r>
      <w:r w:rsidRPr="00396AC2">
        <w:t xml:space="preserve">: При осмотре поясничной области припухлости, покраснения кожных покровов нет, отечности кожи нет. Пальпация почек в положении стоя и в горизонтальном положении безболезненна. Симптом </w:t>
      </w:r>
      <w:proofErr w:type="spellStart"/>
      <w:r w:rsidRPr="00396AC2">
        <w:t>Пастернацкого</w:t>
      </w:r>
      <w:proofErr w:type="spellEnd"/>
      <w:r w:rsidRPr="00396AC2">
        <w:t xml:space="preserve"> отрицательный. При пальпации и перкуссии мочевого пузыря болезненности нет. Мочеиспускание произвольное, свободное и безболезненное. Недержание мочи, гематурия отсутствует, диурез </w:t>
      </w:r>
      <w:r>
        <w:t>достаточный.</w:t>
      </w:r>
    </w:p>
    <w:p w:rsidR="00396AC2" w:rsidRDefault="00396AC2" w:rsidP="00396AC2"/>
    <w:p w:rsidR="00396AC2" w:rsidRDefault="00396AC2" w:rsidP="00396AC2">
      <w:r w:rsidRPr="00396AC2">
        <w:rPr>
          <w:b/>
          <w:i/>
        </w:rPr>
        <w:t>Нервно-психическая     система:</w:t>
      </w:r>
      <w:r>
        <w:t xml:space="preserve">  </w:t>
      </w:r>
      <w:r w:rsidRPr="00396AC2">
        <w:t xml:space="preserve">сознание </w:t>
      </w:r>
      <w:r>
        <w:t xml:space="preserve">ясное, сон нормальный. Пара-, </w:t>
      </w:r>
      <w:proofErr w:type="spellStart"/>
      <w:r>
        <w:t>гипе</w:t>
      </w:r>
      <w:proofErr w:type="spellEnd"/>
      <w:r>
        <w:t xml:space="preserve">-, гиперестезий нет. Менингеальные симптомы отсутствуют. </w:t>
      </w:r>
    </w:p>
    <w:p w:rsidR="00396AC2" w:rsidRDefault="00396AC2" w:rsidP="00396AC2"/>
    <w:p w:rsidR="00396AC2" w:rsidRPr="00396AC2" w:rsidRDefault="00396AC2" w:rsidP="00396AC2">
      <w:proofErr w:type="spellStart"/>
      <w:r w:rsidRPr="00396AC2">
        <w:rPr>
          <w:b/>
          <w:i/>
        </w:rPr>
        <w:t>Status</w:t>
      </w:r>
      <w:proofErr w:type="spellEnd"/>
      <w:r w:rsidRPr="00396AC2">
        <w:rPr>
          <w:b/>
          <w:i/>
        </w:rPr>
        <w:t xml:space="preserve"> </w:t>
      </w:r>
      <w:proofErr w:type="spellStart"/>
      <w:r w:rsidRPr="00396AC2">
        <w:rPr>
          <w:b/>
          <w:i/>
        </w:rPr>
        <w:t>Localis</w:t>
      </w:r>
      <w:proofErr w:type="spellEnd"/>
      <w:r w:rsidRPr="00396AC2">
        <w:rPr>
          <w:b/>
          <w:i/>
        </w:rPr>
        <w:t>.</w:t>
      </w:r>
      <w:r w:rsidRPr="00396AC2">
        <w:t xml:space="preserve"> В </w:t>
      </w:r>
      <w:r>
        <w:t xml:space="preserve">левой </w:t>
      </w:r>
      <w:r w:rsidRPr="00396AC2">
        <w:t xml:space="preserve">паховой области определяется грыжевое выпячивание размером 2,5 х </w:t>
      </w:r>
      <w:smartTag w:uri="urn:schemas-microsoft-com:office:smarttags" w:element="metricconverter">
        <w:smartTagPr>
          <w:attr w:name="ProductID" w:val="2,5 см"/>
        </w:smartTagPr>
        <w:r w:rsidRPr="00396AC2">
          <w:t>2,5 см</w:t>
        </w:r>
      </w:smartTag>
      <w:r w:rsidRPr="00396AC2">
        <w:t xml:space="preserve"> (в положении стоя, в горизонтальном положении - при </w:t>
      </w:r>
      <w:proofErr w:type="spellStart"/>
      <w:r w:rsidRPr="00396AC2">
        <w:t>натуживании</w:t>
      </w:r>
      <w:proofErr w:type="spellEnd"/>
      <w:r w:rsidRPr="00396AC2">
        <w:t xml:space="preserve">),  слабо болезненное, </w:t>
      </w:r>
      <w:proofErr w:type="spellStart"/>
      <w:r w:rsidRPr="00396AC2">
        <w:t>упругоэластичной</w:t>
      </w:r>
      <w:proofErr w:type="spellEnd"/>
      <w:r w:rsidRPr="00396AC2">
        <w:t xml:space="preserve"> консистенции, содержимое вправляется, при этом слышно урчание в кишечнике. При пальпации в области грыжевых ворот определяется расширенное до </w:t>
      </w:r>
      <w:smartTag w:uri="urn:schemas-microsoft-com:office:smarttags" w:element="metricconverter">
        <w:smartTagPr>
          <w:attr w:name="ProductID" w:val="1,5 см"/>
        </w:smartTagPr>
        <w:r w:rsidRPr="00396AC2">
          <w:t>1,5 см</w:t>
        </w:r>
      </w:smartTag>
      <w:r w:rsidRPr="00396AC2">
        <w:t xml:space="preserve"> (в диаметре - форма ворот округлая) наружное паховое кольцо. Направление грыжевого канала прямое. При покашливании бо</w:t>
      </w:r>
      <w:r>
        <w:t>льного</w:t>
      </w:r>
      <w:r w:rsidRPr="00396AC2">
        <w:t xml:space="preserve"> определяется  положительный симптом кашлевого толчка.</w:t>
      </w:r>
    </w:p>
    <w:p w:rsidR="00396AC2" w:rsidRDefault="00396AC2" w:rsidP="00396AC2"/>
    <w:p w:rsidR="00396AC2" w:rsidRDefault="00396AC2" w:rsidP="00396AC2"/>
    <w:p w:rsidR="00396AC2" w:rsidRDefault="00396AC2" w:rsidP="00396AC2"/>
    <w:p w:rsidR="00396AC2" w:rsidRPr="00396AC2" w:rsidRDefault="00396AC2" w:rsidP="00396AC2">
      <w:pPr>
        <w:rPr>
          <w:b/>
          <w:sz w:val="32"/>
          <w:szCs w:val="32"/>
        </w:rPr>
      </w:pPr>
    </w:p>
    <w:p w:rsidR="00396AC2" w:rsidRDefault="00396AC2" w:rsidP="00396AC2">
      <w:pPr>
        <w:rPr>
          <w:b/>
          <w:color w:val="000000"/>
          <w:sz w:val="32"/>
          <w:szCs w:val="32"/>
        </w:rPr>
      </w:pPr>
      <w:r w:rsidRPr="00396AC2">
        <w:rPr>
          <w:b/>
          <w:sz w:val="32"/>
          <w:szCs w:val="32"/>
        </w:rPr>
        <w:t>6.</w:t>
      </w:r>
      <w:r w:rsidRPr="00396AC2">
        <w:rPr>
          <w:b/>
          <w:color w:val="000000"/>
          <w:sz w:val="32"/>
          <w:szCs w:val="32"/>
        </w:rPr>
        <w:t xml:space="preserve"> </w:t>
      </w:r>
      <w:r w:rsidR="000D066C">
        <w:rPr>
          <w:b/>
          <w:color w:val="000000"/>
          <w:sz w:val="32"/>
          <w:szCs w:val="32"/>
        </w:rPr>
        <w:t>План обследования и лечения</w:t>
      </w:r>
      <w:r w:rsidRPr="00396AC2">
        <w:rPr>
          <w:b/>
          <w:color w:val="000000"/>
          <w:sz w:val="32"/>
          <w:szCs w:val="32"/>
        </w:rPr>
        <w:t>:</w:t>
      </w:r>
    </w:p>
    <w:p w:rsidR="00396AC2" w:rsidRDefault="00396AC2" w:rsidP="00396AC2">
      <w:pPr>
        <w:rPr>
          <w:b/>
          <w:color w:val="000000"/>
          <w:sz w:val="32"/>
          <w:szCs w:val="32"/>
        </w:rPr>
      </w:pPr>
    </w:p>
    <w:p w:rsidR="000D066C" w:rsidRPr="000D066C" w:rsidRDefault="000D066C" w:rsidP="000D066C">
      <w:r w:rsidRPr="000D066C">
        <w:t>План обследования:</w:t>
      </w:r>
    </w:p>
    <w:p w:rsidR="000D066C" w:rsidRPr="000D066C" w:rsidRDefault="000D066C" w:rsidP="000D066C">
      <w:r w:rsidRPr="000D066C">
        <w:t xml:space="preserve">1. Развернутый анализ крови (+определение группы крови по системе АВ0 и Rh-фактору); </w:t>
      </w:r>
    </w:p>
    <w:p w:rsidR="000D066C" w:rsidRPr="000D066C" w:rsidRDefault="000D066C" w:rsidP="000D066C">
      <w:r w:rsidRPr="000D066C">
        <w:t xml:space="preserve">2. Исследование крови на RW, ВИЧ, </w:t>
      </w:r>
      <w:proofErr w:type="spellStart"/>
      <w:r w:rsidRPr="000D066C">
        <w:t>HbsAg</w:t>
      </w:r>
      <w:proofErr w:type="spellEnd"/>
      <w:r w:rsidRPr="000D066C">
        <w:t>;</w:t>
      </w:r>
    </w:p>
    <w:p w:rsidR="000D066C" w:rsidRPr="000D066C" w:rsidRDefault="000D066C" w:rsidP="000D066C">
      <w:r w:rsidRPr="000D066C">
        <w:t>3. Сахар крови;</w:t>
      </w:r>
    </w:p>
    <w:p w:rsidR="000D066C" w:rsidRPr="000D066C" w:rsidRDefault="000D066C" w:rsidP="000D066C">
      <w:r w:rsidRPr="000D066C">
        <w:t xml:space="preserve">4. Биохимический анализ крови (белок, холестерин, билирубин, АЛТ, АСТ, </w:t>
      </w:r>
      <w:proofErr w:type="spellStart"/>
      <w:r w:rsidRPr="000D066C">
        <w:t>креатинин</w:t>
      </w:r>
      <w:proofErr w:type="spellEnd"/>
      <w:r w:rsidRPr="000D066C">
        <w:t>, мочевина);</w:t>
      </w:r>
    </w:p>
    <w:p w:rsidR="000D066C" w:rsidRPr="000D066C" w:rsidRDefault="000D066C" w:rsidP="000D066C">
      <w:r w:rsidRPr="000D066C">
        <w:t>5. Общий анализ мочи;</w:t>
      </w:r>
    </w:p>
    <w:p w:rsidR="000D066C" w:rsidRPr="000D066C" w:rsidRDefault="000D066C" w:rsidP="000D066C">
      <w:r w:rsidRPr="000D066C">
        <w:t>6. Кал на я/г.</w:t>
      </w:r>
    </w:p>
    <w:p w:rsidR="000D066C" w:rsidRDefault="000D066C" w:rsidP="000D066C"/>
    <w:p w:rsidR="000D066C" w:rsidRDefault="000D066C" w:rsidP="000D066C">
      <w:r w:rsidRPr="000D066C">
        <w:t xml:space="preserve">План лечения: планируется проведение операции </w:t>
      </w:r>
      <w:proofErr w:type="spellStart"/>
      <w:r w:rsidRPr="000D066C">
        <w:t>грыжесечение</w:t>
      </w:r>
      <w:proofErr w:type="spellEnd"/>
      <w:r w:rsidRPr="000D066C">
        <w:t xml:space="preserve">, пластика пахового канала по </w:t>
      </w:r>
      <w:proofErr w:type="spellStart"/>
      <w:r w:rsidRPr="000D066C">
        <w:t>Постемпскому</w:t>
      </w:r>
      <w:proofErr w:type="spellEnd"/>
      <w:r w:rsidRPr="000D066C">
        <w:t xml:space="preserve">. </w:t>
      </w:r>
    </w:p>
    <w:p w:rsidR="000D066C" w:rsidRDefault="000D066C" w:rsidP="000D066C"/>
    <w:p w:rsidR="000D066C" w:rsidRDefault="000D066C" w:rsidP="000D066C"/>
    <w:p w:rsidR="000D066C" w:rsidRDefault="000D066C" w:rsidP="000D066C"/>
    <w:p w:rsidR="000D066C" w:rsidRDefault="000D066C" w:rsidP="000D066C"/>
    <w:p w:rsidR="000D066C" w:rsidRDefault="000D066C" w:rsidP="000D066C"/>
    <w:p w:rsidR="000D066C" w:rsidRDefault="000D066C" w:rsidP="00AA7A93">
      <w:pPr>
        <w:pStyle w:val="Normal"/>
        <w:numPr>
          <w:ilvl w:val="0"/>
          <w:numId w:val="2"/>
        </w:numPr>
        <w:shd w:val="clear" w:color="auto" w:fill="FFFFFF"/>
        <w:spacing w:before="269" w:line="274" w:lineRule="exac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Клинический диагноз и его обоснование</w:t>
      </w:r>
      <w:r w:rsidRPr="000D066C">
        <w:rPr>
          <w:b/>
          <w:color w:val="000000"/>
          <w:sz w:val="32"/>
          <w:szCs w:val="32"/>
        </w:rPr>
        <w:t>:</w:t>
      </w:r>
    </w:p>
    <w:p w:rsidR="00AA7A93" w:rsidRDefault="00AA7A93" w:rsidP="00AA7A93"/>
    <w:p w:rsidR="00AA7A93" w:rsidRDefault="00AA7A93" w:rsidP="00AA7A93">
      <w:r>
        <w:t>Н</w:t>
      </w:r>
      <w:r w:rsidRPr="00AA7A93">
        <w:t>а основании жалоб больного, анамнеза заболевания, общего и локального статуса, данных дополнительных, лабораторных исследований можно сформулировать следующий клинический диагноз: прямая паховая грыжа с</w:t>
      </w:r>
      <w:r>
        <w:t>лева</w:t>
      </w:r>
      <w:r w:rsidRPr="00AA7A93">
        <w:t xml:space="preserve">. </w:t>
      </w:r>
    </w:p>
    <w:p w:rsidR="00AA7A93" w:rsidRPr="00AA7A93" w:rsidRDefault="00AA7A93" w:rsidP="00AA7A93">
      <w:r w:rsidRPr="00AA7A93">
        <w:t>Обоснование диагноза:</w:t>
      </w:r>
    </w:p>
    <w:p w:rsidR="00AA7A93" w:rsidRDefault="00AA7A93" w:rsidP="00AA7A93">
      <w:r w:rsidRPr="00AA7A93">
        <w:t>1. Из данных анамнеза заболевания</w:t>
      </w:r>
      <w:r>
        <w:t xml:space="preserve"> и жалоб</w:t>
      </w:r>
      <w:r w:rsidRPr="00AA7A93">
        <w:t xml:space="preserve">: образование </w:t>
      </w:r>
      <w:r>
        <w:t xml:space="preserve">возникаем </w:t>
      </w:r>
      <w:r w:rsidRPr="00A05AE7">
        <w:t xml:space="preserve">в </w:t>
      </w:r>
      <w:r>
        <w:t>левой</w:t>
      </w:r>
      <w:r w:rsidRPr="00A05AE7">
        <w:t xml:space="preserve"> паховой области, возникающего при переходе в вертикальное положение, физическ</w:t>
      </w:r>
      <w:r>
        <w:t xml:space="preserve">ой нагрузке, кашле, </w:t>
      </w:r>
      <w:proofErr w:type="spellStart"/>
      <w:r>
        <w:t>натуживании</w:t>
      </w:r>
      <w:proofErr w:type="spellEnd"/>
      <w:r>
        <w:t>.</w:t>
      </w:r>
    </w:p>
    <w:p w:rsidR="00AA7A93" w:rsidRPr="00AA7A93" w:rsidRDefault="00AA7A93" w:rsidP="00AA7A93">
      <w:r w:rsidRPr="00AA7A93">
        <w:t xml:space="preserve">2. Данные объективного обследования: </w:t>
      </w:r>
    </w:p>
    <w:p w:rsidR="00AA7A93" w:rsidRPr="00AA7A93" w:rsidRDefault="00AA7A93" w:rsidP="00AA7A93">
      <w:r w:rsidRPr="00AA7A93">
        <w:t>а) в</w:t>
      </w:r>
      <w:r>
        <w:t xml:space="preserve"> правой левой</w:t>
      </w:r>
      <w:r w:rsidRPr="00AA7A93">
        <w:t xml:space="preserve"> области опухолевидное выпячивание округлой (шаровидной) формы,  у медиальной части </w:t>
      </w:r>
      <w:proofErr w:type="spellStart"/>
      <w:r w:rsidRPr="00AA7A93">
        <w:t>пупартовой</w:t>
      </w:r>
      <w:proofErr w:type="spellEnd"/>
      <w:r w:rsidRPr="00AA7A93">
        <w:t xml:space="preserve"> связки, размер ~ 2,5 х </w:t>
      </w:r>
      <w:smartTag w:uri="urn:schemas-microsoft-com:office:smarttags" w:element="metricconverter">
        <w:smartTagPr>
          <w:attr w:name="ProductID" w:val="2,5 см"/>
        </w:smartTagPr>
        <w:r w:rsidRPr="00AA7A93">
          <w:t>2,5 см</w:t>
        </w:r>
      </w:smartTag>
      <w:r w:rsidRPr="00AA7A93">
        <w:t>;</w:t>
      </w:r>
    </w:p>
    <w:p w:rsidR="00AA7A93" w:rsidRPr="00AA7A93" w:rsidRDefault="00AA7A93" w:rsidP="00AA7A93">
      <w:r w:rsidRPr="00AA7A93">
        <w:t xml:space="preserve">б) цвет кожного покрова над образованием не изменен; </w:t>
      </w:r>
    </w:p>
    <w:p w:rsidR="00AA7A93" w:rsidRPr="00AA7A93" w:rsidRDefault="00AA7A93" w:rsidP="00AA7A93">
      <w:r w:rsidRPr="00AA7A93">
        <w:t>в) образование исчезает при переходе больно</w:t>
      </w:r>
      <w:r>
        <w:t>го</w:t>
      </w:r>
      <w:r w:rsidRPr="00AA7A93">
        <w:t xml:space="preserve"> в горизонтальное положение, появляется при </w:t>
      </w:r>
      <w:proofErr w:type="spellStart"/>
      <w:r w:rsidRPr="00AA7A93">
        <w:t>натуживании</w:t>
      </w:r>
      <w:proofErr w:type="spellEnd"/>
      <w:r w:rsidRPr="00AA7A93">
        <w:t>, покашливании, переходе в вертикальное положение;</w:t>
      </w:r>
    </w:p>
    <w:p w:rsidR="00AA7A93" w:rsidRPr="00AA7A93" w:rsidRDefault="00AA7A93" w:rsidP="00AA7A93">
      <w:r w:rsidRPr="00AA7A93">
        <w:t xml:space="preserve">г) при пальпации образование слабо болезненное, </w:t>
      </w:r>
      <w:proofErr w:type="spellStart"/>
      <w:r w:rsidRPr="00AA7A93">
        <w:t>упругоэластичной</w:t>
      </w:r>
      <w:proofErr w:type="spellEnd"/>
      <w:r w:rsidRPr="00AA7A93">
        <w:t xml:space="preserve"> консистенции, содержимое  его вправляется, при этом слышно урчание в кишечнике, при пальпации в области грыжевых ворот определяется расширенное до </w:t>
      </w:r>
      <w:smartTag w:uri="urn:schemas-microsoft-com:office:smarttags" w:element="metricconverter">
        <w:smartTagPr>
          <w:attr w:name="ProductID" w:val="1,5 см"/>
        </w:smartTagPr>
        <w:r w:rsidRPr="00AA7A93">
          <w:t>1,5 см</w:t>
        </w:r>
      </w:smartTag>
      <w:r w:rsidRPr="00AA7A93">
        <w:t xml:space="preserve"> наружное паховое кольцо;</w:t>
      </w:r>
    </w:p>
    <w:p w:rsidR="00AA7A93" w:rsidRPr="00AA7A93" w:rsidRDefault="00AA7A93" w:rsidP="00AA7A93">
      <w:r w:rsidRPr="00AA7A93">
        <w:t>д) направление грыжевого канала прямое, при покашливании определяется положительный симптом кашлевого толчка (ощущается прямо против наружного отверстия пахового канала, отсутствует у внутреннего).</w:t>
      </w:r>
    </w:p>
    <w:p w:rsidR="00AA7A93" w:rsidRPr="00AA7A93" w:rsidRDefault="00AA7A93" w:rsidP="00AA7A93">
      <w:r w:rsidRPr="00AA7A93">
        <w:t>е) при перкуссии над образованием слышен тимпанический звук;</w:t>
      </w:r>
    </w:p>
    <w:p w:rsidR="00AA7A93" w:rsidRDefault="00AA7A93" w:rsidP="00AA7A93">
      <w:r w:rsidRPr="00AA7A93">
        <w:t>ж) грыжевое выпячивание чуть выше уровня паховой связки.</w:t>
      </w:r>
    </w:p>
    <w:p w:rsidR="00AA7A93" w:rsidRDefault="00AA7A93" w:rsidP="00AA7A93"/>
    <w:p w:rsidR="00AA7A93" w:rsidRDefault="00AA7A93" w:rsidP="00AA7A93"/>
    <w:p w:rsidR="00AA7A93" w:rsidRDefault="00AA7A93" w:rsidP="00AA7A93"/>
    <w:p w:rsidR="00AA7A93" w:rsidRDefault="00AA7A93" w:rsidP="00AA7A93"/>
    <w:p w:rsidR="00AA7A93" w:rsidRDefault="00AA7A93" w:rsidP="00AA7A93">
      <w:pPr>
        <w:numPr>
          <w:ilvl w:val="0"/>
          <w:numId w:val="2"/>
        </w:numPr>
        <w:rPr>
          <w:b/>
          <w:sz w:val="32"/>
          <w:szCs w:val="32"/>
        </w:rPr>
      </w:pPr>
      <w:r w:rsidRPr="00AA7A93">
        <w:rPr>
          <w:b/>
          <w:sz w:val="32"/>
          <w:szCs w:val="32"/>
        </w:rPr>
        <w:t>Лечение</w:t>
      </w:r>
    </w:p>
    <w:p w:rsidR="00AA7A93" w:rsidRDefault="00AA7A93" w:rsidP="00AA7A93">
      <w:pPr>
        <w:ind w:left="360"/>
        <w:rPr>
          <w:b/>
          <w:sz w:val="32"/>
          <w:szCs w:val="32"/>
        </w:rPr>
      </w:pPr>
    </w:p>
    <w:p w:rsidR="00AA7A93" w:rsidRDefault="00AA7A93" w:rsidP="00BE64BE">
      <w:r>
        <w:t xml:space="preserve">Операция </w:t>
      </w:r>
      <w:proofErr w:type="spellStart"/>
      <w:r>
        <w:t>грыжесечение</w:t>
      </w:r>
      <w:proofErr w:type="spellEnd"/>
      <w:r>
        <w:t xml:space="preserve"> и пластика по </w:t>
      </w:r>
      <w:proofErr w:type="spellStart"/>
      <w:r>
        <w:t>Постемскому</w:t>
      </w:r>
      <w:proofErr w:type="spellEnd"/>
      <w:r>
        <w:t xml:space="preserve">. Показание к операции: прямая паховая грыжа слева. Метод обезболивания: </w:t>
      </w:r>
      <w:r>
        <w:rPr>
          <w:lang w:val="en-US"/>
        </w:rPr>
        <w:t xml:space="preserve">Sol. </w:t>
      </w:r>
      <w:proofErr w:type="spellStart"/>
      <w:r>
        <w:rPr>
          <w:lang w:val="en-US"/>
        </w:rPr>
        <w:t>Promedoli</w:t>
      </w:r>
      <w:proofErr w:type="spellEnd"/>
      <w:r>
        <w:rPr>
          <w:lang w:val="en-US"/>
        </w:rPr>
        <w:t xml:space="preserve"> 2</w:t>
      </w:r>
      <w:r>
        <w:t>% 1,0 в/м</w:t>
      </w:r>
    </w:p>
    <w:p w:rsidR="00BE64BE" w:rsidRPr="00BE64BE" w:rsidRDefault="00AA7A93" w:rsidP="00BE64BE">
      <w:r w:rsidRPr="00BE64BE">
        <w:t xml:space="preserve">С целью обезболивания пациенту показано введение </w:t>
      </w:r>
      <w:proofErr w:type="spellStart"/>
      <w:r w:rsidRPr="00BE64BE">
        <w:t>Sol</w:t>
      </w:r>
      <w:proofErr w:type="spellEnd"/>
      <w:r w:rsidRPr="00BE64BE">
        <w:t xml:space="preserve">. </w:t>
      </w:r>
      <w:proofErr w:type="spellStart"/>
      <w:r w:rsidRPr="00BE64BE">
        <w:t>Promedoli</w:t>
      </w:r>
      <w:proofErr w:type="spellEnd"/>
      <w:r w:rsidRPr="00BE64BE">
        <w:t xml:space="preserve"> 2% 1,0 в/м</w:t>
      </w:r>
      <w:r w:rsidR="004A0E5E" w:rsidRPr="00BE64BE">
        <w:t xml:space="preserve"> через 8 часов</w:t>
      </w:r>
      <w:r w:rsidR="00BE64BE" w:rsidRPr="00BE64BE">
        <w:t>. Больная с планом операции и воз</w:t>
      </w:r>
      <w:r w:rsidR="00AC2BC8">
        <w:t>можными осложнениями ознакомлен</w:t>
      </w:r>
      <w:r w:rsidR="00BE64BE" w:rsidRPr="00BE64BE">
        <w:t>, согласие на операцию получено.</w:t>
      </w:r>
    </w:p>
    <w:p w:rsidR="00AA7A93" w:rsidRDefault="00AA7A93" w:rsidP="004A0E5E">
      <w:pPr>
        <w:ind w:left="360"/>
      </w:pPr>
    </w:p>
    <w:p w:rsidR="00BE64BE" w:rsidRDefault="00BE64BE" w:rsidP="004A0E5E">
      <w:pPr>
        <w:ind w:left="360"/>
      </w:pPr>
    </w:p>
    <w:p w:rsidR="00BE64BE" w:rsidRDefault="00BE64BE" w:rsidP="004A0E5E">
      <w:pPr>
        <w:ind w:left="360"/>
      </w:pPr>
    </w:p>
    <w:p w:rsidR="00BE64BE" w:rsidRDefault="00BE64BE" w:rsidP="004A0E5E">
      <w:pPr>
        <w:ind w:left="360"/>
      </w:pPr>
    </w:p>
    <w:p w:rsidR="00BE64BE" w:rsidRDefault="00BE64BE" w:rsidP="004A0E5E">
      <w:pPr>
        <w:ind w:left="360"/>
      </w:pPr>
    </w:p>
    <w:p w:rsidR="00BE64BE" w:rsidRDefault="00BE64BE" w:rsidP="00BE64BE">
      <w:pPr>
        <w:numPr>
          <w:ilvl w:val="0"/>
          <w:numId w:val="2"/>
        </w:numPr>
        <w:rPr>
          <w:b/>
          <w:sz w:val="32"/>
          <w:szCs w:val="32"/>
        </w:rPr>
      </w:pPr>
      <w:r w:rsidRPr="00BE64BE">
        <w:rPr>
          <w:b/>
          <w:sz w:val="32"/>
          <w:szCs w:val="32"/>
        </w:rPr>
        <w:t>Дневники</w:t>
      </w:r>
    </w:p>
    <w:p w:rsidR="00BE64BE" w:rsidRDefault="00BE64BE" w:rsidP="00BE64BE">
      <w:pPr>
        <w:ind w:left="360"/>
        <w:rPr>
          <w:b/>
          <w:sz w:val="32"/>
          <w:szCs w:val="3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0"/>
        <w:gridCol w:w="4641"/>
      </w:tblGrid>
      <w:tr w:rsidR="00BE64BE" w:rsidTr="001E6EE9">
        <w:trPr>
          <w:trHeight w:val="6471"/>
        </w:trPr>
        <w:tc>
          <w:tcPr>
            <w:tcW w:w="4570" w:type="dxa"/>
            <w:shd w:val="clear" w:color="auto" w:fill="auto"/>
          </w:tcPr>
          <w:p w:rsidR="00BE64BE" w:rsidRDefault="00BE64BE" w:rsidP="00BE64BE">
            <w:r>
              <w:t>8.02.2013                                           12.00</w:t>
            </w:r>
          </w:p>
          <w:p w:rsidR="00BE64BE" w:rsidRDefault="00BE64BE" w:rsidP="00BE64BE">
            <w:r>
              <w:t xml:space="preserve">                                                          </w:t>
            </w:r>
          </w:p>
          <w:p w:rsidR="00BE64BE" w:rsidRDefault="00BE64BE" w:rsidP="00BE64BE">
            <w:r>
              <w:t xml:space="preserve">                                               12.30 – 13.30</w:t>
            </w:r>
          </w:p>
          <w:p w:rsidR="00BE64BE" w:rsidRDefault="00BE64BE" w:rsidP="00BE64BE"/>
          <w:p w:rsidR="00BE64BE" w:rsidRDefault="00BE64BE" w:rsidP="00BE64BE">
            <w:r>
              <w:t xml:space="preserve">                    </w:t>
            </w:r>
          </w:p>
          <w:p w:rsidR="00BE64BE" w:rsidRDefault="00BE64BE" w:rsidP="00BE64BE">
            <w:r>
              <w:t xml:space="preserve">                                                           15.00</w:t>
            </w:r>
          </w:p>
          <w:p w:rsidR="00BE64BE" w:rsidRDefault="00BE64BE" w:rsidP="00BE64BE"/>
          <w:p w:rsidR="00BE64BE" w:rsidRDefault="00BE64BE" w:rsidP="00BE64BE">
            <w:r>
              <w:t xml:space="preserve">                                                           18.00</w:t>
            </w:r>
          </w:p>
          <w:p w:rsidR="00BD72C5" w:rsidRDefault="00BD72C5" w:rsidP="00BE64BE"/>
          <w:p w:rsidR="00BD72C5" w:rsidRDefault="00BD72C5" w:rsidP="00BE64BE"/>
          <w:p w:rsidR="00BD72C5" w:rsidRDefault="00BD72C5" w:rsidP="00BE64BE"/>
          <w:p w:rsidR="00BD72C5" w:rsidRDefault="00BD72C5" w:rsidP="00BE64BE"/>
          <w:p w:rsidR="00BD72C5" w:rsidRDefault="00BD72C5" w:rsidP="00BE64BE"/>
          <w:p w:rsidR="00BD72C5" w:rsidRDefault="00BD72C5" w:rsidP="00BE64BE">
            <w:r>
              <w:t xml:space="preserve">                               </w:t>
            </w:r>
          </w:p>
          <w:p w:rsidR="00BD72C5" w:rsidRDefault="00BD72C5" w:rsidP="00BE64BE">
            <w:r>
              <w:t xml:space="preserve">                                                           23.00</w:t>
            </w:r>
          </w:p>
          <w:p w:rsidR="00BD72C5" w:rsidRDefault="00BD72C5" w:rsidP="00BE64BE"/>
          <w:p w:rsidR="00BD72C5" w:rsidRDefault="00BD72C5" w:rsidP="00BE64BE">
            <w:r>
              <w:t xml:space="preserve">                                                          24.00</w:t>
            </w:r>
          </w:p>
          <w:p w:rsidR="00BE64BE" w:rsidRDefault="00BE64BE" w:rsidP="00BE64BE"/>
        </w:tc>
        <w:tc>
          <w:tcPr>
            <w:tcW w:w="4641" w:type="dxa"/>
            <w:shd w:val="clear" w:color="auto" w:fill="auto"/>
          </w:tcPr>
          <w:p w:rsidR="00BE64BE" w:rsidRDefault="00BE64BE" w:rsidP="00BE64BE">
            <w:r>
              <w:t xml:space="preserve">Введен </w:t>
            </w:r>
            <w:proofErr w:type="spellStart"/>
            <w:r w:rsidRPr="00BE64BE">
              <w:t>Sol</w:t>
            </w:r>
            <w:proofErr w:type="spellEnd"/>
            <w:r w:rsidRPr="00BE64BE">
              <w:t xml:space="preserve">. </w:t>
            </w:r>
            <w:proofErr w:type="spellStart"/>
            <w:r w:rsidRPr="00BE64BE">
              <w:t>Promedoli</w:t>
            </w:r>
            <w:proofErr w:type="spellEnd"/>
            <w:r w:rsidRPr="00BE64BE">
              <w:t xml:space="preserve"> 2% 1,0 в/м</w:t>
            </w:r>
          </w:p>
          <w:p w:rsidR="00BE64BE" w:rsidRDefault="00BE64BE" w:rsidP="00BE64BE"/>
          <w:p w:rsidR="00BE64BE" w:rsidRDefault="00BE64BE" w:rsidP="00BE64BE">
            <w:r>
              <w:t xml:space="preserve">Операция </w:t>
            </w:r>
            <w:proofErr w:type="spellStart"/>
            <w:r>
              <w:t>грыжесечение</w:t>
            </w:r>
            <w:proofErr w:type="spellEnd"/>
            <w:r>
              <w:t xml:space="preserve"> и пластика по </w:t>
            </w:r>
            <w:proofErr w:type="spellStart"/>
            <w:r>
              <w:t>Постемскому</w:t>
            </w:r>
            <w:proofErr w:type="spellEnd"/>
            <w:r>
              <w:t>.</w:t>
            </w:r>
          </w:p>
          <w:p w:rsidR="00BE64BE" w:rsidRDefault="00BE64BE" w:rsidP="00BE64BE"/>
          <w:p w:rsidR="00BE64BE" w:rsidRDefault="00BE64BE" w:rsidP="00BE64BE">
            <w:r>
              <w:t xml:space="preserve">Введен </w:t>
            </w:r>
            <w:proofErr w:type="spellStart"/>
            <w:r w:rsidRPr="00BE64BE">
              <w:t>Sol</w:t>
            </w:r>
            <w:proofErr w:type="spellEnd"/>
            <w:r w:rsidRPr="00BE64BE">
              <w:t xml:space="preserve">. </w:t>
            </w:r>
            <w:proofErr w:type="spellStart"/>
            <w:r w:rsidRPr="00BE64BE">
              <w:t>Promedoli</w:t>
            </w:r>
            <w:proofErr w:type="spellEnd"/>
            <w:r w:rsidRPr="00BE64BE">
              <w:t xml:space="preserve"> 2% 1,0 в/м</w:t>
            </w:r>
          </w:p>
          <w:p w:rsidR="00BE64BE" w:rsidRDefault="00BE64BE" w:rsidP="00BE64BE"/>
          <w:p w:rsidR="00BE64BE" w:rsidRDefault="00BE64BE" w:rsidP="00BE64BE">
            <w:r>
              <w:t xml:space="preserve">Беспокоит боль в ране. Общее состояние удовлетворительное. Кожные покровы </w:t>
            </w:r>
            <w:r w:rsidR="00BD72C5">
              <w:t>обычные</w:t>
            </w:r>
            <w:r>
              <w:t>. ЧД 18 в мин., Пульс 88 в мин.</w:t>
            </w:r>
            <w:r w:rsidR="00BD72C5">
              <w:t xml:space="preserve"> АД 120/80 </w:t>
            </w:r>
            <w:proofErr w:type="spellStart"/>
            <w:r w:rsidR="00BD72C5">
              <w:t>мм.рт.ст</w:t>
            </w:r>
            <w:proofErr w:type="spellEnd"/>
            <w:r w:rsidR="00BD72C5">
              <w:t>. Живот не вздут, мягкий, болезненный по ходу раны. С-</w:t>
            </w:r>
            <w:proofErr w:type="spellStart"/>
            <w:r w:rsidR="00BD72C5">
              <w:t>мов</w:t>
            </w:r>
            <w:proofErr w:type="spellEnd"/>
            <w:r w:rsidR="00BD72C5">
              <w:t xml:space="preserve"> раздражения брюшины нет. </w:t>
            </w:r>
            <w:r w:rsidR="00B656EE">
              <w:t xml:space="preserve">В легких дыхание везикулярное. </w:t>
            </w:r>
          </w:p>
          <w:p w:rsidR="00BD72C5" w:rsidRDefault="00BD72C5" w:rsidP="00BE64BE"/>
          <w:p w:rsidR="00BD72C5" w:rsidRDefault="00BD72C5" w:rsidP="00BD72C5">
            <w:r>
              <w:t xml:space="preserve">Введен </w:t>
            </w:r>
            <w:proofErr w:type="spellStart"/>
            <w:r w:rsidRPr="00BE64BE">
              <w:t>Sol</w:t>
            </w:r>
            <w:proofErr w:type="spellEnd"/>
            <w:r w:rsidRPr="00BE64BE">
              <w:t xml:space="preserve">. </w:t>
            </w:r>
            <w:proofErr w:type="spellStart"/>
            <w:r w:rsidRPr="00BE64BE">
              <w:t>Promedoli</w:t>
            </w:r>
            <w:proofErr w:type="spellEnd"/>
            <w:r w:rsidRPr="00BE64BE">
              <w:t xml:space="preserve"> 2% 1,0 в/м</w:t>
            </w:r>
          </w:p>
          <w:p w:rsidR="00BD72C5" w:rsidRDefault="00BD72C5" w:rsidP="00BD72C5"/>
          <w:p w:rsidR="00BD72C5" w:rsidRDefault="00BD72C5" w:rsidP="00BD72C5">
            <w:r>
              <w:t xml:space="preserve">Состояние стабильное. Больной спит. Кожа чистая, обычной окраски. Дыхание спокойное, ритмичное. ЧД 18 в мин. Сердечные тони приглушены, ритмичные. Пульс 80 уд.  в мин. Живот не вздут, мягкий. </w:t>
            </w:r>
          </w:p>
          <w:p w:rsidR="00BD72C5" w:rsidRPr="00BD72C5" w:rsidRDefault="00BD72C5" w:rsidP="00BE64BE"/>
          <w:p w:rsidR="00BE64BE" w:rsidRDefault="00BE64BE" w:rsidP="00BE64BE"/>
        </w:tc>
      </w:tr>
      <w:tr w:rsidR="00B656EE" w:rsidTr="001E6EE9">
        <w:trPr>
          <w:trHeight w:val="8794"/>
        </w:trPr>
        <w:tc>
          <w:tcPr>
            <w:tcW w:w="4785" w:type="dxa"/>
            <w:shd w:val="clear" w:color="auto" w:fill="auto"/>
          </w:tcPr>
          <w:p w:rsidR="00B656EE" w:rsidRDefault="00B656EE" w:rsidP="00B656EE">
            <w:r>
              <w:t>9.02.2013                                          7.00</w:t>
            </w:r>
          </w:p>
          <w:p w:rsidR="00B656EE" w:rsidRDefault="00B656EE" w:rsidP="00B656EE">
            <w:r>
              <w:t xml:space="preserve">      </w:t>
            </w:r>
          </w:p>
          <w:p w:rsidR="00B656EE" w:rsidRDefault="00B656EE" w:rsidP="00B656EE">
            <w:r>
              <w:t xml:space="preserve">                                                           7.15</w:t>
            </w:r>
          </w:p>
          <w:p w:rsidR="00AC2BC8" w:rsidRDefault="00AC2BC8" w:rsidP="00B656EE"/>
          <w:p w:rsidR="00AC2BC8" w:rsidRDefault="00AC2BC8" w:rsidP="00B656EE"/>
          <w:p w:rsidR="00AC2BC8" w:rsidRDefault="00AC2BC8" w:rsidP="00B656EE"/>
          <w:p w:rsidR="00AC2BC8" w:rsidRDefault="00AC2BC8" w:rsidP="00B656EE"/>
          <w:p w:rsidR="00AC2BC8" w:rsidRDefault="00AC2BC8" w:rsidP="00B656EE"/>
          <w:p w:rsidR="00AC2BC8" w:rsidRDefault="00AC2BC8" w:rsidP="00B656EE"/>
          <w:p w:rsidR="00AC2BC8" w:rsidRDefault="00AC2BC8" w:rsidP="00B656EE"/>
          <w:p w:rsidR="00AC2BC8" w:rsidRDefault="00AC2BC8" w:rsidP="00B656EE"/>
          <w:p w:rsidR="00AC2BC8" w:rsidRDefault="00AC2BC8" w:rsidP="00B656EE"/>
          <w:p w:rsidR="00AC2BC8" w:rsidRDefault="00AC2BC8" w:rsidP="00B656EE"/>
          <w:p w:rsidR="00AC2BC8" w:rsidRDefault="00AC2BC8" w:rsidP="00B656EE"/>
          <w:p w:rsidR="00AC2BC8" w:rsidRDefault="00AC2BC8" w:rsidP="00B656EE"/>
          <w:p w:rsidR="00AC2BC8" w:rsidRDefault="00AC2BC8" w:rsidP="00B656EE"/>
          <w:p w:rsidR="00AC2BC8" w:rsidRDefault="00AC2BC8" w:rsidP="00B656EE">
            <w:r>
              <w:t xml:space="preserve">                                                              15.00</w:t>
            </w:r>
          </w:p>
          <w:p w:rsidR="00AC2BC8" w:rsidRDefault="00AC2BC8" w:rsidP="00B656EE"/>
          <w:p w:rsidR="00AC2BC8" w:rsidRDefault="00AC2BC8" w:rsidP="00B656EE">
            <w:r>
              <w:t xml:space="preserve">                                                               18.00</w:t>
            </w:r>
          </w:p>
        </w:tc>
        <w:tc>
          <w:tcPr>
            <w:tcW w:w="4786" w:type="dxa"/>
            <w:shd w:val="clear" w:color="auto" w:fill="auto"/>
          </w:tcPr>
          <w:p w:rsidR="00B656EE" w:rsidRDefault="00B656EE" w:rsidP="00B656EE">
            <w:r>
              <w:t xml:space="preserve">Введен </w:t>
            </w:r>
            <w:proofErr w:type="spellStart"/>
            <w:r w:rsidRPr="00BE64BE">
              <w:t>Sol</w:t>
            </w:r>
            <w:proofErr w:type="spellEnd"/>
            <w:r w:rsidRPr="00BE64BE">
              <w:t xml:space="preserve">. </w:t>
            </w:r>
            <w:proofErr w:type="spellStart"/>
            <w:r w:rsidRPr="00BE64BE">
              <w:t>Promedoli</w:t>
            </w:r>
            <w:proofErr w:type="spellEnd"/>
            <w:r w:rsidRPr="00BE64BE">
              <w:t xml:space="preserve"> 2% 1,0 в/м</w:t>
            </w:r>
          </w:p>
          <w:p w:rsidR="00B656EE" w:rsidRDefault="00B656EE" w:rsidP="00B656EE"/>
          <w:p w:rsidR="00B656EE" w:rsidRDefault="00B656EE" w:rsidP="00B656EE">
            <w:r>
              <w:t xml:space="preserve">Общее состояние удовлетворительное. Жалобы на боль в области послеоперационной раны. Кожа чистая, обычной окраски. Дыхание везикулярное с обеих сторон. ЧД 18 в мин. Сердечные тоны ритмичные. Пульс 80 уд. в мин. Язык влажный, чистый. Живот не вздут, мягкий, болезненный в области послеоперационной раны. </w:t>
            </w:r>
            <w:proofErr w:type="spellStart"/>
            <w:r>
              <w:t>Перитонеальных</w:t>
            </w:r>
            <w:proofErr w:type="spellEnd"/>
            <w:r>
              <w:t xml:space="preserve"> симптомов нет. Мочился. Газы отходят. </w:t>
            </w:r>
          </w:p>
          <w:p w:rsidR="00B656EE" w:rsidRPr="00B656EE" w:rsidRDefault="00B656EE" w:rsidP="00B656EE">
            <w:r w:rsidRPr="001E6EE9">
              <w:rPr>
                <w:lang w:val="en-US"/>
              </w:rPr>
              <w:t>St</w:t>
            </w:r>
            <w:r w:rsidRPr="00B656EE">
              <w:t>.</w:t>
            </w:r>
            <w:proofErr w:type="spellStart"/>
            <w:r w:rsidRPr="001E6EE9">
              <w:rPr>
                <w:lang w:val="en-US"/>
              </w:rPr>
              <w:t>Localis</w:t>
            </w:r>
            <w:proofErr w:type="spellEnd"/>
            <w:r w:rsidRPr="00B656EE">
              <w:t>.</w:t>
            </w:r>
            <w:r>
              <w:t xml:space="preserve"> Повязка умеренно промокла сукровичным отделяемым.</w:t>
            </w:r>
          </w:p>
          <w:p w:rsidR="00B656EE" w:rsidRDefault="00B656EE" w:rsidP="00BE64BE"/>
          <w:p w:rsidR="00AC2BC8" w:rsidRDefault="00AC2BC8" w:rsidP="00AC2BC8">
            <w:r>
              <w:t xml:space="preserve">Введен </w:t>
            </w:r>
            <w:proofErr w:type="spellStart"/>
            <w:r w:rsidRPr="00BE64BE">
              <w:t>Sol</w:t>
            </w:r>
            <w:proofErr w:type="spellEnd"/>
            <w:r w:rsidRPr="00BE64BE">
              <w:t xml:space="preserve">. </w:t>
            </w:r>
            <w:proofErr w:type="spellStart"/>
            <w:r w:rsidRPr="00BE64BE">
              <w:t>Promedoli</w:t>
            </w:r>
            <w:proofErr w:type="spellEnd"/>
            <w:r w:rsidRPr="00BE64BE">
              <w:t xml:space="preserve"> 2% 1,0 в/м</w:t>
            </w:r>
          </w:p>
          <w:p w:rsidR="00AC2BC8" w:rsidRDefault="00AC2BC8" w:rsidP="00BE64BE"/>
          <w:p w:rsidR="00B656EE" w:rsidRDefault="00AC2BC8" w:rsidP="00BE64BE">
            <w:r>
              <w:t>Общее состояние удовлетворительное.</w:t>
            </w:r>
          </w:p>
          <w:p w:rsidR="00AC2BC8" w:rsidRDefault="00AC2BC8" w:rsidP="00BE64BE">
            <w:r>
              <w:t xml:space="preserve">Жалобы на слабую боль в области послеоперационной раны. Кожа чистая, обычной окраски. Дыхание везикулярное с обеих сторон. </w:t>
            </w:r>
            <w:proofErr w:type="spellStart"/>
            <w:r>
              <w:t>Перкуторно</w:t>
            </w:r>
            <w:proofErr w:type="spellEnd"/>
            <w:r>
              <w:t xml:space="preserve"> звук ясный легочной. ЧД 18 в мин. Сердечные тоны ритмичные, приглушенные. Пульс 79 уд. в мин. Язык влажный, чистый. Живот не вздут. При пальпации мягкий, слабо болезненный в области послеоперационной раны. </w:t>
            </w:r>
            <w:proofErr w:type="spellStart"/>
            <w:r>
              <w:t>Перитонеальные</w:t>
            </w:r>
            <w:proofErr w:type="spellEnd"/>
            <w:r>
              <w:t xml:space="preserve"> симптомы отсутствуют. Диурез достаточный. </w:t>
            </w:r>
          </w:p>
        </w:tc>
      </w:tr>
    </w:tbl>
    <w:p w:rsidR="00BE64BE" w:rsidRPr="00BE64BE" w:rsidRDefault="00BE64BE" w:rsidP="00BE64BE">
      <w:pPr>
        <w:ind w:left="360"/>
      </w:pPr>
    </w:p>
    <w:p w:rsidR="00AA7A93" w:rsidRDefault="00AA7A93" w:rsidP="00AA7A93">
      <w:pPr>
        <w:rPr>
          <w:b/>
          <w:sz w:val="32"/>
          <w:szCs w:val="32"/>
        </w:rPr>
      </w:pPr>
    </w:p>
    <w:p w:rsidR="009C7F48" w:rsidRDefault="009C7F48" w:rsidP="00AA7A93">
      <w:pPr>
        <w:rPr>
          <w:b/>
          <w:sz w:val="32"/>
          <w:szCs w:val="32"/>
        </w:rPr>
      </w:pPr>
    </w:p>
    <w:p w:rsidR="009C7F48" w:rsidRDefault="009C7F48" w:rsidP="00AA7A93">
      <w:pPr>
        <w:rPr>
          <w:b/>
          <w:sz w:val="32"/>
          <w:szCs w:val="32"/>
        </w:rPr>
      </w:pPr>
    </w:p>
    <w:p w:rsidR="009C7F48" w:rsidRDefault="009C7F48" w:rsidP="00AA7A93">
      <w:pPr>
        <w:rPr>
          <w:b/>
          <w:sz w:val="32"/>
          <w:szCs w:val="32"/>
        </w:rPr>
      </w:pPr>
    </w:p>
    <w:p w:rsidR="009C7F48" w:rsidRDefault="009C7F48" w:rsidP="00AA7A93">
      <w:pPr>
        <w:rPr>
          <w:b/>
          <w:sz w:val="32"/>
          <w:szCs w:val="32"/>
        </w:rPr>
      </w:pPr>
    </w:p>
    <w:p w:rsidR="009C7F48" w:rsidRDefault="009C7F48" w:rsidP="00AA7A93">
      <w:pPr>
        <w:rPr>
          <w:b/>
          <w:sz w:val="32"/>
          <w:szCs w:val="32"/>
        </w:rPr>
      </w:pPr>
    </w:p>
    <w:p w:rsidR="009C7F48" w:rsidRDefault="009C7F48" w:rsidP="009C7F48">
      <w:pPr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Прогноз</w:t>
      </w:r>
    </w:p>
    <w:p w:rsidR="009C7F48" w:rsidRDefault="009C7F48" w:rsidP="009C7F48">
      <w:pPr>
        <w:ind w:left="360"/>
        <w:rPr>
          <w:b/>
          <w:sz w:val="32"/>
          <w:szCs w:val="32"/>
        </w:rPr>
      </w:pPr>
    </w:p>
    <w:p w:rsidR="009C7F48" w:rsidRDefault="009C7F48" w:rsidP="009C7F48">
      <w:r w:rsidRPr="009C7F48">
        <w:t>На н</w:t>
      </w:r>
      <w:r>
        <w:t>астоящий момент состояние больного</w:t>
      </w:r>
      <w:r w:rsidRPr="009C7F48">
        <w:t xml:space="preserve"> удовлетворительное, исход заболевания в результате лечения – выздоровление. После выписки из стационара необходимо в течение 6 месяцев ограничить физическую нагрузку,  в течение первого месяца показано ношение бандажа. Прогноз для трудоспособности </w:t>
      </w:r>
      <w:r>
        <w:t xml:space="preserve">и жизни </w:t>
      </w:r>
      <w:r w:rsidRPr="009C7F48">
        <w:t>благоприятный.</w:t>
      </w:r>
    </w:p>
    <w:p w:rsidR="009C7F48" w:rsidRDefault="009C7F48" w:rsidP="009C7F48"/>
    <w:p w:rsidR="009C7F48" w:rsidRDefault="009C7F48" w:rsidP="009C7F48"/>
    <w:p w:rsidR="009C7F48" w:rsidRDefault="009C7F48" w:rsidP="009C7F48"/>
    <w:p w:rsidR="009C7F48" w:rsidRDefault="009C7F48" w:rsidP="009C7F48"/>
    <w:p w:rsidR="009C7F48" w:rsidRDefault="009C7F48" w:rsidP="009C7F48"/>
    <w:p w:rsidR="009C7F48" w:rsidRDefault="009C7F48" w:rsidP="009C7F48"/>
    <w:p w:rsidR="009C7F48" w:rsidRDefault="009C7F48" w:rsidP="009C7F48"/>
    <w:p w:rsidR="009C7F48" w:rsidRPr="009C7F48" w:rsidRDefault="009C7F48" w:rsidP="009C7F48">
      <w:pPr>
        <w:rPr>
          <w:b/>
          <w:sz w:val="32"/>
          <w:szCs w:val="32"/>
        </w:rPr>
      </w:pPr>
      <w:r w:rsidRPr="009C7F48">
        <w:rPr>
          <w:b/>
          <w:sz w:val="32"/>
          <w:szCs w:val="32"/>
        </w:rPr>
        <w:t>11. Эпикриз</w:t>
      </w:r>
    </w:p>
    <w:p w:rsidR="009C7F48" w:rsidRDefault="009C7F48" w:rsidP="009C7F48"/>
    <w:p w:rsidR="009C7F48" w:rsidRDefault="009C7F48" w:rsidP="009C7F48">
      <w:r w:rsidRPr="009C7F48">
        <w:t xml:space="preserve">Больной </w:t>
      </w:r>
      <w:r w:rsidR="00BA4710">
        <w:t>ХХХ</w:t>
      </w:r>
      <w:r w:rsidRPr="009C7F48">
        <w:t xml:space="preserve"> </w:t>
      </w:r>
      <w:smartTag w:uri="urn:schemas-microsoft-com:office:smarttags" w:element="metricconverter">
        <w:smartTagPr>
          <w:attr w:name="ProductID" w:val="1976 г"/>
        </w:smartTagPr>
        <w:r w:rsidRPr="009C7F48">
          <w:t>1976 г</w:t>
        </w:r>
      </w:smartTag>
      <w:r w:rsidRPr="009C7F48">
        <w:t xml:space="preserve">.р. </w:t>
      </w:r>
      <w:r w:rsidR="005B45E9">
        <w:t xml:space="preserve">с 8.02.2013 </w:t>
      </w:r>
      <w:r w:rsidRPr="009C7F48">
        <w:t xml:space="preserve">находится на плановом лечении в хирургическом отделение </w:t>
      </w:r>
      <w:r w:rsidR="001E6EE9">
        <w:t>____________</w:t>
      </w:r>
      <w:r w:rsidRPr="009C7F48">
        <w:t xml:space="preserve"> по поводу прямой паховой грыжи слева. Был направлен поликлиникой №3. Больной поступил с жалобами на наличие опухолевидного выпячивания в левой паховой области, возникающего при переходе в вертикальное положение, физической нагрузке, кашле, </w:t>
      </w:r>
      <w:proofErr w:type="spellStart"/>
      <w:r w:rsidRPr="009C7F48">
        <w:t>натуживании</w:t>
      </w:r>
      <w:proofErr w:type="spellEnd"/>
      <w:r w:rsidRPr="009C7F48">
        <w:t xml:space="preserve">. </w:t>
      </w:r>
    </w:p>
    <w:p w:rsidR="009C7F48" w:rsidRPr="009C7F48" w:rsidRDefault="009C7F48" w:rsidP="009C7F48">
      <w:r w:rsidRPr="009C7F48">
        <w:t>Объективн</w:t>
      </w:r>
      <w:r>
        <w:t>о: грыжевое выпячивание в левой</w:t>
      </w:r>
      <w:r w:rsidRPr="009C7F48">
        <w:t xml:space="preserve"> паховой области 2,5 х 2,5  см, округлой формы, </w:t>
      </w:r>
      <w:proofErr w:type="spellStart"/>
      <w:r w:rsidRPr="009C7F48">
        <w:t>упругоэластичной</w:t>
      </w:r>
      <w:proofErr w:type="spellEnd"/>
      <w:r w:rsidRPr="009C7F48">
        <w:t xml:space="preserve"> консистенции, слабо болезненное, при перкуссии – тимпанит, самостоятельно вправляющееся при изменении положения тела (из вертикального в горизонтальное), возникающее при покашливании, </w:t>
      </w:r>
      <w:proofErr w:type="spellStart"/>
      <w:r w:rsidRPr="009C7F48">
        <w:t>натуживании</w:t>
      </w:r>
      <w:proofErr w:type="spellEnd"/>
      <w:r w:rsidRPr="009C7F48">
        <w:t>. Расширенное наружное паховое кольцо (</w:t>
      </w:r>
      <w:smartTag w:uri="urn:schemas-microsoft-com:office:smarttags" w:element="metricconverter">
        <w:smartTagPr>
          <w:attr w:name="ProductID" w:val="1,5 см"/>
        </w:smartTagPr>
        <w:r w:rsidRPr="009C7F48">
          <w:t>1,5 см</w:t>
        </w:r>
      </w:smartTag>
      <w:r w:rsidRPr="009C7F48">
        <w:t>), направление грыжевого канала прямое, положительный симптом кашлевого толчка, определяемый только прямо над наружным кольцом пахового канала.</w:t>
      </w:r>
    </w:p>
    <w:p w:rsidR="009C7F48" w:rsidRPr="009C7F48" w:rsidRDefault="009C7F48" w:rsidP="009C7F48">
      <w:r w:rsidRPr="009C7F48">
        <w:t xml:space="preserve">Были произведены следующие исследования: развернутый анализ крови, исследование крови на RW, ВИЧ, </w:t>
      </w:r>
      <w:proofErr w:type="spellStart"/>
      <w:r w:rsidRPr="009C7F48">
        <w:t>HbsAg</w:t>
      </w:r>
      <w:proofErr w:type="spellEnd"/>
      <w:r w:rsidRPr="009C7F48">
        <w:t xml:space="preserve">, определение сахара крови, биохимический анализ крови, общий анализ мочи, кала на я/г. Какие-либо отклонения от физиологической нормы не выявлены.  </w:t>
      </w:r>
    </w:p>
    <w:p w:rsidR="009C7F48" w:rsidRDefault="009C7F48" w:rsidP="009C7F48">
      <w:r w:rsidRPr="009C7F48">
        <w:t xml:space="preserve">По показаниям произведена хирургическая операция: </w:t>
      </w:r>
      <w:proofErr w:type="spellStart"/>
      <w:r w:rsidRPr="009C7F48">
        <w:t>грыжесечение</w:t>
      </w:r>
      <w:proofErr w:type="spellEnd"/>
      <w:r w:rsidRPr="009C7F48">
        <w:t xml:space="preserve">, пластика </w:t>
      </w:r>
      <w:r>
        <w:t xml:space="preserve">пахового канала по </w:t>
      </w:r>
      <w:proofErr w:type="spellStart"/>
      <w:r>
        <w:t>Постемпскому</w:t>
      </w:r>
      <w:proofErr w:type="spellEnd"/>
      <w:r>
        <w:t xml:space="preserve">. </w:t>
      </w:r>
      <w:r w:rsidRPr="009C7F48">
        <w:t>Послеоперационный период протекает без осложнений, обезболивание в послеоп</w:t>
      </w:r>
      <w:r>
        <w:t xml:space="preserve">ерационном периоде осуществлялось  </w:t>
      </w:r>
      <w:proofErr w:type="spellStart"/>
      <w:r>
        <w:t>Sol.Promedoli</w:t>
      </w:r>
      <w:proofErr w:type="spellEnd"/>
      <w:r>
        <w:t xml:space="preserve"> 2% - 1,0 в/м.</w:t>
      </w:r>
    </w:p>
    <w:p w:rsidR="009C7F48" w:rsidRDefault="009C7F48" w:rsidP="009C7F48">
      <w:r>
        <w:t xml:space="preserve">Планируется снятие швов </w:t>
      </w:r>
      <w:r w:rsidR="005B45E9">
        <w:t>16.02.2013 и выписка 19.02.2013.</w:t>
      </w:r>
    </w:p>
    <w:p w:rsidR="00D47729" w:rsidRPr="005B45E9" w:rsidRDefault="005B45E9" w:rsidP="005B45E9">
      <w:r w:rsidRPr="005B45E9">
        <w:t xml:space="preserve">На </w:t>
      </w:r>
      <w:r>
        <w:t>настоящий момент состояние больного</w:t>
      </w:r>
      <w:r w:rsidRPr="005B45E9">
        <w:t xml:space="preserve"> удовлетворительное, исход заболевания в результате лечения – выздоровление. После выписки из стационара необходимо в течение 6 месяцев ограничить физическую нагрузку,  в течение первого месяца показано ношение бандажа. Прогноз для трудоспособности</w:t>
      </w:r>
      <w:r>
        <w:t xml:space="preserve"> и жизни</w:t>
      </w:r>
      <w:r w:rsidRPr="005B45E9">
        <w:t xml:space="preserve"> благоприятный.</w:t>
      </w:r>
      <w:r w:rsidR="001E6EE9" w:rsidRPr="005B45E9">
        <w:t xml:space="preserve"> </w:t>
      </w:r>
    </w:p>
    <w:sectPr w:rsidR="00D47729" w:rsidRPr="005B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1516D"/>
    <w:multiLevelType w:val="multilevel"/>
    <w:tmpl w:val="FAF8A644"/>
    <w:lvl w:ilvl="0">
      <w:start w:val="8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1">
    <w:nsid w:val="27273E48"/>
    <w:multiLevelType w:val="hybridMultilevel"/>
    <w:tmpl w:val="0CCEBE96"/>
    <w:lvl w:ilvl="0" w:tplc="F4784CDE">
      <w:start w:val="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4A760980">
      <w:numFmt w:val="none"/>
      <w:lvlText w:val=""/>
      <w:lvlJc w:val="left"/>
      <w:pPr>
        <w:tabs>
          <w:tab w:val="num" w:pos="360"/>
        </w:tabs>
      </w:pPr>
    </w:lvl>
    <w:lvl w:ilvl="2" w:tplc="F68E3642">
      <w:numFmt w:val="none"/>
      <w:lvlText w:val=""/>
      <w:lvlJc w:val="left"/>
      <w:pPr>
        <w:tabs>
          <w:tab w:val="num" w:pos="360"/>
        </w:tabs>
      </w:pPr>
    </w:lvl>
    <w:lvl w:ilvl="3" w:tplc="E0142532">
      <w:numFmt w:val="none"/>
      <w:lvlText w:val=""/>
      <w:lvlJc w:val="left"/>
      <w:pPr>
        <w:tabs>
          <w:tab w:val="num" w:pos="360"/>
        </w:tabs>
      </w:pPr>
    </w:lvl>
    <w:lvl w:ilvl="4" w:tplc="61347C9C">
      <w:numFmt w:val="none"/>
      <w:lvlText w:val=""/>
      <w:lvlJc w:val="left"/>
      <w:pPr>
        <w:tabs>
          <w:tab w:val="num" w:pos="360"/>
        </w:tabs>
      </w:pPr>
    </w:lvl>
    <w:lvl w:ilvl="5" w:tplc="0BBA6342">
      <w:numFmt w:val="none"/>
      <w:lvlText w:val=""/>
      <w:lvlJc w:val="left"/>
      <w:pPr>
        <w:tabs>
          <w:tab w:val="num" w:pos="360"/>
        </w:tabs>
      </w:pPr>
    </w:lvl>
    <w:lvl w:ilvl="6" w:tplc="3D1AA16A">
      <w:numFmt w:val="none"/>
      <w:lvlText w:val=""/>
      <w:lvlJc w:val="left"/>
      <w:pPr>
        <w:tabs>
          <w:tab w:val="num" w:pos="360"/>
        </w:tabs>
      </w:pPr>
    </w:lvl>
    <w:lvl w:ilvl="7" w:tplc="E566FFAC">
      <w:numFmt w:val="none"/>
      <w:lvlText w:val=""/>
      <w:lvlJc w:val="left"/>
      <w:pPr>
        <w:tabs>
          <w:tab w:val="num" w:pos="360"/>
        </w:tabs>
      </w:pPr>
    </w:lvl>
    <w:lvl w:ilvl="8" w:tplc="116CCB9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D060784"/>
    <w:multiLevelType w:val="hybridMultilevel"/>
    <w:tmpl w:val="62D05B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EC"/>
    <w:rsid w:val="000D066C"/>
    <w:rsid w:val="001A7A99"/>
    <w:rsid w:val="001E6EE9"/>
    <w:rsid w:val="00231B01"/>
    <w:rsid w:val="00283763"/>
    <w:rsid w:val="00396AC2"/>
    <w:rsid w:val="004A0E5E"/>
    <w:rsid w:val="004E0BE0"/>
    <w:rsid w:val="005B45E9"/>
    <w:rsid w:val="008C2883"/>
    <w:rsid w:val="009C7F48"/>
    <w:rsid w:val="00A05AE7"/>
    <w:rsid w:val="00AA7A93"/>
    <w:rsid w:val="00AC2BC8"/>
    <w:rsid w:val="00B656EE"/>
    <w:rsid w:val="00B874EC"/>
    <w:rsid w:val="00BA4710"/>
    <w:rsid w:val="00BD72C5"/>
    <w:rsid w:val="00BE096D"/>
    <w:rsid w:val="00BE64BE"/>
    <w:rsid w:val="00C901BD"/>
    <w:rsid w:val="00D47729"/>
    <w:rsid w:val="00E55DB6"/>
    <w:rsid w:val="00E7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1A7A99"/>
    <w:pPr>
      <w:keepNext/>
      <w:tabs>
        <w:tab w:val="left" w:pos="2977"/>
      </w:tabs>
      <w:jc w:val="both"/>
      <w:outlineLvl w:val="1"/>
    </w:pPr>
    <w:rPr>
      <w:b/>
      <w:color w:val="FFFFFF"/>
      <w:sz w:val="1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B874EC"/>
    <w:pPr>
      <w:widowControl w:val="0"/>
    </w:pPr>
    <w:rPr>
      <w:snapToGrid w:val="0"/>
    </w:rPr>
  </w:style>
  <w:style w:type="paragraph" w:customStyle="1" w:styleId="Normal12">
    <w:name w:val="Normal + 12 пт"/>
    <w:aliases w:val="курсив,Черный,уплотненный на  0,05 пт"/>
    <w:basedOn w:val="a"/>
    <w:rsid w:val="008C2883"/>
    <w:pPr>
      <w:tabs>
        <w:tab w:val="left" w:pos="2977"/>
      </w:tabs>
      <w:spacing w:line="360" w:lineRule="auto"/>
    </w:pPr>
  </w:style>
  <w:style w:type="table" w:styleId="a3">
    <w:name w:val="Table Grid"/>
    <w:basedOn w:val="a1"/>
    <w:rsid w:val="00BE0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4E0BE0"/>
    <w:pPr>
      <w:tabs>
        <w:tab w:val="left" w:pos="2977"/>
      </w:tabs>
      <w:spacing w:line="360" w:lineRule="auto"/>
      <w:ind w:firstLine="284"/>
      <w:jc w:val="both"/>
    </w:pPr>
    <w:rPr>
      <w:i/>
      <w:snapToGrid w:val="0"/>
      <w:sz w:val="22"/>
      <w:szCs w:val="20"/>
    </w:rPr>
  </w:style>
  <w:style w:type="paragraph" w:styleId="a4">
    <w:name w:val="Plain Text"/>
    <w:basedOn w:val="a"/>
    <w:rsid w:val="000D066C"/>
    <w:rPr>
      <w:rFonts w:ascii="Courier New" w:hAnsi="Courier New"/>
      <w:sz w:val="20"/>
      <w:szCs w:val="20"/>
    </w:rPr>
  </w:style>
  <w:style w:type="paragraph" w:styleId="a5">
    <w:name w:val="Body Text"/>
    <w:basedOn w:val="a"/>
    <w:rsid w:val="000D066C"/>
    <w:pPr>
      <w:spacing w:after="120"/>
    </w:pPr>
  </w:style>
  <w:style w:type="paragraph" w:styleId="3">
    <w:name w:val="Body Text Indent 3"/>
    <w:basedOn w:val="a"/>
    <w:rsid w:val="009C7F48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1A7A99"/>
    <w:pPr>
      <w:keepNext/>
      <w:tabs>
        <w:tab w:val="left" w:pos="2977"/>
      </w:tabs>
      <w:jc w:val="both"/>
      <w:outlineLvl w:val="1"/>
    </w:pPr>
    <w:rPr>
      <w:b/>
      <w:color w:val="FFFFFF"/>
      <w:sz w:val="1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B874EC"/>
    <w:pPr>
      <w:widowControl w:val="0"/>
    </w:pPr>
    <w:rPr>
      <w:snapToGrid w:val="0"/>
    </w:rPr>
  </w:style>
  <w:style w:type="paragraph" w:customStyle="1" w:styleId="Normal12">
    <w:name w:val="Normal + 12 пт"/>
    <w:aliases w:val="курсив,Черный,уплотненный на  0,05 пт"/>
    <w:basedOn w:val="a"/>
    <w:rsid w:val="008C2883"/>
    <w:pPr>
      <w:tabs>
        <w:tab w:val="left" w:pos="2977"/>
      </w:tabs>
      <w:spacing w:line="360" w:lineRule="auto"/>
    </w:pPr>
  </w:style>
  <w:style w:type="table" w:styleId="a3">
    <w:name w:val="Table Grid"/>
    <w:basedOn w:val="a1"/>
    <w:rsid w:val="00BE0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4E0BE0"/>
    <w:pPr>
      <w:tabs>
        <w:tab w:val="left" w:pos="2977"/>
      </w:tabs>
      <w:spacing w:line="360" w:lineRule="auto"/>
      <w:ind w:firstLine="284"/>
      <w:jc w:val="both"/>
    </w:pPr>
    <w:rPr>
      <w:i/>
      <w:snapToGrid w:val="0"/>
      <w:sz w:val="22"/>
      <w:szCs w:val="20"/>
    </w:rPr>
  </w:style>
  <w:style w:type="paragraph" w:styleId="a4">
    <w:name w:val="Plain Text"/>
    <w:basedOn w:val="a"/>
    <w:rsid w:val="000D066C"/>
    <w:rPr>
      <w:rFonts w:ascii="Courier New" w:hAnsi="Courier New"/>
      <w:sz w:val="20"/>
      <w:szCs w:val="20"/>
    </w:rPr>
  </w:style>
  <w:style w:type="paragraph" w:styleId="a5">
    <w:name w:val="Body Text"/>
    <w:basedOn w:val="a"/>
    <w:rsid w:val="000D066C"/>
    <w:pPr>
      <w:spacing w:after="120"/>
    </w:pPr>
  </w:style>
  <w:style w:type="paragraph" w:styleId="3">
    <w:name w:val="Body Text Indent 3"/>
    <w:basedOn w:val="a"/>
    <w:rsid w:val="009C7F48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>MoBIL GROUP</Company>
  <LinksUpToDate>false</LinksUpToDate>
  <CharactersWithSpaces>14733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Nastya</dc:creator>
  <cp:lastModifiedBy>Igor</cp:lastModifiedBy>
  <cp:revision>2</cp:revision>
  <dcterms:created xsi:type="dcterms:W3CDTF">2024-03-14T11:22:00Z</dcterms:created>
  <dcterms:modified xsi:type="dcterms:W3CDTF">2024-03-14T11:22:00Z</dcterms:modified>
</cp:coreProperties>
</file>