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6F0">
      <w:pPr>
        <w:jc w:val="center"/>
        <w:rPr>
          <w:b/>
          <w:bCs/>
          <w:sz w:val="28"/>
          <w:szCs w:val="26"/>
        </w:rPr>
      </w:pPr>
      <w:bookmarkStart w:id="0" w:name="_GoBack"/>
      <w:bookmarkEnd w:id="0"/>
      <w:r>
        <w:rPr>
          <w:b/>
          <w:bCs/>
          <w:sz w:val="28"/>
          <w:szCs w:val="26"/>
        </w:rPr>
        <w:t xml:space="preserve">РОСТОВСКИЙ ГОСУДАРСТВЕННЫЙ МЕДИЦИНСКИЙ УНИВЕРСИТЕТ </w:t>
      </w: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pStyle w:val="4"/>
      </w:pPr>
      <w:r>
        <w:t>РЕФЕРАТ</w:t>
      </w: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jc w:val="center"/>
        <w:rPr>
          <w:b/>
          <w:bCs/>
          <w:sz w:val="28"/>
          <w:szCs w:val="26"/>
        </w:rPr>
      </w:pPr>
    </w:p>
    <w:p w:rsidR="00000000" w:rsidRDefault="008366F0">
      <w:pPr>
        <w:pStyle w:val="5"/>
      </w:pPr>
      <w:r>
        <w:t>Тема: «Психофизическое развитие ребенка»</w:t>
      </w:r>
    </w:p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/>
    <w:p w:rsidR="00000000" w:rsidRDefault="008366F0">
      <w:pPr>
        <w:ind w:left="5940"/>
      </w:pPr>
    </w:p>
    <w:p w:rsidR="00000000" w:rsidRDefault="008366F0">
      <w:pPr>
        <w:ind w:left="5940"/>
      </w:pPr>
    </w:p>
    <w:p w:rsidR="00000000" w:rsidRDefault="008366F0">
      <w:pPr>
        <w:ind w:left="5940"/>
      </w:pPr>
      <w:r>
        <w:t>Подготовила: врач-интерн</w:t>
      </w:r>
    </w:p>
    <w:p w:rsidR="00000000" w:rsidRDefault="008366F0">
      <w:pPr>
        <w:ind w:left="5940"/>
      </w:pPr>
      <w:r>
        <w:tab/>
      </w:r>
      <w:r>
        <w:tab/>
      </w:r>
      <w:r>
        <w:tab/>
        <w:t>Бутенко О.В.</w:t>
      </w:r>
    </w:p>
    <w:p w:rsidR="00000000" w:rsidRDefault="008366F0">
      <w:pPr>
        <w:ind w:left="5940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</w:p>
    <w:p w:rsidR="00000000" w:rsidRDefault="008366F0">
      <w:pPr>
        <w:jc w:val="center"/>
      </w:pPr>
      <w:r>
        <w:t>2002 г.</w:t>
      </w:r>
    </w:p>
    <w:p w:rsidR="00000000" w:rsidRDefault="008366F0">
      <w:pPr>
        <w:jc w:val="center"/>
      </w:pPr>
      <w:r>
        <w:t xml:space="preserve">Ростов – на – Дону </w:t>
      </w:r>
    </w:p>
    <w:p w:rsidR="00000000" w:rsidRDefault="008366F0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ПАРАМЕТРЫ НОРМАЛЬНОГО ПСИХОФИЗИЧЕСКОГО РАЗВИТИ</w:t>
      </w:r>
      <w:r>
        <w:rPr>
          <w:b/>
          <w:bCs/>
          <w:sz w:val="28"/>
          <w:szCs w:val="26"/>
        </w:rPr>
        <w:t>Я</w:t>
      </w:r>
    </w:p>
    <w:p w:rsidR="00000000" w:rsidRDefault="008366F0">
      <w:pPr>
        <w:jc w:val="center"/>
        <w:rPr>
          <w:sz w:val="26"/>
          <w:szCs w:val="26"/>
        </w:rPr>
      </w:pPr>
      <w:r>
        <w:rPr>
          <w:b/>
          <w:bCs/>
          <w:sz w:val="28"/>
          <w:szCs w:val="26"/>
        </w:rPr>
        <w:t xml:space="preserve">РЕБЕНКА </w:t>
      </w:r>
      <w:r>
        <w:rPr>
          <w:sz w:val="28"/>
          <w:szCs w:val="26"/>
        </w:rPr>
        <w:br/>
      </w:r>
    </w:p>
    <w:p w:rsidR="00000000" w:rsidRDefault="008366F0">
      <w:pPr>
        <w:rPr>
          <w:b/>
          <w:bCs/>
          <w:sz w:val="22"/>
        </w:rPr>
      </w:pPr>
    </w:p>
    <w:p w:rsidR="00000000" w:rsidRDefault="008366F0">
      <w:pPr>
        <w:jc w:val="center"/>
        <w:rPr>
          <w:sz w:val="26"/>
        </w:rPr>
      </w:pPr>
      <w:r>
        <w:rPr>
          <w:b/>
          <w:bCs/>
          <w:sz w:val="26"/>
        </w:rPr>
        <w:t>Новорожденный</w:t>
      </w:r>
      <w:r>
        <w:rPr>
          <w:sz w:val="26"/>
        </w:rPr>
        <w:br/>
      </w:r>
    </w:p>
    <w:p w:rsidR="00000000" w:rsidRDefault="008366F0">
      <w:pPr>
        <w:rPr>
          <w:i/>
          <w:iCs/>
          <w:sz w:val="22"/>
          <w:u w:val="single"/>
        </w:rPr>
      </w:pPr>
    </w:p>
    <w:p w:rsidR="00000000" w:rsidRDefault="008366F0">
      <w:pPr>
        <w:jc w:val="center"/>
        <w:rPr>
          <w:sz w:val="22"/>
        </w:rPr>
      </w:pPr>
      <w:r>
        <w:rPr>
          <w:i/>
          <w:iCs/>
          <w:sz w:val="22"/>
          <w:u w:val="single"/>
        </w:rPr>
        <w:t>Двигательные навыки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 xml:space="preserve">О.Н.Козак: Сам не может изменить положение своего тела. Не может удерживать голову в </w:t>
      </w:r>
    </w:p>
    <w:p w:rsidR="00000000" w:rsidRDefault="008366F0">
      <w:pPr>
        <w:pStyle w:val="a4"/>
      </w:pPr>
      <w:r>
        <w:t xml:space="preserve">вертикальном положении. Лежа на животе, голову не поднимает. </w:t>
      </w:r>
    </w:p>
    <w:p w:rsidR="00000000" w:rsidRDefault="008366F0">
      <w:pPr>
        <w:pStyle w:val="a5"/>
      </w:pPr>
      <w:r>
        <w:t>П.Лич: Как ни положи голого младенца, он свернется клубком,</w:t>
      </w:r>
      <w:r>
        <w:t xml:space="preserve"> причем тело в пространстве займет положение в зависимости от того, как лежит голова. Движения будут очень ограниченными, пока он не наберет немного веса и пока не научится несколько управлять шейной мускулатурой. Может немного приподнимать голову и чуть-ч</w:t>
      </w:r>
      <w:r>
        <w:t>уть поворачивать ее.</w:t>
      </w:r>
    </w:p>
    <w:p w:rsidR="00000000" w:rsidRDefault="008366F0">
      <w:pPr>
        <w:pStyle w:val="a5"/>
      </w:pPr>
      <w:r>
        <w:t>З.Матейчек: В течение первого месяца большинство детей лежат в особой позе на боку, с сильно напряженной одной рукой и сжатой другой – «тонический шейный рефлекс» - похож на основную стойку при фехтовании. Если мы головку ребенка повер</w:t>
      </w:r>
      <w:r>
        <w:t>нем на другую сторону, прежде напряженная рука сожмется, а сжатая станет напряженной. Свободные движения почти всегда отрывисты и конвульсивны. Возьмем ребенка под мышки и слегка приподнимем над простынкой, потом постепенно опустим. Мы увидим, как только о</w:t>
      </w:r>
      <w:r>
        <w:t>н коснулся простынки, сразу же уперся в ее ножками, и в таком положении, как правило, он удерживает весь свой вес. И что еще интереснее – начинает «ходить» – рефлекс хождения.</w:t>
      </w:r>
    </w:p>
    <w:p w:rsidR="00000000" w:rsidRDefault="008366F0">
      <w:pPr>
        <w:pStyle w:val="a5"/>
      </w:pPr>
    </w:p>
    <w:p w:rsidR="00000000" w:rsidRDefault="008366F0">
      <w:pPr>
        <w:jc w:val="center"/>
        <w:rPr>
          <w:i/>
          <w:iCs/>
          <w:sz w:val="22"/>
        </w:rPr>
      </w:pPr>
      <w:r>
        <w:rPr>
          <w:i/>
          <w:iCs/>
          <w:sz w:val="22"/>
          <w:u w:val="single"/>
        </w:rPr>
        <w:t>Движения рук и помощь самому себе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Л.С.Выготский: Если вложить в руки новорожден</w:t>
      </w:r>
      <w:r>
        <w:rPr>
          <w:sz w:val="22"/>
        </w:rPr>
        <w:t xml:space="preserve">ного палец или другой продолговатый предмет, новорожденный так цепко обхватывает его, что ребенка можно поднять на воздух и подержать в висячем положении около минуты. 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П.Лич: Если вложить в руку ребенку свой палец или погремушку, он будет держать достаточ</w:t>
      </w:r>
      <w:r>
        <w:rPr>
          <w:sz w:val="22"/>
        </w:rPr>
        <w:t>но крепко. Если вы попытаетесь убрать палец или отнять погремушку, кулачок сожмется еще сильнее. Уровень врожденных рефлексов.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З.Матейчек: Ручки сжаты в кулачки.</w:t>
      </w:r>
    </w:p>
    <w:p w:rsidR="00000000" w:rsidRDefault="008366F0">
      <w:pPr>
        <w:ind w:firstLine="720"/>
        <w:rPr>
          <w:sz w:val="22"/>
        </w:rPr>
      </w:pPr>
    </w:p>
    <w:p w:rsidR="00000000" w:rsidRDefault="008366F0">
      <w:pPr>
        <w:pStyle w:val="1"/>
      </w:pPr>
      <w:r>
        <w:t>Зрительное восприятие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О.Н.Козак: Если с ним заниматься, то уже на десятый день жизни может сл</w:t>
      </w:r>
      <w:r>
        <w:rPr>
          <w:sz w:val="22"/>
        </w:rPr>
        <w:t>едить взглядом за передвигающимся предметом.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П.Лич: Есть свет и есть тьма, предметы, которые можно видеть, которые оказываются в фокусе его зрения и тут же расплываются. Существует врожденный механизм, заставляющий их разглядывать лица, а также предметы сл</w:t>
      </w:r>
      <w:r>
        <w:rPr>
          <w:sz w:val="22"/>
        </w:rPr>
        <w:t xml:space="preserve">ожной формы или со сложным узором. Ребенок будет внимательно изучать любое лицо, любой предмет или даже рисунок, на котором изображено лицо. 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Он не различает предметы вдали и мало что видит, если только не взять его на руги и не оказать ему что-либо специа</w:t>
      </w:r>
      <w:r>
        <w:rPr>
          <w:sz w:val="22"/>
        </w:rPr>
        <w:t>льно, поднося предметы к его лицу на расстояние примерно 20 см. Если его взгляд сфокусируется на предмете, ребенок может выразить интерес к нему каким-либо движением.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З.Матейчек: Собственная рука в данный период бывает одним из главных предметов, на которы</w:t>
      </w:r>
      <w:r>
        <w:rPr>
          <w:sz w:val="22"/>
        </w:rPr>
        <w:t>й направлено его зрительное внимание. Справочник педиатра: удерживает в поле зрения движущийся предмет (ступенчатое слежение).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Т.И.Серганова: Зрительное сосредоточение 2-5 сек. – с 1,5-2 недель.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М.Я.Студеникин: Реагирует на яркий свет.</w:t>
      </w:r>
    </w:p>
    <w:p w:rsidR="00000000" w:rsidRDefault="008366F0">
      <w:pPr>
        <w:ind w:firstLine="720"/>
        <w:rPr>
          <w:sz w:val="22"/>
          <w:u w:val="single"/>
        </w:rPr>
      </w:pPr>
    </w:p>
    <w:p w:rsidR="00000000" w:rsidRDefault="008366F0">
      <w:pPr>
        <w:pStyle w:val="2"/>
      </w:pPr>
      <w:r>
        <w:t>Слуховое восприятие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О.Н.Козак: Плачем реагирует на шум и сильные звуки.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З.Матейчек: Способен отличать человеческий голос от любых других звуков.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Т.И.Серганова: Кохлеопальпебральный рефлекс с первых дней жизни. Слуховое сосредоточение – со 2 недели.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М.Я.Студеникин: Слух пониж</w:t>
      </w:r>
      <w:r>
        <w:rPr>
          <w:sz w:val="22"/>
        </w:rPr>
        <w:t>ен, однако на сильный звук реагирует.</w:t>
      </w:r>
      <w:r>
        <w:rPr>
          <w:sz w:val="22"/>
        </w:rPr>
        <w:br/>
      </w:r>
    </w:p>
    <w:p w:rsidR="00000000" w:rsidRDefault="008366F0">
      <w:pPr>
        <w:ind w:firstLine="720"/>
        <w:jc w:val="center"/>
        <w:rPr>
          <w:sz w:val="22"/>
        </w:rPr>
      </w:pPr>
      <w:r>
        <w:rPr>
          <w:sz w:val="22"/>
        </w:rPr>
        <w:lastRenderedPageBreak/>
        <w:br/>
      </w:r>
      <w:r>
        <w:rPr>
          <w:sz w:val="22"/>
          <w:u w:val="single"/>
        </w:rPr>
        <w:t>Навыки общения и развитие речи</w:t>
      </w:r>
      <w:r>
        <w:rPr>
          <w:sz w:val="22"/>
        </w:rPr>
        <w:t xml:space="preserve"> </w:t>
      </w:r>
    </w:p>
    <w:p w:rsidR="00000000" w:rsidRDefault="008366F0">
      <w:pPr>
        <w:pStyle w:val="a5"/>
      </w:pPr>
      <w:r>
        <w:t>О.Н.Козак: Появляется реакция на внешние воздействия (в ответ на похлопывание, поглаживание, ласковый голос и взгляд начинает улыбаться).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Е.Ю.Протасова: Ребенок кричит, реагирует на шу</w:t>
      </w:r>
      <w:r>
        <w:rPr>
          <w:sz w:val="22"/>
        </w:rPr>
        <w:t>мы. Новорожденный отличает голос своей матери от других голосов. На шестой день повторяет выражение лица матери.</w:t>
      </w:r>
    </w:p>
    <w:p w:rsidR="00000000" w:rsidRDefault="008366F0">
      <w:pPr>
        <w:ind w:firstLine="720"/>
        <w:rPr>
          <w:sz w:val="22"/>
          <w:u w:val="single"/>
        </w:rPr>
      </w:pPr>
    </w:p>
    <w:p w:rsidR="00000000" w:rsidRDefault="008366F0">
      <w:pPr>
        <w:pStyle w:val="3"/>
      </w:pPr>
      <w:r>
        <w:t>Особенности психики и игровой деятельности</w:t>
      </w:r>
    </w:p>
    <w:p w:rsidR="00000000" w:rsidRDefault="008366F0">
      <w:pPr>
        <w:pStyle w:val="a5"/>
      </w:pPr>
      <w:r>
        <w:t>О.Н.Козак: Много спит независимо от времени суток. Проявляются врожденные умения: сосание, глотание</w:t>
      </w:r>
      <w:r>
        <w:t>, моргание и т.д. С первого дня чувствителен к теплу, холоду и боли (чувствует, как к нему прикасаются – заботливо, ласково, грубо, уверенно, неуверенно). Хорошо различает вкус пищи (уже в недельном возрасте выплюнет еду, если она окажется горькой или соле</w:t>
      </w:r>
      <w:r>
        <w:t>ной).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 xml:space="preserve">П.Лич: Период новорожденности – лишь цепь реакций на то, что для него является случайными раздражителями. У него имеются инстинкты, рефлексы, органы чувств, но он не располагает ни знаниями, ни опытом. Его поведение случайно и непредсказуемо. 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Справо</w:t>
      </w:r>
      <w:r>
        <w:rPr>
          <w:sz w:val="22"/>
        </w:rPr>
        <w:t>чник педиатра: Ночной перерыв 6 ч., бодрствование 10-15 минут после кормления.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М.Я.Студеникин: Ребенок появляется на свет только с безусловными врожденными рефлексами. Глотательный, сосательный, мигательный, защитный (реакция на боль, горячее, холодное), х</w:t>
      </w:r>
      <w:r>
        <w:rPr>
          <w:sz w:val="22"/>
        </w:rPr>
        <w:t>ватательный, опоры, шаговой, ползание и др. рефлексы выражены у здорового новорожденного хорошо. Вкусовые, обонятельные, осязательные рецепторы действуют хорошо.</w:t>
      </w:r>
    </w:p>
    <w:p w:rsidR="00000000" w:rsidRDefault="008366F0">
      <w:pPr>
        <w:jc w:val="center"/>
        <w:rPr>
          <w:sz w:val="26"/>
        </w:rPr>
      </w:pPr>
    </w:p>
    <w:p w:rsidR="00000000" w:rsidRDefault="008366F0">
      <w:pPr>
        <w:jc w:val="center"/>
        <w:rPr>
          <w:b/>
          <w:bCs/>
          <w:sz w:val="26"/>
        </w:rPr>
      </w:pPr>
      <w:r>
        <w:rPr>
          <w:sz w:val="26"/>
        </w:rPr>
        <w:br/>
      </w:r>
      <w:r>
        <w:rPr>
          <w:b/>
          <w:bCs/>
          <w:sz w:val="26"/>
        </w:rPr>
        <w:t>Четыре месяца</w:t>
      </w:r>
    </w:p>
    <w:p w:rsidR="00000000" w:rsidRDefault="008366F0">
      <w:pPr>
        <w:jc w:val="center"/>
        <w:rPr>
          <w:i/>
          <w:iCs/>
          <w:sz w:val="22"/>
          <w:u w:val="single"/>
        </w:rPr>
      </w:pPr>
      <w:r>
        <w:rPr>
          <w:sz w:val="22"/>
        </w:rPr>
        <w:br/>
      </w:r>
      <w:r>
        <w:rPr>
          <w:i/>
          <w:iCs/>
          <w:sz w:val="22"/>
          <w:u w:val="single"/>
        </w:rPr>
        <w:t>Прибавка в весе</w:t>
      </w:r>
    </w:p>
    <w:p w:rsidR="00000000" w:rsidRDefault="008366F0">
      <w:pPr>
        <w:pStyle w:val="a5"/>
      </w:pPr>
      <w:r>
        <w:t>Когда вашему ребенку исполнилось 4 месяца, вес его должен быт</w:t>
      </w:r>
      <w:r>
        <w:t>ь около 6 кг. Но если вес ребенка и меньше, это еще не причина, чтобы огорчаться. Физическое развитие зависит от многих условий - также и от исходных, например, от веса и длины тела при рождении ребенка; играет большую роль наследственность (имеется в виду</w:t>
      </w:r>
      <w:r>
        <w:t xml:space="preserve"> конституция). Унаследованные физические особенности остаются на всю жизнь.</w:t>
      </w:r>
    </w:p>
    <w:p w:rsidR="00000000" w:rsidRDefault="008366F0">
      <w:pPr>
        <w:ind w:firstLine="720"/>
        <w:rPr>
          <w:sz w:val="22"/>
        </w:rPr>
      </w:pPr>
      <w:r>
        <w:rPr>
          <w:sz w:val="22"/>
        </w:rPr>
        <w:t>В этом возрасте прибавка в весе за неделю не всегда одинакова. В какую-то неделю прибавка может составлять 190 г, а в следующую - 230 г. Не беспокойтесь по этому поводу, это нормал</w:t>
      </w:r>
      <w:r>
        <w:rPr>
          <w:sz w:val="22"/>
        </w:rPr>
        <w:t>ьно.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Двигательная активность ребенка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возрасте 4 месяцев в норме ребенок может делать следующее: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лежа на животе, поворачивается на бок;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когда вы берете его на руки, хорошо держит головку;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когда он лежит на спине, иногда поднимает голову и делает попытки с</w:t>
      </w:r>
      <w:r>
        <w:rPr>
          <w:sz w:val="22"/>
        </w:rPr>
        <w:t>амостоятельно сесть;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во время бодрствования активно двигает ручками и ножками, хватает все оказавшиеся вблизи предметы;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лежа на животе, упирается руками в матрасик и слегка приподнимает туловище;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очень интересуется всем, что происходит вокруг; осматриваетс</w:t>
      </w:r>
      <w:r>
        <w:rPr>
          <w:sz w:val="22"/>
        </w:rPr>
        <w:t>я, узнает голос, отвечает улыбкой на улыбку;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определяет, где находится источник звука и старается повернуться к нему;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пробует голос, лепечет, смеется;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очень интересуется игрушками, выражает радость при появлении новой игрушки;</w:t>
      </w:r>
    </w:p>
    <w:p w:rsidR="00000000" w:rsidRDefault="008366F0">
      <w:pPr>
        <w:pStyle w:val="a3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если в соседней комнате начин</w:t>
      </w:r>
      <w:r>
        <w:rPr>
          <w:sz w:val="22"/>
        </w:rPr>
        <w:t>ает играть музыка, ребенок замирает и с любопытством вслушивается.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Первый лепет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Вы уже не раз замечали, что ребенок лепечет. Те звуки, что он произносит, пока не несут никакой смысловой нагрузки. Это только проба голоса, проба речевого аппарата. Учиться го</w:t>
      </w:r>
      <w:r>
        <w:rPr>
          <w:sz w:val="22"/>
        </w:rPr>
        <w:t>ворить, запоминать ваши слова он будет долго. Сложить определенным образом губы, прижать к десне язык и произнести некий звук - это так любопытно, это для ребенка занимательная игра.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Поучаствуйте в этой игре, задайте тон - произносите разные звуки, но чтоб</w:t>
      </w:r>
      <w:r>
        <w:rPr>
          <w:sz w:val="22"/>
        </w:rPr>
        <w:t>ы ребенок видел ваши губы.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Пять месяцев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sz w:val="22"/>
        </w:rPr>
        <w:br/>
      </w:r>
      <w:r>
        <w:rPr>
          <w:i/>
          <w:iCs/>
          <w:sz w:val="22"/>
          <w:u w:val="single"/>
        </w:rPr>
        <w:t>Как приучить ребенка к чашке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Некоторые мамы поступают разумно, начиная с пятого месяца приучать ребенка к чашке. Один-два глоточка сока или кипяченой воды из чашки - вот все, что для начала требуется. Но это знач</w:t>
      </w:r>
      <w:r>
        <w:rPr>
          <w:sz w:val="22"/>
        </w:rPr>
        <w:t>ительно расширит кругозор ребенка. Малыш уже будет знать, что пищу можно принимать не только из груди или бутылочки. Со временем вам легче будет отнять у ребенка грудь.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Сначала вы держите чашку сами и прижимаете ее край к губам ребенка. Потом вы даете чашк</w:t>
      </w:r>
      <w:r>
        <w:rPr>
          <w:sz w:val="22"/>
        </w:rPr>
        <w:t>у в руки ребенку - например, чашку пластмассовую (если ребенок и выпустит ее, то не разобьет). Так постепенно малыш научится обращаться с чашкой самостоятельно.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Продемонстрируйте малышу, как пьете из чашки сами. Наглядный урок очень много значит для него.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Шесть месяцев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sz w:val="26"/>
        </w:rPr>
        <w:br/>
      </w:r>
      <w:r>
        <w:rPr>
          <w:i/>
          <w:iCs/>
          <w:sz w:val="22"/>
          <w:u w:val="single"/>
        </w:rPr>
        <w:t>Период подражания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С шестимесячного возраста наступает новый этап в развитии ребенка. С этого времени начинается так называемый период подражания.Конечно, ребенок еще слишком мал, чтобы вести себя так, как ведет взрослый. Внешне ребенок мож</w:t>
      </w:r>
      <w:r>
        <w:rPr>
          <w:sz w:val="22"/>
        </w:rPr>
        <w:t>ет даже никоим образом не реагировать (в смысле подражания) на то наше поведение, что он наблюдает. Но в сознании его, в памяти, будто на матрице, запечатлеваются слова и целые выражения, сказанные нами, стиль нашего поведения, проявления чувств.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Первые зу</w:t>
      </w:r>
      <w:r>
        <w:rPr>
          <w:i/>
          <w:iCs/>
          <w:sz w:val="22"/>
          <w:u w:val="single"/>
        </w:rPr>
        <w:t>бы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возрасте шести месяцев у некоторых детей уже могут прорезаться первые зубы - 2 резца на нижней челюсти. Постоянные зубы начинают "пробиваться" примерно с 6 лет.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  <w:r>
        <w:rPr>
          <w:sz w:val="22"/>
        </w:rPr>
        <w:t>В питании ребенка, независимо оттого, кормят его материнским молоком или коровьим или моло</w:t>
      </w:r>
      <w:r>
        <w:rPr>
          <w:sz w:val="22"/>
        </w:rPr>
        <w:t>чными смесями, должно содержаться достаточно таких элементов, как кальций и фосфор. Именно при их участии полноценно растет костная ткань. Также необходимо достаточное присутствие витаминов А, С, D. Замечено, что регулярные солнечные ванны благотворно дейс</w:t>
      </w:r>
      <w:r>
        <w:rPr>
          <w:sz w:val="22"/>
        </w:rPr>
        <w:t>твуют на образование костной ткани, в частности и зубов.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Сон ребенка в шесть месяцев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возрасте 6 месяцев ребенок уже не должен просыпаться ночью. Начав активно двигаться, он утомляется к вечеру; кроме того, он уже больше, чем прежде, съедает за вечернее к</w:t>
      </w:r>
      <w:r>
        <w:rPr>
          <w:sz w:val="22"/>
        </w:rPr>
        <w:t>ормление и успевает проголодаться только к утру. Если же ваш ребенок просыпается ночью, следует поискать причину - почему он беспокоится. Вполне уместно будет проконсультироваться по этому вопросу у педиатра.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Семь месяцев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sz w:val="22"/>
        </w:rPr>
        <w:t xml:space="preserve"> </w:t>
      </w:r>
      <w:r>
        <w:rPr>
          <w:i/>
          <w:iCs/>
          <w:sz w:val="22"/>
          <w:u w:val="single"/>
        </w:rPr>
        <w:t>Физическое и психическое развит</w:t>
      </w:r>
      <w:r>
        <w:rPr>
          <w:i/>
          <w:iCs/>
          <w:sz w:val="22"/>
          <w:u w:val="single"/>
        </w:rPr>
        <w:t>ие семимесячного ребенка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Он уже должен уметь следующее: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самостоятельно сесть и сидеть без посторонней поддержки несколько минут;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свободно поворачиваться со спины на бок и обратно;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крепко хватать рукой интересующие его предметы;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уверенно и с интересом произ</w:t>
      </w:r>
      <w:r>
        <w:rPr>
          <w:sz w:val="22"/>
        </w:rPr>
        <w:t>носить разные звуки;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легко узнавать знакомые лица;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с удовольствием идти на контакт.</w:t>
      </w:r>
    </w:p>
    <w:p w:rsidR="00000000" w:rsidRDefault="008366F0">
      <w:pPr>
        <w:pStyle w:val="a3"/>
        <w:numPr>
          <w:ilvl w:val="0"/>
          <w:numId w:val="2"/>
        </w:numPr>
        <w:tabs>
          <w:tab w:val="clear" w:pos="144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У ребенка преобладает бодрое, веселое настроение.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Восемь месяцев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восьмом месяце, как и раньше, продолжаете воспитание ребенка. В часы бодрствования играйте с ним в спо</w:t>
      </w:r>
      <w:r>
        <w:rPr>
          <w:sz w:val="22"/>
        </w:rPr>
        <w:t>койные развивающие игры, разговаривайте. Поддерживайте улыбкой и добрым словом оптимистическое настроение малыша. В конце восьмого месяца ваш ребенок должен весить около 9 кг.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Ребенок начал ползать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восьмом месяце жизни многие дети уже достаточно актив</w:t>
      </w:r>
      <w:r>
        <w:rPr>
          <w:sz w:val="22"/>
        </w:rPr>
        <w:t xml:space="preserve">но ползают. Сначала дети ползают на животе, отталкиваясь ножками от какого-нибудь предмета или от стенки кроватки, потом встают на четверенькиНе позволяйте ребенку ползать в кроватке, в которой он спит. В противном случае у него могут возникнуть сложности </w:t>
      </w:r>
      <w:r>
        <w:rPr>
          <w:sz w:val="22"/>
        </w:rPr>
        <w:t>с засыпанием. Общение с восьмимесячным ребенком - всегда терпеливо объясняйте, чего вы хотите добиться от ребенка. Он должен слышать речь, он уже очень многое понимает. Говорите ему, что пришло время спать, и укладывайте спать; говорите, что пора на прогул</w:t>
      </w:r>
      <w:r>
        <w:rPr>
          <w:sz w:val="22"/>
        </w:rPr>
        <w:t>ку, и идите гулять. Покажите горшок и скажите, что надо постараться сходить на горшок. Ребенок должен знать, чего конкретно от него добиваются. Ребенок начал произносить слоги.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Физическое и психическое развитие восьмимесячного ребенка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восьмимесячном возр</w:t>
      </w:r>
      <w:r>
        <w:rPr>
          <w:sz w:val="22"/>
        </w:rPr>
        <w:t xml:space="preserve">асте ребенок уже умеет многое. Он активен, постоянно пребывает в приподнятом настроении, много двигается, произносит много звуков, в числе которых отдельные слоги. Для него уже не представляет трудности перевернуться со спинки на живот и обратно, он вовсю </w:t>
      </w:r>
      <w:r>
        <w:rPr>
          <w:sz w:val="22"/>
        </w:rPr>
        <w:t>ползает. Ребенок в этом возрасте достаточно умело пользуется руками и берет разные предметы.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Девятый месяц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Приучение к горшку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Девятимесячный ребенок уже может хорошо сидеть - уверенно и долго, без чьей-либо помощи. Он должен приучаться к горшку. Не позво</w:t>
      </w:r>
      <w:r>
        <w:rPr>
          <w:sz w:val="22"/>
        </w:rPr>
        <w:t>ляйте ребенку сидеть на горшке больше 7-8 минут. Это вредно. Не отвлекайте ребенка, когда он сидит на горшке. Он должен сосредоточенно заниматься "своим делом. В противном случае ребенок будет сидеть долго. Не давайте ему игрушек во время сидения на горшке</w:t>
      </w:r>
      <w:r>
        <w:rPr>
          <w:sz w:val="22"/>
        </w:rPr>
        <w:t>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Ребенок начинает стоять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Вашему ребенку исполнилось 9 месяцев. В этом возрасте ребенок свободно, минут по пятнадцать, стоит.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Десятый месяц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sz w:val="22"/>
        </w:rPr>
        <w:br/>
      </w:r>
      <w:r>
        <w:rPr>
          <w:i/>
          <w:iCs/>
          <w:sz w:val="22"/>
          <w:u w:val="single"/>
        </w:rPr>
        <w:t>Вес ребенка к десяти месяцам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десятом месяце можете взвешивать ребенка не чаще, чем раз в 2 недели За 2 недели р</w:t>
      </w:r>
      <w:r>
        <w:rPr>
          <w:sz w:val="22"/>
        </w:rPr>
        <w:t>ебенок набирает в весе от 140 до 200 г.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Количество зубов к десятому месяцу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десятом месяце у вашего ребенка может быть 4, а то и все 6 зубов (2 снизу и 2 или 4 сверху). Если у вашего ребенка еще нет в этом возрасте 4 зубов, подождите недельку-другую: воз</w:t>
      </w:r>
      <w:r>
        <w:rPr>
          <w:sz w:val="22"/>
        </w:rPr>
        <w:t>можно, за это время недостающие зубки прорежутся. Одна из причин позднего прорезывания зубов - заболевание под названием рахит. Вследствие недостатка витамина D в организме кальций и фосфор плохо откладываются в костях; нарушается рост костной ткани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Речь и</w:t>
      </w:r>
      <w:r>
        <w:rPr>
          <w:i/>
          <w:iCs/>
          <w:sz w:val="22"/>
          <w:u w:val="single"/>
        </w:rPr>
        <w:t xml:space="preserve"> двигательная активность десятимесячного ребенка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Ваш ребенок уже не только самостоятельно сидит, активно ползает и даже с поддержкой стоит, он уже преодолевает препятствия, делает упорные попытки взобраться на скамеечку, табуретку, стул. В большинстве случ</w:t>
      </w:r>
      <w:r>
        <w:rPr>
          <w:sz w:val="22"/>
        </w:rPr>
        <w:t>аев десятимесячный ребенок произносит довольно много разных звуков. Вы можете даже услышать в его языковых упражнениях отдельные простые слова, например: ма-ма. Но этому еще далеко до осмысленного "мама". Развитие речи только начинается. Всячески поддержив</w:t>
      </w:r>
      <w:r>
        <w:rPr>
          <w:sz w:val="22"/>
        </w:rPr>
        <w:t>айте стремление ребенка говорить. Побольше разговаривайте с ним. Называйте простые, знакомые ребенку предметы. Не смейтесь над теми звуками, что произносит ребенок.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Одинадцатый месяц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Количество зубов к одиннадцатому месяцу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одиннадцатом месяце у вашего</w:t>
      </w:r>
      <w:r>
        <w:rPr>
          <w:sz w:val="22"/>
        </w:rPr>
        <w:t xml:space="preserve"> малыша уже должно быть 6 зубов: 2 снизу и 4 сверху. Чистить зубы еще рано, но неплохо было бы, если б вы продемонстрировали несколько раз ребенку этот процесс. Малыш, возможно, очень удивится - чем это вы заняты? И запомнит. Таким образом, как бы подготов</w:t>
      </w:r>
      <w:r>
        <w:rPr>
          <w:sz w:val="22"/>
        </w:rPr>
        <w:t>ится внутренне к тому, что и ему придется чистить зубы. Приблизительно после года можно будет чистить зубы вашему малышу - когда у него прорежутся все резцы - сверху и снизу - и пара коренных зубов.</w:t>
      </w:r>
    </w:p>
    <w:p w:rsidR="00000000" w:rsidRDefault="008366F0">
      <w:pPr>
        <w:pStyle w:val="a3"/>
        <w:spacing w:before="0" w:beforeAutospacing="0" w:after="0" w:afterAutospacing="0"/>
        <w:rPr>
          <w:i/>
          <w:iCs/>
          <w:sz w:val="22"/>
          <w:u w:val="single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Вес и рост ребенка к одиннадцати месяцам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На одиннадцатом</w:t>
      </w:r>
      <w:r>
        <w:rPr>
          <w:sz w:val="22"/>
        </w:rPr>
        <w:t xml:space="preserve"> месяце ребенок должен прибавлять в весе, как и в десятимесячном возрасте - 70-130 г в неделю. Обратите внимание: кривая веса плавно движется вверх. В этом возрасте его рост должен быть примерно 70 см.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sz w:val="22"/>
        </w:rPr>
      </w:pPr>
      <w:r>
        <w:rPr>
          <w:i/>
          <w:iCs/>
          <w:sz w:val="22"/>
          <w:u w:val="single"/>
        </w:rPr>
        <w:t>Двигательная активность ребенка в одиннадцать месяцев</w:t>
      </w:r>
    </w:p>
    <w:p w:rsidR="00000000" w:rsidRDefault="008366F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 xml:space="preserve">ухватившись за прутья кроватки или за стенку манежа, встать на ножки и стоять довольно долго, держась за прогулочную коляску, </w:t>
      </w:r>
    </w:p>
    <w:p w:rsidR="00000000" w:rsidRDefault="008366F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толкать ее вперед и идти за ней;</w:t>
      </w:r>
    </w:p>
    <w:p w:rsidR="00000000" w:rsidRDefault="008366F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знать назначение чашки, уметь держать ее за ручку и даже пить из нее;</w:t>
      </w:r>
    </w:p>
    <w:p w:rsidR="00000000" w:rsidRDefault="008366F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произносить (уже сознатель</w:t>
      </w:r>
      <w:r>
        <w:rPr>
          <w:sz w:val="22"/>
        </w:rPr>
        <w:t>но) простые слова - мама, папа;</w:t>
      </w:r>
    </w:p>
    <w:p w:rsidR="00000000" w:rsidRDefault="008366F0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сделать несколько шагов без поддержки.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</w:rPr>
      </w:pPr>
      <w:r>
        <w:rPr>
          <w:b/>
          <w:bCs/>
          <w:sz w:val="26"/>
        </w:rPr>
        <w:t>Двенадцать месяцев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Вес и рост ребенка к двенадцати месяцам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двенадцать месяцев дети обычно утраивают свой вес при рождении, весят нескольким более 10 кг. В этом возрасте рост ребенка</w:t>
      </w:r>
      <w:r>
        <w:rPr>
          <w:sz w:val="22"/>
        </w:rPr>
        <w:t xml:space="preserve"> должен составлять примерно 72 см.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Ваш ребенок самостоятельно ходит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годовалом возрасте большинство детей начинают ходить, а иные даже очень преуспевают в этом занятии и способны бегать. Сначала ребенок держится за вашу руку и делает несколько шагов, а по</w:t>
      </w:r>
      <w:r>
        <w:rPr>
          <w:sz w:val="22"/>
        </w:rPr>
        <w:t xml:space="preserve">том вы убираете руку, и малыш продолжает идти - иногда со страхом и одновременно с радостью в глазах. Он очень хочет быть похож на вас. 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Ребенок просится на горшок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Когда вашему ребенку исполнится год, он должен уже сам проситься на горшок. Если еще не прос</w:t>
      </w:r>
      <w:r>
        <w:rPr>
          <w:sz w:val="22"/>
        </w:rPr>
        <w:t>ится, вините в этом только себя и делайте выводы. Будьте более настойчивыми в выработке этого навыка.</w:t>
      </w:r>
    </w:p>
    <w:p w:rsidR="00000000" w:rsidRDefault="008366F0">
      <w:pPr>
        <w:pStyle w:val="a3"/>
        <w:spacing w:before="0" w:beforeAutospacing="0" w:after="0" w:afterAutospacing="0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Количество зубов к году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sz w:val="22"/>
        </w:rPr>
      </w:pPr>
      <w:r>
        <w:rPr>
          <w:sz w:val="22"/>
        </w:rPr>
        <w:t>В возрасте 12 месяцев ребенок уже может иметь 12 зубов. Это 8 резцов (по 4 сверху и снизу) и 4 коренных зуба. Если у вашего ребенк</w:t>
      </w:r>
      <w:r>
        <w:rPr>
          <w:sz w:val="22"/>
        </w:rPr>
        <w:t>а в этом возрасте еще нет 12 зубов - не страшно. Они могут прорезаться в течение ближайших 3 месяцев. И это тоже будет норма. Ваша задача состоит в том, чтобы ребенок в достаточном количестве получал соли кальция, фосфора и витамин D.</w:t>
      </w:r>
    </w:p>
    <w:p w:rsidR="00000000" w:rsidRDefault="008366F0">
      <w:pPr>
        <w:pStyle w:val="a3"/>
        <w:spacing w:before="0" w:beforeAutospacing="0" w:after="0" w:afterAutospacing="0"/>
        <w:ind w:firstLine="720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Психофизическое разви</w:t>
      </w:r>
      <w:r>
        <w:rPr>
          <w:i/>
          <w:iCs/>
          <w:sz w:val="22"/>
          <w:u w:val="single"/>
        </w:rPr>
        <w:t>тие ребенка к двенадцати месяцам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встает на ноги;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ходит без помощи взрослых;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с помощью взрослых (когда его держат за руку) - бегает;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подражая взрослому, повторяет некоторые простые действия и забавляться этим;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без посторонней помощи пить из чашки;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произноси</w:t>
      </w:r>
      <w:r>
        <w:rPr>
          <w:sz w:val="22"/>
        </w:rPr>
        <w:t>ть отдельные простые слова;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понимать, что требуют от него взрослые;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называть членов семьи по имени, порой, правда, сильно коверкая эти имена;</w:t>
      </w:r>
    </w:p>
    <w:p w:rsidR="00000000" w:rsidRDefault="008366F0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rPr>
          <w:sz w:val="22"/>
        </w:rPr>
      </w:pPr>
      <w:r>
        <w:rPr>
          <w:sz w:val="22"/>
        </w:rPr>
        <w:t>проситься на горшок</w:t>
      </w:r>
    </w:p>
    <w:p w:rsidR="00000000" w:rsidRDefault="008366F0">
      <w:pPr>
        <w:pStyle w:val="a3"/>
        <w:spacing w:before="0" w:beforeAutospacing="0" w:after="0" w:afterAutospacing="0"/>
        <w:rPr>
          <w:sz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</w:p>
    <w:p w:rsidR="00000000" w:rsidRDefault="008366F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Литература</w:t>
      </w:r>
    </w:p>
    <w:p w:rsidR="008366F0" w:rsidRDefault="008366F0">
      <w:pPr>
        <w:pStyle w:val="a3"/>
        <w:spacing w:before="0" w:beforeAutospacing="0" w:after="0" w:afterAutospacing="0"/>
      </w:pPr>
      <w:r>
        <w:t>1.Галанов А.С. Психическое и физическое развитие ребенка от одного года до т</w:t>
      </w:r>
      <w:r>
        <w:t>рех лет. – М.: АРКТИ, 1999 г</w:t>
      </w:r>
      <w:r>
        <w:br/>
        <w:t>2.Козак О.Н. Игры и занятия с детьми от рождения до трех лет. – СПб.: Союз, 1998. г</w:t>
      </w:r>
      <w:r>
        <w:br/>
        <w:t>3. Справочник педиатра / Под ред. М.Я.Студеникина. М.: Издатель Пресс, Полиформ-3, 1997г.</w:t>
      </w:r>
      <w:r>
        <w:br/>
      </w:r>
    </w:p>
    <w:sectPr w:rsidR="008366F0">
      <w:footerReference w:type="even" r:id="rId8"/>
      <w:footerReference w:type="default" r:id="rId9"/>
      <w:pgSz w:w="11906" w:h="16838"/>
      <w:pgMar w:top="1134" w:right="850" w:bottom="1134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F0" w:rsidRDefault="008366F0">
      <w:r>
        <w:separator/>
      </w:r>
    </w:p>
  </w:endnote>
  <w:endnote w:type="continuationSeparator" w:id="0">
    <w:p w:rsidR="008366F0" w:rsidRDefault="0083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6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8366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6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9A7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8366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F0" w:rsidRDefault="008366F0">
      <w:r>
        <w:separator/>
      </w:r>
    </w:p>
  </w:footnote>
  <w:footnote w:type="continuationSeparator" w:id="0">
    <w:p w:rsidR="008366F0" w:rsidRDefault="0083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489"/>
    <w:multiLevelType w:val="hybridMultilevel"/>
    <w:tmpl w:val="BF8854A4"/>
    <w:lvl w:ilvl="0" w:tplc="A5C0627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0129A"/>
    <w:multiLevelType w:val="hybridMultilevel"/>
    <w:tmpl w:val="98546542"/>
    <w:lvl w:ilvl="0" w:tplc="A5C06272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122424"/>
    <w:multiLevelType w:val="hybridMultilevel"/>
    <w:tmpl w:val="41862402"/>
    <w:lvl w:ilvl="0" w:tplc="A5C0627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16CFF"/>
    <w:multiLevelType w:val="hybridMultilevel"/>
    <w:tmpl w:val="A2DEB160"/>
    <w:lvl w:ilvl="0" w:tplc="A5C06272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7"/>
    <w:rsid w:val="002769A7"/>
    <w:rsid w:val="008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i/>
      <w:iCs/>
      <w:sz w:val="2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72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firstLine="720"/>
    </w:pPr>
    <w:rPr>
      <w:sz w:val="22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i/>
      <w:iCs/>
      <w:sz w:val="2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72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firstLine="720"/>
    </w:pPr>
    <w:rPr>
      <w:sz w:val="22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ГОСУДАРСТВЕННЫЙ МЕДИЦИНСКИЙ УНИВЕРСИТЕТ </vt:lpstr>
    </vt:vector>
  </TitlesOfParts>
  <Company>Home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ГОСУДАРСТВЕННЫЙ МЕДИЦИНСКИЙ УНИВЕРСИТЕТ</dc:title>
  <dc:creator>Lexus</dc:creator>
  <cp:lastModifiedBy>Igor</cp:lastModifiedBy>
  <cp:revision>3</cp:revision>
  <dcterms:created xsi:type="dcterms:W3CDTF">2024-07-18T10:08:00Z</dcterms:created>
  <dcterms:modified xsi:type="dcterms:W3CDTF">2024-07-18T10:08:00Z</dcterms:modified>
</cp:coreProperties>
</file>