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40506">
      <w:pPr>
        <w:tabs>
          <w:tab w:val="left" w:pos="426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Оглавление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Теоретические основы психологической готовности к обучению в среднем звене</w:t>
      </w:r>
    </w:p>
    <w:p w:rsidR="00000000" w:rsidRDefault="00140506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 Понятие структура и особенности формирования учебной деятельности</w:t>
      </w:r>
    </w:p>
    <w:p w:rsidR="00000000" w:rsidRDefault="00140506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Особенности учебной деятельности в младшем школьном возрасте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 Психологическ</w:t>
      </w:r>
      <w:r>
        <w:rPr>
          <w:sz w:val="28"/>
          <w:szCs w:val="28"/>
        </w:rPr>
        <w:t>ая готовность к обучению в среднем звене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Исследование психологической готовности к обучению в среднем звене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 Организация исследования </w:t>
      </w:r>
    </w:p>
    <w:p w:rsidR="00000000" w:rsidRDefault="00140506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 Анализ результатов исследования 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</w:t>
      </w:r>
      <w:r>
        <w:rPr>
          <w:sz w:val="28"/>
          <w:szCs w:val="28"/>
        </w:rPr>
        <w:t xml:space="preserve">од перехода младшего школьника в среднее звено часто сопровождается разного рода трудностями, возникающими не только у школьников, но и у педагогов. Рубеж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характеризуется значительным снижением интереса учащихся к учебе в школе, к самому проце</w:t>
      </w:r>
      <w:r>
        <w:rPr>
          <w:sz w:val="28"/>
          <w:szCs w:val="28"/>
        </w:rPr>
        <w:t xml:space="preserve">ссу обучения. Симптомами этого «разочарования» являются: отрицательное отношение к школе в целом, к обязанности ее посещения, нежелание выполнять учебные задания на уроках и особенно дома, конфликты с учителями, нарушение правил поведения в школе [19,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3</w:t>
      </w:r>
      <w:r>
        <w:rPr>
          <w:sz w:val="28"/>
          <w:szCs w:val="28"/>
        </w:rPr>
        <w:t>23].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трудности возникают из-за неготовности ребенка к переходу к обучению в среднем звене. Значение степени готовности к обучению в среднем звене трудно переоценить на данном этапе развития общества, когда все большую актуальность приобретают тезисы о </w:t>
      </w:r>
      <w:r>
        <w:rPr>
          <w:sz w:val="28"/>
          <w:szCs w:val="28"/>
        </w:rPr>
        <w:t>системе непрерывного образования и воспитания человека, когда именно подготовка детей, ее эффективность определяют успешность дальнейшего развития личности, повышение уровня обучения и благоприятное профессиональное становление. Кроме того, в настоящее вре</w:t>
      </w:r>
      <w:r>
        <w:rPr>
          <w:sz w:val="28"/>
          <w:szCs w:val="28"/>
        </w:rPr>
        <w:t>мя система современного образования направлена на индивидуализацию школьника. Таким образом, проблема психологической готовности младшего школьника к обучению в средней школе стала актуальной и популярной. Можно с полной уверенностью и убежденностью сказат</w:t>
      </w:r>
      <w:r>
        <w:rPr>
          <w:sz w:val="28"/>
          <w:szCs w:val="28"/>
        </w:rPr>
        <w:t xml:space="preserve">ь - это потребность общества, жизни, практики обучения и воспитания подрастающих поколений.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Этим объясняется отчетливо проявившееся стремление к более глубокому изучению психологической готовности младшего школьника к обучению в среднем звене и взаимосвяз</w:t>
      </w:r>
      <w:r>
        <w:rPr>
          <w:sz w:val="28"/>
          <w:szCs w:val="28"/>
        </w:rPr>
        <w:t>и ее составляющих.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актуальности, тема работы: «Психологическая готовность к обучению в среднем звене».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 исследования: учебная деятельность.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психологическая готовность к обучению в среднем звене.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Контингент исследовани</w:t>
      </w:r>
      <w:r>
        <w:rPr>
          <w:sz w:val="28"/>
          <w:szCs w:val="28"/>
        </w:rPr>
        <w:t>я: младший школьник в период перехода в среднее звено.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исследования состоит в выявлении взаимосвязи основных составляющих психологической готовности младших школьников к обучению в среднем звене с результатами успеваемости в период адаптации.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исследования: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 основе изучения и анализа научной, учебно-методической литературы и периодической печати рассмотреть основные понятия и особенности данной проблемы;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исследование составляющих психологической готовности к обучению в среднем зве</w:t>
      </w:r>
      <w:r>
        <w:rPr>
          <w:sz w:val="28"/>
          <w:szCs w:val="28"/>
        </w:rPr>
        <w:t>не;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Проанализировать результаты успеваемости учащихся 5 классов в адаптационный период;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корреляционный анализ результатов исследования;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Обосновать выводы.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мы предполагаем, что результаты успеваемости учащихся в адаптационный перио</w:t>
      </w:r>
      <w:r>
        <w:rPr>
          <w:sz w:val="28"/>
          <w:szCs w:val="28"/>
        </w:rPr>
        <w:t>д зависят от основных составляющих психологической готовности к обучению в среднем звене.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носит опытно-экспериментальный характер и состоит из введения, двух глав, выводов по каждой главе, заключения, списка использованных источников и приложения.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Теоретические основы психологической готовности к обучению в среднем звене</w:t>
      </w:r>
    </w:p>
    <w:p w:rsidR="00000000" w:rsidRDefault="00140506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П</w:t>
      </w:r>
      <w:r>
        <w:rPr>
          <w:sz w:val="28"/>
          <w:szCs w:val="28"/>
        </w:rPr>
        <w:t>онятие, структура и особенности формирования учебной деятельности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«Учебная деятельность» - достаточно неоднозначное понятие. Можно выделить три основные трактовки эт</w:t>
      </w:r>
      <w:r>
        <w:rPr>
          <w:sz w:val="28"/>
          <w:szCs w:val="28"/>
        </w:rPr>
        <w:t xml:space="preserve">ого понятия, принятые как в психологии, так и в педагогике.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учебная деятельность рассматривается как синоним научения, учения, обучения.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«классической» советской психологии и педагогике учебная деятельность определяется как ведущий тип деятельнос</w:t>
      </w:r>
      <w:r>
        <w:rPr>
          <w:sz w:val="28"/>
          <w:szCs w:val="28"/>
        </w:rPr>
        <w:t>ти в младшем школьном возрасте. Она понимается как особая форма социальной активности, проявляющая себя с помощью предметных и познавательных действий.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трактовке направления Д.Б. Эльконина - В.В. Давыдова учебная деятельность - это один из видов деятельн</w:t>
      </w:r>
      <w:r>
        <w:rPr>
          <w:sz w:val="28"/>
          <w:szCs w:val="28"/>
        </w:rPr>
        <w:t>ости школьников и студентов, направленный на усвоение ими посредством диалогов (полилогов) и дискуссий теоретических знаний и связанных с ними умений и навыков в таких сферах общественного сознания, как наука, искусство, нравственность, право и религия [11</w:t>
      </w:r>
      <w:r>
        <w:rPr>
          <w:sz w:val="28"/>
          <w:szCs w:val="28"/>
        </w:rPr>
        <w:t>, с. 34].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необходимо выделить, что учебная деятельность является: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общественной по своему содержанию (в ней происходит усвоение всех богатств культуры и науки, накопленных человечеством);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общественной по своему смыслу (она является общественно з</w:t>
      </w:r>
      <w:r>
        <w:rPr>
          <w:sz w:val="28"/>
          <w:szCs w:val="28"/>
        </w:rPr>
        <w:t>начимой и общественно оцениваемой);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общественной по форме своего осуществления (она осуществляется в соответствии с общественно выработанными нормами).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важно будет отметить, что усвоение знаний, умений и навыков </w:t>
      </w:r>
      <w:r>
        <w:rPr>
          <w:sz w:val="28"/>
          <w:szCs w:val="28"/>
        </w:rPr>
        <w:lastRenderedPageBreak/>
        <w:t>внутри УД имеет ряд характерных особ</w:t>
      </w:r>
      <w:r>
        <w:rPr>
          <w:sz w:val="28"/>
          <w:szCs w:val="28"/>
        </w:rPr>
        <w:t>енностей.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содержание УД составляют научные понятия и законы, всеобщие способы решения соответствующих им познавательных задач.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усвоение такого содержания выступает как основная цель и главный результат деятельности (в других видах дея</w:t>
      </w:r>
      <w:r>
        <w:rPr>
          <w:sz w:val="28"/>
          <w:szCs w:val="28"/>
        </w:rPr>
        <w:t>тельности усвоение знаний и умений выступает как побочный результат).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в процессе УД происходит изменение самого ученика как ее субъекта, происходит психическое развитие ребенка благодаря приобретению такого основного новообразования, как теорети</w:t>
      </w:r>
      <w:r>
        <w:rPr>
          <w:sz w:val="28"/>
          <w:szCs w:val="28"/>
        </w:rPr>
        <w:t>ческое отношение к действительности. Продуктом учебной деятельности являются те изменения, которые произошли в ходе ее выполнения в самом субъекте.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об учебной деятельности необходимо выделить ее структуру.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Структуру учебной деятельности рассматривал</w:t>
      </w:r>
      <w:r>
        <w:rPr>
          <w:sz w:val="28"/>
          <w:szCs w:val="28"/>
        </w:rPr>
        <w:t>и многие ученые, в нашей работе мы на структуре В.В. Давыдова и Д.Б. Эльконина.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учебной деятельности В.В. Давыдова: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Потребность в учебной деятельности.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старшем дошкольном возрасте в процессе развития сюжетной игры у детей формируется познават</w:t>
      </w:r>
      <w:r>
        <w:rPr>
          <w:sz w:val="28"/>
          <w:szCs w:val="28"/>
        </w:rPr>
        <w:t>ельный интерес, а в младшем школьном возрасте на его базе формируется потребность в учебной деятельности, т.е. в усвоении теоретических знаний.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Мотивы учебных действий.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учебной деятельности конкретизуется у школьников в многообразии мотивов</w:t>
      </w:r>
      <w:r>
        <w:rPr>
          <w:sz w:val="28"/>
          <w:szCs w:val="28"/>
        </w:rPr>
        <w:t>, требующих от них выполнения учебных действий. Мотивы учебных действий побуждают школьников к овладению способами построения теоретических знаний, направленными на решение учебных задач.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Учебная задача.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учебной задачи состоит в том, что при её реше</w:t>
      </w:r>
      <w:r>
        <w:rPr>
          <w:sz w:val="28"/>
          <w:szCs w:val="28"/>
        </w:rPr>
        <w:t xml:space="preserve">нии посредством действий школьники раскрывают происхождение «клеточки» некоторого </w:t>
      </w:r>
      <w:r>
        <w:rPr>
          <w:sz w:val="28"/>
          <w:szCs w:val="28"/>
        </w:rPr>
        <w:lastRenderedPageBreak/>
        <w:t>целостного объекта и используют эту «клеточку» для мысленного воспроизведения этого объекта. Тем самым, школьники осуществляют микроцикл восхождения от абстрактного к конкрет</w:t>
      </w:r>
      <w:r>
        <w:rPr>
          <w:sz w:val="28"/>
          <w:szCs w:val="28"/>
        </w:rPr>
        <w:t>ному как путь усвоения теоретических знаний (при решении задачи школьники первоначально овладевают содержательным общим способом, а затем используют его при безошибочном подходе к каждой конкретной задаче).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Учебные действия (от общего к конкретному): а) </w:t>
      </w:r>
      <w:r>
        <w:rPr>
          <w:sz w:val="28"/>
          <w:szCs w:val="28"/>
        </w:rPr>
        <w:t>преобразование условий задачи с целью обнаружения всеобщего отношения изучаемого объекта; б) моделирование выделенного отношения в предметной, графической или буквенной форме; в) преобразование модели отношения для изучения свойств в «чистом виде»; г) пост</w:t>
      </w:r>
      <w:r>
        <w:rPr>
          <w:sz w:val="28"/>
          <w:szCs w:val="28"/>
        </w:rPr>
        <w:t>роение системы частных задач, решаемых общим способом; д) контроль за выполнением предыдущих действий; и) оценка усвоения общего способа как результата решения данной задачи.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Учебные операции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действие состоит из определённых операций, наборы котор</w:t>
      </w:r>
      <w:r>
        <w:rPr>
          <w:sz w:val="28"/>
          <w:szCs w:val="28"/>
        </w:rPr>
        <w:t>ых меняются в зависимости от конкретных условий, входящих в ту или иную учебную задачу (действие соотносится с целью задачи, а его операции - с условиями задачи).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учебной деятельности Д.Б. Эльконина: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Учебно-познавательные мотивы, сущность кото</w:t>
      </w:r>
      <w:r>
        <w:rPr>
          <w:sz w:val="28"/>
          <w:szCs w:val="28"/>
        </w:rPr>
        <w:t>рых состоит в усвоении обобщённых способов действий в конкретной области изучаемого предмета;</w:t>
      </w:r>
    </w:p>
    <w:p w:rsidR="00000000" w:rsidRDefault="00140506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Учебная задача, которая по своему содержанию есть подлежащий усвоению способ действия;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Учебные действия, которые есть действия, в результате которых формиру</w:t>
      </w:r>
      <w:r>
        <w:rPr>
          <w:sz w:val="28"/>
          <w:szCs w:val="28"/>
        </w:rPr>
        <w:t>ются представление или предварительный образ усваиваемого действия и производится первоначальное воспроизведение образца;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Действия контроля (самоконтроля), которое состоит в </w:t>
      </w:r>
      <w:r>
        <w:rPr>
          <w:sz w:val="28"/>
          <w:szCs w:val="28"/>
        </w:rPr>
        <w:lastRenderedPageBreak/>
        <w:t>сопоставлении воспроизведенного действия с образцом через его образ;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Действия </w:t>
      </w:r>
      <w:r>
        <w:rPr>
          <w:sz w:val="28"/>
          <w:szCs w:val="28"/>
        </w:rPr>
        <w:t>оценки (самооценки) степени усвоения тех изменений, которые произошли в самом субъекте.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учебной деятельности есть процесс постепенной передачи выполнения отдельных элементов этой деятельности ученику для самостоятельного осуществления. Наиболе</w:t>
      </w:r>
      <w:r>
        <w:rPr>
          <w:sz w:val="28"/>
          <w:szCs w:val="28"/>
        </w:rPr>
        <w:t xml:space="preserve">е активно этот процесс осуществляется в период младшего школьного возраста.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Особенности учебной деятельности в младшем школьном возрасте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школьный возраст - период начального знакомства с учебной деятельностью, овладения ее основными компонент</w:t>
      </w:r>
      <w:r>
        <w:rPr>
          <w:sz w:val="28"/>
          <w:szCs w:val="28"/>
        </w:rPr>
        <w:t xml:space="preserve">ами. Детально и не спеша необходимо демонстрировать детям определенную последовательность учебных действий, выделяя среди них те, которые должны выполняться в предметном, внешне речевом и умственном планах. При этом важно создать благоприятные условия для </w:t>
      </w:r>
      <w:r>
        <w:rPr>
          <w:sz w:val="28"/>
          <w:szCs w:val="28"/>
        </w:rPr>
        <w:t xml:space="preserve">того, чтобы предметные действия приобретали умственную форму при должной их обобщенности, сокращенности и освоенности.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учебных ситуациях дети осваивают общие способы решения некоторого класса задач. Овладев ими, дети сразу целиком применяют найденные сп</w:t>
      </w:r>
      <w:r>
        <w:rPr>
          <w:sz w:val="28"/>
          <w:szCs w:val="28"/>
        </w:rPr>
        <w:t xml:space="preserve">особы решения в конкретных задачах, с которыми они встречаются. Действия, направленные на усвоения общего образца - способа решения задачи, соответствующим образом мотивируется. Ребенку объясняют, зачем нужно усвоить именно этот материал.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освоен</w:t>
      </w:r>
      <w:r>
        <w:rPr>
          <w:sz w:val="28"/>
          <w:szCs w:val="28"/>
        </w:rPr>
        <w:t>ию общих образцов действий должна предшествовать практике их применения при решении конкретных задач и выделяться как особая в учебном процессе. Одно из основных требований психологии - так организовать начальное обучение, чтобы преподавание большинства те</w:t>
      </w:r>
      <w:r>
        <w:rPr>
          <w:sz w:val="28"/>
          <w:szCs w:val="28"/>
        </w:rPr>
        <w:t xml:space="preserve">м и </w:t>
      </w:r>
      <w:r>
        <w:rPr>
          <w:sz w:val="28"/>
          <w:szCs w:val="28"/>
        </w:rPr>
        <w:lastRenderedPageBreak/>
        <w:t xml:space="preserve">разделов программы происходило на основе учебных ситуаций, ориентирующих детей на усвоение общих способ выделения свойств некоторого понятия или общих образцов решения задач определенного класса.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умении преобразовать конкретно-практические задачи в </w:t>
      </w:r>
      <w:r>
        <w:rPr>
          <w:sz w:val="28"/>
          <w:szCs w:val="28"/>
        </w:rPr>
        <w:t>учебно-теоретические проявляется наиболее высокий уровень развития учебной деятельности школьников. Если в младшем школьном возрасте это умение должным образом не сформировано, то в последующем ни прилежание, ни добросовестность не могут стать психологичес</w:t>
      </w:r>
      <w:r>
        <w:rPr>
          <w:sz w:val="28"/>
          <w:szCs w:val="28"/>
        </w:rPr>
        <w:t xml:space="preserve">ким источником успешного учения [12, с. 152].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Целеполагание - важнейший компонент учебной деятельности, который непосредственно влияет на формирование у школьников умения учиться и на развитие его самостоятельности.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В.В. Давыдов считал, что учебное целеп</w:t>
      </w:r>
      <w:r>
        <w:rPr>
          <w:sz w:val="28"/>
          <w:szCs w:val="28"/>
        </w:rPr>
        <w:t xml:space="preserve">олагание обуславливает развитие познавательного интереса у учащихся в процессе познания.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Целеполагание как необходимый компонент учебной деятельности выражается в изменении, продвижении, развитии ученика, в развитии его понятий и представлений, его взгляд</w:t>
      </w:r>
      <w:r>
        <w:rPr>
          <w:sz w:val="28"/>
          <w:szCs w:val="28"/>
        </w:rPr>
        <w:t>ов и убеждений, его практических умений и навыков [12, с. 159].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контроля и самоконтроля в учебной деятельности создают благоприятные условия для формирования у младших школьников способности к планированию и выполнению действий про себя, во в</w:t>
      </w:r>
      <w:r>
        <w:rPr>
          <w:sz w:val="28"/>
          <w:szCs w:val="28"/>
        </w:rPr>
        <w:t>нутреннем плане, а также к произвольной их регуляции.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сформировать контроль и самооценку, необходимо приучить ребенка сравнивать выполняемую им работу с некоторым образцом, предварительно научив его приемам такого сравнения. Контроль и самооценку реб</w:t>
      </w:r>
      <w:r>
        <w:rPr>
          <w:sz w:val="28"/>
          <w:szCs w:val="28"/>
        </w:rPr>
        <w:t xml:space="preserve">енка нужно сформировать не только в учебной, но и в других доступных ему видах деятельности: в игре, а конструировании, в разнообразных домашних заботах и делах. Тогда легче будет обобщить и перенести приемы контроля на </w:t>
      </w:r>
      <w:r>
        <w:rPr>
          <w:sz w:val="28"/>
          <w:szCs w:val="28"/>
        </w:rPr>
        <w:lastRenderedPageBreak/>
        <w:t>учение.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Слежение за правильностью вы</w:t>
      </w:r>
      <w:r>
        <w:rPr>
          <w:sz w:val="28"/>
          <w:szCs w:val="28"/>
        </w:rPr>
        <w:t>полнения задания должно стать обязательным условием выполнения любой учебной деятельности и осуществляться ребенком самостоятельно. Следует оценивать весь процесс выполнения учебной задачи в целом, без выставления оценки результатов, выявляя и анализируя п</w:t>
      </w:r>
      <w:r>
        <w:rPr>
          <w:sz w:val="28"/>
          <w:szCs w:val="28"/>
        </w:rPr>
        <w:t>оложительные и отрицательные стороны выполняемой работы.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умственном росте школьника большую роль играет формирование учебной направленности, ответственного отношения к учению, таких мотивов или побуждений к учению, которые укрепляют его стремления достиг</w:t>
      </w:r>
      <w:r>
        <w:rPr>
          <w:sz w:val="28"/>
          <w:szCs w:val="28"/>
        </w:rPr>
        <w:t xml:space="preserve">нуть успехов в учебной работе [6, с. 286].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мотивов учения младших школьников показывает, что они весьма разнообразны.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школьников третьих и четвертых классов мотивами выступают - стремление занять первое место в коллективе класса, проявить каче</w:t>
      </w:r>
      <w:r>
        <w:rPr>
          <w:sz w:val="28"/>
          <w:szCs w:val="28"/>
        </w:rPr>
        <w:t>ства хорошего ученика.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же, в третьих и четвертых классах на первый план выступает интерес не к самому процессу деятельности (не к тому, что делает ученик при усвоении знаний), а к тому, каково содержание этих знаний.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школьного обучения моти</w:t>
      </w:r>
      <w:r>
        <w:rPr>
          <w:sz w:val="28"/>
          <w:szCs w:val="28"/>
        </w:rPr>
        <w:t>вы учения постепенно укрепляются и углубляются [6, с. 286].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школьный возраст - это период овладения самостоятельными формами работы, время развития интеллектуальной, познавательной активности учеников, стимулируемой соответствующей учебно-познавате</w:t>
      </w:r>
      <w:r>
        <w:rPr>
          <w:sz w:val="28"/>
          <w:szCs w:val="28"/>
        </w:rPr>
        <w:t>льной мотивацией. Эта мотивация направлена не только на получение новых знаний, но и на поиск общих закономерностей и освоение самостоятельных способов добывания новых знаний.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к началу подросткового возраста учебная деятельность </w:t>
      </w:r>
      <w:r>
        <w:rPr>
          <w:sz w:val="28"/>
          <w:szCs w:val="28"/>
        </w:rPr>
        <w:lastRenderedPageBreak/>
        <w:t>теряет свое в</w:t>
      </w:r>
      <w:r>
        <w:rPr>
          <w:sz w:val="28"/>
          <w:szCs w:val="28"/>
        </w:rPr>
        <w:t>едущее значение в психическом развитии учащихся. Но она продолжает оставаться основной деятельностью школьников.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с начала обучения в средней школе расширяется само понятие “учение”. Теперь оно не ограничивается рамками учебной программы, а часто выходи</w:t>
      </w:r>
      <w:r>
        <w:rPr>
          <w:sz w:val="28"/>
          <w:szCs w:val="28"/>
        </w:rPr>
        <w:t>т за ее пределы, может в большей степени осуществляться самостоятельно. Но это возможно только в том случае, если интерес к учению становится основным мотивом. Если же учение не представляет для ребенка значимой ценности, его познавательная активность разв</w:t>
      </w:r>
      <w:r>
        <w:rPr>
          <w:sz w:val="28"/>
          <w:szCs w:val="28"/>
        </w:rPr>
        <w:t>ита слабо, то учебная деятельность превращается в сугубо формальную, не выполняющую свою функцию в развитии детей. Отсюда - и разочарование в учебе, нежелание учиться, отрицательное отношение к школе в целом, так характерное для 5-классников [6, с. 294].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Психологическая готовность к обучению в среднем звене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готовность - это сложное образование, представляющее собой целостную систему взаимосвязанных качеств: особенностей мотивации, сформированность механизмов произвольной регуляции дейст</w:t>
      </w:r>
      <w:r>
        <w:rPr>
          <w:sz w:val="28"/>
          <w:szCs w:val="28"/>
        </w:rPr>
        <w:t>вий, достаточного уровня познавательного, интеллектуального и речевого развития, определенного типа взаимоотношений. Развитие всех этих качеств в их единстве до определенного уровня, способного обеспечить освоение школьной программы, и составляет содержани</w:t>
      </w:r>
      <w:r>
        <w:rPr>
          <w:sz w:val="28"/>
          <w:szCs w:val="28"/>
        </w:rPr>
        <w:t>е психологической готовности к школе.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готовность - необходимый и достаточный уровень психического развития ребенка для освоения учебной программы в условиях средней школы [12, c.323]. </w:t>
      </w:r>
    </w:p>
    <w:p w:rsidR="00000000" w:rsidRDefault="0014050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Выделяют: общую психологическую готовность, о которой с</w:t>
      </w:r>
      <w:r>
        <w:rPr>
          <w:sz w:val="28"/>
          <w:szCs w:val="28"/>
        </w:rPr>
        <w:t xml:space="preserve">видетельствуют показатели интеллектуального и сенсомоторного &lt;http://psi.webzone.ru/st/103900.htm&gt; развития, и специальную, о которой свидетельствуют достижения по программам начального школы и общую </w:t>
      </w:r>
      <w:r>
        <w:rPr>
          <w:sz w:val="28"/>
          <w:szCs w:val="28"/>
        </w:rPr>
        <w:lastRenderedPageBreak/>
        <w:t>личностную готовность как интегративный показатель уже д</w:t>
      </w:r>
      <w:r>
        <w:rPr>
          <w:sz w:val="28"/>
          <w:szCs w:val="28"/>
        </w:rPr>
        <w:t>остигнутого психического развития (произвольность деятельности, адекватность общения &lt;http://psi.webzone.ru/st/067800.htm&gt; с взрослым и сверстником, положительное отношение к школе и обучению). Индивидуальные показатели этих форм готовности оцениваются при</w:t>
      </w:r>
      <w:r>
        <w:rPr>
          <w:sz w:val="28"/>
          <w:szCs w:val="28"/>
        </w:rPr>
        <w:t xml:space="preserve"> их сравнении с показателями возрастной нормы [3, с. 483].</w:t>
      </w:r>
    </w:p>
    <w:p w:rsidR="00000000" w:rsidRDefault="0014050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Можно выделить следующие составляющие понятия «психологическая готовность к обучению в среднем звене»: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Сформированность основных компонентов учебной деятельности, успешное усвоение программного </w:t>
      </w:r>
      <w:r>
        <w:rPr>
          <w:sz w:val="28"/>
          <w:szCs w:val="28"/>
        </w:rPr>
        <w:t>материала.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Новообразования младшего школьного возраста - произвольность, рефлексия, мышление в понятиях (в соответствующих возрасту формах)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Качественно иной, более «взрослый» тип взаимоотношений с учителем и одноклассниками.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деятельность в нача</w:t>
      </w:r>
      <w:r>
        <w:rPr>
          <w:sz w:val="28"/>
          <w:szCs w:val="28"/>
        </w:rPr>
        <w:t>льной школе стимулирует, прежде всего, развитие психических процессов, которые обуславливают успешность усвоения программного материала и являются основой формирования знаний или когнитивных особенностей учащихся. Этими процессами являются: восприятие, вни</w:t>
      </w:r>
      <w:r>
        <w:rPr>
          <w:sz w:val="28"/>
          <w:szCs w:val="28"/>
        </w:rPr>
        <w:t>мание, память, воображение, мышление.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характерная черта восприятия - его малая дифференцированность. Младшие школьники неточно и ошибочно дифференцируют сходные объекты: иногда не отличают и смешивают сходные по начертанию или произношению буквы и</w:t>
      </w:r>
      <w:r>
        <w:rPr>
          <w:sz w:val="28"/>
          <w:szCs w:val="28"/>
        </w:rPr>
        <w:t xml:space="preserve"> слова, изображения сходных предметов и сами сходные предметы. Это связано с возрастной слабостью аналитической функции при восприятии. Дело в том, что детям свойственна слабость углубленного, организованного и целенаправленного анализа при восприятии.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>
        <w:rPr>
          <w:sz w:val="28"/>
          <w:szCs w:val="28"/>
        </w:rPr>
        <w:t xml:space="preserve">сприятие и оценка времени и пространства у младших школьников совершенствуется вместе с расширением опыта и общим развитием в процессе обучения. Открывается возможность более сознательного оперирования пространственными и временными понятиями.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Основной ос</w:t>
      </w:r>
      <w:r>
        <w:rPr>
          <w:sz w:val="28"/>
          <w:szCs w:val="28"/>
        </w:rPr>
        <w:t>обенностью является слабость произвольного внимания. Возможности волевого регулирования внимания, управления им в младшем школьном возрасте ограничены. Значительно лучше в младшем школьном возрасте развито непроизвольное внимание. Непроизвольное внимание с</w:t>
      </w:r>
      <w:r>
        <w:rPr>
          <w:sz w:val="28"/>
          <w:szCs w:val="28"/>
        </w:rPr>
        <w:t xml:space="preserve">тановится особенно концентрированным и устойчивым тогда, когда учебный материал отличается наглядностью, яркостью, вызывает у школьников эмоциональное отношение.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 в младшем школьном возрасте развивается под влиянием обучения в двух направлениях - ус</w:t>
      </w:r>
      <w:r>
        <w:rPr>
          <w:sz w:val="28"/>
          <w:szCs w:val="28"/>
        </w:rPr>
        <w:t>иливается роль и удельный вес словесно-логического, смыслового запоминания (по сравнению с наглядно-образным). Ребенок овладевает возможностью сознательно управлять своей памятью и регулировать ее проявления (запоминание, воспроизведение, припоминание).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>
        <w:rPr>
          <w:sz w:val="28"/>
          <w:szCs w:val="28"/>
        </w:rPr>
        <w:t>ображение младшего школьника формируется в процессе его учебной деятельности под влиянием его требований. Прежде всего, совершенствуется воссоздающее воображение, связанное с представлением ранее воспринятого или созданием образов в соответствии с данным о</w:t>
      </w:r>
      <w:r>
        <w:rPr>
          <w:sz w:val="28"/>
          <w:szCs w:val="28"/>
        </w:rPr>
        <w:t>писанием, схемой, рисунком и т.д. Не лишаясь живости, яркости и конкретности, представления младших школьников постепенно становятся более реалистическими, все более верно отражают содержание учебных предметов, прочитанных детьми книг, перестают быть фрагм</w:t>
      </w:r>
      <w:r>
        <w:rPr>
          <w:sz w:val="28"/>
          <w:szCs w:val="28"/>
        </w:rPr>
        <w:t xml:space="preserve">ентарными и разорванными, объединяются в системы. Творческое воображение как создание новых образов, связанное с преобразованием, переработкой впечатлений прошлого опыта, соединением их в новые сочетания, комбинации, также получает дальнейшее развитие [7, </w:t>
      </w:r>
      <w:r>
        <w:rPr>
          <w:sz w:val="28"/>
          <w:szCs w:val="28"/>
        </w:rPr>
        <w:t>с. 50].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большие изменения в процессе обучения претерпевает мышление младшего школьника, появляется мышление в понятиях.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остается в словаре ребенка на всю жизнь. Понятие же, обозначенное этим словом, будучи обобщенным отражением действительност</w:t>
      </w:r>
      <w:r>
        <w:rPr>
          <w:sz w:val="28"/>
          <w:szCs w:val="28"/>
        </w:rPr>
        <w:t xml:space="preserve">и, </w:t>
      </w:r>
      <w:r>
        <w:rPr>
          <w:sz w:val="28"/>
          <w:szCs w:val="28"/>
        </w:rPr>
        <w:lastRenderedPageBreak/>
        <w:t xml:space="preserve">растет, углубляется вместе с общим развитием ребенка и служит средством раскрытия существенных признаков новых явлений, активным способом обнаружения внутрипредметных и межпредметных связей [10,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269].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основных компонентов учебной де</w:t>
      </w:r>
      <w:r>
        <w:rPr>
          <w:sz w:val="28"/>
          <w:szCs w:val="28"/>
        </w:rPr>
        <w:t xml:space="preserve">ятельности зависит от состояния эмоциональной и волевой сфер личности младшего школьника.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младшего школьного возраста проявляются такие чувства как: удовлетворения от успешной учебной деятельности, чувства ответственности за свое поведение перед </w:t>
      </w:r>
      <w:r>
        <w:rPr>
          <w:sz w:val="28"/>
          <w:szCs w:val="28"/>
        </w:rPr>
        <w:t xml:space="preserve">учителем и товарищами, уважение и любовь к учителю, а также интеллектуальные чувства, которые проявляются в форме любознательности, сомнения, восхищения и радости от новых «открытий».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воспитания любви к родной природе формируются чувство патрио</w:t>
      </w:r>
      <w:r>
        <w:rPr>
          <w:sz w:val="28"/>
          <w:szCs w:val="28"/>
        </w:rPr>
        <w:t xml:space="preserve">тизма, любви к Родине. В возрасте от 7 до 11 лет развивается также и чувство дружбы.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Волевая сфера личности, как и другие личностные характеристики младшего школьника, являются основой второй составляющей психологической готовности к обучению в среднем зв</w:t>
      </w:r>
      <w:r>
        <w:rPr>
          <w:sz w:val="28"/>
          <w:szCs w:val="28"/>
        </w:rPr>
        <w:t xml:space="preserve">ене - произвольность, рефлексия, внутренний план действий [2, c. 157].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учебной деятельности неизбежно ведут учеников к формированию произвольности как характеристики всех их психических процессов. Произвольность формируется в результате того, ч</w:t>
      </w:r>
      <w:r>
        <w:rPr>
          <w:sz w:val="28"/>
          <w:szCs w:val="28"/>
        </w:rPr>
        <w:t>то ребенок ежедневно делает то, что требует его позиция ученика. Таким образом, учащиеся научаются управлять своим поведением (в той или иной степени), преодолевать трудности, двигаться к поставленной цели, искать лучшие пути ее достижения.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учебная деятельность - это один из видов деятельности школьников, направленный на усвоение ими теоретических знаний и связанных с ними умений и навыков.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структуры учебной деятельности занимались В. В. Давыдов и Д.Б. Эльконин. Ими выделены такие с</w:t>
      </w:r>
      <w:r>
        <w:rPr>
          <w:sz w:val="28"/>
          <w:szCs w:val="28"/>
        </w:rPr>
        <w:t>труктурные компоненты как учебная задача, учебные действия, контроль и оценка. Учебная деятельность в младшем школьном возрасте является ведущим видом деятельности. Она имеет свою специфику и направлена на интеллектуальное и личностное развитие. Успешность</w:t>
      </w:r>
      <w:r>
        <w:rPr>
          <w:sz w:val="28"/>
          <w:szCs w:val="28"/>
        </w:rPr>
        <w:t xml:space="preserve"> дальнейшего обучения в школе во многом зависит от того, насколько учащиеся овладели основными компонентами этой деятельности на начальном этапе обучения. Это во многом обусловлено как внешними, так и внутренними факторами.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переходе младшего школьника</w:t>
      </w:r>
      <w:r>
        <w:rPr>
          <w:sz w:val="28"/>
          <w:szCs w:val="28"/>
        </w:rPr>
        <w:t xml:space="preserve"> в среднее звено часто возникают проблемы, которые отражаются на результатах взаимоотношений, личностном развитии, а также на результатах успеваемости. Эти проблемы обусловлены недостаточной психологической готовностью школьников, составными элементами кот</w:t>
      </w:r>
      <w:r>
        <w:rPr>
          <w:sz w:val="28"/>
          <w:szCs w:val="28"/>
        </w:rPr>
        <w:t>орой являются сформированность основных компонентов учебной деятельности, успешное усвоение программного материала, т.е. когнитивные особенности, новообразования младшего школьного возраста, т.е. личностные особенности, и новый тип взаимоотношений с учител</w:t>
      </w:r>
      <w:r>
        <w:rPr>
          <w:sz w:val="28"/>
          <w:szCs w:val="28"/>
        </w:rPr>
        <w:t>ями и одноклассниками. Все эти причины взаимосвязаны, но в каждом отдельном случае причинно-следственный характер этой связи, степень выраженности того или иного нарушения развития, значимость его на фоне индивидуальных психических особенностей каждого реб</w:t>
      </w:r>
      <w:r>
        <w:rPr>
          <w:sz w:val="28"/>
          <w:szCs w:val="28"/>
        </w:rPr>
        <w:t>енка будут различны. Что необходимо знать и учитывать при организации учебного процесса в период адаптации.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  <w:t>Глава 2. Исследование психологической готовности к обучению в среднем звене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Организация исследования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личностной, интеллектуально</w:t>
      </w:r>
      <w:r>
        <w:rPr>
          <w:sz w:val="28"/>
          <w:szCs w:val="28"/>
        </w:rPr>
        <w:t>й и волевой составляющих психологической готовности был проведен констатирующий эксперимент. Исследование проводилось среди учащихся 4 классов МБОУ «СОШ № 2 г. Осы» 2013-2014 учебном году и среди учащихся 5 классов 2014-2015 учебном году. В исследовании пр</w:t>
      </w:r>
      <w:r>
        <w:rPr>
          <w:sz w:val="28"/>
          <w:szCs w:val="28"/>
        </w:rPr>
        <w:t>иняли участие 79 учащихся.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исследовании была взята методика Р. Кеттелла «Модифицированный факторный детский личностный опросник» [15,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247].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оценка характеризует ребенка как эмоционально-теплого, общительного, веселого. Ребенок с н</w:t>
      </w:r>
      <w:r>
        <w:rPr>
          <w:sz w:val="28"/>
          <w:szCs w:val="28"/>
        </w:rPr>
        <w:t>изкой оценкой по этому фактору отличается недоверчивостью, чрезмерной обидчивостью, отсутствием интуиции в межличностных отношениях, в его поведении часто наблюдаются негативизм, упрямство, эгоцентризм. Дети с высокими оценками по фактору А лучше приспособ</w:t>
      </w:r>
      <w:r>
        <w:rPr>
          <w:sz w:val="28"/>
          <w:szCs w:val="28"/>
        </w:rPr>
        <w:t>лены социально, девочки в среднем имеют более высокие показатели по сравнению с мальчиками.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оценки по данному фактору отражают хороший уровень развития вербального интеллекта, таких его функций, как обобщение, выделение частного из общего, овладени</w:t>
      </w:r>
      <w:r>
        <w:rPr>
          <w:sz w:val="28"/>
          <w:szCs w:val="28"/>
        </w:rPr>
        <w:t>е логическими и математическими операциями, легкость усвоения новых знаний. Ребенок с низкими оценками выполняет предложенные задания, используя лишь конкретно-ситуационные признаки, примитивно подходит к решению своих проблем. У этих детей часто отмечаетс</w:t>
      </w:r>
      <w:r>
        <w:rPr>
          <w:sz w:val="28"/>
          <w:szCs w:val="28"/>
        </w:rPr>
        <w:t>я плохое внимание, утомляемость. По этому фактору прослеживаются различия между, успевающими и неуспевающими школьниками, дети старшей возрастной группы имеют более высокие оценки.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Высокие значения фактора С отражают уверенность в себе и, соответственно, с</w:t>
      </w:r>
      <w:r>
        <w:rPr>
          <w:sz w:val="28"/>
          <w:szCs w:val="28"/>
        </w:rPr>
        <w:t>покойствие, стабильность, лучшую подготовленность к успешному выполнению школьных требований. Низкие значения регистрируются у детей, которые остро реагируют на неудачи, оценивают себя как менее способных по сравнению со сверстниками, обнаруживают неустойч</w:t>
      </w:r>
      <w:r>
        <w:rPr>
          <w:sz w:val="28"/>
          <w:szCs w:val="28"/>
        </w:rPr>
        <w:t xml:space="preserve">ивость настроения, плохо контролируют свои эмоции, испытывают трудности в приспособлении к новым условиям.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высокой оценкой по этому фактору обнаруживают повышенную возбудимость или сверхреактивность на слабые провоцирующие стимулы, чрезвычайная акт</w:t>
      </w:r>
      <w:r>
        <w:rPr>
          <w:sz w:val="28"/>
          <w:szCs w:val="28"/>
        </w:rPr>
        <w:t>ивность у них порой сочетается с самонадеянностью. Для них характерно моторное беспокойство, отвлекаемость, недостаточная концентрация внимания. Формирование этого качества связано как с особенностями темперамента, так и с условиями воспитания. Низкая оцен</w:t>
      </w:r>
      <w:r>
        <w:rPr>
          <w:sz w:val="28"/>
          <w:szCs w:val="28"/>
        </w:rPr>
        <w:t xml:space="preserve">ка по этому фактору трактуется как эмоциональная уравновешенность, сдержанность. Мальчики имеют в среднем более высокие значения по сравнению с девочками.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шкала отражает то, как ребенок воспринимает и выполняет правила и нормы поведения, предъявляемые</w:t>
      </w:r>
      <w:r>
        <w:rPr>
          <w:sz w:val="28"/>
          <w:szCs w:val="28"/>
        </w:rPr>
        <w:t xml:space="preserve"> взрослым. Низкие качества имеют дети, пренебрегающие своими обязанностями, не заслуживающие доверия, часто конфликтующие с родителями и учителями. У них отмечается непостоянство, несобранность, отсутствие стойкой мотивации. На положительном полюсе концент</w:t>
      </w:r>
      <w:r>
        <w:rPr>
          <w:sz w:val="28"/>
          <w:szCs w:val="28"/>
        </w:rPr>
        <w:t xml:space="preserve">рируются школьники с высоким чувством ответственности, целеустремленные, добросовестные, аккуратные. Более высокие значения по этому фактору у детей младшей группы, девочки превосходят мальчиков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Положительный полюс отражает эмоциональную сензитивность, бо</w:t>
      </w:r>
      <w:r>
        <w:rPr>
          <w:sz w:val="28"/>
          <w:szCs w:val="28"/>
        </w:rPr>
        <w:t>гатое воображение, эстетические наклонности, «женственную» мягкость и зависимость, отрицательный - реалистический подход в решении ситуации, практицизм, мужественную независимость. Наблюдения показывают, что ребенок с высокой оценкой по этому фактору мягки</w:t>
      </w:r>
      <w:r>
        <w:rPr>
          <w:sz w:val="28"/>
          <w:szCs w:val="28"/>
        </w:rPr>
        <w:t>й, сентиментальный, доверчивый, нуждающийся в поддержке, в большой степени подверженный влиянием внешней среды. У девочек значения достоверно выше, чем у мальчиков.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Ребенок, имеющий высокую оценку по данному фактору, полон предчувствия неудач, легко выводи</w:t>
      </w:r>
      <w:r>
        <w:rPr>
          <w:sz w:val="28"/>
          <w:szCs w:val="28"/>
        </w:rPr>
        <w:t>тся из душевного равновесия, часто имеет пониженное настроение, в то врем как ребенок с низкой оценкой спокоен, редко расстраивается. Рассматриваемое свойство личности является основой возникновения невротичности. Высокий балл может быть показателем тревог</w:t>
      </w:r>
      <w:r>
        <w:rPr>
          <w:sz w:val="28"/>
          <w:szCs w:val="28"/>
        </w:rPr>
        <w:t>и или депрессии в зависимости от ситуации.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с высоким значением этого фактора отличается избытком побуждений, которые не находят практической разрядки в процессе деятельности. В его поведении преобладает нервное напряжение. Нередко высокий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отмеча</w:t>
      </w:r>
      <w:r>
        <w:rPr>
          <w:sz w:val="28"/>
          <w:szCs w:val="28"/>
        </w:rPr>
        <w:t>ется у школьников с низкой успеваемостью, имеющих достаточно хорошие интеллектуальные способности. Ребенок с низкой оценкой спокоен и невозмутим.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Предлагаемый детский личностный вопросник содержит 120 вопросов, которые касаются самых различных сторон жизни</w:t>
      </w:r>
      <w:r>
        <w:rPr>
          <w:sz w:val="28"/>
          <w:szCs w:val="28"/>
        </w:rPr>
        <w:t xml:space="preserve"> ребенка: взаимоотношений с одноклассниками, отношений в семье, поведения на уроке, на улице, социальных установок, самооценки и прочее. К каждому вопросу теста дается два ответа на выбор и только к вопросам В - три варианта ответа.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детям р</w:t>
      </w:r>
      <w:r>
        <w:rPr>
          <w:sz w:val="28"/>
          <w:szCs w:val="28"/>
        </w:rPr>
        <w:t xml:space="preserve">аздаются тестовые брошюры и опросные листы (Таблица 3). Каждый школьник пишет свое имя, фамилию, возраст, класс, № школы и другую информацию, которую экспериментатор хотел бы получить, в верхней части опросного листа.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тем, как приступить к работе пр</w:t>
      </w:r>
      <w:r>
        <w:rPr>
          <w:sz w:val="28"/>
          <w:szCs w:val="28"/>
        </w:rPr>
        <w:t>оводится инструкция.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«Дорогие ребята, мы проводим изучение характера школьников. Предлагаем анкету с рядом вопросов. Здесь не может быть «правильных» или «неправильных» ответов. Каждый должен выбрать ответ наиболее подходящий для себя. Вопросы </w:t>
      </w:r>
      <w:r>
        <w:rPr>
          <w:sz w:val="28"/>
          <w:szCs w:val="28"/>
        </w:rPr>
        <w:t>состоят из двух частей, разделенных словом «или». Читая вопросы, выбирай ту часть, которая подходит тебе больше. В листке для ответов против каждого номера вопроса имеется два квадратика, соответствующие левой части вопроса (все, что находится до слова «ил</w:t>
      </w:r>
      <w:r>
        <w:rPr>
          <w:sz w:val="28"/>
          <w:szCs w:val="28"/>
        </w:rPr>
        <w:t>и») и правой (все, что находится после слова «или»). Поставь крестик (х) в квадратике, который соответствует той части вопроса, которую ты выбрал. В некоторых вопросах может не быть формулировок, подходящих для тебя точно (или бывает «и так, и так»). Тогда</w:t>
      </w:r>
      <w:r>
        <w:rPr>
          <w:sz w:val="28"/>
          <w:szCs w:val="28"/>
        </w:rPr>
        <w:t xml:space="preserve"> отмечай ту, которая подходит тебе больше (или чаще так бывает). Если вопрос вызывает затруднение, обращайся за помощью к тому, кто проводит исследование, для этого подними руку. Не надо думать подолгу над одним вопросом. Отметил один и сразу же переходи к</w:t>
      </w:r>
      <w:r>
        <w:rPr>
          <w:sz w:val="28"/>
          <w:szCs w:val="28"/>
        </w:rPr>
        <w:t xml:space="preserve"> следующему. Есть вопросы, имеющие три варианта ответов (11, 15, 19, 23, 27). Просмотри все варианты и выбери один из них. Не разрешается пропускать вопросы, а также давать больше одного ответа на вопрос»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адаптированного модифицированного варианта де</w:t>
      </w:r>
      <w:r>
        <w:rPr>
          <w:sz w:val="28"/>
          <w:szCs w:val="28"/>
        </w:rPr>
        <w:t>тского личностного опросника Кеттелла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1</w:t>
      </w:r>
    </w:p>
    <w:p w:rsidR="00000000" w:rsidRDefault="0014050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Ты быстро справляешься со своими домашними обязанностями или ты их выполняешь долго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Если над тобой подшутили, ты немного сердишься или ты смеешься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думаешь, что почти все можешь сделать как надо или т</w:t>
      </w:r>
      <w:r>
        <w:rPr>
          <w:sz w:val="28"/>
          <w:szCs w:val="28"/>
        </w:rPr>
        <w:t>ы можешь справиться только с некоторыми заданиями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часто делаешь ошибки или ты их почти не делаешь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тебя много друзей или не очень много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Другие мальчики (девочки) умеют больше, чем ты или ты можешь столько же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Всегда ли ты хорошо запоминаешь имен</w:t>
      </w:r>
      <w:r>
        <w:rPr>
          <w:sz w:val="28"/>
          <w:szCs w:val="28"/>
        </w:rPr>
        <w:t>а людей или случается, что ты их забываешь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много читаешь или большинство ребят читают больше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учитель выбирает другого мальчика (девочку) для работы, которую ты сам хотел сделать, тебе становится обидно или ты быстро об этом забываешь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Какое с</w:t>
      </w:r>
      <w:r>
        <w:rPr>
          <w:sz w:val="28"/>
          <w:szCs w:val="28"/>
        </w:rPr>
        <w:t xml:space="preserve">лово будет противоположным по значению к слову «СОБИРАТЬ»?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«РАЗДАВАТЬ» или «НАКАПЛИВАТЬ» или «БЕРЕЧЬ»</w:t>
      </w:r>
    </w:p>
    <w:p w:rsidR="00000000" w:rsidRDefault="0014050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Ты обычно молчаливый или много говоришь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Если мама на тебя сердится, это иногда бывает ее ошибкой или у тебя ощущение, что ты сделал что-то неправ</w:t>
      </w:r>
      <w:r>
        <w:rPr>
          <w:sz w:val="28"/>
          <w:szCs w:val="28"/>
        </w:rPr>
        <w:t>ильно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Тебе понравилось бы больше заниматься с книгами в библиотеке или быть капитаном дальнего плавания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Какая из следующих букв отличается от двух других?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«С» или «Т» или «У»</w:t>
      </w:r>
    </w:p>
    <w:p w:rsidR="00000000" w:rsidRDefault="0014050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 xml:space="preserve">Ты можешь вечером долго сидеть спокойно или начинаешь ерзать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Если ре</w:t>
      </w:r>
      <w:r>
        <w:rPr>
          <w:sz w:val="28"/>
          <w:szCs w:val="28"/>
        </w:rPr>
        <w:t xml:space="preserve">бята (девочки) беседуют о каком-то месте, которое и ты хорошо знаешь, ты тоже начинаешь рассказывать о нем что-нибудь или ты ждешь, когда они кончат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смог бы стать космонавтом или ты думаешь, что это слишком сложно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Дан цифровой ряд: 2, 4, 8, … Какая</w:t>
      </w:r>
      <w:r>
        <w:rPr>
          <w:sz w:val="28"/>
          <w:szCs w:val="28"/>
        </w:rPr>
        <w:t xml:space="preserve"> следующая цифра в этом ряду?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 16 или 12</w:t>
      </w:r>
    </w:p>
    <w:p w:rsidR="00000000" w:rsidRDefault="0014050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 xml:space="preserve">Твоя мама говорит, что ты слишком живой и беспокойный или ты тихий и спокойный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Ты охотнее слушаешь, как рассказывает кто-то из ребят или тебе больше нравится рассказывать самому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свободное время ты лу</w:t>
      </w:r>
      <w:r>
        <w:rPr>
          <w:sz w:val="28"/>
          <w:szCs w:val="28"/>
        </w:rPr>
        <w:t>чше почитал бы книгу или поиграл в мяч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Дана группа слов: «ХОЛОДНЫЙ», «ГОРЯЧИЙ», «МОКРЫЙ», «ТЕПЛЫЙ». Одно слово не подходит по смыслу к остальным. Какое?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«МОКРЫЙ» или «ХОЛОДНЫЙ» или «ТЕПЛЫЙ»</w:t>
      </w:r>
    </w:p>
    <w:p w:rsidR="00000000" w:rsidRDefault="0014050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 xml:space="preserve">Ты всегда осторожен в своих движениях или бывает, когда ты </w:t>
      </w:r>
      <w:r>
        <w:rPr>
          <w:sz w:val="28"/>
          <w:szCs w:val="28"/>
        </w:rPr>
        <w:t>бегаешь, задеваешь за предметы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Ты тревожишься, что тебя могут наказать или тебя это никогда не волнует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Тебе больше понравилось бы строить дома, когда ты вырастешь или быть летчиком (пилотом, стюардессой)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КОЛЕ было столько же лет, сколько НАТА</w:t>
      </w:r>
      <w:r>
        <w:rPr>
          <w:sz w:val="28"/>
          <w:szCs w:val="28"/>
        </w:rPr>
        <w:t>ШЕ сейчас, АНЯ была старше его. Кто моложе всех?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КОЛЯ или АНЯ или НАТАША</w:t>
      </w:r>
    </w:p>
    <w:p w:rsidR="00000000" w:rsidRDefault="0014050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Учитель часто делает тебе замечания на уроках или ты, считаешь, что ведешь себя так, как надо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Когда твои друзья спорят о чем-то, ты вмешиваешься в их спор или молчишь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мож</w:t>
      </w:r>
      <w:r>
        <w:rPr>
          <w:sz w:val="28"/>
          <w:szCs w:val="28"/>
        </w:rPr>
        <w:t>ешь заниматься, когда другие в классе разговаривают, смеются или когда ты занимаешься, должна быть тишина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слушаешь «Новости» по телевизору или ты идешь играть, когда они начинаются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Тебя обижают взрослые или они тебя хорошо понимают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спокойно пер</w:t>
      </w:r>
      <w:r>
        <w:rPr>
          <w:sz w:val="28"/>
          <w:szCs w:val="28"/>
        </w:rPr>
        <w:t>еходишь улицу, где большое движение транспорта или ты немного волнуешься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тобой случаются большие неприятности или мелкие, незначительные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ты знаешь вопрос, ты сразу же поднимаешь руку или ждешь, когда тебя вызовут, не поднимая руки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в клас</w:t>
      </w:r>
      <w:r>
        <w:rPr>
          <w:sz w:val="28"/>
          <w:szCs w:val="28"/>
        </w:rPr>
        <w:t>с приходит новичок, ты с ним знакомишься, как и все остальные ребята или тебе надо больше времени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Охотнее ты стал бы водителем какого-нибудь транспорта (автобуса, троллейбуса, такси) или врачом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часто огорчаешься, когда что-то не сбывается или редко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кто-то из детей просит помочь им на контрольной работе, ты говоришь, чтобы он сам все решал или помогаешь, если не увидит учитель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твоем присутствии взрослые разговаривают между собой или они частенько слушают тебя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ты слышишь грустную ист</w:t>
      </w:r>
      <w:r>
        <w:rPr>
          <w:sz w:val="28"/>
          <w:szCs w:val="28"/>
        </w:rPr>
        <w:t>орию, слезы могут навернуться на твои глаза или этого не бывает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Большинство твоих планов тебе удается осуществить или порой получается не так, как ты задумал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мама зовет тебя домой, ты продолжаешь играть еще немного или идешь сразу же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Можешь ли </w:t>
      </w:r>
      <w:r>
        <w:rPr>
          <w:sz w:val="28"/>
          <w:szCs w:val="28"/>
        </w:rPr>
        <w:t>ты свободно встать в классе и что-то рассказать или ты робеешь, смущаешься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Понравилось ли тебе оставаться с маленькими детьми или не понравилось бы оставаться с ними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Бывает так, что тебе одиноко и грустно или такого с тобой не бывает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Уроки дома ты де</w:t>
      </w:r>
      <w:r>
        <w:rPr>
          <w:sz w:val="28"/>
          <w:szCs w:val="28"/>
        </w:rPr>
        <w:t>лаешь в разное время дня или в одно и то же время дня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Хорошо ли тебе живется или не совсем хорошо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большим удовольствием ты отправился бы за город, полюбоваться красивой природой или на выставку современных машин(новых товаров)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тебе делают заме</w:t>
      </w:r>
      <w:r>
        <w:rPr>
          <w:sz w:val="28"/>
          <w:szCs w:val="28"/>
        </w:rPr>
        <w:t>чания, ругают, ты сохраняешь спокойствие и хорошее настроении или сильно расстраиваешься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Скорее тебе понравилось бы работать на кондитерской фабрике или быть учителем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ребята шумят в классе, ты всегда сидишь тихо или ты шумишь вместе с ними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</w:t>
      </w:r>
      <w:r>
        <w:rPr>
          <w:sz w:val="28"/>
          <w:szCs w:val="28"/>
        </w:rPr>
        <w:t xml:space="preserve"> тебя толкают в автобусе, ты считаешь, что ничего особенного не произошло или тебя это сердит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Случалось тебе делать что-то такое, чего бы ни следовало делать или такого не случалась с тобой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предпочитаешь друзей, которые любят побаловаться, побегать,</w:t>
      </w:r>
      <w:r>
        <w:rPr>
          <w:sz w:val="28"/>
          <w:szCs w:val="28"/>
        </w:rPr>
        <w:t xml:space="preserve"> пошалить или тебе нравится более серьезные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Ты испытываешь беспокойство, раздражение, когда приходится сидеть тихо и ждать, пока что-то начнется или тебе не доставляет никакого труда долгое ожидание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Охотнее ты сейчас бы ходил в школу или поехал путеш</w:t>
      </w:r>
      <w:r>
        <w:rPr>
          <w:sz w:val="28"/>
          <w:szCs w:val="28"/>
        </w:rPr>
        <w:t>ествовать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Бывает иногда, что ты злишься на всех или ты всегда доволен всеми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Какой учитель тебе больше понравился бы больше: мягкий, снисходительный или строгий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Дома ты ешь все, что тебе предлагают или ты протестуешь, когда дают пищу, которую ты не лю</w:t>
      </w:r>
      <w:r>
        <w:rPr>
          <w:sz w:val="28"/>
          <w:szCs w:val="28"/>
        </w:rPr>
        <w:t>бишь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2</w:t>
      </w:r>
    </w:p>
    <w:p w:rsidR="00000000" w:rsidRDefault="0014050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 тебе хорошо относятся почти все или только некоторые люди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Когда ты утром просыпаешься, ты сначала сонный и вялый или тебе сразу хочется повеселиться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заканчиваешь свою работу быстрее, чем другие или тебе надо немного больше времени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Бываешь ли ты иногда не уверен в себе или ты уверен в себе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всегда радуешься, когда видишь своих школьных друзей или иногда тебе не хочется никого видеть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Говорит ли тебе мама, что ты медлителен или ты делаешь все быстро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Другим детям нравиться, т</w:t>
      </w:r>
      <w:r>
        <w:rPr>
          <w:sz w:val="28"/>
          <w:szCs w:val="28"/>
        </w:rPr>
        <w:t xml:space="preserve">о что ты предлагаешь или им не всегда нравится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школе ты выполняешь все точно так, как требуют или твои одноклассники выполняют требования учителя более точно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Думаешь ли ты, что дети пытаются тебя перехитрить или относятся к тебе по-дружески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дел</w:t>
      </w:r>
      <w:r>
        <w:rPr>
          <w:sz w:val="28"/>
          <w:szCs w:val="28"/>
        </w:rPr>
        <w:t>аешь все всегда хорошо или бывают дни, когда у тебя ничего не получаются</w:t>
      </w:r>
    </w:p>
    <w:p w:rsidR="00000000" w:rsidRDefault="0014050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Больше всего общего с «ЛЬДОМ», «ПАРОМ», «СНЕГОМ» имеют «ВОДА» или «БУРЯ» или «ЗИМА»</w:t>
      </w:r>
    </w:p>
    <w:p w:rsidR="00000000" w:rsidRDefault="0014050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сидишь во время урока спокойно или любишь повертеться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 xml:space="preserve">Ты возражаешь иногда своей маме </w:t>
      </w:r>
      <w:r>
        <w:rPr>
          <w:sz w:val="28"/>
          <w:szCs w:val="28"/>
        </w:rPr>
        <w:t>или ты ее побаиваешься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Тебе больше нравится кататься на лыжах в парке, в лесу или кататься на лыжах с высоких гор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.«ХОДИТЬ» так относиться к слову «БЕГАТЬ», как «МЕДЛЕННО» к слову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«ВЕРХОМ» или «ПОЛЗКОМ» или «БЫСТРО»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.Ты считаешь, что ты всегда вежлив ил</w:t>
      </w:r>
      <w:r>
        <w:rPr>
          <w:sz w:val="28"/>
          <w:szCs w:val="28"/>
        </w:rPr>
        <w:t>и бываешь надоедливым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Говорят ли, что с тобой трудно договариваться (ты любишь настаивать на своем) или с тобой легко иметь дело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Менялся ли ты с кем-нибудь из ребят своими вещами (карандашом, линейкой, ручкой) или ты этого никогда не делал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Дан цифров</w:t>
      </w:r>
      <w:r>
        <w:rPr>
          <w:sz w:val="28"/>
          <w:szCs w:val="28"/>
        </w:rPr>
        <w:t>ой ряд: 7, 5, 3, … Какая следующая цифра в этом ряду?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 1 или 9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Хочется ли тебе иногда быть непослушным или у тебя никогда нет такого желания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Твоя мама делает все лучше, чем ты или часто твое предложение бывает лучше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Если бы ты был диким животным, </w:t>
      </w:r>
      <w:r>
        <w:rPr>
          <w:sz w:val="28"/>
          <w:szCs w:val="28"/>
        </w:rPr>
        <w:t>ты охотнее стал быстрой лошадью или львом (тигрицей)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Дана группа слов «НЕКОТОРЫЕ», «ВСЕ», «ЧАСТО», «НИКТО». Одно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не подходит к остальным. Какое?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«ЧАСТО» или «НИКТО» или «ВСЕ»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тебе сообщают приятную новость, ты радуешься спокойно или тебе от</w:t>
      </w:r>
      <w:r>
        <w:rPr>
          <w:sz w:val="28"/>
          <w:szCs w:val="28"/>
        </w:rPr>
        <w:t xml:space="preserve"> радости хочется прыгать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кто-то к тебе относится не очень хорошо, ты прощаешь ему это или ты относишься к нему так же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Что тебе больше понравилось бы в бассейне: плавать или нырять с вышки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Вова моложе Пети, Сережа моложе Вовы. Кто самый старший?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СЕРЕЖА или ВОВА или ПЕТЯ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Учитель иногда говорит, что ты недостаточно внимателен и допускаешь много помарок в тетради или от этого почти никогда не говорит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спорах ты что бы то ни стало, стремишься доказать, что ты хочешь или спокойно можешь уступить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лучше послушал бы историю о войне или о жизни животных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всегда помогаешь новым ученикам, которые пришли к вам в класс или обычно это делают другие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долго помнишь о своих неприятностях или ты быстро о них забываешь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игре ты с большим удовол</w:t>
      </w:r>
      <w:r>
        <w:rPr>
          <w:sz w:val="28"/>
          <w:szCs w:val="28"/>
        </w:rPr>
        <w:t>ьствием изображал (шила) бы пилота сверхзвукового самолета (наряды) или известного писателя (балерину)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мама тебя отругала, ты становишься грустным или настроение у тебя почти не портится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всегда собираешь свой портфель с вечера или бывает, что д</w:t>
      </w:r>
      <w:r>
        <w:rPr>
          <w:sz w:val="28"/>
          <w:szCs w:val="28"/>
        </w:rPr>
        <w:t>елаешь это утром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Хвалит ли тебя учитель или он о тебе мало говорит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Можешь ли ты прикоснуться к пауку или паук тебе неприятен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Часто ли ты обижаешься или это случается редко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родители говорят, что тебе пора спать, ты сразу же идешь или еще немно</w:t>
      </w:r>
      <w:r>
        <w:rPr>
          <w:sz w:val="28"/>
          <w:szCs w:val="28"/>
        </w:rPr>
        <w:t xml:space="preserve">го продолжаешь заниматься своим делом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смущаешься, когда приходится разговаривать с незнакомым человеком или ты совсем не смущаешься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Ты скорее стал бы художником или охотником (парикмахером)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тебя все удачно выходит или бывают неудачи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Если ты </w:t>
      </w:r>
      <w:r>
        <w:rPr>
          <w:sz w:val="28"/>
          <w:szCs w:val="28"/>
        </w:rPr>
        <w:t>не понял условие задачи, ты обращаешься к товарищу или к учителю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Можешь ли ты рассказывать смешные истории так, чтобы все смеялись или ты находишь, что это не очень легко делать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После урока тебе хочется некоторое время побыть около учителя или тебе хоч</w:t>
      </w:r>
      <w:r>
        <w:rPr>
          <w:sz w:val="28"/>
          <w:szCs w:val="28"/>
        </w:rPr>
        <w:t>ется сразу же идти гулять в коридор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Иногда ты сидишь без дела и чувствуешь себя плохо или с тобой такого не бывает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 пути из школы ты останавливаешься поиграть или после школы ты идешь сразу домой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Всегда ли твои родители выслушивают тебя или они час</w:t>
      </w:r>
      <w:r>
        <w:rPr>
          <w:sz w:val="28"/>
          <w:szCs w:val="28"/>
        </w:rPr>
        <w:t>то сильно заняты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Когда ты не можешь выйти из дома, тебе грустно или тебе это безразлично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тебя мало затруднений или много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свободное время ты лучше пошел бы в кино или сажать деревья (цветы) во дворе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Ты охотнее расскажешь маме о твоих школьных де</w:t>
      </w:r>
      <w:r>
        <w:rPr>
          <w:sz w:val="28"/>
          <w:szCs w:val="28"/>
        </w:rPr>
        <w:t>лах или о прогулке, экскурсии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друзья берут твои вещи без спроса, ты считаешь, что в этом нет ничего особенного или ты сердишься на них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неожиданном звуке тебе случалось вздрогнуть или ты просто оглядываешься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Тебе больше нравится, когда вы с р</w:t>
      </w:r>
      <w:r>
        <w:rPr>
          <w:sz w:val="28"/>
          <w:szCs w:val="28"/>
        </w:rPr>
        <w:t>ебятами рассказываете что-то друг другу или тебе больше нравится играть с ними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Повышаешь ли ты голос в разговоре, когда сильно взволнован или ты всегда разговариваешь спокойно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Охотнее ты пошел бы на урок или посмотрел бы встречу по футболу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ты сл</w:t>
      </w:r>
      <w:r>
        <w:rPr>
          <w:sz w:val="28"/>
          <w:szCs w:val="28"/>
        </w:rPr>
        <w:t>ушаешь радио или смотришь телевизор, мешают тебе посторонние разговоры или ты их не замечаешь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Бывает ли тебе трудно в школе или тебе легко в школе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тебя дома чем-то разозлили, ты спокойно выходишь из комнаты или выходя их комнаты, ты можешь хлопнут</w:t>
      </w:r>
      <w:r>
        <w:rPr>
          <w:sz w:val="28"/>
          <w:szCs w:val="28"/>
        </w:rPr>
        <w:t>ь дверью.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Указания для обработки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обработки был использован стандартный шаблон-ключ (Таблица 4). Каждый фактор на шаблоне обозначен буквой и те ответы, которые совпадают с шаблоном, оценивались в один балл. Затем все баллы (1-й и 2-й части) суммировалис</w:t>
      </w:r>
      <w:r>
        <w:rPr>
          <w:sz w:val="28"/>
          <w:szCs w:val="28"/>
        </w:rPr>
        <w:t xml:space="preserve">ь по каждому фактору. Полученная сумма баллов есть предварительная «сырая» оценка, которая записывается внизу опросного листа против соответствующего фактора. Каждая предварительная оценка переводилась в «шкальную» - стандартную («стен») путем соотнесения </w:t>
      </w:r>
      <w:r>
        <w:rPr>
          <w:sz w:val="28"/>
          <w:szCs w:val="28"/>
        </w:rPr>
        <w:t xml:space="preserve">с нормативными данными, представленными в виде таблиц, различных для детей разного пола и возраста (8-10 лет или 11-12 лет).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в стенах (Таблицы 1, 2), полученные в результате обследования, являются материалом данного теста.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 Нормативные </w:t>
      </w:r>
      <w:r>
        <w:rPr>
          <w:sz w:val="28"/>
          <w:szCs w:val="28"/>
        </w:rPr>
        <w:t>данные. Стеновые нормы: мальчики 11-12 лет (п =141)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698"/>
        <w:gridCol w:w="593"/>
        <w:gridCol w:w="407"/>
        <w:gridCol w:w="608"/>
        <w:gridCol w:w="685"/>
        <w:gridCol w:w="552"/>
        <w:gridCol w:w="676"/>
        <w:gridCol w:w="593"/>
        <w:gridCol w:w="552"/>
        <w:gridCol w:w="776"/>
        <w:gridCol w:w="558"/>
        <w:gridCol w:w="70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Факторы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5E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0025" cy="457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52400" cy="142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Q3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</w:tbl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Нормативные данные. Стеновые нормы: девочки 11-12 лет (п =135)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731"/>
        <w:gridCol w:w="563"/>
        <w:gridCol w:w="660"/>
        <w:gridCol w:w="637"/>
        <w:gridCol w:w="588"/>
        <w:gridCol w:w="557"/>
        <w:gridCol w:w="675"/>
        <w:gridCol w:w="557"/>
        <w:gridCol w:w="557"/>
        <w:gridCol w:w="776"/>
        <w:gridCol w:w="610"/>
        <w:gridCol w:w="92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Факторы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15EBF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0025" cy="4572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52400" cy="1428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Q3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</w:tbl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3. Бланк ответов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исследуемых личностных факторов были выделены те, которые относятся к интеллектуальной сфере (фактор В), личностной сфере (факторы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 и волевой (факторы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</w:t>
      </w:r>
      <w:r>
        <w:rPr>
          <w:sz w:val="28"/>
          <w:szCs w:val="28"/>
        </w:rPr>
        <w:t xml:space="preserve"> 4. Ключ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.2. Анализ результатов исследования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 Результаты интеллектуальной готовности учащихся 4 классов МБОУ «СОШ №2 г. Осы» апрель,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226"/>
        <w:gridCol w:w="242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 (фактор 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Вячеслав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Елизавета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Ангелина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 Андрей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Егор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Никита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Александр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Екатерина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Влада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Ксения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Сергей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Алена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Дмитрий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Елизавета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Ольга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Дарья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Тимоф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Елена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Алексей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Яна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Дарья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Анастасия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Яна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 Алина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 Алена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 Алина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 Светлана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Никита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Евгений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Кирилл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Яна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Максим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Владимир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Ангелина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Ксения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Алина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Матвей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Мария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Оксана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Софья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Артем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Ольга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Юлия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Данил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Луиза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Анна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Стас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Владимир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Софья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Юлия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Владислав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Екатерина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Влад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Дарья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П.Екатерина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П.Валерия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 Максим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Дарья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Максим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Диана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Софья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Алиса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Иван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Степан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Алена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Анастасия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Ксения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Анжелика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Ксения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Ксен</w:t>
            </w:r>
            <w:r>
              <w:rPr>
                <w:sz w:val="20"/>
                <w:szCs w:val="20"/>
              </w:rPr>
              <w:t>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Павел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Иван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Данил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Анна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Ксения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Ц.Наталья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 Мария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Ш. Елена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Ш. Влад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38 %</w:t>
            </w:r>
          </w:p>
        </w:tc>
      </w:tr>
    </w:tbl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Результаты интеллектуальной</w:t>
      </w:r>
      <w:r>
        <w:rPr>
          <w:sz w:val="28"/>
          <w:szCs w:val="28"/>
        </w:rPr>
        <w:t xml:space="preserve"> готовности к обучению в среднем звене учащихся 4 классов МБОУ «СОШ № 2 г. Осы»</w:t>
      </w:r>
    </w:p>
    <w:p w:rsidR="00000000" w:rsidRDefault="0014050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обучение интеллектуальный учащийся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интеллектуальной готовности (фактор В) к обучению в среднем звене (Таблица 5, рисунок 1) выявил, что среди</w:t>
      </w:r>
      <w:r>
        <w:rPr>
          <w:sz w:val="28"/>
          <w:szCs w:val="28"/>
        </w:rPr>
        <w:t xml:space="preserve"> учащихся 4 классов нет детей с низким уровнем интеллекта. Высокий уровень развития интеллектуальных функций показали 38% учащихся. Это дети, у которых хороший уровень развития вербального интеллекта, таких его функций, как обобщение, выделение частного из</w:t>
      </w:r>
      <w:r>
        <w:rPr>
          <w:sz w:val="28"/>
          <w:szCs w:val="28"/>
        </w:rPr>
        <w:t xml:space="preserve"> общего, овладение логическими и математическими операциями, легкость усвоения новых знаний. Остальные учащиеся (62%) показали средний уровень развития интеллекта.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6. Результаты личностной готовности учащихся 4 классов МБОУ «СОШ №2 г. Осы» апрель</w:t>
      </w:r>
      <w:r>
        <w:rPr>
          <w:sz w:val="28"/>
          <w:szCs w:val="28"/>
        </w:rPr>
        <w:t>,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114"/>
        <w:gridCol w:w="2069"/>
        <w:gridCol w:w="2207"/>
        <w:gridCol w:w="17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Общительность (фактор А)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Уверенность в себе (фактор С)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Сензитивность (фактор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Вячеслав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Елизавета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Ангелина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10выс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Андрей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Егор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Никита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Александр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Екатерина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Влада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Ксения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Сергей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Алена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Дмитрий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Елизавета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Ольга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Дарья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Тимофей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Елена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Алексей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Яна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Дарья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Анастасия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Яна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 Алина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 Алена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2ни</w:t>
            </w:r>
            <w:r>
              <w:rPr>
                <w:sz w:val="20"/>
                <w:szCs w:val="20"/>
              </w:rPr>
              <w:t>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 Алина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 Светлана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Никита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Евгений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Кирилл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Яна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10выс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Максим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Владимир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Ангелина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Ксения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Алина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Матвей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Мария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Оксана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Софья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Артем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Ольга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Юлия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Данил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Луиза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Анна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Стас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Владимир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Софья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Юлия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Владислав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Екатерина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Влад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10выс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Дарья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Екатерина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Валерия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Максим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Дарья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Максим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Диана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Софья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Алиса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Иван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Степан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Алена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Анастасия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Ксения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Анжелика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Ксения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Ксения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Павел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Иван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</w:t>
            </w:r>
            <w:r>
              <w:rPr>
                <w:sz w:val="20"/>
                <w:szCs w:val="20"/>
              </w:rPr>
              <w:t>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Данил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Анна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Ксения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Ц. Наталья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 Мария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Ш. Елена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2низ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1низ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Ш. Влад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25 %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62 %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74 %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31 %</w:t>
            </w:r>
          </w:p>
        </w:tc>
      </w:tr>
    </w:tbl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140506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Рис. 2. Результаты исследования уровня общительности </w:t>
      </w:r>
      <w:r>
        <w:rPr>
          <w:sz w:val="28"/>
          <w:szCs w:val="28"/>
        </w:rPr>
        <w:t>учащихся 4 классов МБОУ «СОШ № 2 г. Осы»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исследования общительности (фактор А) (Таблица 6, рисунок 2) среди учащихся 4 классов показал, что дети с низким уровнем общитель</w:t>
      </w:r>
      <w:r>
        <w:rPr>
          <w:sz w:val="28"/>
          <w:szCs w:val="28"/>
        </w:rPr>
        <w:t xml:space="preserve">ности составляют 24% от общего числа обследуемых детей. Эти учащиеся отличаются недоверчивостью, чрезмерной обидчивостью, отсутствием интуиции в межличностных отношениях, в их поведении часто наблюдаются негативизм, упрямство, эгоцентризм. Высокий уровень </w:t>
      </w:r>
      <w:r>
        <w:rPr>
          <w:sz w:val="28"/>
          <w:szCs w:val="28"/>
        </w:rPr>
        <w:t>- у 14%, что характеризует детей как эмоционально-теплых, общительных, веселых. Средний уровень общительности выявлен у 62% детей данной выборки.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Рис. 3. Результаты исследования уровня уверенности в себе </w:t>
      </w:r>
      <w:r>
        <w:rPr>
          <w:sz w:val="28"/>
          <w:szCs w:val="28"/>
        </w:rPr>
        <w:t>учащихся 4 классов МБОУ «СОШ № 2 г. Осы»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Анализ р</w:t>
      </w:r>
      <w:r>
        <w:rPr>
          <w:sz w:val="28"/>
          <w:szCs w:val="28"/>
        </w:rPr>
        <w:t>езультатов исследования уровня уверенности в себе (фактор С) (Таблица 6, рисунок 3) среди учащихся 4 классов показал, что 25% детей имеют низкий уровень диагностируемого качества. Это дети, которые остро реагируют на неудачи, оценивают себя как менее спосо</w:t>
      </w:r>
      <w:r>
        <w:rPr>
          <w:sz w:val="28"/>
          <w:szCs w:val="28"/>
        </w:rPr>
        <w:t>бных по сравнению со сверстниками, обнаруживают неустойчивость настроения, плохо контролируют свои эмоции, испытывают трудности в приспособлении к новым условиям. Детей со средним уровнем - 74%. Высокий уровень развития уверенности в себе отражает у ребенк</w:t>
      </w:r>
      <w:r>
        <w:rPr>
          <w:sz w:val="28"/>
          <w:szCs w:val="28"/>
        </w:rPr>
        <w:t xml:space="preserve">а спокойствие, стабильность, лучшую подготовленность к успешному выполнению школьных требований. Однако среди учащихся данной выборки высокий уровень диагностируется только у 1% детей.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Рис. 4. Результаты исследования уровня сензитивности </w:t>
      </w:r>
      <w:r>
        <w:rPr>
          <w:sz w:val="28"/>
          <w:szCs w:val="28"/>
        </w:rPr>
        <w:t>учащихся 4 клас</w:t>
      </w:r>
      <w:r>
        <w:rPr>
          <w:sz w:val="28"/>
          <w:szCs w:val="28"/>
        </w:rPr>
        <w:t>сов МБОУ «СОШ № 2 г. Осы»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исследования сензитивности (фактор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 (Таблица 6, рисунок 4) среди учащихся 4 классов показал, что детей с низким уровнем 6%, это те учащиеся, которые практичны, отличаются реализмом, независимы. Средний уровен</w:t>
      </w:r>
      <w:r>
        <w:rPr>
          <w:sz w:val="28"/>
          <w:szCs w:val="28"/>
        </w:rPr>
        <w:t>ь выявлен у 63% учащихся. Детей с высоким уровнем развития сензитивности 31%. Это дети мягкие, сентиментальные, доверчивые, нуждающиеся в поддержке, в большой степени подверженные влиянием внешней среды.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7. Результаты уровня волевой готовности уча</w:t>
      </w:r>
      <w:r>
        <w:rPr>
          <w:sz w:val="28"/>
          <w:szCs w:val="28"/>
        </w:rPr>
        <w:t>щихся 4 классов МБОУ «СОШ №2 г. Осы» апрель, 2014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632"/>
        <w:gridCol w:w="1497"/>
        <w:gridCol w:w="1852"/>
        <w:gridCol w:w="2090"/>
        <w:gridCol w:w="163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И.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Беспечность (фактор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Ответственность (фактор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смелость (фактор Н)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Самоконтроль (фактор </w:t>
            </w:r>
            <w:r>
              <w:rPr>
                <w:sz w:val="20"/>
                <w:szCs w:val="20"/>
                <w:lang w:val="en-US"/>
              </w:rPr>
              <w:t>Q</w:t>
            </w:r>
            <w:r>
              <w:rPr>
                <w:sz w:val="20"/>
                <w:szCs w:val="20"/>
              </w:rPr>
              <w:t>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Вячеслав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Елизавета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выс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Ангелина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Андрей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Егор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Никита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Александр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Екатерина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Влада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 </w:t>
            </w: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Сергей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Алена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Дмитрий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Елизавета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Ольга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Дарья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Тимофей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Елена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Алексей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Яна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Дарья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Анастасия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Яна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Ж. Алина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 Алена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 Алина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выс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 Светлана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Никита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Евгений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Кирилл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выс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Яна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Максим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Владимир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Ангелина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Ксения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Алина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10выс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Матвей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Мария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Оксана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Софья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Ар</w:t>
            </w:r>
            <w:r>
              <w:rPr>
                <w:sz w:val="20"/>
                <w:szCs w:val="20"/>
              </w:rPr>
              <w:t>тем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Ольга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10выс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Юлия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Данил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10выс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Луиза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Анна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Стас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Владимир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Софья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Юлия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Владислав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Екатерина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Влад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Дарья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Екатерина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</w:t>
            </w:r>
            <w:r>
              <w:rPr>
                <w:sz w:val="20"/>
                <w:szCs w:val="20"/>
              </w:rPr>
              <w:t>алерия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Максим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Дарья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Максим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Диана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Софья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Алиса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Иван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Степан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Алена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Анастасия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Ксения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Анжелика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Ксения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Ксения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Павел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Иван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выс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Данил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Анна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9выс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Ксения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Ц. Наталья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10выс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5ср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 Мария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Ш. Елена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выс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низ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низ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Ш. Влад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8выс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ср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4с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12 %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36 %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75 %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58 %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13 %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19 %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36 %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4050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12 %</w:t>
            </w:r>
          </w:p>
        </w:tc>
      </w:tr>
    </w:tbl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Рис. 5. Результаты исследования уровня беспечности учащихся 4 классов МБОУ «СОШ № 2 г. Осы»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исследования уровня беспечности (факт</w:t>
      </w:r>
      <w:r>
        <w:rPr>
          <w:sz w:val="28"/>
          <w:szCs w:val="28"/>
        </w:rPr>
        <w:t xml:space="preserve">ор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) (Таблица 7, рисунок 5) среди учащихся 4 классов показал, что низкий уровень развития беспечности у 12% учащихся. Эти дети отличаются благоразумием, серьезностью, рассудительностью и осторожностью. Высокий уровень у 13% эти дети отличаются энергичност</w:t>
      </w:r>
      <w:r>
        <w:rPr>
          <w:sz w:val="28"/>
          <w:szCs w:val="28"/>
        </w:rPr>
        <w:t xml:space="preserve">ью, активностью, отсутствием страха в ситуации повышенного риска; им, как правило, присущи переоценка своих возможностей и чрезмерный оптимизм. Остальные учащиеся (75%) диагностируют средний уровень.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Рис. 6. Результаты исследования уровня ответственнос</w:t>
      </w:r>
      <w:r>
        <w:rPr>
          <w:noProof/>
          <w:sz w:val="28"/>
          <w:szCs w:val="28"/>
        </w:rPr>
        <w:t>ти учащихся 4 класса МБОУ «СОШ № 2 г. Осы»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исследования ответственности (фактор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) (Таблица 7, рисунок 6) среди учащихся 4 классов МБОУ «СОШ № 2 г. Осы» показал, что низкий уровень ответственности у 19% учащихся. Это дети, пренебрегающи</w:t>
      </w:r>
      <w:r>
        <w:rPr>
          <w:sz w:val="28"/>
          <w:szCs w:val="28"/>
        </w:rPr>
        <w:t>е своими обязанностями, не заслуживающие доверия, часто конфликтующие с родителями и учителями. У них отмечается непостоянство, несобранность, отсутствие стойкой мотивации. Высокий уровень у 19% учащихся это школьники с высоким чувством ответственности, це</w:t>
      </w:r>
      <w:r>
        <w:rPr>
          <w:sz w:val="28"/>
          <w:szCs w:val="28"/>
        </w:rPr>
        <w:t xml:space="preserve">леустремленные, добросовестные, аккуратные. Средний уровень выявлен у 62% учащихся.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Рис. 7. Результаты исследования уровня социальной смелости учащихся 4 класса МБОУ «СОШ № 2 г. Осы»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Анализ результатов исследования социальной смелости (фактор Н) (Табли</w:t>
      </w:r>
      <w:r>
        <w:rPr>
          <w:sz w:val="28"/>
          <w:szCs w:val="28"/>
        </w:rPr>
        <w:t xml:space="preserve">ца 7, рисунок 7) среди учащихся 4 классов МБОУ «СОШ № 2 г. Осы» показал, что у 36% учащихся выявлен низкий уровень развития социальной смелости у этих детей проявляются застенчивость и робость. Средний уровень у 58% учащихся. Высокий уровень выявлен у 36% </w:t>
      </w:r>
      <w:r>
        <w:rPr>
          <w:sz w:val="28"/>
          <w:szCs w:val="28"/>
        </w:rPr>
        <w:t>учащихся это означает что ребенок непринужден и смел в общении, легко вступает в контакт со взрослыми.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Рис. 8. Результаты исследования уровня самоконтроля учащихся 4 класса МБОУ «СОШ № 2 г. Осы»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исследования самоконтроля (фактор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 (</w:t>
      </w:r>
      <w:r>
        <w:rPr>
          <w:sz w:val="28"/>
          <w:szCs w:val="28"/>
        </w:rPr>
        <w:t>Таблица 7, рисунок 8) учащихся 4 классов МБОУ «СОШ № 2 г. Осы» показал, что детей с низким уровнем развития самоконтроля 32% что означает, что эти дети не умеют контролировать свое поведение в отношении социальных нормативов, плохо организованы. Средний ур</w:t>
      </w:r>
      <w:r>
        <w:rPr>
          <w:sz w:val="28"/>
          <w:szCs w:val="28"/>
        </w:rPr>
        <w:t>овень выявлен у 56% учащихся. Высокий уровень у 12% учащихся, у этих детей лучшая социальная приспособленность, более успешное овладение требованиями окружающей жизни.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9. Результаты успеваемости учащихся 5 классов МБОУ «СОШ № 2 г. Осы» в адаптацион</w:t>
      </w:r>
      <w:r>
        <w:rPr>
          <w:sz w:val="28"/>
          <w:szCs w:val="28"/>
        </w:rPr>
        <w:t>ный период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успеваемости (Рисунок 9) учащихся 5 классов МБОУ «СОШ № 2 г. Осы» показал, что 80% учащихся данной выборки усваивают программный материал на «хорошо». В среднем на «удовлетворительно» справляются 18% учащихся данного класса, </w:t>
      </w:r>
      <w:r>
        <w:rPr>
          <w:sz w:val="28"/>
          <w:szCs w:val="28"/>
        </w:rPr>
        <w:t xml:space="preserve">остальные учащиеся (2%) успевают на «отлично».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8. Корреляционный анализ основных составляющих психологической готовности к обучению в среднем звене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взаимосвязи личностной, интеллектуальной и волевой готовности к обучению в среднем</w:t>
      </w:r>
      <w:r>
        <w:rPr>
          <w:sz w:val="28"/>
          <w:szCs w:val="28"/>
        </w:rPr>
        <w:t xml:space="preserve"> звене с результатами успеваемости, как основного показателя успешности адаптации, был использован метод корреляционного анализа. В результате корреляционного анализа (Таблица 8) выявлено, что показатель успешности успеваемости имеет значимую положительную</w:t>
      </w:r>
      <w:r>
        <w:rPr>
          <w:sz w:val="28"/>
          <w:szCs w:val="28"/>
        </w:rPr>
        <w:t xml:space="preserve"> взаимосвязь с фактором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(сензитивность)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0,25), т.е. есть чем выше уровень сензитивности, тем выше уровень успеваемости. Это, вероятно, связано с тем, что дети данной выборки, наиболее восприимчивые к изменениям во внешней среде, зависимые от других </w:t>
      </w:r>
      <w:r>
        <w:rPr>
          <w:sz w:val="28"/>
          <w:szCs w:val="28"/>
        </w:rPr>
        <w:t xml:space="preserve">людей, быстрее усваивают требования по каждой учебной дисциплине и имеют более высокую успеваемость. Остальные показатели не имеют значимых связей с показателем успеваемости.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и проанализировав результаты констатирующего эксперимента, было выявлено,</w:t>
      </w:r>
      <w:r>
        <w:rPr>
          <w:sz w:val="28"/>
          <w:szCs w:val="28"/>
        </w:rPr>
        <w:t xml:space="preserve"> что среди учащихся данной выборки 62% детей имеют средний уровень развития интеллектуальных функций, а 38% - высокий уровень. Среди показателей личностной готовности наименьший процент высокого уровня выявлен по показателю уверенности в себе (1%). Наиболь</w:t>
      </w:r>
      <w:r>
        <w:rPr>
          <w:sz w:val="28"/>
          <w:szCs w:val="28"/>
        </w:rPr>
        <w:t xml:space="preserve">ший процент высокого уровня имеет показатель сензитивности (31%). Среди показателей высокого уровня волевой готовности наиболее выраженным является показатель социальной смелости (36%), наименее выраженным - самоконтроль (12%).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корреляционног</w:t>
      </w:r>
      <w:r>
        <w:rPr>
          <w:sz w:val="28"/>
          <w:szCs w:val="28"/>
        </w:rPr>
        <w:t>о анализа выявлено, что значимую положительную взаимосвязь показатель успешности успеваемости имеет с показателем I (сензитивность) (r = 0,25), т.е. чем выше уровень сензитивности высокая успеваемость обусловлена высокий сензитивностью. Это, вероятно, связ</w:t>
      </w:r>
      <w:r>
        <w:rPr>
          <w:sz w:val="28"/>
          <w:szCs w:val="28"/>
        </w:rPr>
        <w:t>ано с тем, что дети данной выборки, наиболее восприимчивые к изменениям во внешней среде, зависимые от других людей, быстрее усваивают требования по каждой учебной дисциплине и имеют более высокую успеваемость. Остальные показатели не имеют значимых связей</w:t>
      </w:r>
      <w:r>
        <w:rPr>
          <w:sz w:val="28"/>
          <w:szCs w:val="28"/>
        </w:rPr>
        <w:t xml:space="preserve"> с показателем успеваемости.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поставленными задачами в работе изучена и проанализирована литература по данной теме. Подобран и систематизирован обширный материал по изучению психологической готовности младшего школьника к обуч</w:t>
      </w:r>
      <w:r>
        <w:rPr>
          <w:sz w:val="28"/>
          <w:szCs w:val="28"/>
        </w:rPr>
        <w:t>ению в среднем звене.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Дано понятие «учебной деятельности» как ведущий тип деятельности в младшем школьном возрасте. Она понимается как особая форма социальной активности, проявляющая себя с помощью предметных и познавательных действий. Рассмотрены синонимы</w:t>
      </w:r>
      <w:r>
        <w:rPr>
          <w:sz w:val="28"/>
          <w:szCs w:val="28"/>
        </w:rPr>
        <w:t xml:space="preserve"> учебной деятельности: научение, обучение, учение. Изучена структура учебной деятельности Д.Б. Эльконина, в которую входят: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Учебно-познавательные мотивы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Учебная задача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Учебные действия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Действия контроля (самоконтроля)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Действия оценки (самооценки)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Проанализирована организация учебной деятельности младшего школьника.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умении преобразовать конкретно-практические задачи в учебно-теоретические проявляется наиболее высокий уровень развития учебной деятельности школьников.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мотивов учения младш</w:t>
      </w:r>
      <w:r>
        <w:rPr>
          <w:sz w:val="28"/>
          <w:szCs w:val="28"/>
        </w:rPr>
        <w:t xml:space="preserve">их школьников показывает, что они весьма разнообразны.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Раскрыто понятие «психологической готовности» - необходимый и достаточный уровень психического развития ребенка для освоения учебной программы в условиях средней школы.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составляющие психол</w:t>
      </w:r>
      <w:r>
        <w:rPr>
          <w:sz w:val="28"/>
          <w:szCs w:val="28"/>
        </w:rPr>
        <w:t>огической готовности:</w:t>
      </w:r>
    </w:p>
    <w:p w:rsidR="00000000" w:rsidRDefault="00140506">
      <w:pPr>
        <w:tabs>
          <w:tab w:val="left" w:pos="1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сформированность основных компонентов учебной деятельности, успешное усвоение программного материала, т.е. когнитивные особенности.</w:t>
      </w:r>
    </w:p>
    <w:p w:rsidR="00000000" w:rsidRDefault="00140506">
      <w:pPr>
        <w:tabs>
          <w:tab w:val="left" w:pos="1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развитие новообразований младшего школьного возраста - произвольность, рефлексия, внутренний план </w:t>
      </w:r>
      <w:r>
        <w:rPr>
          <w:sz w:val="28"/>
          <w:szCs w:val="28"/>
        </w:rPr>
        <w:t>действий, т.е. личностные особенности.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sz w:val="28"/>
          <w:szCs w:val="28"/>
        </w:rPr>
        <w:t>тип взаимоотношений с учителями и одноклассниками, т.е. межличностные особенности.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констатирующего эксперимента выявлено, что среди учащихся данной выборки 62% детей имеют средний уровень р</w:t>
      </w:r>
      <w:r>
        <w:rPr>
          <w:sz w:val="28"/>
          <w:szCs w:val="28"/>
        </w:rPr>
        <w:t>азвития интеллектуальных функций, а 38% - высокий уровень. Среди показателей личностной готовности наименьший процент высокого уровня выявлен по показателю уверенности в себе (1%). Наибольший процент высокого уровня имеет показатель сензитивности (31%). Ср</w:t>
      </w:r>
      <w:r>
        <w:rPr>
          <w:sz w:val="28"/>
          <w:szCs w:val="28"/>
        </w:rPr>
        <w:t xml:space="preserve">еди показателей высокого уровня волевой готовности наиболее выраженным является показатель социальной смелости (36%), наименее выраженным - самоконтроль (12%).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Экспериментальное исследование выявило, что показатель успешности успеваемости имеет значимую п</w:t>
      </w:r>
      <w:r>
        <w:rPr>
          <w:sz w:val="28"/>
          <w:szCs w:val="28"/>
        </w:rPr>
        <w:t xml:space="preserve">оложительную взаимосвязь с фактором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(сензитивность)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0,25), т.е. чем выше уровень сензитивности, тем выше уровень успеваемости. 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наша гипотеза не подтвердилась. Вероятно, эти результаты характерны для учащихся данной выборки. Кроме тог</w:t>
      </w:r>
      <w:r>
        <w:rPr>
          <w:sz w:val="28"/>
          <w:szCs w:val="28"/>
        </w:rPr>
        <w:t xml:space="preserve">о, глубоко не изучена коммуникативная составляющая психологической готовности и не проанализированы навыки овладения учащимися структурных компонентов учебной деятельности, что является основанием для дальнейшей разработки этого вопроса. 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</w:t>
      </w:r>
      <w:r>
        <w:rPr>
          <w:sz w:val="28"/>
          <w:szCs w:val="28"/>
        </w:rPr>
        <w:t>оведенных исследований были составлены рекомендации практическим работникам образовательных учреждений (Приложение), которые необходимо учитывать при составлении индивидуальных планов, чтобы построить учебный процесс на основе интереса школьников к учебной</w:t>
      </w:r>
      <w:r>
        <w:rPr>
          <w:sz w:val="28"/>
          <w:szCs w:val="28"/>
        </w:rPr>
        <w:t xml:space="preserve"> деятельности.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данной работы достигнута, поставленные задачи выполнены.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Собранные в работе материалы могут быть использованы для теоретического изучения данного вопроса педагогами школ и студентами педагогических образовательных учреждений. 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</w:t>
      </w:r>
      <w:r>
        <w:rPr>
          <w:sz w:val="28"/>
          <w:szCs w:val="28"/>
        </w:rPr>
        <w:t xml:space="preserve"> использованных источников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Бреслав, Г.М. Основы психологических исследований: учеб. пособие для студ. учреждений высш. проф. образования / Г.М. Бреслав. - М.: Смысл; Издательский центр «Академия», 2010. - 496 с. 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Бугрименко, Е.А. Готовность детей к </w:t>
      </w:r>
      <w:r>
        <w:rPr>
          <w:sz w:val="28"/>
          <w:szCs w:val="28"/>
        </w:rPr>
        <w:t>школе. Диагностика психического развития и коррекция его неблагоприятных вариантов / Е.А. Бугрименко, А.Л. Венгер. - М.: Просвещение, 1992. - 105 с.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Волокитина, М.Н. «Очерки психологии младших школьников» // Издательство «Академия Педагогических Наук РС</w:t>
      </w:r>
      <w:r>
        <w:rPr>
          <w:sz w:val="28"/>
          <w:szCs w:val="28"/>
        </w:rPr>
        <w:t>ФСР», 1955. - 216 с.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Выготский, Л.С. Мышление и речь: Собр. соч. В 6 т. Т. 2. /Л.С. Выготский, Академия педагогических наук СССР Москва «Педагогика», - М.: 1982. - 220 с.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Гальперин, П.Я. Поэтапное формирование как метод психологических исследований /</w:t>
      </w:r>
      <w:r>
        <w:rPr>
          <w:sz w:val="28"/>
          <w:szCs w:val="28"/>
        </w:rPr>
        <w:t>/ П.Я. Гальперин, А.В. Запорожец, С.Н. Карпова // Актуальные проблемы возрастной психологии. - М.: 1978. - 118 с.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Давыдов, В.В. Проблемы развивающего обучения: Опыт теоретического и экспериментального психологического исследования. - М.: Педагогика, 198</w:t>
      </w:r>
      <w:r>
        <w:rPr>
          <w:sz w:val="28"/>
          <w:szCs w:val="28"/>
        </w:rPr>
        <w:t xml:space="preserve">6. - 240 с. 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Давыдов, В.В. Психическое развитие в младшем школьном возрасте / под ред. А.В. Петровского. - М.: Педагогика, 2001. - 167 с.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Давыдов, В.В. Что такое учебная деятельность // Начальная школа: плюс-минус. - 1999. - №7 - 12 с.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Дубровина, </w:t>
      </w:r>
      <w:r>
        <w:rPr>
          <w:sz w:val="28"/>
          <w:szCs w:val="28"/>
        </w:rPr>
        <w:t xml:space="preserve">И.В. Психология: учебник для студ. проф. учеб. заведений / И.В. Дубровина, Е.Е. Данилова, А.М. Прихожан; под ред. И.В. Дубровиной. - 8-е изд., стер. - М.: // Издательский центр «Академия», 2010. - 464 с. 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Демидова, И.Ф. Педагогическая психология. Учебн</w:t>
      </w:r>
      <w:r>
        <w:rPr>
          <w:sz w:val="28"/>
          <w:szCs w:val="28"/>
        </w:rPr>
        <w:t>ое пособие. Серия высшее образование / - Ростов н/д, издательство «Феникс», 2003. - 562 с.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Зимняя, И.А. Педагогическая психология: Учебник для вузов. Изд. второе, доп., испр. и перераб. - М.:// Логос, 2007. - 384 с.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Леонтьев, А.Н. Проблемы развития</w:t>
      </w:r>
      <w:r>
        <w:rPr>
          <w:sz w:val="28"/>
          <w:szCs w:val="28"/>
        </w:rPr>
        <w:t xml:space="preserve"> психики / А.Н. Леонтьев - 4-е изд. - М.: Изд-во Моск. ун-та, 1981. - 584 c.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Маркелов, В.В. Методологические основы и технологии психолого-педагогического эксперимента Пермь, ПОИПКРО, 2000.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Мир детства: Младший школьник / Под ред. А.Г. Хрипковой; о</w:t>
      </w:r>
      <w:r>
        <w:rPr>
          <w:sz w:val="28"/>
          <w:szCs w:val="28"/>
        </w:rPr>
        <w:t>тв. Ред. В.В. Давыдов. - 2-е изд., доп. - М.: Педагогика, 1988. - 272 с.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Немов, Р.С. Психология. Учеб. для студентов высш. пед. учеб. заведений. В 3 кн. Кн. 2. Психология образования. - 2-е изд. - М.: Просвещение: ВЛАДОС, 1995. - 496 с.</w:t>
      </w:r>
    </w:p>
    <w:p w:rsidR="00000000" w:rsidRDefault="0014050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 психологи</w:t>
      </w:r>
      <w:r>
        <w:rPr>
          <w:sz w:val="28"/>
          <w:szCs w:val="28"/>
        </w:rPr>
        <w:t>ческой готовности младшего школьника к обучению в среднем звене [Электронный ресурс] - Режим доступа: /http:// webzone.ru/st/067800.htm./.</w:t>
      </w:r>
    </w:p>
    <w:p w:rsidR="00000000" w:rsidRDefault="00140506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Рекомендации работникам образовательных учреждений [Электронный ресурс] - Режим доступа: &lt;http://xn--d1aigtgr.xn-</w:t>
      </w:r>
      <w:r>
        <w:rPr>
          <w:sz w:val="28"/>
          <w:szCs w:val="28"/>
        </w:rPr>
        <w:t>-p1ai/?p=6094&gt;</w:t>
      </w:r>
    </w:p>
    <w:p w:rsidR="00000000" w:rsidRDefault="00140506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Рогов, Е.И. Настольная книга практического психолога в образовании: Учебное пособие. - М.: ВЛАДОС, 1995. - 529 с.</w:t>
      </w:r>
    </w:p>
    <w:p w:rsidR="00000000" w:rsidRDefault="00140506">
      <w:pPr>
        <w:pStyle w:val="1"/>
        <w:spacing w:line="360" w:lineRule="auto"/>
        <w:rPr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19.</w:t>
      </w:r>
      <w:r>
        <w:rPr>
          <w:color w:val="000000"/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t>Современный психологический словарь / Под редакцией Б.Г. Мещеряковой, В.П. Зинченко. - М.: Издательство МГУ, 2007. - 58</w:t>
      </w:r>
      <w:r>
        <w:rPr>
          <w:kern w:val="36"/>
          <w:sz w:val="28"/>
          <w:szCs w:val="28"/>
        </w:rPr>
        <w:t>4 с.</w:t>
      </w:r>
    </w:p>
    <w:p w:rsidR="00000000" w:rsidRDefault="00140506">
      <w:pPr>
        <w:pStyle w:val="1"/>
        <w:spacing w:line="360" w:lineRule="auto"/>
        <w:rPr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20.</w:t>
      </w:r>
      <w:r>
        <w:rPr>
          <w:color w:val="000000"/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t>Сомова, Н.Л. В пятый класс - в первый класс: Пособие для родителей, специалистов службы сопровождения, психологов, педагогов школ и гимназий. - СПб.: КАРО, 2001. - 368 с.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</w:t>
      </w:r>
    </w:p>
    <w:p w:rsidR="00000000" w:rsidRDefault="0014050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исследований были составлены следую</w:t>
      </w:r>
      <w:r>
        <w:rPr>
          <w:sz w:val="28"/>
          <w:szCs w:val="28"/>
        </w:rPr>
        <w:t>щие рекомендации практическим работникам образовательных учреждений: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учителям-предметникам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учитывайте трудности адаптационного периода, возрастные особенности пятиклассников в выборе терминологии, подборе методических приёмов;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перегружайте </w:t>
      </w:r>
      <w:r>
        <w:rPr>
          <w:sz w:val="28"/>
          <w:szCs w:val="28"/>
        </w:rPr>
        <w:t>учеников излишними по объему домашними заданиями, дозируйте их с учётом уровня подготовки ученика, гигиенических требований возраста;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следите за темпом урока - высокий темп мешает многим детям усваивать материал;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налаживайте эмоциональный контакт с классом</w:t>
      </w:r>
      <w:r>
        <w:rPr>
          <w:sz w:val="28"/>
          <w:szCs w:val="28"/>
        </w:rPr>
        <w:t>, с родителями учащихся;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никогда не используйте оценку как средство наказания ученика; не создавайте психотравмирующих ситуаций при выставлении оценок за контрольные работы, за четверть, выставляйте оценки не формально, а с учетом личностных особенностей и</w:t>
      </w:r>
      <w:r>
        <w:rPr>
          <w:sz w:val="28"/>
          <w:szCs w:val="28"/>
        </w:rPr>
        <w:t xml:space="preserve"> достижений каждого ученика;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учитывайте индивидуальные психологические особенности ребёнка: темперамент и связанные с ним «врабатываемость», темп, переключение, особенности внимания, двигательную активность.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классным руководителям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помогите сор</w:t>
      </w:r>
      <w:r>
        <w:rPr>
          <w:sz w:val="28"/>
          <w:szCs w:val="28"/>
        </w:rPr>
        <w:t>иентироваться подросткам, проведите экскурсию по школе, покажите, что где находится. В классе вывесите расписание звонков и уроков, а также номера кабинетов и план их расположения на этажах.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поддерживайте контакт с психологом школы, совместно с н</w:t>
      </w:r>
      <w:r>
        <w:rPr>
          <w:sz w:val="28"/>
          <w:szCs w:val="28"/>
        </w:rPr>
        <w:t>им участвуйте в различных адаптационных играх для установления эмоционального контакта, сплачивания коллектива;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познакомьтесь с условиями проживания ребёнка, взаимоотношениями в семье, здоровьем ребёнка;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осуществите грамотное рассаживание детей в классе с </w:t>
      </w:r>
      <w:r>
        <w:rPr>
          <w:sz w:val="28"/>
          <w:szCs w:val="28"/>
        </w:rPr>
        <w:t>учетом их индивидуальных особенностей, психологической совместимости, здоровья, пожелания родителей;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учителями предметниками учите детей соблюдать и соотносить требования по каждому отдельному предмету;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организуйте досуг ребят, увеличьте совмес</w:t>
      </w:r>
      <w:r>
        <w:rPr>
          <w:sz w:val="28"/>
          <w:szCs w:val="28"/>
        </w:rPr>
        <w:t>тное времяпровождение, привлекайте к этому родительский комитет.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родителям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Воодушевите подростка на рассказы о своих школьных проблемах.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Выбирайте время для общения с ребенком. Но не проявляйте интерес просто вопросом: «Как прошел школьный д</w:t>
      </w:r>
      <w:r>
        <w:rPr>
          <w:sz w:val="28"/>
          <w:szCs w:val="28"/>
        </w:rPr>
        <w:t>ень?» Запоминайте детали рассказа ребенка, тогда вы сможете представлять себя картину его школьной жизни в целом.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Регулярно беседуйте с учителями вашего ребенка о его успеваемости, поведении и взаимоотношениях с другими детьми.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если нет особого пово</w:t>
      </w:r>
      <w:r>
        <w:rPr>
          <w:sz w:val="28"/>
          <w:szCs w:val="28"/>
        </w:rPr>
        <w:t>да для беспокойства, консультируйтесь с учителями ребенка хотя бы раз в два месяца. Если между вами и учителем возникли серьезные разногласия, постарайтесь приложить все усилия, чтобы мирно разрешить ситуацию. Иначе вы можете случайно поставить подростка в</w:t>
      </w:r>
      <w:r>
        <w:rPr>
          <w:sz w:val="28"/>
          <w:szCs w:val="28"/>
        </w:rPr>
        <w:t xml:space="preserve"> неловкое положение выбора между вами и уважением к своему учителю.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связывайте оценки ребенка за успеваемость со своей системой наказаний и поощрений.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подросток хорошо справляется с учебой, больше показывайте свою радость. Проявляйте спокойную оз</w:t>
      </w:r>
      <w:r>
        <w:rPr>
          <w:sz w:val="28"/>
          <w:szCs w:val="28"/>
        </w:rPr>
        <w:t>абоченность, если у ребенка не все ладится. Помогите ему справиться с учебными проблемами. Наихудшим выходом будет установление правил типа: «Ты не будешь больше играть на компьютере, пока не начнешь получать хорошие оценки». Это приведет к эмоциональным п</w:t>
      </w:r>
      <w:r>
        <w:rPr>
          <w:sz w:val="28"/>
          <w:szCs w:val="28"/>
        </w:rPr>
        <w:t>роблемам.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Знайте программу и особенности школы, где учится ребенок.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школы диктует свои требования к знаниям. Зная особенности своего ребенка, вы сможете представить, справится ли он с учебной нагрузкой данного заведения.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Помогайте подростку в</w:t>
      </w:r>
      <w:r>
        <w:rPr>
          <w:sz w:val="28"/>
          <w:szCs w:val="28"/>
        </w:rPr>
        <w:t>ыполнять домашние задания, но не делайте их вместо него.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 ребенка самостоятельно находить ответы на свои вопросы (но не отмахивайтесь словами «Сам думай!»). Потратьте время, чтобы объяснить подростку не понятое им, или покажите, где ему найти недостаю</w:t>
      </w:r>
      <w:r>
        <w:rPr>
          <w:sz w:val="28"/>
          <w:szCs w:val="28"/>
        </w:rPr>
        <w:t>щую информацию.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Помогите ему почувствовать интерес к тому, что преподается в школе.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Выясните, что вообще интересует вашего ребенка. А затем установите связь между его интересами и предметами, которые он изучает в школе. Например, если ребенок увлечен ком</w:t>
      </w:r>
      <w:r>
        <w:rPr>
          <w:sz w:val="28"/>
          <w:szCs w:val="28"/>
        </w:rPr>
        <w:t>пьютером и в то же время ему нравится география или история, то пусть научится делать доклады по этим предметам в виде презентаций. Также ищите любые возможности показать применение школьных знаний в домашней деятельности.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Особые усилия прилагайте для то</w:t>
      </w:r>
      <w:r>
        <w:rPr>
          <w:sz w:val="28"/>
          <w:szCs w:val="28"/>
        </w:rPr>
        <w:t>го, чтобы поддерживать спокойную и стабильную атмосферу в доме, когда в школьной жизни подростка происходят изменения.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Стрессовыми ситуациями для школьника являются, например, самое начало и окончание каждого учебного года. Так, в сентябре ему надо адаптир</w:t>
      </w:r>
      <w:r>
        <w:rPr>
          <w:sz w:val="28"/>
          <w:szCs w:val="28"/>
        </w:rPr>
        <w:t>оваться и привыкнуть к постоянным учебным нагрузкам, а к маю организм физически устает. Таким же сложным периодом для подростка является и переход в среднюю и старшую школу.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Поддерживайте подростка в его начинаниях, пусть даже они носят временный характе</w:t>
      </w:r>
      <w:r>
        <w:rPr>
          <w:sz w:val="28"/>
          <w:szCs w:val="28"/>
        </w:rPr>
        <w:t>р. Поощряйте интересы ребенка. Постарайтесь увидеть в его самых странных увлечениях позитивное начало.</w:t>
      </w:r>
    </w:p>
    <w:p w:rsidR="00000000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Укрепляйте самооценку ребенка. Обучайте его анализировать свои неудачи. Это поможет подростку в дальнейшем избегать повторных ошибок. Тем самым вы подд</w:t>
      </w:r>
      <w:r>
        <w:rPr>
          <w:sz w:val="28"/>
          <w:szCs w:val="28"/>
        </w:rPr>
        <w:t>ержите его интерес к увлечению.</w:t>
      </w:r>
    </w:p>
    <w:p w:rsidR="00140506" w:rsidRDefault="001405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Прививайте подростку стремление разобраться в сути явлений действительности, понимать причинно-следственные связи. Это поможет ему видеть и осмысливать закономерности, а также применять свои знания в жизни.</w:t>
      </w:r>
    </w:p>
    <w:sectPr w:rsidR="001405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BF"/>
    <w:rsid w:val="00140506"/>
    <w:rsid w:val="00C1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9936</Words>
  <Characters>56641</Characters>
  <Application>Microsoft Office Word</Application>
  <DocSecurity>0</DocSecurity>
  <Lines>472</Lines>
  <Paragraphs>132</Paragraphs>
  <ScaleCrop>false</ScaleCrop>
  <Company/>
  <LinksUpToDate>false</LinksUpToDate>
  <CharactersWithSpaces>66445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2024-09-14T14:15:00Z</dcterms:created>
  <dcterms:modified xsi:type="dcterms:W3CDTF">2024-09-14T14:15:00Z</dcterms:modified>
</cp:coreProperties>
</file>