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Дипломная работа</w:t>
      </w:r>
    </w:p>
    <w:p w:rsidR="00000000" w:rsidRDefault="00770159">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position w:val="-5"/>
          <w:sz w:val="28"/>
          <w:szCs w:val="28"/>
        </w:rPr>
      </w:pPr>
      <w:r>
        <w:rPr>
          <w:rFonts w:ascii="Times New Roman CYR" w:hAnsi="Times New Roman CYR" w:cs="Times New Roman CYR"/>
          <w:b/>
          <w:bCs/>
          <w:color w:val="000000"/>
          <w:position w:val="-5"/>
          <w:sz w:val="28"/>
          <w:szCs w:val="28"/>
        </w:rPr>
        <w:t>Психологические аспекты одиночества</w:t>
      </w: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одиночество пожилой социальный психологический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обыденной жизни мы воспринимают себя лишь в определенном отношении к окружающему миру. Мы переживаем своё состояние в кон</w:t>
      </w:r>
      <w:r>
        <w:rPr>
          <w:rFonts w:ascii="Times New Roman CYR" w:hAnsi="Times New Roman CYR" w:cs="Times New Roman CYR"/>
          <w:color w:val="000000"/>
          <w:sz w:val="28"/>
          <w:szCs w:val="28"/>
        </w:rPr>
        <w:t>тексте сложной и обширной сети взаимосвязей. Возникновение одиночества говорит о нарушениях в этой сети. Часто одиночество появляется в форме потребности быть включенным в какую-то группу или желательность этого или потребности просто быть в контакте с кем</w:t>
      </w:r>
      <w:r>
        <w:rPr>
          <w:rFonts w:ascii="Times New Roman CYR" w:hAnsi="Times New Roman CYR" w:cs="Times New Roman CYR"/>
          <w:color w:val="000000"/>
          <w:sz w:val="28"/>
          <w:szCs w:val="28"/>
        </w:rPr>
        <w:t>-либо. Основополагающим моментом в таких случаях выступает осознание своей исключительности и неприятия тебя другими. С точки зрения экзистенциальной феноменологии (которая очень уместна в данном случае) одиночество грозит расколоть или даже разорвать инте</w:t>
      </w:r>
      <w:r>
        <w:rPr>
          <w:rFonts w:ascii="Times New Roman CYR" w:hAnsi="Times New Roman CYR" w:cs="Times New Roman CYR"/>
          <w:color w:val="000000"/>
          <w:sz w:val="28"/>
          <w:szCs w:val="28"/>
        </w:rPr>
        <w:t>нциональную структуру личности, особенно в интерсубъектной области. Выражаясь менее научно, одиночество представляет собой комплексное чувство, которое связывает воедино нечто утраченное внутренним миром личности.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сказанное, можно предложить следу</w:t>
      </w:r>
      <w:r>
        <w:rPr>
          <w:rFonts w:ascii="Times New Roman CYR" w:hAnsi="Times New Roman CYR" w:cs="Times New Roman CYR"/>
          <w:color w:val="000000"/>
          <w:sz w:val="28"/>
          <w:szCs w:val="28"/>
        </w:rPr>
        <w:t xml:space="preserve">ющее определение одиночества. </w:t>
      </w:r>
      <w:r>
        <w:rPr>
          <w:rFonts w:ascii="Times New Roman CYR" w:hAnsi="Times New Roman CYR" w:cs="Times New Roman CYR"/>
          <w:i/>
          <w:iCs/>
          <w:color w:val="000000"/>
          <w:sz w:val="28"/>
          <w:szCs w:val="28"/>
        </w:rPr>
        <w:t>Одиночество</w:t>
      </w:r>
      <w:r>
        <w:rPr>
          <w:rFonts w:ascii="Times New Roman CYR" w:hAnsi="Times New Roman CYR" w:cs="Times New Roman CYR"/>
          <w:color w:val="000000"/>
          <w:sz w:val="28"/>
          <w:szCs w:val="28"/>
        </w:rPr>
        <w:t xml:space="preserve"> - это переживание,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 Расстройство,</w:t>
      </w:r>
      <w:r>
        <w:rPr>
          <w:rFonts w:ascii="Times New Roman CYR" w:hAnsi="Times New Roman CYR" w:cs="Times New Roman CYR"/>
          <w:color w:val="000000"/>
          <w:sz w:val="28"/>
          <w:szCs w:val="28"/>
        </w:rPr>
        <w:t xml:space="preserve"> которое вызывает данное переживание, часто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 [16].</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и изучении социального измерения одиночества понятие «социальное» в первую очередь применимо к особым группам в обществе, а не к самому обществу в целом. Данный вид одиночества широко известен. Особенно острые его формы обозначены такими понятиями социальн</w:t>
      </w:r>
      <w:r>
        <w:rPr>
          <w:rFonts w:ascii="Times New Roman CYR" w:hAnsi="Times New Roman CYR" w:cs="Times New Roman CYR"/>
          <w:color w:val="000000"/>
          <w:sz w:val="28"/>
          <w:szCs w:val="28"/>
        </w:rPr>
        <w:t xml:space="preserve">ой изоляции, как изгнание, остракизм, неприятие и с недавнего времени отставка. Подразумеваются также </w:t>
      </w:r>
      <w:r>
        <w:rPr>
          <w:rFonts w:ascii="Times New Roman CYR" w:hAnsi="Times New Roman CYR" w:cs="Times New Roman CYR"/>
          <w:color w:val="000000"/>
          <w:sz w:val="28"/>
          <w:szCs w:val="28"/>
        </w:rPr>
        <w:lastRenderedPageBreak/>
        <w:t>более тонкие формы социальной изоляции, включая случаи, когда социальная исключенность лишает людей членства в группах, которые они считают очень важным и</w:t>
      </w:r>
      <w:r>
        <w:rPr>
          <w:rFonts w:ascii="Times New Roman CYR" w:hAnsi="Times New Roman CYR" w:cs="Times New Roman CYR"/>
          <w:color w:val="000000"/>
          <w:sz w:val="28"/>
          <w:szCs w:val="28"/>
        </w:rPr>
        <w:t xml:space="preserve"> желательным для себя. В другом случае этот тип одиночества может возникнуть, когда человек чувствует свое неприятие группой. В примерах космического и культурного одиночества индивид ощущает, что потеряна связь, сопричастность; в социальном измерении один</w:t>
      </w:r>
      <w:r>
        <w:rPr>
          <w:rFonts w:ascii="Times New Roman CYR" w:hAnsi="Times New Roman CYR" w:cs="Times New Roman CYR"/>
          <w:color w:val="000000"/>
          <w:sz w:val="28"/>
          <w:szCs w:val="28"/>
        </w:rPr>
        <w:t>очества человек очень остро чувствует, что его оттолкнули, покинули, исключили, отослали, не допустили или же не оценили. Сам себе он видится изгнанником, посторонним, одиночкой, лишним человеком. Этот вид одиночества чаще всего появляется, когда роли инди</w:t>
      </w:r>
      <w:r>
        <w:rPr>
          <w:rFonts w:ascii="Times New Roman CYR" w:hAnsi="Times New Roman CYR" w:cs="Times New Roman CYR"/>
          <w:color w:val="000000"/>
          <w:sz w:val="28"/>
          <w:szCs w:val="28"/>
        </w:rPr>
        <w:t xml:space="preserve">видов не учтены; например, когда человек уволен, забаллотирован, исключен из команды, не принят в колледж, клуб или на работу в понравившуюся ему фирму; или когда человека избегают, потому что его поведение, класс, к которому он принадлежит, или цвет кожи </w:t>
      </w:r>
      <w:r>
        <w:rPr>
          <w:rFonts w:ascii="Times New Roman CYR" w:hAnsi="Times New Roman CYR" w:cs="Times New Roman CYR"/>
          <w:color w:val="000000"/>
          <w:sz w:val="28"/>
          <w:szCs w:val="28"/>
        </w:rPr>
        <w:t>признаны социально нежелательными.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развитых странах мира наблюдается явление постарения населения - увеличение доли населения старше 60 лет, причем многие из них здоровые, высокообразованные, работающие люди, полные сил, активности и творческой эне</w:t>
      </w:r>
      <w:r>
        <w:rPr>
          <w:rFonts w:ascii="Times New Roman CYR" w:hAnsi="Times New Roman CYR" w:cs="Times New Roman CYR"/>
          <w:color w:val="000000"/>
          <w:sz w:val="28"/>
          <w:szCs w:val="28"/>
        </w:rPr>
        <w:t>ргии, поэтому данная проблема является актуальной. При выходе на пенсию такие люди чувствуют свою ненужность, невостребованность и это влечет за собой различные психологические проблемы. Психологический анализ трудностей адаптации к новому социальному поло</w:t>
      </w:r>
      <w:r>
        <w:rPr>
          <w:rFonts w:ascii="Times New Roman CYR" w:hAnsi="Times New Roman CYR" w:cs="Times New Roman CYR"/>
          <w:color w:val="000000"/>
          <w:sz w:val="28"/>
          <w:szCs w:val="28"/>
        </w:rPr>
        <w:t>жению пожилых людей является в современном обществе, пожалуй, одним из наиболее актуальным вопросом.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Гипотеза </w:t>
      </w:r>
      <w:r>
        <w:rPr>
          <w:rFonts w:ascii="Times New Roman CYR" w:hAnsi="Times New Roman CYR" w:cs="Times New Roman CYR"/>
          <w:color w:val="000000"/>
          <w:sz w:val="28"/>
          <w:szCs w:val="28"/>
        </w:rPr>
        <w:t>состоит в предположении, что уровень выраженности субъективного ощущения одиночества у людей, вышедших на пенсию, находится в прямой связи с самоо</w:t>
      </w:r>
      <w:r>
        <w:rPr>
          <w:rFonts w:ascii="Times New Roman CYR" w:hAnsi="Times New Roman CYR" w:cs="Times New Roman CYR"/>
          <w:color w:val="000000"/>
          <w:sz w:val="28"/>
          <w:szCs w:val="28"/>
        </w:rPr>
        <w:t>тношением и степенью адаптированности к новому социальному положению.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 исследования: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Анализ литературы, изучающей теоретические основы этой проблемы.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Проведение диагностики.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Анализ полученных данных.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Диагностика личностных особенностей испыт</w:t>
      </w:r>
      <w:r>
        <w:rPr>
          <w:rFonts w:ascii="Times New Roman CYR" w:hAnsi="Times New Roman CYR" w:cs="Times New Roman CYR"/>
          <w:color w:val="000000"/>
          <w:sz w:val="28"/>
          <w:szCs w:val="28"/>
        </w:rPr>
        <w:t>ываемых двух групп.</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Анализ и сравнение результатов исследования.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Формулирование выводов по результатам исследования.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Объект исследования: </w:t>
      </w:r>
      <w:r>
        <w:rPr>
          <w:rFonts w:ascii="Times New Roman CYR" w:hAnsi="Times New Roman CYR" w:cs="Times New Roman CYR"/>
          <w:color w:val="000000"/>
          <w:sz w:val="28"/>
          <w:szCs w:val="28"/>
        </w:rPr>
        <w:t>одиночество людей пожилого возраста.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Предмет исследования: </w:t>
      </w:r>
      <w:r>
        <w:rPr>
          <w:rFonts w:ascii="Times New Roman CYR" w:hAnsi="Times New Roman CYR" w:cs="Times New Roman CYR"/>
          <w:color w:val="000000"/>
          <w:sz w:val="28"/>
          <w:szCs w:val="28"/>
        </w:rPr>
        <w:t>факторы детерминации одиночества в пенсионном возрасте.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Методологической основой </w:t>
      </w:r>
      <w:r>
        <w:rPr>
          <w:rFonts w:ascii="Times New Roman CYR" w:hAnsi="Times New Roman CYR" w:cs="Times New Roman CYR"/>
          <w:color w:val="000000"/>
          <w:sz w:val="28"/>
          <w:szCs w:val="28"/>
        </w:rPr>
        <w:t>дипломного исследования являются: личностно-деятельностный подход С.Л. Рубинштейна, А.Н. Леонтьева. В исследовании мы также опирались на разработанные положения В.Н. Мясищева и А.Н. Леонтьева о личности как системном качестве, при</w:t>
      </w:r>
      <w:r>
        <w:rPr>
          <w:rFonts w:ascii="Times New Roman CYR" w:hAnsi="Times New Roman CYR" w:cs="Times New Roman CYR"/>
          <w:color w:val="000000"/>
          <w:sz w:val="28"/>
          <w:szCs w:val="28"/>
        </w:rPr>
        <w:t>обретаемом индивидом в многообразных социальных отношениях.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Практическая значимость: </w:t>
      </w:r>
      <w:r>
        <w:rPr>
          <w:rFonts w:ascii="Times New Roman CYR" w:hAnsi="Times New Roman CYR" w:cs="Times New Roman CYR"/>
          <w:color w:val="000000"/>
          <w:sz w:val="28"/>
          <w:szCs w:val="28"/>
        </w:rPr>
        <w:t>результаты, полученные в ходе эмпирического исследования, могут быть использованы практическими психологами в психоконсультативной и психокоррекционной работе.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Структура д</w:t>
      </w:r>
      <w:r>
        <w:rPr>
          <w:rFonts w:ascii="Times New Roman CYR" w:hAnsi="Times New Roman CYR" w:cs="Times New Roman CYR"/>
          <w:b/>
          <w:bCs/>
          <w:color w:val="000000"/>
          <w:sz w:val="28"/>
          <w:szCs w:val="28"/>
        </w:rPr>
        <w:t xml:space="preserve">ипломной работы: </w:t>
      </w:r>
      <w:r>
        <w:rPr>
          <w:rFonts w:ascii="Times New Roman CYR" w:hAnsi="Times New Roman CYR" w:cs="Times New Roman CYR"/>
          <w:color w:val="000000"/>
          <w:sz w:val="28"/>
          <w:szCs w:val="28"/>
        </w:rPr>
        <w:t>Дипломная работа состоит из введения, двух глав, заключения, списка использованных источников и приложения. Работа иллюстрирована рисунками и таблицами.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 Феноменология одиночества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Психологические представления об одиночестве в отеч</w:t>
      </w:r>
      <w:r>
        <w:rPr>
          <w:rFonts w:ascii="Times New Roman CYR" w:hAnsi="Times New Roman CYR" w:cs="Times New Roman CYR"/>
          <w:b/>
          <w:bCs/>
          <w:color w:val="000000"/>
          <w:sz w:val="28"/>
          <w:szCs w:val="28"/>
        </w:rPr>
        <w:t>ественной и зарубежной литературе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Психоаналитический подход (Зилбург, Саливан, Фромм-Рейхман). Обобщая положения некоторых психоаналитических теорий можно сказать, что одиночество расценивается в этой психологической парадигме, уходящее корнями в детство.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представителей психоанализа Зилбург различал одиночество и уединенность. Уединенность считал он суть «нормальное» и «преходящее умонастроение», возникающее в результате отсутствия конкретного «кого-то». Одиночество же - это непреодолимое, неприятн</w:t>
      </w:r>
      <w:r>
        <w:rPr>
          <w:rFonts w:ascii="Times New Roman CYR" w:hAnsi="Times New Roman CYR" w:cs="Times New Roman CYR"/>
          <w:color w:val="000000"/>
          <w:sz w:val="28"/>
          <w:szCs w:val="28"/>
        </w:rPr>
        <w:t>ое (оно как «червь» разъедает сердце), константное ощущение. Зилбург считает, что причинами одиночества являются такие черты личности как нарциссизм, мания величия и враждебность, а также стремление сохранить инфантильное чувство собственного всемогущества</w:t>
      </w:r>
      <w:r>
        <w:rPr>
          <w:rFonts w:ascii="Times New Roman CYR" w:hAnsi="Times New Roman CYR" w:cs="Times New Roman CYR"/>
          <w:color w:val="000000"/>
          <w:sz w:val="28"/>
          <w:szCs w:val="28"/>
        </w:rPr>
        <w:t>. Такая нарциссистическая ориентация начинает формироваться в детском возрасте, когда ребенок вместе с ощущением радости быть любимым испытывает потрясение, вызванное тем, что он - маленькое, слабое существо, вынужденное ждать удовлетворения своих потребно</w:t>
      </w:r>
      <w:r>
        <w:rPr>
          <w:rFonts w:ascii="Times New Roman CYR" w:hAnsi="Times New Roman CYR" w:cs="Times New Roman CYR"/>
          <w:color w:val="000000"/>
          <w:sz w:val="28"/>
          <w:szCs w:val="28"/>
        </w:rPr>
        <w:t>стей от других.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этиологии одиночества писал и Г. Саливан. Рассматривая потребность в человеческой близости, он считал, что она, начинаясь в младенчестве (стремление ребенка к контакту), в подростковом возрасте приобретает форму потребности в приятеле, с</w:t>
      </w:r>
      <w:r>
        <w:rPr>
          <w:rFonts w:ascii="Times New Roman CYR" w:hAnsi="Times New Roman CYR" w:cs="Times New Roman CYR"/>
          <w:color w:val="000000"/>
          <w:sz w:val="28"/>
          <w:szCs w:val="28"/>
        </w:rPr>
        <w:t xml:space="preserve"> которым можно обменяться своими сокровенными мыслями. Если подросток не может удовлетворить эту потребность, то у него может развиться глубокое одиночество.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Фромм-Рейхман, выделяя причины одиночества, подчеркивает пагубное последствие преждевременного отл</w:t>
      </w:r>
      <w:r>
        <w:rPr>
          <w:rFonts w:ascii="Times New Roman CYR" w:hAnsi="Times New Roman CYR" w:cs="Times New Roman CYR"/>
          <w:color w:val="000000"/>
          <w:sz w:val="28"/>
          <w:szCs w:val="28"/>
        </w:rPr>
        <w:t>учения от материнской ласки.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Человеко-центрированный подход (К. Роджерс)</w:t>
      </w:r>
      <w:r>
        <w:rPr>
          <w:rFonts w:ascii="Times New Roman CYR" w:hAnsi="Times New Roman CYR" w:cs="Times New Roman CYR"/>
          <w:color w:val="000000"/>
          <w:sz w:val="28"/>
          <w:szCs w:val="28"/>
        </w:rPr>
        <w:t>. Подход К. Роджерс к одиночеству отличается от психоаналитического в том, что он мало обращает внимание на ранние детские воспоминания, считая, что одиночество вызвано текущими влияни</w:t>
      </w:r>
      <w:r>
        <w:rPr>
          <w:rFonts w:ascii="Times New Roman CYR" w:hAnsi="Times New Roman CYR" w:cs="Times New Roman CYR"/>
          <w:color w:val="000000"/>
          <w:sz w:val="28"/>
          <w:szCs w:val="28"/>
        </w:rPr>
        <w:t>ями, которые испытывает личность.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Согласно Роджерсу, </w:t>
      </w:r>
      <w:r>
        <w:rPr>
          <w:rFonts w:ascii="Times New Roman CYR" w:hAnsi="Times New Roman CYR" w:cs="Times New Roman CYR"/>
          <w:i/>
          <w:iCs/>
          <w:color w:val="000000"/>
          <w:sz w:val="28"/>
          <w:szCs w:val="28"/>
        </w:rPr>
        <w:t>одиночество</w:t>
      </w:r>
      <w:r>
        <w:rPr>
          <w:rFonts w:ascii="Times New Roman CYR" w:hAnsi="Times New Roman CYR" w:cs="Times New Roman CYR"/>
          <w:color w:val="000000"/>
          <w:sz w:val="28"/>
          <w:szCs w:val="28"/>
        </w:rPr>
        <w:t xml:space="preserve"> - это проявление слабой приспособляемости личности, а причина его - феноменологическое несоответствие представлений индивида о собственном «Я». Если разделить процесс возникновения одиночеств</w:t>
      </w:r>
      <w:r>
        <w:rPr>
          <w:rFonts w:ascii="Times New Roman CYR" w:hAnsi="Times New Roman CYR" w:cs="Times New Roman CYR"/>
          <w:color w:val="000000"/>
          <w:sz w:val="28"/>
          <w:szCs w:val="28"/>
        </w:rPr>
        <w:t>а на 3 этапа и схематически представить его, то получится следующая картина.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Общество влияет на человека, вынуждая его вести себя в соответствии с социально оправданными, ограничивающими свободу действия образцами.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Из-за этого возникают противоречия между </w:t>
      </w:r>
      <w:r>
        <w:rPr>
          <w:rFonts w:ascii="Times New Roman CYR" w:hAnsi="Times New Roman CYR" w:cs="Times New Roman CYR"/>
          <w:color w:val="000000"/>
          <w:sz w:val="28"/>
          <w:szCs w:val="28"/>
        </w:rPr>
        <w:t>внутренним истинным «Я» индивида и проявлениями его «Я» в отношениях с другими людьми, что приводит к потере смысла существования.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Индивид становится одиноким, когда, устранив охранительные барьеры на пути к собственному «Я», он, тем не менее, думает, что </w:t>
      </w:r>
      <w:r>
        <w:rPr>
          <w:rFonts w:ascii="Times New Roman CYR" w:hAnsi="Times New Roman CYR" w:cs="Times New Roman CYR"/>
          <w:color w:val="000000"/>
          <w:sz w:val="28"/>
          <w:szCs w:val="28"/>
        </w:rPr>
        <w:t>приводит к потере смысла существования.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Социально-психологический подход (Боумен, Рисмен, Слейтер). В отличие от психоанализа и роджерианского подхода, где причиной одиночества является сам человек, некоторые представители социальной психологии возлагают о</w:t>
      </w:r>
      <w:r>
        <w:rPr>
          <w:rFonts w:ascii="Times New Roman CYR" w:hAnsi="Times New Roman CYR" w:cs="Times New Roman CYR"/>
          <w:color w:val="000000"/>
          <w:sz w:val="28"/>
          <w:szCs w:val="28"/>
        </w:rPr>
        <w:t>тветственность за возникновение одиночества на общество. Так Боумен выделил несколько факторов, способствующих усилению одиночества в современном обществе: ослабление связей в первичной группе; увеличение семейной и социальной мобильности.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Рисмен считает, </w:t>
      </w:r>
      <w:r>
        <w:rPr>
          <w:rFonts w:ascii="Times New Roman CYR" w:hAnsi="Times New Roman CYR" w:cs="Times New Roman CYR"/>
          <w:color w:val="000000"/>
          <w:sz w:val="28"/>
          <w:szCs w:val="28"/>
        </w:rPr>
        <w:t xml:space="preserve">что одной из главных причин одиночества является ориентация на других. Люди с такой ориентацией хотят нравиться, постоянно приспосабливаются к обстоятельствам, а также обособлены от своего истинного «Я», своих чувств и своих ожиданий. Это приводит к тому, </w:t>
      </w:r>
      <w:r>
        <w:rPr>
          <w:rFonts w:ascii="Times New Roman CYR" w:hAnsi="Times New Roman CYR" w:cs="Times New Roman CYR"/>
          <w:color w:val="000000"/>
          <w:sz w:val="28"/>
          <w:szCs w:val="28"/>
        </w:rPr>
        <w:t>что такая личность может приобрести «синдром обеспокоенности» и зависимость от внимания окружающих к себе со стороны других людей. Причем эта потребность никогда не может быть удовлетворена. Рисмен характеризуя американское общество как «направленное вовне</w:t>
      </w:r>
      <w:r>
        <w:rPr>
          <w:rFonts w:ascii="Times New Roman CYR" w:hAnsi="Times New Roman CYR" w:cs="Times New Roman CYR"/>
          <w:color w:val="000000"/>
          <w:sz w:val="28"/>
          <w:szCs w:val="28"/>
        </w:rPr>
        <w:t>», пишет, что его члены образуют «одинокую толпу».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Слейтер называет современное общество индивидуалистическим. Из-за того, что в нем невозможно достичь удовлетворения потребности в общении, сопричастности и зависимости, у человека возникает чувство одиноче</w:t>
      </w:r>
      <w:r>
        <w:rPr>
          <w:rFonts w:ascii="Times New Roman CYR" w:hAnsi="Times New Roman CYR" w:cs="Times New Roman CYR"/>
          <w:color w:val="000000"/>
          <w:sz w:val="28"/>
          <w:szCs w:val="28"/>
        </w:rPr>
        <w:t>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Интеракционистский подход (Вейс).</w:t>
      </w:r>
      <w:r>
        <w:rPr>
          <w:rFonts w:ascii="Times New Roman CYR" w:hAnsi="Times New Roman CYR" w:cs="Times New Roman CYR"/>
          <w:color w:val="000000"/>
          <w:sz w:val="28"/>
          <w:szCs w:val="28"/>
        </w:rPr>
        <w:t xml:space="preserve"> Подход Вейса к одиночеству отличается от рассмотренных выше по двум причинам: он считает, что одиночество это результат двух факторов - личности и ситуации; Вейс рассматривал одиночество, имея в виду такие социальные</w:t>
      </w:r>
      <w:r>
        <w:rPr>
          <w:rFonts w:ascii="Times New Roman CYR" w:hAnsi="Times New Roman CYR" w:cs="Times New Roman CYR"/>
          <w:color w:val="000000"/>
          <w:sz w:val="28"/>
          <w:szCs w:val="28"/>
        </w:rPr>
        <w:t xml:space="preserve"> отношения как привязанность, руководство и оценка. Таким образом, причиной одиночества может быть недостаток социального взаимодействия индивида, а также взаимодействия, удовлетворяющего социальные запросы личности.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Вейс выделил два типа одиночества: </w:t>
      </w:r>
      <w:r>
        <w:rPr>
          <w:rFonts w:ascii="Times New Roman CYR" w:hAnsi="Times New Roman CYR" w:cs="Times New Roman CYR"/>
          <w:i/>
          <w:iCs/>
          <w:color w:val="000000"/>
          <w:sz w:val="28"/>
          <w:szCs w:val="28"/>
        </w:rPr>
        <w:t>эмоц</w:t>
      </w:r>
      <w:r>
        <w:rPr>
          <w:rFonts w:ascii="Times New Roman CYR" w:hAnsi="Times New Roman CYR" w:cs="Times New Roman CYR"/>
          <w:i/>
          <w:iCs/>
          <w:color w:val="000000"/>
          <w:sz w:val="28"/>
          <w:szCs w:val="28"/>
        </w:rPr>
        <w:t>иональное</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социальное</w:t>
      </w:r>
      <w:r>
        <w:rPr>
          <w:rFonts w:ascii="Times New Roman CYR" w:hAnsi="Times New Roman CYR" w:cs="Times New Roman CYR"/>
          <w:color w:val="000000"/>
          <w:sz w:val="28"/>
          <w:szCs w:val="28"/>
        </w:rPr>
        <w:t>. Первое является результатом отсутствия такой тесной интимной привязанности как любовная или супружеская. При этом человек может испытывать чувство, похожее на «беспокойство покинутого ребенка». Социальное же одиночество является рез</w:t>
      </w:r>
      <w:r>
        <w:rPr>
          <w:rFonts w:ascii="Times New Roman CYR" w:hAnsi="Times New Roman CYR" w:cs="Times New Roman CYR"/>
          <w:color w:val="000000"/>
          <w:sz w:val="28"/>
          <w:szCs w:val="28"/>
        </w:rPr>
        <w:t>ультатом отсутствия значимых дружеских связей или чувства общности, что может выражаться в переживании тоски и чувстве социальной маргинальности.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Когнитивный подход (Л.Э. Пепло).</w:t>
      </w:r>
      <w:r>
        <w:rPr>
          <w:rFonts w:ascii="Times New Roman CYR" w:hAnsi="Times New Roman CYR" w:cs="Times New Roman CYR"/>
          <w:color w:val="000000"/>
          <w:sz w:val="28"/>
          <w:szCs w:val="28"/>
        </w:rPr>
        <w:t xml:space="preserve"> Согласно мнению представителей когнитивного направления в психологии познание</w:t>
      </w:r>
      <w:r>
        <w:rPr>
          <w:rFonts w:ascii="Times New Roman CYR" w:hAnsi="Times New Roman CYR" w:cs="Times New Roman CYR"/>
          <w:color w:val="000000"/>
          <w:sz w:val="28"/>
          <w:szCs w:val="28"/>
        </w:rPr>
        <w:t xml:space="preserve"> является ключом для объяснения связи между недостатком социальности и чувством одиночества. Л.Э. Пепло считает, что одиночество возникает в случае осознания диссонанса между желаемым и достигнутым уровнем собственных социальных контактов.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Экзистенциальная</w:t>
      </w:r>
      <w:r>
        <w:rPr>
          <w:rFonts w:ascii="Times New Roman CYR" w:hAnsi="Times New Roman CYR" w:cs="Times New Roman CYR"/>
          <w:i/>
          <w:iCs/>
          <w:color w:val="000000"/>
          <w:sz w:val="28"/>
          <w:szCs w:val="28"/>
        </w:rPr>
        <w:t xml:space="preserve"> психология (И. Ялом, К. Мустакас).</w:t>
      </w:r>
      <w:r>
        <w:rPr>
          <w:rFonts w:ascii="Times New Roman CYR" w:hAnsi="Times New Roman CYR" w:cs="Times New Roman CYR"/>
          <w:color w:val="000000"/>
          <w:sz w:val="28"/>
          <w:szCs w:val="28"/>
        </w:rPr>
        <w:t xml:space="preserve"> Экзистенциальная психология тесно связана с экзистенциальной философией. Первые попытки непосредственно перенести идеи философии экзистенциализма в психологическую и психотерапевтическую практику (Л. Бинсвангер и М. Босс</w:t>
      </w:r>
      <w:r>
        <w:rPr>
          <w:rFonts w:ascii="Times New Roman CYR" w:hAnsi="Times New Roman CYR" w:cs="Times New Roman CYR"/>
          <w:color w:val="000000"/>
          <w:sz w:val="28"/>
          <w:szCs w:val="28"/>
        </w:rPr>
        <w:t>) дали весьма ограниченные результаты. Ряд экзистенциально мыслящих философов (М. Бубер, П. Тиллих, М. Бахтин и др.) оказали на психологов большое и непосредственное влияние, но вершинами экзистенциальной психологии на сегодняшний день являются общепсихоло</w:t>
      </w:r>
      <w:r>
        <w:rPr>
          <w:rFonts w:ascii="Times New Roman CYR" w:hAnsi="Times New Roman CYR" w:cs="Times New Roman CYR"/>
          <w:color w:val="000000"/>
          <w:sz w:val="28"/>
          <w:szCs w:val="28"/>
        </w:rPr>
        <w:t>гические теории и методологические основы психологической практики, разработанные на основе философии экзистенциализма такими авторами как В. Франкл, Р. Мэй, Д. Бьюдженталь.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экзистенциальной психологии выделяют базовый конфликт, обусловленный конфронтаци</w:t>
      </w:r>
      <w:r>
        <w:rPr>
          <w:rFonts w:ascii="Times New Roman CYR" w:hAnsi="Times New Roman CYR" w:cs="Times New Roman CYR"/>
          <w:color w:val="000000"/>
          <w:sz w:val="28"/>
          <w:szCs w:val="28"/>
        </w:rPr>
        <w:t>ей индивидуума с данностями существования. Под данностями существования здесь понимают определенные конечные факторы, являющиеся неотъемлемой составляющей бытия человека в мире. Одиночество или, если быть точным, изоляция относится к таким данностям. Обобщ</w:t>
      </w:r>
      <w:r>
        <w:rPr>
          <w:rFonts w:ascii="Times New Roman CYR" w:hAnsi="Times New Roman CYR" w:cs="Times New Roman CYR"/>
          <w:color w:val="000000"/>
          <w:sz w:val="28"/>
          <w:szCs w:val="28"/>
        </w:rPr>
        <w:t xml:space="preserve">ая все ранее сказанное, можно сказать, что в отличие от психоанализа и человеко-центрированной терапии, экзистенциалисты, </w:t>
      </w:r>
      <w:r>
        <w:rPr>
          <w:rFonts w:ascii="Times New Roman CYR" w:hAnsi="Times New Roman CYR" w:cs="Times New Roman CYR"/>
          <w:i/>
          <w:iCs/>
          <w:color w:val="000000"/>
          <w:sz w:val="28"/>
          <w:szCs w:val="28"/>
        </w:rPr>
        <w:t>во-первых</w:t>
      </w:r>
      <w:r>
        <w:rPr>
          <w:rFonts w:ascii="Times New Roman CYR" w:hAnsi="Times New Roman CYR" w:cs="Times New Roman CYR"/>
          <w:color w:val="000000"/>
          <w:sz w:val="28"/>
          <w:szCs w:val="28"/>
        </w:rPr>
        <w:t xml:space="preserve">, не считают это чувство патологическим, и, </w:t>
      </w:r>
      <w:r>
        <w:rPr>
          <w:rFonts w:ascii="Times New Roman CYR" w:hAnsi="Times New Roman CYR" w:cs="Times New Roman CYR"/>
          <w:i/>
          <w:iCs/>
          <w:color w:val="000000"/>
          <w:sz w:val="28"/>
          <w:szCs w:val="28"/>
        </w:rPr>
        <w:t>во-вторых</w:t>
      </w:r>
      <w:r>
        <w:rPr>
          <w:rFonts w:ascii="Times New Roman CYR" w:hAnsi="Times New Roman CYR" w:cs="Times New Roman CYR"/>
          <w:color w:val="000000"/>
          <w:sz w:val="28"/>
          <w:szCs w:val="28"/>
        </w:rPr>
        <w:t>, видят его причины в условиях человеческого бытия.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представител</w:t>
      </w:r>
      <w:r>
        <w:rPr>
          <w:rFonts w:ascii="Times New Roman CYR" w:hAnsi="Times New Roman CYR" w:cs="Times New Roman CYR"/>
          <w:color w:val="000000"/>
          <w:sz w:val="28"/>
          <w:szCs w:val="28"/>
        </w:rPr>
        <w:t>ей этого направления И. Ялом рассматривая изолированность как одну из данностей существования, отмечает, что это не есть изолированность от людей с порождаемым ею одиночеством и не внутренняя изоляция (от части собственной личности). Это фундаментальная из</w:t>
      </w:r>
      <w:r>
        <w:rPr>
          <w:rFonts w:ascii="Times New Roman CYR" w:hAnsi="Times New Roman CYR" w:cs="Times New Roman CYR"/>
          <w:color w:val="000000"/>
          <w:sz w:val="28"/>
          <w:szCs w:val="28"/>
        </w:rPr>
        <w:t xml:space="preserve">оляция - и от других созданий («пропасть между собой и другими») и от мира («отделенность между индивидом и миром»). Таким образом, он выделяет два вида изоляции: </w:t>
      </w:r>
      <w:r>
        <w:rPr>
          <w:rFonts w:ascii="Times New Roman CYR" w:hAnsi="Times New Roman CYR" w:cs="Times New Roman CYR"/>
          <w:i/>
          <w:iCs/>
          <w:color w:val="000000"/>
          <w:sz w:val="28"/>
          <w:szCs w:val="28"/>
        </w:rPr>
        <w:t>экзистенциальную</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фундаментальную</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работе «Экзистенциальная психотерапия» он рассмат</w:t>
      </w:r>
      <w:r>
        <w:rPr>
          <w:rFonts w:ascii="Times New Roman CYR" w:hAnsi="Times New Roman CYR" w:cs="Times New Roman CYR"/>
          <w:color w:val="000000"/>
          <w:sz w:val="28"/>
          <w:szCs w:val="28"/>
        </w:rPr>
        <w:t>ривает несколько путей, ведущих к осознанию экзистенциальной изоляции - конфронтация борьба со смертью и свободой. Знание о конечности собственного бытия заставляет человека понять, что никто не может умереть вместе с кем-то или вместо кого-то. Свобода же,</w:t>
      </w:r>
      <w:r>
        <w:rPr>
          <w:rFonts w:ascii="Times New Roman CYR" w:hAnsi="Times New Roman CYR" w:cs="Times New Roman CYR"/>
          <w:color w:val="000000"/>
          <w:sz w:val="28"/>
          <w:szCs w:val="28"/>
        </w:rPr>
        <w:t xml:space="preserve"> понимается здесь как принятие ответственности за свою жизнь, подразумевает собственное «авторство» жизни, принятие факта, что никто другой не создает и охраняет тебя.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экзистенциальной изоляции приводят также и индивидуальные опыты дефамилиаризации - сос</w:t>
      </w:r>
      <w:r>
        <w:rPr>
          <w:rFonts w:ascii="Times New Roman CYR" w:hAnsi="Times New Roman CYR" w:cs="Times New Roman CYR"/>
          <w:color w:val="000000"/>
          <w:sz w:val="28"/>
          <w:szCs w:val="28"/>
        </w:rPr>
        <w:t>тояний, в которых с конструированного нами мира срываются покровы реальности, а с объектов «вырываются символы». И тогда человек теряет ощущение уюта, принадлежности к чему-то знакомому.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связи роста и изоляции, Ялом приводит определение Ранка, кот</w:t>
      </w:r>
      <w:r>
        <w:rPr>
          <w:rFonts w:ascii="Times New Roman CYR" w:hAnsi="Times New Roman CYR" w:cs="Times New Roman CYR"/>
          <w:color w:val="000000"/>
          <w:sz w:val="28"/>
          <w:szCs w:val="28"/>
        </w:rPr>
        <w:t>орый считал, что процесс роста тесно связан с сепарацией, превращение в отдельное существо (рост подразумевает автономию, индивидуализацию, независимость и самоконтроль). Однако человек расплачивается за сепарацию изоляцией. У человека, пишет Ялом, есть дв</w:t>
      </w:r>
      <w:r>
        <w:rPr>
          <w:rFonts w:ascii="Times New Roman CYR" w:hAnsi="Times New Roman CYR" w:cs="Times New Roman CYR"/>
          <w:color w:val="000000"/>
          <w:sz w:val="28"/>
          <w:szCs w:val="28"/>
        </w:rPr>
        <w:t>а способа ограждения себя от «ужаса конечной изоляции» - частичное принятие этой данности и отношения. Несмотря на то, что отношения не могут уничтожить изоляцию, они помогают разделить одиночество с другими людьми и тогда «любовь компенсирует боль изоляци</w:t>
      </w:r>
      <w:r>
        <w:rPr>
          <w:rFonts w:ascii="Times New Roman CYR" w:hAnsi="Times New Roman CYR" w:cs="Times New Roman CYR"/>
          <w:color w:val="000000"/>
          <w:sz w:val="28"/>
          <w:szCs w:val="28"/>
        </w:rPr>
        <w:t>и». Это созвучно М. Буберу, который считал, что «великие отношения пробивают брешь в барьерах возвышенного уединения, смягчая его суровый закон и перебрасывая мост от одного самостоятельного существа к другому через пропасть страха вселенной».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 принимая </w:t>
      </w:r>
      <w:r>
        <w:rPr>
          <w:rFonts w:ascii="Times New Roman CYR" w:hAnsi="Times New Roman CYR" w:cs="Times New Roman CYR"/>
          <w:color w:val="000000"/>
          <w:sz w:val="28"/>
          <w:szCs w:val="28"/>
        </w:rPr>
        <w:t>своей изолированности, не встречая ее стойко, человек не может с любовью обратиться к другим. Оказавшись в море существования, переживая ужасы одиночества и стремясь как можно быстрее выбраться из него, мы не можем относиться к другим, воспринимая их таким</w:t>
      </w:r>
      <w:r>
        <w:rPr>
          <w:rFonts w:ascii="Times New Roman CYR" w:hAnsi="Times New Roman CYR" w:cs="Times New Roman CYR"/>
          <w:color w:val="000000"/>
          <w:sz w:val="28"/>
          <w:szCs w:val="28"/>
        </w:rPr>
        <w:t>и же, как и мы - испуганными, одинокими, конструирующими мир из вещей. Другой становится для нас «оно» и, будучи помещенным, внутрь нашего собственного мира, становится средством для отрицания изоляции. Убегая все дальше от осознания данностей существовани</w:t>
      </w:r>
      <w:r>
        <w:rPr>
          <w:rFonts w:ascii="Times New Roman CYR" w:hAnsi="Times New Roman CYR" w:cs="Times New Roman CYR"/>
          <w:color w:val="000000"/>
          <w:sz w:val="28"/>
          <w:szCs w:val="28"/>
        </w:rPr>
        <w:t xml:space="preserve">я, человек строит отношения, дающие «продукты» (например, слияние, власть, величие), помогающие отрицанию изоляции. При рассмотрении взглядов М. Бубера, А. Маслоу и Э. Фромма на проблему одиночества, коснемся принципов, по которым можно строить отношения, </w:t>
      </w:r>
      <w:r>
        <w:rPr>
          <w:rFonts w:ascii="Times New Roman CYR" w:hAnsi="Times New Roman CYR" w:cs="Times New Roman CYR"/>
          <w:color w:val="000000"/>
          <w:sz w:val="28"/>
          <w:szCs w:val="28"/>
        </w:rPr>
        <w:t>свободные от нужды друг в друге.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Мустакас, другой представитель экзистенциального направления в психологии, разделяет «суету одиночества» и истинное одиночество (в этом его позиция схожа с взглядом на одиночество в некоторых восточных религиях). Первое </w:t>
      </w:r>
      <w:r>
        <w:rPr>
          <w:rFonts w:ascii="Times New Roman CYR" w:hAnsi="Times New Roman CYR" w:cs="Times New Roman CYR"/>
          <w:color w:val="000000"/>
          <w:sz w:val="28"/>
          <w:szCs w:val="28"/>
        </w:rPr>
        <w:t>он определяет как комплекс защитных механизмов, который отдаляет человека от решения существенных жизненных вопросов, путем осуществления «активности ради активности» вместе с другими людьми. Истинное же одиночество исходит из осознания «реальности одиноко</w:t>
      </w:r>
      <w:r>
        <w:rPr>
          <w:rFonts w:ascii="Times New Roman CYR" w:hAnsi="Times New Roman CYR" w:cs="Times New Roman CYR"/>
          <w:color w:val="000000"/>
          <w:sz w:val="28"/>
          <w:szCs w:val="28"/>
        </w:rPr>
        <w:t>го существования». Как и Ялом, он считает, что этому осознанию могут способствовать столкновения с пограничными жизненными ситуациями (рождение, смерть, жизненные перемены, трагедия), которые человек переживает в одиночку.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характеристики людей</w:t>
      </w:r>
      <w:r>
        <w:rPr>
          <w:rFonts w:ascii="Times New Roman CYR" w:hAnsi="Times New Roman CYR" w:cs="Times New Roman CYR"/>
          <w:color w:val="000000"/>
          <w:sz w:val="28"/>
          <w:szCs w:val="28"/>
        </w:rPr>
        <w:t>, избегающих осознания одиночества как данности бытия, Кайзер выделил три тенденции, характерные для клиентов с экзистенциальным неврозом: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«Сплав» - желание потерять собственную личность, стремление слиться с другими, так как желание быть индивидуальностью</w:t>
      </w:r>
      <w:r>
        <w:rPr>
          <w:rFonts w:ascii="Times New Roman CYR" w:hAnsi="Times New Roman CYR" w:cs="Times New Roman CYR"/>
          <w:color w:val="000000"/>
          <w:sz w:val="28"/>
          <w:szCs w:val="28"/>
        </w:rPr>
        <w:t xml:space="preserve"> связано с мужеством быть одиноким, а одиночество часто непереносимо для личности;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«Универсальный симптом» - состоящее слияние, попытка слияния (или его иллюзия) к другим и переживаемое при этом чувство двойственности;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«Универсальный конфликт» - это пережи</w:t>
      </w:r>
      <w:r>
        <w:rPr>
          <w:rFonts w:ascii="Times New Roman CYR" w:hAnsi="Times New Roman CYR" w:cs="Times New Roman CYR"/>
          <w:color w:val="000000"/>
          <w:sz w:val="28"/>
          <w:szCs w:val="28"/>
        </w:rPr>
        <w:t>ваемое, как страдание, нежелаемое чувство одиночества.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тенденции позволяют клиенту избегать переживаний, вызванных осознанием одиночества. Невротик делает все, чтобы уйти от одиночества, в то время как аутентичная личность принимаем состояние одиночест</w:t>
      </w:r>
      <w:r>
        <w:rPr>
          <w:rFonts w:ascii="Times New Roman CYR" w:hAnsi="Times New Roman CYR" w:cs="Times New Roman CYR"/>
          <w:color w:val="000000"/>
          <w:sz w:val="28"/>
          <w:szCs w:val="28"/>
        </w:rPr>
        <w:t>ва как подлинность человеческого существования, как возможность свободного становления и самореализации, как полноту ответственности за себя.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сути, об это же пишет и Сартр: «Человек существует лишь настолько, насколько себя осуществляет. Он представляет</w:t>
      </w:r>
      <w:r>
        <w:rPr>
          <w:rFonts w:ascii="Times New Roman CYR" w:hAnsi="Times New Roman CYR" w:cs="Times New Roman CYR"/>
          <w:color w:val="000000"/>
          <w:sz w:val="28"/>
          <w:szCs w:val="28"/>
        </w:rPr>
        <w:t xml:space="preserve"> собой, следовательно, не что иное, как совокупность своих поступков, не что иное, как собственную жизнь». При рассмотрении экзистенциального взгляда на одиночество следует упомянуть, что кроме принятия факта экзистенциальной изоляции, у человека есть еще </w:t>
      </w:r>
      <w:r>
        <w:rPr>
          <w:rFonts w:ascii="Times New Roman CYR" w:hAnsi="Times New Roman CYR" w:cs="Times New Roman CYR"/>
          <w:color w:val="000000"/>
          <w:sz w:val="28"/>
          <w:szCs w:val="28"/>
        </w:rPr>
        <w:t xml:space="preserve">одно средство ограждения себя от «ужаса конечной изоляции» - отношения. Чтобы понять какими могут быть отношения, способные помочь разделить это одиночество и одновременно не построенные на принципе «ты мне - я тебе», рассмотрим типы отношений, выделенных </w:t>
      </w:r>
      <w:r>
        <w:rPr>
          <w:rFonts w:ascii="Times New Roman CYR" w:hAnsi="Times New Roman CYR" w:cs="Times New Roman CYR"/>
          <w:color w:val="000000"/>
          <w:sz w:val="28"/>
          <w:szCs w:val="28"/>
        </w:rPr>
        <w:t>М. Бубером, А. Маслоу и Э. Фроммом.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 Бубер внес большой вклад в рассмотрение проблемы одиночества. Трудно отнести его к какому-то одному направлению философии, т.к. его позиция основывается на еврейской мистической школе, хасидизме и релятивистской теори</w:t>
      </w:r>
      <w:r>
        <w:rPr>
          <w:rFonts w:ascii="Times New Roman CYR" w:hAnsi="Times New Roman CYR" w:cs="Times New Roman CYR"/>
          <w:color w:val="000000"/>
          <w:sz w:val="28"/>
          <w:szCs w:val="28"/>
        </w:rPr>
        <w:t xml:space="preserve">и, а его взгляды оказали значительное влияние, как на религиозную философию, так и на психологию. Он считал, что стремление человека к отношениям заложено в нем с самого рождения. Даже у только что появившегося на свет ребенка есть стремление к контакту - </w:t>
      </w:r>
      <w:r>
        <w:rPr>
          <w:rFonts w:ascii="Times New Roman CYR" w:hAnsi="Times New Roman CYR" w:cs="Times New Roman CYR"/>
          <w:color w:val="000000"/>
          <w:sz w:val="28"/>
          <w:szCs w:val="28"/>
        </w:rPr>
        <w:t>сначала тактильному, а затем «оптимальному» с другими людьми. Таким образом, человек не существует как отдельная сущность, т.к. он «сотворен между». Поскольку для Бубера основным модусом человеческого бытия являются отношения, можно сказать, для него нет о</w:t>
      </w:r>
      <w:r>
        <w:rPr>
          <w:rFonts w:ascii="Times New Roman CYR" w:hAnsi="Times New Roman CYR" w:cs="Times New Roman CYR"/>
          <w:color w:val="000000"/>
          <w:sz w:val="28"/>
          <w:szCs w:val="28"/>
        </w:rPr>
        <w:t>диночества как фундаментального бытия.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Бубер выделил два типа отношений: «Я - Ты» и «Я - Оно». Последний тип взаимосвязи - это отношение без взаимности, где другой это средство, функция, объект. Этому Бубер противопоставляет «Я - Ты» отношения, которые пос</w:t>
      </w:r>
      <w:r>
        <w:rPr>
          <w:rFonts w:ascii="Times New Roman CYR" w:hAnsi="Times New Roman CYR" w:cs="Times New Roman CYR"/>
          <w:color w:val="000000"/>
          <w:sz w:val="28"/>
          <w:szCs w:val="28"/>
        </w:rPr>
        <w:t>троены на взаимности и включающие переживания другого. Различия между этими типами отношений лежат не только в их природе, но и в том, что есть «Я» в каждом из них. «Я», пишет Бубер, возникает и приобретает очертания в рамках отношений и оно, таким образом</w:t>
      </w:r>
      <w:r>
        <w:rPr>
          <w:rFonts w:ascii="Times New Roman CYR" w:hAnsi="Times New Roman CYR" w:cs="Times New Roman CYR"/>
          <w:color w:val="000000"/>
          <w:sz w:val="28"/>
          <w:szCs w:val="28"/>
        </w:rPr>
        <w:t>, связано с «Ты», взаимодействуя с которым каждый раз создается новое «Я». При отношениях «Оно» человек не полностью находится в «отношениях» - он удерживает часть себе, т.к. в этом случае он занимается категоризацией, анализом и вынесением суждения об «Он</w:t>
      </w:r>
      <w:r>
        <w:rPr>
          <w:rFonts w:ascii="Times New Roman CYR" w:hAnsi="Times New Roman CYR" w:cs="Times New Roman CYR"/>
          <w:color w:val="000000"/>
          <w:sz w:val="28"/>
          <w:szCs w:val="28"/>
        </w:rPr>
        <w:t>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способ переживания «Я - Ты» отношений - </w:t>
      </w:r>
      <w:r>
        <w:rPr>
          <w:rFonts w:ascii="Times New Roman CYR" w:hAnsi="Times New Roman CYR" w:cs="Times New Roman CYR"/>
          <w:i/>
          <w:iCs/>
          <w:color w:val="000000"/>
          <w:sz w:val="28"/>
          <w:szCs w:val="28"/>
        </w:rPr>
        <w:t>диалог</w:t>
      </w:r>
      <w:r>
        <w:rPr>
          <w:rFonts w:ascii="Times New Roman CYR" w:hAnsi="Times New Roman CYR" w:cs="Times New Roman CYR"/>
          <w:color w:val="000000"/>
          <w:sz w:val="28"/>
          <w:szCs w:val="28"/>
        </w:rPr>
        <w:t>. В нем «каждый из участников имеет в виду другого или других в их особом бытии и обращается к ним с намерением установить живые взаимоотношения между собой и им». Об этом же писал и В. Франкл, ког</w:t>
      </w:r>
      <w:r>
        <w:rPr>
          <w:rFonts w:ascii="Times New Roman CYR" w:hAnsi="Times New Roman CYR" w:cs="Times New Roman CYR"/>
          <w:color w:val="000000"/>
          <w:sz w:val="28"/>
          <w:szCs w:val="28"/>
        </w:rPr>
        <w:t>да говорил, что идея встречи в настоящее время упростилась. «Встреча» часто является самовыражением, реализация аффекта, что приводит к тому, что акцент смещается с поворота к другому на самооценку, использование других для решения своих проблем. Это, по с</w:t>
      </w:r>
      <w:r>
        <w:rPr>
          <w:rFonts w:ascii="Times New Roman CYR" w:hAnsi="Times New Roman CYR" w:cs="Times New Roman CYR"/>
          <w:color w:val="000000"/>
          <w:sz w:val="28"/>
          <w:szCs w:val="28"/>
        </w:rPr>
        <w:t>ловам Бубера, есть «монологи, замаскированные под диалог».</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Маслоу - один из основателей гуманистической психологии - считал, что действия человека, определяются двумя типами мотивов: восполнение дефицита и рост. Он выделил следующие характеристики челов</w:t>
      </w:r>
      <w:r>
        <w:rPr>
          <w:rFonts w:ascii="Times New Roman CYR" w:hAnsi="Times New Roman CYR" w:cs="Times New Roman CYR"/>
          <w:color w:val="000000"/>
          <w:sz w:val="28"/>
          <w:szCs w:val="28"/>
        </w:rPr>
        <w:t>ека, ориентированного на рост: способность реализации собственного потенциала, большая самодостаточность, меньшая зависимость от подкрепления среды, меньшая потребность в межличностных отношениях, восприятие людей не с позиции полезности («использования»),</w:t>
      </w:r>
      <w:r>
        <w:rPr>
          <w:rFonts w:ascii="Times New Roman CYR" w:hAnsi="Times New Roman CYR" w:cs="Times New Roman CYR"/>
          <w:color w:val="000000"/>
          <w:sz w:val="28"/>
          <w:szCs w:val="28"/>
        </w:rPr>
        <w:t xml:space="preserve"> а с позиции уникальности каждого человека. Таким образом, эти люди руководствуются не социальными или средовыми детерминантами, а внутренними. Исходя из этого, Маслоу предложил выделить два типа любви - бытийную и дефицитарную. Сравнивая эти типы, Маслоу </w:t>
      </w:r>
      <w:r>
        <w:rPr>
          <w:rFonts w:ascii="Times New Roman CYR" w:hAnsi="Times New Roman CYR" w:cs="Times New Roman CYR"/>
          <w:color w:val="000000"/>
          <w:sz w:val="28"/>
          <w:szCs w:val="28"/>
        </w:rPr>
        <w:t>считал, что для бытийной любви характерны: минимум тревоги-враждебности, независимость, автономность, минимум ревности, большая бескорыстность, альтруистичность, заботливость.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 Фромм, в одной из своих блестящих работ «Искусство любви», также затрагивает </w:t>
      </w:r>
      <w:r>
        <w:rPr>
          <w:rFonts w:ascii="Times New Roman CYR" w:hAnsi="Times New Roman CYR" w:cs="Times New Roman CYR"/>
          <w:color w:val="000000"/>
          <w:sz w:val="28"/>
          <w:szCs w:val="28"/>
        </w:rPr>
        <w:t>вопрос о том, что должны представлять из себя ненуждающиеся отношения. Так же и многие экзистенционалисты, Фромм считает экзистенциональную изоляцию причиной серьезного беспокойства человека. Рассматривая то, как человечество в ходе своего развития преодол</w:t>
      </w:r>
      <w:r>
        <w:rPr>
          <w:rFonts w:ascii="Times New Roman CYR" w:hAnsi="Times New Roman CYR" w:cs="Times New Roman CYR"/>
          <w:color w:val="000000"/>
          <w:sz w:val="28"/>
          <w:szCs w:val="28"/>
        </w:rPr>
        <w:t>евало эту изоляцию, Фромм пишет, что ни творческая деятельность, ни оргиастические состояния, ни следования обычаям, ни верованиям группы не были достаточными для этого преодоления - они были «частичными ответами». «Полный ответ» - достижение единения с др</w:t>
      </w:r>
      <w:r>
        <w:rPr>
          <w:rFonts w:ascii="Times New Roman CYR" w:hAnsi="Times New Roman CYR" w:cs="Times New Roman CYR"/>
          <w:color w:val="000000"/>
          <w:sz w:val="28"/>
          <w:szCs w:val="28"/>
        </w:rPr>
        <w:t>угим человеком в любви. [85]</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Маслоу, он предложил свою классификацию типов любви. Фромм отличал «симбиотическое слияние», при котором ни один из партнеров не является целостным и свободным, от «зрелой» любви. Последняя есть «союз при условии сохранен</w:t>
      </w:r>
      <w:r>
        <w:rPr>
          <w:rFonts w:ascii="Times New Roman CYR" w:hAnsi="Times New Roman CYR" w:cs="Times New Roman CYR"/>
          <w:color w:val="000000"/>
          <w:sz w:val="28"/>
          <w:szCs w:val="28"/>
        </w:rPr>
        <w:t>ия индивидуальности… двое становятся одним и все же остаются двумя». Для Фромма важно, что любовь - активный процесс, основанный не на «получении», а на отдаче; «участии», а не «увлечении». К другим характеристикам зрелой любви он относит: заботу, отзывчив</w:t>
      </w:r>
      <w:r>
        <w:rPr>
          <w:rFonts w:ascii="Times New Roman CYR" w:hAnsi="Times New Roman CYR" w:cs="Times New Roman CYR"/>
          <w:color w:val="000000"/>
          <w:sz w:val="28"/>
          <w:szCs w:val="28"/>
        </w:rPr>
        <w:t>ость, уважение и знание.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Чувствовать себя одиноким можно и в толпе, и на работе, и в семье, и даже наедине с любимым. Это чувство зависит не от окружения, не от количества друзей или недругов, а, прежде всего от структуры личности. Разные оценки одиночеств</w:t>
      </w:r>
      <w:r>
        <w:rPr>
          <w:rFonts w:ascii="Times New Roman CYR" w:hAnsi="Times New Roman CYR" w:cs="Times New Roman CYR"/>
          <w:color w:val="000000"/>
          <w:sz w:val="28"/>
          <w:szCs w:val="28"/>
        </w:rPr>
        <w:t xml:space="preserve">а легче всего проиллюстрировать на примере так называемых интроверта и экстраверта. Конечно, это довольно упрощенная шкала, но в принципе можно сказать так: </w:t>
      </w:r>
      <w:r>
        <w:rPr>
          <w:rFonts w:ascii="Times New Roman CYR" w:hAnsi="Times New Roman CYR" w:cs="Times New Roman CYR"/>
          <w:i/>
          <w:iCs/>
          <w:color w:val="000000"/>
          <w:sz w:val="28"/>
          <w:szCs w:val="28"/>
        </w:rPr>
        <w:t>интроверт</w:t>
      </w:r>
      <w:r>
        <w:rPr>
          <w:rFonts w:ascii="Times New Roman CYR" w:hAnsi="Times New Roman CYR" w:cs="Times New Roman CYR"/>
          <w:color w:val="000000"/>
          <w:sz w:val="28"/>
          <w:szCs w:val="28"/>
        </w:rPr>
        <w:t xml:space="preserve"> - это вещь в себе, он обращен внутрь собственной личности, а </w:t>
      </w:r>
      <w:r>
        <w:rPr>
          <w:rFonts w:ascii="Times New Roman CYR" w:hAnsi="Times New Roman CYR" w:cs="Times New Roman CYR"/>
          <w:i/>
          <w:iCs/>
          <w:color w:val="000000"/>
          <w:sz w:val="28"/>
          <w:szCs w:val="28"/>
        </w:rPr>
        <w:t>экстраверт</w:t>
      </w:r>
      <w:r>
        <w:rPr>
          <w:rFonts w:ascii="Times New Roman CYR" w:hAnsi="Times New Roman CYR" w:cs="Times New Roman CYR"/>
          <w:color w:val="000000"/>
          <w:sz w:val="28"/>
          <w:szCs w:val="28"/>
        </w:rPr>
        <w:t xml:space="preserve"> постоянно стремит</w:t>
      </w:r>
      <w:r>
        <w:rPr>
          <w:rFonts w:ascii="Times New Roman CYR" w:hAnsi="Times New Roman CYR" w:cs="Times New Roman CYR"/>
          <w:color w:val="000000"/>
          <w:sz w:val="28"/>
          <w:szCs w:val="28"/>
        </w:rPr>
        <w:t xml:space="preserve">ся быть на людях (для таких, как говорят и смерть красна). Так вот. Одиночество в толпе на самом деле возможно только для </w:t>
      </w:r>
      <w:r>
        <w:rPr>
          <w:rFonts w:ascii="Times New Roman CYR" w:hAnsi="Times New Roman CYR" w:cs="Times New Roman CYR"/>
          <w:i/>
          <w:iCs/>
          <w:color w:val="000000"/>
          <w:sz w:val="28"/>
          <w:szCs w:val="28"/>
        </w:rPr>
        <w:t>интроверта</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экстраверт</w:t>
      </w:r>
      <w:r>
        <w:rPr>
          <w:rFonts w:ascii="Times New Roman CYR" w:hAnsi="Times New Roman CYR" w:cs="Times New Roman CYR"/>
          <w:color w:val="000000"/>
          <w:sz w:val="28"/>
          <w:szCs w:val="28"/>
        </w:rPr>
        <w:t xml:space="preserve"> быстренько сойдется практически с каждым, и что важно, его вполне удовлетворит довольно поверхностное знакомств</w:t>
      </w:r>
      <w:r>
        <w:rPr>
          <w:rFonts w:ascii="Times New Roman CYR" w:hAnsi="Times New Roman CYR" w:cs="Times New Roman CYR"/>
          <w:color w:val="000000"/>
          <w:sz w:val="28"/>
          <w:szCs w:val="28"/>
        </w:rPr>
        <w:t>о. Именно экстраверт чаще всего разговаривает с незнакомыми людьми в транспорте, именно экстраверту проще всего познакомиться на улице - потому что он вовсе не претендует на глубокое и долгое общение. Ему важна смена впечатлений, и пока вокруг него есть лю</w:t>
      </w:r>
      <w:r>
        <w:rPr>
          <w:rFonts w:ascii="Times New Roman CYR" w:hAnsi="Times New Roman CYR" w:cs="Times New Roman CYR"/>
          <w:color w:val="000000"/>
          <w:sz w:val="28"/>
          <w:szCs w:val="28"/>
        </w:rPr>
        <w:t>ди - от одиночества он страдать не будет. Более того, ему по большому счету даже не обязательно заводить разговор - достаточно того, что столько людей просто на него смотрят!</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вот интроверту важно иметь одного - двух верных друзей, желательно таких же по </w:t>
      </w:r>
      <w:r>
        <w:rPr>
          <w:rFonts w:ascii="Times New Roman CYR" w:hAnsi="Times New Roman CYR" w:cs="Times New Roman CYR"/>
          <w:color w:val="000000"/>
          <w:sz w:val="28"/>
          <w:szCs w:val="28"/>
        </w:rPr>
        <w:t xml:space="preserve">характеру, как он. У таких «приятелей» сам процесс общения иногда проходит довольно интересно: они сидят в одной комнате (или дышат с двух концов провода в телефонную трубку) - и молчат. Это они общаются. И им такого общения вполне хватает - им ведь важен </w:t>
      </w:r>
      <w:r>
        <w:rPr>
          <w:rFonts w:ascii="Times New Roman CYR" w:hAnsi="Times New Roman CYR" w:cs="Times New Roman CYR"/>
          <w:color w:val="000000"/>
          <w:sz w:val="28"/>
          <w:szCs w:val="28"/>
        </w:rPr>
        <w:t>не сам разговор, а ощущение того, что друг рядом. Важно знать, что есть сама возможность другу позвонить - а собственно звонить и не обязательно. Именно поэтому интроверты начинают чувствовать себя одинокими, когда теряют по тем или иным причинам своего пр</w:t>
      </w:r>
      <w:r>
        <w:rPr>
          <w:rFonts w:ascii="Times New Roman CYR" w:hAnsi="Times New Roman CYR" w:cs="Times New Roman CYR"/>
          <w:color w:val="000000"/>
          <w:sz w:val="28"/>
          <w:szCs w:val="28"/>
        </w:rPr>
        <w:t>оверенного друга - а нового знакомого, столь же близкого, завести быстро им очень трудно, а иногда и вообще не получается. Ведь в отличие от экстраверта, который найдет общение везде, где есть хоть какие-то люди, интроверту установить взаимопонимание сложн</w:t>
      </w:r>
      <w:r>
        <w:rPr>
          <w:rFonts w:ascii="Times New Roman CYR" w:hAnsi="Times New Roman CYR" w:cs="Times New Roman CYR"/>
          <w:color w:val="000000"/>
          <w:sz w:val="28"/>
          <w:szCs w:val="28"/>
        </w:rPr>
        <w:t>о. Но, как известно, чистых интровертов и экстравертов не бывает. Все мы в той или иной степени «смешанные». Именно поэтому практически все люди в той или иной ситуации хоть раз ощущали свое одиночество.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Интересно, что наибольший процент одиноких людей даю</w:t>
      </w:r>
      <w:r>
        <w:rPr>
          <w:rFonts w:ascii="Times New Roman CYR" w:hAnsi="Times New Roman CYR" w:cs="Times New Roman CYR"/>
          <w:color w:val="000000"/>
          <w:sz w:val="28"/>
          <w:szCs w:val="28"/>
        </w:rPr>
        <w:t>т… большие города. Жизнь в мегаполисе разъединяет его жителей, а не сближает. По статистике в любом крупном городе очень малый процент коренных (в третьем - четвертом поколении) горожан. Все остальные - мигранты: то есть те, кто когда-то перебрался в больш</w:t>
      </w:r>
      <w:r>
        <w:rPr>
          <w:rFonts w:ascii="Times New Roman CYR" w:hAnsi="Times New Roman CYR" w:cs="Times New Roman CYR"/>
          <w:color w:val="000000"/>
          <w:sz w:val="28"/>
          <w:szCs w:val="28"/>
        </w:rPr>
        <w:t>ой город из других мест. И пусть даже они всю жизнь прожили в этом городе, пусть даже коренными горожанами стали их дети и внуки - все равно люди в семьях хранят традиции и устои, которые впитали с молоком матери на «земле предков». И эти традиции передают</w:t>
      </w:r>
      <w:r>
        <w:rPr>
          <w:rFonts w:ascii="Times New Roman CYR" w:hAnsi="Times New Roman CYR" w:cs="Times New Roman CYR"/>
          <w:color w:val="000000"/>
          <w:sz w:val="28"/>
          <w:szCs w:val="28"/>
        </w:rPr>
        <w:t xml:space="preserve"> своим потомкам. То есть следующие поколения воспитываются в духе тех мест, откуда когда-то прибыли их деды и отцы. Но в каждой деревне, в каждом поселке и городке есть свои установленные нормы поведения, свой диалект, свой язык жестов и поступков, понятны</w:t>
      </w:r>
      <w:r>
        <w:rPr>
          <w:rFonts w:ascii="Times New Roman CYR" w:hAnsi="Times New Roman CYR" w:cs="Times New Roman CYR"/>
          <w:color w:val="000000"/>
          <w:sz w:val="28"/>
          <w:szCs w:val="28"/>
        </w:rPr>
        <w:t>й только местным жителям…. Поэтому у многих горожан возникают трудности с общением, с нахождением адекватного партнера. А в результате большие города побивают все рекорды по количеству одиноких людей.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Одиночество опасно тем, что его очень часто не замечаеш</w:t>
      </w:r>
      <w:r>
        <w:rPr>
          <w:rFonts w:ascii="Times New Roman CYR" w:hAnsi="Times New Roman CYR" w:cs="Times New Roman CYR"/>
          <w:color w:val="000000"/>
          <w:sz w:val="28"/>
          <w:szCs w:val="28"/>
        </w:rPr>
        <w:t>ь, пока не останешься наедине с самим собой ночью в пустой квартире. Точно так же, как в дневной круговерти мы забываем, к примеру, о зубной боли. А вот ночью, когда нас ничего не отвлекает, ощущаем, как проклятый зуб ноет и ноет, просто спасу нет! Точно т</w:t>
      </w:r>
      <w:r>
        <w:rPr>
          <w:rFonts w:ascii="Times New Roman CYR" w:hAnsi="Times New Roman CYR" w:cs="Times New Roman CYR"/>
          <w:color w:val="000000"/>
          <w:sz w:val="28"/>
          <w:szCs w:val="28"/>
        </w:rPr>
        <w:t>ак же люди не чувствуют своего одиночества до тех пор, пока не закончится рабочий день: но когда опустеют улицы, разбегутся по своим домам друзья-приятели, замолчит телефон - вот тогда волей-неволей придется столкнуться с собственной неприкаянностью…. Поэт</w:t>
      </w:r>
      <w:r>
        <w:rPr>
          <w:rFonts w:ascii="Times New Roman CYR" w:hAnsi="Times New Roman CYR" w:cs="Times New Roman CYR"/>
          <w:color w:val="000000"/>
          <w:sz w:val="28"/>
          <w:szCs w:val="28"/>
        </w:rPr>
        <w:t>ому и появились в городах ночные клубы, где можно продолжить общение после рабочего дня, чтобы хоть на время избавиться от гнетущего чувства одиночества. Существует и еще одно специфически городское явление - так называемый «вечерний звон»: горожане патоло</w:t>
      </w:r>
      <w:r>
        <w:rPr>
          <w:rFonts w:ascii="Times New Roman CYR" w:hAnsi="Times New Roman CYR" w:cs="Times New Roman CYR"/>
          <w:color w:val="000000"/>
          <w:sz w:val="28"/>
          <w:szCs w:val="28"/>
        </w:rPr>
        <w:t xml:space="preserve">гически перегружают телефоны вечером. Вообще, телефон в крупном городе - не столько средство сообщения, сколько средство общения. И одна из наиболее важных мер профилактики депрессий и суицидов жителей «каменных джунглей» - обязательное наличие телефона в </w:t>
      </w:r>
      <w:r>
        <w:rPr>
          <w:rFonts w:ascii="Times New Roman CYR" w:hAnsi="Times New Roman CYR" w:cs="Times New Roman CYR"/>
          <w:color w:val="000000"/>
          <w:sz w:val="28"/>
          <w:szCs w:val="28"/>
        </w:rPr>
        <w:t>каждой квартире.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одиночество - не всегда зло. Есть ситуации, когда людям (одним реже, другим чаще) просто необходимо побыть наедине с собой. И о проблеме одиночества можно говорить тогда, когда это состояние затягивается вопреки вашему желанию - иными с</w:t>
      </w:r>
      <w:r>
        <w:rPr>
          <w:rFonts w:ascii="Times New Roman CYR" w:hAnsi="Times New Roman CYR" w:cs="Times New Roman CYR"/>
          <w:color w:val="000000"/>
          <w:sz w:val="28"/>
          <w:szCs w:val="28"/>
        </w:rPr>
        <w:t>ловами, когда от одиночества человек начинает страдать.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есть понятие «сенсорная депривация» (или эмоционально-информационный голод). Если человек лишен необходимого ему по структуре личности количества общения, необходимых жизненных впечатлени</w:t>
      </w:r>
      <w:r>
        <w:rPr>
          <w:rFonts w:ascii="Times New Roman CYR" w:hAnsi="Times New Roman CYR" w:cs="Times New Roman CYR"/>
          <w:color w:val="000000"/>
          <w:sz w:val="28"/>
          <w:szCs w:val="28"/>
        </w:rPr>
        <w:t>й, у него могут возникнуть проблемы и психологического, и психиатрического, и соматического характера. Все потому, что он самым натуральным образом голодает по общению, по информации.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страдание от одиночества - не что иное, как проявление сенсорной депри</w:t>
      </w:r>
      <w:r>
        <w:rPr>
          <w:rFonts w:ascii="Times New Roman CYR" w:hAnsi="Times New Roman CYR" w:cs="Times New Roman CYR"/>
          <w:color w:val="000000"/>
          <w:sz w:val="28"/>
          <w:szCs w:val="28"/>
        </w:rPr>
        <w:t>вации в том или ином виде (проще говоря - нехватка того или иного вида информации или впечатлений). Каких угодно - зрительных, вербальных (словесных) и даже тактильных (прикосновений). И здесь мы подошли к ответу на вопрос, как избавиться от одиночества: в</w:t>
      </w:r>
      <w:r>
        <w:rPr>
          <w:rFonts w:ascii="Times New Roman CYR" w:hAnsi="Times New Roman CYR" w:cs="Times New Roman CYR"/>
          <w:color w:val="000000"/>
          <w:sz w:val="28"/>
          <w:szCs w:val="28"/>
        </w:rPr>
        <w:t>начале следует точно определить, какой именно информации, каких именно впечатлений вам не хватает, и именно этот недостаток восполнять. Именно поэтому бесполезно одинокому человеку советовать пойти в какой-нибудь клуб или завести новую подружку. Важно прав</w:t>
      </w:r>
      <w:r>
        <w:rPr>
          <w:rFonts w:ascii="Times New Roman CYR" w:hAnsi="Times New Roman CYR" w:cs="Times New Roman CYR"/>
          <w:color w:val="000000"/>
          <w:sz w:val="28"/>
          <w:szCs w:val="28"/>
        </w:rPr>
        <w:t>ильно определить и удовлетворить именно тот канал сенсорной депривации, по которому ощущается нехватка впечатлений - потому что действие в неверном направлении может еще больше усилить неприятные чувства и привести к еще более плачевным последствиям.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Бывае</w:t>
      </w:r>
      <w:r>
        <w:rPr>
          <w:rFonts w:ascii="Times New Roman CYR" w:hAnsi="Times New Roman CYR" w:cs="Times New Roman CYR"/>
          <w:color w:val="000000"/>
          <w:sz w:val="28"/>
          <w:szCs w:val="28"/>
        </w:rPr>
        <w:t>т, что человек сам не в состоянии с ходу определить, чего именно в жизни ему не хватает. Вот самый распространенный пример: жалоба на одиночество, обусловленная отсутствием сексуального партнера (причем неважно, от мужчины она исходит или от женщины). Врод</w:t>
      </w:r>
      <w:r>
        <w:rPr>
          <w:rFonts w:ascii="Times New Roman CYR" w:hAnsi="Times New Roman CYR" w:cs="Times New Roman CYR"/>
          <w:color w:val="000000"/>
          <w:sz w:val="28"/>
          <w:szCs w:val="28"/>
        </w:rPr>
        <w:t>е бы можно подумать, что человеку нужно удовлетворить свои физиологические потребности. А если копнуть глубже - поиск сексуального партнера может быть обусловлен и недостатком обычных прикосновений, и потребностью в чувстве защищенности, и страхом спать од</w:t>
      </w:r>
      <w:r>
        <w:rPr>
          <w:rFonts w:ascii="Times New Roman CYR" w:hAnsi="Times New Roman CYR" w:cs="Times New Roman CYR"/>
          <w:color w:val="000000"/>
          <w:sz w:val="28"/>
          <w:szCs w:val="28"/>
        </w:rPr>
        <w:t xml:space="preserve">ному, и жаждой ярких любовных эмоций - но только не сексом в его физиологическом смысле. Скажем, часто мужчина, которому требуются тактильные впечатления (таких в детстве, как говорят, «мама недотискала»), тащит в постель чуть ли не каждую встречную даму, </w:t>
      </w:r>
      <w:r>
        <w:rPr>
          <w:rFonts w:ascii="Times New Roman CYR" w:hAnsi="Times New Roman CYR" w:cs="Times New Roman CYR"/>
          <w:color w:val="000000"/>
          <w:sz w:val="28"/>
          <w:szCs w:val="28"/>
        </w:rPr>
        <w:t>слывет донжуаном и распутником. А ему всего-то нужны ласки и объятия (кстати, с сексуальной функцией при этом могут возникнуть проблемы - только потому, что секс в чистом виде ему не так уж и нужен). В итоге дамы начинают от него шарахаться - мол, распутни</w:t>
      </w:r>
      <w:r>
        <w:rPr>
          <w:rFonts w:ascii="Times New Roman CYR" w:hAnsi="Times New Roman CYR" w:cs="Times New Roman CYR"/>
          <w:color w:val="000000"/>
          <w:sz w:val="28"/>
          <w:szCs w:val="28"/>
        </w:rPr>
        <w:t>к, да еще и любовник неважный: в результате мужчина начинает комплексовать, а избавления от одиночества ему его бурная личная жизнь, естественно, не приносит.</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Вообще, когда человек ищет совсем не то, чего ему не хватает, пытается заполнить в жизни совсем н</w:t>
      </w:r>
      <w:r>
        <w:rPr>
          <w:rFonts w:ascii="Times New Roman CYR" w:hAnsi="Times New Roman CYR" w:cs="Times New Roman CYR"/>
          <w:color w:val="000000"/>
          <w:sz w:val="28"/>
          <w:szCs w:val="28"/>
        </w:rPr>
        <w:t>е ту нишу - неудивительно, что его поиски не дают ему желаемого результата. И чувство одиночества становится еще сильнее. А всего-то нужно - пойти по верному пути и найти адекватные способы решения «проблемы одиночества». Скажем, если у вас тактильный голо</w:t>
      </w:r>
      <w:r>
        <w:rPr>
          <w:rFonts w:ascii="Times New Roman CYR" w:hAnsi="Times New Roman CYR" w:cs="Times New Roman CYR"/>
          <w:color w:val="000000"/>
          <w:sz w:val="28"/>
          <w:szCs w:val="28"/>
        </w:rPr>
        <w:t>д - можно, к примеру, устроиться в кружок танцев или пойти на курсы массажа (где курсанты практически в обязательном порядке практикуются друг на друге). Чувство безопасности можно приобрести, установив надежную дверь и решетки на окна, а еще лучше - завес</w:t>
      </w:r>
      <w:r>
        <w:rPr>
          <w:rFonts w:ascii="Times New Roman CYR" w:hAnsi="Times New Roman CYR" w:cs="Times New Roman CYR"/>
          <w:color w:val="000000"/>
          <w:sz w:val="28"/>
          <w:szCs w:val="28"/>
        </w:rPr>
        <w:t>ти собаку. Если вам не хватает ярких, сильных переживаний - может быть, просто нужно почаще ходить в театр или кино (не смотреть видеокассету или спектакль по телевизору, а наблюдать за действием именно вместе с другими - так ваши переживания станут еще яр</w:t>
      </w:r>
      <w:r>
        <w:rPr>
          <w:rFonts w:ascii="Times New Roman CYR" w:hAnsi="Times New Roman CYR" w:cs="Times New Roman CYR"/>
          <w:color w:val="000000"/>
          <w:sz w:val="28"/>
          <w:szCs w:val="28"/>
        </w:rPr>
        <w:t>че).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это только примерные рекомендации: каждый отдельный случай нужно разбирать подробнее.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Лучше не запускать состояние сенсорной депривации, не усугублять чувство одиночества. Ведь в запущенном состоянии любая проблема решается сложнее. У человека начи</w:t>
      </w:r>
      <w:r>
        <w:rPr>
          <w:rFonts w:ascii="Times New Roman CYR" w:hAnsi="Times New Roman CYR" w:cs="Times New Roman CYR"/>
          <w:color w:val="000000"/>
          <w:sz w:val="28"/>
          <w:szCs w:val="28"/>
        </w:rPr>
        <w:t xml:space="preserve">нает проявляться деструкция поведения, ухудшается способность к установлению межличностных связей (иными словами, он становится абсолютно неконтактным и приобретает тяжелый характер). У людей, страдающих от сенсорной депривации, часто возникают проблемы в </w:t>
      </w:r>
      <w:r>
        <w:rPr>
          <w:rFonts w:ascii="Times New Roman CYR" w:hAnsi="Times New Roman CYR" w:cs="Times New Roman CYR"/>
          <w:color w:val="000000"/>
          <w:sz w:val="28"/>
          <w:szCs w:val="28"/>
        </w:rPr>
        <w:t>бизнесе только потому, что он с деловым партнером говорит о чем угодно, только не деле. Кстати, бизнесмены, которые заключают сделку в ресторане в сопровождении спиртного, как правило, оба испытывают трудности в общении - как говорится, встретились два оди</w:t>
      </w:r>
      <w:r>
        <w:rPr>
          <w:rFonts w:ascii="Times New Roman CYR" w:hAnsi="Times New Roman CYR" w:cs="Times New Roman CYR"/>
          <w:color w:val="000000"/>
          <w:sz w:val="28"/>
          <w:szCs w:val="28"/>
        </w:rPr>
        <w:t>ночества. Они, если не выпьют, вообще не смогут ни о чем говорить: кстати, нередко люди вообще начинают пить, чтобы «залить» свое чувство одиночества. Или влиться на правах равного в какую-нибудь теплую пьяную компашку.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важно правильно определить, </w:t>
      </w:r>
      <w:r>
        <w:rPr>
          <w:rFonts w:ascii="Times New Roman CYR" w:hAnsi="Times New Roman CYR" w:cs="Times New Roman CYR"/>
          <w:color w:val="000000"/>
          <w:sz w:val="28"/>
          <w:szCs w:val="28"/>
        </w:rPr>
        <w:t>если хотите, от какого именно одиночества, от дефицита каких впечатлений вам нужно избавиться. И неверно думать, что лучшее спасение от одиночества - знакомиться на улице или ходить в дискотеку. Более того, прежде чем обзаводиться любыми новыми знакомствам</w:t>
      </w:r>
      <w:r>
        <w:rPr>
          <w:rFonts w:ascii="Times New Roman CYR" w:hAnsi="Times New Roman CYR" w:cs="Times New Roman CYR"/>
          <w:color w:val="000000"/>
          <w:sz w:val="28"/>
          <w:szCs w:val="28"/>
        </w:rPr>
        <w:t>и, важно утолить существующий «информационный голод» - иначе все прочее общение будет этому голоду подчинено.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современном мире браки уже давно стали необязательными, а женщины очень часто предпочитают карьеру семье. Феминистки борются за равноправие, пор</w:t>
      </w:r>
      <w:r>
        <w:rPr>
          <w:rFonts w:ascii="Times New Roman CYR" w:hAnsi="Times New Roman CYR" w:cs="Times New Roman CYR"/>
          <w:color w:val="000000"/>
          <w:sz w:val="28"/>
          <w:szCs w:val="28"/>
        </w:rPr>
        <w:t>ой, даже не понимая, что тем самым лишают себя романтики и элементарных ухаживаний. А девушки все реже мечтают выйти замуж и обрести семейное счастье? Почему же так много людей в настоящее время предпочитают быть свободными или одинокими?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Проще всего здесь</w:t>
      </w:r>
      <w:r>
        <w:rPr>
          <w:rFonts w:ascii="Times New Roman CYR" w:hAnsi="Times New Roman CYR" w:cs="Times New Roman CYR"/>
          <w:color w:val="000000"/>
          <w:sz w:val="28"/>
          <w:szCs w:val="28"/>
        </w:rPr>
        <w:t xml:space="preserve"> понять людей, которые сильно обожглись, обманулись раньше. Настрадавшись в прошлых отношениях, они предпочитают оградиться от новых попыток выстроить свое личное счастье и углубляются в работу, занимаются наукой, осваивают новые горизонты.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и такие лю</w:t>
      </w:r>
      <w:r>
        <w:rPr>
          <w:rFonts w:ascii="Times New Roman CYR" w:hAnsi="Times New Roman CYR" w:cs="Times New Roman CYR"/>
          <w:color w:val="000000"/>
          <w:sz w:val="28"/>
          <w:szCs w:val="28"/>
        </w:rPr>
        <w:t xml:space="preserve">ди, которым очень сложно найти себе пару по причине их достаточно высокого положения, статуса. Очень часто их воспринимают как заносчивых кривляк и это приносит им еще больше страданий, потому как очень часто они и сами рады бы отказаться от всего и вести </w:t>
      </w:r>
      <w:r>
        <w:rPr>
          <w:rFonts w:ascii="Times New Roman CYR" w:hAnsi="Times New Roman CYR" w:cs="Times New Roman CYR"/>
          <w:color w:val="000000"/>
          <w:sz w:val="28"/>
          <w:szCs w:val="28"/>
        </w:rPr>
        <w:t>тихую непримечательную жизнь. Встречаются и такие, которым вполне комфортно жить в одиночку. К такому типу относятся и ловеласы, и люди искусства в большинстве своем. Хотя, надо отметить, что с возрастом и им, несомненно, хочется обзавестись постоянной пол</w:t>
      </w:r>
      <w:r>
        <w:rPr>
          <w:rFonts w:ascii="Times New Roman CYR" w:hAnsi="Times New Roman CYR" w:cs="Times New Roman CYR"/>
          <w:color w:val="000000"/>
          <w:sz w:val="28"/>
          <w:szCs w:val="28"/>
        </w:rPr>
        <w:t>овиной и осесть в семейной бухте.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Отдельным же пунктом выступают люди патологически одинокие. Им очень сложно строить отношения с другими. Они, как и предыдущий тип, ценят собственную свободу и пространство - это и является основной причиной их неудач. Как</w:t>
      </w:r>
      <w:r>
        <w:rPr>
          <w:rFonts w:ascii="Times New Roman CYR" w:hAnsi="Times New Roman CYR" w:cs="Times New Roman CYR"/>
          <w:color w:val="000000"/>
          <w:sz w:val="28"/>
          <w:szCs w:val="28"/>
        </w:rPr>
        <w:t xml:space="preserve"> только их отношения завязываются, одиночки тонут в эйфории счастья и блаженства, но постепенно, когда они улавливают тенденции своих половин полностью овладеть ими, разделить с ними и беды и радости, и друзей, и жилплощадь, их пыл тут же охлаждается. В та</w:t>
      </w:r>
      <w:r>
        <w:rPr>
          <w:rFonts w:ascii="Times New Roman CYR" w:hAnsi="Times New Roman CYR" w:cs="Times New Roman CYR"/>
          <w:color w:val="000000"/>
          <w:sz w:val="28"/>
          <w:szCs w:val="28"/>
        </w:rPr>
        <w:t>кие минуты одиночки хотят побыть наедине с собой, отдохнуть от постоянного общества, вторые половины чаще всего не приемлют такого положения вещей и, как результат, одиночки снова остаются одни…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Быть может, проблема одиночек в том, что они чересчур трепетн</w:t>
      </w:r>
      <w:r>
        <w:rPr>
          <w:rFonts w:ascii="Times New Roman CYR" w:hAnsi="Times New Roman CYR" w:cs="Times New Roman CYR"/>
          <w:color w:val="000000"/>
          <w:sz w:val="28"/>
          <w:szCs w:val="28"/>
        </w:rPr>
        <w:t>о относятся к своим приоритетам? Быть может, стоит попробовать принимать их такими, какие они есть и, по мере сил, спускать им их причуды? Быть может, стоит просто показать одиночкам, что вы дорожите ими, но при этом всегда готовы предоставить им личное пр</w:t>
      </w:r>
      <w:r>
        <w:rPr>
          <w:rFonts w:ascii="Times New Roman CYR" w:hAnsi="Times New Roman CYR" w:cs="Times New Roman CYR"/>
          <w:color w:val="000000"/>
          <w:sz w:val="28"/>
          <w:szCs w:val="28"/>
        </w:rPr>
        <w:t>остранство.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Социально-психологические проблемы пожилых людей в современном обществе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упоминании о «пожилых людях», «стариках», «престарелых», «ветеранах» зачастую возникают негативные коннотации. Дело в том, что наше отношение к старости опосредов</w:t>
      </w:r>
      <w:r>
        <w:rPr>
          <w:rFonts w:ascii="Times New Roman CYR" w:hAnsi="Times New Roman CYR" w:cs="Times New Roman CYR"/>
          <w:color w:val="000000"/>
          <w:sz w:val="28"/>
          <w:szCs w:val="28"/>
        </w:rPr>
        <w:t>ано возрастными стереотипами, усвоенными нами с детства. Эти стереотипы поддерживаются культурной традицией, усиливаются средствами массовой информации и социальным окружением. В геронтологической литературе доказано их влияние на то, как пожилые люди восп</w:t>
      </w:r>
      <w:r>
        <w:rPr>
          <w:rFonts w:ascii="Times New Roman CYR" w:hAnsi="Times New Roman CYR" w:cs="Times New Roman CYR"/>
          <w:color w:val="000000"/>
          <w:sz w:val="28"/>
          <w:szCs w:val="28"/>
        </w:rPr>
        <w:t>ринимают и ощущают себя и как регулируют свое взаимодействие с окружающими. Распространенное, к сожалению, мнение, что пожилые - бесполезные, интеллектуально деградирующие люди, которые не живут полноценной жизнью, а лишь доживают, воздействует на их повед</w:t>
      </w:r>
      <w:r>
        <w:rPr>
          <w:rFonts w:ascii="Times New Roman CYR" w:hAnsi="Times New Roman CYR" w:cs="Times New Roman CYR"/>
          <w:color w:val="000000"/>
          <w:sz w:val="28"/>
          <w:szCs w:val="28"/>
        </w:rPr>
        <w:t>ение. «…Многие пожилые интериоризируют эти стереотипы, снижают собственную самооценку, боятся подтвердить отрицательные шаблоны». Это было замечено более 100 лет назад, например, у А.П. Чехова читаем: «Бабка любила лечиться и часто ездила в больницу, где г</w:t>
      </w:r>
      <w:r>
        <w:rPr>
          <w:rFonts w:ascii="Times New Roman CYR" w:hAnsi="Times New Roman CYR" w:cs="Times New Roman CYR"/>
          <w:color w:val="000000"/>
          <w:sz w:val="28"/>
          <w:szCs w:val="28"/>
        </w:rPr>
        <w:t>оворила, что ей не 70, а 58 лет; она полагала, что если доктор узнает ее настоящие годы, то не станет ее лечить и скажет, что ей впору умирать, а не лечиться» («Мужики»).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Крайне слабое развитие психогеронтологии в нашей стране приводит к тому, что предубеж</w:t>
      </w:r>
      <w:r>
        <w:rPr>
          <w:rFonts w:ascii="Times New Roman CYR" w:hAnsi="Times New Roman CYR" w:cs="Times New Roman CYR"/>
          <w:color w:val="000000"/>
          <w:sz w:val="28"/>
          <w:szCs w:val="28"/>
        </w:rPr>
        <w:t>дения заметно воздействуют и на формирование научных представлений о позднем возрасте. Негативным стереотипам подвержены многие специалисты, профессионально работающие с пожилыми людьми: врачи и медсестры, социальные работники и педагоги, геронтологи, псих</w:t>
      </w:r>
      <w:r>
        <w:rPr>
          <w:rFonts w:ascii="Times New Roman CYR" w:hAnsi="Times New Roman CYR" w:cs="Times New Roman CYR"/>
          <w:color w:val="000000"/>
          <w:sz w:val="28"/>
          <w:szCs w:val="28"/>
        </w:rPr>
        <w:t>ологи и психиатры. Зачастую они просто не осознают того, что их неприязнь к своим клиентам есть проявление их собственного страха перед надвигающейся старостью и связанными с ней проблемами. В исследованиях по геронтологии, психиатрии и социологии позднего</w:t>
      </w:r>
      <w:r>
        <w:rPr>
          <w:rFonts w:ascii="Times New Roman CYR" w:hAnsi="Times New Roman CYR" w:cs="Times New Roman CYR"/>
          <w:color w:val="000000"/>
          <w:sz w:val="28"/>
          <w:szCs w:val="28"/>
        </w:rPr>
        <w:t xml:space="preserve"> возраста, психологии развития, социальной работе и социальной защите, т.е. в специальной литературе, посвященной проблемам пожилых, психологический дискомфорт, депрессия, одиночество и хронические заболевания чаще всего предстают «неотъемлемыми атрибутами</w:t>
      </w:r>
      <w:r>
        <w:rPr>
          <w:rFonts w:ascii="Times New Roman CYR" w:hAnsi="Times New Roman CYR" w:cs="Times New Roman CYR"/>
          <w:color w:val="000000"/>
          <w:sz w:val="28"/>
          <w:szCs w:val="28"/>
        </w:rPr>
        <w:t>» позднего периода жизни. В научных текстах перечисляется множество заболеваний, свойственных позднему возрасту, от атеросклероза до старческого слабоумия. Вот, например, как описывается состояние одинокого пожилого человека: «Жизнь в одиночестве осложняет</w:t>
      </w:r>
      <w:r>
        <w:rPr>
          <w:rFonts w:ascii="Times New Roman CYR" w:hAnsi="Times New Roman CYR" w:cs="Times New Roman CYR"/>
          <w:color w:val="000000"/>
          <w:sz w:val="28"/>
          <w:szCs w:val="28"/>
        </w:rPr>
        <w:t xml:space="preserve"> решение разнообразных жизненных проблем, и без того усложненных в связи со снижением психофизических возможностей человека и ухудшением его материального благополучия». Чтение подобной литературы не может не породить стойкие негативные стереотипы позднего</w:t>
      </w:r>
      <w:r>
        <w:rPr>
          <w:rFonts w:ascii="Times New Roman CYR" w:hAnsi="Times New Roman CYR" w:cs="Times New Roman CYR"/>
          <w:color w:val="000000"/>
          <w:sz w:val="28"/>
          <w:szCs w:val="28"/>
        </w:rPr>
        <w:t xml:space="preserve"> возраста у тех, кто стремится понять этот период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Бесспорно, разного рода утраты, нередко сопутствующие пожилому возрасту, такие как потеря работы, смерть близкого человека, ухудшение здоровья, снижение социального статуса, престижа, могут вызвать д</w:t>
      </w:r>
      <w:r>
        <w:rPr>
          <w:rFonts w:ascii="Times New Roman CYR" w:hAnsi="Times New Roman CYR" w:cs="Times New Roman CYR"/>
          <w:color w:val="000000"/>
          <w:sz w:val="28"/>
          <w:szCs w:val="28"/>
        </w:rPr>
        <w:t>епрессию: это естественная реакция человека на сильный стресс. Но ведь депрессия бывает и адаптивной: понимание, обретенное в период депрессивной бездеятельности, может в будущем обернуться более эффективными стратегиями взаимодействия с миром.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w:t>
      </w:r>
      <w:r>
        <w:rPr>
          <w:rFonts w:ascii="Times New Roman CYR" w:hAnsi="Times New Roman CYR" w:cs="Times New Roman CYR"/>
          <w:color w:val="000000"/>
          <w:sz w:val="28"/>
          <w:szCs w:val="28"/>
        </w:rPr>
        <w:t>я одиночества, то в различных исследованиях оно описывается по-разному: как осознанная депривация социальных контактов, когда человек имеет потенциальную возможность взаимодействовать с другими, но не делает этого; как недостаток подходящих людей или отсут</w:t>
      </w:r>
      <w:r>
        <w:rPr>
          <w:rFonts w:ascii="Times New Roman CYR" w:hAnsi="Times New Roman CYR" w:cs="Times New Roman CYR"/>
          <w:color w:val="000000"/>
          <w:sz w:val="28"/>
          <w:szCs w:val="28"/>
        </w:rPr>
        <w:t>ствие желания разделить с кем-то социальный или эмоциональный опыт; как несоответствие актуальных и желательных взаимодействий с другими; как болезненное переживание дефицита социальных связей. Часто одиночество путают с такими понятиями, как социальная из</w:t>
      </w:r>
      <w:r>
        <w:rPr>
          <w:rFonts w:ascii="Times New Roman CYR" w:hAnsi="Times New Roman CYR" w:cs="Times New Roman CYR"/>
          <w:color w:val="000000"/>
          <w:sz w:val="28"/>
          <w:szCs w:val="28"/>
        </w:rPr>
        <w:t>оляция, одинокое проживание или социальное пренебрежение; последнее, по сути, является разновидностью жестокого отношения к пожилым людям. Универсальной дефиниции этого термина не существует, одиночество во многом зависит от тех мыслительных процессов, кот</w:t>
      </w:r>
      <w:r>
        <w:rPr>
          <w:rFonts w:ascii="Times New Roman CYR" w:hAnsi="Times New Roman CYR" w:cs="Times New Roman CYR"/>
          <w:color w:val="000000"/>
          <w:sz w:val="28"/>
          <w:szCs w:val="28"/>
        </w:rPr>
        <w:t>орые опосредуют его переживание и самодиагноз. Кроме того, с переживанием одиночества тесно связано поведение, так как оно отражает нарушения реального взаимодействия человека с окружающими людьми. Но одиночество свойственно не только позднему возрасту, он</w:t>
      </w:r>
      <w:r>
        <w:rPr>
          <w:rFonts w:ascii="Times New Roman CYR" w:hAnsi="Times New Roman CYR" w:cs="Times New Roman CYR"/>
          <w:color w:val="000000"/>
          <w:sz w:val="28"/>
          <w:szCs w:val="28"/>
        </w:rPr>
        <w:t>о может сопровождать человека на протяжении всей его жизни или какого-то периода.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Бытует мнение, что со старшим возрастом связаны только негативные изменения личности. Из статьи в статью кочуют «обобщенные портреты» пожилых людей и «типологии старости», ко</w:t>
      </w:r>
      <w:r>
        <w:rPr>
          <w:rFonts w:ascii="Times New Roman CYR" w:hAnsi="Times New Roman CYR" w:cs="Times New Roman CYR"/>
          <w:color w:val="000000"/>
          <w:sz w:val="28"/>
          <w:szCs w:val="28"/>
        </w:rPr>
        <w:t>торые зачастую при ближайшем рассмотрении оказываются несостоятельными и ничего не дают ни для развития науки, ни для пожилых людей, ни для психологических и социальных служб, призванных оказывать им профессиональную помощь, ни для студентов, готовящихся с</w:t>
      </w:r>
      <w:r>
        <w:rPr>
          <w:rFonts w:ascii="Times New Roman CYR" w:hAnsi="Times New Roman CYR" w:cs="Times New Roman CYR"/>
          <w:color w:val="000000"/>
          <w:sz w:val="28"/>
          <w:szCs w:val="28"/>
        </w:rPr>
        <w:t>тать психологами или социальными работниками.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свежий пример из учебного пособия по психологии старости: «У старых людей снижены самочувствие, самоощущение, самооценки, усиливается чувство самоценности, неуверенности в себе, недовольство собой. Настроен</w:t>
      </w:r>
      <w:r>
        <w:rPr>
          <w:rFonts w:ascii="Times New Roman CYR" w:hAnsi="Times New Roman CYR" w:cs="Times New Roman CYR"/>
          <w:color w:val="000000"/>
          <w:sz w:val="28"/>
          <w:szCs w:val="28"/>
        </w:rPr>
        <w:t>ие, как правило, снижено, преобладают различные тревожные опасения: одиночества, беспомощности, обнищания, смерти.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Старики становятся угрюмыми, раздражительными, мизантропами, пессимистами. Способность радоваться снижается, от жизни они ничего хорошего уже</w:t>
      </w:r>
      <w:r>
        <w:rPr>
          <w:rFonts w:ascii="Times New Roman CYR" w:hAnsi="Times New Roman CYR" w:cs="Times New Roman CYR"/>
          <w:color w:val="000000"/>
          <w:sz w:val="28"/>
          <w:szCs w:val="28"/>
        </w:rPr>
        <w:t xml:space="preserve"> не ждут. Интерес к внешнему миру, к новому снижается. Все им не нравится, отсюда - брюзжание, ворчливость. Они становятся эгоистичными и эгоцентричными» и т.д. Эта цитата из работы советского психиатра Е. Авербуха начала 60-х годов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дается без комм</w:t>
      </w:r>
      <w:r>
        <w:rPr>
          <w:rFonts w:ascii="Times New Roman CYR" w:hAnsi="Times New Roman CYR" w:cs="Times New Roman CYR"/>
          <w:color w:val="000000"/>
          <w:sz w:val="28"/>
          <w:szCs w:val="28"/>
        </w:rPr>
        <w:t>ентариев - как будто за прошедшие 45 лет не изменились ни люди, ни страна, ни социальные условия, ни научные подходы к проблеме!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Справедливости ради нужно отметить, что далее, в том же пособии, рассматривая изменения личности в пожилом и старом возрасте, н</w:t>
      </w:r>
      <w:r>
        <w:rPr>
          <w:rFonts w:ascii="Times New Roman CYR" w:hAnsi="Times New Roman CYR" w:cs="Times New Roman CYR"/>
          <w:color w:val="000000"/>
          <w:sz w:val="28"/>
          <w:szCs w:val="28"/>
        </w:rPr>
        <w:t xml:space="preserve">емецкий геронтолог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Томэ объясняет, что предвзятые мнения психология унаследовала у психиатрии. Понятно, что психиатры сталкивались именно с патологическими изменениями личности, поэтому в медицине указанные явления были поняты как деградация, снижение п</w:t>
      </w:r>
      <w:r>
        <w:rPr>
          <w:rFonts w:ascii="Times New Roman CYR" w:hAnsi="Times New Roman CYR" w:cs="Times New Roman CYR"/>
          <w:color w:val="000000"/>
          <w:sz w:val="28"/>
          <w:szCs w:val="28"/>
        </w:rPr>
        <w:t>родуктивности и приспособляемости в позднем возрасте. [69].</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 же с готовностью восприняли «медлительность, снижение жизнеспособности, неспособность к интеграции отдельных способов поведения, «гротескное» проявление отдельных странностей, скупость, </w:t>
      </w:r>
      <w:r>
        <w:rPr>
          <w:rFonts w:ascii="Times New Roman CYR" w:hAnsi="Times New Roman CYR" w:cs="Times New Roman CYR"/>
          <w:color w:val="000000"/>
          <w:sz w:val="28"/>
          <w:szCs w:val="28"/>
        </w:rPr>
        <w:t>недоверие, болтливость, тоску, интроверсию, ригидность и пр.» как отличительные черты пожилого человека, так сказать, неизбежный итог его душевного развития.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позднее и в психиатрии наметился отход от односторонней трактовки изменений личности в позд</w:t>
      </w:r>
      <w:r>
        <w:rPr>
          <w:rFonts w:ascii="Times New Roman CYR" w:hAnsi="Times New Roman CYR" w:cs="Times New Roman CYR"/>
          <w:color w:val="000000"/>
          <w:sz w:val="28"/>
          <w:szCs w:val="28"/>
        </w:rPr>
        <w:t>нем возрасте как патологической деформации. Российский психиатр Н.Ф. Шахматов в одной из своих последних работ, фундаментальном исследовании психического старения, исходил из того, что личность представляет собой единую систему и возрастные изменения затра</w:t>
      </w:r>
      <w:r>
        <w:rPr>
          <w:rFonts w:ascii="Times New Roman CYR" w:hAnsi="Times New Roman CYR" w:cs="Times New Roman CYR"/>
          <w:color w:val="000000"/>
          <w:sz w:val="28"/>
          <w:szCs w:val="28"/>
        </w:rPr>
        <w:t>гивают всю структуру личности в целом. И если болезненные черты личности (акцентуации) имели место в ранних возрастах, то в старости они лишь усугубляются, «заостряются», что свидетельствует о начинающемся возрастно-органическом процессе, о начале болезни.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Н.Ф. Шахматов делает вывод о том, что в позднем периоде жизни не происходит изменения личностных характеристик, ни нравственные, ни социальные качества личности не утрачиваются. [82].</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отмечал Н.Ф. Шахматов, новая жизненная позиция формируется за счет </w:t>
      </w:r>
      <w:r>
        <w:rPr>
          <w:rFonts w:ascii="Times New Roman CYR" w:hAnsi="Times New Roman CYR" w:cs="Times New Roman CYR"/>
          <w:color w:val="000000"/>
          <w:sz w:val="28"/>
          <w:szCs w:val="28"/>
        </w:rPr>
        <w:t>установившихся новых отношений пожилого человека с его окружением, но в большей степени зависит все же от него самого. Принятие собственной старости есть результат активной творческой работы по переосмыслению жизненных установок и позиций, переоценке жизне</w:t>
      </w:r>
      <w:r>
        <w:rPr>
          <w:rFonts w:ascii="Times New Roman CYR" w:hAnsi="Times New Roman CYR" w:cs="Times New Roman CYR"/>
          <w:color w:val="000000"/>
          <w:sz w:val="28"/>
          <w:szCs w:val="28"/>
        </w:rPr>
        <w:t>нных ценностей. При этом отсутствует депрессивная проекция на прошлое, нет ретроспективного «разматывания» пережитых в прошлом конкретных событий с идеями или намеком на идеи самообвинения. Отсутствуют попытки найти виноватого или винить себя в неправильно</w:t>
      </w:r>
      <w:r>
        <w:rPr>
          <w:rFonts w:ascii="Times New Roman CYR" w:hAnsi="Times New Roman CYR" w:cs="Times New Roman CYR"/>
          <w:color w:val="000000"/>
          <w:sz w:val="28"/>
          <w:szCs w:val="28"/>
        </w:rPr>
        <w:t xml:space="preserve"> (с сегодняшней точки зрения) прожитой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известно, депрессивные расстройства не выходят из круга повторяющихся и застывших представлений о виновности, собственной бесчувственности и, в целом, характеризуются пониженной психической энергетикой. У п</w:t>
      </w:r>
      <w:r>
        <w:rPr>
          <w:rFonts w:ascii="Times New Roman CYR" w:hAnsi="Times New Roman CYR" w:cs="Times New Roman CYR"/>
          <w:color w:val="000000"/>
          <w:sz w:val="28"/>
          <w:szCs w:val="28"/>
        </w:rPr>
        <w:t>ожилых людей этой группы, напротив, идет активный мыслительный процесс, направленный на решение вопросов «познания собственного существования», «познания себя», т.е. вопросов, составляющих содержание жизни человека. Именно при этом варианте психического ст</w:t>
      </w:r>
      <w:r>
        <w:rPr>
          <w:rFonts w:ascii="Times New Roman CYR" w:hAnsi="Times New Roman CYR" w:cs="Times New Roman CYR"/>
          <w:color w:val="000000"/>
          <w:sz w:val="28"/>
          <w:szCs w:val="28"/>
        </w:rPr>
        <w:t>арения имеется полное согласие с самим собой, согласие с внешним миром, согласие с естественным ходом событий и, наконец, согласие с неминуемостью завершения собственной жизни. По мнению Н.Ф. Шахматова, такая позиция в отношении собственной старости в боль</w:t>
      </w:r>
      <w:r>
        <w:rPr>
          <w:rFonts w:ascii="Times New Roman CYR" w:hAnsi="Times New Roman CYR" w:cs="Times New Roman CYR"/>
          <w:color w:val="000000"/>
          <w:sz w:val="28"/>
          <w:szCs w:val="28"/>
        </w:rPr>
        <w:t>шей мере способствует сохранности личности в этом возрасте.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Зарубежные исследования пожилых людей также показали несостоятельность тезисов, как об общем сокращении духовной продуктивности, так и о деградации личности, т.е. дезинтеграции и снижении способно</w:t>
      </w:r>
      <w:r>
        <w:rPr>
          <w:rFonts w:ascii="Times New Roman CYR" w:hAnsi="Times New Roman CYR" w:cs="Times New Roman CYR"/>
          <w:color w:val="000000"/>
          <w:sz w:val="28"/>
          <w:szCs w:val="28"/>
        </w:rPr>
        <w:t>сти к адаптации. Эти выводы вовсе не означают, что в пожилом возрасте вообще не происходит никаких психических изменений. Просто эти изменения не находятся в прямой зависимости от возраста и сами по себе не так уж существенны.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Политика и идеология.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w:t>
      </w:r>
      <w:r>
        <w:rPr>
          <w:rFonts w:ascii="Times New Roman CYR" w:hAnsi="Times New Roman CYR" w:cs="Times New Roman CYR"/>
          <w:color w:val="000000"/>
          <w:sz w:val="28"/>
          <w:szCs w:val="28"/>
        </w:rPr>
        <w:t>рим общую схему возникновения и функционирования стереотипных представлений о пожилых. Стереотипы действуют как на индивидуальном и групповом уровне, так и на уровне общества в целом. Макросоциальный анализ показывает, что отношение к пожилым людям являетс</w:t>
      </w:r>
      <w:r>
        <w:rPr>
          <w:rFonts w:ascii="Times New Roman CYR" w:hAnsi="Times New Roman CYR" w:cs="Times New Roman CYR"/>
          <w:color w:val="000000"/>
          <w:sz w:val="28"/>
          <w:szCs w:val="28"/>
        </w:rPr>
        <w:t>я производным от доминирующей системы ценностей. В частности, дифференциация социальных статусов и возрастная стратификация общества осуществлялись и, вероятно, продолжают осуществляться в соответствии с двумя базовыми нормативными ценностями западного общ</w:t>
      </w:r>
      <w:r>
        <w:rPr>
          <w:rFonts w:ascii="Times New Roman CYR" w:hAnsi="Times New Roman CYR" w:cs="Times New Roman CYR"/>
          <w:color w:val="000000"/>
          <w:sz w:val="28"/>
          <w:szCs w:val="28"/>
        </w:rPr>
        <w:t>ества - продуктивностью и результативностью, которые, в конечном счете, и лежат в основе негативно-пренебрежительного отношения к пожилым людям как к субъектам, которые не соответствуют требованиям «трудовой этики».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Отношение к старости часто рассматривает</w:t>
      </w:r>
      <w:r>
        <w:rPr>
          <w:rFonts w:ascii="Times New Roman CYR" w:hAnsi="Times New Roman CYR" w:cs="Times New Roman CYR"/>
          <w:color w:val="000000"/>
          <w:sz w:val="28"/>
          <w:szCs w:val="28"/>
        </w:rPr>
        <w:t>ся как производное от экономической структуры общества, политических идеалов, социальных идей, культурного и исторического наследия. Например, «экономический» избыток старых людей, созданный политикой фиксированного возраста выхода на пенсию, может легитим</w:t>
      </w:r>
      <w:r>
        <w:rPr>
          <w:rFonts w:ascii="Times New Roman CYR" w:hAnsi="Times New Roman CYR" w:cs="Times New Roman CYR"/>
          <w:color w:val="000000"/>
          <w:sz w:val="28"/>
          <w:szCs w:val="28"/>
        </w:rPr>
        <w:t>ировать представление, что старые люди социально и политически лишние, и таким образом превращать их в маргиналов.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негативные представления о позднем возрасте оказывают влияние как на политику и идеологию, так и на личностные ценности, опыт</w:t>
      </w:r>
      <w:r>
        <w:rPr>
          <w:rFonts w:ascii="Times New Roman CYR" w:hAnsi="Times New Roman CYR" w:cs="Times New Roman CYR"/>
          <w:color w:val="000000"/>
          <w:sz w:val="28"/>
          <w:szCs w:val="28"/>
        </w:rPr>
        <w:t xml:space="preserve"> и самоощущение пожилых людей. Стереотипы, связанные со старением, являются своеобразной матрицей отношений. Как механизм идентификации и самоидентификации они ограничивают, прежде всего, самих пожилых, принуждая их соответствовать негативным образам, вызы</w:t>
      </w:r>
      <w:r>
        <w:rPr>
          <w:rFonts w:ascii="Times New Roman CYR" w:hAnsi="Times New Roman CYR" w:cs="Times New Roman CYR"/>
          <w:color w:val="000000"/>
          <w:sz w:val="28"/>
          <w:szCs w:val="28"/>
        </w:rPr>
        <w:t>вая изменения самооценки и формируя заниженные ожидания.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пожалуй, еще опаснее то, что последствия этого сказываются в политике, дискриминирующей пожилых людей как группу. Естественно, если негативные представления о старости допускаются в обществе и те</w:t>
      </w:r>
      <w:r>
        <w:rPr>
          <w:rFonts w:ascii="Times New Roman CYR" w:hAnsi="Times New Roman CYR" w:cs="Times New Roman CYR"/>
          <w:color w:val="000000"/>
          <w:sz w:val="28"/>
          <w:szCs w:val="28"/>
        </w:rPr>
        <w:t>м более преобладают в нем, то политики могут усваивать эти взгляды и ретранслировать 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Предрассудки и предубеждения против пожилых могут усиливаться средствами массовой информации, массовой культуры, литературы, рекламы. Конечно, это не значит, что сущес</w:t>
      </w:r>
      <w:r>
        <w:rPr>
          <w:rFonts w:ascii="Times New Roman CYR" w:hAnsi="Times New Roman CYR" w:cs="Times New Roman CYR"/>
          <w:color w:val="000000"/>
          <w:sz w:val="28"/>
          <w:szCs w:val="28"/>
        </w:rPr>
        <w:t>твует явный и осознанный заговор с целью распространения негативного образа позднего возраста. Но поскольку система представлений о старении пронизывает все сферы социальных взаимодействий, профессиональных и личных контактов, в какой-то мере они становятс</w:t>
      </w:r>
      <w:r>
        <w:rPr>
          <w:rFonts w:ascii="Times New Roman CYR" w:hAnsi="Times New Roman CYR" w:cs="Times New Roman CYR"/>
          <w:color w:val="000000"/>
          <w:sz w:val="28"/>
          <w:szCs w:val="28"/>
        </w:rPr>
        <w:t>я осознанными и получают статус «правды», что усиливает страх старения у всего общества.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Крайнее выражение возрастных стереотипов может рассматриваться как идеология эйджизма. В идеологии социальные стереотипы занимают ключевое место, ибо опосредуют и отно</w:t>
      </w:r>
      <w:r>
        <w:rPr>
          <w:rFonts w:ascii="Times New Roman CYR" w:hAnsi="Times New Roman CYR" w:cs="Times New Roman CYR"/>
          <w:color w:val="000000"/>
          <w:sz w:val="28"/>
          <w:szCs w:val="28"/>
        </w:rPr>
        <w:t>шения между социальными субъектами, и оценки этих отношений. Мы все - продукт ценностных ориентации и отношений, воспринятых нами, и мы воспроизводим их в своей деятельности и поведении. Социальные стереотипы действуют автоматически, следование им, по боль</w:t>
      </w:r>
      <w:r>
        <w:rPr>
          <w:rFonts w:ascii="Times New Roman CYR" w:hAnsi="Times New Roman CYR" w:cs="Times New Roman CYR"/>
          <w:color w:val="000000"/>
          <w:sz w:val="28"/>
          <w:szCs w:val="28"/>
        </w:rPr>
        <w:t>шому счету, объясняется легкостью выбора. Отвергнуть стереотипное мышление, не принимать во внимание «общественное мнение» - для этого требуются немалые усилия самого индивида.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осознать, что несправедливое или жестокое отношение к отдельному пожилому</w:t>
      </w:r>
      <w:r>
        <w:rPr>
          <w:rFonts w:ascii="Times New Roman CYR" w:hAnsi="Times New Roman CYR" w:cs="Times New Roman CYR"/>
          <w:color w:val="000000"/>
          <w:sz w:val="28"/>
          <w:szCs w:val="28"/>
        </w:rPr>
        <w:t xml:space="preserve"> человеку - это проявление эйджизма, институционализованного в социальной политике, идеологии и общественном мнении, необходимо проанализировать опыт этого человека, сопоставив его с опытом других пожилых людей. И тогда за разделяемыми многими людьми патте</w:t>
      </w:r>
      <w:r>
        <w:rPr>
          <w:rFonts w:ascii="Times New Roman CYR" w:hAnsi="Times New Roman CYR" w:cs="Times New Roman CYR"/>
          <w:color w:val="000000"/>
          <w:sz w:val="28"/>
          <w:szCs w:val="28"/>
        </w:rPr>
        <w:t>рнами социальных взаимодействий можно разглядеть акты политической дискриминации, а в правилах для стационаров и домов-интернатов - институционально оформленное угнетение стариков.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даже осознав проблему, человек может игнорировать ее, избегая вовле</w:t>
      </w:r>
      <w:r>
        <w:rPr>
          <w:rFonts w:ascii="Times New Roman CYR" w:hAnsi="Times New Roman CYR" w:cs="Times New Roman CYR"/>
          <w:color w:val="000000"/>
          <w:sz w:val="28"/>
          <w:szCs w:val="28"/>
        </w:rPr>
        <w:t>ченности и причастности, уклоняясь от персональной ответственности. Достаточно сказать себе: «Пусть этим занимается правительство». А в результате политические мероприятия, успокаивая сознание и совесть, зачастую оборачиваются для пожилых людей покровитель</w:t>
      </w:r>
      <w:r>
        <w:rPr>
          <w:rFonts w:ascii="Times New Roman CYR" w:hAnsi="Times New Roman CYR" w:cs="Times New Roman CYR"/>
          <w:color w:val="000000"/>
          <w:sz w:val="28"/>
          <w:szCs w:val="28"/>
        </w:rPr>
        <w:t>ством и подаянием.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Ответственность профессионалов.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социологические опросы показывают, что большинство респондентов в возрасте от 20 до 60 лет удовлетворены жизнью, даже, несмотря на существенные различия в ее качестве. Но со старостью у них св</w:t>
      </w:r>
      <w:r>
        <w:rPr>
          <w:rFonts w:ascii="Times New Roman CYR" w:hAnsi="Times New Roman CYR" w:cs="Times New Roman CYR"/>
          <w:color w:val="000000"/>
          <w:sz w:val="28"/>
          <w:szCs w:val="28"/>
        </w:rPr>
        <w:t xml:space="preserve">язываются представления об очень низком уровне благополучия и плохом здоровье. Ухудшение здоровья, к сожалению, действительно свойственно позднему возрасту. В остальном заведомо низкие ожидания обусловлены общим негативным стереотипом старости, освященным </w:t>
      </w:r>
      <w:r>
        <w:rPr>
          <w:rFonts w:ascii="Times New Roman CYR" w:hAnsi="Times New Roman CYR" w:cs="Times New Roman CYR"/>
          <w:color w:val="000000"/>
          <w:sz w:val="28"/>
          <w:szCs w:val="28"/>
        </w:rPr>
        <w:t>социальными нормами.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мысли о старости на ум приходят ухудшение физического и умственного здоровья, развитие болезней и усиление боли, высокая вероятность смерти и снижение уровня продуктивности в любых занятиях. Механизм уступчивости, или согласия с эт</w:t>
      </w:r>
      <w:r>
        <w:rPr>
          <w:rFonts w:ascii="Times New Roman CYR" w:hAnsi="Times New Roman CYR" w:cs="Times New Roman CYR"/>
          <w:color w:val="000000"/>
          <w:sz w:val="28"/>
          <w:szCs w:val="28"/>
        </w:rPr>
        <w:t>ими нормами, мало проясняет, насколько возраст и объективные условия жизни влияют на оценку пожилыми уровня своего благополучия. Но очевидно, что в их глазах социально приемлемо, даже принято признавать снижение благополучия и ухудшение здоровья - в качест</w:t>
      </w:r>
      <w:r>
        <w:rPr>
          <w:rFonts w:ascii="Times New Roman CYR" w:hAnsi="Times New Roman CYR" w:cs="Times New Roman CYR"/>
          <w:color w:val="000000"/>
          <w:sz w:val="28"/>
          <w:szCs w:val="28"/>
        </w:rPr>
        <w:t>ве уступки социальному давлению, дабы соответствовать нормам.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стереотипы воспроизводятся и тиражируются не только в повседневной жизни и в политике: любые теории, пытающиеся найти объяснение феномену старения, конструируют имидж пожилого человек</w:t>
      </w:r>
      <w:r>
        <w:rPr>
          <w:rFonts w:ascii="Times New Roman CYR" w:hAnsi="Times New Roman CYR" w:cs="Times New Roman CYR"/>
          <w:color w:val="000000"/>
          <w:sz w:val="28"/>
          <w:szCs w:val="28"/>
        </w:rPr>
        <w:t>а. В рамках естественнонаучных и социальных подходов создаются разные картины позднего возраста, формируется понимание проблем пожилых людей. Каждый из этих подходов отражает обобщенный взгляд на пожилых, но в то же время на выводах ученых сказываются их л</w:t>
      </w:r>
      <w:r>
        <w:rPr>
          <w:rFonts w:ascii="Times New Roman CYR" w:hAnsi="Times New Roman CYR" w:cs="Times New Roman CYR"/>
          <w:color w:val="000000"/>
          <w:sz w:val="28"/>
          <w:szCs w:val="28"/>
        </w:rPr>
        <w:t>ичные установки и, как уже упоминалось, их неосознанный страх старости. С другой стороны, эти выводы «научно подтверждают» предрассудки о старости и предубеждение против пожилых людей.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Исследователи - авторы многочисленных теорий биологического и психическ</w:t>
      </w:r>
      <w:r>
        <w:rPr>
          <w:rFonts w:ascii="Times New Roman CYR" w:hAnsi="Times New Roman CYR" w:cs="Times New Roman CYR"/>
          <w:color w:val="000000"/>
          <w:sz w:val="28"/>
          <w:szCs w:val="28"/>
        </w:rPr>
        <w:t>ого старения - внушают обществу, что «человеческий организм ухудшается с возрастом» [81].</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Научная и научно-популярная литература о социальных аспектах старения имеет тенденцию концентрироваться на бедности и «безролевой» жизни пожилых людей в обществе. Даж</w:t>
      </w:r>
      <w:r>
        <w:rPr>
          <w:rFonts w:ascii="Times New Roman CYR" w:hAnsi="Times New Roman CYR" w:cs="Times New Roman CYR"/>
          <w:color w:val="000000"/>
          <w:sz w:val="28"/>
          <w:szCs w:val="28"/>
        </w:rPr>
        <w:t>е когда речь идет о необходимости социальной защиты «уязвимых слоев населения», на первый план выступают различия между ними, т.е. старшей возрастной группой, испытывающей потребность в заботе, и нами, теми, кто должен о них «заботиться». В результате вопр</w:t>
      </w:r>
      <w:r>
        <w:rPr>
          <w:rFonts w:ascii="Times New Roman CYR" w:hAnsi="Times New Roman CYR" w:cs="Times New Roman CYR"/>
          <w:color w:val="000000"/>
          <w:sz w:val="28"/>
          <w:szCs w:val="28"/>
        </w:rPr>
        <w:t>еки всемерным усилиям тех, кто пытается создать позитивный имидж «успешного» старения, по-прежнему повсеместно доминирует модель «ухудшения положения пожилых с возрастом».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ведь в социальной работе слово - это тоже дело. Нельзя допустить, чтобы пожилые с</w:t>
      </w:r>
      <w:r>
        <w:rPr>
          <w:rFonts w:ascii="Times New Roman CYR" w:hAnsi="Times New Roman CYR" w:cs="Times New Roman CYR"/>
          <w:color w:val="000000"/>
          <w:sz w:val="28"/>
          <w:szCs w:val="28"/>
        </w:rPr>
        <w:t>традали от любых проявлений эйджизма. Да, геронтологи сумели внедрить и в умы профессионалов, и в массовое сознание такие понятия, как «активное» и «продуктивное» старение. Но ведь это значит, что есть и «неактивное», «непродуктивное» старение. Противопост</w:t>
      </w:r>
      <w:r>
        <w:rPr>
          <w:rFonts w:ascii="Times New Roman CYR" w:hAnsi="Times New Roman CYR" w:cs="Times New Roman CYR"/>
          <w:color w:val="000000"/>
          <w:sz w:val="28"/>
          <w:szCs w:val="28"/>
        </w:rPr>
        <w:t>авление «третьего» возраста «четвертому» или «молодых пожилых» «старым пожилым» тоже оставляет место негативному образу старости. По сути, само утверждение о неизбежности инволюции физических, психологических или социальных способностей и возможностей стар</w:t>
      </w:r>
      <w:r>
        <w:rPr>
          <w:rFonts w:ascii="Times New Roman CYR" w:hAnsi="Times New Roman CYR" w:cs="Times New Roman CYR"/>
          <w:color w:val="000000"/>
          <w:sz w:val="28"/>
          <w:szCs w:val="28"/>
        </w:rPr>
        <w:t xml:space="preserve">еющих людей может считаться эйджизмом. Важно помнить, однако, что оптимистический позитивный образ старости, общественная установка на долгую и здоровую жизнь не должны вести к забвению хрупкости жизни, страдания и смерти. Относительно здоровые и активные </w:t>
      </w:r>
      <w:r>
        <w:rPr>
          <w:rFonts w:ascii="Times New Roman CYR" w:hAnsi="Times New Roman CYR" w:cs="Times New Roman CYR"/>
          <w:color w:val="000000"/>
          <w:sz w:val="28"/>
          <w:szCs w:val="28"/>
        </w:rPr>
        <w:t>пожилые люди могут сохранять индивидуальную независимость и автономию.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очень многие пенсионеры нуждаются в средствах адаптации и реабилитации, помощи и уходе. Недопустимо запугивать общество старением. Тем, кто исследует связанные с этим процессом п</w:t>
      </w:r>
      <w:r>
        <w:rPr>
          <w:rFonts w:ascii="Times New Roman CYR" w:hAnsi="Times New Roman CYR" w:cs="Times New Roman CYR"/>
          <w:color w:val="000000"/>
          <w:sz w:val="28"/>
          <w:szCs w:val="28"/>
        </w:rPr>
        <w:t>роблемы, необходимо проверять свое собственное отношение к старости, чтобы оно не сказывалось на выводах и рекомендациях. Наше поведение не может быть свободно от эйджистских стереотипов хотя бы потому, что они пока еще являются частью культурной традиции,</w:t>
      </w:r>
      <w:r>
        <w:rPr>
          <w:rFonts w:ascii="Times New Roman CYR" w:hAnsi="Times New Roman CYR" w:cs="Times New Roman CYR"/>
          <w:color w:val="000000"/>
          <w:sz w:val="28"/>
          <w:szCs w:val="28"/>
        </w:rPr>
        <w:t xml:space="preserve"> но надо стремиться к тому, чтобы у слова «пожилые» усиливались позитивные коннотации уважения, достоинства и авторитета. Следует предостеречь авторов от использования в СМИ эмоциональных характеристик старения и старости, таких, например, как «демографиче</w:t>
      </w:r>
      <w:r>
        <w:rPr>
          <w:rFonts w:ascii="Times New Roman CYR" w:hAnsi="Times New Roman CYR" w:cs="Times New Roman CYR"/>
          <w:color w:val="000000"/>
          <w:sz w:val="28"/>
          <w:szCs w:val="28"/>
        </w:rPr>
        <w:t>ская бомба замедленного действия» или «тихая эпидемия деменции». Это не только неэтично по отношению к старшим, но и безответственно с профессиональной точки зрения, ибо способствует консервации эйджистских стереотипов, что в будущем скажется на качестве ж</w:t>
      </w:r>
      <w:r>
        <w:rPr>
          <w:rFonts w:ascii="Times New Roman CYR" w:hAnsi="Times New Roman CYR" w:cs="Times New Roman CYR"/>
          <w:color w:val="000000"/>
          <w:sz w:val="28"/>
          <w:szCs w:val="28"/>
        </w:rPr>
        <w:t>изни нынешних трудоспособных поколений.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Проблемы пожилых в современном обществе рассматриваются обычно как следствие индустриализации и урбанизации. По мнению Т. Харевин, такие объяснения достаточно упрощены [79].</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Она предлагает изучать проблемы старения в</w:t>
      </w:r>
      <w:r>
        <w:rPr>
          <w:rFonts w:ascii="Times New Roman CYR" w:hAnsi="Times New Roman CYR" w:cs="Times New Roman CYR"/>
          <w:color w:val="000000"/>
          <w:sz w:val="28"/>
          <w:szCs w:val="28"/>
        </w:rPr>
        <w:t xml:space="preserve"> связи с историческими сдвигами в трёх областях индивидуальной жизнедеятельности: локализация в историческом времени, эффективность в сфере труда, социальные ориентации и функции семьи по отношению к пожилым. В свою очередь, необходимо рассматривать следую</w:t>
      </w:r>
      <w:r>
        <w:rPr>
          <w:rFonts w:ascii="Times New Roman CYR" w:hAnsi="Times New Roman CYR" w:cs="Times New Roman CYR"/>
          <w:color w:val="000000"/>
          <w:sz w:val="28"/>
          <w:szCs w:val="28"/>
        </w:rPr>
        <w:t>щие культурно-социальные факторы, которые определяют:</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во-первых</w:t>
      </w:r>
      <w:r>
        <w:rPr>
          <w:rFonts w:ascii="Times New Roman CYR" w:hAnsi="Times New Roman CYR" w:cs="Times New Roman CYR"/>
          <w:color w:val="000000"/>
          <w:sz w:val="28"/>
          <w:szCs w:val="28"/>
        </w:rPr>
        <w:t>, специфику процесса старения,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во-вторых</w:t>
      </w:r>
      <w:r>
        <w:rPr>
          <w:rFonts w:ascii="Times New Roman CYR" w:hAnsi="Times New Roman CYR" w:cs="Times New Roman CYR"/>
          <w:color w:val="000000"/>
          <w:sz w:val="28"/>
          <w:szCs w:val="28"/>
        </w:rPr>
        <w:t>, положение пожилых в обществе: владение собственностью и доход, стратегические знания, работоспособность, взаимная зависимость, традиции и религия, поте</w:t>
      </w:r>
      <w:r>
        <w:rPr>
          <w:rFonts w:ascii="Times New Roman CYR" w:hAnsi="Times New Roman CYR" w:cs="Times New Roman CYR"/>
          <w:color w:val="000000"/>
          <w:sz w:val="28"/>
          <w:szCs w:val="28"/>
        </w:rPr>
        <w:t>ря ролей и ролевая неопределённость, потеря будущего.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Владение собственностью и доход.</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Доход</w:t>
      </w:r>
      <w:r>
        <w:rPr>
          <w:rFonts w:ascii="Times New Roman CYR" w:hAnsi="Times New Roman CYR" w:cs="Times New Roman CYR"/>
          <w:color w:val="000000"/>
          <w:sz w:val="28"/>
          <w:szCs w:val="28"/>
        </w:rPr>
        <w:t xml:space="preserve"> - это то, на чём держится экономика пожилого человека, а если его нет, то пожилой человек попадает в угнетённую группу и целиком зависит от благотворительности общ</w:t>
      </w:r>
      <w:r>
        <w:rPr>
          <w:rFonts w:ascii="Times New Roman CYR" w:hAnsi="Times New Roman CYR" w:cs="Times New Roman CYR"/>
          <w:color w:val="000000"/>
          <w:sz w:val="28"/>
          <w:szCs w:val="28"/>
        </w:rPr>
        <w:t>ества. Собственность является основой в обеспечении независимости и безопасности пожилого человека.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массовом сознании роль пенсионера, вдовца, просто пожилого человека - очень неясная и в обществе отсутствуют соответствующие ролевые ожидания. Когда челов</w:t>
      </w:r>
      <w:r>
        <w:rPr>
          <w:rFonts w:ascii="Times New Roman CYR" w:hAnsi="Times New Roman CYR" w:cs="Times New Roman CYR"/>
          <w:color w:val="000000"/>
          <w:sz w:val="28"/>
          <w:szCs w:val="28"/>
        </w:rPr>
        <w:t>ек стареет, общество и семья как общественная единица не предъявляет к нему никаких требований, отвергает его, тем самым лишает определённой роли, меняет статус. Ролевая неопределённость деморализует пожилых. Она лишает их социальной идентичности и часто о</w:t>
      </w:r>
      <w:r>
        <w:rPr>
          <w:rFonts w:ascii="Times New Roman CYR" w:hAnsi="Times New Roman CYR" w:cs="Times New Roman CYR"/>
          <w:color w:val="000000"/>
          <w:sz w:val="28"/>
          <w:szCs w:val="28"/>
        </w:rPr>
        <w:t>казывает негативное влияние на психологическую стабильность. Ведь повседневная рутинная жизнь пожилых не является исполнением какой-либо роли. А, кроме того, неструктурированные ситуации поздней жизни вызывают депрессии и тревогу, так как пожилые чувствуют</w:t>
      </w:r>
      <w:r>
        <w:rPr>
          <w:rFonts w:ascii="Times New Roman CYR" w:hAnsi="Times New Roman CYR" w:cs="Times New Roman CYR"/>
          <w:color w:val="000000"/>
          <w:sz w:val="28"/>
          <w:szCs w:val="28"/>
        </w:rPr>
        <w:t xml:space="preserve"> вакуум социальных ожиданий и недостаток норм для них.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Пожилой возраст</w:t>
      </w:r>
      <w:r>
        <w:rPr>
          <w:rFonts w:ascii="Times New Roman CYR" w:hAnsi="Times New Roman CYR" w:cs="Times New Roman CYR"/>
          <w:color w:val="000000"/>
          <w:sz w:val="28"/>
          <w:szCs w:val="28"/>
        </w:rPr>
        <w:t xml:space="preserve"> - такая стадия в жизненном цикле, где происходят систематические социальные потери и отсутствуют приобретения. Главные жизненные задачи выполнены, ответственность уменьшается, зависимос</w:t>
      </w:r>
      <w:r>
        <w:rPr>
          <w:rFonts w:ascii="Times New Roman CYR" w:hAnsi="Times New Roman CYR" w:cs="Times New Roman CYR"/>
          <w:color w:val="000000"/>
          <w:sz w:val="28"/>
          <w:szCs w:val="28"/>
        </w:rPr>
        <w:t>ть возрастает. Эти потери связаны с болезнями и физическим недомоганием. Эти потери и корреляты зависимости, изоляции и деморализации прогрессивно увеличиваются в поздней жизни. Они ясно показывают пожилому человеку понижение участия в социальной жизни и у</w:t>
      </w:r>
      <w:r>
        <w:rPr>
          <w:rFonts w:ascii="Times New Roman CYR" w:hAnsi="Times New Roman CYR" w:cs="Times New Roman CYR"/>
          <w:color w:val="000000"/>
          <w:sz w:val="28"/>
          <w:szCs w:val="28"/>
        </w:rPr>
        <w:t>величение его маргинальности.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Потеря ролей.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Нравственная система современной западной цивилизации отдаёт предпочтение молодости, энергии, энтузиазму и новаторству как антиподам пассивной, косной старомодной старости. Все эти ценности вместе с верой в собст</w:t>
      </w:r>
      <w:r>
        <w:rPr>
          <w:rFonts w:ascii="Times New Roman CYR" w:hAnsi="Times New Roman CYR" w:cs="Times New Roman CYR"/>
          <w:color w:val="000000"/>
          <w:sz w:val="28"/>
          <w:szCs w:val="28"/>
        </w:rPr>
        <w:t>венные силы, автономией и независимостью передаются в ходе социализации новым поколениям, которые усваивают возрастные стереотипы вместе с интерализацией новых ролевых функций. С этой точки зрения старость представляется как утрата социальных ролей.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Выйдя </w:t>
      </w:r>
      <w:r>
        <w:rPr>
          <w:rFonts w:ascii="Times New Roman CYR" w:hAnsi="Times New Roman CYR" w:cs="Times New Roman CYR"/>
          <w:color w:val="000000"/>
          <w:sz w:val="28"/>
          <w:szCs w:val="28"/>
        </w:rPr>
        <w:t>на пенсию, человек теряет одну из главных ролей - перестаёт быть «добытчиком» в семье, тружеником в общественном смысле. В современном обществе трудовая деятельность выполняет целый ряд функций. Она не только обеспечивает человеку средства существования, д</w:t>
      </w:r>
      <w:r>
        <w:rPr>
          <w:rFonts w:ascii="Times New Roman CYR" w:hAnsi="Times New Roman CYR" w:cs="Times New Roman CYR"/>
          <w:color w:val="000000"/>
          <w:sz w:val="28"/>
          <w:szCs w:val="28"/>
        </w:rPr>
        <w:t>аёт определённый статус, но и реализует социальную активность индивида. На уровне личности она рассматривается как способность к сознательному выявлению и утверждению своего места в системе общественных отношений и самореализации. Социальная активность явл</w:t>
      </w:r>
      <w:r>
        <w:rPr>
          <w:rFonts w:ascii="Times New Roman CYR" w:hAnsi="Times New Roman CYR" w:cs="Times New Roman CYR"/>
          <w:color w:val="000000"/>
          <w:sz w:val="28"/>
          <w:szCs w:val="28"/>
        </w:rPr>
        <w:t>яется мерой социальной деятельности и её целью является реализация интересов обществ, личности как члена данной социальной общности. Для любого человека трудовая деятельность является предпосылкой его полноценности, интересной жизни, творческой деятельност</w:t>
      </w:r>
      <w:r>
        <w:rPr>
          <w:rFonts w:ascii="Times New Roman CYR" w:hAnsi="Times New Roman CYR" w:cs="Times New Roman CYR"/>
          <w:color w:val="000000"/>
          <w:sz w:val="28"/>
          <w:szCs w:val="28"/>
        </w:rPr>
        <w:t>и. Поэтому необходима работа и пожилым, у которых круг личных интересов значительно ограничивается и суживается.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значение имеет осуществление пожилыми людьми творческой деятельности. Результатами изучения биографии творческих личностей показывают, ч</w:t>
      </w:r>
      <w:r>
        <w:rPr>
          <w:rFonts w:ascii="Times New Roman CYR" w:hAnsi="Times New Roman CYR" w:cs="Times New Roman CYR"/>
          <w:color w:val="000000"/>
          <w:sz w:val="28"/>
          <w:szCs w:val="28"/>
        </w:rPr>
        <w:t>то их продуктивность и работоспособность не снижается в позднем онтогенезе в разных сферах науки и искусства.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любопытных феноменов старости являются неожиданные вспышки творческих способностей. Для любого социума специальной задачей является орган</w:t>
      </w:r>
      <w:r>
        <w:rPr>
          <w:rFonts w:ascii="Times New Roman CYR" w:hAnsi="Times New Roman CYR" w:cs="Times New Roman CYR"/>
          <w:color w:val="000000"/>
          <w:sz w:val="28"/>
          <w:szCs w:val="28"/>
        </w:rPr>
        <w:t>изация времени жизни стареющих поколений. Во всём мире этому служат не только службы социальной помощи (хосписы и приюты для престарелых), но и специально создаваемые социальные институты образования взрослых, новые формы досуга и новая культура семейных о</w:t>
      </w:r>
      <w:r>
        <w:rPr>
          <w:rFonts w:ascii="Times New Roman CYR" w:hAnsi="Times New Roman CYR" w:cs="Times New Roman CYR"/>
          <w:color w:val="000000"/>
          <w:sz w:val="28"/>
          <w:szCs w:val="28"/>
        </w:rPr>
        <w:t>тношений, системы организации свободного времени стареющих, но здоровых людей (путешествия, клубы по интересам и т.д.). В старости важны не только изменения, происходящие с человеком, но и отношения человека к этим изменениям.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типологии Ф. Гизе выделяютс</w:t>
      </w:r>
      <w:r>
        <w:rPr>
          <w:rFonts w:ascii="Times New Roman CYR" w:hAnsi="Times New Roman CYR" w:cs="Times New Roman CYR"/>
          <w:color w:val="000000"/>
          <w:sz w:val="28"/>
          <w:szCs w:val="28"/>
        </w:rPr>
        <w:t>я три типа стариков в старости: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старик - негативист, отрицающий у себя какие-либо признаки старости и дряхлости;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старик - экстравертированный (в типологии К.Г. Юнга), признающий наступление старости, но к этому признанию приходит через внешние влияния </w:t>
      </w:r>
      <w:r>
        <w:rPr>
          <w:rFonts w:ascii="Times New Roman CYR" w:hAnsi="Times New Roman CYR" w:cs="Times New Roman CYR"/>
          <w:color w:val="000000"/>
          <w:sz w:val="28"/>
          <w:szCs w:val="28"/>
        </w:rPr>
        <w:t xml:space="preserve">и путём наблюдения окружающей действительности, особенно в связи с выходом на пенсию (наблюдения за выросшей молодёжью, расхождение с нею во взглядах и интересах, смерть близких и друзей, новшества в области техники и социальной жизни, изменение положения </w:t>
      </w:r>
      <w:r>
        <w:rPr>
          <w:rFonts w:ascii="Times New Roman CYR" w:hAnsi="Times New Roman CYR" w:cs="Times New Roman CYR"/>
          <w:color w:val="000000"/>
          <w:sz w:val="28"/>
          <w:szCs w:val="28"/>
        </w:rPr>
        <w:t>в семье);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интровертированный тип, остро переживающий процесс старения; появляются тупость по отношению к новым интересам, оживление воспоминаний о прошлом - реминисценций, интерес к вопросам метафизики, малоподвижность, ослабление эмоций, ослабление секс</w:t>
      </w:r>
      <w:r>
        <w:rPr>
          <w:rFonts w:ascii="Times New Roman CYR" w:hAnsi="Times New Roman CYR" w:cs="Times New Roman CYR"/>
          <w:color w:val="000000"/>
          <w:sz w:val="28"/>
          <w:szCs w:val="28"/>
        </w:rPr>
        <w:t>уальных моментов, стремление к покою.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Разумеется, эти оценки приблизительны, как бы мы ни хотели подвести стариков под тот или иной тип. Не менее интересна классификация социально-психологических типов старости И.С. Кона, построенная на основании зависимос</w:t>
      </w:r>
      <w:r>
        <w:rPr>
          <w:rFonts w:ascii="Times New Roman CYR" w:hAnsi="Times New Roman CYR" w:cs="Times New Roman CYR"/>
          <w:color w:val="000000"/>
          <w:sz w:val="28"/>
          <w:szCs w:val="28"/>
        </w:rPr>
        <w:t>ти типа от характера деятельности, которой старость заполнена: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активная, творческая старость, когда человек выходит на заслуженный отдых и, расставшись с профессиональным трудом, продолжает участвовать в общественной жизни, воспитании молодежи и т.д.;</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старость с хорошей социальной и психологической приспособленностью, когда энергия стареющего человека направлена на устройство собственной жизни - материальное благополучие, отдых, развлечения и самообразование - на всё то, на что раньше недоставало времен</w:t>
      </w:r>
      <w:r>
        <w:rPr>
          <w:rFonts w:ascii="Times New Roman CYR" w:hAnsi="Times New Roman CYR" w:cs="Times New Roman CYR"/>
          <w:color w:val="000000"/>
          <w:sz w:val="28"/>
          <w:szCs w:val="28"/>
        </w:rPr>
        <w:t>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«женский» тип старения - в этом случае приложение сил старика находится в семье: в домашней работе, семейных хлопотах, воспитании внуков, в даче; поскольку домашняя работа неисчерпаема, таким старикам некогда хандрить или скучать, но удовлетворённость</w:t>
      </w:r>
      <w:r>
        <w:rPr>
          <w:rFonts w:ascii="Times New Roman CYR" w:hAnsi="Times New Roman CYR" w:cs="Times New Roman CYR"/>
          <w:color w:val="000000"/>
          <w:sz w:val="28"/>
          <w:szCs w:val="28"/>
        </w:rPr>
        <w:t xml:space="preserve"> жизнью у них обычно ниже, чем у двух предыдущих групп;</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старость в заботе о здоровье («мужской» тип старения) - в этом случае моральное удовлетворение и заполнение жизни даёт забота о здоровье, стимулирующая различные типы активности; но в этом случае че</w:t>
      </w:r>
      <w:r>
        <w:rPr>
          <w:rFonts w:ascii="Times New Roman CYR" w:hAnsi="Times New Roman CYR" w:cs="Times New Roman CYR"/>
          <w:color w:val="000000"/>
          <w:sz w:val="28"/>
          <w:szCs w:val="28"/>
        </w:rPr>
        <w:t>ловек может придавать излишнее значение своим реальным и мнимым недомоганиям и болезням и его сознание отличается повышенной тревожностью.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4 типа И.С. Кон считает психологически благополучными, но есть и отрицательные типы развития в старости. Например</w:t>
      </w:r>
      <w:r>
        <w:rPr>
          <w:rFonts w:ascii="Times New Roman CYR" w:hAnsi="Times New Roman CYR" w:cs="Times New Roman CYR"/>
          <w:color w:val="000000"/>
          <w:sz w:val="28"/>
          <w:szCs w:val="28"/>
        </w:rPr>
        <w:t>, к таковым могут, отнесены ворчуны, недовольные состоянием окружающего мира, критикующие всех, кроме самих себя, всех поучающие и терроризирующие окружающих бесконечными претензиями. Другой вариант негативного проявления старости - разочарованные в себе и</w:t>
      </w:r>
      <w:r>
        <w:rPr>
          <w:rFonts w:ascii="Times New Roman CYR" w:hAnsi="Times New Roman CYR" w:cs="Times New Roman CYR"/>
          <w:color w:val="000000"/>
          <w:sz w:val="28"/>
          <w:szCs w:val="28"/>
        </w:rPr>
        <w:t xml:space="preserve"> собственной жизни одинокие и грустные неудачники. Они винят себя за свои действительные и мнимые упущенные возможности, не способны прогнать прочь мрачные воспоминания о жизненных ошибках, что делает их глубоко несчастными.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старения роль семьи в ж</w:t>
      </w:r>
      <w:r>
        <w:rPr>
          <w:rFonts w:ascii="Times New Roman CYR" w:hAnsi="Times New Roman CYR" w:cs="Times New Roman CYR"/>
          <w:color w:val="000000"/>
          <w:sz w:val="28"/>
          <w:szCs w:val="28"/>
        </w:rPr>
        <w:t>изни пожилого человека возрастает: прекращение работы при достижении пенсионного возраста, часто наступающее в этот период ухудшение здоровья и усиливающее снижение мобильности ограничивает интересы и виды деятельности пожилых людей, всё внимание переключа</w:t>
      </w:r>
      <w:r>
        <w:rPr>
          <w:rFonts w:ascii="Times New Roman CYR" w:hAnsi="Times New Roman CYR" w:cs="Times New Roman CYR"/>
          <w:color w:val="000000"/>
          <w:sz w:val="28"/>
          <w:szCs w:val="28"/>
        </w:rPr>
        <w:t>ется на семейные дела. Семейные контакты при этом заменяют другие утраченные контакты. Ослабление здоровья, возрастающее с годами, физическое одряхление ставят пожилого человека всё в большую зависимость от других членов семьи, он нуждается в их помощи и о</w:t>
      </w:r>
      <w:r>
        <w:rPr>
          <w:rFonts w:ascii="Times New Roman CYR" w:hAnsi="Times New Roman CYR" w:cs="Times New Roman CYR"/>
          <w:color w:val="000000"/>
          <w:sz w:val="28"/>
          <w:szCs w:val="28"/>
        </w:rPr>
        <w:t>пеке.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Находясь в семье, пожилые и старые люди могут надеяться на безопасность и независимость от трудностей, с которыми им приходится сталкиваться.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же время, выполняя посильную работу по дому, помогая остальным членам семьи в ведении домашнего хозяйст</w:t>
      </w:r>
      <w:r>
        <w:rPr>
          <w:rFonts w:ascii="Times New Roman CYR" w:hAnsi="Times New Roman CYR" w:cs="Times New Roman CYR"/>
          <w:color w:val="000000"/>
          <w:sz w:val="28"/>
          <w:szCs w:val="28"/>
        </w:rPr>
        <w:t>ва и в уходе за детьми, пожилой человек обретает чувство уверенности в своей полезности, что помогает ему в определённой мере адаптироваться к периоду старости. Место пожилого человека в семье, так же как и в обществе в целом, определяется общим социально-</w:t>
      </w:r>
      <w:r>
        <w:rPr>
          <w:rFonts w:ascii="Times New Roman CYR" w:hAnsi="Times New Roman CYR" w:cs="Times New Roman CYR"/>
          <w:color w:val="000000"/>
          <w:sz w:val="28"/>
          <w:szCs w:val="28"/>
        </w:rPr>
        <w:t>экономическим культурным развитием, материальным и хозяйственными взаимоотношениями, личностными, в частности, национальными обычаями.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процесс расчленения сложной семьи прогрессирует, и это приводит к тому, что всё чаще мы встречаем семьи</w:t>
      </w:r>
      <w:r>
        <w:rPr>
          <w:rFonts w:ascii="Times New Roman CYR" w:hAnsi="Times New Roman CYR" w:cs="Times New Roman CYR"/>
          <w:color w:val="000000"/>
          <w:sz w:val="28"/>
          <w:szCs w:val="28"/>
        </w:rPr>
        <w:t>, состоящие из одной пожилой супружеской пары, которая через определённое время может в результате смерти одного из супругов, перейти в категорию одиночек. Семейная жизнь у стариков продолжается, приближаясь к своей золотой свадьбе, они, нормальные живые л</w:t>
      </w:r>
      <w:r>
        <w:rPr>
          <w:rFonts w:ascii="Times New Roman CYR" w:hAnsi="Times New Roman CYR" w:cs="Times New Roman CYR"/>
          <w:color w:val="000000"/>
          <w:sz w:val="28"/>
          <w:szCs w:val="28"/>
        </w:rPr>
        <w:t>юди, трогательнее и трепетнее относятся друг к другу. Знаков внимания становится больше, в них и скрытая просьба, и намёк, и юмор, и не растраченное чувство. Нормальные семьи в старости приобретают совершенно фантастическое качество - супруги становятся вн</w:t>
      </w:r>
      <w:r>
        <w:rPr>
          <w:rFonts w:ascii="Times New Roman CYR" w:hAnsi="Times New Roman CYR" w:cs="Times New Roman CYR"/>
          <w:color w:val="000000"/>
          <w:sz w:val="28"/>
          <w:szCs w:val="28"/>
        </w:rPr>
        <w:t>ешне похожими друг на друга.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Сейчас молодые способны материально обеспечить себя сами, а старшее поколение получает пенсию и другие виды социальной помощи. Всё это способствует относительной материальной независимости поколений друг от друга. В связи с эти</w:t>
      </w:r>
      <w:r>
        <w:rPr>
          <w:rFonts w:ascii="Times New Roman CYR" w:hAnsi="Times New Roman CYR" w:cs="Times New Roman CYR"/>
          <w:color w:val="000000"/>
          <w:sz w:val="28"/>
          <w:szCs w:val="28"/>
        </w:rPr>
        <w:t>м уменьшается необходимость кооперации, и тем самым разрушается семейная солидарность, взаимная зависимость. В современном обществе ответственность за пожилых становится формальной, ритуальной и деперсональной. Рассматривая современную семью в нашем общест</w:t>
      </w:r>
      <w:r>
        <w:rPr>
          <w:rFonts w:ascii="Times New Roman CYR" w:hAnsi="Times New Roman CYR" w:cs="Times New Roman CYR"/>
          <w:color w:val="000000"/>
          <w:sz w:val="28"/>
          <w:szCs w:val="28"/>
        </w:rPr>
        <w:t>ве, Александрова указывает на то, что старики - отцы семейства не играют прежней роли, что молодое поколение не нуждается в поддержке стариков, а старики и вовсе отходят от семьи, не выполняя роли дедушек и бабушек. [1]. Большинство пожилых людей состоит в</w:t>
      </w:r>
      <w:r>
        <w:rPr>
          <w:rFonts w:ascii="Times New Roman CYR" w:hAnsi="Times New Roman CYR" w:cs="Times New Roman CYR"/>
          <w:color w:val="000000"/>
          <w:sz w:val="28"/>
          <w:szCs w:val="28"/>
        </w:rPr>
        <w:t xml:space="preserve"> сложных, разнообразных отношениях с семьёй, друзьями и соседями. Между тем идеал существования пожилых - это тесные социальные связи при достаточно высоком уровне независимости, то есть рациональное сочетание семейной заботы и личностной автономии.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Одиноч</w:t>
      </w:r>
      <w:r>
        <w:rPr>
          <w:rFonts w:ascii="Times New Roman CYR" w:hAnsi="Times New Roman CYR" w:cs="Times New Roman CYR"/>
          <w:color w:val="000000"/>
          <w:sz w:val="28"/>
          <w:szCs w:val="28"/>
        </w:rPr>
        <w:t>ество связано с усугублением чувства изоляции в обществе. После 60 лет постепенно приходит осознание социального отчуждения стариков от последующих поколений, которое переживается болезненно, особенно в обществах, где нет необходимой социальной поддержки с</w:t>
      </w:r>
      <w:r>
        <w:rPr>
          <w:rFonts w:ascii="Times New Roman CYR" w:hAnsi="Times New Roman CYR" w:cs="Times New Roman CYR"/>
          <w:color w:val="000000"/>
          <w:sz w:val="28"/>
          <w:szCs w:val="28"/>
        </w:rPr>
        <w:t>тарости. Психологическая неудовлетворённость своим положением нередко влечёт за собой быстрое наступление физического одряхления, сопровождающегося иногда психическим расстройством. Как правило, одинокие старики живут в худших экономических и бытовых услов</w:t>
      </w:r>
      <w:r>
        <w:rPr>
          <w:rFonts w:ascii="Times New Roman CYR" w:hAnsi="Times New Roman CYR" w:cs="Times New Roman CYR"/>
          <w:color w:val="000000"/>
          <w:sz w:val="28"/>
          <w:szCs w:val="28"/>
        </w:rPr>
        <w:t>иях, чем семейные.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Довольно часто одиночество приводит к суицидальным поступкам. И у мужчин, и у женщин достаточно высок социальный риск в случае утраты одного из супругов или другого родственника. Перенести смерть близкого человека, пережить её - самый мо</w:t>
      </w:r>
      <w:r>
        <w:rPr>
          <w:rFonts w:ascii="Times New Roman CYR" w:hAnsi="Times New Roman CYR" w:cs="Times New Roman CYR"/>
          <w:color w:val="000000"/>
          <w:sz w:val="28"/>
          <w:szCs w:val="28"/>
        </w:rPr>
        <w:t>щный стрессовый фактор жизни. В целом 25% суицидов связаны с необратимой утратой: смертью или гибелью близкого человека.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становится основным фактором, сдерживающим суицидное поведение пожилого человека. В ней должно строиться отношения на основе личн</w:t>
      </w:r>
      <w:r>
        <w:rPr>
          <w:rFonts w:ascii="Times New Roman CYR" w:hAnsi="Times New Roman CYR" w:cs="Times New Roman CYR"/>
          <w:color w:val="000000"/>
          <w:sz w:val="28"/>
          <w:szCs w:val="28"/>
        </w:rPr>
        <w:t>ой ответственности за благополучие всех и каждого, стремления облегчить положение лиц старшего возраста.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Характерно, что пожилые люди склонны очень высоко оценивать свои семейные отношения и качество помощи, получаемой ими от семьи. Необходимо, однако, име</w:t>
      </w:r>
      <w:r>
        <w:rPr>
          <w:rFonts w:ascii="Times New Roman CYR" w:hAnsi="Times New Roman CYR" w:cs="Times New Roman CYR"/>
          <w:color w:val="000000"/>
          <w:sz w:val="28"/>
          <w:szCs w:val="28"/>
        </w:rPr>
        <w:t>ть в виду, что сам по себе уход со стороны близких людей вызывает естественную благодарность у беспомощного человека, поддерживая его уверенность в том, что он занимает в семье надлежащее ему место и пользуется любовью и уважением. Однако из средств массов</w:t>
      </w:r>
      <w:r>
        <w:rPr>
          <w:rFonts w:ascii="Times New Roman CYR" w:hAnsi="Times New Roman CYR" w:cs="Times New Roman CYR"/>
          <w:color w:val="000000"/>
          <w:sz w:val="28"/>
          <w:szCs w:val="28"/>
        </w:rPr>
        <w:t>ой информации, а чаще всего из практики, мы узнаём и о случаях отказа семьи от ухода за стариками.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Усилия семьи по уходу за своими больными и немощными стариками измеряются не только категориями медицинских и эмоциональных ценностей, они экономят государст</w:t>
      </w:r>
      <w:r>
        <w:rPr>
          <w:rFonts w:ascii="Times New Roman CYR" w:hAnsi="Times New Roman CYR" w:cs="Times New Roman CYR"/>
          <w:color w:val="000000"/>
          <w:sz w:val="28"/>
          <w:szCs w:val="28"/>
        </w:rPr>
        <w:t>ву значительные средства, которые необходимо было бы тратить на дома-интернаты, больницы, пансионаты. Трудно представить себе ситуацию в масштабе всего общества, если бы не существовало такого семейного ухода.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Приняв во внимание широкий спектр услуг, оказы</w:t>
      </w:r>
      <w:r>
        <w:rPr>
          <w:rFonts w:ascii="Times New Roman CYR" w:hAnsi="Times New Roman CYR" w:cs="Times New Roman CYR"/>
          <w:color w:val="000000"/>
          <w:sz w:val="28"/>
          <w:szCs w:val="28"/>
        </w:rPr>
        <w:t>ваемых старым людям членами семьи, нереальной кажется, идея переложить оказание этих услуг на плечи администрации служб здравоохранения и социальных учреждений. Точно так же нереально полагать, что семья может взять на себя ещё какие-либо дополнительные ус</w:t>
      </w:r>
      <w:r>
        <w:rPr>
          <w:rFonts w:ascii="Times New Roman CYR" w:hAnsi="Times New Roman CYR" w:cs="Times New Roman CYR"/>
          <w:color w:val="000000"/>
          <w:sz w:val="28"/>
          <w:szCs w:val="28"/>
        </w:rPr>
        <w:t xml:space="preserve">илия. Таким образом, с </w:t>
      </w:r>
      <w:r>
        <w:rPr>
          <w:rFonts w:ascii="Times New Roman CYR" w:hAnsi="Times New Roman CYR" w:cs="Times New Roman CYR"/>
          <w:i/>
          <w:iCs/>
          <w:color w:val="000000"/>
          <w:sz w:val="28"/>
          <w:szCs w:val="28"/>
        </w:rPr>
        <w:t>одной</w:t>
      </w:r>
      <w:r>
        <w:rPr>
          <w:rFonts w:ascii="Times New Roman CYR" w:hAnsi="Times New Roman CYR" w:cs="Times New Roman CYR"/>
          <w:color w:val="000000"/>
          <w:sz w:val="28"/>
          <w:szCs w:val="28"/>
        </w:rPr>
        <w:t xml:space="preserve"> стороны, семья выполняет особую функцию, которая заключается в ликвидации пробелов в деятельности органов здравоохранения и социальной защиты, а с </w:t>
      </w:r>
      <w:r>
        <w:rPr>
          <w:rFonts w:ascii="Times New Roman CYR" w:hAnsi="Times New Roman CYR" w:cs="Times New Roman CYR"/>
          <w:i/>
          <w:iCs/>
          <w:color w:val="000000"/>
          <w:sz w:val="28"/>
          <w:szCs w:val="28"/>
        </w:rPr>
        <w:t>другой</w:t>
      </w:r>
      <w:r>
        <w:rPr>
          <w:rFonts w:ascii="Times New Roman CYR" w:hAnsi="Times New Roman CYR" w:cs="Times New Roman CYR"/>
          <w:color w:val="000000"/>
          <w:sz w:val="28"/>
          <w:szCs w:val="28"/>
        </w:rPr>
        <w:t xml:space="preserve"> стороны - у семьи весьма ограниченные возможности в тех случаях, где нужн</w:t>
      </w:r>
      <w:r>
        <w:rPr>
          <w:rFonts w:ascii="Times New Roman CYR" w:hAnsi="Times New Roman CYR" w:cs="Times New Roman CYR"/>
          <w:color w:val="000000"/>
          <w:sz w:val="28"/>
          <w:szCs w:val="28"/>
        </w:rPr>
        <w:t>ы профессиональные знания, умения, навыки.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Экспериментальное исследование проблемы одиночества в пожилом возрасте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Организация исследования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рассмотрения интересующей нас проблемы составлена программа исследования. Эксперимент проводился с нояб</w:t>
      </w:r>
      <w:r>
        <w:rPr>
          <w:rFonts w:ascii="Times New Roman CYR" w:hAnsi="Times New Roman CYR" w:cs="Times New Roman CYR"/>
          <w:color w:val="000000"/>
          <w:sz w:val="28"/>
          <w:szCs w:val="28"/>
        </w:rPr>
        <w:t>ря 2008 года по февраль 2009 года. В эксперименте приняли участие 49 человек мужского и женского пола, из них 27 - испытуемые в предпенсионном возрасте (55 - 60 лет) - «первая группа» и 22 - испытуемые, вышедшие на пенсию (57 - 65 лет) - «вторая группа». В</w:t>
      </w:r>
      <w:r>
        <w:rPr>
          <w:rFonts w:ascii="Times New Roman CYR" w:hAnsi="Times New Roman CYR" w:cs="Times New Roman CYR"/>
          <w:color w:val="000000"/>
          <w:sz w:val="28"/>
          <w:szCs w:val="28"/>
        </w:rPr>
        <w:t>се испытуемые имеют супругов и детей, проживают в г. Костанае. Выборка формировалась по вышеперечисленным критериям с учетом однородности для получения достоверных показателей. Обе группы являются экспериментальными и контрольными по отношению друг к другу</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Этапы исследования: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Pr>
          <w:rFonts w:ascii="Times New Roman CYR" w:hAnsi="Times New Roman CYR" w:cs="Times New Roman CYR"/>
          <w:b/>
          <w:bCs/>
          <w:i/>
          <w:iCs/>
          <w:color w:val="000000"/>
          <w:sz w:val="28"/>
          <w:szCs w:val="28"/>
        </w:rPr>
        <w:t>Организационный этап.</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xml:space="preserve"> - подбор психодиагностических методик для выборки испытуемых.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i/>
          <w:iCs/>
          <w:color w:val="000000"/>
          <w:sz w:val="28"/>
          <w:szCs w:val="28"/>
        </w:rPr>
        <w:t>Психодиагностический этап.</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xml:space="preserve"> - исследование причин одиночества в пожилом возрасте. Проведен сравнительный анализ полученных результатов и</w:t>
      </w:r>
      <w:r>
        <w:rPr>
          <w:rFonts w:ascii="Times New Roman CYR" w:hAnsi="Times New Roman CYR" w:cs="Times New Roman CYR"/>
          <w:color w:val="000000"/>
          <w:sz w:val="28"/>
          <w:szCs w:val="28"/>
        </w:rPr>
        <w:t xml:space="preserve"> сформулированы </w:t>
      </w:r>
      <w:r>
        <w:rPr>
          <w:rFonts w:ascii="Times New Roman CYR" w:hAnsi="Times New Roman CYR" w:cs="Times New Roman CYR"/>
          <w:b/>
          <w:bCs/>
          <w:color w:val="000000"/>
          <w:sz w:val="28"/>
          <w:szCs w:val="28"/>
        </w:rPr>
        <w:t>выводы</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Нами была выдвинута </w:t>
      </w:r>
      <w:r>
        <w:rPr>
          <w:rFonts w:ascii="Times New Roman CYR" w:hAnsi="Times New Roman CYR" w:cs="Times New Roman CYR"/>
          <w:b/>
          <w:bCs/>
          <w:color w:val="000000"/>
          <w:sz w:val="28"/>
          <w:szCs w:val="28"/>
        </w:rPr>
        <w:t>гипотеза</w:t>
      </w:r>
      <w:r>
        <w:rPr>
          <w:rFonts w:ascii="Times New Roman CYR" w:hAnsi="Times New Roman CYR" w:cs="Times New Roman CYR"/>
          <w:color w:val="000000"/>
          <w:sz w:val="28"/>
          <w:szCs w:val="28"/>
        </w:rPr>
        <w:t xml:space="preserve"> о том, что уровень выраженности субъективного ощущения одиночества людей, вышедших на пенсию, находится в прямой зависимости от самоотношения и степени адаптированности к новому социальному положению.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Ме</w:t>
      </w:r>
      <w:r>
        <w:rPr>
          <w:rFonts w:ascii="Times New Roman CYR" w:hAnsi="Times New Roman CYR" w:cs="Times New Roman CYR"/>
          <w:b/>
          <w:bCs/>
          <w:color w:val="000000"/>
          <w:sz w:val="28"/>
          <w:szCs w:val="28"/>
        </w:rPr>
        <w:t>тоды и приемы исследования:</w:t>
      </w:r>
      <w:r>
        <w:rPr>
          <w:rFonts w:ascii="Times New Roman CYR" w:hAnsi="Times New Roman CYR" w:cs="Times New Roman CYR"/>
          <w:color w:val="000000"/>
          <w:sz w:val="28"/>
          <w:szCs w:val="28"/>
        </w:rPr>
        <w:t xml:space="preserve"> наблюдение, беседа, констатирующий эксперимент.</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изучения личностных особенностей людей пожилого возраста были использованы следующие методики: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диагностики социально-психологической адаптации К. Роджерса и Р. Даймо</w:t>
      </w:r>
      <w:r>
        <w:rPr>
          <w:rFonts w:ascii="Times New Roman CYR" w:hAnsi="Times New Roman CYR" w:cs="Times New Roman CYR"/>
          <w:color w:val="000000"/>
          <w:sz w:val="28"/>
          <w:szCs w:val="28"/>
        </w:rPr>
        <w:t>нда.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диагностики уровня субъективного ощущения одиночества Д. Рассела и М. Фергюсона.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Тест «Самооценка психических состояний» (по Айзенку).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диагностики оперативной оценки самочувствия, активности и настроения (САН).</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Шкала депресси</w:t>
      </w:r>
      <w:r>
        <w:rPr>
          <w:rFonts w:ascii="Times New Roman CYR" w:hAnsi="Times New Roman CYR" w:cs="Times New Roman CYR"/>
          <w:color w:val="000000"/>
          <w:sz w:val="28"/>
          <w:szCs w:val="28"/>
        </w:rPr>
        <w:t>и Бека.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Тест - опросник самоотношения В.В. Столина и СР. Пантелеева.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«Ценностные ориентации» М. Рокича.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Описание методик</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Методика диагностики уровня субъективного ощущения одиночества Д. Рассела и М. Фергюсона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Инструкция</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Вам предлагается ряд </w:t>
      </w:r>
      <w:r>
        <w:rPr>
          <w:rFonts w:ascii="Times New Roman CYR" w:hAnsi="Times New Roman CYR" w:cs="Times New Roman CYR"/>
          <w:color w:val="000000"/>
          <w:sz w:val="28"/>
          <w:szCs w:val="28"/>
        </w:rPr>
        <w:t>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Обработка результ</w:t>
      </w:r>
      <w:r>
        <w:rPr>
          <w:rFonts w:ascii="Times New Roman CYR" w:hAnsi="Times New Roman CYR" w:cs="Times New Roman CYR"/>
          <w:b/>
          <w:bCs/>
          <w:i/>
          <w:iCs/>
          <w:color w:val="000000"/>
          <w:sz w:val="28"/>
          <w:szCs w:val="28"/>
        </w:rPr>
        <w:t>атов и интерпретация.</w:t>
      </w:r>
      <w:r>
        <w:rPr>
          <w:rFonts w:ascii="Times New Roman CYR" w:hAnsi="Times New Roman CYR" w:cs="Times New Roman CYR"/>
          <w:color w:val="000000"/>
          <w:sz w:val="28"/>
          <w:szCs w:val="28"/>
        </w:rPr>
        <w:t xml:space="preserve"> 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w:t>
      </w:r>
      <w:r>
        <w:rPr>
          <w:rFonts w:ascii="Times New Roman CYR" w:hAnsi="Times New Roman CYR" w:cs="Times New Roman CYR"/>
          <w:color w:val="000000"/>
          <w:sz w:val="28"/>
          <w:szCs w:val="28"/>
        </w:rPr>
        <w:t xml:space="preserve"> - 60 баллов.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Высокую степень одиночества показывают от 40 до 60 баллов, от 20 до 40 баллов - средний уровень одиночества, от 0 до 20 баллов низкий уровень одиночества. 33,5 - средний уровень одиночества. 48,5 - высокий уровень одиночества. Текст опросника</w:t>
      </w:r>
      <w:r>
        <w:rPr>
          <w:rFonts w:ascii="Times New Roman CYR" w:hAnsi="Times New Roman CYR" w:cs="Times New Roman CYR"/>
          <w:color w:val="000000"/>
          <w:sz w:val="28"/>
          <w:szCs w:val="28"/>
        </w:rPr>
        <w:t xml:space="preserve"> в </w:t>
      </w:r>
      <w:r>
        <w:rPr>
          <w:rFonts w:ascii="Times New Roman CYR" w:hAnsi="Times New Roman CYR" w:cs="Times New Roman CYR"/>
          <w:b/>
          <w:bCs/>
          <w:color w:val="000000"/>
          <w:sz w:val="28"/>
          <w:szCs w:val="28"/>
        </w:rPr>
        <w:t>Приложении 1.</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Тест «Самооценка психических состояний» (по Айзенку).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Инструкция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Предлагаем вам описание различных психических состояний. Если вам это состояние часто присуще, ставится 2 балла, если это состояние бывает, но изредка, то ставится 1 балл, е</w:t>
      </w:r>
      <w:r>
        <w:rPr>
          <w:rFonts w:ascii="Times New Roman CYR" w:hAnsi="Times New Roman CYR" w:cs="Times New Roman CYR"/>
          <w:color w:val="000000"/>
          <w:sz w:val="28"/>
          <w:szCs w:val="28"/>
        </w:rPr>
        <w:t>сли совсем не подходит - 0 баллов.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Обработка результатов.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Подсчитайте сумму баллов за каждую группу вопросов: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1 - 10 вопрос - тревожность;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11 - 20 вопрос - фрустрация;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21 - 30 вопрос - агрессивность;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31 - 40 вопрос - ригидность.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Оценка и интерпрета</w:t>
      </w:r>
      <w:r>
        <w:rPr>
          <w:rFonts w:ascii="Times New Roman CYR" w:hAnsi="Times New Roman CYR" w:cs="Times New Roman CYR"/>
          <w:b/>
          <w:bCs/>
          <w:i/>
          <w:iCs/>
          <w:color w:val="000000"/>
          <w:sz w:val="28"/>
          <w:szCs w:val="28"/>
        </w:rPr>
        <w:t>ция баллов.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Pr>
          <w:rFonts w:ascii="Times New Roman CYR" w:hAnsi="Times New Roman CYR" w:cs="Times New Roman CYR"/>
          <w:i/>
          <w:iCs/>
          <w:color w:val="000000"/>
          <w:sz w:val="28"/>
          <w:szCs w:val="28"/>
        </w:rPr>
        <w:t>Тревожность</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- 7 баллов - не тревожны;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- 14 баллов - тревожность средняя, допустимого уровня;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- 20 баллов - очень тревожны.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Фрустрация</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- 7 баллов - не имеете высокой самооценки, устойчивы к неудачам, не боитесь трудностей;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- 14 баллов - с</w:t>
      </w:r>
      <w:r>
        <w:rPr>
          <w:rFonts w:ascii="Times New Roman CYR" w:hAnsi="Times New Roman CYR" w:cs="Times New Roman CYR"/>
          <w:color w:val="000000"/>
          <w:sz w:val="28"/>
          <w:szCs w:val="28"/>
        </w:rPr>
        <w:t>редний уровень, фрустрация имеет место;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- 20 баллов - у вас низкая самооценка, вы избегаете трудностей, боитесь неудач, фрустрированы.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Агрессивность</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- 7 баллов - вы спокойны, выдержанны;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- 14 баллов - средний уровень агрессивности;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- 20 баллов - вы агре</w:t>
      </w:r>
      <w:r>
        <w:rPr>
          <w:rFonts w:ascii="Times New Roman CYR" w:hAnsi="Times New Roman CYR" w:cs="Times New Roman CYR"/>
          <w:color w:val="000000"/>
          <w:sz w:val="28"/>
          <w:szCs w:val="28"/>
        </w:rPr>
        <w:t>ссивны, не выдержаны, есть трудности при общении и работе с людьми.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Ригидность</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- 7 баллов - ригидности нет, легкая переключаемость;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- 14 баллов - средний уровень;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- 20 баллов - сильно выраженная ригидность, неизменность поведения, убеждений, взглядов, д</w:t>
      </w:r>
      <w:r>
        <w:rPr>
          <w:rFonts w:ascii="Times New Roman CYR" w:hAnsi="Times New Roman CYR" w:cs="Times New Roman CYR"/>
          <w:color w:val="000000"/>
          <w:sz w:val="28"/>
          <w:szCs w:val="28"/>
        </w:rPr>
        <w:t>аже если они расходятся, не соответствуют реальной обстановке, жизни. Вам противопоказаны смена работы, изменения в семье (</w:t>
      </w:r>
      <w:r>
        <w:rPr>
          <w:rFonts w:ascii="Times New Roman CYR" w:hAnsi="Times New Roman CYR" w:cs="Times New Roman CYR"/>
          <w:b/>
          <w:bCs/>
          <w:color w:val="000000"/>
          <w:sz w:val="28"/>
          <w:szCs w:val="28"/>
        </w:rPr>
        <w:t>Приложение 2</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 депрессии Бека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 адаптирован в отделении наркологии НИИ им. Бехтерева Г.И. Балашовой. Опросник разработан для</w:t>
      </w:r>
      <w:r>
        <w:rPr>
          <w:rFonts w:ascii="Times New Roman CYR" w:hAnsi="Times New Roman CYR" w:cs="Times New Roman CYR"/>
          <w:color w:val="000000"/>
          <w:sz w:val="28"/>
          <w:szCs w:val="28"/>
        </w:rPr>
        <w:t xml:space="preserve"> дифференциальной диагностики депрессивных состояний и состояний, близких к депрессии, для скрининг - диагностики при массовых исследованиях и в целях предварительной, доврачебной диагностики. Полное тестирование с обработкой занимает 20 - 30 минут. Испыту</w:t>
      </w:r>
      <w:r>
        <w:rPr>
          <w:rFonts w:ascii="Times New Roman CYR" w:hAnsi="Times New Roman CYR" w:cs="Times New Roman CYR"/>
          <w:color w:val="000000"/>
          <w:sz w:val="28"/>
          <w:szCs w:val="28"/>
        </w:rPr>
        <w:t>емый отмечает ответы на бланке. Уровень депрессии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рассчитывается по формуле: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УД = Сумма пр. + Сумма обр.,</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b/>
          <w:bCs/>
          <w:color w:val="000000"/>
          <w:sz w:val="28"/>
          <w:szCs w:val="28"/>
        </w:rPr>
        <w:t>Сумма пр</w:t>
      </w:r>
      <w:r>
        <w:rPr>
          <w:rFonts w:ascii="Times New Roman CYR" w:hAnsi="Times New Roman CYR" w:cs="Times New Roman CYR"/>
          <w:color w:val="000000"/>
          <w:sz w:val="28"/>
          <w:szCs w:val="28"/>
        </w:rPr>
        <w:t>. - сумма зачеркнутых цифр к «прямым» высказываниям номер 1, 3, 4, 7, 8, 9, 10, 13, 15, 19;</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Сумма обр.</w:t>
      </w:r>
      <w:r>
        <w:rPr>
          <w:rFonts w:ascii="Times New Roman CYR" w:hAnsi="Times New Roman CYR" w:cs="Times New Roman CYR"/>
          <w:color w:val="000000"/>
          <w:sz w:val="28"/>
          <w:szCs w:val="28"/>
        </w:rPr>
        <w:t xml:space="preserve"> - сумма цифр, «обратных» зач</w:t>
      </w:r>
      <w:r>
        <w:rPr>
          <w:rFonts w:ascii="Times New Roman CYR" w:hAnsi="Times New Roman CYR" w:cs="Times New Roman CYR"/>
          <w:color w:val="000000"/>
          <w:sz w:val="28"/>
          <w:szCs w:val="28"/>
        </w:rPr>
        <w:t>еркнутым, к высказываниям номер 2, 5, 6, 11, 12, 14, 16, 17, 18, 20.</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у высказывания номер 2 зачеркнута цифра 1, мы ставим в сумму 4 баллов; у высказывания номер 5 зачеркнут ответ 2, мы ставим в сумму 3 балла; у высказывания номер 6 зачеркнут отве</w:t>
      </w:r>
      <w:r>
        <w:rPr>
          <w:rFonts w:ascii="Times New Roman CYR" w:hAnsi="Times New Roman CYR" w:cs="Times New Roman CYR"/>
          <w:color w:val="000000"/>
          <w:sz w:val="28"/>
          <w:szCs w:val="28"/>
        </w:rPr>
        <w:t>т 4 - ставим в сумму один балл.</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получаем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xml:space="preserve">, который колеблется от 20 до 80 баллов. Если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xml:space="preserve"> не более 50 баллов, то диагностируется состояние без депрессии. Если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xml:space="preserve"> более 50 баллов и менее 59, то делается вывод о легкой депрессии ситуативного и</w:t>
      </w:r>
      <w:r>
        <w:rPr>
          <w:rFonts w:ascii="Times New Roman CYR" w:hAnsi="Times New Roman CYR" w:cs="Times New Roman CYR"/>
          <w:color w:val="000000"/>
          <w:sz w:val="28"/>
          <w:szCs w:val="28"/>
        </w:rPr>
        <w:t xml:space="preserve">ли невротического генеза. При показателе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xml:space="preserve"> от 60 до 69 баллов диагностируется субдепрессивное состояние или маскированная депрессия. Истинное депрессивное состояние диагностируется при </w:t>
      </w:r>
      <w:r>
        <w:rPr>
          <w:rFonts w:ascii="Times New Roman CYR" w:hAnsi="Times New Roman CYR" w:cs="Times New Roman CYR"/>
          <w:b/>
          <w:bCs/>
          <w:color w:val="000000"/>
          <w:sz w:val="28"/>
          <w:szCs w:val="28"/>
        </w:rPr>
        <w:t>УД</w:t>
      </w:r>
      <w:r>
        <w:rPr>
          <w:rFonts w:ascii="Times New Roman CYR" w:hAnsi="Times New Roman CYR" w:cs="Times New Roman CYR"/>
          <w:color w:val="000000"/>
          <w:sz w:val="28"/>
          <w:szCs w:val="28"/>
        </w:rPr>
        <w:t xml:space="preserve"> более 70 баллов.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диагностики оперативной оценки самочувств</w:t>
      </w:r>
      <w:r>
        <w:rPr>
          <w:rFonts w:ascii="Times New Roman CYR" w:hAnsi="Times New Roman CYR" w:cs="Times New Roman CYR"/>
          <w:color w:val="000000"/>
          <w:sz w:val="28"/>
          <w:szCs w:val="28"/>
        </w:rPr>
        <w:t>ия, активности и настроения (САН).</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w:t>
      </w:r>
      <w:r>
        <w:rPr>
          <w:rFonts w:ascii="Times New Roman CYR" w:hAnsi="Times New Roman CYR" w:cs="Times New Roman CYR"/>
          <w:color w:val="000000"/>
          <w:sz w:val="28"/>
          <w:szCs w:val="28"/>
        </w:rPr>
        <w:t>еристики своего состояния.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Инструкция: </w:t>
      </w:r>
      <w:r>
        <w:rPr>
          <w:rFonts w:ascii="Times New Roman CYR" w:hAnsi="Times New Roman CYR" w:cs="Times New Roman CYR"/>
          <w:color w:val="000000"/>
          <w:sz w:val="28"/>
          <w:szCs w:val="28"/>
        </w:rPr>
        <w:t>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w:t>
      </w:r>
      <w:r>
        <w:rPr>
          <w:rFonts w:ascii="Times New Roman CYR" w:hAnsi="Times New Roman CYR" w:cs="Times New Roman CYR"/>
          <w:color w:val="000000"/>
          <w:sz w:val="28"/>
          <w:szCs w:val="28"/>
        </w:rPr>
        <w:t>ывает ваше состояние, и отметить цифру, которая соответствует степени (силе) выраженности данной характеристики.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Обработка данных.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подсчете крайняя степень выраженности негативного полюса пары оценивается в один балл, а крайняя степень выраженности поз</w:t>
      </w:r>
      <w:r>
        <w:rPr>
          <w:rFonts w:ascii="Times New Roman CYR" w:hAnsi="Times New Roman CYR" w:cs="Times New Roman CYR"/>
          <w:color w:val="000000"/>
          <w:sz w:val="28"/>
          <w:szCs w:val="28"/>
        </w:rPr>
        <w:t xml:space="preserve">итивного полюса пары в семь баллов. При этом нужно учитывать, что полюса шкал постоянно меняются, но </w:t>
      </w:r>
      <w:r>
        <w:rPr>
          <w:rFonts w:ascii="Times New Roman CYR" w:hAnsi="Times New Roman CYR" w:cs="Times New Roman CYR"/>
          <w:i/>
          <w:iCs/>
          <w:color w:val="000000"/>
          <w:sz w:val="28"/>
          <w:szCs w:val="28"/>
        </w:rPr>
        <w:t>положительные</w:t>
      </w:r>
      <w:r>
        <w:rPr>
          <w:rFonts w:ascii="Times New Roman CYR" w:hAnsi="Times New Roman CYR" w:cs="Times New Roman CYR"/>
          <w:color w:val="000000"/>
          <w:sz w:val="28"/>
          <w:szCs w:val="28"/>
        </w:rPr>
        <w:t xml:space="preserve"> состояния всегда получают высокие баллы, а </w:t>
      </w:r>
      <w:r>
        <w:rPr>
          <w:rFonts w:ascii="Times New Roman CYR" w:hAnsi="Times New Roman CYR" w:cs="Times New Roman CYR"/>
          <w:i/>
          <w:iCs/>
          <w:color w:val="000000"/>
          <w:sz w:val="28"/>
          <w:szCs w:val="28"/>
        </w:rPr>
        <w:t>отрицательные</w:t>
      </w:r>
      <w:r>
        <w:rPr>
          <w:rFonts w:ascii="Times New Roman CYR" w:hAnsi="Times New Roman CYR" w:cs="Times New Roman CYR"/>
          <w:color w:val="000000"/>
          <w:sz w:val="28"/>
          <w:szCs w:val="28"/>
        </w:rPr>
        <w:t xml:space="preserve"> - низкие. Полученные баллы группируются в соответствии с ключом в три категории, и п</w:t>
      </w:r>
      <w:r>
        <w:rPr>
          <w:rFonts w:ascii="Times New Roman CYR" w:hAnsi="Times New Roman CYR" w:cs="Times New Roman CYR"/>
          <w:color w:val="000000"/>
          <w:sz w:val="28"/>
          <w:szCs w:val="28"/>
        </w:rPr>
        <w:t>одсчитывается количество баллов по каждой из них.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Самочувствие (сумма баллов по шкалам):</w:t>
      </w:r>
      <w:r>
        <w:rPr>
          <w:rFonts w:ascii="Times New Roman CYR" w:hAnsi="Times New Roman CYR" w:cs="Times New Roman CYR"/>
          <w:color w:val="000000"/>
          <w:sz w:val="28"/>
          <w:szCs w:val="28"/>
        </w:rPr>
        <w:t xml:space="preserve"> 1, 2, 7, 8, 13, 14, 19, 20, 25, 26.</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Активность (сумма баллов по шкалам): </w:t>
      </w:r>
      <w:r>
        <w:rPr>
          <w:rFonts w:ascii="Times New Roman CYR" w:hAnsi="Times New Roman CYR" w:cs="Times New Roman CYR"/>
          <w:color w:val="000000"/>
          <w:sz w:val="28"/>
          <w:szCs w:val="28"/>
        </w:rPr>
        <w:t>3, 4, 9, 10, 15, 16, 21, 22, 27, 28.</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Настроение (сумма баллов по шкалам):</w:t>
      </w:r>
      <w:r>
        <w:rPr>
          <w:rFonts w:ascii="Times New Roman CYR" w:hAnsi="Times New Roman CYR" w:cs="Times New Roman CYR"/>
          <w:color w:val="000000"/>
          <w:sz w:val="28"/>
          <w:szCs w:val="28"/>
        </w:rPr>
        <w:t xml:space="preserve"> 5, 6, 11, 12, 17, 18</w:t>
      </w:r>
      <w:r>
        <w:rPr>
          <w:rFonts w:ascii="Times New Roman CYR" w:hAnsi="Times New Roman CYR" w:cs="Times New Roman CYR"/>
          <w:color w:val="000000"/>
          <w:sz w:val="28"/>
          <w:szCs w:val="28"/>
        </w:rPr>
        <w:t>, 23, 24, 29, 30.</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результаты по каждой категории делятся на десять.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балл шкалы равен 4. Оценки, превышающие 4 балла, говорят о благоприятном состоянии испытуемого, оценки ниже четырех свидетельствует об обратном. Нормальные оценки состоя</w:t>
      </w:r>
      <w:r>
        <w:rPr>
          <w:rFonts w:ascii="Times New Roman CYR" w:hAnsi="Times New Roman CYR" w:cs="Times New Roman CYR"/>
          <w:color w:val="000000"/>
          <w:sz w:val="28"/>
          <w:szCs w:val="28"/>
        </w:rPr>
        <w:t>ния лежат в диапазоне 5,0 - 5,5 балла. Следует учесть, что при анализе функционального состояния важны не только значения отдельных его показателей, но и их соотношения.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Методика диагностики социально-психологической адаптации К. Роджерса и Р. Даймонда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Ин</w:t>
      </w:r>
      <w:r>
        <w:rPr>
          <w:rFonts w:ascii="Times New Roman CYR" w:hAnsi="Times New Roman CYR" w:cs="Times New Roman CYR"/>
          <w:b/>
          <w:bCs/>
          <w:i/>
          <w:iCs/>
          <w:color w:val="000000"/>
          <w:sz w:val="28"/>
          <w:szCs w:val="28"/>
        </w:rPr>
        <w:t>струкция:</w:t>
      </w:r>
      <w:r>
        <w:rPr>
          <w:rFonts w:ascii="Times New Roman CYR" w:hAnsi="Times New Roman CYR" w:cs="Times New Roman CYR"/>
          <w:color w:val="000000"/>
          <w:sz w:val="28"/>
          <w:szCs w:val="28"/>
        </w:rPr>
        <w:t xml:space="preserve"> В опроснике содержатся высказывания о человеке, о его образе жизни - переживаниях, мыслях, привычках, стиле поведения. Их всегда можно соотнести с нашим собственным образом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Прочитав или прослушав очередное высказывание опросника, примерьте</w:t>
      </w:r>
      <w:r>
        <w:rPr>
          <w:rFonts w:ascii="Times New Roman CYR" w:hAnsi="Times New Roman CYR" w:cs="Times New Roman CYR"/>
          <w:color w:val="000000"/>
          <w:sz w:val="28"/>
          <w:szCs w:val="28"/>
        </w:rPr>
        <w:t xml:space="preserve">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выберете, подходящий, по вашему мнению, один из семи вариантов оценок, пронумерованных от «0» до «</w:t>
      </w:r>
      <w:r>
        <w:rPr>
          <w:rFonts w:ascii="Times New Roman CYR" w:hAnsi="Times New Roman CYR" w:cs="Times New Roman CYR"/>
          <w:color w:val="000000"/>
          <w:sz w:val="28"/>
          <w:szCs w:val="28"/>
        </w:rPr>
        <w:t>6»:</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 - это ко мне совершенно не относится;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 мне это не свойственно в большинстве случаев;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 сомневаюсь, что это можно отнести ко мне;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 не решаюсь отнести это к себе;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 это похоже на меня, но нет уверенности;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 это на меня похоже;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6» - это точно про меня.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Выбранный вариант ответа отметьте в бланке для ответов в ячейке, соответствующей порядковому номеру высказывания.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Тест опросник самоотношения (В.В. Столина, СР. Пантелеева)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Тест опросник самоотношения (ОСО) построен в соответствии </w:t>
      </w:r>
      <w:r>
        <w:rPr>
          <w:rFonts w:ascii="Times New Roman CYR" w:hAnsi="Times New Roman CYR" w:cs="Times New Roman CYR"/>
          <w:color w:val="000000"/>
          <w:sz w:val="28"/>
          <w:szCs w:val="28"/>
        </w:rPr>
        <w:t>с разработанной В.В. Столиным иерархической моделью структуры самоотношения.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Опросник включает следующие шкалы: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Шкала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 - измеряет интегральное чувство «за» или «против» собственного «Я» испытуемого;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Шкала </w:t>
      </w:r>
      <w:r>
        <w:rPr>
          <w:rFonts w:ascii="Times New Roman CYR" w:hAnsi="Times New Roman CYR" w:cs="Times New Roman CYR"/>
          <w:i/>
          <w:iCs/>
          <w:color w:val="000000"/>
          <w:sz w:val="28"/>
          <w:szCs w:val="28"/>
          <w:lang w:val="en-US"/>
        </w:rPr>
        <w:t>I</w:t>
      </w:r>
      <w:r>
        <w:rPr>
          <w:rFonts w:ascii="Times New Roman CYR" w:hAnsi="Times New Roman CYR" w:cs="Times New Roman CYR"/>
          <w:i/>
          <w:iCs/>
          <w:color w:val="000000"/>
          <w:sz w:val="28"/>
          <w:szCs w:val="28"/>
        </w:rPr>
        <w:t xml:space="preserve"> - самоуважение</w:t>
      </w:r>
      <w:r>
        <w:rPr>
          <w:rFonts w:ascii="Times New Roman CYR" w:hAnsi="Times New Roman CYR" w:cs="Times New Roman CYR"/>
          <w:color w:val="000000"/>
          <w:sz w:val="28"/>
          <w:szCs w:val="28"/>
        </w:rPr>
        <w:t>: шкала из 14 пунктов, объединивши</w:t>
      </w:r>
      <w:r>
        <w:rPr>
          <w:rFonts w:ascii="Times New Roman CYR" w:hAnsi="Times New Roman CYR" w:cs="Times New Roman CYR"/>
          <w:color w:val="000000"/>
          <w:sz w:val="28"/>
          <w:szCs w:val="28"/>
        </w:rPr>
        <w:t>х утверждения касающиеся «внутренней последовательности», «самопонимания», «самоуверенности». Речь идет о том аспекте Самоотношения, который эмоционально и содержательно объединяет веру в свои силы, способности, энергию, самостоятельность, оценку своих воз</w:t>
      </w:r>
      <w:r>
        <w:rPr>
          <w:rFonts w:ascii="Times New Roman CYR" w:hAnsi="Times New Roman CYR" w:cs="Times New Roman CYR"/>
          <w:color w:val="000000"/>
          <w:sz w:val="28"/>
          <w:szCs w:val="28"/>
        </w:rPr>
        <w:t>можностей контролировать свою жизнь и быть самопоследовательным, понимание самого себя.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Шкала </w:t>
      </w:r>
      <w:r>
        <w:rPr>
          <w:rFonts w:ascii="Times New Roman CYR" w:hAnsi="Times New Roman CYR" w:cs="Times New Roman CYR"/>
          <w:i/>
          <w:iCs/>
          <w:color w:val="000000"/>
          <w:sz w:val="28"/>
          <w:szCs w:val="28"/>
          <w:lang w:val="en-US"/>
        </w:rPr>
        <w:t>II</w:t>
      </w:r>
      <w:r>
        <w:rPr>
          <w:rFonts w:ascii="Times New Roman CYR" w:hAnsi="Times New Roman CYR" w:cs="Times New Roman CYR"/>
          <w:i/>
          <w:iCs/>
          <w:color w:val="000000"/>
          <w:sz w:val="28"/>
          <w:szCs w:val="28"/>
        </w:rPr>
        <w:t xml:space="preserve"> - аутосимпатия</w:t>
      </w:r>
      <w:r>
        <w:rPr>
          <w:rFonts w:ascii="Times New Roman CYR" w:hAnsi="Times New Roman CYR" w:cs="Times New Roman CYR"/>
          <w:color w:val="000000"/>
          <w:sz w:val="28"/>
          <w:szCs w:val="28"/>
        </w:rPr>
        <w:t>: шкала из 16 пунктов, в которой отражается дружественность - враждебность к собственному «Я». В шкалу вошли пункты касающиеся «самоприятие», «са</w:t>
      </w:r>
      <w:r>
        <w:rPr>
          <w:rFonts w:ascii="Times New Roman CYR" w:hAnsi="Times New Roman CYR" w:cs="Times New Roman CYR"/>
          <w:color w:val="000000"/>
          <w:sz w:val="28"/>
          <w:szCs w:val="28"/>
        </w:rPr>
        <w:t>мообвинения». В содержательном плане шкалы на позитивном полюсе объясняет: одобрение себя в целом и в существенных частностях, доверие к себе и позитивную самооценку, на негативном полюсе - видение в себе по преимуществу недостатков, низкую самооценку, гот</w:t>
      </w:r>
      <w:r>
        <w:rPr>
          <w:rFonts w:ascii="Times New Roman CYR" w:hAnsi="Times New Roman CYR" w:cs="Times New Roman CYR"/>
          <w:color w:val="000000"/>
          <w:sz w:val="28"/>
          <w:szCs w:val="28"/>
        </w:rPr>
        <w:t>овность к самообвинению. Пункты свидетельствуют о таких эмоциональных реакциях на себя, как раздражение, призрение, издевка, вынесения самоприговоров.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Шкала </w:t>
      </w:r>
      <w:r>
        <w:rPr>
          <w:rFonts w:ascii="Times New Roman CYR" w:hAnsi="Times New Roman CYR" w:cs="Times New Roman CYR"/>
          <w:i/>
          <w:iCs/>
          <w:color w:val="000000"/>
          <w:sz w:val="28"/>
          <w:szCs w:val="28"/>
          <w:lang w:val="en-US"/>
        </w:rPr>
        <w:t>III</w:t>
      </w:r>
      <w:r>
        <w:rPr>
          <w:rFonts w:ascii="Times New Roman CYR" w:hAnsi="Times New Roman CYR" w:cs="Times New Roman CYR"/>
          <w:i/>
          <w:iCs/>
          <w:color w:val="000000"/>
          <w:sz w:val="28"/>
          <w:szCs w:val="28"/>
        </w:rPr>
        <w:t xml:space="preserve"> - ожидание положительного отношения от других</w:t>
      </w:r>
      <w:r>
        <w:rPr>
          <w:rFonts w:ascii="Times New Roman CYR" w:hAnsi="Times New Roman CYR" w:cs="Times New Roman CYR"/>
          <w:color w:val="000000"/>
          <w:sz w:val="28"/>
          <w:szCs w:val="28"/>
        </w:rPr>
        <w:t>: шкала из 13 пунктов, отражающих ожидание позитив</w:t>
      </w:r>
      <w:r>
        <w:rPr>
          <w:rFonts w:ascii="Times New Roman CYR" w:hAnsi="Times New Roman CYR" w:cs="Times New Roman CYR"/>
          <w:color w:val="000000"/>
          <w:sz w:val="28"/>
          <w:szCs w:val="28"/>
        </w:rPr>
        <w:t>ного или негативного отношения к себе окружающих.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Шкала </w:t>
      </w:r>
      <w:r>
        <w:rPr>
          <w:rFonts w:ascii="Times New Roman CYR" w:hAnsi="Times New Roman CYR" w:cs="Times New Roman CYR"/>
          <w:i/>
          <w:iCs/>
          <w:color w:val="000000"/>
          <w:sz w:val="28"/>
          <w:szCs w:val="28"/>
          <w:lang w:val="en-US"/>
        </w:rPr>
        <w:t>IV</w:t>
      </w:r>
      <w:r>
        <w:rPr>
          <w:rFonts w:ascii="Times New Roman CYR" w:hAnsi="Times New Roman CYR" w:cs="Times New Roman CYR"/>
          <w:i/>
          <w:iCs/>
          <w:color w:val="000000"/>
          <w:sz w:val="28"/>
          <w:szCs w:val="28"/>
        </w:rPr>
        <w:t xml:space="preserve"> - самоинтерес</w:t>
      </w:r>
      <w:r>
        <w:rPr>
          <w:rFonts w:ascii="Times New Roman CYR" w:hAnsi="Times New Roman CYR" w:cs="Times New Roman CYR"/>
          <w:color w:val="000000"/>
          <w:sz w:val="28"/>
          <w:szCs w:val="28"/>
        </w:rPr>
        <w:t>: шкала из 8 пунктов, отражает меру близости к самому себе, в частности интерес к собственным мыслям и чувствам, готовность общаться с собой «на равных», уверенность в своей интереснос</w:t>
      </w:r>
      <w:r>
        <w:rPr>
          <w:rFonts w:ascii="Times New Roman CYR" w:hAnsi="Times New Roman CYR" w:cs="Times New Roman CYR"/>
          <w:color w:val="000000"/>
          <w:sz w:val="28"/>
          <w:szCs w:val="28"/>
        </w:rPr>
        <w:t>ти для других.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Опросник содержит также семь шкал направленных на измерение выраженности установки на те или иные внутренние действия в адрес «Я» испытуемого.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1 - самоуверенность.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2 - отношение других.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3 - самоприятие.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4 - саморуково</w:t>
      </w:r>
      <w:r>
        <w:rPr>
          <w:rFonts w:ascii="Times New Roman CYR" w:hAnsi="Times New Roman CYR" w:cs="Times New Roman CYR"/>
          <w:i/>
          <w:iCs/>
          <w:color w:val="000000"/>
          <w:sz w:val="28"/>
          <w:szCs w:val="28"/>
        </w:rPr>
        <w:t>дство, самопоследовательность.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5</w:t>
      </w:r>
      <w:r>
        <w:rPr>
          <w:rFonts w:ascii="Times New Roman CYR" w:hAnsi="Times New Roman CYR" w:cs="Times New Roman CYR"/>
          <w:b/>
          <w:bCs/>
          <w:i/>
          <w:iCs/>
          <w:color w:val="000000"/>
          <w:sz w:val="28"/>
          <w:szCs w:val="28"/>
        </w:rPr>
        <w:t xml:space="preserve"> </w:t>
      </w:r>
      <w:r>
        <w:rPr>
          <w:rFonts w:ascii="Times New Roman CYR" w:hAnsi="Times New Roman CYR" w:cs="Times New Roman CYR"/>
          <w:i/>
          <w:iCs/>
          <w:color w:val="000000"/>
          <w:sz w:val="28"/>
          <w:szCs w:val="28"/>
        </w:rPr>
        <w:t>- самообвинение.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6 - самоинтерес.</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Шкала 7 - самопонимание.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Методика «Ценностные ориентации» М. Рокича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Система ценностных ориентации определяет содержательную сторону направленности личности и составляет основу </w:t>
      </w:r>
      <w:r>
        <w:rPr>
          <w:rFonts w:ascii="Times New Roman CYR" w:hAnsi="Times New Roman CYR" w:cs="Times New Roman CYR"/>
          <w:color w:val="000000"/>
          <w:sz w:val="28"/>
          <w:szCs w:val="28"/>
        </w:rPr>
        <w:t>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Наиболее распространенной в настоящее время является методика изучения ценностных ори</w:t>
      </w:r>
      <w:r>
        <w:rPr>
          <w:rFonts w:ascii="Times New Roman CYR" w:hAnsi="Times New Roman CYR" w:cs="Times New Roman CYR"/>
          <w:color w:val="000000"/>
          <w:sz w:val="28"/>
          <w:szCs w:val="28"/>
        </w:rPr>
        <w:t>ентации М. Рокича, основанная на прямом ранжировании списка ценностей. М. Рокич различает два класса ценностей: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терминальные</w:t>
      </w:r>
      <w:r>
        <w:rPr>
          <w:rFonts w:ascii="Times New Roman CYR" w:hAnsi="Times New Roman CYR" w:cs="Times New Roman CYR"/>
          <w:color w:val="000000"/>
          <w:sz w:val="28"/>
          <w:szCs w:val="28"/>
        </w:rPr>
        <w:t xml:space="preserve"> - убеждения в том, что конечная цель индивидуального существования стоит того, чтобы к ней стремиться;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инструментальные</w:t>
      </w:r>
      <w:r>
        <w:rPr>
          <w:rFonts w:ascii="Times New Roman CYR" w:hAnsi="Times New Roman CYR" w:cs="Times New Roman CYR"/>
          <w:color w:val="000000"/>
          <w:sz w:val="28"/>
          <w:szCs w:val="28"/>
        </w:rPr>
        <w:t xml:space="preserve"> - убеждения</w:t>
      </w:r>
      <w:r>
        <w:rPr>
          <w:rFonts w:ascii="Times New Roman CYR" w:hAnsi="Times New Roman CYR" w:cs="Times New Roman CYR"/>
          <w:color w:val="000000"/>
          <w:sz w:val="28"/>
          <w:szCs w:val="28"/>
        </w:rPr>
        <w:t xml:space="preserve"> в том, что какой-то образ действий или свойство личности является предпочтительным в любой ситуации.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деление соответствует традиционному делению на ценности - цели и ценности - средства. Респонденту предъявлены два списка ценностей (по 18 в каждом), л</w:t>
      </w:r>
      <w:r>
        <w:rPr>
          <w:rFonts w:ascii="Times New Roman CYR" w:hAnsi="Times New Roman CYR" w:cs="Times New Roman CYR"/>
          <w:color w:val="000000"/>
          <w:sz w:val="28"/>
          <w:szCs w:val="28"/>
        </w:rPr>
        <w:t>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w:t>
      </w:r>
      <w:r>
        <w:rPr>
          <w:rFonts w:ascii="Times New Roman CYR" w:hAnsi="Times New Roman CYR" w:cs="Times New Roman CYR"/>
          <w:color w:val="000000"/>
          <w:sz w:val="28"/>
          <w:szCs w:val="28"/>
        </w:rPr>
        <w:t>ется набор терминальных, а затем набор инструментальных ценностей.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Инструкция:</w:t>
      </w:r>
      <w:r>
        <w:rPr>
          <w:rFonts w:ascii="Times New Roman CYR" w:hAnsi="Times New Roman CYR" w:cs="Times New Roman CYR"/>
          <w:color w:val="000000"/>
          <w:sz w:val="28"/>
          <w:szCs w:val="28"/>
        </w:rPr>
        <w:t xml:space="preserve"> «Сейчас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w:t>
      </w:r>
      <w:r>
        <w:rPr>
          <w:rFonts w:ascii="Times New Roman CYR" w:hAnsi="Times New Roman CYR" w:cs="Times New Roman CYR"/>
          <w:color w:val="000000"/>
          <w:sz w:val="28"/>
          <w:szCs w:val="28"/>
        </w:rPr>
        <w:t>в Вашей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w:t>
      </w:r>
      <w:r>
        <w:rPr>
          <w:rFonts w:ascii="Times New Roman CYR" w:hAnsi="Times New Roman CYR" w:cs="Times New Roman CYR"/>
          <w:color w:val="000000"/>
          <w:sz w:val="28"/>
          <w:szCs w:val="28"/>
        </w:rPr>
        <w:t>стями. Наименее важная останется последней и займет 18 место. Разработайте не спеша, вдумчиво. Конечный результат должен отражать Вашу истинную позицию».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иерархию ценностей, следует обратить внимание на их группировку испытуемым в содержательные</w:t>
      </w:r>
      <w:r>
        <w:rPr>
          <w:rFonts w:ascii="Times New Roman CYR" w:hAnsi="Times New Roman CYR" w:cs="Times New Roman CYR"/>
          <w:color w:val="000000"/>
          <w:sz w:val="28"/>
          <w:szCs w:val="28"/>
        </w:rPr>
        <w:t xml:space="preserve">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w:t>
      </w:r>
      <w:r>
        <w:rPr>
          <w:rFonts w:ascii="Times New Roman CYR" w:hAnsi="Times New Roman CYR" w:cs="Times New Roman CYR"/>
          <w:color w:val="000000"/>
          <w:sz w:val="28"/>
          <w:szCs w:val="28"/>
        </w:rPr>
        <w:t xml:space="preserve">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ценностных ориентации. Психолог должен попытаться </w:t>
      </w:r>
      <w:r>
        <w:rPr>
          <w:rFonts w:ascii="Times New Roman CYR" w:hAnsi="Times New Roman CYR" w:cs="Times New Roman CYR"/>
          <w:color w:val="000000"/>
          <w:sz w:val="28"/>
          <w:szCs w:val="28"/>
        </w:rPr>
        <w:t>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даже неискренность ответов.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Группу математических методов </w:t>
      </w:r>
      <w:r>
        <w:rPr>
          <w:rFonts w:ascii="Times New Roman CYR" w:hAnsi="Times New Roman CYR" w:cs="Times New Roman CYR"/>
          <w:color w:val="000000"/>
          <w:sz w:val="28"/>
          <w:szCs w:val="28"/>
        </w:rPr>
        <w:t>составляет компьютерная программа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en-US"/>
        </w:rPr>
        <w:t>TADIA</w:t>
      </w:r>
      <w:r>
        <w:rPr>
          <w:rFonts w:ascii="Times New Roman CYR" w:hAnsi="Times New Roman CYR" w:cs="Times New Roman CYR"/>
          <w:color w:val="000000"/>
          <w:sz w:val="28"/>
          <w:szCs w:val="28"/>
        </w:rPr>
        <w:t xml:space="preserve">», включающая в себя оптимальную статистику и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критерий Стьюдента.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Выборочное среднее значение как статистический показатель представляет собой среднюю оценку изучаемого в эксперименте психологического качества. Эта оценка характеризует степень его</w:t>
      </w:r>
      <w:r>
        <w:rPr>
          <w:rFonts w:ascii="Times New Roman CYR" w:hAnsi="Times New Roman CYR" w:cs="Times New Roman CYR"/>
          <w:color w:val="000000"/>
          <w:sz w:val="28"/>
          <w:szCs w:val="28"/>
        </w:rPr>
        <w:t xml:space="preserve"> развития в целом у той группы испытуемых, которая была подвергнута психологическому обследованию. Сравнивания непосредственно средние значения двух или нескольких выборок, мы можем судить об относительной степени развития у людей, составляющих эти выборки</w:t>
      </w:r>
      <w:r>
        <w:rPr>
          <w:rFonts w:ascii="Times New Roman CYR" w:hAnsi="Times New Roman CYR" w:cs="Times New Roman CYR"/>
          <w:color w:val="000000"/>
          <w:sz w:val="28"/>
          <w:szCs w:val="28"/>
        </w:rPr>
        <w:t>, оцениваемого качества.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Выборочное среднее определяется при помощи следующей формулы: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A508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0572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647700"/>
                    </a:xfrm>
                    <a:prstGeom prst="rect">
                      <a:avLst/>
                    </a:prstGeom>
                    <a:noFill/>
                    <a:ln>
                      <a:noFill/>
                    </a:ln>
                  </pic:spPr>
                </pic:pic>
              </a:graphicData>
            </a:graphic>
          </wp:inline>
        </w:drawing>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Где </w:t>
      </w:r>
      <w:r>
        <w:rPr>
          <w:rFonts w:ascii="Times New Roman CYR" w:hAnsi="Times New Roman CYR" w:cs="Times New Roman CYR"/>
          <w:i/>
          <w:iCs/>
          <w:color w:val="000000"/>
          <w:sz w:val="28"/>
          <w:szCs w:val="28"/>
        </w:rPr>
        <w:t>х</w:t>
      </w:r>
      <w:r>
        <w:rPr>
          <w:rFonts w:ascii="Times New Roman CYR" w:hAnsi="Times New Roman CYR" w:cs="Times New Roman CYR"/>
          <w:color w:val="000000"/>
          <w:sz w:val="28"/>
          <w:szCs w:val="28"/>
        </w:rPr>
        <w:t xml:space="preserve"> - выборочная средняя величина или среднее арифметическое значений по выборке;</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n</w:t>
      </w:r>
      <w:r>
        <w:rPr>
          <w:rFonts w:ascii="Times New Roman CYR" w:hAnsi="Times New Roman CYR" w:cs="Times New Roman CYR"/>
          <w:color w:val="000000"/>
          <w:sz w:val="28"/>
          <w:szCs w:val="28"/>
        </w:rPr>
        <w:t xml:space="preserve"> - количество испытуемых в выборке или частных</w:t>
      </w:r>
      <w:r>
        <w:rPr>
          <w:rFonts w:ascii="Times New Roman CYR" w:hAnsi="Times New Roman CYR" w:cs="Times New Roman CYR"/>
          <w:color w:val="000000"/>
          <w:sz w:val="28"/>
          <w:szCs w:val="28"/>
        </w:rPr>
        <w:t xml:space="preserve"> психодиагностических показателей, на основе которых вычисляется средняя величина;</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xk</w:t>
      </w:r>
      <w:r>
        <w:rPr>
          <w:rFonts w:ascii="Times New Roman CYR" w:hAnsi="Times New Roman CYR" w:cs="Times New Roman CYR"/>
          <w:color w:val="000000"/>
          <w:sz w:val="28"/>
          <w:szCs w:val="28"/>
        </w:rPr>
        <w:t xml:space="preserve"> - частные значения показателей у отдельных испытуемых.</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Всего таких показателей </w:t>
      </w:r>
      <w:r>
        <w:rPr>
          <w:rFonts w:ascii="Times New Roman CYR" w:hAnsi="Times New Roman CYR" w:cs="Times New Roman CYR"/>
          <w:i/>
          <w:iCs/>
          <w:color w:val="000000"/>
          <w:sz w:val="28"/>
          <w:szCs w:val="28"/>
          <w:lang w:val="en-US"/>
        </w:rPr>
        <w:t>n</w:t>
      </w:r>
      <w:r>
        <w:rPr>
          <w:rFonts w:ascii="Times New Roman CYR" w:hAnsi="Times New Roman CYR" w:cs="Times New Roman CYR"/>
          <w:color w:val="000000"/>
          <w:sz w:val="28"/>
          <w:szCs w:val="28"/>
        </w:rPr>
        <w:t xml:space="preserve">, поэтому индекс к данной переменной принимает значения от 1 до </w:t>
      </w:r>
      <w:r>
        <w:rPr>
          <w:rFonts w:ascii="Times New Roman CYR" w:hAnsi="Times New Roman CYR" w:cs="Times New Roman CYR"/>
          <w:i/>
          <w:iCs/>
          <w:color w:val="000000"/>
          <w:sz w:val="28"/>
          <w:szCs w:val="28"/>
          <w:lang w:val="en-US"/>
        </w:rPr>
        <w:t>n</w:t>
      </w:r>
      <w:r>
        <w:rPr>
          <w:rFonts w:ascii="Times New Roman CYR" w:hAnsi="Times New Roman CYR" w:cs="Times New Roman CYR"/>
          <w:color w:val="000000"/>
          <w:sz w:val="28"/>
          <w:szCs w:val="28"/>
        </w:rPr>
        <w:t>;</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 принятый в математи</w:t>
      </w:r>
      <w:r>
        <w:rPr>
          <w:rFonts w:ascii="Times New Roman CYR" w:hAnsi="Times New Roman CYR" w:cs="Times New Roman CYR"/>
          <w:color w:val="000000"/>
          <w:sz w:val="28"/>
          <w:szCs w:val="28"/>
        </w:rPr>
        <w:t>ке знак суммирования величин тех переменных, которые находятся справа от этого знака.</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Выражение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lang w:val="en-US"/>
        </w:rPr>
        <w:t>xk</w:t>
      </w:r>
      <w:r>
        <w:rPr>
          <w:rFonts w:ascii="Times New Roman CYR" w:hAnsi="Times New Roman CYR" w:cs="Times New Roman CYR"/>
          <w:color w:val="000000"/>
          <w:sz w:val="28"/>
          <w:szCs w:val="28"/>
        </w:rPr>
        <w:t xml:space="preserve"> соответственно означает сумму всех «</w:t>
      </w:r>
      <w:r>
        <w:rPr>
          <w:rFonts w:ascii="Times New Roman CYR" w:hAnsi="Times New Roman CYR" w:cs="Times New Roman CYR"/>
          <w:i/>
          <w:iCs/>
          <w:color w:val="000000"/>
          <w:sz w:val="28"/>
          <w:szCs w:val="28"/>
        </w:rPr>
        <w:t>х</w:t>
      </w:r>
      <w:r>
        <w:rPr>
          <w:rFonts w:ascii="Times New Roman CYR" w:hAnsi="Times New Roman CYR" w:cs="Times New Roman CYR"/>
          <w:color w:val="000000"/>
          <w:sz w:val="28"/>
          <w:szCs w:val="28"/>
        </w:rPr>
        <w:t xml:space="preserve">» с индексом </w:t>
      </w:r>
      <w:r>
        <w:rPr>
          <w:rFonts w:ascii="Times New Roman CYR" w:hAnsi="Times New Roman CYR" w:cs="Times New Roman CYR"/>
          <w:i/>
          <w:iCs/>
          <w:color w:val="000000"/>
          <w:sz w:val="28"/>
          <w:szCs w:val="28"/>
          <w:lang w:val="en-US"/>
        </w:rPr>
        <w:t>k</w:t>
      </w:r>
      <w:r>
        <w:rPr>
          <w:rFonts w:ascii="Times New Roman CYR" w:hAnsi="Times New Roman CYR" w:cs="Times New Roman CYR"/>
          <w:color w:val="000000"/>
          <w:sz w:val="28"/>
          <w:szCs w:val="28"/>
        </w:rPr>
        <w:t xml:space="preserve"> от 1 до </w:t>
      </w:r>
      <w:r>
        <w:rPr>
          <w:rFonts w:ascii="Times New Roman CYR" w:hAnsi="Times New Roman CYR" w:cs="Times New Roman CYR"/>
          <w:i/>
          <w:iCs/>
          <w:color w:val="000000"/>
          <w:sz w:val="28"/>
          <w:szCs w:val="28"/>
          <w:lang w:val="en-US"/>
        </w:rPr>
        <w:t>n</w:t>
      </w:r>
      <w:r>
        <w:rPr>
          <w:rFonts w:ascii="Times New Roman CYR" w:hAnsi="Times New Roman CYR" w:cs="Times New Roman CYR"/>
          <w:color w:val="000000"/>
          <w:sz w:val="28"/>
          <w:szCs w:val="28"/>
        </w:rPr>
        <w:t>.</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Дисперсия, как статистическая величина характеризует, насколько частные значения отклоняются</w:t>
      </w:r>
      <w:r>
        <w:rPr>
          <w:rFonts w:ascii="Times New Roman CYR" w:hAnsi="Times New Roman CYR" w:cs="Times New Roman CYR"/>
          <w:color w:val="000000"/>
          <w:sz w:val="28"/>
          <w:szCs w:val="28"/>
        </w:rPr>
        <w:t xml:space="preserve"> от средней величины в данной выборке. Она определяется следующим образом:</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0A508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4859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i/>
          <w:iCs/>
          <w:color w:val="000000"/>
          <w:sz w:val="28"/>
          <w:szCs w:val="28"/>
          <w:lang w:val="en-US"/>
        </w:rPr>
        <w:t>S</w:t>
      </w:r>
      <w:r>
        <w:rPr>
          <w:rFonts w:ascii="Times New Roman CYR" w:hAnsi="Times New Roman CYR" w:cs="Times New Roman CYR"/>
          <w:color w:val="000000"/>
          <w:sz w:val="28"/>
          <w:szCs w:val="28"/>
        </w:rPr>
        <w:t xml:space="preserve"> - выборочная дисперсия;</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x</w:t>
      </w:r>
      <w:r>
        <w:rPr>
          <w:rFonts w:ascii="Times New Roman CYR" w:hAnsi="Times New Roman CYR" w:cs="Times New Roman CYR"/>
          <w:i/>
          <w:iCs/>
          <w:color w:val="000000"/>
          <w:sz w:val="28"/>
          <w:szCs w:val="28"/>
          <w:lang w:val="en-US"/>
        </w:rPr>
        <w:t>k</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lang w:val="en-US"/>
        </w:rPr>
        <w:t>x</w:t>
      </w:r>
      <w:r>
        <w:rPr>
          <w:rFonts w:ascii="Times New Roman CYR" w:hAnsi="Times New Roman CYR" w:cs="Times New Roman CYR"/>
          <w:color w:val="000000"/>
          <w:sz w:val="28"/>
          <w:szCs w:val="28"/>
        </w:rPr>
        <w:t xml:space="preserve">) 2 - выражение, означающее, что для всех </w:t>
      </w:r>
      <w:r>
        <w:rPr>
          <w:rFonts w:ascii="Times New Roman CYR" w:hAnsi="Times New Roman CYR" w:cs="Times New Roman CYR"/>
          <w:i/>
          <w:iCs/>
          <w:color w:val="000000"/>
          <w:sz w:val="28"/>
          <w:szCs w:val="28"/>
        </w:rPr>
        <w:t>x</w:t>
      </w:r>
      <w:r>
        <w:rPr>
          <w:rFonts w:ascii="Times New Roman CYR" w:hAnsi="Times New Roman CYR" w:cs="Times New Roman CYR"/>
          <w:i/>
          <w:iCs/>
          <w:color w:val="000000"/>
          <w:sz w:val="28"/>
          <w:szCs w:val="28"/>
          <w:lang w:val="en-US"/>
        </w:rPr>
        <w:t>k</w:t>
      </w:r>
      <w:r>
        <w:rPr>
          <w:rFonts w:ascii="Times New Roman CYR" w:hAnsi="Times New Roman CYR" w:cs="Times New Roman CYR"/>
          <w:color w:val="000000"/>
          <w:sz w:val="28"/>
          <w:szCs w:val="28"/>
        </w:rPr>
        <w:t xml:space="preserve"> от первого до последнего в данной выборке необходимо вычислить разности между частными и средними значениями, возвести эти разности в квад</w:t>
      </w:r>
      <w:r>
        <w:rPr>
          <w:rFonts w:ascii="Times New Roman CYR" w:hAnsi="Times New Roman CYR" w:cs="Times New Roman CYR"/>
          <w:color w:val="000000"/>
          <w:sz w:val="28"/>
          <w:szCs w:val="28"/>
        </w:rPr>
        <w:t>рат и просуммировать;</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n</w:t>
      </w:r>
      <w:r>
        <w:rPr>
          <w:rFonts w:ascii="Times New Roman CYR" w:hAnsi="Times New Roman CYR" w:cs="Times New Roman CYR"/>
          <w:color w:val="000000"/>
          <w:sz w:val="28"/>
          <w:szCs w:val="28"/>
        </w:rPr>
        <w:t xml:space="preserve"> - количество испытуемых в выборке или первичных значений, по которым вычисляется дисперсия.</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Для выявления разброса частных данных относительно средней мы использовали производную от дисперсии величину, называемую выборочное отклонен</w:t>
      </w:r>
      <w:r>
        <w:rPr>
          <w:rFonts w:ascii="Times New Roman CYR" w:hAnsi="Times New Roman CYR" w:cs="Times New Roman CYR"/>
          <w:color w:val="000000"/>
          <w:sz w:val="28"/>
          <w:szCs w:val="28"/>
        </w:rPr>
        <w:t>ие. Он равно квадратному корню, извлекаемому из дисперсии.</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br w:type="page"/>
      </w:r>
      <w:r w:rsidR="000A5080">
        <w:rPr>
          <w:rFonts w:ascii="Microsoft Sans Serif" w:hAnsi="Microsoft Sans Serif" w:cs="Microsoft Sans Serif"/>
          <w:noProof/>
          <w:sz w:val="17"/>
          <w:szCs w:val="17"/>
        </w:rPr>
        <w:drawing>
          <wp:inline distT="0" distB="0" distL="0" distR="0">
            <wp:extent cx="83820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en-US"/>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сравнения выборочных средних величин, принадлежащих к двум совокупностям данных и для решения вопроса о том, отличаются ли средние значения друг от друга, </w:t>
      </w:r>
      <w:r>
        <w:rPr>
          <w:rFonts w:ascii="Times New Roman CYR" w:hAnsi="Times New Roman CYR" w:cs="Times New Roman CYR"/>
          <w:color w:val="000000"/>
          <w:sz w:val="28"/>
          <w:szCs w:val="28"/>
        </w:rPr>
        <w:t xml:space="preserve">мы использовали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критерий Стьюдента:</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0A5080">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en-US"/>
        </w:rPr>
      </w:pPr>
      <w:r>
        <w:rPr>
          <w:rFonts w:ascii="Microsoft Sans Serif" w:hAnsi="Microsoft Sans Serif" w:cs="Microsoft Sans Serif"/>
          <w:noProof/>
          <w:sz w:val="17"/>
          <w:szCs w:val="17"/>
        </w:rPr>
        <w:drawing>
          <wp:inline distT="0" distB="0" distL="0" distR="0">
            <wp:extent cx="109537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en-US"/>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i/>
          <w:iCs/>
          <w:color w:val="000000"/>
          <w:sz w:val="28"/>
          <w:szCs w:val="28"/>
          <w:lang w:val="en-US"/>
        </w:rPr>
        <w:t>x</w:t>
      </w:r>
      <w:r>
        <w:rPr>
          <w:rFonts w:ascii="Times New Roman CYR" w:hAnsi="Times New Roman CYR" w:cs="Times New Roman CYR"/>
          <w:color w:val="000000"/>
          <w:sz w:val="28"/>
          <w:szCs w:val="28"/>
        </w:rPr>
        <w:t>1 - среднее значение переменной по одной выборке данных,</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х</w:t>
      </w:r>
      <w:r>
        <w:rPr>
          <w:rFonts w:ascii="Times New Roman CYR" w:hAnsi="Times New Roman CYR" w:cs="Times New Roman CYR"/>
          <w:color w:val="000000"/>
          <w:sz w:val="28"/>
          <w:szCs w:val="28"/>
        </w:rPr>
        <w:t>2 - среднее значение переменной по второй выборке данных,</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m</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lang w:val="en-US"/>
        </w:rPr>
        <w:t>m</w:t>
      </w:r>
      <w:r>
        <w:rPr>
          <w:rFonts w:ascii="Times New Roman CYR" w:hAnsi="Times New Roman CYR" w:cs="Times New Roman CYR"/>
          <w:color w:val="000000"/>
          <w:sz w:val="28"/>
          <w:szCs w:val="28"/>
        </w:rPr>
        <w:t>2 - интегрированные показатели частных значений из</w:t>
      </w:r>
      <w:r>
        <w:rPr>
          <w:rFonts w:ascii="Times New Roman CYR" w:hAnsi="Times New Roman CYR" w:cs="Times New Roman CYR"/>
          <w:color w:val="000000"/>
          <w:sz w:val="28"/>
          <w:szCs w:val="28"/>
        </w:rPr>
        <w:t xml:space="preserve"> двух сравниваемых выборок от соответствующих им средних величин.</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m</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lang w:val="en-US"/>
        </w:rPr>
        <w:t>m</w:t>
      </w:r>
      <w:r>
        <w:rPr>
          <w:rFonts w:ascii="Times New Roman CYR" w:hAnsi="Times New Roman CYR" w:cs="Times New Roman CYR"/>
          <w:color w:val="000000"/>
          <w:sz w:val="28"/>
          <w:szCs w:val="28"/>
        </w:rPr>
        <w:t>2 в свою очередь вычисляются по следующим формулам:</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0A5080">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68580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r w:rsidR="00770159">
        <w:rPr>
          <w:rFonts w:ascii="Times New Roman CYR" w:hAnsi="Times New Roman CYR" w:cs="Times New Roman CYR"/>
          <w:color w:val="000000"/>
          <w:sz w:val="28"/>
          <w:szCs w:val="28"/>
        </w:rPr>
        <w:t xml:space="preserve">; </w:t>
      </w:r>
      <w:r>
        <w:rPr>
          <w:rFonts w:ascii="Microsoft Sans Serif" w:hAnsi="Microsoft Sans Serif" w:cs="Microsoft Sans Serif"/>
          <w:noProof/>
          <w:sz w:val="17"/>
          <w:szCs w:val="17"/>
        </w:rPr>
        <w:drawing>
          <wp:inline distT="0" distB="0" distL="0" distR="0">
            <wp:extent cx="76200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1 и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2 - выборочные дисперсии первой и второй пере</w:t>
      </w:r>
      <w:r>
        <w:rPr>
          <w:rFonts w:ascii="Times New Roman CYR" w:hAnsi="Times New Roman CYR" w:cs="Times New Roman CYR"/>
          <w:color w:val="000000"/>
          <w:sz w:val="28"/>
          <w:szCs w:val="28"/>
        </w:rPr>
        <w:t>менной,</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 xml:space="preserve">1 и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2 - число частных значений переменной в двух выборках.</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нами были получены данные </w:t>
      </w:r>
      <w:r>
        <w:rPr>
          <w:rFonts w:ascii="Times New Roman CYR" w:hAnsi="Times New Roman CYR" w:cs="Times New Roman CYR"/>
          <w:color w:val="000000"/>
          <w:sz w:val="28"/>
          <w:szCs w:val="28"/>
          <w:lang w:val="en-US"/>
        </w:rPr>
        <w:t>As</w:t>
      </w:r>
      <w:r>
        <w:rPr>
          <w:rFonts w:ascii="Times New Roman CYR" w:hAnsi="Times New Roman CYR" w:cs="Times New Roman CYR"/>
          <w:color w:val="000000"/>
          <w:sz w:val="28"/>
          <w:szCs w:val="28"/>
        </w:rPr>
        <w:t xml:space="preserve"> - асимметрия, это параметр, выражающий скошенность графика распределения случайных величин.</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Сравнительный анализ результатов исследования</w:t>
      </w: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770159">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w:t>
      </w:r>
      <w:r>
        <w:rPr>
          <w:rFonts w:ascii="Times New Roman CYR" w:hAnsi="Times New Roman CYR" w:cs="Times New Roman CYR"/>
          <w:color w:val="000000"/>
          <w:sz w:val="28"/>
          <w:szCs w:val="28"/>
        </w:rPr>
        <w:t xml:space="preserve">м этапе нашего исследования мы провели </w:t>
      </w:r>
      <w:r>
        <w:rPr>
          <w:rFonts w:ascii="Times New Roman CYR" w:hAnsi="Times New Roman CYR" w:cs="Times New Roman CYR"/>
          <w:b/>
          <w:bCs/>
          <w:color w:val="000000"/>
          <w:sz w:val="28"/>
          <w:szCs w:val="28"/>
        </w:rPr>
        <w:t xml:space="preserve">методику диагностики уровня субъективного ощущения одиночества </w:t>
      </w:r>
      <w:r>
        <w:rPr>
          <w:rFonts w:ascii="Times New Roman CYR" w:hAnsi="Times New Roman CYR" w:cs="Times New Roman CYR"/>
          <w:color w:val="000000"/>
          <w:sz w:val="28"/>
          <w:szCs w:val="28"/>
        </w:rPr>
        <w:t>Д. Рассела и М. Фергюсона. Рассмотрим полученные результаты.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Таблица 1. Статистические показатели методики «Уровень субъективного ощущения одиночества»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60"/>
        <w:gridCol w:w="1860"/>
        <w:gridCol w:w="1859"/>
        <w:gridCol w:w="1859"/>
        <w:gridCol w:w="1859"/>
      </w:tblGrid>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r>
              <w:rPr>
                <w:rFonts w:ascii="Times New Roman CYR" w:hAnsi="Times New Roman CYR" w:cs="Times New Roman CYR"/>
                <w:color w:val="000000"/>
                <w:sz w:val="20"/>
                <w:szCs w:val="20"/>
              </w:rPr>
              <w:t>руппы</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группа</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30,9</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11,4</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0,349</w:t>
            </w:r>
          </w:p>
        </w:tc>
      </w:tr>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группа</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35,3</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15,7</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12,5</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-0,894</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х - среднее статистическое,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 - дисперсия,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 среднее отклонение,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As</w:t>
      </w:r>
      <w:r>
        <w:rPr>
          <w:rFonts w:ascii="Times New Roman CYR" w:hAnsi="Times New Roman CYR" w:cs="Times New Roman CYR"/>
          <w:color w:val="000000"/>
          <w:sz w:val="28"/>
          <w:szCs w:val="28"/>
        </w:rPr>
        <w:t xml:space="preserve"> - асимметрия,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критерий Стьюдента равен 1,26</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 Гистограмма методики «Уровень субъективно</w:t>
      </w:r>
      <w:r>
        <w:rPr>
          <w:rFonts w:ascii="Times New Roman CYR" w:hAnsi="Times New Roman CYR" w:cs="Times New Roman CYR"/>
          <w:color w:val="000000"/>
          <w:sz w:val="28"/>
          <w:szCs w:val="28"/>
        </w:rPr>
        <w:t>го ощущения одиночества»</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895725" cy="2905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2905125"/>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Респонденты первой группы имеют показатели по уровню одиночества гораздо ниже, чем респонденты второй группы, что подтверждается показателем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критерия Стьюдента (есть различия). Наглядно это</w:t>
      </w:r>
      <w:r>
        <w:rPr>
          <w:rFonts w:ascii="Times New Roman CYR" w:hAnsi="Times New Roman CYR" w:cs="Times New Roman CYR"/>
          <w:color w:val="000000"/>
          <w:sz w:val="28"/>
          <w:szCs w:val="28"/>
        </w:rPr>
        <w:t xml:space="preserve"> видно на рисунке 1. Во второй группе асимметрия ниже ноля, есть тенденция к росту, данного параметра. Дисперсия второй группы также демонстрирует разноречивость оценивания своего уровня одиночества испытуемыми, большой разброс в показателях.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Испытуемые пе</w:t>
      </w:r>
      <w:r>
        <w:rPr>
          <w:rFonts w:ascii="Times New Roman CYR" w:hAnsi="Times New Roman CYR" w:cs="Times New Roman CYR"/>
          <w:color w:val="000000"/>
          <w:sz w:val="28"/>
          <w:szCs w:val="28"/>
        </w:rPr>
        <w:t>рвой группы, благодаря сохранению социальных связей (трудовая деятельность) не чувствуют себя одинокими, хотя индивидуальный анализ показал, что 5 человек охарактеризовали себя как очень одинокие (от 41 до 54 баллов), очень низкий уровень одиночества у 5 ч</w:t>
      </w:r>
      <w:r>
        <w:rPr>
          <w:rFonts w:ascii="Times New Roman CYR" w:hAnsi="Times New Roman CYR" w:cs="Times New Roman CYR"/>
          <w:color w:val="000000"/>
          <w:sz w:val="28"/>
          <w:szCs w:val="28"/>
        </w:rPr>
        <w:t>еловек (от 14 до 17 баллов), у остальных (17 человек) - средний. Во второй группе при среднем статистическом 35,3 испытуемые чувствуют себя более одинокими, им не хватает общения (положительный ответ на вопрос 4), социальных контактов (вопрос 13), возникае</w:t>
      </w:r>
      <w:r>
        <w:rPr>
          <w:rFonts w:ascii="Times New Roman CYR" w:hAnsi="Times New Roman CYR" w:cs="Times New Roman CYR"/>
          <w:color w:val="000000"/>
          <w:sz w:val="28"/>
          <w:szCs w:val="28"/>
        </w:rPr>
        <w:t>т чувство изоляции (вопросы 16, 19, 20).</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Женщины в двух группах в отличие от мужчин легче переносят одиночество в связи с тем, что заняты домашней работой, семейными делами (уход за мужем, детьми, внуками). Они активно общаются с подругами, соседками. Мног</w:t>
      </w:r>
      <w:r>
        <w:rPr>
          <w:rFonts w:ascii="Times New Roman CYR" w:hAnsi="Times New Roman CYR" w:cs="Times New Roman CYR"/>
          <w:color w:val="000000"/>
          <w:sz w:val="28"/>
          <w:szCs w:val="28"/>
        </w:rPr>
        <w:t>ие посещают клубы, где занимаются хоровым пением, танцами, увлекаются разведением комнатных растений, держат домашних животных. Мужчины же, в связи с отсутствием чисто мужской работы в городских условиях, больше времени проводят в одиночестве, замыкаются в</w:t>
      </w:r>
      <w:r>
        <w:rPr>
          <w:rFonts w:ascii="Times New Roman CYR" w:hAnsi="Times New Roman CYR" w:cs="Times New Roman CYR"/>
          <w:color w:val="000000"/>
          <w:sz w:val="28"/>
          <w:szCs w:val="28"/>
        </w:rPr>
        <w:t xml:space="preserve"> себе, у них чаще проявляется враждебность по отношению к окружающим, более того наблюдается избегание социальных контактов.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Самооценка связана с одной из центральных потребностей человека - потребностью в самоутверждении, со стремлением человека найти сво</w:t>
      </w:r>
      <w:r>
        <w:rPr>
          <w:rFonts w:ascii="Times New Roman CYR" w:hAnsi="Times New Roman CYR" w:cs="Times New Roman CYR"/>
          <w:color w:val="000000"/>
          <w:sz w:val="28"/>
          <w:szCs w:val="28"/>
        </w:rPr>
        <w:t>е место в жизни, утвердить себя как члена общества в глазах окружающих и в своем собственном мнении. Это личностное образование подвергается изменению при смене социального положения в обществе (выход на пенсию), когда привычные связи теряются. Особенно си</w:t>
      </w:r>
      <w:r>
        <w:rPr>
          <w:rFonts w:ascii="Times New Roman CYR" w:hAnsi="Times New Roman CYR" w:cs="Times New Roman CYR"/>
          <w:color w:val="000000"/>
          <w:sz w:val="28"/>
          <w:szCs w:val="28"/>
        </w:rPr>
        <w:t>льно деформируется самооценка у мужчин, т.к. они тяжелее переживают изменение статусного положения (многие занимали определенные должности).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Методика </w:t>
      </w:r>
      <w:r>
        <w:rPr>
          <w:rFonts w:ascii="Times New Roman CYR" w:hAnsi="Times New Roman CYR" w:cs="Times New Roman CYR"/>
          <w:b/>
          <w:bCs/>
          <w:color w:val="000000"/>
          <w:sz w:val="28"/>
          <w:szCs w:val="28"/>
        </w:rPr>
        <w:t xml:space="preserve">«Самооценка психических состояний» (по Айзенку) </w:t>
      </w:r>
      <w:r>
        <w:rPr>
          <w:rFonts w:ascii="Times New Roman CYR" w:hAnsi="Times New Roman CYR" w:cs="Times New Roman CYR"/>
          <w:color w:val="000000"/>
          <w:sz w:val="28"/>
          <w:szCs w:val="28"/>
        </w:rPr>
        <w:t>позволяет нам оценить психические состояния пожилых людей,</w:t>
      </w:r>
      <w:r>
        <w:rPr>
          <w:rFonts w:ascii="Times New Roman CYR" w:hAnsi="Times New Roman CYR" w:cs="Times New Roman CYR"/>
          <w:color w:val="000000"/>
          <w:sz w:val="28"/>
          <w:szCs w:val="28"/>
        </w:rPr>
        <w:t xml:space="preserve"> такие как тревожность, фрустрация, агрессивность, ригидность.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исследования установлено, что в группах находятся испытуемые, как с низкой, так и с высокой самооценкой, частота встречаемости различных показателей высока.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Асимметрия в первой группе по</w:t>
      </w:r>
      <w:r>
        <w:rPr>
          <w:rFonts w:ascii="Times New Roman CYR" w:hAnsi="Times New Roman CYR" w:cs="Times New Roman CYR"/>
          <w:color w:val="000000"/>
          <w:sz w:val="28"/>
          <w:szCs w:val="28"/>
        </w:rPr>
        <w:t xml:space="preserve"> показателям «агрессивность» и «ригидность» дает основание предполагать, что при сопутствующих условиях эти параметры будут возрастать. В этой группе из 27 испытуемых выявлены четыре человека с чрезмерно заниженной самооценкой, восемнадцать - с оптимальным</w:t>
      </w:r>
      <w:r>
        <w:rPr>
          <w:rFonts w:ascii="Times New Roman CYR" w:hAnsi="Times New Roman CYR" w:cs="Times New Roman CYR"/>
          <w:color w:val="000000"/>
          <w:sz w:val="28"/>
          <w:szCs w:val="28"/>
        </w:rPr>
        <w:t xml:space="preserve"> уровнем самооценки и 5 человек показали результаты с небольшими отклонениями в сторону повышения от средних показателей.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группе показатели распределились следующим образом: шкалы «тревожность» и «фрустрация» имеют тенденцию к увеличению, «агресс</w:t>
      </w:r>
      <w:r>
        <w:rPr>
          <w:rFonts w:ascii="Times New Roman CYR" w:hAnsi="Times New Roman CYR" w:cs="Times New Roman CYR"/>
          <w:color w:val="000000"/>
          <w:sz w:val="28"/>
          <w:szCs w:val="28"/>
        </w:rPr>
        <w:t>ивность» и «ригидность» - в пределах средних цифр. Мы видим, что этим испытуемым свойственно состояние обеспокоенности, тревоги, неуверенности в своих силах.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притязаний таких испытуемых зависит не только от успехов в какой-либо деятельности, но и о</w:t>
      </w:r>
      <w:r>
        <w:rPr>
          <w:rFonts w:ascii="Times New Roman CYR" w:hAnsi="Times New Roman CYR" w:cs="Times New Roman CYR"/>
          <w:color w:val="000000"/>
          <w:sz w:val="28"/>
          <w:szCs w:val="28"/>
        </w:rPr>
        <w:t>т положения, занимаемого им в системе взаимоотношений в социальном окружении (</w:t>
      </w:r>
      <w:r>
        <w:rPr>
          <w:rFonts w:ascii="Times New Roman CYR" w:hAnsi="Times New Roman CYR" w:cs="Times New Roman CYR"/>
          <w:b/>
          <w:bCs/>
          <w:color w:val="000000"/>
          <w:sz w:val="28"/>
          <w:szCs w:val="28"/>
        </w:rPr>
        <w:t>Таблицы 2, 3; Рисунок 2</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 Статистические показатели методики «Самооценка психических состояний» 1 группы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05"/>
        <w:gridCol w:w="1670"/>
        <w:gridCol w:w="1672"/>
        <w:gridCol w:w="1636"/>
        <w:gridCol w:w="1714"/>
      </w:tblGrid>
      <w:tr w:rsidR="00000000">
        <w:tblPrEx>
          <w:tblCellMar>
            <w:top w:w="0" w:type="dxa"/>
            <w:bottom w:w="0" w:type="dxa"/>
          </w:tblCellMar>
        </w:tblPrEx>
        <w:trPr>
          <w:jc w:val="center"/>
        </w:trPr>
        <w:tc>
          <w:tcPr>
            <w:tcW w:w="26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6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67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7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26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Тревожность</w:t>
            </w:r>
          </w:p>
        </w:tc>
        <w:tc>
          <w:tcPr>
            <w:tcW w:w="16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6,52</w:t>
            </w:r>
          </w:p>
        </w:tc>
        <w:tc>
          <w:tcPr>
            <w:tcW w:w="167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17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0,135</w:t>
            </w:r>
          </w:p>
        </w:tc>
      </w:tr>
      <w:tr w:rsidR="00000000">
        <w:tblPrEx>
          <w:tblCellMar>
            <w:top w:w="0" w:type="dxa"/>
            <w:bottom w:w="0" w:type="dxa"/>
          </w:tblCellMar>
        </w:tblPrEx>
        <w:trPr>
          <w:jc w:val="center"/>
        </w:trPr>
        <w:tc>
          <w:tcPr>
            <w:tcW w:w="26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Фрустрация</w:t>
            </w:r>
          </w:p>
        </w:tc>
        <w:tc>
          <w:tcPr>
            <w:tcW w:w="16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6,37</w:t>
            </w:r>
          </w:p>
        </w:tc>
        <w:tc>
          <w:tcPr>
            <w:tcW w:w="167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13,3</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3,65</w:t>
            </w:r>
          </w:p>
        </w:tc>
        <w:tc>
          <w:tcPr>
            <w:tcW w:w="17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0,418</w:t>
            </w:r>
          </w:p>
        </w:tc>
      </w:tr>
      <w:tr w:rsidR="00000000">
        <w:tblPrEx>
          <w:tblCellMar>
            <w:top w:w="0" w:type="dxa"/>
            <w:bottom w:w="0" w:type="dxa"/>
          </w:tblCellMar>
        </w:tblPrEx>
        <w:trPr>
          <w:jc w:val="center"/>
        </w:trPr>
        <w:tc>
          <w:tcPr>
            <w:tcW w:w="26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Агрессивность</w:t>
            </w:r>
          </w:p>
        </w:tc>
        <w:tc>
          <w:tcPr>
            <w:tcW w:w="16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w:t>
            </w:r>
          </w:p>
        </w:tc>
        <w:tc>
          <w:tcPr>
            <w:tcW w:w="167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16,6</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4,07</w:t>
            </w:r>
          </w:p>
        </w:tc>
        <w:tc>
          <w:tcPr>
            <w:tcW w:w="17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-2,52</w:t>
            </w:r>
          </w:p>
        </w:tc>
      </w:tr>
      <w:tr w:rsidR="00000000">
        <w:tblPrEx>
          <w:tblCellMar>
            <w:top w:w="0" w:type="dxa"/>
            <w:bottom w:w="0" w:type="dxa"/>
          </w:tblCellMar>
        </w:tblPrEx>
        <w:trPr>
          <w:jc w:val="center"/>
        </w:trPr>
        <w:tc>
          <w:tcPr>
            <w:tcW w:w="26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Ригидность</w:t>
            </w:r>
          </w:p>
        </w:tc>
        <w:tc>
          <w:tcPr>
            <w:tcW w:w="16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6,89</w:t>
            </w:r>
          </w:p>
        </w:tc>
        <w:tc>
          <w:tcPr>
            <w:tcW w:w="167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7,06</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2,66</w:t>
            </w:r>
          </w:p>
        </w:tc>
        <w:tc>
          <w:tcPr>
            <w:tcW w:w="17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-0,283</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испытуемых первой группы характерна адекватная самооценка. В целом можно сказать, что уравновешенные люди, уверенные в себе, проявляющие ситуативную агрессию, </w:t>
      </w:r>
      <w:r>
        <w:rPr>
          <w:rFonts w:ascii="Times New Roman CYR" w:hAnsi="Times New Roman CYR" w:cs="Times New Roman CYR"/>
          <w:color w:val="000000"/>
          <w:sz w:val="28"/>
          <w:szCs w:val="28"/>
        </w:rPr>
        <w:t>имеющие определенное статусное положение в обществе, не испытывают тревоги перед будущим, устойчивы к неудачам, не боятся трудностей. Их поведение и взгляды достаточно гибкие, они легко переключаются с одного вида деятельности на другой.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 Статис</w:t>
      </w:r>
      <w:r>
        <w:rPr>
          <w:rFonts w:ascii="Times New Roman CYR" w:hAnsi="Times New Roman CYR" w:cs="Times New Roman CYR"/>
          <w:color w:val="000000"/>
          <w:sz w:val="28"/>
          <w:szCs w:val="28"/>
        </w:rPr>
        <w:t>тические показатели методики «Самооценка психических состояний» 2 группы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5"/>
        <w:gridCol w:w="1685"/>
        <w:gridCol w:w="1683"/>
        <w:gridCol w:w="1679"/>
        <w:gridCol w:w="1655"/>
      </w:tblGrid>
      <w:tr w:rsidR="00000000">
        <w:tblPrEx>
          <w:tblCellMar>
            <w:top w:w="0" w:type="dxa"/>
            <w:bottom w:w="0" w:type="dxa"/>
          </w:tblCellMar>
        </w:tblPrEx>
        <w:trPr>
          <w:jc w:val="center"/>
        </w:trPr>
        <w:tc>
          <w:tcPr>
            <w:tcW w:w="259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68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68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67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65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259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Тревожность</w:t>
            </w:r>
          </w:p>
        </w:tc>
        <w:tc>
          <w:tcPr>
            <w:tcW w:w="168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168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13,4</w:t>
            </w:r>
          </w:p>
        </w:tc>
        <w:tc>
          <w:tcPr>
            <w:tcW w:w="167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3,66</w:t>
            </w:r>
          </w:p>
        </w:tc>
        <w:tc>
          <w:tcPr>
            <w:tcW w:w="165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-0,231</w:t>
            </w:r>
          </w:p>
        </w:tc>
      </w:tr>
      <w:tr w:rsidR="00000000">
        <w:tblPrEx>
          <w:tblCellMar>
            <w:top w:w="0" w:type="dxa"/>
            <w:bottom w:w="0" w:type="dxa"/>
          </w:tblCellMar>
        </w:tblPrEx>
        <w:trPr>
          <w:jc w:val="center"/>
        </w:trPr>
        <w:tc>
          <w:tcPr>
            <w:tcW w:w="259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Фрустрация</w:t>
            </w:r>
          </w:p>
        </w:tc>
        <w:tc>
          <w:tcPr>
            <w:tcW w:w="168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w:t>
            </w:r>
          </w:p>
        </w:tc>
        <w:tc>
          <w:tcPr>
            <w:tcW w:w="168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8,16</w:t>
            </w:r>
          </w:p>
        </w:tc>
        <w:tc>
          <w:tcPr>
            <w:tcW w:w="167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2,86</w:t>
            </w:r>
          </w:p>
        </w:tc>
        <w:tc>
          <w:tcPr>
            <w:tcW w:w="165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-0,181</w:t>
            </w:r>
          </w:p>
        </w:tc>
      </w:tr>
      <w:tr w:rsidR="00000000">
        <w:tblPrEx>
          <w:tblCellMar>
            <w:top w:w="0" w:type="dxa"/>
            <w:bottom w:w="0" w:type="dxa"/>
          </w:tblCellMar>
        </w:tblPrEx>
        <w:trPr>
          <w:jc w:val="center"/>
        </w:trPr>
        <w:tc>
          <w:tcPr>
            <w:tcW w:w="259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Агрессивность</w:t>
            </w:r>
          </w:p>
        </w:tc>
        <w:tc>
          <w:tcPr>
            <w:tcW w:w="168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168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9,19</w:t>
            </w:r>
          </w:p>
        </w:tc>
        <w:tc>
          <w:tcPr>
            <w:tcW w:w="167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3,03</w:t>
            </w:r>
          </w:p>
        </w:tc>
        <w:tc>
          <w:tcPr>
            <w:tcW w:w="165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0,136</w:t>
            </w:r>
          </w:p>
        </w:tc>
      </w:tr>
      <w:tr w:rsidR="00000000">
        <w:tblPrEx>
          <w:tblCellMar>
            <w:top w:w="0" w:type="dxa"/>
            <w:bottom w:w="0" w:type="dxa"/>
          </w:tblCellMar>
        </w:tblPrEx>
        <w:trPr>
          <w:jc w:val="center"/>
        </w:trPr>
        <w:tc>
          <w:tcPr>
            <w:tcW w:w="259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Ригидность</w:t>
            </w:r>
          </w:p>
        </w:tc>
        <w:tc>
          <w:tcPr>
            <w:tcW w:w="168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22,0</w:t>
            </w:r>
          </w:p>
        </w:tc>
        <w:tc>
          <w:tcPr>
            <w:tcW w:w="168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9,41</w:t>
            </w:r>
          </w:p>
        </w:tc>
        <w:tc>
          <w:tcPr>
            <w:tcW w:w="167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3,07</w:t>
            </w:r>
          </w:p>
        </w:tc>
        <w:tc>
          <w:tcPr>
            <w:tcW w:w="165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0,44</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 Гистограмма теста «</w:t>
      </w:r>
      <w:r>
        <w:rPr>
          <w:rFonts w:ascii="Times New Roman CYR" w:hAnsi="Times New Roman CYR" w:cs="Times New Roman CYR"/>
          <w:color w:val="000000"/>
          <w:sz w:val="28"/>
          <w:szCs w:val="28"/>
        </w:rPr>
        <w:t>Самооценка психических состояний» (по Айзенку)</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638675" cy="3676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3676650"/>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Представители же второй группы - это люди, часто испытывающие тревожность, они фрустрированы - возможно по причине того, что испытывают страх перед будущим. Выйдя на пенси</w:t>
      </w:r>
      <w:r>
        <w:rPr>
          <w:rFonts w:ascii="Times New Roman CYR" w:hAnsi="Times New Roman CYR" w:cs="Times New Roman CYR"/>
          <w:color w:val="000000"/>
          <w:sz w:val="28"/>
          <w:szCs w:val="28"/>
        </w:rPr>
        <w:t>ю, эти люди все больше задумываются о том, что с ними будет завтра, они теряют свои социальные связи, чувствуют себя незаслуженно забытыми и обделенными. Показатели ригидности говорят о неумении адекватно реагировать на сложившееся обстоятельства, отсутств</w:t>
      </w:r>
      <w:r>
        <w:rPr>
          <w:rFonts w:ascii="Times New Roman CYR" w:hAnsi="Times New Roman CYR" w:cs="Times New Roman CYR"/>
          <w:color w:val="000000"/>
          <w:sz w:val="28"/>
          <w:szCs w:val="28"/>
        </w:rPr>
        <w:t>ие гибкости поведения. Дисперсионный анализ говорит об однородности групп.</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Негибкость жизненной позиции проявляется в стремлении сохранять свои взгляды на жизнь, принципы, привычки, круг общения и так далее, неизменными. Возрастные противоречия обостряются</w:t>
      </w:r>
      <w:r>
        <w:rPr>
          <w:rFonts w:ascii="Times New Roman CYR" w:hAnsi="Times New Roman CYR" w:cs="Times New Roman CYR"/>
          <w:color w:val="000000"/>
          <w:sz w:val="28"/>
          <w:szCs w:val="28"/>
        </w:rPr>
        <w:t xml:space="preserve"> противоречиями, связанными со сменой жизненной позиции, с изменением жизненной линии, жизненной направленности. Способ решения жизненных противоречий (конструктивный, смелый, пассивный), характеризует социально - психологическую и личностную зрелость чело</w:t>
      </w:r>
      <w:r>
        <w:rPr>
          <w:rFonts w:ascii="Times New Roman CYR" w:hAnsi="Times New Roman CYR" w:cs="Times New Roman CYR"/>
          <w:color w:val="000000"/>
          <w:sz w:val="28"/>
          <w:szCs w:val="28"/>
        </w:rPr>
        <w:t>века. Последняя проявляется в умении соединять свои индивидуальные особенности, свои статусные, возрастные возможности, свойственные притязания с требованиями общества, окружающих.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Стратегия жизни состоит в способах изменения, преобразования условий, ситуа</w:t>
      </w:r>
      <w:r>
        <w:rPr>
          <w:rFonts w:ascii="Times New Roman CYR" w:hAnsi="Times New Roman CYR" w:cs="Times New Roman CYR"/>
          <w:color w:val="000000"/>
          <w:sz w:val="28"/>
          <w:szCs w:val="28"/>
        </w:rPr>
        <w:t>ций жизни в соответствии с ценностями личности, в отстаивании главного ценой уступок в частном, в преодолении своей боязни потерь и в нахождении самого себя. Неадекватно низкая и низкая самооценка может вызвать депрессивное состояние, нежелание жить, разли</w:t>
      </w:r>
      <w:r>
        <w:rPr>
          <w:rFonts w:ascii="Times New Roman CYR" w:hAnsi="Times New Roman CYR" w:cs="Times New Roman CYR"/>
          <w:color w:val="000000"/>
          <w:sz w:val="28"/>
          <w:szCs w:val="28"/>
        </w:rPr>
        <w:t>чные соматические нарушения (ухудшение самочувствия).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выяснения эмоционального состояния выборки нами использовалась </w:t>
      </w:r>
      <w:r>
        <w:rPr>
          <w:rFonts w:ascii="Times New Roman CYR" w:hAnsi="Times New Roman CYR" w:cs="Times New Roman CYR"/>
          <w:b/>
          <w:bCs/>
          <w:color w:val="000000"/>
          <w:sz w:val="28"/>
          <w:szCs w:val="28"/>
        </w:rPr>
        <w:t xml:space="preserve">Шкала депрессии Бека. </w:t>
      </w:r>
      <w:r>
        <w:rPr>
          <w:rFonts w:ascii="Times New Roman CYR" w:hAnsi="Times New Roman CYR" w:cs="Times New Roman CYR"/>
          <w:color w:val="000000"/>
          <w:sz w:val="28"/>
          <w:szCs w:val="28"/>
        </w:rPr>
        <w:t>Согласно результатам, для второй группы характерен высокий уровень депрессии (54,6 по сравнению с респондентами 1</w:t>
      </w:r>
      <w:r>
        <w:rPr>
          <w:rFonts w:ascii="Times New Roman CYR" w:hAnsi="Times New Roman CYR" w:cs="Times New Roman CYR"/>
          <w:color w:val="000000"/>
          <w:sz w:val="28"/>
          <w:szCs w:val="28"/>
        </w:rPr>
        <w:t xml:space="preserve"> группы - 42,9), при этом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критерий равен 3,32 при р &lt; 0,01 (</w:t>
      </w:r>
      <w:r>
        <w:rPr>
          <w:rFonts w:ascii="Times New Roman CYR" w:hAnsi="Times New Roman CYR" w:cs="Times New Roman CYR"/>
          <w:b/>
          <w:bCs/>
          <w:color w:val="000000"/>
          <w:sz w:val="28"/>
          <w:szCs w:val="28"/>
        </w:rPr>
        <w:t>Таблица 4</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Выявлена тенденция к увеличению уровня депрессии (асимметрия равна минус 0,101). Различия между группами значительны при средних показателях статистического отклонения. Выявленные </w:t>
      </w:r>
      <w:r>
        <w:rPr>
          <w:rFonts w:ascii="Times New Roman CYR" w:hAnsi="Times New Roman CYR" w:cs="Times New Roman CYR"/>
          <w:color w:val="000000"/>
          <w:sz w:val="28"/>
          <w:szCs w:val="28"/>
        </w:rPr>
        <w:t>особенности в результатах групп по показателю «уровень депрессии» представлены на рисунке 3.</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lang w:val="en-US"/>
        </w:rPr>
        <w:br w:type="page"/>
      </w:r>
      <w:r>
        <w:rPr>
          <w:rFonts w:ascii="Times New Roman CYR" w:hAnsi="Times New Roman CYR" w:cs="Times New Roman CYR"/>
          <w:color w:val="000000"/>
          <w:sz w:val="28"/>
          <w:szCs w:val="28"/>
        </w:rPr>
        <w:t>Таблица 4. Статистические показатели шкалы депрессии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60"/>
        <w:gridCol w:w="1860"/>
        <w:gridCol w:w="1859"/>
        <w:gridCol w:w="1859"/>
        <w:gridCol w:w="1859"/>
      </w:tblGrid>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n = 49</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группа</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42,9</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4,43</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6,67</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5,94</w:t>
            </w:r>
          </w:p>
        </w:tc>
      </w:tr>
      <w:tr w:rsidR="00000000">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группа</w:t>
            </w:r>
          </w:p>
        </w:tc>
        <w:tc>
          <w:tcPr>
            <w:tcW w:w="186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54,6</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2,07</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4,55</w:t>
            </w:r>
          </w:p>
        </w:tc>
        <w:tc>
          <w:tcPr>
            <w:tcW w:w="185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-0,101</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Рисунок 3. Гистограмма шкалы </w:t>
      </w:r>
      <w:r>
        <w:rPr>
          <w:rFonts w:ascii="Times New Roman CYR" w:hAnsi="Times New Roman CYR" w:cs="Times New Roman CYR"/>
          <w:color w:val="000000"/>
          <w:sz w:val="28"/>
          <w:szCs w:val="28"/>
        </w:rPr>
        <w:t>депрессии</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Microsoft Sans Serif" w:hAnsi="Microsoft Sans Serif" w:cs="Microsoft Sans Serif"/>
          <w:noProof/>
          <w:sz w:val="17"/>
          <w:szCs w:val="17"/>
        </w:rPr>
        <w:drawing>
          <wp:inline distT="0" distB="0" distL="0" distR="0">
            <wp:extent cx="4981575" cy="3714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714750"/>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Результаты </w:t>
      </w:r>
      <w:r>
        <w:rPr>
          <w:rFonts w:ascii="Times New Roman CYR" w:hAnsi="Times New Roman CYR" w:cs="Times New Roman CYR"/>
          <w:b/>
          <w:bCs/>
          <w:color w:val="000000"/>
          <w:sz w:val="28"/>
          <w:szCs w:val="28"/>
        </w:rPr>
        <w:t xml:space="preserve">методики диагностики оперативной оценки самочувствия, активности и настроения (САН) </w:t>
      </w:r>
      <w:r>
        <w:rPr>
          <w:rFonts w:ascii="Times New Roman CYR" w:hAnsi="Times New Roman CYR" w:cs="Times New Roman CYR"/>
          <w:color w:val="000000"/>
          <w:sz w:val="28"/>
          <w:szCs w:val="28"/>
        </w:rPr>
        <w:t>позволяют нам сделать вывод о том, что представители первой группы, показатели которых находятся в пределах нормы</w:t>
      </w:r>
      <w:r>
        <w:rPr>
          <w:rFonts w:ascii="Times New Roman CYR" w:hAnsi="Times New Roman CYR" w:cs="Times New Roman CYR"/>
          <w:color w:val="000000"/>
          <w:sz w:val="28"/>
          <w:szCs w:val="28"/>
        </w:rPr>
        <w:t>, чувствуют себя достаточно бодрыми и энергичными, продолжают трудиться, они активны, у них преобладает приподнятое настроение, хорошие показатели по самочувствию (отрицательная асимметрия). Результаты второй группы гораздо ниже - малоактивный образ жизни,</w:t>
      </w:r>
      <w:r>
        <w:rPr>
          <w:rFonts w:ascii="Times New Roman CYR" w:hAnsi="Times New Roman CYR" w:cs="Times New Roman CYR"/>
          <w:color w:val="000000"/>
          <w:sz w:val="28"/>
          <w:szCs w:val="28"/>
        </w:rPr>
        <w:t xml:space="preserve"> пассивное времяпрепровождение отрицательно сказываются на их здоровье и психическом состоянии. (</w:t>
      </w:r>
      <w:r>
        <w:rPr>
          <w:rFonts w:ascii="Times New Roman CYR" w:hAnsi="Times New Roman CYR" w:cs="Times New Roman CYR"/>
          <w:b/>
          <w:bCs/>
          <w:color w:val="000000"/>
          <w:sz w:val="28"/>
          <w:szCs w:val="28"/>
        </w:rPr>
        <w:t>Таблицы 5, 6</w:t>
      </w:r>
      <w:r>
        <w:rPr>
          <w:rFonts w:ascii="Times New Roman CYR" w:hAnsi="Times New Roman CYR" w:cs="Times New Roman CYR"/>
          <w:color w:val="000000"/>
          <w:sz w:val="28"/>
          <w:szCs w:val="28"/>
        </w:rPr>
        <w:t>). Для наглядности средние показатели по шкалам в обеих группах представлены в виде гистограммы на рисунке 4.</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Среднее отклонение в двух группах в п</w:t>
      </w:r>
      <w:r>
        <w:rPr>
          <w:rFonts w:ascii="Times New Roman CYR" w:hAnsi="Times New Roman CYR" w:cs="Times New Roman CYR"/>
          <w:color w:val="000000"/>
          <w:sz w:val="28"/>
          <w:szCs w:val="28"/>
        </w:rPr>
        <w:t xml:space="preserve">ределах нормы,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критерий Стьюдента равен 2,97 - по показателю «Самочувствие», 3,97 - по показателю «Активность» и 2,54 - по показателю «Настроение» при р &lt; 0,01.</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 Статистические показатели методики САН (1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17"/>
        <w:gridCol w:w="1692"/>
        <w:gridCol w:w="1737"/>
        <w:gridCol w:w="1724"/>
        <w:gridCol w:w="1627"/>
      </w:tblGrid>
      <w:tr w:rsidR="00000000">
        <w:tblPrEx>
          <w:tblCellMar>
            <w:top w:w="0" w:type="dxa"/>
            <w:bottom w:w="0" w:type="dxa"/>
          </w:tblCellMar>
        </w:tblPrEx>
        <w:trPr>
          <w:jc w:val="center"/>
        </w:trPr>
        <w:tc>
          <w:tcPr>
            <w:tcW w:w="251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69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73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72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62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251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Самочувствие</w:t>
            </w:r>
          </w:p>
        </w:tc>
        <w:tc>
          <w:tcPr>
            <w:tcW w:w="169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4,62</w:t>
            </w:r>
          </w:p>
        </w:tc>
        <w:tc>
          <w:tcPr>
            <w:tcW w:w="173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0,623</w:t>
            </w:r>
          </w:p>
        </w:tc>
        <w:tc>
          <w:tcPr>
            <w:tcW w:w="172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0789</w:t>
            </w:r>
          </w:p>
        </w:tc>
        <w:tc>
          <w:tcPr>
            <w:tcW w:w="162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w:t>
            </w:r>
          </w:p>
        </w:tc>
      </w:tr>
      <w:tr w:rsidR="00000000">
        <w:tblPrEx>
          <w:tblCellMar>
            <w:top w:w="0" w:type="dxa"/>
            <w:bottom w:w="0" w:type="dxa"/>
          </w:tblCellMar>
        </w:tblPrEx>
        <w:trPr>
          <w:jc w:val="center"/>
        </w:trPr>
        <w:tc>
          <w:tcPr>
            <w:tcW w:w="251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Активность</w:t>
            </w:r>
          </w:p>
        </w:tc>
        <w:tc>
          <w:tcPr>
            <w:tcW w:w="169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4,66</w:t>
            </w:r>
          </w:p>
        </w:tc>
        <w:tc>
          <w:tcPr>
            <w:tcW w:w="173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0,494</w:t>
            </w:r>
          </w:p>
        </w:tc>
        <w:tc>
          <w:tcPr>
            <w:tcW w:w="172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0,703</w:t>
            </w:r>
          </w:p>
        </w:tc>
        <w:tc>
          <w:tcPr>
            <w:tcW w:w="162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-4,86</w:t>
            </w:r>
          </w:p>
        </w:tc>
      </w:tr>
      <w:tr w:rsidR="00000000">
        <w:tblPrEx>
          <w:tblCellMar>
            <w:top w:w="0" w:type="dxa"/>
            <w:bottom w:w="0" w:type="dxa"/>
          </w:tblCellMar>
        </w:tblPrEx>
        <w:trPr>
          <w:jc w:val="center"/>
        </w:trPr>
        <w:tc>
          <w:tcPr>
            <w:tcW w:w="251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Настроение</w:t>
            </w:r>
          </w:p>
        </w:tc>
        <w:tc>
          <w:tcPr>
            <w:tcW w:w="1692"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4,48</w:t>
            </w:r>
          </w:p>
        </w:tc>
        <w:tc>
          <w:tcPr>
            <w:tcW w:w="173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0,512</w:t>
            </w:r>
          </w:p>
        </w:tc>
        <w:tc>
          <w:tcPr>
            <w:tcW w:w="172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0,715</w:t>
            </w:r>
          </w:p>
        </w:tc>
        <w:tc>
          <w:tcPr>
            <w:tcW w:w="162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-8,90</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Таблица 6. Статистические показатели методики САН (2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18"/>
        <w:gridCol w:w="1651"/>
        <w:gridCol w:w="1707"/>
        <w:gridCol w:w="1716"/>
        <w:gridCol w:w="1705"/>
      </w:tblGrid>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65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7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71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7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Самочувствие</w:t>
            </w:r>
          </w:p>
        </w:tc>
        <w:tc>
          <w:tcPr>
            <w:tcW w:w="165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4,01</w:t>
            </w:r>
          </w:p>
        </w:tc>
        <w:tc>
          <w:tcPr>
            <w:tcW w:w="17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0,402</w:t>
            </w:r>
          </w:p>
        </w:tc>
        <w:tc>
          <w:tcPr>
            <w:tcW w:w="171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0,634</w:t>
            </w:r>
          </w:p>
        </w:tc>
        <w:tc>
          <w:tcPr>
            <w:tcW w:w="17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0,484</w:t>
            </w: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Активность</w:t>
            </w:r>
          </w:p>
        </w:tc>
        <w:tc>
          <w:tcPr>
            <w:tcW w:w="165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3,84</w:t>
            </w:r>
          </w:p>
        </w:tc>
        <w:tc>
          <w:tcPr>
            <w:tcW w:w="17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0,495</w:t>
            </w:r>
          </w:p>
        </w:tc>
        <w:tc>
          <w:tcPr>
            <w:tcW w:w="171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0,704</w:t>
            </w:r>
          </w:p>
        </w:tc>
        <w:tc>
          <w:tcPr>
            <w:tcW w:w="17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0,930</w:t>
            </w: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Настроение</w:t>
            </w:r>
          </w:p>
        </w:tc>
        <w:tc>
          <w:tcPr>
            <w:tcW w:w="165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3,90</w:t>
            </w:r>
          </w:p>
        </w:tc>
        <w:tc>
          <w:tcPr>
            <w:tcW w:w="17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0,672</w:t>
            </w:r>
          </w:p>
        </w:tc>
        <w:tc>
          <w:tcPr>
            <w:tcW w:w="171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0,820</w:t>
            </w:r>
          </w:p>
        </w:tc>
        <w:tc>
          <w:tcPr>
            <w:tcW w:w="17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0,925</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Рисунок 4. Гистограмма к методике САН</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486275" cy="2781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2781300"/>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человека в критической ситуации (в нашем случае - выход на пенсию) характерно сокращение субъективного будущего, акцентирование сиюминутного настоящего, выпадение существенных пластов опыта из прошлого.</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Логинов</w:t>
      </w:r>
      <w:r>
        <w:rPr>
          <w:rFonts w:ascii="Times New Roman CYR" w:hAnsi="Times New Roman CYR" w:cs="Times New Roman CYR"/>
          <w:color w:val="000000"/>
          <w:sz w:val="28"/>
          <w:szCs w:val="28"/>
        </w:rPr>
        <w:t>а считает, что «бездумный уход от объективно существующих проблем, отказ личности от постановки и решения серьезных жизненных задач означает отказ быть субъектом собственной жизни и ведет к низкой самореализации, а значит и объективному упадку личности» [8</w:t>
      </w:r>
      <w:r>
        <w:rPr>
          <w:rFonts w:ascii="Times New Roman CYR" w:hAnsi="Times New Roman CYR" w:cs="Times New Roman CYR"/>
          <w:color w:val="000000"/>
          <w:sz w:val="28"/>
          <w:szCs w:val="28"/>
        </w:rPr>
        <w:t>6].</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и уровень адаптации личности к резким переменам жизни зависят от склонности к преодолевающему поведению (в противоположность защитному), способности личности безбоязненно воспринимать препятствия и невзгоды.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показателя успешности ре</w:t>
      </w:r>
      <w:r>
        <w:rPr>
          <w:rFonts w:ascii="Times New Roman CYR" w:hAnsi="Times New Roman CYR" w:cs="Times New Roman CYR"/>
          <w:color w:val="000000"/>
          <w:sz w:val="28"/>
          <w:szCs w:val="28"/>
        </w:rPr>
        <w:t xml:space="preserve">шения проблем, связанных с выходом на пенсию, нами был взят показатель адаптированности - дезадаптированности, определяемый с помощью </w:t>
      </w:r>
      <w:r>
        <w:rPr>
          <w:rFonts w:ascii="Times New Roman CYR" w:hAnsi="Times New Roman CYR" w:cs="Times New Roman CYR"/>
          <w:b/>
          <w:bCs/>
          <w:color w:val="000000"/>
          <w:sz w:val="28"/>
          <w:szCs w:val="28"/>
        </w:rPr>
        <w:t xml:space="preserve">опросника социально - психологической адаптированности К. Роджерса и Р. Даймонда </w:t>
      </w:r>
      <w:r>
        <w:rPr>
          <w:rFonts w:ascii="Times New Roman CYR" w:hAnsi="Times New Roman CYR" w:cs="Times New Roman CYR"/>
          <w:color w:val="000000"/>
          <w:sz w:val="28"/>
          <w:szCs w:val="28"/>
        </w:rPr>
        <w:t>(методика СПА) в редакции А.К. Осницкого.</w:t>
      </w:r>
      <w:r>
        <w:rPr>
          <w:rFonts w:ascii="Times New Roman CYR" w:hAnsi="Times New Roman CYR" w:cs="Times New Roman CYR"/>
          <w:color w:val="000000"/>
          <w:sz w:val="28"/>
          <w:szCs w:val="28"/>
        </w:rPr>
        <w:t xml:space="preserve"> Выбор этой методики обусловлен тем, что при ответах на вопросы данной шкалы испытуемые ориентировались на особенности сегодняшней личностно переживаемой ситуации.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ответах отражаются переживания, связанные с выходом на пенсию, субъективное восприятие сит</w:t>
      </w:r>
      <w:r>
        <w:rPr>
          <w:rFonts w:ascii="Times New Roman CYR" w:hAnsi="Times New Roman CYR" w:cs="Times New Roman CYR"/>
          <w:color w:val="000000"/>
          <w:sz w:val="28"/>
          <w:szCs w:val="28"/>
        </w:rPr>
        <w:t>уации и своего положения в ней. Данная методика направлена на изучение особенностей эмоционального состояния, самооценки личности, степени удовлетворенности межличностными отношениями, особенностей стиля поведения личности в различных ситуациях.</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Роджерс</w:t>
      </w:r>
      <w:r>
        <w:rPr>
          <w:rFonts w:ascii="Times New Roman CYR" w:hAnsi="Times New Roman CYR" w:cs="Times New Roman CYR"/>
          <w:color w:val="000000"/>
          <w:sz w:val="28"/>
          <w:szCs w:val="28"/>
        </w:rPr>
        <w:t>ом и Р. Даймондом выделены следующие интегральные показатели социально-психологической адаптации личности: «адаптация», «самоприятие», «приятие других», «эмоциональная комфортность», «интернальность», «стремление к доминированию».</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Сравнительный анализ резу</w:t>
      </w:r>
      <w:r>
        <w:rPr>
          <w:rFonts w:ascii="Times New Roman CYR" w:hAnsi="Times New Roman CYR" w:cs="Times New Roman CYR"/>
          <w:color w:val="000000"/>
          <w:sz w:val="28"/>
          <w:szCs w:val="28"/>
        </w:rPr>
        <w:t xml:space="preserve">льтатов двух групп по показателю адаптивность - дезадаптивность выявил следующее: уровень социально - психологической адаптации в первой группе равен - 141,0; во второй - 67,1. Анализ данных результатов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критерием Стьюдента показал, что критерий различи</w:t>
      </w:r>
      <w:r>
        <w:rPr>
          <w:rFonts w:ascii="Times New Roman CYR" w:hAnsi="Times New Roman CYR" w:cs="Times New Roman CYR"/>
          <w:color w:val="000000"/>
          <w:sz w:val="28"/>
          <w:szCs w:val="28"/>
        </w:rPr>
        <w:t>я равен - 9,89 при р &lt; 0,05, что дает возможность говорить о наличии существенных отличий по всем показателям социально-психологической адаптации двух групп (р &lt; 0,01).</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7. Статистические показатели по тесту СПА (1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1549"/>
        <w:gridCol w:w="1378"/>
        <w:gridCol w:w="1378"/>
        <w:gridCol w:w="1378"/>
      </w:tblGrid>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X</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S</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m</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As</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Адаптация</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141,0</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-1,43</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1,13</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-0,119</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Принятие других</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40Ю4</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3,40</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58,3</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4,700</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Эмоциональная комфортность</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7,19</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-0,289</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Интернальность</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112,0</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-3,64</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Стремление к доминированию</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-0,117</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8. Статисти</w:t>
      </w:r>
      <w:r>
        <w:rPr>
          <w:rFonts w:ascii="Times New Roman CYR" w:hAnsi="Times New Roman CYR" w:cs="Times New Roman CYR"/>
          <w:color w:val="000000"/>
          <w:sz w:val="28"/>
          <w:szCs w:val="28"/>
        </w:rPr>
        <w:t>ческие показатели по тесту СПА (1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1549"/>
        <w:gridCol w:w="1378"/>
        <w:gridCol w:w="1378"/>
        <w:gridCol w:w="1378"/>
      </w:tblGrid>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r>
              <w:rPr>
                <w:rFonts w:ascii="Times New Roman CYR" w:hAnsi="Times New Roman CYR" w:cs="Times New Roman CYR"/>
                <w:color w:val="000000"/>
                <w:sz w:val="20"/>
                <w:szCs w:val="20"/>
                <w:lang w:val="en-US"/>
              </w:rPr>
              <w:t>XSmAs</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Адаптация</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0,455</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16,0</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6,57</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0,678</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Принятие других</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4,37</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9,02</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Эмоциональная комфортность</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14,4</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6,31</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0,536</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Интернальность</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26,2</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0,645</w:t>
            </w:r>
          </w:p>
        </w:tc>
      </w:tr>
      <w:tr w:rsidR="00000000">
        <w:tblPrEx>
          <w:tblCellMar>
            <w:top w:w="0" w:type="dxa"/>
            <w:bottom w:w="0" w:type="dxa"/>
          </w:tblCellMar>
        </w:tblPrEx>
        <w:trPr>
          <w:jc w:val="center"/>
        </w:trPr>
        <w:tc>
          <w:tcPr>
            <w:tcW w:w="361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Стремлен</w:t>
            </w:r>
            <w:r>
              <w:rPr>
                <w:rFonts w:ascii="Times New Roman CYR" w:hAnsi="Times New Roman CYR" w:cs="Times New Roman CYR"/>
                <w:color w:val="000000"/>
                <w:sz w:val="20"/>
                <w:szCs w:val="20"/>
              </w:rPr>
              <w:t>ие к доминированию</w:t>
            </w:r>
          </w:p>
        </w:tc>
        <w:tc>
          <w:tcPr>
            <w:tcW w:w="154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16,6</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3,08</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5,55</w:t>
            </w:r>
          </w:p>
        </w:tc>
        <w:tc>
          <w:tcPr>
            <w:tcW w:w="137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0,973</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утверждать наличие низкого уровня социально-психологической адаптации испытуемых второй группы по сравнению с уровнем адаптации респондентов первой группы, которое проявляется в изменении воспр</w:t>
      </w:r>
      <w:r>
        <w:rPr>
          <w:rFonts w:ascii="Times New Roman CYR" w:hAnsi="Times New Roman CYR" w:cs="Times New Roman CYR"/>
          <w:color w:val="000000"/>
          <w:sz w:val="28"/>
          <w:szCs w:val="28"/>
        </w:rPr>
        <w:t>иятия окружающих, себя и своего эмоционального состояния (</w:t>
      </w:r>
      <w:r>
        <w:rPr>
          <w:rFonts w:ascii="Times New Roman CYR" w:hAnsi="Times New Roman CYR" w:cs="Times New Roman CYR"/>
          <w:b/>
          <w:bCs/>
          <w:color w:val="000000"/>
          <w:sz w:val="28"/>
          <w:szCs w:val="28"/>
        </w:rPr>
        <w:t>таблицы 7, 8, 9</w:t>
      </w:r>
      <w:r>
        <w:rPr>
          <w:rFonts w:ascii="Times New Roman CYR" w:hAnsi="Times New Roman CYR" w:cs="Times New Roman CYR"/>
          <w:color w:val="000000"/>
          <w:sz w:val="28"/>
          <w:szCs w:val="28"/>
        </w:rPr>
        <w:t xml:space="preserve">). Наглядно различия в данных показателях представлены на </w:t>
      </w:r>
      <w:r>
        <w:rPr>
          <w:rFonts w:ascii="Times New Roman CYR" w:hAnsi="Times New Roman CYR" w:cs="Times New Roman CYR"/>
          <w:b/>
          <w:bCs/>
          <w:color w:val="000000"/>
          <w:sz w:val="28"/>
          <w:szCs w:val="28"/>
        </w:rPr>
        <w:t>рисунке 5.</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9. Сравнительный анализ показателей двух групп</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5"/>
        <w:gridCol w:w="2575"/>
        <w:gridCol w:w="3107"/>
      </w:tblGrid>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t</w:t>
            </w:r>
            <w:r>
              <w:rPr>
                <w:rFonts w:ascii="Times New Roman CYR" w:hAnsi="Times New Roman CYR" w:cs="Times New Roman CYR"/>
                <w:color w:val="000000"/>
                <w:sz w:val="20"/>
                <w:szCs w:val="20"/>
              </w:rPr>
              <w:t>-критерий Стьюдента</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Коэффициент корреляции Спирмена</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Адаптация</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9,89</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1,76</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0,332</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Принятии других</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6,61</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0,338</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Эмоциональная комфортность</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6,57</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0,130</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Интернальность</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8,05</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0,171</w:t>
            </w:r>
          </w:p>
        </w:tc>
      </w:tr>
      <w:tr w:rsidR="00000000">
        <w:tblPrEx>
          <w:tblCellMar>
            <w:top w:w="0" w:type="dxa"/>
            <w:bottom w:w="0" w:type="dxa"/>
          </w:tblCellMar>
        </w:tblPrEx>
        <w:trPr>
          <w:jc w:val="center"/>
        </w:trPr>
        <w:tc>
          <w:tcPr>
            <w:tcW w:w="36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Стремление к доминированию</w:t>
            </w:r>
          </w:p>
        </w:tc>
        <w:tc>
          <w:tcPr>
            <w:tcW w:w="257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3,38</w:t>
            </w:r>
          </w:p>
        </w:tc>
        <w:tc>
          <w:tcPr>
            <w:tcW w:w="310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0,266</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5. Гистограмма методики СПА</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733925" cy="339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3925" cy="3390900"/>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респондентов двух групп также изучалось самоотношение </w:t>
      </w:r>
      <w:r>
        <w:rPr>
          <w:rFonts w:ascii="Times New Roman CYR" w:hAnsi="Times New Roman CYR" w:cs="Times New Roman CYR"/>
          <w:b/>
          <w:bCs/>
          <w:color w:val="000000"/>
          <w:sz w:val="28"/>
          <w:szCs w:val="28"/>
        </w:rPr>
        <w:t xml:space="preserve">(тест - опросник самоотношения В.В. Столина, СР. Пантелеева). </w:t>
      </w:r>
      <w:r>
        <w:rPr>
          <w:rFonts w:ascii="Times New Roman CYR" w:hAnsi="Times New Roman CYR" w:cs="Times New Roman CYR"/>
          <w:color w:val="000000"/>
          <w:sz w:val="28"/>
          <w:szCs w:val="28"/>
        </w:rPr>
        <w:t>Это связано с тем, что от отдельных параметров самоотношения зависит главным образом отношение к друг</w:t>
      </w:r>
      <w:r>
        <w:rPr>
          <w:rFonts w:ascii="Times New Roman CYR" w:hAnsi="Times New Roman CYR" w:cs="Times New Roman CYR"/>
          <w:color w:val="000000"/>
          <w:sz w:val="28"/>
          <w:szCs w:val="28"/>
        </w:rPr>
        <w:t>ому человеку в целом и к себе, что достаточно значимо в ситуации смены социального положения. Нами были выбраны 6 шкал из данного опросника. Статистически значимые различия между обследованными группами обнаруживаются практически по всем шкалам опросника «</w:t>
      </w:r>
      <w:r>
        <w:rPr>
          <w:rFonts w:ascii="Times New Roman CYR" w:hAnsi="Times New Roman CYR" w:cs="Times New Roman CYR"/>
          <w:color w:val="000000"/>
          <w:sz w:val="28"/>
          <w:szCs w:val="28"/>
        </w:rPr>
        <w:t>Самоотношение».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10. Показатели самоотношения в группах (по данным теста «Самоотношение»)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5"/>
        <w:gridCol w:w="3577"/>
        <w:gridCol w:w="1305"/>
        <w:gridCol w:w="1157"/>
        <w:gridCol w:w="2843"/>
      </w:tblGrid>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 самоотношения</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группа</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группа</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t</w:t>
            </w:r>
            <w:r>
              <w:rPr>
                <w:rFonts w:ascii="Times New Roman CYR" w:hAnsi="Times New Roman CYR" w:cs="Times New Roman CYR"/>
                <w:color w:val="000000"/>
                <w:sz w:val="20"/>
                <w:szCs w:val="20"/>
              </w:rPr>
              <w:t xml:space="preserve"> - критерий Стьюдента</w:t>
            </w:r>
          </w:p>
        </w:tc>
      </w:tr>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Глобальное самоотношение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18,03</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14,64</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1,872</w:t>
            </w:r>
          </w:p>
        </w:tc>
      </w:tr>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Самоуважение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7,98</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6,42</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1,154</w:t>
            </w:r>
          </w:p>
        </w:tc>
      </w:tr>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Аутосимпатия</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9,60</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7,55</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2,451</w:t>
            </w:r>
          </w:p>
        </w:tc>
      </w:tr>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10,30</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8,15</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0,874</w:t>
            </w:r>
          </w:p>
        </w:tc>
      </w:tr>
      <w:tr w:rsidR="00000000">
        <w:tblPrEx>
          <w:tblCellMar>
            <w:top w:w="0" w:type="dxa"/>
            <w:bottom w:w="0" w:type="dxa"/>
          </w:tblCellMar>
        </w:tblPrEx>
        <w:trPr>
          <w:jc w:val="center"/>
        </w:trPr>
        <w:tc>
          <w:tcPr>
            <w:tcW w:w="3992"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6,07</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5,68</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1,373</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Самоуверенность</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5,43</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4,32</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0,216</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6,20</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5,13</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1,593</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4,85</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3,89</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3,182</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Самообвинение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4,01</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4,84</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0,024</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5,80</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5,00</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1,464</w:t>
            </w:r>
          </w:p>
        </w:tc>
      </w:tr>
      <w:tr w:rsidR="00000000">
        <w:tblPrEx>
          <w:tblCellMar>
            <w:top w:w="0" w:type="dxa"/>
            <w:bottom w:w="0" w:type="dxa"/>
          </w:tblCellMar>
        </w:tblPrEx>
        <w:trPr>
          <w:jc w:val="center"/>
        </w:trPr>
        <w:tc>
          <w:tcPr>
            <w:tcW w:w="41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7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Самопонимание</w:t>
            </w:r>
          </w:p>
        </w:tc>
        <w:tc>
          <w:tcPr>
            <w:tcW w:w="1305"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2,95</w:t>
            </w:r>
          </w:p>
        </w:tc>
        <w:tc>
          <w:tcPr>
            <w:tcW w:w="1157"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1,74</w:t>
            </w:r>
          </w:p>
        </w:tc>
        <w:tc>
          <w:tcPr>
            <w:tcW w:w="2843"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0,759</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6. Гистограмма опросника самоотношения</w:t>
      </w:r>
    </w:p>
    <w:p w:rsidR="00000000" w:rsidRDefault="000A5080">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838700" cy="35147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3514725"/>
                    </a:xfrm>
                    <a:prstGeom prst="rect">
                      <a:avLst/>
                    </a:prstGeom>
                    <a:noFill/>
                    <a:ln>
                      <a:noFill/>
                    </a:ln>
                  </pic:spPr>
                </pic:pic>
              </a:graphicData>
            </a:graphic>
          </wp:inline>
        </w:drawing>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Самооценка, или отношение к себе, у людей пенсионного возраста более негативна как по показателю глобального самоотношения, так и по более </w:t>
      </w:r>
      <w:r>
        <w:rPr>
          <w:rFonts w:ascii="Times New Roman CYR" w:hAnsi="Times New Roman CYR" w:cs="Times New Roman CYR"/>
          <w:color w:val="000000"/>
          <w:sz w:val="28"/>
          <w:szCs w:val="28"/>
        </w:rPr>
        <w:t>частным оценкам: эмоциональному компоненту (симпатия к себе, самоуважение), когнитивной составляющей (самопонимание), готовности к действиям по отношению к себе (саморуководство), ожидаемому отношению к себе окружающих. Есть незначительные различия в шкале</w:t>
      </w:r>
      <w:r>
        <w:rPr>
          <w:rFonts w:ascii="Times New Roman CYR" w:hAnsi="Times New Roman CYR" w:cs="Times New Roman CYR"/>
          <w:color w:val="000000"/>
          <w:sz w:val="28"/>
          <w:szCs w:val="28"/>
        </w:rPr>
        <w:t xml:space="preserve"> «Самообвинение».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данные свидетельствуют о том, что испытуемым второй группы свойственно негативное отношение к себе.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Отличаясь искаженным характером представлений о себе, слабым самопониманием, которые сопровождаются отвержением себя на эмоцион</w:t>
      </w:r>
      <w:r>
        <w:rPr>
          <w:rFonts w:ascii="Times New Roman CYR" w:hAnsi="Times New Roman CYR" w:cs="Times New Roman CYR"/>
          <w:color w:val="000000"/>
          <w:sz w:val="28"/>
          <w:szCs w:val="28"/>
        </w:rPr>
        <w:t>альном уровне, они неадекватно воспринимают окружающих людей, склонны к ожиданию негативного отношения к себе с их стороны. Все это приводит к выраженным трудностям при установлении и поддержании позитивных социальных контактов (</w:t>
      </w:r>
      <w:r>
        <w:rPr>
          <w:rFonts w:ascii="Times New Roman CYR" w:hAnsi="Times New Roman CYR" w:cs="Times New Roman CYR"/>
          <w:b/>
          <w:bCs/>
          <w:color w:val="000000"/>
          <w:sz w:val="28"/>
          <w:szCs w:val="28"/>
        </w:rPr>
        <w:t>таблица 10, рисунок 6</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w:t>
      </w:r>
      <w:r>
        <w:rPr>
          <w:rFonts w:ascii="Times New Roman CYR" w:hAnsi="Times New Roman CYR" w:cs="Times New Roman CYR"/>
          <w:color w:val="000000"/>
          <w:sz w:val="28"/>
          <w:szCs w:val="28"/>
        </w:rPr>
        <w:t xml:space="preserve">им образом, в результатах данного обследования </w:t>
      </w:r>
      <w:r>
        <w:rPr>
          <w:rFonts w:ascii="Times New Roman CYR" w:hAnsi="Times New Roman CYR" w:cs="Times New Roman CYR"/>
          <w:i/>
          <w:iCs/>
          <w:color w:val="000000"/>
          <w:sz w:val="28"/>
          <w:szCs w:val="28"/>
        </w:rPr>
        <w:t>в первой</w:t>
      </w:r>
      <w:r>
        <w:rPr>
          <w:rFonts w:ascii="Times New Roman CYR" w:hAnsi="Times New Roman CYR" w:cs="Times New Roman CYR"/>
          <w:color w:val="000000"/>
          <w:sz w:val="28"/>
          <w:szCs w:val="28"/>
        </w:rPr>
        <w:t xml:space="preserve"> группе прослеживается тенденция к появлению таких качеств, как самоинтерес, аутосимпатия и самоуважение, </w:t>
      </w:r>
      <w:r>
        <w:rPr>
          <w:rFonts w:ascii="Times New Roman CYR" w:hAnsi="Times New Roman CYR" w:cs="Times New Roman CYR"/>
          <w:i/>
          <w:iCs/>
          <w:color w:val="000000"/>
          <w:sz w:val="28"/>
          <w:szCs w:val="28"/>
        </w:rPr>
        <w:t>во второй</w:t>
      </w:r>
      <w:r>
        <w:rPr>
          <w:rFonts w:ascii="Times New Roman CYR" w:hAnsi="Times New Roman CYR" w:cs="Times New Roman CYR"/>
          <w:color w:val="000000"/>
          <w:sz w:val="28"/>
          <w:szCs w:val="28"/>
        </w:rPr>
        <w:t xml:space="preserve"> же группе слабая выраженность показателей препятствует эффективному осуществлению дея</w:t>
      </w:r>
      <w:r>
        <w:rPr>
          <w:rFonts w:ascii="Times New Roman CYR" w:hAnsi="Times New Roman CYR" w:cs="Times New Roman CYR"/>
          <w:color w:val="000000"/>
          <w:sz w:val="28"/>
          <w:szCs w:val="28"/>
        </w:rPr>
        <w:t>тельности.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 эмпирическое исследование, мы предположили, что на уровне психологического отражения критической ситуации, которое выражено состоянием людей, вышедших на пенсию, происходят изменения в показателях мотивационно-смысловых ценностей.</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w:t>
      </w:r>
      <w:r>
        <w:rPr>
          <w:rFonts w:ascii="Times New Roman CYR" w:hAnsi="Times New Roman CYR" w:cs="Times New Roman CYR"/>
          <w:color w:val="000000"/>
          <w:sz w:val="28"/>
          <w:szCs w:val="28"/>
        </w:rPr>
        <w:t xml:space="preserve">а ценностных предпочтений анализировалась с помощью </w:t>
      </w:r>
      <w:r>
        <w:rPr>
          <w:rFonts w:ascii="Times New Roman CYR" w:hAnsi="Times New Roman CYR" w:cs="Times New Roman CYR"/>
          <w:b/>
          <w:bCs/>
          <w:color w:val="000000"/>
          <w:sz w:val="28"/>
          <w:szCs w:val="28"/>
        </w:rPr>
        <w:t xml:space="preserve">методики «Ценностные ориентации», </w:t>
      </w:r>
      <w:r>
        <w:rPr>
          <w:rFonts w:ascii="Times New Roman CYR" w:hAnsi="Times New Roman CYR" w:cs="Times New Roman CYR"/>
          <w:color w:val="000000"/>
          <w:sz w:val="28"/>
          <w:szCs w:val="28"/>
        </w:rPr>
        <w:t>разработанной М. Рокичем. Ценностные ориентации определяют содержательную сторону направленности личности и составляют основу её отношений к окружающему миру, к другим лю</w:t>
      </w:r>
      <w:r>
        <w:rPr>
          <w:rFonts w:ascii="Times New Roman CYR" w:hAnsi="Times New Roman CYR" w:cs="Times New Roman CYR"/>
          <w:color w:val="000000"/>
          <w:sz w:val="28"/>
          <w:szCs w:val="28"/>
        </w:rPr>
        <w:t>дям, к себе самой; основу мировоззрения и ядро мотивации жизненной активности, основу концепции и «философию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«Ценностные ориентации» М. Рокича основана на прямом ранжировании списка ценностей. М. Рокич различает два класса ценностей: терми</w:t>
      </w:r>
      <w:r>
        <w:rPr>
          <w:rFonts w:ascii="Times New Roman CYR" w:hAnsi="Times New Roman CYR" w:cs="Times New Roman CYR"/>
          <w:color w:val="000000"/>
          <w:sz w:val="28"/>
          <w:szCs w:val="28"/>
        </w:rPr>
        <w:t xml:space="preserve">нальные (ценности - цели) и инструментальные (ценности - средства). </w:t>
      </w:r>
      <w:r>
        <w:rPr>
          <w:rFonts w:ascii="Times New Roman CYR" w:hAnsi="Times New Roman CYR" w:cs="Times New Roman CYR"/>
          <w:i/>
          <w:iCs/>
          <w:color w:val="000000"/>
          <w:sz w:val="28"/>
          <w:szCs w:val="28"/>
        </w:rPr>
        <w:t>Терминальные ценности</w:t>
      </w:r>
      <w:r>
        <w:rPr>
          <w:rFonts w:ascii="Times New Roman CYR" w:hAnsi="Times New Roman CYR" w:cs="Times New Roman CYR"/>
          <w:color w:val="000000"/>
          <w:sz w:val="28"/>
          <w:szCs w:val="28"/>
        </w:rPr>
        <w:t xml:space="preserve"> - это убеждения в том, что какая-то конечная цель индивидуального существования стоит того, чтобы к ней стремиться. </w:t>
      </w:r>
      <w:r>
        <w:rPr>
          <w:rFonts w:ascii="Times New Roman CYR" w:hAnsi="Times New Roman CYR" w:cs="Times New Roman CYR"/>
          <w:i/>
          <w:iCs/>
          <w:color w:val="000000"/>
          <w:sz w:val="28"/>
          <w:szCs w:val="28"/>
        </w:rPr>
        <w:t>Инструментальные ценности</w:t>
      </w:r>
      <w:r>
        <w:rPr>
          <w:rFonts w:ascii="Times New Roman CYR" w:hAnsi="Times New Roman CYR" w:cs="Times New Roman CYR"/>
          <w:color w:val="000000"/>
          <w:sz w:val="28"/>
          <w:szCs w:val="28"/>
        </w:rPr>
        <w:t xml:space="preserve"> - это убеждения в том, ч</w:t>
      </w:r>
      <w:r>
        <w:rPr>
          <w:rFonts w:ascii="Times New Roman CYR" w:hAnsi="Times New Roman CYR" w:cs="Times New Roman CYR"/>
          <w:color w:val="000000"/>
          <w:sz w:val="28"/>
          <w:szCs w:val="28"/>
        </w:rPr>
        <w:t>то какой-то образ действий или свойство личности является предпочтительным в любой ситуации.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выборе терминальных ценностей респондентами двух групп обнаружены незначительные отличия (р &lt; 0,05). Исследование выявило следующие особенности (</w:t>
      </w:r>
      <w:r>
        <w:rPr>
          <w:rFonts w:ascii="Times New Roman CYR" w:hAnsi="Times New Roman CYR" w:cs="Times New Roman CYR"/>
          <w:b/>
          <w:bCs/>
          <w:color w:val="000000"/>
          <w:sz w:val="28"/>
          <w:szCs w:val="28"/>
        </w:rPr>
        <w:t>Таблицы 11, 12</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 первой</w:t>
      </w:r>
      <w:r>
        <w:rPr>
          <w:rFonts w:ascii="Times New Roman CYR" w:hAnsi="Times New Roman CYR" w:cs="Times New Roman CYR"/>
          <w:color w:val="000000"/>
          <w:sz w:val="28"/>
          <w:szCs w:val="28"/>
        </w:rPr>
        <w:t xml:space="preserve"> группе значимыми оказались ценности - цели: «счастливая семейная жизнь», «активная деятельная жизнь», «любовь», «здоровье», «материально-обеспеченная жизнь». Среднюю позицию занимают такие ценности - цели, как «наличие хороших друзей», «обществен</w:t>
      </w:r>
      <w:r>
        <w:rPr>
          <w:rFonts w:ascii="Times New Roman CYR" w:hAnsi="Times New Roman CYR" w:cs="Times New Roman CYR"/>
          <w:color w:val="000000"/>
          <w:sz w:val="28"/>
          <w:szCs w:val="28"/>
        </w:rPr>
        <w:t>ное признание», «уверенность в себе». Малозначимые ценности - цели: «красота природы», «творчество», «развлечение».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 второй</w:t>
      </w:r>
      <w:r>
        <w:rPr>
          <w:rFonts w:ascii="Times New Roman CYR" w:hAnsi="Times New Roman CYR" w:cs="Times New Roman CYR"/>
          <w:color w:val="000000"/>
          <w:sz w:val="28"/>
          <w:szCs w:val="28"/>
        </w:rPr>
        <w:t xml:space="preserve"> группе значимыми оказались ценности - цели: «счастливая семейная жизнь», «активная деятельная жизнь», «уверенность в себе», «матер</w:t>
      </w:r>
      <w:r>
        <w:rPr>
          <w:rFonts w:ascii="Times New Roman CYR" w:hAnsi="Times New Roman CYR" w:cs="Times New Roman CYR"/>
          <w:color w:val="000000"/>
          <w:sz w:val="28"/>
          <w:szCs w:val="28"/>
        </w:rPr>
        <w:t>иально-обеспеченная жизнь», «общественное признание», «любовь». Среднюю позицию занимают: «здоровье», «интересная работа», «хорошие друзья», «счастье других». Малозначимыми являются: «познание», «развлечение», «развитие».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11. Сравнение центральных</w:t>
      </w:r>
      <w:r>
        <w:rPr>
          <w:rFonts w:ascii="Times New Roman CYR" w:hAnsi="Times New Roman CYR" w:cs="Times New Roman CYR"/>
          <w:color w:val="000000"/>
          <w:sz w:val="28"/>
          <w:szCs w:val="28"/>
        </w:rPr>
        <w:t xml:space="preserve"> тенденций оценок ориентации выборок по терминальным ценностям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10"/>
        <w:gridCol w:w="2631"/>
        <w:gridCol w:w="2456"/>
      </w:tblGrid>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Ценности</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группа</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группа</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Активная деятельная жизнь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Жизненная мудрость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Интересная работа</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Красота природы, искусство</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Любовь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Материально обеспеченная жизнь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Нал</w:t>
            </w:r>
            <w:r>
              <w:rPr>
                <w:rFonts w:ascii="Times New Roman CYR" w:hAnsi="Times New Roman CYR" w:cs="Times New Roman CYR"/>
                <w:color w:val="000000"/>
                <w:sz w:val="20"/>
                <w:szCs w:val="20"/>
              </w:rPr>
              <w:t>ичие верных друзей</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Общественное признание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Познание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Свобода</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Продуктивная жизнь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Развитие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Развлечение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Счастливая семейная жизнь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Счастье других</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Творчество</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Уверенность в себе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Здоровье</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w:t>
      </w:r>
      <w:r>
        <w:rPr>
          <w:rFonts w:ascii="Times New Roman CYR" w:hAnsi="Times New Roman CYR" w:cs="Times New Roman CYR"/>
          <w:color w:val="000000"/>
          <w:sz w:val="28"/>
          <w:szCs w:val="28"/>
        </w:rPr>
        <w:t>ица 12. Сравнение центральных тенденций оценок ориентации выборок по инструментальным ценностям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10"/>
        <w:gridCol w:w="2631"/>
        <w:gridCol w:w="2456"/>
      </w:tblGrid>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Ценности1 группа2 группа</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Аккуратность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Воспитанность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Высокие запросы</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Жизнерадостность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Исполнительность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Независимость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Рац</w:t>
            </w:r>
            <w:r>
              <w:rPr>
                <w:rFonts w:ascii="Times New Roman CYR" w:hAnsi="Times New Roman CYR" w:cs="Times New Roman CYR"/>
                <w:color w:val="000000"/>
                <w:sz w:val="20"/>
                <w:szCs w:val="20"/>
              </w:rPr>
              <w:t>ионализм</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Непримиримость к недостаткам</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Образованность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Самоконтроль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i/>
                <w:iCs/>
                <w:color w:val="000000"/>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Смелость в отстаивании мнения</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Чуткость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Широта взглядов</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Эффективность в делах</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Твердая воля</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Терпимость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Честность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bottom w:w="0" w:type="dxa"/>
          </w:tblCellMar>
        </w:tblPrEx>
        <w:trPr>
          <w:jc w:val="center"/>
        </w:trPr>
        <w:tc>
          <w:tcPr>
            <w:tcW w:w="421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Ответственнос</w:t>
            </w:r>
            <w:r>
              <w:rPr>
                <w:rFonts w:ascii="Times New Roman CYR" w:hAnsi="Times New Roman CYR" w:cs="Times New Roman CYR"/>
                <w:color w:val="000000"/>
                <w:sz w:val="20"/>
                <w:szCs w:val="20"/>
              </w:rPr>
              <w:t>ть</w:t>
            </w:r>
          </w:p>
        </w:tc>
        <w:tc>
          <w:tcPr>
            <w:tcW w:w="2631"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Анализ выбора значимых терминальных ценностей с помощью коэффициента ранговой корреляции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(Спирмена) выявил следующие особенности корреляций между ценностями. Обнаружена значимая положительная корреляция между ценностями «счастливая семейная жиз</w:t>
      </w:r>
      <w:r>
        <w:rPr>
          <w:rFonts w:ascii="Times New Roman CYR" w:hAnsi="Times New Roman CYR" w:cs="Times New Roman CYR"/>
          <w:color w:val="000000"/>
          <w:sz w:val="28"/>
          <w:szCs w:val="28"/>
        </w:rPr>
        <w:t>нь» и «любовь»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0,67), «счастливая семейная жизнь» и «материально-обеспеченная жизнь»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0,603), «общественное признание» и «материально-обеспеченная жизнь»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0,51) у респондентов двух групп при р &lt; 0,05; 0,01. При этом, в выборке значимых ценн</w:t>
      </w:r>
      <w:r>
        <w:rPr>
          <w:rFonts w:ascii="Times New Roman CYR" w:hAnsi="Times New Roman CYR" w:cs="Times New Roman CYR"/>
          <w:color w:val="000000"/>
          <w:sz w:val="28"/>
          <w:szCs w:val="28"/>
        </w:rPr>
        <w:t>остей респондентов второй группы (пенсионеры) имеется положительная корреляция между такими ценностями, как «активная деятельная жизнь» и «общественное признание»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0,58), «уверенность в себе» и «материально-обеспеченная жизнь»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0,709).</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 первой</w:t>
      </w:r>
      <w:r>
        <w:rPr>
          <w:rFonts w:ascii="Times New Roman CYR" w:hAnsi="Times New Roman CYR" w:cs="Times New Roman CYR"/>
          <w:color w:val="000000"/>
          <w:sz w:val="28"/>
          <w:szCs w:val="28"/>
        </w:rPr>
        <w:t xml:space="preserve"> г</w:t>
      </w:r>
      <w:r>
        <w:rPr>
          <w:rFonts w:ascii="Times New Roman CYR" w:hAnsi="Times New Roman CYR" w:cs="Times New Roman CYR"/>
          <w:color w:val="000000"/>
          <w:sz w:val="28"/>
          <w:szCs w:val="28"/>
        </w:rPr>
        <w:t>руппе выделены следующие значимые инструментальные ценности: «ответственность», «самоконтроль», «эффективность в делах», «образованность», «жизнерадостность», «честность», «терпимость». Менее значимыми являются: «широта взглядов», «чуткость», «аккуратность</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 второй</w:t>
      </w:r>
      <w:r>
        <w:rPr>
          <w:rFonts w:ascii="Times New Roman CYR" w:hAnsi="Times New Roman CYR" w:cs="Times New Roman CYR"/>
          <w:color w:val="000000"/>
          <w:sz w:val="28"/>
          <w:szCs w:val="28"/>
        </w:rPr>
        <w:t xml:space="preserve"> группе значимые инструментальные ценности - средства: «эффективность в делах», «образованность», «независимость», «честность», «самоконтроль», «непримиримость к недостаткам своим и других», «ответственность». Менее значимые - «аккуратность», «</w:t>
      </w:r>
      <w:r>
        <w:rPr>
          <w:rFonts w:ascii="Times New Roman CYR" w:hAnsi="Times New Roman CYR" w:cs="Times New Roman CYR"/>
          <w:color w:val="000000"/>
          <w:sz w:val="28"/>
          <w:szCs w:val="28"/>
        </w:rPr>
        <w:t>высокие запросы», «широта взглядов».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выделенных инструментальных ценностей с помощью коэффициента Спирмена показал наличие значимой положительной корреляции в выборах групп между такими ценностями - средствами, как «ответственность» и «самоконтроль»</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0,484), «ответственность и эффективность в делах»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0,51), «образованность» и «эффективность в делах»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0,6) при р &lt; 0,05.</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между инструментальными ценностями «независимость» и «непримиримость к недостаткам своим и окружающих», вы</w:t>
      </w:r>
      <w:r>
        <w:rPr>
          <w:rFonts w:ascii="Times New Roman CYR" w:hAnsi="Times New Roman CYR" w:cs="Times New Roman CYR"/>
          <w:color w:val="000000"/>
          <w:sz w:val="28"/>
          <w:szCs w:val="28"/>
        </w:rPr>
        <w:t xml:space="preserve">деленных в качестве значимых респондентами второй группы, также обнаружена положительная корреляция - </w:t>
      </w:r>
      <w:r>
        <w:rPr>
          <w:rFonts w:ascii="Times New Roman CYR" w:hAnsi="Times New Roman CYR" w:cs="Times New Roman CYR"/>
          <w:color w:val="000000"/>
          <w:sz w:val="28"/>
          <w:szCs w:val="28"/>
          <w:lang w:val="en-US"/>
        </w:rPr>
        <w:t>Rs</w:t>
      </w:r>
      <w:r>
        <w:rPr>
          <w:rFonts w:ascii="Times New Roman CYR" w:hAnsi="Times New Roman CYR" w:cs="Times New Roman CYR"/>
          <w:color w:val="000000"/>
          <w:sz w:val="28"/>
          <w:szCs w:val="28"/>
        </w:rPr>
        <w:t xml:space="preserve"> = 0,53 при р &lt; 0,05. Можно предположить, что испытуемые двух групп считают важными в настоящее время для успешности в жизни наличие образования, самоко</w:t>
      </w:r>
      <w:r>
        <w:rPr>
          <w:rFonts w:ascii="Times New Roman CYR" w:hAnsi="Times New Roman CYR" w:cs="Times New Roman CYR"/>
          <w:color w:val="000000"/>
          <w:sz w:val="28"/>
          <w:szCs w:val="28"/>
        </w:rPr>
        <w:t>нтроля и ответственности. При этом для второй группы значимой является независимость от других, которая у них тесно взаимосвязана с высоким уровнем требовательности по отношению к себе и окружающим.</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проверки предположения о зависимости (независимости) </w:t>
      </w:r>
      <w:r>
        <w:rPr>
          <w:rFonts w:ascii="Times New Roman CYR" w:hAnsi="Times New Roman CYR" w:cs="Times New Roman CYR"/>
          <w:color w:val="000000"/>
          <w:sz w:val="28"/>
          <w:szCs w:val="28"/>
        </w:rPr>
        <w:t>отношения к себе от субъективного состояния одиночества проведен корреляционный анализ: вычисление коэффициента ранговой корреляции Спирмена между данными опросника «Самоотношение», шкалы депрессии и методики уровня субъективного ощущения одиночества. Срав</w:t>
      </w:r>
      <w:r>
        <w:rPr>
          <w:rFonts w:ascii="Times New Roman CYR" w:hAnsi="Times New Roman CYR" w:cs="Times New Roman CYR"/>
          <w:color w:val="000000"/>
          <w:sz w:val="28"/>
          <w:szCs w:val="28"/>
        </w:rPr>
        <w:t xml:space="preserve">нение проводилось только во второй группе. Результаты анализа представлены в </w:t>
      </w:r>
      <w:r>
        <w:rPr>
          <w:rFonts w:ascii="Times New Roman CYR" w:hAnsi="Times New Roman CYR" w:cs="Times New Roman CYR"/>
          <w:b/>
          <w:bCs/>
          <w:color w:val="000000"/>
          <w:sz w:val="28"/>
          <w:szCs w:val="28"/>
        </w:rPr>
        <w:t>таблице 13</w:t>
      </w:r>
      <w:r>
        <w:rPr>
          <w:rFonts w:ascii="Times New Roman CYR" w:hAnsi="Times New Roman CYR" w:cs="Times New Roman CYR"/>
          <w:color w:val="000000"/>
          <w:sz w:val="28"/>
          <w:szCs w:val="28"/>
        </w:rPr>
        <w:t>.</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Полученные результаты показали, что от самоотношения в значительной степени зависят чувства одиночества и депрессии. Восприятие своего актуального состояния связано с </w:t>
      </w:r>
      <w:r>
        <w:rPr>
          <w:rFonts w:ascii="Times New Roman CYR" w:hAnsi="Times New Roman CYR" w:cs="Times New Roman CYR"/>
          <w:color w:val="000000"/>
          <w:sz w:val="28"/>
          <w:szCs w:val="28"/>
        </w:rPr>
        <w:t>большинством показателей самоотношения, включая глобальное отношение, самоуважение, ожидаемое отношение окружающих, самоинтерес, саморуководство, самообвинение (статистические связи достоверны на уровне р &lt; 0,01).</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13. Результаты корреляционного ан</w:t>
      </w:r>
      <w:r>
        <w:rPr>
          <w:rFonts w:ascii="Times New Roman CYR" w:hAnsi="Times New Roman CYR" w:cs="Times New Roman CYR"/>
          <w:color w:val="000000"/>
          <w:sz w:val="28"/>
          <w:szCs w:val="28"/>
        </w:rPr>
        <w:t>ализа по данным опросника «Самоотношение», методики «Уровень субъективного ощущения одиночества» и шкалы депрессии (2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9"/>
        <w:gridCol w:w="2088"/>
        <w:gridCol w:w="1770"/>
        <w:gridCol w:w="1636"/>
        <w:gridCol w:w="1770"/>
        <w:gridCol w:w="1634"/>
      </w:tblGrid>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3406"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Одиночество</w:t>
            </w:r>
          </w:p>
        </w:tc>
        <w:tc>
          <w:tcPr>
            <w:tcW w:w="3404"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Шкала депресии</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Коэффициент корреляции Спирмена</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Вероятность ошибки</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Коэффициент корреляции Спирмена</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Вероятность </w:t>
            </w:r>
            <w:r>
              <w:rPr>
                <w:rFonts w:ascii="Times New Roman CYR" w:hAnsi="Times New Roman CYR" w:cs="Times New Roman CYR"/>
                <w:color w:val="000000"/>
                <w:sz w:val="20"/>
                <w:szCs w:val="20"/>
              </w:rPr>
              <w:t>ошибки</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Глобальное самоотношение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Самоуважение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Аутосимпатия</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Самоуверенность</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Саморуководство</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Самообвинение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Самопонимание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этапом был сравнительный анализ с использованием коэффициента ранговой корреляции Спирмена по методикам «Самоотношение», САН и СПА (</w:t>
      </w:r>
      <w:r>
        <w:rPr>
          <w:rFonts w:ascii="Times New Roman CYR" w:hAnsi="Times New Roman CYR" w:cs="Times New Roman CYR"/>
          <w:b/>
          <w:bCs/>
          <w:color w:val="000000"/>
          <w:sz w:val="28"/>
          <w:szCs w:val="28"/>
        </w:rPr>
        <w:t>Таблица 12</w:t>
      </w:r>
      <w:r>
        <w:rPr>
          <w:rFonts w:ascii="Times New Roman CYR" w:hAnsi="Times New Roman CYR" w:cs="Times New Roman CYR"/>
          <w:color w:val="000000"/>
          <w:sz w:val="28"/>
          <w:szCs w:val="28"/>
        </w:rPr>
        <w:t xml:space="preserve">). Мы видим, что наиболее значимые связи </w:t>
      </w:r>
      <w:r>
        <w:rPr>
          <w:rFonts w:ascii="Times New Roman CYR" w:hAnsi="Times New Roman CYR" w:cs="Times New Roman CYR"/>
          <w:color w:val="000000"/>
          <w:sz w:val="28"/>
          <w:szCs w:val="28"/>
        </w:rPr>
        <w:t>обнаружены между шкалами самоуважение, ожидаемое отношение, самопринятие, самоинтерес и САН; глобальное самоотношение, аутосимпатия, ожидаемое отношение, самообвинение и СПА.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14. Результаты корреляционного анализа по данным опросника «Самоотношени</w:t>
      </w:r>
      <w:r>
        <w:rPr>
          <w:rFonts w:ascii="Times New Roman CYR" w:hAnsi="Times New Roman CYR" w:cs="Times New Roman CYR"/>
          <w:color w:val="000000"/>
          <w:sz w:val="28"/>
          <w:szCs w:val="28"/>
        </w:rPr>
        <w:t>е», методик САН и СПА (2 группа)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9"/>
        <w:gridCol w:w="2088"/>
        <w:gridCol w:w="1770"/>
        <w:gridCol w:w="1636"/>
        <w:gridCol w:w="1770"/>
        <w:gridCol w:w="1634"/>
      </w:tblGrid>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3406"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САН</w:t>
            </w:r>
          </w:p>
        </w:tc>
        <w:tc>
          <w:tcPr>
            <w:tcW w:w="3404"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СПА</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Коэффициент корреляции Спирмена</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Вероятность ошибки</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Коэффициент корреляции Спирмена</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Вероятность ошибки</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Глобальное самоотношение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Самоуважение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Аутоси</w:t>
            </w:r>
            <w:r>
              <w:rPr>
                <w:rFonts w:ascii="Times New Roman CYR" w:hAnsi="Times New Roman CYR" w:cs="Times New Roman CYR"/>
                <w:color w:val="000000"/>
                <w:sz w:val="20"/>
                <w:szCs w:val="20"/>
              </w:rPr>
              <w:t>мпатия</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2487" w:type="dxa"/>
            <w:gridSpan w:val="2"/>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Самоуверенность</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Ожидаемое отношение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Самопринятие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Саморуководство</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-0,18</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Самообвинение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Самоинтерес</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r w:rsidR="00000000">
        <w:tblPrEx>
          <w:tblCellMar>
            <w:top w:w="0" w:type="dxa"/>
            <w:bottom w:w="0" w:type="dxa"/>
          </w:tblCellMar>
        </w:tblPrEx>
        <w:trPr>
          <w:jc w:val="center"/>
        </w:trPr>
        <w:tc>
          <w:tcPr>
            <w:tcW w:w="399"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2088"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Самопонимание</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0,23</w:t>
            </w:r>
          </w:p>
        </w:tc>
        <w:tc>
          <w:tcPr>
            <w:tcW w:w="1636"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c>
          <w:tcPr>
            <w:tcW w:w="1770"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w:t>
            </w:r>
          </w:p>
        </w:tc>
        <w:tc>
          <w:tcPr>
            <w:tcW w:w="1634" w:type="dxa"/>
            <w:tcBorders>
              <w:top w:val="single" w:sz="6" w:space="0" w:color="auto"/>
              <w:left w:val="single" w:sz="6" w:space="0" w:color="auto"/>
              <w:bottom w:val="single" w:sz="6" w:space="0" w:color="auto"/>
              <w:right w:val="single" w:sz="6" w:space="0" w:color="auto"/>
            </w:tcBorders>
          </w:tcPr>
          <w:p w:rsidR="00000000" w:rsidRDefault="0077015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 &lt; 0,01</w:t>
            </w:r>
          </w:p>
        </w:tc>
      </w:tr>
    </w:tbl>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Проведенное эмпирическое исследование позволи</w:t>
      </w:r>
      <w:r>
        <w:rPr>
          <w:rFonts w:ascii="Times New Roman CYR" w:hAnsi="Times New Roman CYR" w:cs="Times New Roman CYR"/>
          <w:color w:val="000000"/>
          <w:sz w:val="28"/>
          <w:szCs w:val="28"/>
        </w:rPr>
        <w:t>ло нам сделать ряд выводов: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Субъективное ощущение одиночества в группе испытуемых, недавно вышедших на пенсию, значительно превышает показатели группы людей предпенсионного возраста. Кроме того, выявлено тендерное одиночество, выражающееся в том, что муж</w:t>
      </w:r>
      <w:r>
        <w:rPr>
          <w:rFonts w:ascii="Times New Roman CYR" w:hAnsi="Times New Roman CYR" w:cs="Times New Roman CYR"/>
          <w:color w:val="000000"/>
          <w:sz w:val="28"/>
          <w:szCs w:val="28"/>
        </w:rPr>
        <w:t>чины чувствуют себя более одинокими, чем женщины (независимо от своего социального положения и социального статуса).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Существует тревожная тенденция увеличения уровня фрустрированности у людей пенсионного возраста.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Выявлены значимые статистически достов</w:t>
      </w:r>
      <w:r>
        <w:rPr>
          <w:rFonts w:ascii="Times New Roman CYR" w:hAnsi="Times New Roman CYR" w:cs="Times New Roman CYR"/>
          <w:color w:val="000000"/>
          <w:sz w:val="28"/>
          <w:szCs w:val="28"/>
        </w:rPr>
        <w:t>ерные различия по шкале депрессии между двумя группами.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Анализ показателей социально-психологической адаптации дает возможность говорить о наличие существенных различий по всем показателям в двух группах. В ходе исследования была выявлена взаимосвязь меж</w:t>
      </w:r>
      <w:r>
        <w:rPr>
          <w:rFonts w:ascii="Times New Roman CYR" w:hAnsi="Times New Roman CYR" w:cs="Times New Roman CYR"/>
          <w:color w:val="000000"/>
          <w:sz w:val="28"/>
          <w:szCs w:val="28"/>
        </w:rPr>
        <w:t>ду низким уровнем социально-психологической адаптации и ее психологическими характеристиками - «самоприятие», «эмоциональная комфортностность», «интернальность», «поведенческая регуляция».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результатам методики «Самоотношение» в первой группе прослежив</w:t>
      </w:r>
      <w:r>
        <w:rPr>
          <w:rFonts w:ascii="Times New Roman CYR" w:hAnsi="Times New Roman CYR" w:cs="Times New Roman CYR"/>
          <w:color w:val="000000"/>
          <w:sz w:val="28"/>
          <w:szCs w:val="28"/>
        </w:rPr>
        <w:t>ается тенденция к проявлению таких качеств, как самоинтерес, аутосимпатия и самоуважение, во второй группе слабая выраженность показателей препятствует эффективному осуществлению деятельности.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Существенных отличий в выборе ценностей не обнаружено. В перв</w:t>
      </w:r>
      <w:r>
        <w:rPr>
          <w:rFonts w:ascii="Times New Roman CYR" w:hAnsi="Times New Roman CYR" w:cs="Times New Roman CYR"/>
          <w:color w:val="000000"/>
          <w:sz w:val="28"/>
          <w:szCs w:val="28"/>
        </w:rPr>
        <w:t>ой группе выделяют такие ценности, как «уверенность в себе», «общественное признание»; во второй - «здоровье»; общими для обеих групп являются - «счастливая семейная жизнь», «активная деятельная жизнь», «любовь», «материальная жизнь».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Уровень притязаний </w:t>
      </w:r>
      <w:r>
        <w:rPr>
          <w:rFonts w:ascii="Times New Roman CYR" w:hAnsi="Times New Roman CYR" w:cs="Times New Roman CYR"/>
          <w:color w:val="000000"/>
          <w:sz w:val="28"/>
          <w:szCs w:val="28"/>
        </w:rPr>
        <w:t>пожилых людей зависит от успехов в деятельности и от социального положения в системе взаимоотношений (методика самооценки психических состояний по Айзенку).</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выдвинутая </w:t>
      </w:r>
      <w:r>
        <w:rPr>
          <w:rFonts w:ascii="Times New Roman CYR" w:hAnsi="Times New Roman CYR" w:cs="Times New Roman CYR"/>
          <w:b/>
          <w:bCs/>
          <w:color w:val="000000"/>
          <w:sz w:val="28"/>
          <w:szCs w:val="28"/>
        </w:rPr>
        <w:t>гипотеза</w:t>
      </w:r>
      <w:r>
        <w:rPr>
          <w:rFonts w:ascii="Times New Roman CYR" w:hAnsi="Times New Roman CYR" w:cs="Times New Roman CYR"/>
          <w:color w:val="000000"/>
          <w:sz w:val="28"/>
          <w:szCs w:val="28"/>
        </w:rPr>
        <w:t xml:space="preserve"> о том, что уровень субъективного ощущения одиночества пенсионеро</w:t>
      </w:r>
      <w:r>
        <w:rPr>
          <w:rFonts w:ascii="Times New Roman CYR" w:hAnsi="Times New Roman CYR" w:cs="Times New Roman CYR"/>
          <w:color w:val="000000"/>
          <w:sz w:val="28"/>
          <w:szCs w:val="28"/>
        </w:rPr>
        <w:t>в находится в тесной связи с самоотношением и степенью адаптации к новому социальному положению, в ходе эмпирического исследования доказана.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Одним из самых значительных событий позднего возраста принято считать выход на пенсию. Это влечет за </w:t>
      </w:r>
      <w:r>
        <w:rPr>
          <w:rFonts w:ascii="Times New Roman CYR" w:hAnsi="Times New Roman CYR" w:cs="Times New Roman CYR"/>
          <w:color w:val="000000"/>
          <w:sz w:val="28"/>
          <w:szCs w:val="28"/>
        </w:rPr>
        <w:t>собой резкое изменение жизненного стереотипа, поскольку изменяется стиль и образ жизни, сужается привычный круг общения, появляется избыток свободного времени, уменьшается материальный достаток, происходит утрата прежнего статуса и социальных ролей. Пожило</w:t>
      </w:r>
      <w:r>
        <w:rPr>
          <w:rFonts w:ascii="Times New Roman CYR" w:hAnsi="Times New Roman CYR" w:cs="Times New Roman CYR"/>
          <w:color w:val="000000"/>
          <w:sz w:val="28"/>
          <w:szCs w:val="28"/>
        </w:rPr>
        <w:t>й человек должен суметь адаптироваться новым жизненным условиям, хотя ему субъективно трудно приспособиться к вынужденным переменам, да еще на фоне снижения физических сил и ухудшения здоровья. Особенно тяжело проходит адаптация к выходу на пенсию у тех, ч</w:t>
      </w:r>
      <w:r>
        <w:rPr>
          <w:rFonts w:ascii="Times New Roman CYR" w:hAnsi="Times New Roman CYR" w:cs="Times New Roman CYR"/>
          <w:color w:val="000000"/>
          <w:sz w:val="28"/>
          <w:szCs w:val="28"/>
        </w:rPr>
        <w:t>ья идентичность тесно связана с профессиональной ролью. Часто это событие рассматривают как стрессовое, ведущее к снижению удовлетворенности жизнью, потери надежной идентичности, ухудшению здоровья.</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последние исследования в области герантопсихологии</w:t>
      </w:r>
      <w:r>
        <w:rPr>
          <w:rFonts w:ascii="Times New Roman CYR" w:hAnsi="Times New Roman CYR" w:cs="Times New Roman CYR"/>
          <w:color w:val="000000"/>
          <w:sz w:val="28"/>
          <w:szCs w:val="28"/>
        </w:rPr>
        <w:t xml:space="preserve"> выявили, что так называемый «пенсионный стресс» - один из распространенных в обществе негативных феноменов - в реальности обнаруживается далеко не всегда. Чаще всего негативные переживания, связанные с выходом на пенсию, испытывают люди, имеющие более низ</w:t>
      </w:r>
      <w:r>
        <w:rPr>
          <w:rFonts w:ascii="Times New Roman CYR" w:hAnsi="Times New Roman CYR" w:cs="Times New Roman CYR"/>
          <w:color w:val="000000"/>
          <w:sz w:val="28"/>
          <w:szCs w:val="28"/>
        </w:rPr>
        <w:t>кий социально-экономический статус, уровень образования и доход, плохое здоровье, или те, кто пережил больше стрессовых событий в жизни.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Обзор литературы показал, что большую роль в адаптации к пенсионному образу жизни играют личностные установки по отноше</w:t>
      </w:r>
      <w:r>
        <w:rPr>
          <w:rFonts w:ascii="Times New Roman CYR" w:hAnsi="Times New Roman CYR" w:cs="Times New Roman CYR"/>
          <w:color w:val="000000"/>
          <w:sz w:val="28"/>
          <w:szCs w:val="28"/>
        </w:rPr>
        <w:t>нию к этому периоду. Процесс приспособления к выходу на пенсию происходит легче, если человек планировал свой уход, прогнозировал свою будущую пенсионную жизнь.</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изученной современной литературе и имеющихся психологических исследований, касающихся</w:t>
      </w:r>
      <w:r>
        <w:rPr>
          <w:rFonts w:ascii="Times New Roman CYR" w:hAnsi="Times New Roman CYR" w:cs="Times New Roman CYR"/>
          <w:color w:val="000000"/>
          <w:sz w:val="28"/>
          <w:szCs w:val="28"/>
        </w:rPr>
        <w:t xml:space="preserve"> данной проблемы, была выдвинута гипотеза о том, что чувство одиночества у людей пенсионного возраста зависит от степени их адаптированности к новому социальному положению и отношением к себе.</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подтверждения или опровержения выдвинутой гипотезы разр</w:t>
      </w:r>
      <w:r>
        <w:rPr>
          <w:rFonts w:ascii="Times New Roman CYR" w:hAnsi="Times New Roman CYR" w:cs="Times New Roman CYR"/>
          <w:color w:val="000000"/>
          <w:sz w:val="28"/>
          <w:szCs w:val="28"/>
        </w:rPr>
        <w:t>аботана комплексная программа исследования, направленная на изучение личностных особенностей одиноких пожилых людей. В ходе исследования установлено, что большинство пожилых людей переживает одиночество, и проявляется оно как тягостное ощущение нарастающег</w:t>
      </w:r>
      <w:r>
        <w:rPr>
          <w:rFonts w:ascii="Times New Roman CYR" w:hAnsi="Times New Roman CYR" w:cs="Times New Roman CYR"/>
          <w:color w:val="000000"/>
          <w:sz w:val="28"/>
          <w:szCs w:val="28"/>
        </w:rPr>
        <w:t>о отчуждения от окружающих, разрыв с ними.</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дипломном исследовании рассмотрен один из психологических аспектов одиночества пожилых людей. Данная тема является многогранной и предполагает более глубокое исследование, в частности изучение личностных констру</w:t>
      </w:r>
      <w:r>
        <w:rPr>
          <w:rFonts w:ascii="Times New Roman CYR" w:hAnsi="Times New Roman CYR" w:cs="Times New Roman CYR"/>
          <w:color w:val="000000"/>
          <w:sz w:val="28"/>
          <w:szCs w:val="28"/>
        </w:rPr>
        <w:t>ктов человека, его установок, эмоциональных компонентов, характерологических особенностей, влияние социального окружения и их связь с субъективным ощущением чувства одиночества.</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использованных источников</w:t>
      </w:r>
    </w:p>
    <w:p w:rsidR="00000000" w:rsidRDefault="00770159">
      <w:pPr>
        <w:widowControl w:val="0"/>
        <w:shd w:val="clear" w:color="auto" w:fill="FFFFFF"/>
        <w:tabs>
          <w:tab w:val="left" w:pos="605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70159">
      <w:pPr>
        <w:widowControl w:val="0"/>
        <w:shd w:val="clear" w:color="auto" w:fill="FFFFFF"/>
        <w:tabs>
          <w:tab w:val="left" w:pos="426"/>
          <w:tab w:val="left" w:pos="605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Александрова М.Д. Проблемы социальной и</w:t>
      </w:r>
      <w:r>
        <w:rPr>
          <w:rFonts w:ascii="Times New Roman CYR" w:hAnsi="Times New Roman CYR" w:cs="Times New Roman CYR"/>
          <w:color w:val="000000"/>
          <w:sz w:val="28"/>
          <w:szCs w:val="28"/>
        </w:rPr>
        <w:t xml:space="preserve"> психологической геронтологии - Л.: Изд-во Ленингр. ун-та, 1974.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Ананьев Б.Г. Человек как предмет познания - СПб.: Питер, 2001.</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Ананьев Б.Г. Избранные психологические труды. Т.1. - М., 1980.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Анциферова Л.И. Поздний период жизни человека: типы старен</w:t>
      </w:r>
      <w:r>
        <w:rPr>
          <w:rFonts w:ascii="Times New Roman CYR" w:hAnsi="Times New Roman CYR" w:cs="Times New Roman CYR"/>
          <w:color w:val="000000"/>
          <w:sz w:val="28"/>
          <w:szCs w:val="28"/>
        </w:rPr>
        <w:t>ия и возможности поступательного развития личности // Учебное пособие по психологии старости / Ред. - сост. Д.Я. Райгородский. - Самара: Изд. Дом БАХРАХ-М, 2004.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Биологический возраст, наследственность и старение / Под ред. А.В. Токаря, В.П. Войтенко. - </w:t>
      </w:r>
      <w:r>
        <w:rPr>
          <w:rFonts w:ascii="Times New Roman CYR" w:hAnsi="Times New Roman CYR" w:cs="Times New Roman CYR"/>
          <w:color w:val="000000"/>
          <w:sz w:val="28"/>
          <w:szCs w:val="28"/>
        </w:rPr>
        <w:t>Киев. 1982.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Биология старения / Под ред. Н.М. Эммануэля, Т.Л. Наджарена. М., 1982.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Бердышев Г.Д. Эколого-генетические факторы старения и долголетия - Л.: Наука, 1968.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Богомолец А.А. Продление жизни // Старость. - Киев. 1940.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Богомолец А.А. Задачи э</w:t>
      </w:r>
      <w:r>
        <w:rPr>
          <w:rFonts w:ascii="Times New Roman CYR" w:hAnsi="Times New Roman CYR" w:cs="Times New Roman CYR"/>
          <w:color w:val="000000"/>
          <w:sz w:val="28"/>
          <w:szCs w:val="28"/>
        </w:rPr>
        <w:t>кспериментальной медицины в борьбе с преждевременным старением // Старость. - Киев, 1939.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Бондаренко И.Н. В интересах пожилых людей - журнал - Работник социальной службы. - М.: 1997.</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Бутенко Г.М., Войтенко В.П. Генетические и иммунологические механизмы</w:t>
      </w:r>
      <w:r>
        <w:rPr>
          <w:rFonts w:ascii="Times New Roman CYR" w:hAnsi="Times New Roman CYR" w:cs="Times New Roman CYR"/>
          <w:color w:val="000000"/>
          <w:sz w:val="28"/>
          <w:szCs w:val="28"/>
        </w:rPr>
        <w:t xml:space="preserve"> возрастной патологии. - Киев.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Ванюшин Б.Ф., Бердышев Г.Д. Молекулярно-генетические механизмы старения. - Л.,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Верхратский Н.С. Биология старения. - Киев. 1985.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Виленчик М.М. Биологические основы старения и долголетия. - М., 1976.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Войтен</w:t>
      </w:r>
      <w:r>
        <w:rPr>
          <w:rFonts w:ascii="Times New Roman CYR" w:hAnsi="Times New Roman CYR" w:cs="Times New Roman CYR"/>
          <w:color w:val="000000"/>
          <w:sz w:val="28"/>
          <w:szCs w:val="28"/>
        </w:rPr>
        <w:t xml:space="preserve">ко В.П., Полюхов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Системные механизмы развития и старения. - Л., 1986.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Вульф Л.С. Одиночество пожилых людей, - журнал Социальное обеспечение. 1998.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Гамезо Н.В., Герасимова В.С, Горелова Г.Г., Орлова Л.М. Возрастная психология: личность от молодости</w:t>
      </w:r>
      <w:r>
        <w:rPr>
          <w:rFonts w:ascii="Times New Roman CYR" w:hAnsi="Times New Roman CYR" w:cs="Times New Roman CYR"/>
          <w:color w:val="000000"/>
          <w:sz w:val="28"/>
          <w:szCs w:val="28"/>
        </w:rPr>
        <w:t xml:space="preserve"> до старости. - М.; Педагогическое общество России, Изд. дом «Ноосфера», 1999.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Гаврилов Л.А., Гаврилова Н.С. Биология продолжительности жизни. - М., 1986.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Грановская Р.М. Элементы практической психологии - Л.: Изд-во Ленингр. ун-та, 1988.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Губачёв Ю.Н</w:t>
      </w:r>
      <w:r>
        <w:rPr>
          <w:rFonts w:ascii="Times New Roman CYR" w:hAnsi="Times New Roman CYR" w:cs="Times New Roman CYR"/>
          <w:color w:val="000000"/>
          <w:sz w:val="28"/>
          <w:szCs w:val="28"/>
        </w:rPr>
        <w:t>., Макиенко В.В. Гериатрические проблемы семейной медицины - СПб., 2000.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Гацко Г.Г., Чайка Л.Д. Преждевременное старение. - Минск,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Давыдовский И.В. Геронтология. - М.,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Диагностика социально-психологической адаптации (К. Роджерс, Р. Даймон</w:t>
      </w:r>
      <w:r>
        <w:rPr>
          <w:rFonts w:ascii="Times New Roman CYR" w:hAnsi="Times New Roman CYR" w:cs="Times New Roman CYR"/>
          <w:color w:val="000000"/>
          <w:sz w:val="28"/>
          <w:szCs w:val="28"/>
        </w:rPr>
        <w:t>д) / Фетискин Н.П., Козлов В.В., Мануйлов Г.М. Социально-психологическая диагностика развития личности и малых групп. - М., Изд-во Института Психотерапии. 2002.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Документы ООН о проведении международного года пожилых людей - М.: 1998.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Дубина Т.Л., Разум</w:t>
      </w:r>
      <w:r>
        <w:rPr>
          <w:rFonts w:ascii="Times New Roman CYR" w:hAnsi="Times New Roman CYR" w:cs="Times New Roman CYR"/>
          <w:color w:val="000000"/>
          <w:sz w:val="28"/>
          <w:szCs w:val="28"/>
        </w:rPr>
        <w:t>ович А.И. Введение в экспериментальную геронтологию. - Минск. 1975.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Дупленко Ю.К. Старение: Очерки развития проблемы. - Л, 1985.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Ермолаева М. Практическая психология старости. - М., 2002.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Иммунология и старение / Под ред. Т. Макинодана и Э. Юниса. - </w:t>
      </w:r>
      <w:r>
        <w:rPr>
          <w:rFonts w:ascii="Times New Roman CYR" w:hAnsi="Times New Roman CYR" w:cs="Times New Roman CYR"/>
          <w:color w:val="000000"/>
          <w:sz w:val="28"/>
          <w:szCs w:val="28"/>
        </w:rPr>
        <w:t>М., 1980.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Канунго М. Биохимия старения. - М., 1982.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Карсаевская Т.В., Шаталов А.Т. Философские аспекты геронтологии. - М., 1978.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Комфорт А. Биология старения - М., 1967.</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Коркушко О.В., Иванов ЛА. Гипоксия и старение. - Киев. 1980.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Коркушко О.В., </w:t>
      </w:r>
      <w:r>
        <w:rPr>
          <w:rFonts w:ascii="Times New Roman CYR" w:hAnsi="Times New Roman CYR" w:cs="Times New Roman CYR"/>
          <w:color w:val="000000"/>
          <w:sz w:val="28"/>
          <w:szCs w:val="28"/>
        </w:rPr>
        <w:t>Калиновская Е.Г., Молотков В.И. Преждевременное старение человека. - Киев. 1978.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Крайг Г. Психология развития. - СПб., 2000.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Краснова О.В., Лидере А.Г. Социальная психология старения. М., 2002.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Кто защитит пенсионеров? В.И. Олдонясов. - М., 1999.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w:t>
      </w:r>
      <w:r>
        <w:rPr>
          <w:rFonts w:ascii="Times New Roman CYR" w:hAnsi="Times New Roman CYR" w:cs="Times New Roman CYR"/>
          <w:color w:val="000000"/>
          <w:sz w:val="28"/>
          <w:szCs w:val="28"/>
        </w:rPr>
        <w:t>эмб М. Биология старения - М.: Мир, 1980.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Майерс Д. Социальная психология. - СПб.: Питер, 2004.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Маньковский Н.Б., Минц А.Я., Кузнецова СМ., Белоног Р.П. Долгожители: Нейрофизиологические аспекты. - Л., 1985.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Мечников И.И. Этюды о природе человека. - </w:t>
      </w:r>
      <w:r>
        <w:rPr>
          <w:rFonts w:ascii="Times New Roman CYR" w:hAnsi="Times New Roman CYR" w:cs="Times New Roman CYR"/>
          <w:color w:val="000000"/>
          <w:sz w:val="28"/>
          <w:szCs w:val="28"/>
        </w:rPr>
        <w:t>М., 1991.</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Мечников И.И. Этюды оптимизма. - М., 1964.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Нагорный А.В., Никитин В.И, Буланкин И.Н. Проблема старения и долголетия. - М., 1963.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Никитин В.Н. Экспериментальные подходы к продлению жизни. - Л,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Образ жизни и старение человека / Под ре</w:t>
      </w:r>
      <w:r>
        <w:rPr>
          <w:rFonts w:ascii="Times New Roman CYR" w:hAnsi="Times New Roman CYR" w:cs="Times New Roman CYR"/>
          <w:color w:val="000000"/>
          <w:sz w:val="28"/>
          <w:szCs w:val="28"/>
        </w:rPr>
        <w:t>д. Д.Ф. Чеботарева. Киев. 1966.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Одиночество: полноценная жизнь или страдание? / Н.В. Самоукина. - М.:000 Издательство Астрель, 2004.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Ожегов С.И. Словарь русского языка - М.: Рус. яз; 1990.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Орди И.М., Шейт О.А. Биологический возраст и его определение.</w:t>
      </w:r>
      <w:r>
        <w:rPr>
          <w:rFonts w:ascii="Times New Roman CYR" w:hAnsi="Times New Roman CYR" w:cs="Times New Roman CYR"/>
          <w:color w:val="000000"/>
          <w:sz w:val="28"/>
          <w:szCs w:val="28"/>
        </w:rPr>
        <w:t xml:space="preserve"> Интердисциплинарное исследование. // 9-й Международный конгресс геронтологов. - Киев, 1972.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Осипова А.А. Справочник психолога по работе в кризисных ситуациях. Ростов н/Д: Феникс, 2005.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Особенности социально-психологической адаптации лиц пожилого возра</w:t>
      </w:r>
      <w:r>
        <w:rPr>
          <w:rFonts w:ascii="Times New Roman CYR" w:hAnsi="Times New Roman CYR" w:cs="Times New Roman CYR"/>
          <w:color w:val="000000"/>
          <w:sz w:val="28"/>
          <w:szCs w:val="28"/>
        </w:rPr>
        <w:t>ста // С.Г. Максимова. Статья. Образование и социальное развитие региона. - 1995. - №№3-4.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Основы психологии: Практикум / Ред. сост. Л.Д. Столяренко. - Изд-е 6-е, дополн. и перераб. - Ростов н/Д: Феникс, 2005.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Покровский Н.Е. Лабиринты одиночества - М.</w:t>
      </w:r>
      <w:r>
        <w:rPr>
          <w:rFonts w:ascii="Times New Roman CYR" w:hAnsi="Times New Roman CYR" w:cs="Times New Roman CYR"/>
          <w:color w:val="000000"/>
          <w:sz w:val="28"/>
          <w:szCs w:val="28"/>
        </w:rPr>
        <w:t>: 1989.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Психологические особенности лиц пожилого возраста // Мат. Грантов в области гуманитарных наук 1993-1995 гг. - Екатеринбург, 1995. - Вып.2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Психологические тесты / Под ред. А.А. Карелина: В 2 т. - М.: Гуманит. изд. центр ВЛАДОС, 2003. - Т.2.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w:t>
      </w:r>
      <w:r>
        <w:rPr>
          <w:rFonts w:ascii="Times New Roman CYR" w:hAnsi="Times New Roman CYR" w:cs="Times New Roman CYR"/>
          <w:color w:val="000000"/>
          <w:sz w:val="28"/>
          <w:szCs w:val="28"/>
        </w:rPr>
        <w:t>ихологические особенности людей пожилого возраста - журнал Социальная защита. 1997.</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среднего возраста, старения, смерти / Под ред. А.А. Реана. СПб.: Прайм-Еврознак, 2003.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Учебник для педагогических вузов / Под ред. Б.А. Сосновско</w:t>
      </w:r>
      <w:r>
        <w:rPr>
          <w:rFonts w:ascii="Times New Roman CYR" w:hAnsi="Times New Roman CYR" w:cs="Times New Roman CYR"/>
          <w:color w:val="000000"/>
          <w:sz w:val="28"/>
          <w:szCs w:val="28"/>
        </w:rPr>
        <w:t>го - М.: Юрайт-Издат. 2005.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старости и старения: Хрестоматия / Сост. А.Г. Лидере, О.В. Краснова. М., 2003.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человека от рождения до смерти / Под ред. А.А. Реана СПб., 2001</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Руководство по геронтологии / Под ред. Д.Ф. Чеботарева, Н</w:t>
      </w:r>
      <w:r>
        <w:rPr>
          <w:rFonts w:ascii="Times New Roman CYR" w:hAnsi="Times New Roman CYR" w:cs="Times New Roman CYR"/>
          <w:color w:val="000000"/>
          <w:sz w:val="28"/>
          <w:szCs w:val="28"/>
        </w:rPr>
        <w:t>.Б. Маньковского, В.В. Фролькиса. М., 1978.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Сапогова Е.Е. Психология развития человека: Учебное пособие. - М.: Аспект Пресс, 2001.</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Славин М.Б. Как прожить долго. Рецепты долголетия. - М.: РиполКЛАССИК, 1997.</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Социально-психологические особенности личн</w:t>
      </w:r>
      <w:r>
        <w:rPr>
          <w:rFonts w:ascii="Times New Roman CYR" w:hAnsi="Times New Roman CYR" w:cs="Times New Roman CYR"/>
          <w:color w:val="000000"/>
          <w:sz w:val="28"/>
          <w:szCs w:val="28"/>
        </w:rPr>
        <w:t>ости пожилого возраста: С.Г. Максимова. Монография. - Барнаул: Изд-во АлтГУ, 1998.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Старение и адаптация / Под ред. Д.Ф. Чеботарева, В.В. Фролькиса. - Киев. 1981.</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Старение: механизмы, патология, образ жизни / Под ред. Д.Ф. Чеботарева, В.В. Фролькиса. - </w:t>
      </w:r>
      <w:r>
        <w:rPr>
          <w:rFonts w:ascii="Times New Roman CYR" w:hAnsi="Times New Roman CYR" w:cs="Times New Roman CYR"/>
          <w:color w:val="000000"/>
          <w:sz w:val="28"/>
          <w:szCs w:val="28"/>
        </w:rPr>
        <w:t>Киев. 1985.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Старость и её закономерности. // Под редакцией Кассинской Н. С, Маккавейского А.С. Государственное издание мед. литературы - Л., 1963.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Столин В.В., Пантелеев СР. Опросник самоотношения // Практикум по психодиагностике: Психодиагностические </w:t>
      </w:r>
      <w:r>
        <w:rPr>
          <w:rFonts w:ascii="Times New Roman CYR" w:hAnsi="Times New Roman CYR" w:cs="Times New Roman CYR"/>
          <w:color w:val="000000"/>
          <w:sz w:val="28"/>
          <w:szCs w:val="28"/>
        </w:rPr>
        <w:t>материалы. - М., 1988.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Толстых А. На старости лет // Психология старости и старения: Хрестоматия / Сост. А.Г. Лидере, О.В. Краснова. - М., 2003.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Томэ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Формы изменения личности // Психология старости и старения: Хрестоматия. - М., 1989.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Тора К. Бикс</w:t>
      </w:r>
      <w:r>
        <w:rPr>
          <w:rFonts w:ascii="Times New Roman CYR" w:hAnsi="Times New Roman CYR" w:cs="Times New Roman CYR"/>
          <w:color w:val="000000"/>
          <w:sz w:val="28"/>
          <w:szCs w:val="28"/>
        </w:rPr>
        <w:t>он, Литеция Энн Пепло, Карен С. Рук, Жаклин Д. Гудчайдс. Жизнь старого и одинокого человека. - М.:1989.</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Тулисов М.П. Социальное обеспечение в СССР и буржуазных странах. - М.. - 1984.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Тульчинский М.М. Психология позднего возраста. - М., 1993.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Умственн</w:t>
      </w:r>
      <w:r>
        <w:rPr>
          <w:rFonts w:ascii="Times New Roman CYR" w:hAnsi="Times New Roman CYR" w:cs="Times New Roman CYR"/>
          <w:color w:val="000000"/>
          <w:sz w:val="28"/>
          <w:szCs w:val="28"/>
        </w:rPr>
        <w:t>ый труд и активное долголетие / Под ред. Д.Ф. Чеботарева. - Киев. 1976.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Урланис Б.Ц. Эволюция продолжительности жизни. - М., 1978.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Феномен долгожительства. / Под ред. СИ. Брук. М.,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Физиологические механизмы старения / Под ред. В.В. Фролькиса. -</w:t>
      </w:r>
      <w:r>
        <w:rPr>
          <w:rFonts w:ascii="Times New Roman CYR" w:hAnsi="Times New Roman CYR" w:cs="Times New Roman CYR"/>
          <w:color w:val="000000"/>
          <w:sz w:val="28"/>
          <w:szCs w:val="28"/>
        </w:rPr>
        <w:t xml:space="preserve"> Л., 1982.</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Фролов И.Г. О жизни, смерти и бессмертии // Вопросы философии. - М., 1983.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Фролькис В.В. Старение и функциональная специфика клеток. // Вестн. АМН СССР,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Харевин Т.К. Последний этап: Исторические аспекты зрелости и старости. // Социал</w:t>
      </w:r>
      <w:r>
        <w:rPr>
          <w:rFonts w:ascii="Times New Roman CYR" w:hAnsi="Times New Roman CYR" w:cs="Times New Roman CYR"/>
          <w:color w:val="000000"/>
          <w:sz w:val="28"/>
          <w:szCs w:val="28"/>
        </w:rPr>
        <w:t>ьная геронтология: современные исследования. - М.: РАНИНИО, 1994.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Холостова Е.И. Пожилой человек в обществе. - М.: Социально технологический институт МГУЗ, 2000.</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Чеботарев Д.Ф. Геронтология и гериатрия. Киев. 1984.</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Шахматов Н.Ф. Психологическое старе</w:t>
      </w:r>
      <w:r>
        <w:rPr>
          <w:rFonts w:ascii="Times New Roman CYR" w:hAnsi="Times New Roman CYR" w:cs="Times New Roman CYR"/>
          <w:color w:val="000000"/>
          <w:sz w:val="28"/>
          <w:szCs w:val="28"/>
        </w:rPr>
        <w:t>ние: счастливое и болезненное. М.: Медицина, 1996.</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Шмальгаузен И.И. Факторы эволюции. М., 1968.</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Шмелева Н.Е. Третий возраст и его проблемы. - Российский журнал социальной работы. - М.: 1995.</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 Фромм. Бегство от свободы. - М., 2003.</w:t>
      </w:r>
    </w:p>
    <w:p w:rsidR="00000000"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Якимова Е.В., Т</w:t>
      </w:r>
      <w:r>
        <w:rPr>
          <w:rFonts w:ascii="Times New Roman CYR" w:hAnsi="Times New Roman CYR" w:cs="Times New Roman CYR"/>
          <w:color w:val="000000"/>
          <w:sz w:val="28"/>
          <w:szCs w:val="28"/>
        </w:rPr>
        <w:t>орнстон Л. Геронтология в динамическом обществе // Социальная геронтология: современные исследования. - М.: РАН ИНИО, 1994.</w:t>
      </w:r>
    </w:p>
    <w:p w:rsidR="00770159" w:rsidRDefault="00770159">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Логинова Н.А. Жизненный путь человека как проблема психологии // Вопросы психологии. - 1985. - №1. - С. 103-109.</w:t>
      </w:r>
    </w:p>
    <w:sectPr w:rsidR="007701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80"/>
    <w:rsid w:val="000A5080"/>
    <w:rsid w:val="00770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16761</Words>
  <Characters>95538</Characters>
  <Application>Microsoft Office Word</Application>
  <DocSecurity>0</DocSecurity>
  <Lines>796</Lines>
  <Paragraphs>224</Paragraphs>
  <ScaleCrop>false</ScaleCrop>
  <Company/>
  <LinksUpToDate>false</LinksUpToDate>
  <CharactersWithSpaces>112075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2024-09-19T08:56:00Z</dcterms:created>
  <dcterms:modified xsi:type="dcterms:W3CDTF">2024-09-19T08:56:00Z</dcterms:modified>
</cp:coreProperties>
</file>