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процесс информатизации общества затрагивает все большие области его существования. Одним из наиболее существенных проявлений данного процесса является возникновение и развитие глобальной сети Интернет, вследствии чего все более</w:t>
      </w:r>
      <w:r>
        <w:rPr>
          <w:rFonts w:ascii="Times New Roman CYR" w:hAnsi="Times New Roman CYR" w:cs="Times New Roman CYR"/>
          <w:sz w:val="28"/>
          <w:szCs w:val="28"/>
        </w:rPr>
        <w:t xml:space="preserve"> значительная часть коммуникации как делового, так и личного характера осуществляется в виртуальной среде. Этому способствуют такие технические преимущества виртуального общения, как возможность дешевой передачи больших объемов информации на дальние рассто</w:t>
      </w:r>
      <w:r>
        <w:rPr>
          <w:rFonts w:ascii="Times New Roman CYR" w:hAnsi="Times New Roman CYR" w:cs="Times New Roman CYR"/>
          <w:sz w:val="28"/>
          <w:szCs w:val="28"/>
        </w:rPr>
        <w:t>яния, возможность коррекции и хранения передаваемой информации.</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Интернета заключаются не только в возможностях получения, передачи и обработки информации официального, делового или научного характера, не в последнюю очередь занимает заинтересо</w:t>
      </w:r>
      <w:r>
        <w:rPr>
          <w:rFonts w:ascii="Times New Roman CYR" w:hAnsi="Times New Roman CYR" w:cs="Times New Roman CYR"/>
          <w:sz w:val="28"/>
          <w:szCs w:val="28"/>
        </w:rPr>
        <w:t>ванность людей в общении, выражении личностно значимых смыслов.</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Дистанцированный характер и возможность анонимного общения, как и возможность, общаться со многими людьми одновременно, делают процесс коммуникации посредством Интернета более увлекательным, н</w:t>
      </w:r>
      <w:r>
        <w:rPr>
          <w:rFonts w:ascii="Times New Roman CYR" w:hAnsi="Times New Roman CYR" w:cs="Times New Roman CYR"/>
          <w:sz w:val="28"/>
          <w:szCs w:val="28"/>
        </w:rPr>
        <w:t>е только в реальной социальной среде. На сегодняшний день коммуникативное пространство Интернета стремительными темпами развивается и разрастается, открывая новые возможности для интернет пространства.</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Проблематика изучения Интернет-коммуникаций находится </w:t>
      </w:r>
      <w:r>
        <w:rPr>
          <w:rFonts w:ascii="Times New Roman CYR" w:hAnsi="Times New Roman CYR" w:cs="Times New Roman CYR"/>
          <w:sz w:val="28"/>
          <w:szCs w:val="28"/>
        </w:rPr>
        <w:t>в центре внимания многих отечественных и зарубежных исследователей, таких, как Ю.Д. Бабаева, Е.П. Белинская, А.Е. Войскунский, А.Е. Жичкина, Д.В. Иванов, Д.И. Кутюгин, В.Л. Силаева, О.Г. Филатова, Дж. Семпси, В. Фриндте, Т. Келер, Т. Шуберт, J. Steuer, Sh.</w:t>
      </w:r>
      <w:r>
        <w:rPr>
          <w:rFonts w:ascii="Times New Roman CYR" w:hAnsi="Times New Roman CYR" w:cs="Times New Roman CYR"/>
          <w:sz w:val="28"/>
          <w:szCs w:val="28"/>
        </w:rPr>
        <w:t xml:space="preserve"> Turkle, K. S. Young и др. </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этих трудах затрагиваются проблемы общения и взаимодействия пользователей в сети; принципы самопрезентации личности в сетевом общении, выработки идентичности в виртуальной пространстве, особенности </w:t>
      </w:r>
      <w:r>
        <w:rPr>
          <w:rFonts w:ascii="Times New Roman CYR" w:hAnsi="Times New Roman CYR" w:cs="Times New Roman CYR"/>
          <w:sz w:val="28"/>
          <w:szCs w:val="28"/>
        </w:rPr>
        <w:lastRenderedPageBreak/>
        <w:t xml:space="preserve">формирования складывающихся </w:t>
      </w:r>
      <w:r>
        <w:rPr>
          <w:rFonts w:ascii="Times New Roman CYR" w:hAnsi="Times New Roman CYR" w:cs="Times New Roman CYR"/>
          <w:sz w:val="28"/>
          <w:szCs w:val="28"/>
        </w:rPr>
        <w:t>виртуальных общностей, проблема интернет-аддикций.</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интернет общение.</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интернет общения на личность.</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исследовать особенности, причины и последствия общения в сети интернет.</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литературы и в</w:t>
      </w:r>
      <w:r>
        <w:rPr>
          <w:rFonts w:ascii="Times New Roman CYR" w:hAnsi="Times New Roman CYR" w:cs="Times New Roman CYR"/>
          <w:sz w:val="28"/>
          <w:szCs w:val="28"/>
        </w:rPr>
        <w:t>спомогательных материалов в сети интернет;</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выделить и изучить особенности, причины и последствия влияния сети интернет;</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влияние интернет общения на поведение и личность человека.</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Интернет зависимость. Что это?</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.1 Интернет-зависимость</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w:t>
      </w:r>
      <w:r>
        <w:rPr>
          <w:rFonts w:ascii="Times New Roman CYR" w:hAnsi="Times New Roman CYR" w:cs="Times New Roman CYR"/>
          <w:sz w:val="28"/>
          <w:szCs w:val="28"/>
        </w:rPr>
        <w:t>ернет-зависимость - это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расс</w:t>
      </w:r>
      <w:r>
        <w:rPr>
          <w:rFonts w:ascii="Times New Roman CYR" w:hAnsi="Times New Roman CYR" w:cs="Times New Roman CYR"/>
          <w:sz w:val="28"/>
          <w:szCs w:val="28"/>
        </w:rPr>
        <w:t>тройство было описано в 1995 году доктором Иваном Голдбергом, несмотря на то, что в цели Голдберга не входило включение этого расстройства в официальные психиатрические стандарты, предложенное им описание базируется на описании расстройств, связанных со зл</w:t>
      </w:r>
      <w:r>
        <w:rPr>
          <w:rFonts w:ascii="Times New Roman CYR" w:hAnsi="Times New Roman CYR" w:cs="Times New Roman CYR"/>
          <w:sz w:val="28"/>
          <w:szCs w:val="28"/>
        </w:rPr>
        <w:t>оупотреблением психоактивными веществами. Голдберг выделил следующие основные симптомы этого расстройства:</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интернета вызывает болезненное негативное стрессовое состояние или дистресс;</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интернета причиняет ущерб физическому, психо</w:t>
      </w:r>
      <w:r>
        <w:rPr>
          <w:rFonts w:ascii="Times New Roman CYR" w:hAnsi="Times New Roman CYR" w:cs="Times New Roman CYR"/>
          <w:sz w:val="28"/>
          <w:szCs w:val="28"/>
        </w:rPr>
        <w:t>логическому, межличностному, экономическому или социальному статусу.</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1994 году психиатр Кимберли Янг разработала и опубликовала на сайте тест - анкету, направленную на выявление интернет - зависимости и получила около 500 ответов. Большинство опрошенных </w:t>
      </w:r>
      <w:r>
        <w:rPr>
          <w:rFonts w:ascii="Times New Roman CYR" w:hAnsi="Times New Roman CYR" w:cs="Times New Roman CYR"/>
          <w:sz w:val="28"/>
          <w:szCs w:val="28"/>
        </w:rPr>
        <w:t xml:space="preserve">были признаны согласно выбранному критерию интернет - зависимыми. </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 что распространённость этого расстройства сходна с распространённостью патологической азартности и составляет от 1 до 5 % пользователей Интернета. В 1997-1998 гг. были созданы ис</w:t>
      </w:r>
      <w:r>
        <w:rPr>
          <w:rFonts w:ascii="Times New Roman CYR" w:hAnsi="Times New Roman CYR" w:cs="Times New Roman CYR"/>
          <w:sz w:val="28"/>
          <w:szCs w:val="28"/>
        </w:rPr>
        <w:t xml:space="preserve">следовательские и консультативно-диагностические службы по данной проблематике. В 1998-1999 гг. вышли первые монографии по проблеме (К. Янг, Д. Гринфилд и др.). </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данный феномен изучается в основном психологами. Интерес представляют работы психиатр</w:t>
      </w:r>
      <w:r>
        <w:rPr>
          <w:rFonts w:ascii="Times New Roman CYR" w:hAnsi="Times New Roman CYR" w:cs="Times New Roman CYR"/>
          <w:sz w:val="28"/>
          <w:szCs w:val="28"/>
        </w:rPr>
        <w:t>а Виталины Лоскутовой (Буровой), которая первая из российских врачей начала серьёзно изучать данное явление.</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отечественных специалистов последовательно отстаивает самодостаточность психологических форм зависимостей (аддикций) Ц.П. Короленко. "Элемент</w:t>
      </w:r>
      <w:r>
        <w:rPr>
          <w:rFonts w:ascii="Times New Roman CYR" w:hAnsi="Times New Roman CYR" w:cs="Times New Roman CYR"/>
          <w:sz w:val="28"/>
          <w:szCs w:val="28"/>
        </w:rPr>
        <w:t>ы аддиктивного поведения, - пишет он вместе с Н.В. Дмитриевой, - свойственны любому человеку, уходящему от реальности путем изменения своего психического состояния. Проблема аддикций начинается тогда, когда стремление ухода от реальности, связанное с измен</w:t>
      </w:r>
      <w:r>
        <w:rPr>
          <w:rFonts w:ascii="Times New Roman CYR" w:hAnsi="Times New Roman CYR" w:cs="Times New Roman CYR"/>
          <w:sz w:val="28"/>
          <w:szCs w:val="28"/>
        </w:rPr>
        <w:t>ением психического состояния, начинает доминировать в сознании, становясь центральной идеей, вторгающейся в жизнь, приводя к отрыву от реальности".</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все активнее пробивает себе дорогу точка зрения, согласно которой традиционно относимым к Интернет - а</w:t>
      </w:r>
      <w:r>
        <w:rPr>
          <w:rFonts w:ascii="Times New Roman CYR" w:hAnsi="Times New Roman CYR" w:cs="Times New Roman CYR"/>
          <w:sz w:val="28"/>
          <w:szCs w:val="28"/>
        </w:rPr>
        <w:t>ддикции феноменам могут быть даны альтернативные объяснения. Интересам ряда психологов отвечает борьба за признание соответствующих феноменов разновидностью психологической зависимости. Для начала ставится задача включить данную аддикцию в пятое пересмотре</w:t>
      </w:r>
      <w:r>
        <w:rPr>
          <w:rFonts w:ascii="Times New Roman CYR" w:hAnsi="Times New Roman CYR" w:cs="Times New Roman CYR"/>
          <w:sz w:val="28"/>
          <w:szCs w:val="28"/>
        </w:rPr>
        <w:t>нное издание Международной классификации болезней DSM.</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Симптомы интернет зависимости</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Данному заболеванию характерны множество симптомов, вот некоторые из них:</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навязчивое желание проверить e-mail;</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ожидание следующего выхода в интернет;</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w:t>
      </w:r>
      <w:r>
        <w:rPr>
          <w:rFonts w:ascii="Times New Roman CYR" w:hAnsi="Times New Roman CYR" w:cs="Times New Roman CYR"/>
          <w:sz w:val="28"/>
          <w:szCs w:val="28"/>
        </w:rPr>
        <w:t>ы окружающих на то, что человек проводит слишком много времени в Интернете;</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тратит много денег на интернет;</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меньше уделяет времени живому общению;</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интернет - сёрфинга теряет контроль над реальностью (забывает о своих обязательствах</w:t>
      </w:r>
      <w:r>
        <w:rPr>
          <w:rFonts w:ascii="Times New Roman CYR" w:hAnsi="Times New Roman CYR" w:cs="Times New Roman CYR"/>
          <w:sz w:val="28"/>
          <w:szCs w:val="28"/>
        </w:rPr>
        <w:t>, домашних делах и т.д.);</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испытываете влияние информации из сети на ваше психологическое самочувствие.</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Способы общения в интернете</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момент в мире существует множество сайтов для online общения, ниже представлены некоторые популярные сайты: </w:t>
      </w:r>
    </w:p>
    <w:p w:rsidR="00000000" w:rsidRDefault="003235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многоязычных:</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Google + &lt;https://plus.google.com/&gt; (есть русскоязычный интерфейс);&lt;http://facebook.com/&gt; (есть русскоязычный интерфейс); &lt;http://www.linkedin.com/&gt;(есть русскоязычный интерфейс);&lt;http://badoo.com/&gt; (есть русскоязычный интерфейс);&lt;http://</w:t>
      </w:r>
      <w:r>
        <w:rPr>
          <w:rFonts w:ascii="Times New Roman CYR" w:hAnsi="Times New Roman CYR" w:cs="Times New Roman CYR"/>
          <w:sz w:val="28"/>
          <w:szCs w:val="28"/>
        </w:rPr>
        <w:t>www.myspace.com/&gt; (есть русскоязычный интерфейс);&lt;http://www.livejournal.com/&gt; (есть русскоязычный интерфейс);&lt;https://twitter.com/&gt; (есть русскоязычный интерфейс);&lt;http://www.friendster.com/&gt;;</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ВКонтакте &lt;http://vk.com/&gt;;</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Русскоязычные:</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Одноклассники.ru &lt;h</w:t>
      </w:r>
      <w:r>
        <w:rPr>
          <w:rFonts w:ascii="Times New Roman CYR" w:hAnsi="Times New Roman CYR" w:cs="Times New Roman CYR"/>
          <w:sz w:val="28"/>
          <w:szCs w:val="28"/>
        </w:rPr>
        <w:t>ttp://www.odnoklassniki.ru/&gt;;</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Привет.ru &lt;http://privet.ru/&gt;;</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Мой Мир@mail.ru &lt;http://my.mail.ru/cgi-bin/login?page=http%3A%2F%2Fmy.mail.ru%2F&gt;;</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кругу друзей &lt;http://vkrugudruzei.ru/x/reg&gt;.</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3. Виды общения в интернет сети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Электронная почта</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Самый пр</w:t>
      </w:r>
      <w:r>
        <w:rPr>
          <w:rFonts w:ascii="Times New Roman CYR" w:hAnsi="Times New Roman CYR" w:cs="Times New Roman CYR"/>
          <w:sz w:val="28"/>
          <w:szCs w:val="28"/>
        </w:rPr>
        <w:t>остой и доступный способ общения в сети - это электронная почта. Первое электронное письмо было получено в 1971 году. Но, не смотря на такой почётный возраст, данная система занимает далеко не последнее место пользователей Интернета.</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Преимущества электронн</w:t>
      </w:r>
      <w:r>
        <w:rPr>
          <w:rFonts w:ascii="Times New Roman CYR" w:hAnsi="Times New Roman CYR" w:cs="Times New Roman CYR"/>
          <w:sz w:val="28"/>
          <w:szCs w:val="28"/>
        </w:rPr>
        <w:t>ой почты:</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скорость пересылки сообщений;</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возможность пересылки не только текстовой информации, но и программ, графики, звука в виде вложенных файлов;</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возможность доставки одного письма многим адресатам.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Но у e-mail имеются и такие недостатки, как: </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w:t>
      </w:r>
      <w:r>
        <w:rPr>
          <w:rFonts w:ascii="Times New Roman CYR" w:hAnsi="Times New Roman CYR" w:cs="Times New Roman CYR"/>
          <w:sz w:val="28"/>
          <w:szCs w:val="28"/>
        </w:rPr>
        <w:t xml:space="preserve">мость наличия компьютера, выхода в Интернет, электронного почтового ящика, а также элементарных знаний по управлению программным обеспечением ПЭВМ; </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 отправке большого числа прикрепленных файлов, либо файлов большого размера бывает целесообразнее восп</w:t>
      </w:r>
      <w:r>
        <w:rPr>
          <w:rFonts w:ascii="Times New Roman CYR" w:hAnsi="Times New Roman CYR" w:cs="Times New Roman CYR"/>
          <w:sz w:val="28"/>
          <w:szCs w:val="28"/>
        </w:rPr>
        <w:t>ользоваться обычной почтой.</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Телеконференции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Служба телеконференции появилась ещё в 1979 году. Её отличии от электронной почты, передающей сообщения от одного пользователя к другому, новости передаются от одного пользователя сразу нескольким. Таким обр</w:t>
      </w:r>
      <w:r>
        <w:rPr>
          <w:rFonts w:ascii="Times New Roman CYR" w:hAnsi="Times New Roman CYR" w:cs="Times New Roman CYR"/>
          <w:sz w:val="28"/>
          <w:szCs w:val="28"/>
        </w:rPr>
        <w:t>азом, в обсуждении темы телеконференции может участвовать множество людей не зависимо от того, где они находятся географически.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Телеконференции - это дискуссионные группы, в которых пользователи обмениваются электронными сообщениями, задают вопросы, отвеча</w:t>
      </w:r>
      <w:r>
        <w:rPr>
          <w:rFonts w:ascii="Times New Roman CYR" w:hAnsi="Times New Roman CYR" w:cs="Times New Roman CYR"/>
          <w:sz w:val="28"/>
          <w:szCs w:val="28"/>
        </w:rPr>
        <w:t>ют на них, обмениваются файлами и т.д. телеконференции или группы новостей, иногда так же называют интерактивной доской объявлений.</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так как ежедневно рассылается огромное количество сообщений, то один человек не в состоянии не только их все читать, но д</w:t>
      </w:r>
      <w:r>
        <w:rPr>
          <w:rFonts w:ascii="Times New Roman CYR" w:hAnsi="Times New Roman CYR" w:cs="Times New Roman CYR"/>
          <w:sz w:val="28"/>
          <w:szCs w:val="28"/>
        </w:rPr>
        <w:t xml:space="preserve">аже просматривать все названия. </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Поэтому каждый участник конференции заранее отмечает, какие темы его интересуют, и получает сообщения только на эти темы.</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Виды телеконференций:</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.Открытые (доступные всем)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Закрытые (для избранных)</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Модерируемые (управляемые</w:t>
      </w:r>
      <w:r>
        <w:rPr>
          <w:rFonts w:ascii="Times New Roman CYR" w:hAnsi="Times New Roman CYR" w:cs="Times New Roman CYR"/>
          <w:sz w:val="28"/>
          <w:szCs w:val="28"/>
        </w:rPr>
        <w:t xml:space="preserve"> конкретным человеком - модератором)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Немодерируемые (с произвольно текущей дискуссией)</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всех известных конференциях существует сборник часто задаваемых вопросов и ответов на них FAQ ( Frequently Asked/ Answered Questions) и прежде, чем подписываться на т</w:t>
      </w:r>
      <w:r>
        <w:rPr>
          <w:rFonts w:ascii="Times New Roman CYR" w:hAnsi="Times New Roman CYR" w:cs="Times New Roman CYR"/>
          <w:sz w:val="28"/>
          <w:szCs w:val="28"/>
        </w:rPr>
        <w:t>елеконференцию, можно прочесть содержимое FAQ.</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Чат</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Чат, чаттер (англ. chatter - болтать) - средство обмена сообщениями по компьютерной сети в режиме реального времени, а также программное обеспечение, позволяющее организовывать такое общение. Характер</w:t>
      </w:r>
      <w:r>
        <w:rPr>
          <w:rFonts w:ascii="Times New Roman CYR" w:hAnsi="Times New Roman CYR" w:cs="Times New Roman CYR"/>
          <w:sz w:val="28"/>
          <w:szCs w:val="28"/>
        </w:rPr>
        <w:t>ной особенностью является коммуникация именно в реальном времени или близкая к этому, что отличает чат от форумов и других «медленных» средств. То есть, если на форуме можно написать вопрос и ждать, пока кто-нибудь посчитает нужным на него ответить (в то ж</w:t>
      </w:r>
      <w:r>
        <w:rPr>
          <w:rFonts w:ascii="Times New Roman CYR" w:hAnsi="Times New Roman CYR" w:cs="Times New Roman CYR"/>
          <w:sz w:val="28"/>
          <w:szCs w:val="28"/>
        </w:rPr>
        <w:t>е время, можно получить и несколько ответов сразу от разных пользователей), то в чате общение происходит только с теми, кто присутствует в нём в настоящий момент, а результаты обмена сообщениями могут и не сохраняться.</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словом чат обычно понимается груп</w:t>
      </w:r>
      <w:r>
        <w:rPr>
          <w:rFonts w:ascii="Times New Roman CYR" w:hAnsi="Times New Roman CYR" w:cs="Times New Roman CYR"/>
          <w:sz w:val="28"/>
          <w:szCs w:val="28"/>
        </w:rPr>
        <w:t>повое общение, хотя к ним можно отнести и обмен текстом «один на один» посредством программ мгновенного обмена сообщениями, например, XMPP, ICQ или даже SMS (необычно это слышать, но это факт, SMS частный пример чата).</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Форум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Форум предназначен для обс</w:t>
      </w:r>
      <w:r>
        <w:rPr>
          <w:rFonts w:ascii="Times New Roman CYR" w:hAnsi="Times New Roman CYR" w:cs="Times New Roman CYR"/>
          <w:sz w:val="28"/>
          <w:szCs w:val="28"/>
        </w:rPr>
        <w:t>уждения какой-то одной темы. Скажем просто, что это как бы клуб с одними интересами. Форумы существуют для программистов, для дизайнеров, для любителей кошек и собак, для любителей музыки и т.д.</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Находясь в чате, мы сразу отвечаем собеседнику на его сообщен</w:t>
      </w:r>
      <w:r>
        <w:rPr>
          <w:rFonts w:ascii="Times New Roman CYR" w:hAnsi="Times New Roman CYR" w:cs="Times New Roman CYR"/>
          <w:sz w:val="28"/>
          <w:szCs w:val="28"/>
        </w:rPr>
        <w:t>ие, но на форуме можно ответить сразу, а можно дать ответ спустя некоторое время. Чтобы узнать адрес форума или сайта, где находится форум, нужно воспользоваться опять же поисковыми сайтами.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 Блоги. Виртуальные дневники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время, пока существует челов</w:t>
      </w:r>
      <w:r>
        <w:rPr>
          <w:rFonts w:ascii="Times New Roman CYR" w:hAnsi="Times New Roman CYR" w:cs="Times New Roman CYR"/>
          <w:sz w:val="28"/>
          <w:szCs w:val="28"/>
        </w:rPr>
        <w:t>ечество, люди ведут свои дневники и заносят туда свои переживания, наблюдения, события, какие с ними случаются. Разные люди пишут по разным причинам. Одни пишут для себя, другие для потомков.</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Раньше все дневники, которые вели люди, были бумажными, а в наст</w:t>
      </w:r>
      <w:r>
        <w:rPr>
          <w:rFonts w:ascii="Times New Roman CYR" w:hAnsi="Times New Roman CYR" w:cs="Times New Roman CYR"/>
          <w:sz w:val="28"/>
          <w:szCs w:val="28"/>
        </w:rPr>
        <w:t>оящее время большая часть пользователей пользует виртуальные дневники. Имея под рукой Интернет, каждый человек может абсолютно бесплатно вести свой виртуальный дневник. В него люди пишут все, что хотят: свои мысли, взгляды на жизнь, свои переживания и т.д.</w:t>
      </w:r>
      <w:r>
        <w:rPr>
          <w:rFonts w:ascii="Times New Roman CYR" w:hAnsi="Times New Roman CYR" w:cs="Times New Roman CYR"/>
          <w:sz w:val="28"/>
          <w:szCs w:val="28"/>
        </w:rPr>
        <w:t xml:space="preserve"> Свои записи можно открыть для всеобщего обзора, а можно сделать закрытым.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связи с тем, что дневники ведут многие пользователи сети Интернета, стали образовываться определенные группы по интересам.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Интернете для каждого человека с его интересами сущест</w:t>
      </w:r>
      <w:r>
        <w:rPr>
          <w:rFonts w:ascii="Times New Roman CYR" w:hAnsi="Times New Roman CYR" w:cs="Times New Roman CYR"/>
          <w:sz w:val="28"/>
          <w:szCs w:val="28"/>
        </w:rPr>
        <w:t>вует свой клуб, неважно, чем бы он не увлекался. В дневнике пользователя можно поместить личные фотографии, так же можно читая дневники других людей делать комментарии к ним.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4. Особенности и причины общения в интернет сети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Особенности общения в инте</w:t>
      </w:r>
      <w:r>
        <w:rPr>
          <w:rFonts w:ascii="Times New Roman CYR" w:hAnsi="Times New Roman CYR" w:cs="Times New Roman CYR"/>
          <w:sz w:val="28"/>
          <w:szCs w:val="28"/>
        </w:rPr>
        <w:t>рне сети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Анонимность. Несмотря на то, что иногда возможно получить некоторые сведения анкетного характера и даже фотографию собеседника, они недостаточны для реального и более менее адекватного восприятия личности. Кроме того, наблюдается скрывание или пр</w:t>
      </w:r>
      <w:r>
        <w:rPr>
          <w:rFonts w:ascii="Times New Roman CYR" w:hAnsi="Times New Roman CYR" w:cs="Times New Roman CYR"/>
          <w:sz w:val="28"/>
          <w:szCs w:val="28"/>
        </w:rPr>
        <w:t>езентация ложных сведений. Вследствие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 аффективная раскрепощенность, ненормативность и некоторая</w:t>
      </w:r>
      <w:r>
        <w:rPr>
          <w:rFonts w:ascii="Times New Roman CYR" w:hAnsi="Times New Roman CYR" w:cs="Times New Roman CYR"/>
          <w:sz w:val="28"/>
          <w:szCs w:val="28"/>
        </w:rPr>
        <w:t xml:space="preserve"> безответственность участников общения.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личной отрицательной оценки о</w:t>
      </w:r>
      <w:r>
        <w:rPr>
          <w:rFonts w:ascii="Times New Roman CYR" w:hAnsi="Times New Roman CYR" w:cs="Times New Roman CYR"/>
          <w:sz w:val="28"/>
          <w:szCs w:val="28"/>
        </w:rPr>
        <w:t>кружающими минимален.</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Своеобразие протекания процессов межличностного восприятия в условиях отсутствия невербальной информации. Как правило, сильное влияние на представление о собеседнике имеют механизмы стереотипизации и идентификации, а также установка к</w:t>
      </w:r>
      <w:r>
        <w:rPr>
          <w:rFonts w:ascii="Times New Roman CYR" w:hAnsi="Times New Roman CYR" w:cs="Times New Roman CYR"/>
          <w:sz w:val="28"/>
          <w:szCs w:val="28"/>
        </w:rPr>
        <w:t>ак ожидание желаемых качеств в партнере.</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Добровольность и желательность контактов. Пользователь добровольно вправе заводить контакты или уходит от них, а также может прервать их в любой момент.</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Затрудненность эмоционального компонента общения и, в то же вр</w:t>
      </w:r>
      <w:r>
        <w:rPr>
          <w:rFonts w:ascii="Times New Roman CYR" w:hAnsi="Times New Roman CYR" w:cs="Times New Roman CYR"/>
          <w:sz w:val="28"/>
          <w:szCs w:val="28"/>
        </w:rPr>
        <w:t>емя стойкое стремление к эмоциональному наполнению текста, которое выражается в создании специальных значков для обозначения эмоций или в описании эмоций словами (после основного текста послания).</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Стремление к нетипичному, ненормативному поведению. Зачасту</w:t>
      </w:r>
      <w:r>
        <w:rPr>
          <w:rFonts w:ascii="Times New Roman CYR" w:hAnsi="Times New Roman CYR" w:cs="Times New Roman CYR"/>
          <w:sz w:val="28"/>
          <w:szCs w:val="28"/>
        </w:rPr>
        <w:t>ю пользователи презентируют себя с иной стороны, чем в условиях реальной социальной нормы, проигрывают не реализуемые в деятельности вне сети роли, сценарии, ненормативного поведения.</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Причины общения в интернет сети</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Разочарование в реальном мире, пред</w:t>
      </w:r>
      <w:r>
        <w:rPr>
          <w:rFonts w:ascii="Times New Roman CYR" w:hAnsi="Times New Roman CYR" w:cs="Times New Roman CYR"/>
          <w:sz w:val="28"/>
          <w:szCs w:val="28"/>
        </w:rPr>
        <w:t>почтение правил, норм, предписаний «новой реальности», а не реального мира.</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Недостаточное насыщение общением в реальных контактах. У человека очень мало друзей, людей, которые его поддерживают, понимают, это может быть связано со многими причинами, рассмот</w:t>
      </w:r>
      <w:r>
        <w:rPr>
          <w:rFonts w:ascii="Times New Roman CYR" w:hAnsi="Times New Roman CYR" w:cs="Times New Roman CYR"/>
          <w:sz w:val="28"/>
          <w:szCs w:val="28"/>
        </w:rPr>
        <w:t>ренными выше.</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объективной возможности «живого» общения, нехватка времени для реального общения. В условиях современной жизни большая часть времени уходит на работу, учебу и на удовлетворения потребностей, в связи с этим у человека нет сил и нет </w:t>
      </w:r>
      <w:r>
        <w:rPr>
          <w:rFonts w:ascii="Times New Roman CYR" w:hAnsi="Times New Roman CYR" w:cs="Times New Roman CYR"/>
          <w:sz w:val="28"/>
          <w:szCs w:val="28"/>
        </w:rPr>
        <w:t>времени на устройство личной жизни и реальное общение.</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Неумение и нежелание общаться в реальной жизни. Эта причина противоположна предыдущей, то есть у человека есть возможность реального общения, но он сознательно от него отказывается, так как не желает п</w:t>
      </w:r>
      <w:r>
        <w:rPr>
          <w:rFonts w:ascii="Times New Roman CYR" w:hAnsi="Times New Roman CYR" w:cs="Times New Roman CYR"/>
          <w:sz w:val="28"/>
          <w:szCs w:val="28"/>
        </w:rPr>
        <w:t>рикладывать усилия на развитие своих коммуникативных качеств. Нередко это можно наблюдать и в жизни: очень часто находясь среди людей, даже знакомых, человек достает телефон и выходит в Интернет, выбирая виртуальное общение.</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свободного времени у м</w:t>
      </w:r>
      <w:r>
        <w:rPr>
          <w:rFonts w:ascii="Times New Roman CYR" w:hAnsi="Times New Roman CYR" w:cs="Times New Roman CYR"/>
          <w:sz w:val="28"/>
          <w:szCs w:val="28"/>
        </w:rPr>
        <w:t>олодежи. Многие выходят в Интернет «от нечего делать», чтобы скоротать время, что является признаком неправильного распределения свободного времени. Этому способствует отсутствие детских и молодежных клубов, нежелание самой молодежи принимать участие в акт</w:t>
      </w:r>
      <w:r>
        <w:rPr>
          <w:rFonts w:ascii="Times New Roman CYR" w:hAnsi="Times New Roman CYR" w:cs="Times New Roman CYR"/>
          <w:sz w:val="28"/>
          <w:szCs w:val="28"/>
        </w:rPr>
        <w:t>ивной деятельности, которая слоняется по улицам или сидит дома, родительская невнимательность к развитию детей, которых не отдают в спортивные секции или другие кружки, где дети могли бы непосредственно учиться общению.</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Возможность реализации качеств лично</w:t>
      </w:r>
      <w:r>
        <w:rPr>
          <w:rFonts w:ascii="Times New Roman CYR" w:hAnsi="Times New Roman CYR" w:cs="Times New Roman CYR"/>
          <w:sz w:val="28"/>
          <w:szCs w:val="28"/>
        </w:rPr>
        <w:t>сти, проигрывания ролей, переживания эмоций, по тем или иным причинам не удавшихся в реальной жизни, с помощью общения в Сети. Позволяет это сделать некоторые особенности Интернета, такие как анонимность, нежесткая нормативность, своеобразие процесса воспр</w:t>
      </w:r>
      <w:r>
        <w:rPr>
          <w:rFonts w:ascii="Times New Roman CYR" w:hAnsi="Times New Roman CYR" w:cs="Times New Roman CYR"/>
          <w:sz w:val="28"/>
          <w:szCs w:val="28"/>
        </w:rPr>
        <w:t>иятия человека человеком.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5. Влияния интернет общения на личность </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общение интернет зависимость</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отказываются от живого общения, и предпочитают виртуальное. Они регистрируются в социальных сетях, находят друзей, одноклассников или прост</w:t>
      </w:r>
      <w:r>
        <w:rPr>
          <w:rFonts w:ascii="Times New Roman CYR" w:hAnsi="Times New Roman CYR" w:cs="Times New Roman CYR"/>
          <w:sz w:val="28"/>
          <w:szCs w:val="28"/>
        </w:rPr>
        <w:t>о знакомы и общаются с ними исключительно через Интернет. Но в виртуальном общение есть как плюсы и минусы.</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минусам можно отнести отвыкания от живого общения и привыкания к Интернету. Пользователь сам не замечает, как он перестает встречаться с друзьями,</w:t>
      </w:r>
      <w:r>
        <w:rPr>
          <w:rFonts w:ascii="Times New Roman CYR" w:hAnsi="Times New Roman CYR" w:cs="Times New Roman CYR"/>
          <w:sz w:val="28"/>
          <w:szCs w:val="28"/>
        </w:rPr>
        <w:t xml:space="preserve"> все общения ограничиваются социальными сетями. Он по несколько раз в день заходит на свои страницы, чтобы посмотреть пришедшие сообщение или что интересного происходит у его друзей и это переходит в привычку и уже нельзя прожить спокойно день, если не зай</w:t>
      </w:r>
      <w:r>
        <w:rPr>
          <w:rFonts w:ascii="Times New Roman CYR" w:hAnsi="Times New Roman CYR" w:cs="Times New Roman CYR"/>
          <w:sz w:val="28"/>
          <w:szCs w:val="28"/>
        </w:rPr>
        <w:t>ди в Интернет, а это уже явные признаки зависимости. К тому же чрезмерное увлечение социальными сетями приводит к снижению работоспособности. Многие работодатели запрещают своим сотрудникам заходить в Интернет во время рабочего дня, для отслеживания даже с</w:t>
      </w:r>
      <w:r>
        <w:rPr>
          <w:rFonts w:ascii="Times New Roman CYR" w:hAnsi="Times New Roman CYR" w:cs="Times New Roman CYR"/>
          <w:sz w:val="28"/>
          <w:szCs w:val="28"/>
        </w:rPr>
        <w:t>уществуют специальные программы, которыми они с удовольствием пользуются.</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Кстати, если вы пользуетесь такой социальной сетью, как "твиттер", то вы можете иметь в нем небольшом заработок. Разумеется, чтобы иметь дополнительный заработок на микроблогах вам н</w:t>
      </w:r>
      <w:r>
        <w:rPr>
          <w:rFonts w:ascii="Times New Roman CYR" w:hAnsi="Times New Roman CYR" w:cs="Times New Roman CYR"/>
          <w:sz w:val="28"/>
          <w:szCs w:val="28"/>
        </w:rPr>
        <w:t>ужно будет размещать в них рекламу, но многие сервисы делают именно упор на то, чтобы она выглядела как можно естественнее.</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не нужно смотреть на социальные сети негативно в них есть и свои плюсы. В них можно без труда найти друзей, с которыми потеряна с</w:t>
      </w:r>
      <w:r>
        <w:rPr>
          <w:rFonts w:ascii="Times New Roman CYR" w:hAnsi="Times New Roman CYR" w:cs="Times New Roman CYR"/>
          <w:sz w:val="28"/>
          <w:szCs w:val="28"/>
        </w:rPr>
        <w:t>вязь, завести новые знакомства, найти своих близких и родных которые находятся далеко. Вступая в группы можно завести интересные знакомства с людьми со схожими интересами. Если общаться в социальных сетях то это еще не говорит о том, что у вас зависимость,</w:t>
      </w:r>
      <w:r>
        <w:rPr>
          <w:rFonts w:ascii="Times New Roman CYR" w:hAnsi="Times New Roman CYR" w:cs="Times New Roman CYR"/>
          <w:sz w:val="28"/>
          <w:szCs w:val="28"/>
        </w:rPr>
        <w:t xml:space="preserve"> главное контролировать свое общения и не проводить в них много времени. Помните, что в реальной жизни есть много интересного и Интернет или виртуальное общение ни когда не заменит живого общения.</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Интернет сам по себе нейтральное средство, из</w:t>
      </w:r>
      <w:r>
        <w:rPr>
          <w:rFonts w:ascii="Times New Roman CYR" w:hAnsi="Times New Roman CYR" w:cs="Times New Roman CYR"/>
          <w:sz w:val="28"/>
          <w:szCs w:val="28"/>
        </w:rPr>
        <w:t xml:space="preserve">начально предназначавшееся для научно-исследовательских и военных целей. Сейчас дискуссия о вреде Интернета достаточно серьезна. </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 же, не стоит думать, что Интернет - это абсолютное зло и чума XXI века, которая поразит нас всех. Интернет предоставля</w:t>
      </w:r>
      <w:r>
        <w:rPr>
          <w:rFonts w:ascii="Times New Roman CYR" w:hAnsi="Times New Roman CYR" w:cs="Times New Roman CYR"/>
          <w:sz w:val="28"/>
          <w:szCs w:val="28"/>
        </w:rPr>
        <w:t>ет прекрасные возможности воплощать свои фантазии и самые заветные мечты, представлять себя кем угодно и жить другой жизнью, которой так не хватает в реальности, но не надо забывать о настоящей жизни и живых людях, которые нас окружают. Интернет не решит н</w:t>
      </w:r>
      <w:r>
        <w:rPr>
          <w:rFonts w:ascii="Times New Roman CYR" w:hAnsi="Times New Roman CYR" w:cs="Times New Roman CYR"/>
          <w:sz w:val="28"/>
          <w:szCs w:val="28"/>
        </w:rPr>
        <w:t>аших проблем, и новые виртуальные друзья никогда не заменят проверенных реальных. Жизнь одна и не нужно создавать себе мир иллюзий, чтобы чувствовать счастливым. Свое счастье нужно строить здесь и сейчас, и пусть Интернет будет в этом добрым помощником.</w:t>
      </w: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35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Список литературы</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Бабаева, Ю.Д. Интернет: воздействие на личность / Ю.Д. Бабаева, А.Е. Войскунский, О.В. Смыслова // Гуманитарные исследования в Интернете. </w:t>
      </w:r>
      <w:r>
        <w:rPr>
          <w:rFonts w:ascii="Times New Roman CYR" w:hAnsi="Times New Roman CYR" w:cs="Times New Roman CYR"/>
          <w:sz w:val="28"/>
          <w:szCs w:val="28"/>
        </w:rPr>
        <w:t>−</w:t>
      </w:r>
      <w:r>
        <w:rPr>
          <w:rFonts w:ascii="Times New Roman CYR" w:hAnsi="Times New Roman CYR" w:cs="Times New Roman CYR"/>
          <w:sz w:val="28"/>
          <w:szCs w:val="28"/>
        </w:rPr>
        <w:t xml:space="preserve"> М., 2011.</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Белинская, Е.П. Современные исследования виртуальной коммуникации: проблемы, гипоте</w:t>
      </w:r>
      <w:r>
        <w:rPr>
          <w:rFonts w:ascii="Times New Roman CYR" w:hAnsi="Times New Roman CYR" w:cs="Times New Roman CYR"/>
          <w:sz w:val="28"/>
          <w:szCs w:val="28"/>
        </w:rPr>
        <w:t xml:space="preserve">зы, результаты / Е.П. Белинская, А.Е. Жичкина // Образование и информационная культура. </w:t>
      </w:r>
      <w:r>
        <w:rPr>
          <w:rFonts w:ascii="Times New Roman CYR" w:hAnsi="Times New Roman CYR" w:cs="Times New Roman CYR"/>
          <w:sz w:val="28"/>
          <w:szCs w:val="28"/>
        </w:rPr>
        <w:t>−</w:t>
      </w:r>
      <w:r>
        <w:rPr>
          <w:rFonts w:ascii="Times New Roman CYR" w:hAnsi="Times New Roman CYR" w:cs="Times New Roman CYR"/>
          <w:sz w:val="28"/>
          <w:szCs w:val="28"/>
        </w:rPr>
        <w:t xml:space="preserve"> М., 2009.</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Жичкина, А.Е. Самопрезентация в виртуальной реальности и особенности идентичности подростка-пользователя Интернета / А.Е. Жичкина, Е.П. Белинская // Образ</w:t>
      </w:r>
      <w:r>
        <w:rPr>
          <w:rFonts w:ascii="Times New Roman CYR" w:hAnsi="Times New Roman CYR" w:cs="Times New Roman CYR"/>
          <w:sz w:val="28"/>
          <w:szCs w:val="28"/>
        </w:rPr>
        <w:t xml:space="preserve">ование и информационная культура. </w:t>
      </w:r>
      <w:r>
        <w:rPr>
          <w:rFonts w:ascii="Times New Roman CYR" w:hAnsi="Times New Roman CYR" w:cs="Times New Roman CYR"/>
          <w:sz w:val="28"/>
          <w:szCs w:val="28"/>
        </w:rPr>
        <w:t>−</w:t>
      </w:r>
      <w:r>
        <w:rPr>
          <w:rFonts w:ascii="Times New Roman CYR" w:hAnsi="Times New Roman CYR" w:cs="Times New Roman CYR"/>
          <w:sz w:val="28"/>
          <w:szCs w:val="28"/>
        </w:rPr>
        <w:t xml:space="preserve"> М., 2010.</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Семпси, Дж. Псибернетическая психология: обзор литературы по психологическим и социальным аспектам многопользовательских сред (MUD) в киберпространстве / Дж. Семпси // Гуманитарные исследования в Интернете / </w:t>
      </w:r>
      <w:r>
        <w:rPr>
          <w:rFonts w:ascii="Times New Roman CYR" w:hAnsi="Times New Roman CYR" w:cs="Times New Roman CYR"/>
          <w:sz w:val="28"/>
          <w:szCs w:val="28"/>
        </w:rPr>
        <w:t xml:space="preserve">Под ред. А.Е. Войскунского. </w:t>
      </w:r>
      <w:r>
        <w:rPr>
          <w:rFonts w:ascii="Times New Roman CYR" w:hAnsi="Times New Roman CYR" w:cs="Times New Roman CYR"/>
          <w:sz w:val="28"/>
          <w:szCs w:val="28"/>
        </w:rPr>
        <w:t>−</w:t>
      </w:r>
      <w:r>
        <w:rPr>
          <w:rFonts w:ascii="Times New Roman CYR" w:hAnsi="Times New Roman CYR" w:cs="Times New Roman CYR"/>
          <w:sz w:val="28"/>
          <w:szCs w:val="28"/>
        </w:rPr>
        <w:t xml:space="preserve"> М., 2008.</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Силаева, В.Л. Специфика общения в сети / В.Л. Силаева // http://www.ecsocman.edu.ru/ </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6. Turkle, Sh. Parallel lives: working on identity in virtual space / Sh. Turkle // Constructing the self in a mediated world: i</w:t>
      </w:r>
      <w:r>
        <w:rPr>
          <w:rFonts w:ascii="Times New Roman CYR" w:hAnsi="Times New Roman CYR" w:cs="Times New Roman CYR"/>
          <w:sz w:val="28"/>
          <w:szCs w:val="28"/>
          <w:lang w:val="en-US"/>
        </w:rPr>
        <w:t xml:space="preserve">nquiries in social construction. </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 xml:space="preserve"> N.Y., 2011. </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Young, K.S. Internet addiction: The emergence of a new clinical disorder / K.S. Young // CyberPsychology and Behavior. </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 xml:space="preserve"> 2008. № 3 (1). </w:t>
      </w:r>
    </w:p>
    <w:p w:rsidR="00000000"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 Morris, M. The Internet as Mass Medium / M. Morris, C. Ogan // Jour</w:t>
      </w:r>
      <w:r>
        <w:rPr>
          <w:rFonts w:ascii="Times New Roman CYR" w:hAnsi="Times New Roman CYR" w:cs="Times New Roman CYR"/>
          <w:sz w:val="28"/>
          <w:szCs w:val="28"/>
          <w:lang w:val="en-US"/>
        </w:rPr>
        <w:t xml:space="preserve">nal of Communication. </w:t>
      </w:r>
      <w:r>
        <w:rPr>
          <w:rFonts w:ascii="Times New Roman CYR" w:hAnsi="Times New Roman CYR" w:cs="Times New Roman CYR"/>
          <w:sz w:val="28"/>
          <w:szCs w:val="28"/>
        </w:rPr>
        <w:t>−</w:t>
      </w:r>
      <w:r>
        <w:rPr>
          <w:rFonts w:ascii="Times New Roman CYR" w:hAnsi="Times New Roman CYR" w:cs="Times New Roman CYR"/>
          <w:sz w:val="28"/>
          <w:szCs w:val="28"/>
        </w:rPr>
        <w:t xml:space="preserve"> 2011.</w:t>
      </w:r>
    </w:p>
    <w:p w:rsidR="003235C7" w:rsidRDefault="003235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Материалы. IV Международной научной конференции студентов, аспирантов и молодых ученых «Научный потенциал студенчества в XXI веке» Том второй. Общественные науки. г. Ставрополь: СевКавГТУ, 2010. 405 с.</w:t>
      </w:r>
    </w:p>
    <w:sectPr w:rsidR="003235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3D"/>
    <w:rsid w:val="0015273D"/>
    <w:rsid w:val="0032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2823</Words>
  <Characters>16097</Characters>
  <Application>Microsoft Office Word</Application>
  <DocSecurity>0</DocSecurity>
  <Lines>134</Lines>
  <Paragraphs>37</Paragraphs>
  <ScaleCrop>false</ScaleCrop>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2024-09-18T13:05:00Z</dcterms:created>
  <dcterms:modified xsi:type="dcterms:W3CDTF">2024-09-18T13:05:00Z</dcterms:modified>
</cp:coreProperties>
</file>