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E08A8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000000" w:rsidRDefault="004E08A8">
      <w:pPr>
        <w:spacing w:line="360" w:lineRule="auto"/>
        <w:jc w:val="center"/>
        <w:rPr>
          <w:sz w:val="28"/>
          <w:szCs w:val="28"/>
        </w:rPr>
      </w:pPr>
    </w:p>
    <w:p w:rsidR="00000000" w:rsidRDefault="004E08A8">
      <w:pPr>
        <w:spacing w:line="360" w:lineRule="auto"/>
        <w:jc w:val="center"/>
        <w:rPr>
          <w:sz w:val="28"/>
          <w:szCs w:val="28"/>
        </w:rPr>
      </w:pPr>
    </w:p>
    <w:p w:rsidR="00000000" w:rsidRDefault="004E08A8">
      <w:pPr>
        <w:spacing w:line="360" w:lineRule="auto"/>
        <w:jc w:val="center"/>
        <w:rPr>
          <w:sz w:val="28"/>
          <w:szCs w:val="28"/>
        </w:rPr>
      </w:pPr>
    </w:p>
    <w:p w:rsidR="00000000" w:rsidRDefault="004E08A8">
      <w:pPr>
        <w:spacing w:line="360" w:lineRule="auto"/>
        <w:jc w:val="center"/>
        <w:rPr>
          <w:sz w:val="28"/>
          <w:szCs w:val="28"/>
        </w:rPr>
      </w:pPr>
    </w:p>
    <w:p w:rsidR="00000000" w:rsidRDefault="004E08A8">
      <w:pPr>
        <w:spacing w:line="360" w:lineRule="auto"/>
        <w:jc w:val="center"/>
        <w:rPr>
          <w:sz w:val="28"/>
          <w:szCs w:val="28"/>
        </w:rPr>
      </w:pPr>
    </w:p>
    <w:p w:rsidR="00000000" w:rsidRDefault="004E08A8">
      <w:pPr>
        <w:spacing w:line="360" w:lineRule="auto"/>
        <w:jc w:val="center"/>
        <w:rPr>
          <w:sz w:val="28"/>
          <w:szCs w:val="28"/>
        </w:rPr>
      </w:pPr>
    </w:p>
    <w:p w:rsidR="00000000" w:rsidRDefault="004E08A8">
      <w:pPr>
        <w:spacing w:line="360" w:lineRule="auto"/>
        <w:jc w:val="center"/>
        <w:rPr>
          <w:sz w:val="28"/>
          <w:szCs w:val="28"/>
        </w:rPr>
      </w:pPr>
    </w:p>
    <w:p w:rsidR="00000000" w:rsidRDefault="004E08A8">
      <w:pPr>
        <w:spacing w:line="360" w:lineRule="auto"/>
        <w:jc w:val="center"/>
        <w:rPr>
          <w:sz w:val="28"/>
          <w:szCs w:val="28"/>
        </w:rPr>
      </w:pPr>
    </w:p>
    <w:p w:rsidR="00000000" w:rsidRDefault="004E08A8">
      <w:pPr>
        <w:spacing w:line="360" w:lineRule="auto"/>
        <w:jc w:val="center"/>
        <w:rPr>
          <w:sz w:val="28"/>
          <w:szCs w:val="28"/>
        </w:rPr>
      </w:pPr>
    </w:p>
    <w:p w:rsidR="00000000" w:rsidRDefault="004E08A8">
      <w:pPr>
        <w:spacing w:line="360" w:lineRule="auto"/>
        <w:jc w:val="center"/>
        <w:rPr>
          <w:sz w:val="28"/>
          <w:szCs w:val="28"/>
        </w:rPr>
      </w:pPr>
    </w:p>
    <w:p w:rsidR="00000000" w:rsidRDefault="004E08A8">
      <w:pPr>
        <w:spacing w:line="360" w:lineRule="auto"/>
        <w:jc w:val="center"/>
        <w:rPr>
          <w:sz w:val="28"/>
          <w:szCs w:val="28"/>
        </w:rPr>
      </w:pPr>
    </w:p>
    <w:p w:rsidR="00000000" w:rsidRDefault="004E08A8">
      <w:pPr>
        <w:spacing w:line="360" w:lineRule="auto"/>
        <w:jc w:val="center"/>
        <w:rPr>
          <w:sz w:val="28"/>
          <w:szCs w:val="28"/>
        </w:rPr>
      </w:pPr>
    </w:p>
    <w:p w:rsidR="00000000" w:rsidRDefault="004E08A8">
      <w:pPr>
        <w:spacing w:line="360" w:lineRule="auto"/>
        <w:jc w:val="center"/>
        <w:rPr>
          <w:sz w:val="28"/>
          <w:szCs w:val="28"/>
        </w:rPr>
      </w:pPr>
    </w:p>
    <w:p w:rsidR="00000000" w:rsidRDefault="004E08A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Психология детей с нарушениями опорно-двигательного аппарата</w:t>
      </w:r>
    </w:p>
    <w:p w:rsidR="00000000" w:rsidRDefault="004E08A8">
      <w:pPr>
        <w:spacing w:line="360" w:lineRule="auto"/>
        <w:jc w:val="center"/>
        <w:rPr>
          <w:sz w:val="28"/>
          <w:szCs w:val="28"/>
        </w:rPr>
      </w:pPr>
    </w:p>
    <w:p w:rsidR="00000000" w:rsidRDefault="004E08A8">
      <w:pPr>
        <w:spacing w:line="360" w:lineRule="auto"/>
        <w:jc w:val="center"/>
        <w:rPr>
          <w:sz w:val="28"/>
          <w:szCs w:val="28"/>
        </w:rPr>
      </w:pPr>
    </w:p>
    <w:p w:rsidR="00000000" w:rsidRDefault="004E08A8">
      <w:pPr>
        <w:spacing w:line="360" w:lineRule="auto"/>
        <w:jc w:val="center"/>
        <w:rPr>
          <w:sz w:val="28"/>
          <w:szCs w:val="28"/>
        </w:rPr>
      </w:pPr>
    </w:p>
    <w:p w:rsidR="00000000" w:rsidRDefault="004E08A8">
      <w:pPr>
        <w:spacing w:line="360" w:lineRule="auto"/>
        <w:jc w:val="center"/>
        <w:rPr>
          <w:sz w:val="28"/>
          <w:szCs w:val="28"/>
        </w:rPr>
      </w:pPr>
    </w:p>
    <w:p w:rsidR="00000000" w:rsidRDefault="004E08A8">
      <w:pPr>
        <w:spacing w:line="360" w:lineRule="auto"/>
        <w:jc w:val="center"/>
        <w:rPr>
          <w:sz w:val="28"/>
          <w:szCs w:val="28"/>
        </w:rPr>
      </w:pPr>
    </w:p>
    <w:p w:rsidR="00000000" w:rsidRDefault="004E08A8">
      <w:pPr>
        <w:spacing w:line="360" w:lineRule="auto"/>
        <w:jc w:val="center"/>
        <w:rPr>
          <w:sz w:val="28"/>
          <w:szCs w:val="28"/>
        </w:rPr>
      </w:pPr>
    </w:p>
    <w:p w:rsidR="00000000" w:rsidRDefault="004E08A8">
      <w:pPr>
        <w:spacing w:line="360" w:lineRule="auto"/>
        <w:jc w:val="center"/>
        <w:rPr>
          <w:sz w:val="28"/>
          <w:szCs w:val="28"/>
        </w:rPr>
      </w:pPr>
    </w:p>
    <w:p w:rsidR="00000000" w:rsidRDefault="004E08A8">
      <w:pPr>
        <w:spacing w:line="360" w:lineRule="auto"/>
        <w:jc w:val="center"/>
        <w:rPr>
          <w:sz w:val="28"/>
          <w:szCs w:val="28"/>
        </w:rPr>
      </w:pPr>
    </w:p>
    <w:p w:rsidR="00000000" w:rsidRDefault="004E08A8">
      <w:pPr>
        <w:spacing w:line="360" w:lineRule="auto"/>
        <w:jc w:val="center"/>
        <w:rPr>
          <w:sz w:val="28"/>
          <w:szCs w:val="28"/>
        </w:rPr>
      </w:pPr>
    </w:p>
    <w:p w:rsidR="00000000" w:rsidRDefault="004E08A8">
      <w:pPr>
        <w:spacing w:line="360" w:lineRule="auto"/>
        <w:jc w:val="center"/>
        <w:rPr>
          <w:sz w:val="28"/>
          <w:szCs w:val="28"/>
        </w:rPr>
      </w:pPr>
    </w:p>
    <w:p w:rsidR="00000000" w:rsidRDefault="004E08A8">
      <w:pPr>
        <w:spacing w:line="360" w:lineRule="auto"/>
        <w:jc w:val="center"/>
        <w:rPr>
          <w:sz w:val="28"/>
          <w:szCs w:val="28"/>
        </w:rPr>
      </w:pPr>
    </w:p>
    <w:p w:rsidR="00000000" w:rsidRDefault="004E08A8">
      <w:pPr>
        <w:spacing w:line="360" w:lineRule="auto"/>
        <w:jc w:val="center"/>
        <w:rPr>
          <w:sz w:val="28"/>
          <w:szCs w:val="28"/>
        </w:rPr>
      </w:pPr>
    </w:p>
    <w:p w:rsidR="00000000" w:rsidRDefault="004E08A8">
      <w:pPr>
        <w:spacing w:line="360" w:lineRule="auto"/>
        <w:jc w:val="center"/>
        <w:rPr>
          <w:sz w:val="28"/>
          <w:szCs w:val="28"/>
        </w:rPr>
      </w:pPr>
    </w:p>
    <w:p w:rsidR="00000000" w:rsidRDefault="004E08A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Иркутск-2014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Причины нарушений опорно-двигательного аппарата в детском возрасте. Нозологические формы. Детский церебральный паралич (ДЦП)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Причины нарушений опорно-</w:t>
      </w:r>
      <w:r>
        <w:rPr>
          <w:sz w:val="28"/>
          <w:szCs w:val="28"/>
        </w:rPr>
        <w:t>двигательного аппарата (ОДА) фактически не отличаются от таковых при других нарушениях развития. Любые инфекционные заболевания матери (особенно такие, как грипп, герпес, хламидиозы и др.), а также ее сердечно-сосудистые и эндокринные нарушения; несовмести</w:t>
      </w:r>
      <w:r>
        <w:rPr>
          <w:sz w:val="28"/>
          <w:szCs w:val="28"/>
        </w:rPr>
        <w:t>мость плода и матери по резус-фактору или группам крови создают риск нарушений ОДА. Опасна анемия беременной. Еще опасней травмы, ушибы плода, которые могут произойти на больших сроках беременности при падении матери или какой-то катастрофе. Очень опасны и</w:t>
      </w:r>
      <w:r>
        <w:rPr>
          <w:sz w:val="28"/>
          <w:szCs w:val="28"/>
        </w:rPr>
        <w:t xml:space="preserve">нтоксикации, а также, хронически действующие на будущего ребенка экологические вредности, рентгеновское излучение. В последние два десятилетия стали отводить большую роль токсоплазмозу, т.к. антитела к токсоплазмам находили у каждой пятой матери ребенка с </w:t>
      </w:r>
      <w:r>
        <w:rPr>
          <w:sz w:val="28"/>
          <w:szCs w:val="28"/>
        </w:rPr>
        <w:t xml:space="preserve">детским церебральным параличом. ЦНС ребенка может быть повреждена в родах (стремительные, затяжные, вторичная слабость родовой деятельности, акушерские пособия). Все эти факторы провоцируют и асфиксию, и кровоизлияния в мозг.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далеко не каждое</w:t>
      </w:r>
      <w:r>
        <w:rPr>
          <w:sz w:val="28"/>
          <w:szCs w:val="28"/>
        </w:rPr>
        <w:t xml:space="preserve"> повреждение ЦНС в ходе родового акта заканчивается патологией опорно-двигательного аппарата.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овременные исследователи полагают, что в родах преимущественно травмируется уже неполноценная нервная система. Поврежденный внутриутробно мозг провоцирует и асфи</w:t>
      </w:r>
      <w:r>
        <w:rPr>
          <w:sz w:val="28"/>
          <w:szCs w:val="28"/>
        </w:rPr>
        <w:t>ксию при рождении, и гипотрофию плода (задержку внутриутробного развития), и, возможно, способствует поздним выкидышам, которые сейчас после срока в 24 недели беременности, квалифицируются как роды. Поэтому достаточно закономерно, что при преждевременных р</w:t>
      </w:r>
      <w:r>
        <w:rPr>
          <w:sz w:val="28"/>
          <w:szCs w:val="28"/>
        </w:rPr>
        <w:t xml:space="preserve">одах и появлении на свет ребенка с очень малым весом (менее 1000 г) фактически каждый второй выхоженный малыш окажется с повреждением ОДА.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рождения, помимо общеизвестной пагубной асфиксии, а также травм с ушибами головы и нейроинфекций у ребенка до </w:t>
      </w:r>
      <w:r>
        <w:rPr>
          <w:sz w:val="28"/>
          <w:szCs w:val="28"/>
        </w:rPr>
        <w:t>полугода, следует упомянуть осложнения после профилактических детских прививок. В возникновение детского церебрального паралича вносит свой вклад и генетическая предрасположенность. Есть данные, что родственники таких детей значимо чаще страдали нервно-пси</w:t>
      </w:r>
      <w:r>
        <w:rPr>
          <w:sz w:val="28"/>
          <w:szCs w:val="28"/>
        </w:rPr>
        <w:t>хическими расстройствами, например, эпилепсией [4].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Отмечают различные виды патологии опорно-двигательного аппарата. К ним относятся: врожденный вывих бедра; кривошея; косолапость и другие деформации стоп; аномалии развития позвоночника (сколиоз); недоразв</w:t>
      </w:r>
      <w:r>
        <w:rPr>
          <w:sz w:val="28"/>
          <w:szCs w:val="28"/>
        </w:rPr>
        <w:t>итие и дефекты конечностей; аномалии развития пальцев кисти; артрогрипоз (врожденное уродство). Ранее нарушения опорно-двигательного аппарата чаще всего встречались у детей, перенесших полиомиелит, который сейчас предупреждается прививками.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</w:t>
      </w:r>
      <w:r>
        <w:rPr>
          <w:sz w:val="28"/>
          <w:szCs w:val="28"/>
        </w:rPr>
        <w:t>иды патологии имеют разный прогноз. В большинстве случаев они не приводят к дизонтогенезу психики, хотя психологические последствия, связанные с переживанием физического недостатка закономерны. Исключением является детский церебральный паралич (ДЦП). ДЦП п</w:t>
      </w:r>
      <w:r>
        <w:rPr>
          <w:sz w:val="28"/>
          <w:szCs w:val="28"/>
        </w:rPr>
        <w:t xml:space="preserve">реимущественно представляет собой резидуальные (остаточные) проявления перинатального поражения мозга и имеет медленно регрессирующее течение. Он занимает ведущее место среди нарушений опорно-двигательного аппарата у детей. Впервые ДЦП был описан Вильямом </w:t>
      </w:r>
      <w:r>
        <w:rPr>
          <w:sz w:val="28"/>
          <w:szCs w:val="28"/>
        </w:rPr>
        <w:t>Литтлем в 1861 году. Термин же впервые предложил Зигмунд Фрейд в 1893 году, еще до начала своих занятий психологией.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ДЦП - обобщенное название для тяжелых заболеваний ЦНС, проявляющихся в виде различных двигательных, когнитивных и речевых нарушений. На пер</w:t>
      </w:r>
      <w:r>
        <w:rPr>
          <w:sz w:val="28"/>
          <w:szCs w:val="28"/>
        </w:rPr>
        <w:t>вый план выходят ограничения произвольных движений. Двигательные нарушения при ДЦП обусловлены тем, что поражение незрелого мозга приводит к формированию и закреплению патологических двигательных рефлексов, а отсутствие движений и вынужденное положение пов</w:t>
      </w:r>
      <w:r>
        <w:rPr>
          <w:sz w:val="28"/>
          <w:szCs w:val="28"/>
        </w:rPr>
        <w:t xml:space="preserve">режденных конечностей способствует формированию контрактур. [26, </w:t>
      </w:r>
      <w:r>
        <w:rPr>
          <w:sz w:val="28"/>
          <w:szCs w:val="28"/>
          <w:lang w:val="en-US"/>
        </w:rPr>
        <w:t>27</w:t>
      </w:r>
      <w:r>
        <w:rPr>
          <w:sz w:val="28"/>
          <w:szCs w:val="28"/>
        </w:rPr>
        <w:t>].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К.А. Семенова выделяла три стадии течения ДЦП: начальную, раннюю резидуальную и позднюю резидуальную с двумя степенями тяжести течения. Первая стадия заболевания начинается непосредствен</w:t>
      </w:r>
      <w:r>
        <w:rPr>
          <w:sz w:val="28"/>
          <w:szCs w:val="28"/>
        </w:rPr>
        <w:t>но после рождения или в период новорожденности; вторая - ранняя резидуальная стадия обычно выявляется в 4-5-месячном возрасте и длится до 2-3 лет, в тяжелых случаях она может перейти в третью - позднюю резидуальную стадию значительно раньше - в 6-8 мес. Ок</w:t>
      </w:r>
      <w:r>
        <w:rPr>
          <w:sz w:val="28"/>
          <w:szCs w:val="28"/>
        </w:rPr>
        <w:t>ончательное формирование патологического двигательного стереотипа и появление контрактур и деформаций на основе неврологических синдромов, развернувшихся в течение первых двух стадий, происходит на третьей стадии заболевания.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Классификаций ДЦП за полтора в</w:t>
      </w:r>
      <w:r>
        <w:rPr>
          <w:sz w:val="28"/>
          <w:szCs w:val="28"/>
        </w:rPr>
        <w:t>ека предложено более двух десятков. В России принята классификация К.А. Семеновой (предложена в 1974-1978 годах). В соответствии с ней выделяется пять основных форм ДЦП.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Спастическая диплегия. Возникает при повреждении моторных зон коры, причем с обеих сто</w:t>
      </w:r>
      <w:r>
        <w:rPr>
          <w:sz w:val="28"/>
          <w:szCs w:val="28"/>
        </w:rPr>
        <w:t>рон. При этой форме наблюдается паралич всех четырех конечностей, больше выраженный в ногах. Чаще эта форма появляется у недоношенных детей. Физическое развитие ребенка замедляется: он поздно начинает держать голову, сидеть. Начало ходьбы (с помощью постор</w:t>
      </w:r>
      <w:r>
        <w:rPr>
          <w:sz w:val="28"/>
          <w:szCs w:val="28"/>
        </w:rPr>
        <w:t>онних) задерживается до четырех-пяти лет из-за высокого напряжения мышц ног. Эта болезнь и была впервые описана Литтлем, выделившим определенное сочетание признаков, обусловленных кровоизлиянием в мозг ребенка. Впоследствии было отмечено, что схожие явлени</w:t>
      </w:r>
      <w:r>
        <w:rPr>
          <w:sz w:val="28"/>
          <w:szCs w:val="28"/>
        </w:rPr>
        <w:t>я наступают также из-за внутриутробных поражений плода и даже после рождения. К симптоматике относится приведение бёдер к животу, «перекрещенные» при опоре ножки, согнутые колени в положении лежа, рано появляющиеся контрактуры. Гипертонус ниже (вплоть до п</w:t>
      </w:r>
      <w:r>
        <w:rPr>
          <w:sz w:val="28"/>
          <w:szCs w:val="28"/>
        </w:rPr>
        <w:t>олного отсутствия) в ручках. К двигательным нарушениям часто присоединяется умственная отсталость. До настоящего времени это самая распространенная форма ДЦП, страдающих ею около 40 %. Спастическая диплегия считается прогностически благоприятной. Ребенок м</w:t>
      </w:r>
      <w:r>
        <w:rPr>
          <w:sz w:val="28"/>
          <w:szCs w:val="28"/>
        </w:rPr>
        <w:t xml:space="preserve">ожет научиться обслуживать себя, писать, а также способен овладеть рядом трудовых навыков.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Двойная гемиплегия также возникает в результате повреждения моторных зон обоих полушарий мозга и сопровождается параличом всех четырех конечностей с преимущественны</w:t>
      </w:r>
      <w:r>
        <w:rPr>
          <w:sz w:val="28"/>
          <w:szCs w:val="28"/>
        </w:rPr>
        <w:t>м поражением рук. Дети не сидят, не стоят, не ходят. Речь отсутствует из-за анартрии. Функция рук практически не развивается. К счастью, подобная форма редка, по литературным данным таких детей лишь 2 %, т.е. в 20 раз меньше, чем с болезнью Литтля.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Гемипар</w:t>
      </w:r>
      <w:r>
        <w:rPr>
          <w:sz w:val="28"/>
          <w:szCs w:val="28"/>
        </w:rPr>
        <w:t xml:space="preserve">етическая форма. При ней отмечается атрофия (похудание) мышц и задержка роста парализованных конечностей. Мышцы резко напряжены на больной стороне. Больше парализована рука, чем нога. Причиной также является повреждение моторных зон коры, однако, только с </w:t>
      </w:r>
      <w:r>
        <w:rPr>
          <w:sz w:val="28"/>
          <w:szCs w:val="28"/>
        </w:rPr>
        <w:t>одной стороны. Эта форма встречается лишь немного реже, чем болезнь Литтля (32 % от общего количества случаев). Симптоматика различается в зависимости от локализации. Левополушарное повреждение провоцирует дислексию, дисграфию, нарушение фонематического во</w:t>
      </w:r>
      <w:r>
        <w:rPr>
          <w:sz w:val="28"/>
          <w:szCs w:val="28"/>
        </w:rPr>
        <w:t>сприятия. Правополушарные повреждения вызывают патологию эмоционально-волевой сферы: агрессивные проявления, эмоциональную ригидность или уплощенность. Интеллект может не страдать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Гиперкинетическая форма. Сюда относятся все случаи ДЦП, когда основным симпт</w:t>
      </w:r>
      <w:r>
        <w:rPr>
          <w:sz w:val="28"/>
          <w:szCs w:val="28"/>
        </w:rPr>
        <w:t>омом являются насильственные движения в конечностях. Они бывают хореоподобными (быстрыми), атетоидными (вычурно-замедленными), а могут носить смешанный характер. Наблюдается также тремор (дрожание). Судороги проявляются через несколько месяцев после рожден</w:t>
      </w:r>
      <w:r>
        <w:rPr>
          <w:sz w:val="28"/>
          <w:szCs w:val="28"/>
        </w:rPr>
        <w:t xml:space="preserve">ия, нарастают и достигают максимума в раннем возрасте. При описываемой форме поражены базальные ганглии, т.е. повреждение носит подкорковый характер. При этой форме обязательно будут речевые нарушения. Ходить дети начинают очень поздно. Интеллект страдает </w:t>
      </w:r>
      <w:r>
        <w:rPr>
          <w:sz w:val="28"/>
          <w:szCs w:val="28"/>
        </w:rPr>
        <w:t>приблизительно у каждого четвертого ребенка, сопутствующая патология анализаторов существенно утяжеляет прогноз. По частоте встречаемости описываемая форма предпоследняя (10 %).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Атонически-астатическая форма. Возникает при повреждении мозжечка, которое час</w:t>
      </w:r>
      <w:r>
        <w:rPr>
          <w:sz w:val="28"/>
          <w:szCs w:val="28"/>
        </w:rPr>
        <w:t>то сочетается с патологией лобных долей (в этом случае у ребенка будет тяжелая умственная отсталость). У детей отсутствует физиологическое напряжение мышц-сгибателей, т.е. отмечается выраженный гипотонус. Такие больные очень поздно начинают сидеть (в 1-2 г</w:t>
      </w:r>
      <w:r>
        <w:rPr>
          <w:sz w:val="28"/>
          <w:szCs w:val="28"/>
        </w:rPr>
        <w:t>ода) стоять и ходить (иногда к 6-8 годам и позже). Все это затрудняет развитие двигательных функций, особенно изолированных движений пальцев рук. Часто не могут писать, рисовать, овладевать навыками самообслуживания. Встречается у 15 % детей с ДЦП, прогноз</w:t>
      </w:r>
      <w:r>
        <w:rPr>
          <w:sz w:val="28"/>
          <w:szCs w:val="28"/>
        </w:rPr>
        <w:t xml:space="preserve"> обычно неблагоприятный [26].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для клинициста, наблюдающего ребенка с ДЦП, значимы: состояние рефлекторной сферы; тонус мышц; возможности произвольных движений рук; судорожный синдром; способность самостоятельного передвижения; гиперкинезы; контрактур</w:t>
      </w:r>
      <w:r>
        <w:rPr>
          <w:sz w:val="28"/>
          <w:szCs w:val="28"/>
        </w:rPr>
        <w:t xml:space="preserve">ы суставов; нарушения координации движений, в первую очередь, рук; показатели мышечной силы и способность к дифференцированию мышечных усилий.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педагогов и родителей первоочередное значение имеют другие «мишени», поражаемые ДЦП: способность к самообслу</w:t>
      </w:r>
      <w:r>
        <w:rPr>
          <w:sz w:val="28"/>
          <w:szCs w:val="28"/>
        </w:rPr>
        <w:t>живанию, точность движений, речь и коммуникация, зрительно-пространственное восприятие, поведение и состояние эмоционально-волевой сферы и. конечно, способность к обучению.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ДЦП представляет собой медицинскую, психолого-педагогическую и социа</w:t>
      </w:r>
      <w:r>
        <w:rPr>
          <w:sz w:val="28"/>
          <w:szCs w:val="28"/>
        </w:rPr>
        <w:t>льную проблему, актуальную во всем мире, поскольку количество детей с церебральными параличами обнаруживает тенденцию к увеличению. По разным данным их от 1,5 до 9 на 1000 новорожденных.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Психолого-педагогическая характеристика детей с ДЦП, генезис трудн</w:t>
      </w:r>
      <w:r>
        <w:rPr>
          <w:sz w:val="28"/>
          <w:szCs w:val="28"/>
        </w:rPr>
        <w:t>остей развития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характеристика детей с ДЦП наиболее подробно представлена в работах И.Ю. Левченко, О.Г. Приходько, И.И. Мамайчук [16, 18, 22]. Авторами единодушно отмечается, что при ДЦП имеет место сложная структура дефекта, относимая по к</w:t>
      </w:r>
      <w:r>
        <w:rPr>
          <w:sz w:val="28"/>
          <w:szCs w:val="28"/>
        </w:rPr>
        <w:t xml:space="preserve">лассификации В.В. Лебединского к варианту дефицитарного развития [14].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Психологической характеристикой дефицитарного развития является в разной степени корригируемая специфика формирования всех сфер личности, обусловленная в данном случае тяжелыми двигате</w:t>
      </w:r>
      <w:r>
        <w:rPr>
          <w:sz w:val="28"/>
          <w:szCs w:val="28"/>
        </w:rPr>
        <w:t>льными нарушениями, сочетающимися с психологическими признаками повреждения (иногда сопряженного с недоразвитием) ЦНС, а также возможной патологией анализаторов.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Грубая недостаточность моторной сферы предопределяет явления двигательной, сенсорной, когнитив</w:t>
      </w:r>
      <w:r>
        <w:rPr>
          <w:sz w:val="28"/>
          <w:szCs w:val="28"/>
        </w:rPr>
        <w:t>ной, социальной депривации и нарушения эмоционально-волевой сферы. Вся последующая симптоматика предопределена с одной стороны, депривацией базовой потребности ребенка в движении и сенсорных ощущениях, с другой - ограничениями впечатлений вне дома и социал</w:t>
      </w:r>
      <w:r>
        <w:rPr>
          <w:sz w:val="28"/>
          <w:szCs w:val="28"/>
        </w:rPr>
        <w:t>ьных контактов, с третьей - гиперопекой со стороны родителей, с четвертой - реакцией ребенка на имеющееся нарушение.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эти моменты подробней. Уже в три месяца нормально развивающийся малыш схватывает игрушки, тянет их в рот, являющийся в это время</w:t>
      </w:r>
      <w:r>
        <w:rPr>
          <w:sz w:val="28"/>
          <w:szCs w:val="28"/>
        </w:rPr>
        <w:t xml:space="preserve"> главным органом познания. Начиная с полугодовалого возраста, он начинает ползать, ближе к восьми месяцам у него формируется щипковый захват, и он берет маленькие предметы, что координирует систему глаз-рука. В год ребенок активно передвигается, открывает </w:t>
      </w:r>
      <w:r>
        <w:rPr>
          <w:sz w:val="28"/>
          <w:szCs w:val="28"/>
        </w:rPr>
        <w:t>шкафы, вынимает предметы и подолгу «знакомится» с ними, получая удовольствие и от передвижения, и от новых впечатлений. На втором и третьем году с ребенком много гуляют, берут его с собой в поездки, что существенно расширяет его социальный опыт. При ДЦП вс</w:t>
      </w:r>
      <w:r>
        <w:rPr>
          <w:sz w:val="28"/>
          <w:szCs w:val="28"/>
        </w:rPr>
        <w:t>его этого малыш фактически лишен. Родители вынуждены постоянно ухаживать за ним. В большинстве случаев у них не хватает ни времени, ни терпения попытаться научить его хоть чему-нибудь. Тем более, что последнее очень сложно: гипертонус или гипотонус мышц, н</w:t>
      </w:r>
      <w:r>
        <w:rPr>
          <w:sz w:val="28"/>
          <w:szCs w:val="28"/>
        </w:rPr>
        <w:t xml:space="preserve">еуправляемые движения не позволяют ребенку произвольно действовать.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сфера неблагополучна по многим причинам. С одной стороны, у ребенка наличествует органическое повреждение ЦНС, которое всегда проявляется аффективной неустойчивостью, «недер</w:t>
      </w:r>
      <w:r>
        <w:rPr>
          <w:sz w:val="28"/>
          <w:szCs w:val="28"/>
        </w:rPr>
        <w:t>жанием аффекта». С другой стороны, он переживает разнообразный дискомфорт, связанный, в том числе, и с болевыми ощущениями при переодевании и т.п. Наконец, капризность малыша обусловлена закрепляющимися стереотипами реагирования, когда он получает желаемое</w:t>
      </w:r>
      <w:r>
        <w:rPr>
          <w:sz w:val="28"/>
          <w:szCs w:val="28"/>
        </w:rPr>
        <w:t xml:space="preserve"> благодаря плачу.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роль в отклонениях психического развития детей с ДЦП принадлежит не только двигательным, но речевым и сенсорным нарушениям. Так, парез глазодвигательных нервов, недоразвитие и задержка формирования важнейших статических функций (</w:t>
      </w:r>
      <w:r>
        <w:rPr>
          <w:sz w:val="28"/>
          <w:szCs w:val="28"/>
        </w:rPr>
        <w:t>удерживание головы, сидение и т. п.) приводят к ограничению полей зрения, что, в свою очередь, обедняет процесс восприятия окружающего, предопределяет недостаточность произвольного внимания, пространственной ориентировки и познавательных процессов [16, 19]</w:t>
      </w:r>
      <w:r>
        <w:rPr>
          <w:sz w:val="28"/>
          <w:szCs w:val="28"/>
        </w:rPr>
        <w:t>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ДЦП сочетается с умственной отсталостью, маленький ребенок очень слабо реагирует на любые раздражители извне. Если умственной отсталости нет, иногда он может отвечать на обращение только взглядом. Но даже в таком случае малыш потенциально способен </w:t>
      </w:r>
      <w:r>
        <w:rPr>
          <w:sz w:val="28"/>
          <w:szCs w:val="28"/>
        </w:rPr>
        <w:t>к развитию.</w:t>
      </w:r>
    </w:p>
    <w:p w:rsidR="00000000" w:rsidRDefault="004E08A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раннем возрасте основное значение приобретают препятствия к развитию предметно-практической деятельности. Общеизвестно, что предметные действия - важнейшая форма активного познания ребенком окружающего мира, основа формирования сенсорно-перце</w:t>
      </w:r>
      <w:r>
        <w:rPr>
          <w:sz w:val="28"/>
          <w:szCs w:val="28"/>
        </w:rPr>
        <w:t xml:space="preserve">птивных и мыслительных процессов. Двигательные нарушения ограничивают предметно-практическую деятельность [23].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Маленький ребенок с ДЦП фактически беспомощен. В лучшем случае он начинает ходить. В дошкольном возрасте совершенно очевидна задержка в психиче</w:t>
      </w:r>
      <w:r>
        <w:rPr>
          <w:sz w:val="28"/>
          <w:szCs w:val="28"/>
        </w:rPr>
        <w:t xml:space="preserve">ском развитии, связанная с многочисленными трудностями. Они касаются и коммуникации, и становления бытовых навыков, и познания окружающего предметного и социального мира. Поэтому даже сохранные возможности интеллекта не всегда очевидны.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</w:t>
      </w:r>
      <w:r>
        <w:rPr>
          <w:sz w:val="28"/>
          <w:szCs w:val="28"/>
        </w:rPr>
        <w:t>ческую характеристику детей с ДЦП давать сложно, потому что первоочередное значение в психологическом портрете ребенка играет не возраст, а двигательные возможности и интеллект [16]. Поэтому можно обозначать лишь самые общие возрастные закономерности. Выра</w:t>
      </w:r>
      <w:r>
        <w:rPr>
          <w:sz w:val="28"/>
          <w:szCs w:val="28"/>
        </w:rPr>
        <w:t>женную диспропорциональность и неравномерный, нарушенный темп развития, а также качественное своеобразие в формировании психики И.Ю. Левченко, И.И. Мамайчук, И.А. Смирнова и другие исследователи называют главными особенностями познавательной деятельности и</w:t>
      </w:r>
      <w:r>
        <w:rPr>
          <w:sz w:val="28"/>
          <w:szCs w:val="28"/>
        </w:rPr>
        <w:t xml:space="preserve"> личности ребенка с ДЦП [16, 19, 30].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школьный период при относительно нетяжелых формах ДЦП, с одной стороны, происходит компенсация, с другой - начинаются переживания, связанные с ограничениями, которые достигают своего максимума в подростковом и юношес</w:t>
      </w:r>
      <w:r>
        <w:rPr>
          <w:sz w:val="28"/>
          <w:szCs w:val="28"/>
        </w:rPr>
        <w:t>ком возрасте. Впрочем, успешность коррекции как двигательных расстройств, так и «социального вывиха» в какой-то мере зависит от воли и активности самого ребенка, а также усилий его близких (в плане лечения и социальной адаптации).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психического разв</w:t>
      </w:r>
      <w:r>
        <w:rPr>
          <w:sz w:val="28"/>
          <w:szCs w:val="28"/>
        </w:rPr>
        <w:t>ития ребенка с дизонтогенезом по дефицитарному типу связан с тяжестью поражения опорно-двигательного аппарата. Он в значительной мере обусловлен клинической формой заболевания. Однако решающее значение имеет потенциальная сохранность интеллектуальной сферы</w:t>
      </w:r>
      <w:r>
        <w:rPr>
          <w:sz w:val="28"/>
          <w:szCs w:val="28"/>
        </w:rPr>
        <w:t xml:space="preserve">, также зависящая от клинической формы. При ДЦП не существует прямой зависимости между тяжестью двигательной патологии и степенью интеллектуальной недостаточности.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Дифференциация детей в зависимости от двигательных возможностей и возможностей усвоения </w:t>
      </w:r>
      <w:r>
        <w:rPr>
          <w:sz w:val="28"/>
          <w:szCs w:val="28"/>
        </w:rPr>
        <w:t>учебного материала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Двигательные расстройства при ДЦП обычно ведут к инвалидизации. Однако степень ее различается. Поскольку причиной установления инвалидности является ограничение способности к передвижению, выделяются следующие степени тяжести. [4, 34]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>Тяжелые больные (колясочники) - не способны перемещаться в пространстве без посторонней помощи;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.Больные средней тяжести - могут перемещаться самостоятельно на небольшие расстояния с вспомогательными средствами передвижения (трости, костыли, ходунки и др);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Больные с легкой степенью тяжести передвигаются без посторонней помощи.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со способностью к передвижению может нарушаться и способность к самообслуживанию, а также к обучению. Все это в совокупности определяет группу инвалидности, устанавливаемую р</w:t>
      </w:r>
      <w:r>
        <w:rPr>
          <w:sz w:val="28"/>
          <w:szCs w:val="28"/>
        </w:rPr>
        <w:t>ебенку.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уже указывалось, при различных формах ДЦП может встречаться и нормальное, и задержанное психическое развитие, а также умственная отсталость разной степени выраженности (от легкой до глубокой). Это и определяет образовательные потребности ребенк</w:t>
      </w:r>
      <w:r>
        <w:rPr>
          <w:sz w:val="28"/>
          <w:szCs w:val="28"/>
        </w:rPr>
        <w:t>а.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Потенциально сохранный интеллект при ДЦП не означает, что детское развитие полноценно и полностью соответствует нормальному. При обсуждаемом расстройстве преимущественно наблюдается сочетание психического дизонтогенеза дефицитарного типа с дизонтогенезо</w:t>
      </w:r>
      <w:r>
        <w:rPr>
          <w:sz w:val="28"/>
          <w:szCs w:val="28"/>
        </w:rPr>
        <w:t>м по типу задержанного развития или недоразвития. В связи с этим познавательные психические процессы при ДЦП имеют ряд общих особенностей, которые следует учитывать при обучении.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Из-за повреждения снижена выносливость нервной системы. Обычно это проявляетс</w:t>
      </w:r>
      <w:r>
        <w:rPr>
          <w:sz w:val="28"/>
          <w:szCs w:val="28"/>
        </w:rPr>
        <w:t>я как повышенная истощаемость, нарушение активного произвольного внимания. Бесспорно, что невозможность выдерживать длительное умственное напряжение негативно отражается на познавательной деятельности. Цереброастенические проявления усиливаются после разли</w:t>
      </w:r>
      <w:r>
        <w:rPr>
          <w:sz w:val="28"/>
          <w:szCs w:val="28"/>
        </w:rPr>
        <w:t>чных заболеваний, нарастают к концу дня, недели, учебной четверти. При интеллектуальном перенапряжении проявляются вторичные невротические осложнения. Иногда повышенная психическая истощаемость и утомляемость способствует патологическому развитию личности:</w:t>
      </w:r>
      <w:r>
        <w:rPr>
          <w:sz w:val="28"/>
          <w:szCs w:val="28"/>
        </w:rPr>
        <w:t xml:space="preserve"> у детей появляется робость, страхи, пониженный фон настроения и пр. Таким образом, нарушаются предпосылки для учебных успехов.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мозг работает как сложнейшая функциональная система, любое повреждение так или иначе влияет на все познавательные проц</w:t>
      </w:r>
      <w:r>
        <w:rPr>
          <w:sz w:val="28"/>
          <w:szCs w:val="28"/>
        </w:rPr>
        <w:t>ессы. Познавательная деятельность детей с ДЦП развивается замедленно. Это происходит и из-за уже упомянутой функциональной слабости ЦНС, и из-за существенного искажения социальной ситуации развития ребенка. Очень большое значение имеет локализация поврежде</w:t>
      </w:r>
      <w:r>
        <w:rPr>
          <w:sz w:val="28"/>
          <w:szCs w:val="28"/>
        </w:rPr>
        <w:t>ния мозга, провоцирующая появление дисфункций, дополнительно затрудняющих обучение. Наиболее типичными являются нарушения речи, пространственных представлений, мелкой моторики, эмоциональной сферы. Они будут описаны ниже.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кратко ведущие отклонен</w:t>
      </w:r>
      <w:r>
        <w:rPr>
          <w:sz w:val="28"/>
          <w:szCs w:val="28"/>
        </w:rPr>
        <w:t>ия со стороны основных познавательных процессов. Нарушения восприятия могут связываться с недостатками зрения и слуха, однако, в первую очередь, играет роль бедность сенсорного опыта. У детей с ДЦП существуют объективные препятствия для становления различн</w:t>
      </w:r>
      <w:r>
        <w:rPr>
          <w:sz w:val="28"/>
          <w:szCs w:val="28"/>
        </w:rPr>
        <w:t>ых видов перцептивных действий (слуховой, зрительной, кинестетической идентификации, лежащей в основе усвоения систем сенсорных эталонов, а затем перцептивного моделирования). Это происходит из-за затрудненности осмотра объектов, их ощупывания, целенаправл</w:t>
      </w:r>
      <w:r>
        <w:rPr>
          <w:sz w:val="28"/>
          <w:szCs w:val="28"/>
        </w:rPr>
        <w:t xml:space="preserve">енного слушания.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Перечисленную патологическую симптоматику описывали Р.Я. Абрамович-Лехтман; Т.А. Дворникова, М.В. Ипполитова, Э.С. Калижнюк, И.Ю. Левченко, И.И. Мамайчук, К.А. Семенова, Т.Н. Симонова и мн.др. [29]. </w:t>
      </w:r>
    </w:p>
    <w:p w:rsidR="00000000" w:rsidRDefault="004E08A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Трудности восприятия у детей с ДЦП опр</w:t>
      </w:r>
      <w:r>
        <w:rPr>
          <w:sz w:val="28"/>
          <w:szCs w:val="28"/>
        </w:rPr>
        <w:t>еделяют недостатки образной памяти. По данным, полученным И.И. Мамайчук, невозможность последовательного зрительно-осязательного восприятия приводит к тому, что образ объекта отличается фрагментарностью, нечеткостью, искаженностью. Ребенку не удается оцени</w:t>
      </w:r>
      <w:r>
        <w:rPr>
          <w:sz w:val="28"/>
          <w:szCs w:val="28"/>
        </w:rPr>
        <w:t xml:space="preserve">ть контуры предмета, его форму, детали, пропорции, фактуру и другие особенности. Такой неполноценный образ и «закладывается» в память. </w:t>
      </w:r>
    </w:p>
    <w:p w:rsidR="00000000" w:rsidRDefault="004E08A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некоторых детей с ДЦП механическая память по уровню развития может соответствовать возрастной норме или превышать ее. </w:t>
      </w:r>
      <w:r>
        <w:rPr>
          <w:sz w:val="28"/>
          <w:szCs w:val="28"/>
        </w:rPr>
        <w:t>Тогда на начальных этапах обучения именно она помогает осваивать счет и чтение. Вместе с тем нередко наблюдается механическое запоминание порядка следования явлений и их названий. Дети с ДЦП иногда правильно перечисляют сезонные изменения, части суток и дн</w:t>
      </w:r>
      <w:r>
        <w:rPr>
          <w:sz w:val="28"/>
          <w:szCs w:val="28"/>
        </w:rPr>
        <w:t xml:space="preserve">и недели, но затрудняются в понимании каждого явления. Они путают то, что уже было, с тем, что наступит. Впечатление о плохой памяти может складываться из-за уже упоминавшейся истощаемости, препятствующей актуализации имеющихся знаний. </w:t>
      </w:r>
    </w:p>
    <w:p w:rsidR="00000000" w:rsidRDefault="004E08A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Основу полноценного</w:t>
      </w:r>
      <w:r>
        <w:rPr>
          <w:sz w:val="28"/>
          <w:szCs w:val="28"/>
        </w:rPr>
        <w:t xml:space="preserve"> усвоения школьной программы составляет, как известно, словесно-логическая память, благодаря которой удается «встраивать» воспринимаемый учебный материал в уже существующую систему представлений и понятий, использовать при заучивании мнемотехнические прием</w:t>
      </w:r>
      <w:r>
        <w:rPr>
          <w:sz w:val="28"/>
          <w:szCs w:val="28"/>
        </w:rPr>
        <w:t xml:space="preserve">ы, а при воспроизведении - схемы и модели, облегчающие актуализацию знаний. Все это предполагает, что достигнут достаточно высокий общий уровень сформированности познавательной деятельности и соответствующий ему уровень развития речи и мышления. Поскольку </w:t>
      </w:r>
      <w:r>
        <w:rPr>
          <w:sz w:val="28"/>
          <w:szCs w:val="28"/>
        </w:rPr>
        <w:t xml:space="preserve">именно речь и мышление у детей с ДЦП, как правило, формируются с опозданием, то и данный вид памяти задерживается в своем становлении Таким образом, у детей с ДЦП наблюдается специфическое развитие памяти.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Несовершенное восприятие, как известно, препятств</w:t>
      </w:r>
      <w:r>
        <w:rPr>
          <w:sz w:val="28"/>
          <w:szCs w:val="28"/>
        </w:rPr>
        <w:t>ует и развитию мышления. По данным Е.М. Мастюковой, наглядно-действенное мышление у детей с ДЦП формируется с большим опозданием и весьма своеобразно. Познание окружающего мира в активной деятельности нарушается. Зачастую наглядно-образное мышление начинае</w:t>
      </w:r>
      <w:r>
        <w:rPr>
          <w:sz w:val="28"/>
          <w:szCs w:val="28"/>
        </w:rPr>
        <w:t xml:space="preserve">т развиваться практически без «фундамента», который закладывается наглядно-действенным мышлением. Основной связью с предметом у многих детей долгое время остается зрительная, что приводит к недостатку образного, а затем словесного обобщения. Исследователи </w:t>
      </w:r>
      <w:r>
        <w:rPr>
          <w:sz w:val="28"/>
          <w:szCs w:val="28"/>
        </w:rPr>
        <w:t>отмечают, что наглядная ситуация, внешние (перцептивно воспринимаемые), а поэтому нередко несущественные признаки предметов, имеют большее значение, чем для здоровых детей того же возраста. Ребенок познает мир, основываясь на наблюдениях, а не на действиях</w:t>
      </w:r>
      <w:r>
        <w:rPr>
          <w:sz w:val="28"/>
          <w:szCs w:val="28"/>
        </w:rPr>
        <w:t xml:space="preserve">. Такое познание психологи считают менее полноценным.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становление словесно-логического мышления начинается с развития словесного обобщения. Вместе с тем обобщающая функция речи существенно отстает в развитии. Последнее зависит от тяжести реч</w:t>
      </w:r>
      <w:r>
        <w:rPr>
          <w:sz w:val="28"/>
          <w:szCs w:val="28"/>
        </w:rPr>
        <w:t>евого недоразвития и нарушений мышления, а также от недостатка личного опыта в познании окружающего мира и общении. Негативную роль играет также несвоевременная организация грамотного коррекционно-развивающего воздействия. Иногда имеет место «поверхностное</w:t>
      </w:r>
      <w:r>
        <w:rPr>
          <w:sz w:val="28"/>
          <w:szCs w:val="28"/>
        </w:rPr>
        <w:t xml:space="preserve"> обучение». </w:t>
      </w:r>
    </w:p>
    <w:p w:rsidR="00000000" w:rsidRDefault="004E08A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итоге у детей отмечается не только ограниченный запас знаний и представлений об окружающем предметном и социальном мире, но и закрепляются специфические трудности переработки информации. В работах различных исследователей упоминается, что де</w:t>
      </w:r>
      <w:r>
        <w:rPr>
          <w:sz w:val="28"/>
          <w:szCs w:val="28"/>
        </w:rPr>
        <w:t>ти с трудом устанавливают сходства и различия, причинно-следственные связи между предметами и явлениями окружающей действительности. Наблюдается задержка в формировании обобщающих понятий (классификация предметов, выделение четвертого лишнего, осмысление п</w:t>
      </w:r>
      <w:r>
        <w:rPr>
          <w:sz w:val="28"/>
          <w:szCs w:val="28"/>
        </w:rPr>
        <w:t>ростого рассказа). Обычно задержка в развитии логического мышления сочетается с низким уровнем сформированности познавательных интересов, преобладанием игровых мотивов [15, 33].</w:t>
      </w:r>
    </w:p>
    <w:p w:rsidR="00000000" w:rsidRDefault="004E08A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Оптимальное развитие ребенка с ДЦП может происходить только при условии адеква</w:t>
      </w:r>
      <w:r>
        <w:rPr>
          <w:sz w:val="28"/>
          <w:szCs w:val="28"/>
        </w:rPr>
        <w:t>тного воспитания и обучения. В случае недостаточности коррекционно-развивающей работы возникают и нарастают явления депривации, усугубляющие двигательные, познавательные и личностные отклонения.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Речевые нарушения детей с ДЦП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Речевые нарушения выявляютс</w:t>
      </w:r>
      <w:r>
        <w:rPr>
          <w:sz w:val="28"/>
          <w:szCs w:val="28"/>
        </w:rPr>
        <w:t>я у подавляющего большинства больных ДЦП, некоторые авторы полагают, что это наблюдается в 90-98 % случаев, другие указывают на 70-80 %. По данным М.В. Ипполитовой, у детей с ДЦП отмечается своеобразие общего речевого развития. Сроки его, как правило, заде</w:t>
      </w:r>
      <w:r>
        <w:rPr>
          <w:sz w:val="28"/>
          <w:szCs w:val="28"/>
        </w:rPr>
        <w:t>ржаны. Отставание в развитии речи вызвано как поражением двигательных речевых механизмов, так и влиянием самого заболевания.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большинства детей первые слова появляются лишь к двум - трем годам, фразовая речь - к трем - пяти годам. В более тяжелых случаях </w:t>
      </w:r>
      <w:r>
        <w:rPr>
          <w:sz w:val="28"/>
          <w:szCs w:val="28"/>
        </w:rPr>
        <w:t>фразовая речь формируется лишь к периоду школьного обучения, при сопутствующей умственной отсталости может вообще не возникнуть. Второй причиной отсутствия речи является анартрия (отсутствие речи вследствие тяжелого поражения иннервации артикуляционного ап</w:t>
      </w:r>
      <w:r>
        <w:rPr>
          <w:sz w:val="28"/>
          <w:szCs w:val="28"/>
        </w:rPr>
        <w:t xml:space="preserve">парата).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Типичными для ДЦП являются различные формы дизартрии. Выраженность дизартрических нарушений может быть разной - от легких (стертых) форм до совершенно неразборчивой речи. У части детей, преимущественно с гиперкинетической формой ДЦП, выраженные д</w:t>
      </w:r>
      <w:r>
        <w:rPr>
          <w:sz w:val="28"/>
          <w:szCs w:val="28"/>
        </w:rPr>
        <w:t xml:space="preserve">изартрические расстройства сочетаются с нарушениями слуха.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Речедвигательные (дизартрические) расстройства имеют различную степень выраженности: легкую, умеренно выраженную и тяжелую. В структуру дефекта при дизартрии входят как речевые, так и неречевые си</w:t>
      </w:r>
      <w:r>
        <w:rPr>
          <w:sz w:val="28"/>
          <w:szCs w:val="28"/>
        </w:rPr>
        <w:t>мптомы (проявление неврологической симптоматики в мускулатуре и моторике артикуляционного аппарата). Проблемы коррекции речевых расстройств у детей с ДЦП наиболее полно раскрываются в докторской диссертации О.Г. Приходько [23].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Нарушения звукопроизношения </w:t>
      </w:r>
      <w:r>
        <w:rPr>
          <w:sz w:val="28"/>
          <w:szCs w:val="28"/>
        </w:rPr>
        <w:t>в большинстве случаев сочетаются с общим (системным) недоразвитием речи. Наличие речевых нарушений часто снижает мотивацию к речевому общению, ведет к трудностям речевого контакта. Многие авторы подчеркивают, что речевые расстройства у детей с ДЦП редко вс</w:t>
      </w:r>
      <w:r>
        <w:rPr>
          <w:sz w:val="28"/>
          <w:szCs w:val="28"/>
        </w:rPr>
        <w:t>тречаются изолированно, чаще отмечается сочетание дизартрии с задержкой речевого развития или с алалией (Л.А. Данилова, Е.М. Мастюкова, И.И. Панченко и др.). По данным Л.Б. Халиловой, мелодико-интонационная сторона речи при ДЦП также нарушена: голос обычно</w:t>
      </w:r>
      <w:r>
        <w:rPr>
          <w:sz w:val="28"/>
          <w:szCs w:val="28"/>
        </w:rPr>
        <w:t xml:space="preserve"> слабый, иссякающий, немодулированный, интонации невыразительны [22].</w:t>
      </w:r>
    </w:p>
    <w:p w:rsidR="00000000" w:rsidRDefault="004E08A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очевидна системность речевых нарушений в дошкольном возрасте (О.Г. Приходько, Т.Н. Симонова и др.). Большинство детей пользуются фразовой речью, но предложения обычно состоят из</w:t>
      </w:r>
      <w:r>
        <w:rPr>
          <w:sz w:val="28"/>
          <w:szCs w:val="28"/>
        </w:rPr>
        <w:t xml:space="preserve"> двух - трех слов, которые не всегда правильно согласуются, не используются или используются не в полной мере предлоги. Типичны недостатки лексики. Имеет место ограниченность пассивного и активного словаря, свидетельствующая об узости представлений. Крайне</w:t>
      </w:r>
      <w:r>
        <w:rPr>
          <w:sz w:val="28"/>
          <w:szCs w:val="28"/>
        </w:rPr>
        <w:t xml:space="preserve"> бедно в словаре представлены группы слов, отражающих определенную тематику (транспорт, животный и растительный мир, мебель и пр.). Ограничен запас прилагательных, глаголов. Бедность словарного запаса приводит к использованию одних и тех же слов для обозна</w:t>
      </w:r>
      <w:r>
        <w:rPr>
          <w:sz w:val="28"/>
          <w:szCs w:val="28"/>
        </w:rPr>
        <w:t>чения разных предметов и действий. В речи отсутствует ряд слов-названий, а также видовые, родовые, другие обобщающие понятия. У большинства детей выявляются недостатки актуализации в активной речи временных и, особенно, пространственных связей и отношений.</w:t>
      </w:r>
      <w:r>
        <w:rPr>
          <w:sz w:val="28"/>
          <w:szCs w:val="28"/>
        </w:rPr>
        <w:t xml:space="preserve">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Речевые нарушения затрудняют коммуникацию. При этом имеет значение не только недоразвитие речи, но и несформированность экспрессивно-мимических (контактного взгляда, мимики, вокализаций) и предметно-действенных (жестов) средств общения. Используемые ребе</w:t>
      </w:r>
      <w:r>
        <w:rPr>
          <w:sz w:val="28"/>
          <w:szCs w:val="28"/>
        </w:rPr>
        <w:t xml:space="preserve">нком знаки недостаточно понятны для окружающих.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таких критериев, как сформированность экспрессивной, импрессивной речи и активность в общении А.В. Мамаева выделила четыре типа коммуникативных нарушений:</w:t>
      </w:r>
    </w:p>
    <w:p w:rsidR="00000000" w:rsidRDefault="004E08A8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тип (с ведущей несформированностью ко</w:t>
      </w:r>
      <w:r>
        <w:rPr>
          <w:sz w:val="28"/>
          <w:szCs w:val="28"/>
        </w:rPr>
        <w:t>ммуникативных умений при относительной сохранности речи). Несмотря на возможность говорить, дети данной группы не умеют пользоваться имеющимися у них средствами в ситуации естественного общения.</w:t>
      </w:r>
    </w:p>
    <w:p w:rsidR="00000000" w:rsidRDefault="004E08A8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тип (с ведущей несформированностью экспрессивной речи при </w:t>
      </w:r>
      <w:r>
        <w:rPr>
          <w:sz w:val="28"/>
          <w:szCs w:val="28"/>
        </w:rPr>
        <w:t>относительной сохранности импрессивной речи и коммуникативных умений). В данную группу входят безречевые дети, проявляющие активность в общении, пытающиеся компенсировать недостаток вербальных средств экспрессивно-мимическими и предметно-действенными средс</w:t>
      </w:r>
      <w:r>
        <w:rPr>
          <w:sz w:val="28"/>
          <w:szCs w:val="28"/>
        </w:rPr>
        <w:t>твами коммуникации.</w:t>
      </w:r>
    </w:p>
    <w:p w:rsidR="00000000" w:rsidRDefault="004E08A8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тип (с грубой несформированностью как экспрессивной речи, так и коммуникативных умений при относительно сохранном понимании речи (не ниже номинативного уровня)). Это - безречевые дети с низкой активностью в общении, которые почти не</w:t>
      </w:r>
      <w:r>
        <w:rPr>
          <w:sz w:val="28"/>
          <w:szCs w:val="28"/>
        </w:rPr>
        <w:t xml:space="preserve"> компенсируют отсутствие языковых средств невербальными.</w:t>
      </w:r>
    </w:p>
    <w:p w:rsidR="00000000" w:rsidRDefault="004E08A8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тип (с грубой несформированностью коммуникативных умений, экспрессивной и импрессивной речи). У данной группы детей двигательная и речедвигательная патология не является ведущей в структуре дефект</w:t>
      </w:r>
      <w:r>
        <w:rPr>
          <w:sz w:val="28"/>
          <w:szCs w:val="28"/>
        </w:rPr>
        <w:t>а. У них наблюдаются нарушения слуха, тяжелые нарушения зрения, сенсомоторная алалия, грубые нарушения поведения. Уровень понимания речи ниже номинативного [17].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Речевые нарушения встраиваются в общую структуру дефекта детей с ДЦП. Вместе с тем, они непоср</w:t>
      </w:r>
      <w:r>
        <w:rPr>
          <w:sz w:val="28"/>
          <w:szCs w:val="28"/>
        </w:rPr>
        <w:t>едственно зависят от уровня интеллекта. Естественно, что сохранные интеллектуальные возможности при условии логопедической помощи могут помочь фактически полностью сгладить недостатки в лексике и грамматическом оформлении высказывания. Успешность коррекции</w:t>
      </w:r>
      <w:r>
        <w:rPr>
          <w:sz w:val="28"/>
          <w:szCs w:val="28"/>
        </w:rPr>
        <w:t xml:space="preserve"> дизартрических проявлений также во многом зависит от интенсивности работы над формированием правильного звукопроизношения.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Нарушения пространственных представлений детей с ДЦП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E08A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Недостатки пространственных представлений во многом связаны с нарушением м</w:t>
      </w:r>
      <w:r>
        <w:rPr>
          <w:sz w:val="28"/>
          <w:szCs w:val="28"/>
        </w:rPr>
        <w:t xml:space="preserve">ежполушарных взаимодействий, более поздней латерализацией. Немалую роль играют и речевые расстройства, однако нейропсихологическая симптоматика первична. </w:t>
      </w:r>
    </w:p>
    <w:p w:rsidR="00000000" w:rsidRDefault="004E08A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Общеизвестно, что развитие пространственных представлений базируется на двигательной активности. Ее н</w:t>
      </w:r>
      <w:r>
        <w:rPr>
          <w:sz w:val="28"/>
          <w:szCs w:val="28"/>
        </w:rPr>
        <w:t>арушение и считается одной из главных причин трудностей в формировании пространственных представлений детей с ДЦП. Двигательная недостаточность затрудняет манипуляцию с предметами, их восприятие на ощупь. Сочетание этих нарушений с недоразвитием зрительно-</w:t>
      </w:r>
      <w:r>
        <w:rPr>
          <w:sz w:val="28"/>
          <w:szCs w:val="28"/>
        </w:rPr>
        <w:t>моторной координации и речи могут быть причинами недостаточности высших корковых функций и, в первую очередь, несформированности пространственных представлений.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очередь, дефицит пространственных представлений может вести к проблемам не только в обуч</w:t>
      </w:r>
      <w:r>
        <w:rPr>
          <w:sz w:val="28"/>
          <w:szCs w:val="28"/>
        </w:rPr>
        <w:t>ении (замедляя формирование квазипространственных структур, лежащих в основе понимания логико-грамматических конструкций и математических операций), но и в освоении бытовых навыков (Э.С. Калижнюк, Н.В.Смирнова, О.В.Титова). Ведущая роль в задержке развития</w:t>
      </w:r>
      <w:r>
        <w:rPr>
          <w:sz w:val="28"/>
          <w:szCs w:val="28"/>
        </w:rPr>
        <w:t xml:space="preserve"> зрительно-пространственных функций, по мнению ряда исследователей, принадлежит патологии двигательно-кинестетического анализатора, которая может осложняться дефектами зрительной системы. Симптомами последних являются нарушения плавности движения глаз, тру</w:t>
      </w:r>
      <w:r>
        <w:rPr>
          <w:sz w:val="28"/>
          <w:szCs w:val="28"/>
        </w:rPr>
        <w:t>дности переключения взора с одного предмета на другой, снижение остроты зрения, нистагм и др. [26].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М.М. и Н.Я. Семаго описали генезис пространственных представлений, формирование которых начинается с ориентировки в схеме собственного тела [25]. Отклонения</w:t>
      </w:r>
      <w:r>
        <w:rPr>
          <w:sz w:val="28"/>
          <w:szCs w:val="28"/>
        </w:rPr>
        <w:t xml:space="preserve"> в становлении пространственных представлений при ДЦП начинаются именно с этого уровня. В работах И.Ю Левченко отмечается, что формирование представлений о ведущей руке, о частях лица и тела происходит значительно позже, чем у здоровых сверстников, выявляю</w:t>
      </w:r>
      <w:r>
        <w:rPr>
          <w:sz w:val="28"/>
          <w:szCs w:val="28"/>
        </w:rPr>
        <w:t xml:space="preserve">тся устойчивые затруднения при дифференциации правой и левой стороны тела [15].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в онтогенезе пространственных представлений появляется возможность ориентировки «от себя» и уже в конце дошкольного возраста становится возможным определять отношения об</w:t>
      </w:r>
      <w:r>
        <w:rPr>
          <w:sz w:val="28"/>
          <w:szCs w:val="28"/>
        </w:rPr>
        <w:t xml:space="preserve">ъектов по отношению друг к другу. Высшим уровнем становятся квазипространственные представления, критерием сформированности которых является понимание пространственно-временных связей, представленных исключительно в речевом плане.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овладения п</w:t>
      </w:r>
      <w:r>
        <w:rPr>
          <w:sz w:val="28"/>
          <w:szCs w:val="28"/>
        </w:rPr>
        <w:t>ространством ребенок учится оценивать взаиморасположение объектов, усваивает последовательные ряды (числовой ряд, времена года, дни недели, месяцы, алфавит), становится способным ориентироваться на тетрадном листе, читать схемы, карты. У него формируется п</w:t>
      </w:r>
      <w:r>
        <w:rPr>
          <w:sz w:val="28"/>
          <w:szCs w:val="28"/>
        </w:rPr>
        <w:t>ространственно-временная картина мира. Фактически одновременно появляется устойчивая возможность «временного смещения», которое, по мнению Г.М. Бреслава, свидетельствует о правильном формировании детской личности [2].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пространственных пред</w:t>
      </w:r>
      <w:r>
        <w:rPr>
          <w:sz w:val="28"/>
          <w:szCs w:val="28"/>
        </w:rPr>
        <w:t xml:space="preserve">ставлений позволяет решать конструктивные задачи. Они, в свою очередь, имеют очень большое значение для умственного развития ребенка, поскольку способствуют формированию не только пространственного мышления, но знаковой функции.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свидетельству И.Ю. Левч</w:t>
      </w:r>
      <w:r>
        <w:rPr>
          <w:sz w:val="28"/>
          <w:szCs w:val="28"/>
        </w:rPr>
        <w:t xml:space="preserve">енко при наличии ДЦП многие пространственные понятия (спереди, сзади, между, вверху, внизу) усваиваются только в ходе специального обучения. Дети с трудом определяют пространственную удаленность. Понятия «далеко-близко», «дальше-ближе» заменяются на «там» </w:t>
      </w:r>
      <w:r>
        <w:rPr>
          <w:sz w:val="28"/>
          <w:szCs w:val="28"/>
        </w:rPr>
        <w:t xml:space="preserve">и «тут». Дети закономерно затрудняются в понимании предлогов и наречий, отражающих пространственные отношения (под, над, около) [15].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Значительная часть дошкольников с ДЦП не способна сложить разрезную картинку, тем более не может конструировать по образц</w:t>
      </w:r>
      <w:r>
        <w:rPr>
          <w:sz w:val="28"/>
          <w:szCs w:val="28"/>
        </w:rPr>
        <w:t>у из строительного материала, собирать кубики, конструировать из бумаги, палочек. Часто отмечаются оптико-пространственные нарушения. В этом случае детям сложно копировать геометрические фигуры, рисовать, писать. Нарушения оптико-пространственного восприят</w:t>
      </w:r>
      <w:r>
        <w:rPr>
          <w:sz w:val="28"/>
          <w:szCs w:val="28"/>
        </w:rPr>
        <w:t xml:space="preserve">ия в рисунках выражаются неправильной передачей пространственных отношений между отдельными предметами или их элементами, смещением рисунка относительно центра листа, а также выраженная асимметричность изображения [10].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заданий по словесной</w:t>
      </w:r>
      <w:r>
        <w:rPr>
          <w:sz w:val="28"/>
          <w:szCs w:val="28"/>
        </w:rPr>
        <w:t xml:space="preserve"> инструкции дети обычно не могут разместить предметы на листе в соответствии с инструкцией («нарисуй крест под кругом»), а при срисовывании часто выполняют рисунок в зеркальном изображении. Отмечается прямая зависимость между тяжестью двигательной патологи</w:t>
      </w:r>
      <w:r>
        <w:rPr>
          <w:sz w:val="28"/>
          <w:szCs w:val="28"/>
        </w:rPr>
        <w:t xml:space="preserve">и и степенью выраженности пространственных нарушений.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Недостатки пространственных представлений зависят от локализации мозговых повреждений (И.И. Мамайчук). У больных с левосторонними гемипарезами (правополушарный дефект) ведущим является недоразвитие зри</w:t>
      </w:r>
      <w:r>
        <w:rPr>
          <w:sz w:val="28"/>
          <w:szCs w:val="28"/>
        </w:rPr>
        <w:t>тельно-пространственного анализа и синтеза, а при правосторонних гемипарезах (левополушарный дефект) этого может не быть [19].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исследователи устанавливали особенности, типичные для той или иной клинической формы ДЦП. Описаны своеобразные расстрой</w:t>
      </w:r>
      <w:r>
        <w:rPr>
          <w:sz w:val="28"/>
          <w:szCs w:val="28"/>
        </w:rPr>
        <w:t>ства по типу оптико-пространственных нарушений у детей с атонически-астатической формой. Эти испытуемые с трудом узнают перевернутые, перечеркнутые и заштрихованные изображения, иногда испытывают затруднения при выделении фигуры из фона, затрудняются в выд</w:t>
      </w:r>
      <w:r>
        <w:rPr>
          <w:sz w:val="28"/>
          <w:szCs w:val="28"/>
        </w:rPr>
        <w:t>елении основной фигуры на сюжетной картине (А.В. Кашталова, Т.Н. Симонова). Об избирательном характере этих расстройств и невозможности их объяснения за счет нарушений общего интеллектуального развития свидетельствует относительная сохранность выполнения в</w:t>
      </w:r>
      <w:r>
        <w:rPr>
          <w:sz w:val="28"/>
          <w:szCs w:val="28"/>
        </w:rPr>
        <w:t xml:space="preserve">ербальных заданий, отмечающаяся как зарубежными, так и отечественными авторами [22].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Недостаточная сформированность пространственного различения выражается в ряде типичных симптомов.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допускает пространственные ошибки при выполнении правил располо</w:t>
      </w:r>
      <w:r>
        <w:rPr>
          <w:sz w:val="28"/>
          <w:szCs w:val="28"/>
        </w:rPr>
        <w:t xml:space="preserve">жения учебного инвентаря на партах и требований учителя, связанных с направлением движения (вперед, назад, в сторону).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чтении ограничено воспринимаемое пространство строчек, что затрудняет переход к беглому чтению, отмечается неразличение сходных по ф</w:t>
      </w:r>
      <w:r>
        <w:rPr>
          <w:sz w:val="28"/>
          <w:szCs w:val="28"/>
        </w:rPr>
        <w:t>орме букв и т.д.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с трудом ориентируется в пространстве тетрадного листа, наблюдается смешение верха и низа сходных букв, зеркальные ошибки вследствие перевертывания буквенного знака в обратную сторону, часто встречается ошибочное написание цифр (9 </w:t>
      </w:r>
      <w:r>
        <w:rPr>
          <w:sz w:val="28"/>
          <w:szCs w:val="28"/>
        </w:rPr>
        <w:t>вместо 6, 5 вместо 2).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Детям трудно научиться симметрично расположить запись примеров в тетради, у них плохой глазомер. Им сложно усвоить меры длины, понять, что метром можно измерять не только длину, но и высоту, и ширину, не только горизонтальные, но и в</w:t>
      </w:r>
      <w:r>
        <w:rPr>
          <w:sz w:val="28"/>
          <w:szCs w:val="28"/>
        </w:rPr>
        <w:t xml:space="preserve">ертикальные плоскости.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занятиях физкультурой дети плохо выполняют команды, не могут легко перестроиться, переключать направление движений [16].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несовершенных пространственных представлений считается одной из наиболее актуальных образовательн</w:t>
      </w:r>
      <w:r>
        <w:rPr>
          <w:sz w:val="28"/>
          <w:szCs w:val="28"/>
        </w:rPr>
        <w:t>ых задач при работе с детьми, имеющими ДЦП [29].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Специфика формирования школьных навыков, особые образовательные потребности и организация обучения детей с ДЦП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деятельность детей с ДЦП формируется медленно. Если рассматривать ее в классической </w:t>
      </w:r>
      <w:r>
        <w:rPr>
          <w:sz w:val="28"/>
          <w:szCs w:val="28"/>
        </w:rPr>
        <w:t>трактовке, то в наибольшей мере затруднено становление различных учебных действий. Причиной этого является и общее замедление темпов психического развития, и в части случаев, дефицит познавательных способностей (легкий при задержке психического развития, у</w:t>
      </w:r>
      <w:r>
        <w:rPr>
          <w:sz w:val="28"/>
          <w:szCs w:val="28"/>
        </w:rPr>
        <w:t xml:space="preserve">меренный при легком психическом недоразвитии, выраженный при легкой умственной отсталости). Мешают учебе разнообразные дисфункции, связанные с мозговыми повреждениями и личностные отклонения [18].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Остановимся еще раз на уже обсуждавшейся проблеме дисфункц</w:t>
      </w:r>
      <w:r>
        <w:rPr>
          <w:sz w:val="28"/>
          <w:szCs w:val="28"/>
        </w:rPr>
        <w:t>ий. Поврежденная ЦНС провоцирует изменение нейродинамики, проявляющееся повышенной инертностью и замедленностью всех психических процессов. На описанной основе возникает типичная симптоматика - трудности в переключении с одного вида деятельности на другой.</w:t>
      </w:r>
      <w:r>
        <w:rPr>
          <w:sz w:val="28"/>
          <w:szCs w:val="28"/>
        </w:rPr>
        <w:t xml:space="preserve"> В результате ребенок «застревает» на отдельных фрагментах учебного материала, обнаруживает «вязкость» мышления.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Упоминавшаяся выше повышенная утомляемость - отличительная особенность, характерная практически для всех детей с ДЦП. В процессе коррекционной </w:t>
      </w:r>
      <w:r>
        <w:rPr>
          <w:sz w:val="28"/>
          <w:szCs w:val="28"/>
        </w:rPr>
        <w:t>и учебной работы, даже при условии высокого интереса к заданию, ребенок быстро устает, становится плаксивым, раздражительным, отказывается от работы. Некоторые дети в результате утомления становятся беспокойны: темп речи ускоряется, при этом она менее разб</w:t>
      </w:r>
      <w:r>
        <w:rPr>
          <w:sz w:val="28"/>
          <w:szCs w:val="28"/>
        </w:rPr>
        <w:t>орчива; усиливаются гиперкинезы, проявляется агрессивное поведение - ребенок может разбрасывать находящиеся на парте предметы, рвать тетради.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Описанные выше нарушения пространственных представлений ведут к многочисленным трудностям при усвоении учебного ма</w:t>
      </w:r>
      <w:r>
        <w:rPr>
          <w:sz w:val="28"/>
          <w:szCs w:val="28"/>
        </w:rPr>
        <w:t>териала. Дети с ДЦП испытывают затруднения в узнавании и воспроизведении геометрических фигур, складывании целого из частей. Во время письма выявляются ошибки графического изображения букв, цифр, их зеркальность, асимметрия. Отмечаются расстройства в усвое</w:t>
      </w:r>
      <w:r>
        <w:rPr>
          <w:sz w:val="28"/>
          <w:szCs w:val="28"/>
        </w:rPr>
        <w:t xml:space="preserve">нии числа и его разрядного строения, трудности механического счета.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Расстройства внимания и памяти проявляются в повышенной отвлекаемости, неспособности длительно концентрировать внимание, узости его объема, преобладании слухоречевой памяти над зрительной</w:t>
      </w:r>
      <w:r>
        <w:rPr>
          <w:sz w:val="28"/>
          <w:szCs w:val="28"/>
        </w:rPr>
        <w:t xml:space="preserve"> и тактильной. Все это иногда сочетается с нарушениями слуха, зрения, и, почти всегда, речи.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Особенностью психического развития при ДЦП, как уже говорилось, является неравномерный характер формирования отдельных, главным образом, высших корковых функций, </w:t>
      </w:r>
      <w:r>
        <w:rPr>
          <w:sz w:val="28"/>
          <w:szCs w:val="28"/>
        </w:rPr>
        <w:t xml:space="preserve">расхождение между относительно удовлетворительным мышлением и крайне выраженными затруднениями пространственного анализа и синтеза, счетных способностей и т.п.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Особые образовательные потребности детей с ДЦП описаны И.Ю. Левченко. К ним в первую очередь от</w:t>
      </w:r>
      <w:r>
        <w:rPr>
          <w:sz w:val="28"/>
          <w:szCs w:val="28"/>
        </w:rPr>
        <w:t>носится помощь в преодолении двигательных нарушений. Для этой цели используются коляски, ходунки. Очень большое значение имеет так называемая безбарьерная среда, предусматривающая устранение механических препятствий для передвижения (пороги, ступеньки).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>
        <w:rPr>
          <w:sz w:val="28"/>
          <w:szCs w:val="28"/>
        </w:rPr>
        <w:t>тям-инвалидам с нарушениями опорно-двигательного аппарата около парты следует предусмотреть дополнительное пространство для хранения инвалидной коляски (если ребенок пересаживается с нее на стул), костылей, тростей и т.д. Ширина прохода между рядами столов</w:t>
      </w:r>
      <w:r>
        <w:rPr>
          <w:sz w:val="28"/>
          <w:szCs w:val="28"/>
        </w:rPr>
        <w:t xml:space="preserve"> в классе должна быть не менее 90 см. Такая же ширина должна быть у входной двери без порога. Также желательно оставить свободным проход около доски, чтобы ребенок на коляске или на костылях мог спокойно перемещаться там. Если занятия проходят в классе, гд</w:t>
      </w:r>
      <w:r>
        <w:rPr>
          <w:sz w:val="28"/>
          <w:szCs w:val="28"/>
        </w:rPr>
        <w:t>е доска или какое-либо оборудование находится на возвышении, это возвышение необходимо оборудовать съездом.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Ребенку с ДЦП в любом возрасте необходимы общеукрепляющие и оздоровительные мероприятия. В комплексное восстановительное лечение включаются: медикам</w:t>
      </w:r>
      <w:r>
        <w:rPr>
          <w:sz w:val="28"/>
          <w:szCs w:val="28"/>
        </w:rPr>
        <w:t>ентозные средства, различные виды массажа, лечебная физкультура (ЛФК), ортопедическая помощь, физиотерапевтические процедуры. Полнее этот вопрос будет раскрыт в другом параграфе.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социализации очень важно обучать ребенка в соответствии с возможностями. </w:t>
      </w:r>
      <w:r>
        <w:rPr>
          <w:sz w:val="28"/>
          <w:szCs w:val="28"/>
        </w:rPr>
        <w:t>Коррекционная работа должна строиться не с учетом возраста, а с учетом того, на каком этапе психоречевого развития находится ребенок. Важно развитие скоординированной системы межанализаторных связей, опора на все анализаторы с обязательным включением двига</w:t>
      </w:r>
      <w:r>
        <w:rPr>
          <w:sz w:val="28"/>
          <w:szCs w:val="28"/>
        </w:rPr>
        <w:t>тельно-кинестетического. Желательно опираться одновременно на несколько анализаторов (зрительный и тактильный, тактильный и слуховой) 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гибкое сочетание различных видов и форм коррекционно-педагогической работы (индивидуальных, подгрупповых и фр</w:t>
      </w:r>
      <w:r>
        <w:rPr>
          <w:sz w:val="28"/>
          <w:szCs w:val="28"/>
        </w:rPr>
        <w:t>онтальных) 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могут обучаться в общеобразовательной школе, если только у них нет очень грубых двигательных нарушений, приводящих к резкой затрудненности самостоятельного передвижения и самообслуживания, а также они живут в семье, решающей проблемы пере</w:t>
      </w:r>
      <w:r>
        <w:rPr>
          <w:sz w:val="28"/>
          <w:szCs w:val="28"/>
        </w:rPr>
        <w:t xml:space="preserve">движения. Если такой возможности нет, дети учатся в СКОШ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вида. Если диагностирована ЗПР, или умственная отсталость различной степени выраженности, дети обучаются в специальных классах СКОШ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вида. При очень сложных нарушениях опорно-двигательного аппар</w:t>
      </w:r>
      <w:r>
        <w:rPr>
          <w:sz w:val="28"/>
          <w:szCs w:val="28"/>
        </w:rPr>
        <w:t xml:space="preserve">ата и отсутствии специальной школы соответствующего вида, дети обучаются на дому.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Тенденция инклюзивного образования в России заставила школы задумываться об обеспечении безбарьерной среды, подготовке педагогов для работы с обсуждаемой категорией детей. Р</w:t>
      </w:r>
      <w:r>
        <w:rPr>
          <w:sz w:val="28"/>
          <w:szCs w:val="28"/>
        </w:rPr>
        <w:t>азрабатываются различные технические средства, облегчающие движения. Большие надежды возлагаются на компьютеры, которые снабжаются более приспособленными для детей клавиатурами, мышками, управляемыми с помощью взгляда. Предположительно, позитивную роль в с</w:t>
      </w:r>
      <w:r>
        <w:rPr>
          <w:sz w:val="28"/>
          <w:szCs w:val="28"/>
        </w:rPr>
        <w:t>оциализации сыграют различные формы дистанционного образования. Создание возможности доступа детей-инвалидов в компьютерную сеть может способствовать их дальнейшему образованию, общению, поиску работы, облегчению контактов с окружающим миром. Современные р</w:t>
      </w:r>
      <w:r>
        <w:rPr>
          <w:sz w:val="28"/>
          <w:szCs w:val="28"/>
        </w:rPr>
        <w:t>еабилитационные технологии помогают детям с ДЦП не чувствовать себя оторванными от общества.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Особенности психолого-педагогического обследования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психолого-педагогическом обследовании детей с ДЦП изложены И.Ю. Левченко и О.Г. Приходько [15]. У</w:t>
      </w:r>
      <w:r>
        <w:rPr>
          <w:sz w:val="28"/>
          <w:szCs w:val="28"/>
        </w:rPr>
        <w:t>казывается, что психолого-педагогическое изучение этой группы затруднено из-за описанных выше многочисленных нарушений, ограничивающих возможности применения экспериментально-психологических методик и тестов.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Труднее всего проводить дифференциальную диагно</w:t>
      </w:r>
      <w:r>
        <w:rPr>
          <w:sz w:val="28"/>
          <w:szCs w:val="28"/>
        </w:rPr>
        <w:t>стику меры дефицита познавательных способностей (ЗПР, ЛПН, умственная отсталость и ее степень). Авторы справедливо указывают, что слишком велико число влияющих факторов, которые необходимо учитывать. Наиболее объективной является диагностика, опирающаяся н</w:t>
      </w:r>
      <w:r>
        <w:rPr>
          <w:sz w:val="28"/>
          <w:szCs w:val="28"/>
        </w:rPr>
        <w:t xml:space="preserve">а длительное наблюдение в сочетании с экспериментальными исследованиями отдельных психических функций и оценкой обучаемости. Но, поскольку она затруднительна, диагностических ошибок довольно много (гипердиагностика умственной отсталости). Иногда сохранные </w:t>
      </w:r>
      <w:r>
        <w:rPr>
          <w:sz w:val="28"/>
          <w:szCs w:val="28"/>
        </w:rPr>
        <w:t>возможности интеллекта показывает только начало школьного обучения, но детям обязательно нужен подготовительный класс, т.к. в дошкольном возрасте они многого недополучают. Длительное педагогическое изучение позволяет точнее установить образовательные потре</w:t>
      </w:r>
      <w:r>
        <w:rPr>
          <w:sz w:val="28"/>
          <w:szCs w:val="28"/>
        </w:rPr>
        <w:t>бности детей.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уже указывалось, в сопровождении детей с ДЦП реализуется принцип комплексности. Поэтому наряду с задачей образовательной дифференциации появляется необходимость диагностики в процессе сопровождения [8]. С современной точки зрения комплекс</w:t>
      </w:r>
      <w:r>
        <w:rPr>
          <w:sz w:val="28"/>
          <w:szCs w:val="28"/>
        </w:rPr>
        <w:t>ное изучение детей с ДЦП требуется для составления программ коррекционно-развивающей и абилитационно-реабилитационной работы. Необходимыми являются и динамические исследования, позволяющие оценить изменения в состоянии ребенка под воздействием лечебных, ко</w:t>
      </w:r>
      <w:r>
        <w:rPr>
          <w:sz w:val="28"/>
          <w:szCs w:val="28"/>
        </w:rPr>
        <w:t xml:space="preserve">ррекционных и воспитательных мероприятий и корректировать программу сопровождения.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диагностики меняются с возрастом. Наиболее сложно обследовать маленьких детей с ДЦП, потому что, во-первых, их трудности развития всегда выглядят очень тяжелыми, во-</w:t>
      </w:r>
      <w:r>
        <w:rPr>
          <w:sz w:val="28"/>
          <w:szCs w:val="28"/>
        </w:rPr>
        <w:t>вторых, они боятся новых людей, поскольку их опыт коммуникации крайне ограничен. Специалисту тоже трудно установить структуру дефекта, т.к. моторная недостаточность препятствует манипуляциям с игрушками и выполнению других заданий, потенциально доступных в</w:t>
      </w:r>
      <w:r>
        <w:rPr>
          <w:sz w:val="28"/>
          <w:szCs w:val="28"/>
        </w:rPr>
        <w:t xml:space="preserve"> раннем возрасте.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И.Ю. Левченко, О.Г. Приходько указывают, что при проведении психолого-педагогического изучения детей первых лет жизни, страдающих церебральным параличом, необходимо учитывать: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Соответствие уровня выполняемых ребенком заданий его возраст</w:t>
      </w:r>
      <w:r>
        <w:rPr>
          <w:sz w:val="28"/>
          <w:szCs w:val="28"/>
        </w:rPr>
        <w:t>у, двигательным возможностям и степени сохранности анализаторов.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Возможности обучения ребенка, показателями которых являются темп приобретения навыков и количество упражнений, необходимое для этого.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Характер помощи взрослого и возможность ее использова</w:t>
      </w:r>
      <w:r>
        <w:rPr>
          <w:sz w:val="28"/>
          <w:szCs w:val="28"/>
        </w:rPr>
        <w:t>ния.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Способность к самостоятельному выполнению заданий.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Отношение больного ребенка к заданию, его активность.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Возможность частично приспособиться к двигательному дефекту.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Использование неречевых средств коммуникации (движений глаз, мимики, жестов) </w:t>
      </w:r>
      <w:r>
        <w:rPr>
          <w:sz w:val="28"/>
          <w:szCs w:val="28"/>
        </w:rPr>
        <w:t>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Устойчивость внимания.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ребенка с ДЦП необходимо проводить в удобном для него положении. Изучается предметная (подражательная и самостоятельная) деятельность. Прогностически благоприятными считаются попытки сотрудничества со взрослым, возмо</w:t>
      </w:r>
      <w:r>
        <w:rPr>
          <w:sz w:val="28"/>
          <w:szCs w:val="28"/>
        </w:rPr>
        <w:t>жности удержания внимания, настойчивость, неблагоприятными - вялость, безразличие, немотивированное возбуждение. В наиболее тяжелых случаях следует обращать внимание на глазодвигательную реакцию ребенка и пробовать сформировать ее для установления контакта</w:t>
      </w:r>
      <w:r>
        <w:rPr>
          <w:sz w:val="28"/>
          <w:szCs w:val="28"/>
        </w:rPr>
        <w:t>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схему обследования более старших детей (дошкольного и младшего школьного возраста) авторы рекомендуют включать задания на изучение всех видов восприятия, конструирования, пространственных и временных представлений, графических навыков. Особую важность </w:t>
      </w:r>
      <w:r>
        <w:rPr>
          <w:sz w:val="28"/>
          <w:szCs w:val="28"/>
        </w:rPr>
        <w:t xml:space="preserve">приобретает обследование школьных умений (предпосылок для их формирования).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разработкам Т.Н. Симоновой, целесообразно определять потенциал развития, способный к росту в специальных педагогических условиях. Он включает мотивационную готовность к в</w:t>
      </w:r>
      <w:r>
        <w:rPr>
          <w:sz w:val="28"/>
          <w:szCs w:val="28"/>
        </w:rPr>
        <w:t>заимодействию; уровень интеллектуального развития; потенциальные моторные способности» как биологические предпосылки формирования статико-динамического праксиса; способность к саморегуляции как внутреннему условию формирования субъектной активности индивид</w:t>
      </w:r>
      <w:r>
        <w:rPr>
          <w:sz w:val="28"/>
          <w:szCs w:val="28"/>
        </w:rPr>
        <w:t>а [28].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обследование обязательно должно дополняться диагностикой личностных особенностей. Важно своевременно выявить депрессивные тенденции, а также формирующуюся стойко потребительскую позицию с обидой на весь мир и склонностью к с</w:t>
      </w:r>
      <w:r>
        <w:rPr>
          <w:sz w:val="28"/>
          <w:szCs w:val="28"/>
        </w:rPr>
        <w:t>аморазрушающему поведению. Если депрессия чревата суицидом и требует, наряду с психологической помощью, консультации психиатра, то для коррекции тяжелых отклонений личности нужны комплексные усилия со стороны семьи, педагогов, социального окружения.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Осо</w:t>
      </w:r>
      <w:r>
        <w:rPr>
          <w:sz w:val="28"/>
          <w:szCs w:val="28"/>
        </w:rPr>
        <w:t>бенности личностного и социального развития при ДЦП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формирования личности и эмоционально-волевой сферы у детей с ДЦП могут быть обусловлены двумя факторами: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биологическими особенностями, связанными с характером заболевания;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социальными усл</w:t>
      </w:r>
      <w:r>
        <w:rPr>
          <w:sz w:val="28"/>
          <w:szCs w:val="28"/>
        </w:rPr>
        <w:t>овиями - воздействием на ребенка семьи и педагогов [1, 21, 32].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Тяжелые повреждения ЦНС, следствием которых является ДЦП, влияют, как уже много раз упоминалось, на ее функциональное состояние. Его стабильное ухудшение проявляется не только недостатками умс</w:t>
      </w:r>
      <w:r>
        <w:rPr>
          <w:sz w:val="28"/>
          <w:szCs w:val="28"/>
        </w:rPr>
        <w:t>твенной работоспособности, но и симптоматикой эмоциональных нарушений, предрасполагающих к отклонениям личности.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с ДЦП характерны разнообразные расстройства эмоционально-волевой сферы, в частности, расстройства сна. Их мучают ночные кошмары, они </w:t>
      </w:r>
      <w:r>
        <w:rPr>
          <w:sz w:val="28"/>
          <w:szCs w:val="28"/>
        </w:rPr>
        <w:t>тревожно спят, с трудом засыпают. Многие дети отличаются повышенной впечатлительностью. Они чутко относятся к поведению окружающих и способны уловить даже незначительные изменения в их настроении. Однако эта впечатлительность зачастую носит болезненный хар</w:t>
      </w:r>
      <w:r>
        <w:rPr>
          <w:sz w:val="28"/>
          <w:szCs w:val="28"/>
        </w:rPr>
        <w:t xml:space="preserve">актер. Вполне нейтральные ситуации, невинные высказывания способны вызывать негативную реакцию.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развитие и формирование личности ребенка, с одной стороны, существенное влияние оказывает его исключительное положение, связанное с ограничением движения и </w:t>
      </w:r>
      <w:r>
        <w:rPr>
          <w:sz w:val="28"/>
          <w:szCs w:val="28"/>
        </w:rPr>
        <w:t>речи; с другой стороны - отношение семьи к болезни ребенка, окружающая его атмосфера. Родители, при желании, могут создать ребенку условия для социальных контактов, а могут и изолировать его от общества, усугубив эмоциональное неблагополучие.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Эмоционально-</w:t>
      </w:r>
      <w:r>
        <w:rPr>
          <w:sz w:val="28"/>
          <w:szCs w:val="28"/>
        </w:rPr>
        <w:t>волевые нарушения при ДЦП различны. У одних детей они проявляются в виде повышенной эмоциональной возбудимости, раздражительности, двигательной расторможенности; у других - в виде заторможенности, застенчивости, робости; для третьих типично состояние полно</w:t>
      </w:r>
      <w:r>
        <w:rPr>
          <w:sz w:val="28"/>
          <w:szCs w:val="28"/>
        </w:rPr>
        <w:t xml:space="preserve">го безразличия, равнодушия, безучастного отношения к окружающим [9, 21, 32].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повышенной возбудимости дети беспокойны, суетливы, раздражительны, склонны к проявлению немотивированной агрессии. Для них характерны резкие перепады настроения: они то чрезм</w:t>
      </w:r>
      <w:r>
        <w:rPr>
          <w:sz w:val="28"/>
          <w:szCs w:val="28"/>
        </w:rPr>
        <w:t xml:space="preserve">ерно веселы, то вдруг начинают капризничать, кажутся усталыми и раздражительными.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пассивных детей типична безынициативность, излишняя застенчивость. Любая ситуация выбора ставит их в тупик. Их действиям свойственна вялость, медлительность. Такие дети </w:t>
      </w:r>
      <w:r>
        <w:rPr>
          <w:sz w:val="28"/>
          <w:szCs w:val="28"/>
        </w:rPr>
        <w:t>с большим трудом адаптируются к новым условиям, тяжело идут на контакт с незнакомыми людьми. Им свойственны различного рода страхи (высоты, темноты и т.д.). В любом случае у детей есть сложности эмоциональной децентрации, а также алекситимия.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а</w:t>
      </w:r>
      <w:r>
        <w:rPr>
          <w:sz w:val="28"/>
          <w:szCs w:val="28"/>
        </w:rPr>
        <w:t xml:space="preserve">второв отмечает пониженную мотивацию к деятельности, страхи передвижения и общения, стремление к ограничению социальных контактов. Причинами подобных симптомов называют изнеживающее воспитание и реакцию на свой дефект [32].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Экспериментально-психологически</w:t>
      </w:r>
      <w:r>
        <w:rPr>
          <w:sz w:val="28"/>
          <w:szCs w:val="28"/>
        </w:rPr>
        <w:t>е исследования выявляют преобладание в мотивационной сфере ребенка с ДЦП мотива подчинения взрослому, что тормозит формирование собственных активных личностных установок. Проявляется отчетливая тенденция к формированию низкого уровня притязаний, сочетающег</w:t>
      </w:r>
      <w:r>
        <w:rPr>
          <w:sz w:val="28"/>
          <w:szCs w:val="28"/>
        </w:rPr>
        <w:t>ося с избирательно завышенной самооценкой в отношении своего здоровья (90% детей считают себя здоровыми), что, по-видимому, является защитным механизмом [3].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М.В. Вагиной общий уровень самооценки у испытуемых низок и отражает внутриличностный кон</w:t>
      </w:r>
      <w:r>
        <w:rPr>
          <w:sz w:val="28"/>
          <w:szCs w:val="28"/>
        </w:rPr>
        <w:t>фликт, неудовлетворенность собой, нарушение критичности и адекватности самоотношения. Самооценка испытуемых зависела от ситуационных и внешних факторов. Одним из ведущих мотивов деятельности являлось стремление быть принятыми, боязнь отвержения. Это привод</w:t>
      </w:r>
      <w:r>
        <w:rPr>
          <w:sz w:val="28"/>
          <w:szCs w:val="28"/>
        </w:rPr>
        <w:t xml:space="preserve">ило к неуверенности, лишним переживаниям, эмоциональной напряженности, очевидным в поведении.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показало, что наибольшую значимость для подростков имеют особенности физического облика. Свою адаптированность они оценивают низко, но стараются ада</w:t>
      </w:r>
      <w:r>
        <w:rPr>
          <w:sz w:val="28"/>
          <w:szCs w:val="28"/>
        </w:rPr>
        <w:t>птироваться, соответствовать требованиям. Последнее удается не всегда.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ДЦП двигательная недостаточность и ряд сопутствующих факторов могут приводить к формированию патологических свойств личности. На грубую органическую патологию неизбежно наслаиваются</w:t>
      </w:r>
      <w:r>
        <w:rPr>
          <w:sz w:val="28"/>
          <w:szCs w:val="28"/>
        </w:rPr>
        <w:t xml:space="preserve"> воздействия социальных факторов (недоброжелательное отношение сверстников, чрезмерное внимание окружающих, разлука с матерью или неполноценная семья, психическая травматизация в связи с лечебными процедурами, затруднения в процессе обучения из-за двигател</w:t>
      </w:r>
      <w:r>
        <w:rPr>
          <w:sz w:val="28"/>
          <w:szCs w:val="28"/>
        </w:rPr>
        <w:t>ьных нарушений, неправильное воспитание по типу гиперопеки). Тогда ребенок обнаруживает признаки патохарактерологического формирования личности [18, 34].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большинства детей с ДЦП характерна задержка личностного развития по типу психического инфантилизма</w:t>
      </w:r>
      <w:r>
        <w:rPr>
          <w:sz w:val="28"/>
          <w:szCs w:val="28"/>
        </w:rPr>
        <w:t>: наивность, безответственность, эгоцентризм, слабость волевых установок. Дети руководствуются в первую очередь эмоцией удовольствия. У подростков отклонения личности проявляются в высокой внушаемости, слабости самоконтроля. При сниженном интеллекте для ни</w:t>
      </w:r>
      <w:r>
        <w:rPr>
          <w:sz w:val="28"/>
          <w:szCs w:val="28"/>
        </w:rPr>
        <w:t>х типичен низкий познавательный интерес, недостаточная критичность, безразличие.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Осознание дефекта у детей с ДЦП проявляется к 7-8 годам и связано с их переживаниями по поводу недоброжелательного отношения к ним со стороны окружающих и нехваткой общения. Н</w:t>
      </w:r>
      <w:r>
        <w:rPr>
          <w:sz w:val="28"/>
          <w:szCs w:val="28"/>
        </w:rPr>
        <w:t>а сложившуюся ситуацию дети могут реагировать по-разному: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ребенок замыкается в себе, становится чрезмерно робким, ранимым, стремится к уединению;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ребенок становится агрессивным, легко идет на конфликт.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переживанием чувства неполноценности у р</w:t>
      </w:r>
      <w:r>
        <w:rPr>
          <w:sz w:val="28"/>
          <w:szCs w:val="28"/>
        </w:rPr>
        <w:t>ебенка возникают психогенные реакции, которые в случае гиперкомпенсации формируются в двух направлениях: пассивно-оборонительном и агрессивно-защитном. Такие дети стараются завоевать авторитет среди сверстников излишней бравадой, грубостью, драками. Отклон</w:t>
      </w:r>
      <w:r>
        <w:rPr>
          <w:sz w:val="28"/>
          <w:szCs w:val="28"/>
        </w:rPr>
        <w:t xml:space="preserve">ения поведения усугубляются патологией влечений в виде склонности к вредным привычкам, повышенной сексуальности.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начала подросткового возраста нельзя забывать о такой проблеме как суицид. У детей с ДЦП наблюдается недостаточно адекватная оценка последст</w:t>
      </w:r>
      <w:r>
        <w:rPr>
          <w:sz w:val="28"/>
          <w:szCs w:val="28"/>
        </w:rPr>
        <w:t>вий аутоагрессивных действий. Как правило, мотивы, ведущие к самоубийству незначительны. Это затрудняет его предотвращение. Суицидальная попытка часто связана с депрессией, которая носит скрытый характер. Нередко встречается демонстративное суицидальное по</w:t>
      </w:r>
      <w:r>
        <w:rPr>
          <w:sz w:val="28"/>
          <w:szCs w:val="28"/>
        </w:rPr>
        <w:t>ведение с целью наказать родителей, обидчика. Суицид часто осуществляется на высоте сильного переживания. Наиболее глубокое переживание дефекта наблюдается в подростковом возрасте, после окончания школы-интерната и попадания в среду здоровых сверстников [2</w:t>
      </w:r>
      <w:r>
        <w:rPr>
          <w:sz w:val="28"/>
          <w:szCs w:val="28"/>
        </w:rPr>
        <w:t xml:space="preserve">1].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Е.Н. Дмитриевой были посвящены изучению психологического времени личности детей и подростков с ДЦП. Оказалось, что в большинстве случаев они оптимистично смотрят в будущее (70 %), но негативно относятся к своему личному прошлому. Приблизи</w:t>
      </w:r>
      <w:r>
        <w:rPr>
          <w:sz w:val="28"/>
          <w:szCs w:val="28"/>
        </w:rPr>
        <w:t xml:space="preserve">тельно для каждого десятого испытуемого типично неадекватное отношение к будущему, завышенные ожидания от него.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Нелегкая задача по формированию у ребенка отношения к собственному физическому недостатку ложится на плечи родителей. Нельзя пренебрегать и пом</w:t>
      </w:r>
      <w:r>
        <w:rPr>
          <w:sz w:val="28"/>
          <w:szCs w:val="28"/>
        </w:rPr>
        <w:t xml:space="preserve">ощью специалистов, в первую очередь, психологов, которые помогают сгладить переживания по поводу двигательных недостатков.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одна область, в которой родители могут столкнуться с серьезными проблемами - это волевая активность ребенка. Любая деятельность,</w:t>
      </w:r>
      <w:r>
        <w:rPr>
          <w:sz w:val="28"/>
          <w:szCs w:val="28"/>
        </w:rPr>
        <w:t xml:space="preserve"> требующая собранности, организованности и целенаправленности, вызывает у него затруднения. Как уже отмечалось ранее, психический инфантилизм, свойственный большинству детей с ДЦП, накладывает существенный отпечаток на поведение ребенка. Например, если пре</w:t>
      </w:r>
      <w:r>
        <w:rPr>
          <w:sz w:val="28"/>
          <w:szCs w:val="28"/>
        </w:rPr>
        <w:t>дложенное задание потеряло для него свою привлекательность, ему очень сложно сделать над собой усилие и закончить начатую работу.</w:t>
      </w:r>
    </w:p>
    <w:p w:rsidR="00000000" w:rsidRDefault="004E08A8">
      <w:pPr>
        <w:pStyle w:val="4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Важность воспитательной позиции родителей по отношению к детям с ДЦП подтверждает и тот факт, что встречающиеся среди них ребя</w:t>
      </w:r>
      <w:r>
        <w:rPr>
          <w:sz w:val="28"/>
          <w:szCs w:val="28"/>
        </w:rPr>
        <w:t>та с высоким уровнем волевого развития являются выходцами из благополучных (в смысле психологического климата) семей. В таких семьях родители не зациклены на болезни ребенка. Они стимулируют и поощряют его самостоятельность в пределах допустимого, стараютс</w:t>
      </w:r>
      <w:r>
        <w:rPr>
          <w:sz w:val="28"/>
          <w:szCs w:val="28"/>
        </w:rPr>
        <w:t>я сформировать адекватную самооценку. Их отношение можно выразить формулой: «Если ты не похож на других, это не значит, что ты хуже».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Организация и содержание психолого-педагогического и медицинского сопровождения детей с ДЦП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нарушения при ДЦ</w:t>
      </w:r>
      <w:r>
        <w:rPr>
          <w:sz w:val="28"/>
          <w:szCs w:val="28"/>
        </w:rPr>
        <w:t>П многоаспектны, коррекционно-развивающая, психокоррекционная, абилитационно-реабилитационная работа должна осуществляться комплексно, как единая система мер, направленных на коррекцию имеющихся недостатков и на активизацию индивидуальных компенсаторных во</w:t>
      </w:r>
      <w:r>
        <w:rPr>
          <w:sz w:val="28"/>
          <w:szCs w:val="28"/>
        </w:rPr>
        <w:t>зможностей.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Медицинская реабилитация детей должна начинаться с момента установления диагноза. Характер ее меняется вместе с взрослением ребенка. Постепенно на смену медикаментозному лечению и массажу приходит лечебная физкультура. В медицинской литературе </w:t>
      </w:r>
      <w:r>
        <w:rPr>
          <w:sz w:val="28"/>
          <w:szCs w:val="28"/>
        </w:rPr>
        <w:t>отмечается, что многообразие клинических проявлений ДЦП создает у одной части родителей иллюзию безнадежности, а у другой - веру в «чудодейственные» лекарства и методы лечения. Порой на протяжении многих лет больные систематически получают курсы медикамент</w:t>
      </w:r>
      <w:r>
        <w:rPr>
          <w:sz w:val="28"/>
          <w:szCs w:val="28"/>
        </w:rPr>
        <w:t xml:space="preserve">озной, мануальной терапии, массажа, иглорефлексотерапии, физиолечения и т.д. Однако все эти методы могут создать лишь фон для более или менее успешного проведения специальной ЛФК, без которой неправильные установки конечностей только усугубляются.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</w:t>
      </w:r>
      <w:r>
        <w:rPr>
          <w:sz w:val="28"/>
          <w:szCs w:val="28"/>
        </w:rPr>
        <w:t>с тем медики неустанно ищут новые способы лечения: электростимуляцию мышц, нейротрансплантацию и т.п. Используется широкий спектр медикаментозных миорелаксантов. В последнее десятилетие стали использовать ботулотоксины, инъекции которых вызывают местный ра</w:t>
      </w:r>
      <w:r>
        <w:rPr>
          <w:sz w:val="28"/>
          <w:szCs w:val="28"/>
        </w:rPr>
        <w:t xml:space="preserve">сслабляющий эффект [11]. Родители и специалисты не теряют надежды на то, что методы лечения станут более совершенными.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ликвидация собственно двигательного расстройства не сможет автоматически решить проблемы обучения и социализации такого ребенка. </w:t>
      </w:r>
      <w:r>
        <w:rPr>
          <w:sz w:val="28"/>
          <w:szCs w:val="28"/>
        </w:rPr>
        <w:t>С таким феноменом уже столкнулись сурдологи. Нейросенсорная тугоухость в определенной мере побеждена медицински внедрением метода кохлеарной имплантации, благодаря которому ребенок начинает слышать, но имплантированные дети все равно нуждаются в психолого-</w:t>
      </w:r>
      <w:r>
        <w:rPr>
          <w:sz w:val="28"/>
          <w:szCs w:val="28"/>
        </w:rPr>
        <w:t>педагогическом сопровождении. В его отсутствие они не могут беспрепятственно влиться в коллектив нормально слышащих сверстников.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очень важна психологическая коррекция. Уже К.А. Семенова придавала большое значение правильно организованным играм. Про</w:t>
      </w:r>
      <w:r>
        <w:rPr>
          <w:sz w:val="28"/>
          <w:szCs w:val="28"/>
        </w:rPr>
        <w:t>цессуальные, сюжетно-ролевые, дидактические игры способствуют психическому и речевому развитию, овладению различными навыками, расширению кругозора, освоению норм социального поведения, формированию личности. Методисты считают, что все задания для детей до</w:t>
      </w:r>
      <w:r>
        <w:rPr>
          <w:sz w:val="28"/>
          <w:szCs w:val="28"/>
        </w:rPr>
        <w:t>лжны объединяться игровым сюжетом, который бы обеспечивал целостность воспринимаемого материала.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Коррекционно-развивающая работа психолога направляется на преодоление недостатков познавательных процессов, повышение общего уровня сформированности познавател</w:t>
      </w:r>
      <w:r>
        <w:rPr>
          <w:sz w:val="28"/>
          <w:szCs w:val="28"/>
        </w:rPr>
        <w:t>ьной деятельности, коррекцию дисфункций. Особое значение придается здесь работе над формированием пространственных представлений, развитием возможностей самоконтроля. При умственной отсталости в первую очередь стремятся усилить возможности подражания взрос</w:t>
      </w:r>
      <w:r>
        <w:rPr>
          <w:sz w:val="28"/>
          <w:szCs w:val="28"/>
        </w:rPr>
        <w:t>лому, а также работают над основными мыслительными операциями: сравнением, анализом, обобщением наглядно представленных объектов. Если отставание в психическом развитии можно квалифицировать как задержку, начинать все равно следует с наиболее легких задани</w:t>
      </w:r>
      <w:r>
        <w:rPr>
          <w:sz w:val="28"/>
          <w:szCs w:val="28"/>
        </w:rPr>
        <w:t>й, однако по возможности быстрее усложнять их, побуждая ребенка думать и действовать самостоятельно. Психолог при проведении коррекционно-развивающих занятий обязан согласовывать их содержание с изучаемым программным материалом, а также тесно взаимодейство</w:t>
      </w:r>
      <w:r>
        <w:rPr>
          <w:sz w:val="28"/>
          <w:szCs w:val="28"/>
        </w:rPr>
        <w:t>вать с педагогом-дефектологом.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при этом решают целый комплекс задач: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разных сторон познавательной деятельности;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отклонений в психическом развитии;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компенсаторных способов познания окружающей действительности;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</w:t>
      </w:r>
      <w:r>
        <w:rPr>
          <w:sz w:val="28"/>
          <w:szCs w:val="28"/>
        </w:rPr>
        <w:t>мирование предпосылок к усвоению ребёнком материала занятий, проводимых воспитателями, и закрепление этого материала;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предпосылок учебной деятельности [33].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Мощным средством коррекции называют адаптивное физическое воспитание. Игры типа Жмурки</w:t>
      </w:r>
      <w:r>
        <w:rPr>
          <w:sz w:val="28"/>
          <w:szCs w:val="28"/>
        </w:rPr>
        <w:t xml:space="preserve">, Совушка оказываются полезными детям для улучшения эмоционального состояния, но их нельзя сильно перевозбуждать. Следует соблюдать психогигиенические требования [20].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коррекционно-развивающей работой, которая осуществляется всеми участниками соп</w:t>
      </w:r>
      <w:r>
        <w:rPr>
          <w:sz w:val="28"/>
          <w:szCs w:val="28"/>
        </w:rPr>
        <w:t xml:space="preserve">ровождения, у психолога есть свой функционал - психокорреционная деятельность [12].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тревожности у детей с ДЦП отмечается многими авторами. Предлагаются и средства коррекции. Исследователи рассматривают роль анималотерапии (иппо- и канис-) </w:t>
      </w:r>
      <w:r>
        <w:rPr>
          <w:sz w:val="28"/>
          <w:szCs w:val="28"/>
        </w:rPr>
        <w:t>Иппотерапия не сразу вызывает у детей положительный отклик. Они испытывают страх высоты, боятся упасть с лошади, расстаться с костылями. Лучше всего к верховой езде адаптируются дети в возрасте 7-11 лет. Преодолев страх высоты, они занимаются с удовольстви</w:t>
      </w:r>
      <w:r>
        <w:rPr>
          <w:sz w:val="28"/>
          <w:szCs w:val="28"/>
        </w:rPr>
        <w:t>ем В 12-16-летнем возрасте подростки быстрее устают, чаще недовольны собой [35].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собаках (канис-терапия) дети с ДЦП не всегда находят опору, хотя привлекались собаки разных пород: лабрадор, кавказская овчарка, борзая. Дети преимущественно не могут управл</w:t>
      </w:r>
      <w:r>
        <w:rPr>
          <w:sz w:val="28"/>
          <w:szCs w:val="28"/>
        </w:rPr>
        <w:t>ять собакой, они только расчесывают шерсть, надевают ошейник, завязывают бантики, гладят. Если дети не боятся собаки, то эффективность занятий выше. Некоторые авторы считают, что канистерапия целесообразна только при работе с детьми в возрасте до 10 лет. К</w:t>
      </w:r>
      <w:r>
        <w:rPr>
          <w:sz w:val="28"/>
          <w:szCs w:val="28"/>
        </w:rPr>
        <w:t>анис-терапия приводит к снижению тревожности к четвертому-пятому занятию, причем преимущественно у мальчиков. Другие авторы рекомендуют использовать канистерапию как средство совершенствования моторики у детей старше 10 лет. Пользу анималотерапии видят так</w:t>
      </w:r>
      <w:r>
        <w:rPr>
          <w:sz w:val="28"/>
          <w:szCs w:val="28"/>
        </w:rPr>
        <w:t xml:space="preserve">же в том, что дети лучше общаются, повышается речевая активность и растет чувство собственной значимости [35].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современных авторов, огромную роль играет игротерапия, рассматриваемая как особый метод психологического воздействия. Она используется</w:t>
      </w:r>
      <w:r>
        <w:rPr>
          <w:sz w:val="28"/>
          <w:szCs w:val="28"/>
        </w:rPr>
        <w:t xml:space="preserve"> в индивидуальной и в групповой формах, направляется на коррекцию эмоционального неблагополучия детей.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младших школьников и, особенно, подростков огромное значение приобретает трудотерапия. Поэтому во всех реабилитационных центрах обязательно функциони</w:t>
      </w:r>
      <w:r>
        <w:rPr>
          <w:sz w:val="28"/>
          <w:szCs w:val="28"/>
        </w:rPr>
        <w:t>руют кружки-студии, где обучают различным видам рукоделия. Считается, что нет лучшего средства тренировки парализованных мышц или тугоподвижных суставов, чем ручной труд (изготовление мягких игрушек, тестопластика или лепка и т.п.). Здесь иногда невозможно</w:t>
      </w:r>
      <w:r>
        <w:rPr>
          <w:sz w:val="28"/>
          <w:szCs w:val="28"/>
        </w:rPr>
        <w:t xml:space="preserve"> установить жесткие границы между трудотерапией и арттерапией. Детям с ДЦП очень полезна беспредметная лепка или изодеятельность, позволяющая выражать символически свое эмоциональное состояние, отношение.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арттерапии совершенно особое место занимает музык</w:t>
      </w:r>
      <w:r>
        <w:rPr>
          <w:sz w:val="28"/>
          <w:szCs w:val="28"/>
        </w:rPr>
        <w:t>отерапия. Общепризнано, что, пение - это средство логопедической коррекции. Музыка развивает эмоциональную сферу, является средством активизации, движения под музыку способствуют моторному развитию. Работает психолог и над улучшением возможностей коммуника</w:t>
      </w:r>
      <w:r>
        <w:rPr>
          <w:sz w:val="28"/>
          <w:szCs w:val="28"/>
        </w:rPr>
        <w:t>ции.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литературе сформулированы требования к работе с детьми, имеющими ДЦП: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Психолог должен рефлексировать происходящее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демонстрировать жалости.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переутомлять детей (время занятия не более 20 минут).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Требования должны быть индивидуализирова</w:t>
      </w:r>
      <w:r>
        <w:rPr>
          <w:sz w:val="28"/>
          <w:szCs w:val="28"/>
        </w:rPr>
        <w:t>нными.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Самостоятельность детей во время занятий следует поощрять.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Самостоятельное (и важнейшее) направление работы представляет логопедическая коррекция. Она состоит из двух блоков: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работа над формированием вербальных и невербальных средств коммуникац</w:t>
      </w:r>
      <w:r>
        <w:rPr>
          <w:sz w:val="28"/>
          <w:szCs w:val="28"/>
        </w:rPr>
        <w:t xml:space="preserve">ии; (здесь реализуется взаимодействие логопеда и психолога);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специальные логопедические занятия по коррекции речевых недостатков.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О.Г. Приходько отмечает, что логопедическая работа характеризуется общими направлениями и этапами, но их прохождение имеет </w:t>
      </w:r>
      <w:r>
        <w:rPr>
          <w:sz w:val="28"/>
          <w:szCs w:val="28"/>
        </w:rPr>
        <w:t>индивидуальный и дифференцированный характер, по-разному расставляются акценты, дифференцированно определяются содержание и приемы воздействия с учетом типа коммуникативного нарушения, особенностей речевого, когнитивного, эмоционально-личностного и моторно</w:t>
      </w:r>
      <w:r>
        <w:rPr>
          <w:sz w:val="28"/>
          <w:szCs w:val="28"/>
        </w:rPr>
        <w:t xml:space="preserve">го развития детей.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логопедического воздействия: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развитие моторных механизмов речи;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формирование когнитивно-поведенческих предпосылок коммуникативной деятельности;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развитие умения декодировать информацию;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формирование вербальны</w:t>
      </w:r>
      <w:r>
        <w:rPr>
          <w:sz w:val="28"/>
          <w:szCs w:val="28"/>
        </w:rPr>
        <w:t>х и невербальных средств коммуникации;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обучение применению средств коммуникации в процессе общения [22, 23, 30].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Основополагающим принципом организации логопедической работы является принцип коммуникативно-деятельностного подхода. Он предполагает формиро</w:t>
      </w:r>
      <w:r>
        <w:rPr>
          <w:sz w:val="28"/>
          <w:szCs w:val="28"/>
        </w:rPr>
        <w:t>вание коммуникативных умений в ходе осуществления различных видов детской деятельности (предметно-практической, игровой, продуктивной, познавательной). В этом случае высказывание (или даже неречевое обращение) на логопедическом занятии является для ребенка</w:t>
      </w:r>
      <w:r>
        <w:rPr>
          <w:sz w:val="28"/>
          <w:szCs w:val="28"/>
        </w:rPr>
        <w:t xml:space="preserve"> не самоцелью, а средством успешного выполнения задания.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Естественно, что в коррекционно-развивающей работе принимает непосредственное участие обучающий ребенка учитель. От него требуется: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Знать основные особенности детей с ДЦП и отличать затруднения и </w:t>
      </w:r>
      <w:r>
        <w:rPr>
          <w:sz w:val="28"/>
          <w:szCs w:val="28"/>
        </w:rPr>
        <w:t>нарушения, преимущественно обусловленные дефектом, от проявлений лени, эгоизма, вседозволенности.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Соблюдать требования охранительного педагогического режима.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Внимательно наблюдать за ребенком, замечая не только его трудности, но и положительные черты, </w:t>
      </w:r>
      <w:r>
        <w:rPr>
          <w:sz w:val="28"/>
          <w:szCs w:val="28"/>
        </w:rPr>
        <w:t>использовать их как опору для выполнения заданий, хвалить за труд развития.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Находить пути индивидуального подхода, обсуждать их с другими участниками сопровождения.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Оценивать успехи ребенка, сравнивая его только с самим собой, а не с одноклассниками.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Выслушивать и соблюдать рекомендации специалистов по организации обучения ребенка и коррекции недостатков его развития. Принимать участие в разработке и корректировке адаптированной образовательной программы.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Распределять ответственность за результаты о</w:t>
      </w:r>
      <w:r>
        <w:rPr>
          <w:sz w:val="28"/>
          <w:szCs w:val="28"/>
        </w:rPr>
        <w:t>бучения между собой и родителями ребенка, не допуская «перекосов» в ту или иную сторону.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ребенок находится в ситуации инклюзии формировать оптимальное отношение к нему одноклассников (соучеников).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Коррекционно-развивающая и психокоррекционная работа</w:t>
      </w:r>
      <w:r>
        <w:rPr>
          <w:sz w:val="28"/>
          <w:szCs w:val="28"/>
        </w:rPr>
        <w:t xml:space="preserve"> не достигнут желаемого эффекта, если в процесс не будет вовлечена семья ребенка с ДЦП [7, 9].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Психологическая помощь семьям, воспитывающим ребенка с нарушениями опорно-двигательного аппарата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ситуация развития ребенка с ДЦП обычно складывает</w:t>
      </w:r>
      <w:r>
        <w:rPr>
          <w:sz w:val="28"/>
          <w:szCs w:val="28"/>
        </w:rPr>
        <w:t>ся неблагоприятно. Медико-социальный портрет семей, воспитывающих детей-инвалидов с ДЦП, характеризуется плохими жилищными и материально-бытовыми условиями, более низким образовательным статусом родителей, высокой частотой незарегистрированных браков, разв</w:t>
      </w:r>
      <w:r>
        <w:rPr>
          <w:sz w:val="28"/>
          <w:szCs w:val="28"/>
        </w:rPr>
        <w:t xml:space="preserve">одов [13].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Существенны и психологические проблемы. В отношении детей преобладает гиперпротекция. Родители испытывают фобию утраты ребенка, и обнаруживают «расширение сферы родительских чувств», то есть стремятся сопереживать ребенку во всем, не давая ему </w:t>
      </w:r>
      <w:r>
        <w:rPr>
          <w:sz w:val="28"/>
          <w:szCs w:val="28"/>
        </w:rPr>
        <w:t>личной свободы. Они характеризуются высоким уровнем тревоги, экстернальной оценкой причин заболевания. Болезнь в сознании родителей становится главной причиной всех неприятностей, трудностей и проблем ребенка. Врачи отмечают, что большинство родителей имею</w:t>
      </w:r>
      <w:r>
        <w:rPr>
          <w:sz w:val="28"/>
          <w:szCs w:val="28"/>
        </w:rPr>
        <w:t>т недостаточные (58,2%) или неудовлетворительные (22,0%) знания о детском церебральном параличе, в т.ч. психологии детей с данным заболеванием [4, 13].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семьи отличаются низкой медицинской активностью, пассивным отношением к заболеванию ребенка, что </w:t>
      </w:r>
      <w:r>
        <w:rPr>
          <w:sz w:val="28"/>
          <w:szCs w:val="28"/>
        </w:rPr>
        <w:t xml:space="preserve">проявляется обособленностью их от других семей, имеющих детей с ДЦП, отказом от участия в обшественно-культурных мероприятиях, организуемых для детей-инвалидов, недостаточной обеспеченностью пациентов средствами реабилитации.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Исследователи часто отмечают,</w:t>
      </w:r>
      <w:r>
        <w:rPr>
          <w:sz w:val="28"/>
          <w:szCs w:val="28"/>
        </w:rPr>
        <w:t xml:space="preserve"> что одители впадают в созависимость, менее ориентированы на сотрудничество, отношения к детям противоречивы. С одной стороны, они проявляют мягкость и направленность на помощь ребенку, с другой - часто демонстрируют раздражение, безучастность, равнодушие.</w:t>
      </w:r>
      <w:r>
        <w:rPr>
          <w:sz w:val="28"/>
          <w:szCs w:val="28"/>
        </w:rPr>
        <w:t xml:space="preserve">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влияния органических и социально-психологических факторов неодинаков на разных возрастных этапах развития ребенка. У детей раннего возраста преобладает задержка психического развития органического генеза, усугубляющаяся неправильным воспитан</w:t>
      </w:r>
      <w:r>
        <w:rPr>
          <w:sz w:val="28"/>
          <w:szCs w:val="28"/>
        </w:rPr>
        <w:t xml:space="preserve">ием и отношением родителей к недугу детей. В это время приоритеты родителей направлены на интенсивное восстановительное лечение. У детей младшего школьного возраста преобладают вторичные задержки психического развития. В это время продолжается материнская </w:t>
      </w:r>
      <w:r>
        <w:rPr>
          <w:sz w:val="28"/>
          <w:szCs w:val="28"/>
        </w:rPr>
        <w:t xml:space="preserve">гиперопека и интенсивное медикаментозное лечение.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Психогенные изменения личности ребенка с церебральным параличом отчетливо выступают с их взрослением, и у подростков становятся более значимыми, чем психоорганические. В это время у родителей происходит ос</w:t>
      </w:r>
      <w:r>
        <w:rPr>
          <w:sz w:val="28"/>
          <w:szCs w:val="28"/>
        </w:rPr>
        <w:t>ознание личностных проблем своих детей и возникает беспокойство о предполагаемых трудностях при вхождении в общество после окончания школы. Они понимают, что изменить имеющийся физический дефект маловероятно, и смещают своё внимание на интенсивное обучение</w:t>
      </w:r>
      <w:r>
        <w:rPr>
          <w:sz w:val="28"/>
          <w:szCs w:val="28"/>
        </w:rPr>
        <w:t xml:space="preserve"> и подготовку подростка к взрослой жизни.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Общей проблемой является то, что родители видят несостоятельность ребенка и переживают собственную несостоятельность, бессилие что-либо изменить. Поэтому проблема психотерапии родителей очень велика. Особенно это </w:t>
      </w:r>
      <w:r>
        <w:rPr>
          <w:sz w:val="28"/>
          <w:szCs w:val="28"/>
        </w:rPr>
        <w:t>касается родителей детей с ДЦП и нарушенным интеллектом, которые находятся в самом неблагоприятном положении.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очень устают физически, постоянно недосыпают. В основном уход за ребенком ложится на мать, потому что отец в худшем случае уходит из семь</w:t>
      </w:r>
      <w:r>
        <w:rPr>
          <w:sz w:val="28"/>
          <w:szCs w:val="28"/>
        </w:rPr>
        <w:t>и, в лучшем - занят зарабатыванием средств на лечение ребенка. Огромной проблемой здесь становится большое количество посулов излечения, которые в подавляющем большинстве случаев не оправдываются, порождая еще большие страдания родителей. Вместе с тем опас</w:t>
      </w:r>
      <w:r>
        <w:rPr>
          <w:sz w:val="28"/>
          <w:szCs w:val="28"/>
        </w:rPr>
        <w:t>ен и уже упомянутый отказ от реабилитационных мероприятий.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 опыт показывает, что очень важно показать родителю, что их ребенок не самый «плохой» в плане достижений. Даже фиксацию взгляда и глазной ответ можно считать успехом в развитии. Это вселяет наде</w:t>
      </w:r>
      <w:r>
        <w:rPr>
          <w:sz w:val="28"/>
          <w:szCs w:val="28"/>
        </w:rPr>
        <w:t>жду на дальнейший прогресс. Крайне важно помочь родителям правильно расставлять приоритеты. Главное для умственно отсталого ребенка с ДЦП - овладение ходьбой, речью, элементарными навыками самообслуживания.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Семье очень полезно взаимодействие с другими роди</w:t>
      </w:r>
      <w:r>
        <w:rPr>
          <w:sz w:val="28"/>
          <w:szCs w:val="28"/>
        </w:rPr>
        <w:t>телями детей с ДЦП. Не менее важно постараться уменьшить созависимость, вернув мать хотя бы частично к общественной жизни. В городах и территориях, где помощь детям с ОВЗ хорошо организована, функционируют родительские школы по обучению уходу, приемам взаи</w:t>
      </w:r>
      <w:r>
        <w:rPr>
          <w:sz w:val="28"/>
          <w:szCs w:val="28"/>
        </w:rPr>
        <w:t>модействия с ребенком. Там же проводятся психологические тренинги, направленные на коррекцию эмоционального состояния родителей, формирование у них гордости за свою миссию справляться со столь тяжелой заботой как уход за больным ребенком, повышение самопри</w:t>
      </w:r>
      <w:r>
        <w:rPr>
          <w:sz w:val="28"/>
          <w:szCs w:val="28"/>
        </w:rPr>
        <w:t>нятия и самоуважения. На подобных тренингах может корректироваться и отношение к больному ребенку, который нередко представляется родителю еще слабее и беспомощней, чем есть на самом деле.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некоторых случаях, наоборот, приходится уменьшать завышенные прит</w:t>
      </w:r>
      <w:r>
        <w:rPr>
          <w:sz w:val="28"/>
          <w:szCs w:val="28"/>
        </w:rPr>
        <w:t>язания родителей, преодолевать их заблуждения относительно способностей ребенка (иногда умственно отсталого считают гениальным). В некоторых случаях самым трудным бывает передача родителям ответственности за ребенка, свои решения относительно его социализа</w:t>
      </w:r>
      <w:r>
        <w:rPr>
          <w:sz w:val="28"/>
          <w:szCs w:val="28"/>
        </w:rPr>
        <w:t>ции. Каждый родитель-личность, а ребенок с ДЦП - индивидуум, поэтому общих рецептов здесь не может быть. Отличается и отношение к ребенку со стороны отцов, оказывающихся более мягкими, терпимыми и понимающими, чем у здоровых сверстников (А.В. Скребнева, Н.</w:t>
      </w:r>
      <w:r>
        <w:rPr>
          <w:sz w:val="28"/>
          <w:szCs w:val="28"/>
        </w:rPr>
        <w:t>В. Заиграева).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форумы столь популярные в интернете, несут с одной стороны, позитивную, с другой - негативную функцию, иногда тиражируя массовые заблуждения относительно способов лечения и т.д. Однако любое общение ценно для родителей, не имеющ</w:t>
      </w:r>
      <w:r>
        <w:rPr>
          <w:sz w:val="28"/>
          <w:szCs w:val="28"/>
        </w:rPr>
        <w:t>их перспективы получить свободу от необходимости постоянно ухаживать за ребенком. Поэтому родителей надо понимать и оказывать им помощь, в том числе в трудоустройстве.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  <w:t>Вопросы социальной адаптации и профориентации лиц с ДЦП</w:t>
      </w:r>
    </w:p>
    <w:p w:rsidR="00000000" w:rsidRDefault="004E08A8">
      <w:pPr>
        <w:pStyle w:val="1"/>
        <w:keepNext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Неотъемлемой частью психоло</w:t>
      </w:r>
      <w:r>
        <w:rPr>
          <w:sz w:val="28"/>
          <w:szCs w:val="28"/>
        </w:rPr>
        <w:t>гической коррекционной работы является проблема социальной адаптации - максимального приспособления к самостоятельной жизни, возможности обучения и профессиональной ориентации детей с церебральными параличами. Потенциальные возможности социально-трудовой а</w:t>
      </w:r>
      <w:r>
        <w:rPr>
          <w:sz w:val="28"/>
          <w:szCs w:val="28"/>
        </w:rPr>
        <w:t>даптации и интеграции больного ДЦП в общество определяются степенью его социально-культурного развития.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Наблюдая возрастную динамику подростков с церебральным параличом, исследователи фиксировали сложности их социальной адаптации (завышенные ожидания от вз</w:t>
      </w:r>
      <w:r>
        <w:rPr>
          <w:sz w:val="28"/>
          <w:szCs w:val="28"/>
        </w:rPr>
        <w:t xml:space="preserve">аимоотношений с окружающими, слабое представление о реальности, неадекватные притязания на профессиональную деятельность и личную жизнь и т.д.) [5].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Е.В. Крыжко, А.В. Тюрина и других авторов показывали, что для подростков и взрослых с последствиями</w:t>
      </w:r>
      <w:r>
        <w:rPr>
          <w:sz w:val="28"/>
          <w:szCs w:val="28"/>
        </w:rPr>
        <w:t xml:space="preserve"> ДЦП типична сверхценность трудовой деятельности. Они считают, что сам факт наличия трудового места означает хорошую интеграцию в обществе, но при этом не строят планов своего профессионального будущего. Для них наиболее важным является получение рабочего </w:t>
      </w:r>
      <w:r>
        <w:rPr>
          <w:sz w:val="28"/>
          <w:szCs w:val="28"/>
        </w:rPr>
        <w:t>места, чем престижность специальности. В выборе будущей работы они ориентируются не на перспективные возможности профессии, а на популярность специальности в данное время. Для них не характерно обдумывание запасных профессиональных планов. Поэтому при неуд</w:t>
      </w:r>
      <w:r>
        <w:rPr>
          <w:sz w:val="28"/>
          <w:szCs w:val="28"/>
        </w:rPr>
        <w:t>аче они надолго (иногда, возможно, навсегда) остаются неработающими. Из этого следует, что в области профориентации имеются существенные проблемы. Само по себе ни дистанционное, ни иное обучение не сможет решить вопросы трудоустройства и адаптации к профес</w:t>
      </w:r>
      <w:r>
        <w:rPr>
          <w:sz w:val="28"/>
          <w:szCs w:val="28"/>
        </w:rPr>
        <w:t xml:space="preserve">сиональным требованиям, т.е. профессиональной занятости.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условием социальной адаптации считается наличие семьи. Молодые люди с диагнозом ДЦП обычно находят себе будущих супругов среди инвалидов с этим же заболеванием. При выборе партнеров они</w:t>
      </w:r>
      <w:r>
        <w:rPr>
          <w:sz w:val="28"/>
          <w:szCs w:val="28"/>
        </w:rPr>
        <w:t xml:space="preserve"> делают упор на совместимость и взаимодополняемость в выполнении семейных обязанностей. Сведений о том, что представляют собой подобные семьи, нам не встретилось.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Авторы фактически единодушны во мнении о том, что адаптационные мероприятия должны акцентиро</w:t>
      </w:r>
      <w:r>
        <w:rPr>
          <w:sz w:val="28"/>
          <w:szCs w:val="28"/>
        </w:rPr>
        <w:t xml:space="preserve">ваться на формировании позитивного отношения к конечному результату реабилитации. Для этого предлагают следующие направления работы. 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Коррекция отношения к себе.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Коррекция отношения к другим.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Коррекция, отношения к реальности (к жизни).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Формировани</w:t>
      </w:r>
      <w:r>
        <w:rPr>
          <w:sz w:val="28"/>
          <w:szCs w:val="28"/>
        </w:rPr>
        <w:t>е приемлемой модели интеграции и социальной адаптации [36].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лиц с церебральными параличами - сравнительно новая область специальной психологии, разработка которой в нашей стране продолжается менее полувека. Вместе с тем уже получено немало данны</w:t>
      </w:r>
      <w:r>
        <w:rPr>
          <w:sz w:val="28"/>
          <w:szCs w:val="28"/>
        </w:rPr>
        <w:t>х, которые позволяют практикам правильно организовать коррекционно-педагогический и абилитационно-реабилитационный процессы, помочь многим детям и взрослым с последствиями ДЦП социализироваться и перестать быть инвалидами в негативном значении этого поняти</w:t>
      </w:r>
      <w:r>
        <w:rPr>
          <w:sz w:val="28"/>
          <w:szCs w:val="28"/>
        </w:rPr>
        <w:t>я.</w:t>
      </w:r>
    </w:p>
    <w:p w:rsidR="00000000" w:rsidRDefault="004E08A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церебральный паралич личность психологический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Использованная литература</w:t>
      </w:r>
    </w:p>
    <w:p w:rsidR="00000000" w:rsidRDefault="004E08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E08A8">
      <w:pPr>
        <w:tabs>
          <w:tab w:val="left" w:pos="5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Алексеева Е.А. Психологическая диагностика и коррекция эмоционального развития детей дошкольного возраста с детским церебральным параличом средствами художественной деятельнос</w:t>
      </w:r>
      <w:r>
        <w:rPr>
          <w:sz w:val="28"/>
          <w:szCs w:val="28"/>
        </w:rPr>
        <w:t>ти</w:t>
      </w:r>
      <w:r>
        <w:rPr>
          <w:kern w:val="36"/>
          <w:sz w:val="28"/>
          <w:szCs w:val="28"/>
        </w:rPr>
        <w:t xml:space="preserve"> Автореф.дис.канд…психол.наук.М., 2010.</w:t>
      </w:r>
    </w:p>
    <w:p w:rsidR="00000000" w:rsidRDefault="004E08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Бреслав Г.М. Эмоциональные особенности формирования личности в детстве: норма и отклонения [Текст] / Г.М. Бреслав. - М. : Педагогика, 1990. - 144 с.</w:t>
      </w:r>
    </w:p>
    <w:p w:rsidR="00000000" w:rsidRDefault="004E08A8">
      <w:pPr>
        <w:tabs>
          <w:tab w:val="left" w:pos="5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Вагина М.В. Психологическая диагностика нарушений формирова</w:t>
      </w:r>
      <w:r>
        <w:rPr>
          <w:sz w:val="28"/>
          <w:szCs w:val="28"/>
        </w:rPr>
        <w:t xml:space="preserve">ния самооценки у учащихся с детским церебральным параличом </w:t>
      </w:r>
      <w:r>
        <w:rPr>
          <w:kern w:val="36"/>
          <w:sz w:val="28"/>
          <w:szCs w:val="28"/>
        </w:rPr>
        <w:t xml:space="preserve">Автореф.дис.канд…психол.наук. </w:t>
      </w:r>
      <w:r>
        <w:rPr>
          <w:sz w:val="28"/>
          <w:szCs w:val="28"/>
        </w:rPr>
        <w:t>СПб, 2009.</w:t>
      </w:r>
    </w:p>
    <w:p w:rsidR="00000000" w:rsidRDefault="004E08A8">
      <w:pPr>
        <w:tabs>
          <w:tab w:val="left" w:pos="426"/>
          <w:tab w:val="left" w:pos="500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Газалиева А.М. Инвалидность и комплексная реабилитация детей с детским церебральным параличом</w:t>
      </w:r>
      <w:r>
        <w:rPr>
          <w:kern w:val="36"/>
          <w:sz w:val="28"/>
          <w:szCs w:val="28"/>
        </w:rPr>
        <w:t xml:space="preserve"> Автореф.дис.канд…мед.наук. М., 2008.-</w:t>
      </w:r>
    </w:p>
    <w:p w:rsidR="00000000" w:rsidRDefault="004E08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Дмитриева Е.Н. Осо</w:t>
      </w:r>
      <w:r>
        <w:rPr>
          <w:sz w:val="28"/>
          <w:szCs w:val="28"/>
        </w:rPr>
        <w:t xml:space="preserve">бенности временной перспективы детей и подростков с детским церебральным параличом </w:t>
      </w:r>
      <w:r>
        <w:rPr>
          <w:kern w:val="36"/>
          <w:sz w:val="28"/>
          <w:szCs w:val="28"/>
        </w:rPr>
        <w:t xml:space="preserve">Автореф.дис.канд…психол.наук. </w:t>
      </w:r>
      <w:r>
        <w:rPr>
          <w:sz w:val="28"/>
          <w:szCs w:val="28"/>
        </w:rPr>
        <w:t>Томск, 2006.</w:t>
      </w:r>
    </w:p>
    <w:p w:rsidR="00000000" w:rsidRDefault="004E08A8">
      <w:pPr>
        <w:tabs>
          <w:tab w:val="left" w:pos="426"/>
          <w:tab w:val="left" w:pos="500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Заиграева Н.В., Скребнева А.В. Отцовское отношение к дошкольнику с детским церебральным параличом в зависимости от полоролевого</w:t>
      </w:r>
      <w:r>
        <w:rPr>
          <w:sz w:val="28"/>
          <w:szCs w:val="28"/>
        </w:rPr>
        <w:t xml:space="preserve"> типа родителя // Дефектология. - 2013. - № 5. - С.22-34.</w:t>
      </w:r>
    </w:p>
    <w:p w:rsidR="00000000" w:rsidRDefault="004E08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Иванова В.С. Учет особенностей отношения родителей к заболеванию ребенка детским церебральным параличом в психологическом сопровождении семьи: автореферат дис. ... кандидата психологических наук:</w:t>
      </w:r>
      <w:r>
        <w:rPr>
          <w:sz w:val="28"/>
          <w:szCs w:val="28"/>
        </w:rPr>
        <w:t xml:space="preserve"> - Томск, 2012. </w:t>
      </w:r>
    </w:p>
    <w:p w:rsidR="00000000" w:rsidRDefault="004E08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Инденбаум Е.Л. Психолого-педагогическая диагностика и консультирование в специальной психологии. Иркутск: ИГПУ, 2007.</w:t>
      </w:r>
    </w:p>
    <w:p w:rsidR="00000000" w:rsidRDefault="004E08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Ипполитова М.В. Воспитание детей с церебральным параличом в семье: пособие для родителей и воспитателей / М.В. Ипполи</w:t>
      </w:r>
      <w:r>
        <w:rPr>
          <w:sz w:val="28"/>
          <w:szCs w:val="28"/>
        </w:rPr>
        <w:t xml:space="preserve">това, Р.Д. Бабенкова, Е.М. Мастюкова. - 2-е изд., перераб. и доп. - М. : Просвещение, 1993. </w:t>
      </w:r>
    </w:p>
    <w:p w:rsidR="00000000" w:rsidRDefault="004E08A8">
      <w:pPr>
        <w:tabs>
          <w:tab w:val="left" w:pos="5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Коновалова С.В. Диагностическое изучение особенностей психического развития детей старшего дошкольного возраста с детским церебральным параличом и его коррекци</w:t>
      </w:r>
      <w:r>
        <w:rPr>
          <w:sz w:val="28"/>
          <w:szCs w:val="28"/>
        </w:rPr>
        <w:t xml:space="preserve">я средствами деятельности конструирования </w:t>
      </w:r>
      <w:r>
        <w:rPr>
          <w:kern w:val="36"/>
          <w:sz w:val="28"/>
          <w:szCs w:val="28"/>
        </w:rPr>
        <w:t xml:space="preserve">Автореф. дис.канд…психол.наук. </w:t>
      </w:r>
      <w:r>
        <w:rPr>
          <w:sz w:val="28"/>
          <w:szCs w:val="28"/>
        </w:rPr>
        <w:t>Нижний Новгород, 2006.</w:t>
      </w:r>
    </w:p>
    <w:p w:rsidR="00000000" w:rsidRDefault="004E08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Кислякова Е.А. Эффективность комплексной реабилитации с применением ботулинического токсина типа А у детей и подростков с детским церебральным параличом: Ав</w:t>
      </w:r>
      <w:r>
        <w:rPr>
          <w:sz w:val="28"/>
          <w:szCs w:val="28"/>
        </w:rPr>
        <w:t xml:space="preserve">тореф. дис. ... канд. мед. наук:.- Смоленск, 2006. </w:t>
      </w:r>
    </w:p>
    <w:p w:rsidR="00000000" w:rsidRDefault="004E08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Крыжко Е.В. Личностно-ориентированная психологическая коррекция подростков с церебральным параличом </w:t>
      </w:r>
      <w:r>
        <w:rPr>
          <w:kern w:val="36"/>
          <w:sz w:val="28"/>
          <w:szCs w:val="28"/>
        </w:rPr>
        <w:t xml:space="preserve">Автореф.дис.канд…психол.наук. </w:t>
      </w:r>
      <w:r>
        <w:rPr>
          <w:sz w:val="28"/>
          <w:szCs w:val="28"/>
        </w:rPr>
        <w:t>СПб, 2009.</w:t>
      </w:r>
    </w:p>
    <w:p w:rsidR="00000000" w:rsidRDefault="004E08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Кухтина Э.И. Качество </w:t>
      </w:r>
      <w:r>
        <w:rPr>
          <w:kern w:val="36"/>
          <w:sz w:val="28"/>
          <w:szCs w:val="28"/>
        </w:rPr>
        <w:t>жизни детей-инвалидов с детским цереб</w:t>
      </w:r>
      <w:r>
        <w:rPr>
          <w:kern w:val="36"/>
          <w:sz w:val="28"/>
          <w:szCs w:val="28"/>
        </w:rPr>
        <w:t>ральным параличом. Автореф. дис. канд…мед. наук. Уфа, 2006.</w:t>
      </w:r>
    </w:p>
    <w:p w:rsidR="00000000" w:rsidRDefault="004E08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Лебединский В.В. Нарушения психического развития в детском возрасте [Текст]: учеб. пособие для студ. психол. фак. вузов / В.В. Лебединский. - М.: Академия, 2003. - 144 с.</w:t>
      </w:r>
    </w:p>
    <w:p w:rsidR="00000000" w:rsidRDefault="004E08A8">
      <w:pPr>
        <w:tabs>
          <w:tab w:val="left" w:pos="500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Левченко И.Ю. Техно</w:t>
      </w:r>
      <w:r>
        <w:rPr>
          <w:sz w:val="28"/>
          <w:szCs w:val="28"/>
        </w:rPr>
        <w:t xml:space="preserve">логии обучения и воспитания детей с нарушениями опорно-двигательного аппарата : Учеб. пособие для студ. сред. пед. учеб. заведений / И.Ю. Левченко, О.Г. Приходько. - М. : Академия, 2001. </w:t>
      </w:r>
    </w:p>
    <w:p w:rsidR="00000000" w:rsidRDefault="004E08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Левченко И.Ю. Система психологического изучения лиц с детским це</w:t>
      </w:r>
      <w:r>
        <w:rPr>
          <w:sz w:val="28"/>
          <w:szCs w:val="28"/>
        </w:rPr>
        <w:t>ребральным параличом на разных этапах социальной адаптации: Автореферат дис. докт. псх. н. - Москва, 2001</w:t>
      </w:r>
    </w:p>
    <w:p w:rsidR="00000000" w:rsidRDefault="004E08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Мамаева А.В. Формирование первоначальных коммуникативных умений у детей 7-9-летнего возраста с церебральным параличом в процессе логопедического воз</w:t>
      </w:r>
      <w:r>
        <w:rPr>
          <w:sz w:val="28"/>
          <w:szCs w:val="28"/>
        </w:rPr>
        <w:t>действия.: Дис. … канд. пед. наук. - Екатеринбург, 2008.</w:t>
      </w:r>
    </w:p>
    <w:p w:rsidR="00000000" w:rsidRDefault="004E08A8">
      <w:pPr>
        <w:tabs>
          <w:tab w:val="left" w:pos="5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>Мамайчук И.И. Психологическая помощь детям с проблемами в развитии СПб.: Речь, 2008. - 224 с.</w:t>
      </w:r>
    </w:p>
    <w:p w:rsidR="00000000" w:rsidRDefault="004E08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>Мамайчук И.И. Психология дизонтогенеза и основы психокоррекции : (На материале изучения детей и п</w:t>
      </w:r>
      <w:r>
        <w:rPr>
          <w:sz w:val="28"/>
          <w:szCs w:val="28"/>
        </w:rPr>
        <w:t>одростков с двигательными нарушениями) : Дис. ... д-ра психол. наук: СПб, 2004.</w:t>
      </w:r>
    </w:p>
    <w:p w:rsidR="00000000" w:rsidRDefault="004E08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Машаду И.П. Адаптивная физическая культура детей с церебральным параличом в условиях образовательного учреждения : дис. ... канд. пед. наук : СПб., 2006 169 с. </w:t>
      </w:r>
    </w:p>
    <w:p w:rsidR="00000000" w:rsidRDefault="004E08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Осокин В.В.</w:t>
      </w:r>
      <w:r>
        <w:rPr>
          <w:sz w:val="28"/>
          <w:szCs w:val="28"/>
        </w:rPr>
        <w:t xml:space="preserve"> Дети с нарушениями опорно-двигательного аппарата //Нарушения психического развития у детей: основы специальной психологии и педагогики /Под ред. Е.Л. Инденбаум. Уч.пос. Иркутск, 2005.-С.89-96.</w:t>
      </w:r>
    </w:p>
    <w:p w:rsidR="00000000" w:rsidRDefault="004E08A8">
      <w:pPr>
        <w:tabs>
          <w:tab w:val="left" w:pos="5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  <w:t>Приходько О.Г. Ранняя помощь детям с церебральным параличо</w:t>
      </w:r>
      <w:r>
        <w:rPr>
          <w:sz w:val="28"/>
          <w:szCs w:val="28"/>
        </w:rPr>
        <w:t xml:space="preserve">м в системе комплексной реабилитации - СПб.: Изд-во РГПУ им. А.И.Герцена, 2008 г. - 160 с. </w:t>
      </w:r>
    </w:p>
    <w:p w:rsidR="00000000" w:rsidRDefault="004E08A8">
      <w:pPr>
        <w:tabs>
          <w:tab w:val="left" w:pos="5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Приходько О.Г. Система ранней комплексной дифференцированной коррекционно-развивающей помощи детям с церебральным параличом. Автореферат дис. докт. пед. н. - Моск</w:t>
      </w:r>
      <w:r>
        <w:rPr>
          <w:sz w:val="28"/>
          <w:szCs w:val="28"/>
        </w:rPr>
        <w:t>ва, 2009.</w:t>
      </w:r>
    </w:p>
    <w:p w:rsidR="00000000" w:rsidRDefault="004E08A8">
      <w:pPr>
        <w:tabs>
          <w:tab w:val="left" w:pos="5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Рыженко И.В., Карданова М.С. Особенности реагирования родителей на присутствие в семье ребенка-инвалида. Вероятностные пути психологической помощи // Мир психологии. - 2003. - № 3. - С. 242-246.</w:t>
      </w:r>
    </w:p>
    <w:p w:rsidR="00000000" w:rsidRDefault="004E08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25.</w:t>
      </w:r>
      <w:r>
        <w:rPr>
          <w:sz w:val="28"/>
          <w:szCs w:val="28"/>
        </w:rPr>
        <w:tab/>
        <w:t>Семаго Н.Я. Современные подходы к формировани</w:t>
      </w:r>
      <w:r>
        <w:rPr>
          <w:sz w:val="28"/>
          <w:szCs w:val="28"/>
        </w:rPr>
        <w:t>ю пространственных представлений у детей как основы компенсации трудностей освоения программы начальной школы // Дефектология. - №1. - 2000.</w:t>
      </w:r>
    </w:p>
    <w:p w:rsidR="00000000" w:rsidRDefault="004E08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Семенова К.А. Лечение двигательных расстройств при детских церебральных параличах. М., «Медицина», 1976.</w:t>
      </w:r>
    </w:p>
    <w:p w:rsidR="00000000" w:rsidRDefault="004E08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Семено</w:t>
      </w:r>
      <w:r>
        <w:rPr>
          <w:sz w:val="28"/>
          <w:szCs w:val="28"/>
        </w:rPr>
        <w:t>ва К.А., Мастюкова Е.М., Смуглин М.Я. Клиника и реабилитационная терапия детских церебральных параличей. М.: Медицина, 1972.</w:t>
      </w:r>
    </w:p>
    <w:p w:rsidR="00000000" w:rsidRDefault="004E08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Симонова Т.Н. Синергетическая модель психолого-педагогической помощи дошкольникам с тяжелыми двигательными нарушениями. Авторефер</w:t>
      </w:r>
      <w:r>
        <w:rPr>
          <w:sz w:val="28"/>
          <w:szCs w:val="28"/>
        </w:rPr>
        <w:t>ат дис. докт. псх. н. - Москва, 2011.</w:t>
      </w:r>
    </w:p>
    <w:p w:rsidR="00000000" w:rsidRDefault="004E08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Симонова Т.Н. Современные подходы к изучению нарушений психического развития дошкольников с тяжелыми двигательными нарушениями /Монография.- Изд-во РПГУ им. Герцена, 2008-128 с.</w:t>
      </w:r>
    </w:p>
    <w:p w:rsidR="00000000" w:rsidRDefault="004E08A8">
      <w:pPr>
        <w:tabs>
          <w:tab w:val="left" w:pos="426"/>
          <w:tab w:val="left" w:pos="500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30.</w:t>
      </w:r>
      <w:r>
        <w:rPr>
          <w:sz w:val="28"/>
          <w:szCs w:val="28"/>
        </w:rPr>
        <w:tab/>
        <w:t>Смирнова И.А. Логопедическая диагн</w:t>
      </w:r>
      <w:r>
        <w:rPr>
          <w:sz w:val="28"/>
          <w:szCs w:val="28"/>
        </w:rPr>
        <w:t xml:space="preserve">остика, коррекция и профилактика нарушений речи у дошкольников с ДЦП. Алалия, дизартрия, ОНР: Учебно-методическое пособие для логопедов и дефектологов / И.А. Смирнова. - СПб. : Детство-пресс, 2004. </w:t>
      </w:r>
    </w:p>
    <w:p w:rsidR="00000000" w:rsidRDefault="004E08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31.</w:t>
      </w:r>
      <w:r>
        <w:rPr>
          <w:sz w:val="28"/>
          <w:szCs w:val="28"/>
        </w:rPr>
        <w:tab/>
        <w:t>Спицына Н.К. Перинатальные аспекты материнско-детских</w:t>
      </w:r>
      <w:r>
        <w:rPr>
          <w:sz w:val="28"/>
          <w:szCs w:val="28"/>
        </w:rPr>
        <w:t xml:space="preserve"> отношений в семьях детей с детским церебральным параличом </w:t>
      </w:r>
      <w:r>
        <w:rPr>
          <w:kern w:val="36"/>
          <w:sz w:val="28"/>
          <w:szCs w:val="28"/>
        </w:rPr>
        <w:t>Автореф.дис.канд…психол.наук.</w:t>
      </w:r>
      <w:r>
        <w:rPr>
          <w:sz w:val="28"/>
          <w:szCs w:val="28"/>
        </w:rPr>
        <w:t>. СПб 2008.</w:t>
      </w:r>
    </w:p>
    <w:p w:rsidR="00000000" w:rsidRDefault="004E08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Стельмах С.А. Особенности эмоциональной сферы детей с детским церебральным параличом дошкольного и младшего школьного возраста </w:t>
      </w:r>
      <w:r>
        <w:rPr>
          <w:kern w:val="36"/>
          <w:sz w:val="28"/>
          <w:szCs w:val="28"/>
        </w:rPr>
        <w:t>Автореф.дис.канд…психол.нау</w:t>
      </w:r>
      <w:r>
        <w:rPr>
          <w:kern w:val="36"/>
          <w:sz w:val="28"/>
          <w:szCs w:val="28"/>
        </w:rPr>
        <w:t xml:space="preserve">к. </w:t>
      </w:r>
      <w:r>
        <w:rPr>
          <w:sz w:val="28"/>
          <w:szCs w:val="28"/>
        </w:rPr>
        <w:t>М.1999</w:t>
      </w:r>
    </w:p>
    <w:p w:rsidR="00000000" w:rsidRDefault="004E08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Твардовская А.А. Особенности мыслительной деятельности детей младшего школьного возраста с детским церебральным параличом </w:t>
      </w:r>
      <w:r>
        <w:rPr>
          <w:kern w:val="36"/>
          <w:sz w:val="28"/>
          <w:szCs w:val="28"/>
        </w:rPr>
        <w:t>Автореф.дис.канд…психол.наук.</w:t>
      </w:r>
      <w:r>
        <w:rPr>
          <w:sz w:val="28"/>
          <w:szCs w:val="28"/>
        </w:rPr>
        <w:t>. Нижний Новгород, 2011</w:t>
      </w:r>
    </w:p>
    <w:p w:rsidR="00000000" w:rsidRDefault="004E08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Тюрин А.В. Психологическая адаптация инвалидов с последствиями детс</w:t>
      </w:r>
      <w:r>
        <w:rPr>
          <w:sz w:val="28"/>
          <w:szCs w:val="28"/>
        </w:rPr>
        <w:t xml:space="preserve">кого церебрального паралича </w:t>
      </w:r>
      <w:r>
        <w:rPr>
          <w:kern w:val="36"/>
          <w:sz w:val="28"/>
          <w:szCs w:val="28"/>
        </w:rPr>
        <w:t xml:space="preserve">Автореф. дис. канд…психол. наук. </w:t>
      </w:r>
      <w:r>
        <w:rPr>
          <w:sz w:val="28"/>
          <w:szCs w:val="28"/>
        </w:rPr>
        <w:t>М., 2000.</w:t>
      </w:r>
    </w:p>
    <w:p w:rsidR="00000000" w:rsidRDefault="004E08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Чеснокова Л.С. Динамика психического развития детей 6-7 лет с церебральным параличом в ходе иппотерапии : Дис. ... канд. психол. наук : 19.00.10 : Н. Новгород, 2005 133 c. </w:t>
      </w:r>
    </w:p>
    <w:p w:rsidR="004E08A8" w:rsidRDefault="004E08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Шулаева </w:t>
      </w:r>
      <w:r>
        <w:rPr>
          <w:sz w:val="28"/>
          <w:szCs w:val="28"/>
        </w:rPr>
        <w:t xml:space="preserve">М.А. Психологические условия творческого развития подростков с последствиями детского церебрального паралича </w:t>
      </w:r>
      <w:r>
        <w:rPr>
          <w:kern w:val="36"/>
          <w:sz w:val="28"/>
          <w:szCs w:val="28"/>
        </w:rPr>
        <w:t xml:space="preserve">Автореф. дис. канд…психол.наук. </w:t>
      </w:r>
      <w:r>
        <w:rPr>
          <w:sz w:val="28"/>
          <w:szCs w:val="28"/>
        </w:rPr>
        <w:t>М.2007.</w:t>
      </w:r>
    </w:p>
    <w:sectPr w:rsidR="004E08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6E"/>
    <w:rsid w:val="004E08A8"/>
    <w:rsid w:val="0088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11714</Words>
  <Characters>66771</Characters>
  <Application>Microsoft Office Word</Application>
  <DocSecurity>0</DocSecurity>
  <Lines>556</Lines>
  <Paragraphs>156</Paragraphs>
  <ScaleCrop>false</ScaleCrop>
  <Company/>
  <LinksUpToDate>false</LinksUpToDate>
  <CharactersWithSpaces>78329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2024-09-18T13:05:00Z</dcterms:created>
  <dcterms:modified xsi:type="dcterms:W3CDTF">2024-09-18T13:05:00Z</dcterms:modified>
</cp:coreProperties>
</file>