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F5817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НЕГОСУДАРСТВЕННОЕ ОБРАЗОВАТЕЛЬНОЕ УЧРЕЖДЕНИЕ</w:t>
      </w:r>
    </w:p>
    <w:p w:rsidR="00000000" w:rsidRDefault="00FF581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000000" w:rsidRDefault="00FF581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психологии</w:t>
      </w:r>
    </w:p>
    <w:p w:rsidR="00000000" w:rsidRDefault="00FF5817">
      <w:pPr>
        <w:spacing w:line="360" w:lineRule="auto"/>
        <w:jc w:val="center"/>
        <w:rPr>
          <w:sz w:val="28"/>
          <w:szCs w:val="28"/>
        </w:rPr>
      </w:pPr>
    </w:p>
    <w:p w:rsidR="00000000" w:rsidRDefault="00FF5817">
      <w:pPr>
        <w:spacing w:line="360" w:lineRule="auto"/>
        <w:jc w:val="center"/>
        <w:rPr>
          <w:sz w:val="28"/>
          <w:szCs w:val="28"/>
        </w:rPr>
      </w:pPr>
    </w:p>
    <w:p w:rsidR="00000000" w:rsidRDefault="00FF5817">
      <w:pPr>
        <w:spacing w:line="360" w:lineRule="auto"/>
        <w:jc w:val="center"/>
        <w:rPr>
          <w:sz w:val="28"/>
          <w:szCs w:val="28"/>
        </w:rPr>
      </w:pPr>
    </w:p>
    <w:p w:rsidR="00000000" w:rsidRDefault="00FF5817">
      <w:pPr>
        <w:spacing w:line="360" w:lineRule="auto"/>
        <w:jc w:val="center"/>
        <w:rPr>
          <w:sz w:val="28"/>
          <w:szCs w:val="28"/>
        </w:rPr>
      </w:pPr>
    </w:p>
    <w:p w:rsidR="00000000" w:rsidRDefault="00FF5817">
      <w:pPr>
        <w:spacing w:line="360" w:lineRule="auto"/>
        <w:jc w:val="center"/>
        <w:rPr>
          <w:sz w:val="28"/>
          <w:szCs w:val="28"/>
        </w:rPr>
      </w:pPr>
    </w:p>
    <w:p w:rsidR="00000000" w:rsidRDefault="00FF5817">
      <w:pPr>
        <w:spacing w:line="360" w:lineRule="auto"/>
        <w:jc w:val="center"/>
        <w:rPr>
          <w:sz w:val="28"/>
          <w:szCs w:val="28"/>
        </w:rPr>
      </w:pPr>
    </w:p>
    <w:p w:rsidR="00000000" w:rsidRDefault="00FF5817">
      <w:pPr>
        <w:spacing w:line="360" w:lineRule="auto"/>
        <w:jc w:val="center"/>
        <w:rPr>
          <w:sz w:val="28"/>
          <w:szCs w:val="28"/>
        </w:rPr>
      </w:pPr>
    </w:p>
    <w:p w:rsidR="00000000" w:rsidRDefault="00FF5817">
      <w:pPr>
        <w:spacing w:line="360" w:lineRule="auto"/>
        <w:jc w:val="center"/>
        <w:rPr>
          <w:sz w:val="28"/>
          <w:szCs w:val="28"/>
        </w:rPr>
      </w:pPr>
    </w:p>
    <w:p w:rsidR="00000000" w:rsidRDefault="00FF5817">
      <w:pPr>
        <w:spacing w:line="360" w:lineRule="auto"/>
        <w:jc w:val="center"/>
        <w:rPr>
          <w:sz w:val="28"/>
          <w:szCs w:val="28"/>
        </w:rPr>
      </w:pPr>
    </w:p>
    <w:p w:rsidR="00000000" w:rsidRDefault="00FF5817">
      <w:pPr>
        <w:spacing w:line="360" w:lineRule="auto"/>
        <w:jc w:val="center"/>
        <w:rPr>
          <w:sz w:val="28"/>
          <w:szCs w:val="28"/>
        </w:rPr>
      </w:pPr>
    </w:p>
    <w:p w:rsidR="00000000" w:rsidRDefault="00FF5817">
      <w:pPr>
        <w:spacing w:line="360" w:lineRule="auto"/>
        <w:jc w:val="center"/>
        <w:rPr>
          <w:sz w:val="28"/>
          <w:szCs w:val="28"/>
        </w:rPr>
      </w:pPr>
    </w:p>
    <w:p w:rsidR="00000000" w:rsidRDefault="00FF581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ЭССЕ</w:t>
      </w:r>
    </w:p>
    <w:p w:rsidR="00000000" w:rsidRDefault="00FF581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тему: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Психология 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 xml:space="preserve"> наука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</w:t>
      </w:r>
      <w:r>
        <w:rPr>
          <w:color w:val="000000"/>
          <w:sz w:val="28"/>
          <w:szCs w:val="28"/>
        </w:rPr>
        <w:t>»</w:t>
      </w:r>
    </w:p>
    <w:p w:rsidR="00000000" w:rsidRDefault="00FF5817">
      <w:pPr>
        <w:spacing w:line="360" w:lineRule="auto"/>
        <w:jc w:val="center"/>
        <w:rPr>
          <w:sz w:val="28"/>
          <w:szCs w:val="28"/>
        </w:rPr>
      </w:pPr>
    </w:p>
    <w:p w:rsidR="00000000" w:rsidRDefault="00FF5817">
      <w:pPr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FF5817">
      <w:pPr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FF5817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Выполнил студент:</w:t>
      </w:r>
    </w:p>
    <w:p w:rsidR="00000000" w:rsidRDefault="00FF5817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Клименко О.В.</w:t>
      </w:r>
    </w:p>
    <w:p w:rsidR="00000000" w:rsidRDefault="00FF5817">
      <w:pPr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FF5817">
      <w:pPr>
        <w:pStyle w:val="7"/>
        <w:spacing w:line="360" w:lineRule="auto"/>
        <w:jc w:val="center"/>
        <w:rPr>
          <w:sz w:val="28"/>
          <w:szCs w:val="28"/>
        </w:rPr>
      </w:pPr>
    </w:p>
    <w:p w:rsidR="00000000" w:rsidRDefault="00FF5817">
      <w:pPr>
        <w:spacing w:line="360" w:lineRule="auto"/>
        <w:jc w:val="center"/>
        <w:rPr>
          <w:sz w:val="28"/>
          <w:szCs w:val="28"/>
        </w:rPr>
      </w:pPr>
    </w:p>
    <w:p w:rsidR="00000000" w:rsidRDefault="00FF5817">
      <w:pPr>
        <w:pStyle w:val="7"/>
        <w:spacing w:line="360" w:lineRule="auto"/>
        <w:jc w:val="center"/>
        <w:rPr>
          <w:sz w:val="28"/>
          <w:szCs w:val="28"/>
        </w:rPr>
      </w:pPr>
    </w:p>
    <w:p w:rsidR="00000000" w:rsidRDefault="00FF5817">
      <w:pPr>
        <w:pStyle w:val="7"/>
        <w:spacing w:line="360" w:lineRule="auto"/>
        <w:jc w:val="center"/>
        <w:rPr>
          <w:sz w:val="28"/>
          <w:szCs w:val="28"/>
        </w:rPr>
      </w:pPr>
    </w:p>
    <w:p w:rsidR="00000000" w:rsidRDefault="00FF5817">
      <w:pPr>
        <w:pStyle w:val="7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Москва, 2015</w:t>
      </w:r>
    </w:p>
    <w:p w:rsidR="00000000" w:rsidRDefault="00FF5817">
      <w:pPr>
        <w:spacing w:line="360" w:lineRule="auto"/>
        <w:ind w:firstLine="709"/>
        <w:jc w:val="both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br w:type="page"/>
      </w:r>
      <w:r>
        <w:rPr>
          <w:color w:val="030303"/>
          <w:sz w:val="28"/>
          <w:szCs w:val="28"/>
        </w:rPr>
        <w:lastRenderedPageBreak/>
        <w:t>«Как подойти к прогнозированию будущего пси</w:t>
      </w:r>
      <w:r>
        <w:rPr>
          <w:color w:val="030303"/>
          <w:sz w:val="28"/>
          <w:szCs w:val="28"/>
        </w:rPr>
        <w:t>хологии? Думаю, от будущего человека, от общества... И еще, не по отдельным отраслям, а по некоторым проблемам. А почему так? Потому, что они иначе переплетутся в новой системе психологического знания», - А.Н. Леонтьев.</w:t>
      </w:r>
    </w:p>
    <w:p w:rsidR="00000000" w:rsidRDefault="00FF58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работа посвящена вопросу, </w:t>
      </w:r>
      <w:r>
        <w:rPr>
          <w:sz w:val="28"/>
          <w:szCs w:val="28"/>
        </w:rPr>
        <w:t xml:space="preserve">имеющему на сегодняшний день высокую актуальность. Речь пойдет о суждении, высказанном в первой половине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 великим русским ученым - естествоиспытателем Владимиром Ивановичем Вернадским, о том, что психология станет наукой XXI века. Основной целью эсс</w:t>
      </w:r>
      <w:r>
        <w:rPr>
          <w:sz w:val="28"/>
          <w:szCs w:val="28"/>
        </w:rPr>
        <w:t>е является изложить свой взгляд на ряд вопросов по данной тематике, а именно:</w:t>
      </w:r>
    </w:p>
    <w:p w:rsidR="00000000" w:rsidRDefault="00FF58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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сбылось ли «пророчество» В.И. Вернадского? </w:t>
      </w:r>
    </w:p>
    <w:p w:rsidR="00000000" w:rsidRDefault="00FF58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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что способствовало этому, или наоборот, что препятствовало этому? </w:t>
      </w:r>
    </w:p>
    <w:p w:rsidR="00000000" w:rsidRDefault="00FF58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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какое место занимает современная психологическая наука и прак</w:t>
      </w:r>
      <w:r>
        <w:rPr>
          <w:sz w:val="28"/>
          <w:szCs w:val="28"/>
        </w:rPr>
        <w:t>тика в жизнедеятельности каждого человека и общества в целом?</w:t>
      </w:r>
    </w:p>
    <w:p w:rsidR="00000000" w:rsidRDefault="00FF58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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какую роль психология может сыграть в современной цивилизации?</w:t>
      </w:r>
    </w:p>
    <w:p w:rsidR="00000000" w:rsidRDefault="00FF58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Трудно представить себе современную жизнь без такого популярного слова как психология. В каких только смыслах и контекстах она не</w:t>
      </w:r>
      <w:r>
        <w:rPr>
          <w:sz w:val="28"/>
          <w:szCs w:val="28"/>
        </w:rPr>
        <w:t xml:space="preserve"> употребляется сегодня. Мы настолько популяризировали этот термин, что готовы под психологию подвести почти что угодно. В праздных разговорах за обедом, в общественном транспорте, на практических встречах специалистов любой тематики не обходится без употре</w:t>
      </w:r>
      <w:r>
        <w:rPr>
          <w:sz w:val="28"/>
          <w:szCs w:val="28"/>
        </w:rPr>
        <w:t xml:space="preserve">бления этого термина. Спроси сегодня у любого человека, что он знает о психологии, и в половине случаев минимум мы получим ответ: «Всё». </w:t>
      </w:r>
    </w:p>
    <w:p w:rsidR="00000000" w:rsidRDefault="00FF58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одной стороны изобилие современной популярной литературы о психологии дает возможность простому обывателю если уж не</w:t>
      </w:r>
      <w:r>
        <w:rPr>
          <w:sz w:val="28"/>
          <w:szCs w:val="28"/>
        </w:rPr>
        <w:t xml:space="preserve"> познать себя и других, то, по меньшей мере, получить представление о том, что душа (</w:t>
      </w:r>
      <w:r>
        <w:rPr>
          <w:sz w:val="28"/>
          <w:szCs w:val="28"/>
          <w:lang w:val="en-US"/>
        </w:rPr>
        <w:t>psycho</w:t>
      </w:r>
      <w:r>
        <w:rPr>
          <w:sz w:val="28"/>
          <w:szCs w:val="28"/>
        </w:rPr>
        <w:t xml:space="preserve">) - это не исключительно эзотерическое понятие, а вполне конкретный объект изучения, и что необъяснимые медициной процессы, происходящие в организме </w:t>
      </w:r>
      <w:r>
        <w:rPr>
          <w:sz w:val="28"/>
          <w:szCs w:val="28"/>
        </w:rPr>
        <w:lastRenderedPageBreak/>
        <w:t>каждого человека</w:t>
      </w:r>
      <w:r>
        <w:rPr>
          <w:sz w:val="28"/>
          <w:szCs w:val="28"/>
        </w:rPr>
        <w:t>, имеют право на существование ибо являются его неотъемлемой частью, такой же, как сердце, печень почки и т.д.</w:t>
      </w:r>
    </w:p>
    <w:p w:rsidR="00000000" w:rsidRDefault="00FF58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психологическая наука и практика (а я считаю, что нельзя отделять эти понятия) прочно вошли и заняли важное место в жизни современног</w:t>
      </w:r>
      <w:r>
        <w:rPr>
          <w:sz w:val="28"/>
          <w:szCs w:val="28"/>
        </w:rPr>
        <w:t>о общества в целом и каждого индивида в отдельности. Сегодня трудно найти городского жителя (а все чаще и не только городского) который хотя бы раз не сталкивался с одной из отраслей психологических знаний: всевозможные тренинги, тестирования, исследования</w:t>
      </w:r>
      <w:r>
        <w:rPr>
          <w:sz w:val="28"/>
          <w:szCs w:val="28"/>
        </w:rPr>
        <w:t xml:space="preserve"> и, наконец, просто бесконечные рекламные кампании, которые как из рога изобилия сыпятся ежедневно на нашу голову из радиоприемников, телевизоров, с баннеров и прочих носителей.</w:t>
      </w:r>
    </w:p>
    <w:p w:rsidR="00000000" w:rsidRDefault="00FF58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Бытует мнение, что традиционный подход к основным психическим процессам (мышле</w:t>
      </w:r>
      <w:r>
        <w:rPr>
          <w:sz w:val="28"/>
          <w:szCs w:val="28"/>
        </w:rPr>
        <w:t>нию, памяти, воображению и т.д.) исчерпывает себя все больше именно потому, что многие психологи, обращаясь к решению практических задач, связанных с познавательной деятельностью, чувствуют, что "чисто психологического" знания об этих процессах им явно нед</w:t>
      </w:r>
      <w:r>
        <w:rPr>
          <w:sz w:val="28"/>
          <w:szCs w:val="28"/>
        </w:rPr>
        <w:t>остаточно. В дополнительном и профессиональном образовании все активнее используется практико-ориентированное (экспериментальное) обучение. Оно имеет своей целью развитие способностей учащихся получать знания на основании и из своего опыта практического де</w:t>
      </w:r>
      <w:r>
        <w:rPr>
          <w:sz w:val="28"/>
          <w:szCs w:val="28"/>
        </w:rPr>
        <w:t>йствия в различных, часто экстремальных, ситуациях посредством преодоления паттернов сознания (активные методы обучения, имитационные игры, тренинги и т.п.).</w:t>
      </w:r>
    </w:p>
    <w:p w:rsidR="00000000" w:rsidRDefault="00FF58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нельзя недооценивать важность продвижения психологии как науки. Изменив приоритеты и снизив инт</w:t>
      </w:r>
      <w:r>
        <w:rPr>
          <w:sz w:val="28"/>
          <w:szCs w:val="28"/>
        </w:rPr>
        <w:t>ерес к академическим, фундаментальным проблемам психологии можно оказаться в ситуации профессионального выгорания. Без постоянного взаимодействия и взаимовлияния фундаментальная и прикладная психология могут быстро выродиться, так как они друг для друга ес</w:t>
      </w:r>
      <w:r>
        <w:rPr>
          <w:sz w:val="28"/>
          <w:szCs w:val="28"/>
        </w:rPr>
        <w:t>ть не что иное, как питательная среда для развития обеих.</w:t>
      </w:r>
    </w:p>
    <w:p w:rsidR="00000000" w:rsidRDefault="00FF58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Ведь психология в том виде, в котором она сложилась на рубеже XIX и XX вв. и существует до настоящего времени, - это классическая наука, в которой главенствующую роль играет научное знание. Практиче</w:t>
      </w:r>
      <w:r>
        <w:rPr>
          <w:sz w:val="28"/>
          <w:szCs w:val="28"/>
        </w:rPr>
        <w:t>ская психология, получившая своё активное развитие благодаря работам В. Вундта, Г. Гельмгольца, Г. Эббингауза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и З. Фрейда обрела лишь частичную свободу от логоса. «Во-первых, и экспериментальная психология, и психодиагностика, и психоанализ очень быстро с</w:t>
      </w:r>
      <w:r>
        <w:rPr>
          <w:sz w:val="28"/>
          <w:szCs w:val="28"/>
        </w:rPr>
        <w:t>оздали собственные теоретико-мифологические рефлексивные планы. Во-вторых, они построили себя в соответствии с позитивистской парадигмой, согласно которой теория доминирует, тогда, как эмпирия лишь обслуживает, питает логос. Именно поэтому древнее имя "пси</w:t>
      </w:r>
      <w:r>
        <w:rPr>
          <w:sz w:val="28"/>
          <w:szCs w:val="28"/>
        </w:rPr>
        <w:t>хология" осталось титульным именем "новой" науки», говорит доктор психологических наук, заместитель директора Института дошкольного образования и семейного воспитания РАО А.Б. Орлов.</w:t>
      </w:r>
    </w:p>
    <w:p w:rsidR="00000000" w:rsidRDefault="00FF58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Есть еще одна особенность развития психологии как науки - с одной стороны</w:t>
      </w:r>
      <w:r>
        <w:rPr>
          <w:sz w:val="28"/>
          <w:szCs w:val="28"/>
        </w:rPr>
        <w:t xml:space="preserve"> ее дробление, а с другой - интеграция знаний о человеке с привлечением многих наук (медицины, педагогики, инженерии и т.п.). Влияние психологии проявляется как в традиционной форме, так и за счет интегрирования психологических знаний представителями други</w:t>
      </w:r>
      <w:r>
        <w:rPr>
          <w:sz w:val="28"/>
          <w:szCs w:val="28"/>
        </w:rPr>
        <w:t>х наук. Культурная и социальная антропология, этнология, социология (особенно такие ее направления, как социология знания, этнометодология), психосоматическая медицина уже сейчас очень психологизированы.</w:t>
      </w:r>
    </w:p>
    <w:p w:rsidR="00000000" w:rsidRDefault="00FF58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Психологизация общества привела к разработке теории </w:t>
      </w:r>
      <w:r>
        <w:rPr>
          <w:sz w:val="28"/>
          <w:szCs w:val="28"/>
        </w:rPr>
        <w:t>психологии на разнородной научной основе, с привлечением большого числа специалистов. Развитие психологии ознаменовалось появлением многих смежных отраслей научного знания: психолингвистика, нейропсихология, психобиоэнергетика, нейролингвистическое програм</w:t>
      </w:r>
      <w:r>
        <w:rPr>
          <w:sz w:val="28"/>
          <w:szCs w:val="28"/>
        </w:rPr>
        <w:t xml:space="preserve">мирование и многое другое. В силу этого предмет психологии как особой научной дисциплины стал еще более неопределенным; оказался перегруженным и "размытым" ее понятийный </w:t>
      </w:r>
      <w:r>
        <w:rPr>
          <w:sz w:val="28"/>
          <w:szCs w:val="28"/>
        </w:rPr>
        <w:lastRenderedPageBreak/>
        <w:t>аппарат.</w:t>
      </w:r>
    </w:p>
    <w:p w:rsidR="00000000" w:rsidRDefault="00FF58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 меня глубокое внутреннее убеждение, что все области научного знания являют</w:t>
      </w:r>
      <w:r>
        <w:rPr>
          <w:sz w:val="28"/>
          <w:szCs w:val="28"/>
        </w:rPr>
        <w:t>ся по сути дела своеобразными подотраслями психологии, так как данные любой науки - суть результат, средство и условия для осмысления Мира», говорит доктор психологических наук, академик РАО, профессор Московского государственного лингвистического универси</w:t>
      </w:r>
      <w:r>
        <w:rPr>
          <w:sz w:val="28"/>
          <w:szCs w:val="28"/>
        </w:rPr>
        <w:t>тета Н.Н. Нечаев, как бы в оправдание происходящим процессам. Ведь сегодня с подобными вопросами сталкивается не только психология: биофизика, квантовая химия, биоинжинерия, геногеография - все это синтез научных знаний разных областей. Для современной нау</w:t>
      </w:r>
      <w:r>
        <w:rPr>
          <w:sz w:val="28"/>
          <w:szCs w:val="28"/>
        </w:rPr>
        <w:t>ки характерно формирование новых научных дисциплин по проблемному признаку. В этом случае новые отрасли возникают в связи с выдвижением новых определенных теорий или проблем. Как писал Поппер, наука начинается не с наблюдений, а именно с проблем, и ее разв</w:t>
      </w:r>
      <w:r>
        <w:rPr>
          <w:sz w:val="28"/>
          <w:szCs w:val="28"/>
        </w:rPr>
        <w:t>итие есть переход от одних проблем к другим - от менее глубоких к более глубоким.</w:t>
      </w:r>
    </w:p>
    <w:p w:rsidR="00000000" w:rsidRDefault="00FF58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Именно поиск оптимальных путей решения комплексных проблем вызвал смещение к концу прошлого столетия акцента с познавательной парадигмы исследования на экзистенциальную.</w:t>
      </w:r>
    </w:p>
    <w:p w:rsidR="00000000" w:rsidRDefault="00FF58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</w:t>
      </w:r>
      <w:r>
        <w:rPr>
          <w:sz w:val="28"/>
          <w:szCs w:val="28"/>
        </w:rPr>
        <w:t>дня все больше возрастает интерес психологов к комплексным проблемам и усложнением методов их анализа, когда невозможно обойтись, например, без компьютерных вариантов математической обработки данных. Так сегодня одной из таких проблем является проблема здо</w:t>
      </w:r>
      <w:r>
        <w:rPr>
          <w:sz w:val="28"/>
          <w:szCs w:val="28"/>
        </w:rPr>
        <w:t>ровья общества</w:t>
      </w:r>
      <w:r>
        <w:rPr>
          <w:color w:val="333333"/>
          <w:sz w:val="28"/>
          <w:szCs w:val="28"/>
        </w:rPr>
        <w:t xml:space="preserve"> - </w:t>
      </w:r>
      <w:r>
        <w:rPr>
          <w:sz w:val="28"/>
          <w:szCs w:val="28"/>
        </w:rPr>
        <w:t>это комплекс четырех факторов (социального, психического, генетического и соматического благополучия человека в частности и общества в целом), которые приблизительно в равной мере влияют на достижение надлежащего уровня</w:t>
      </w: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жизни. Сбор колосса</w:t>
      </w:r>
      <w:r>
        <w:rPr>
          <w:sz w:val="28"/>
          <w:szCs w:val="28"/>
        </w:rPr>
        <w:t xml:space="preserve">льного количества данных, их обработка и интерпретация - задачи сегодняшних психологов по-прежнему нелегки и актуальны. Так, В.В. Знаков доктор психологических наук, профессор, главный научный сотрудник Института психологии РАН говорил, что типичной </w:t>
      </w:r>
      <w:r>
        <w:rPr>
          <w:sz w:val="28"/>
          <w:szCs w:val="28"/>
        </w:rPr>
        <w:lastRenderedPageBreak/>
        <w:t>психол</w:t>
      </w:r>
      <w:r>
        <w:rPr>
          <w:sz w:val="28"/>
          <w:szCs w:val="28"/>
        </w:rPr>
        <w:t>огической комплексной проблемой является феномен понимания. Комплексные проблемы побуждают ученых не столько исследовать отдельные стороны, психических феноменов, сколько описывать их как нечто единое, феноменологически целое.</w:t>
      </w:r>
    </w:p>
    <w:p w:rsidR="00000000" w:rsidRDefault="00FF58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в нашей науке ощущает</w:t>
      </w:r>
      <w:r>
        <w:rPr>
          <w:sz w:val="28"/>
          <w:szCs w:val="28"/>
        </w:rPr>
        <w:t>ся большая потребность в добротных предметных, а не отвлеченных, теориях, в хороших конкретных, в том числе экспериментальных, исследованиях, которые смогут стать на службу, как индивида, так и общества в целом.</w:t>
      </w:r>
    </w:p>
    <w:p w:rsidR="00000000" w:rsidRDefault="00FF58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психологических кругах в дискуссиях о прор</w:t>
      </w:r>
      <w:r>
        <w:rPr>
          <w:sz w:val="28"/>
          <w:szCs w:val="28"/>
        </w:rPr>
        <w:t>очестве В.И. Вернадского можно услышать и такие негативные суждения о сегодняшнем состоянии психологии, что его «пророчество» сбывается в своей самой неприглядной форме: как психопрограммирование и духовное кодирование личности. Прагматическое психологичес</w:t>
      </w:r>
      <w:r>
        <w:rPr>
          <w:sz w:val="28"/>
          <w:szCs w:val="28"/>
        </w:rPr>
        <w:t>кое знание, изначально полученное в недрах собственно научной психологии как строгое знание о психических явлениях, оказалось замечательным средством программирования кем-либо чужой жизни в собственных целях (реклама, пиаровские технологии, выборные рейтин</w:t>
      </w:r>
      <w:r>
        <w:rPr>
          <w:sz w:val="28"/>
          <w:szCs w:val="28"/>
        </w:rPr>
        <w:t>ги и т.п.). «На этом поприще у психологии головокружительные перспективы, и вполне возможно, что XXI век поименует сам себя психологическим веком», с сарказмом подмечает В.И. Слободчиков, доктор психологических наук, член-корреспондент РАО, директор Инстит</w:t>
      </w:r>
      <w:r>
        <w:rPr>
          <w:sz w:val="28"/>
          <w:szCs w:val="28"/>
        </w:rPr>
        <w:t>ута педагогических инноваций РАО.</w:t>
      </w:r>
    </w:p>
    <w:p w:rsidR="00000000" w:rsidRDefault="00FF58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Конечно, большинство понимает, что дифференциация профессиональной психологической деятельности неизбежна, что будет существовать множество психологических направлений, подчас не взаимодействующих друг с другом, со своими </w:t>
      </w:r>
      <w:r>
        <w:rPr>
          <w:sz w:val="28"/>
          <w:szCs w:val="28"/>
        </w:rPr>
        <w:t xml:space="preserve">лидерами и авторитетами. Однако это развитие может носить как прогрессивный, так и уничтожительный характер. Часто, описывая разветвленность психологической науки, приводят слова А.Н. Леонтьева о том, что современная психология развивается не в ствол, а в </w:t>
      </w:r>
      <w:r>
        <w:rPr>
          <w:sz w:val="28"/>
          <w:szCs w:val="28"/>
        </w:rPr>
        <w:t xml:space="preserve">куст. Но это не значит плохо, ведь и прочные вековые деревья бывают с обильной кроной и обладают </w:t>
      </w:r>
      <w:r>
        <w:rPr>
          <w:sz w:val="28"/>
          <w:szCs w:val="28"/>
        </w:rPr>
        <w:lastRenderedPageBreak/>
        <w:t xml:space="preserve">при этом устойчивой корневой системой. Задача психологии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 обрести связующее единоначалие и обеспечить питание всех востребованных практико-ориентирован</w:t>
      </w:r>
      <w:r>
        <w:rPr>
          <w:sz w:val="28"/>
          <w:szCs w:val="28"/>
        </w:rPr>
        <w:t>ных направлений.</w:t>
      </w:r>
    </w:p>
    <w:p w:rsidR="00000000" w:rsidRDefault="00FF58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Да, к сожалению, экстенсивное развитие психологии (создание новых психологических кафедр, факультетов, курсов ускоренной подготовки) привело к тому, что в среднем уровень дипломированных специалистов психологов заметно снизился. "Демократи</w:t>
      </w:r>
      <w:r>
        <w:rPr>
          <w:sz w:val="28"/>
          <w:szCs w:val="28"/>
        </w:rPr>
        <w:t>чность" профессии, обеспечившая приток в нее специалистов из других областей, имеет как позитивные, так и негативные стороны. Дело в том, что с психологическим знанием сейчас работают многие специалисты, которые не имеют для этого достаточной профессиональ</w:t>
      </w:r>
      <w:r>
        <w:rPr>
          <w:sz w:val="28"/>
          <w:szCs w:val="28"/>
        </w:rPr>
        <w:t>ной базы. Добавим к этому средства массовой информации с их чудовищным потенциалом воздействия и манипуляции массовой психикой. Они фактически используют определенные психотехнологии, нарушая подчас этические нормы психологии, призванной возвышать личность</w:t>
      </w:r>
      <w:r>
        <w:rPr>
          <w:sz w:val="28"/>
          <w:szCs w:val="28"/>
        </w:rPr>
        <w:t>, а не низводить человека до уровня рефлекторно-инстинктивного реагирования на провокационную информацию.</w:t>
      </w:r>
    </w:p>
    <w:p w:rsidR="00000000" w:rsidRDefault="00FF58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Психология как культурная составляющая общественного развития XXI в. - это, прежде всего, психология, отстаивающая ценности и приоритеты личности как </w:t>
      </w:r>
      <w:r>
        <w:rPr>
          <w:sz w:val="28"/>
          <w:szCs w:val="28"/>
        </w:rPr>
        <w:t>индивидуальности. Становление индивидуальности в нашем обществе связано с признанием самобытности и самоценности каждого человека, уважением личности, соблюдением ее прав и обязанностей, предоставлением выбора в принятии решений, ответственности за их посл</w:t>
      </w:r>
      <w:r>
        <w:rPr>
          <w:sz w:val="28"/>
          <w:szCs w:val="28"/>
        </w:rPr>
        <w:t>едствия. В.П. Зинченко, доктор психологических наук, профессор, академик РАО, главный научный сотрудник Института общего среднего образования РАО так говорит о будущем психологии как науки: «если психология вернется к своему предназначению быть наукой о пр</w:t>
      </w:r>
      <w:r>
        <w:rPr>
          <w:sz w:val="28"/>
          <w:szCs w:val="28"/>
        </w:rPr>
        <w:t xml:space="preserve">исутствии души и духа, а не об их отсутствии, то будущее за психологической физиологией А.А. Ухтомского, Н.А. Бернштейна, А.Р. Лурия, А.В. Запорожца, </w:t>
      </w:r>
      <w:r>
        <w:rPr>
          <w:sz w:val="28"/>
          <w:szCs w:val="28"/>
        </w:rPr>
        <w:lastRenderedPageBreak/>
        <w:t>которая приблизит нас к пониманию анатомии и физиологии человеческого духа».</w:t>
      </w:r>
    </w:p>
    <w:p w:rsidR="00000000" w:rsidRDefault="00FF58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Ещё только начав погружаться </w:t>
      </w:r>
      <w:r>
        <w:rPr>
          <w:sz w:val="28"/>
          <w:szCs w:val="28"/>
        </w:rPr>
        <w:t>в такую сложную область научных знаний как психология, трудно сформулировать однозначный ответ на вопрос, поставленный в данном эссе.</w:t>
      </w:r>
    </w:p>
    <w:p w:rsidR="00000000" w:rsidRDefault="00FF5817">
      <w:pPr>
        <w:shd w:val="clear" w:color="auto" w:fill="FFFFFF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психология профессиональный человеческий физиология</w:t>
      </w:r>
    </w:p>
    <w:p w:rsidR="00000000" w:rsidRDefault="00FF58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 думал я: витийствовать не надо.</w:t>
      </w:r>
    </w:p>
    <w:p w:rsidR="00000000" w:rsidRDefault="00FF58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не пророки, даже не предтечи,</w:t>
      </w:r>
    </w:p>
    <w:p w:rsidR="00000000" w:rsidRDefault="00FF58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любим рая, не боимся ада,</w:t>
      </w:r>
    </w:p>
    <w:p w:rsidR="00000000" w:rsidRDefault="00FF58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в полдень матовый горим, как свечи» (О. Мандельштам)</w:t>
      </w:r>
    </w:p>
    <w:p w:rsidR="00000000" w:rsidRDefault="00FF58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F58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знаменитые люди прошлого века, да и не только прошлого часто в своих описаниях вымышленных событий оказывались так называемыми «пророками» событий будущего. Мне кажет</w:t>
      </w:r>
      <w:r>
        <w:rPr>
          <w:sz w:val="28"/>
          <w:szCs w:val="28"/>
        </w:rPr>
        <w:t>ся, что Владимир Иванович Вернадский в своей работе о ноосфере, высказал скорее не пророчество, а свое предчувствие о том, что в XXI веке вся жизнь человека от быта до науки будет пронизана «психологией».</w:t>
      </w:r>
    </w:p>
    <w:p w:rsidR="00000000" w:rsidRDefault="00FF58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 с одной другой наукой сегодня мы не сталкиваемся</w:t>
      </w:r>
      <w:r>
        <w:rPr>
          <w:sz w:val="28"/>
          <w:szCs w:val="28"/>
        </w:rPr>
        <w:t xml:space="preserve"> так часто, как с психологией и в этом смысле её можно считать наукой века. Психология «везде» и «нигде», она растворилась в обществе, других фундаментальных науках, в жизни каждого человека. Но понимая, что такое научное знание, стоит всё же отметить, что</w:t>
      </w:r>
      <w:r>
        <w:rPr>
          <w:sz w:val="28"/>
          <w:szCs w:val="28"/>
        </w:rPr>
        <w:t xml:space="preserve"> практическая психология, возможно, несколько тормозит развитие психологии как науки в целом. Я наблюдаю попытку «объять необъятное», проникнуть, собрать материал, внести свой вклад в такое количество областей и отраслей, что подвести какие-то общие итоги </w:t>
      </w:r>
      <w:r>
        <w:rPr>
          <w:sz w:val="28"/>
          <w:szCs w:val="28"/>
        </w:rPr>
        <w:t>и выводы по полученному материалу не представляется возможным. Не получается прийти к единообразию в принципах и подходах слишком уж велика начальная экстраполяция.</w:t>
      </w:r>
    </w:p>
    <w:p w:rsidR="00000000" w:rsidRDefault="00FF5817">
      <w:pPr>
        <w:spacing w:line="360" w:lineRule="auto"/>
        <w:ind w:firstLine="709"/>
        <w:jc w:val="both"/>
        <w:rPr>
          <w:color w:val="424242"/>
          <w:sz w:val="28"/>
          <w:szCs w:val="28"/>
        </w:rPr>
      </w:pPr>
    </w:p>
    <w:p w:rsidR="00000000" w:rsidRDefault="00FF58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Список литературы</w:t>
      </w:r>
    </w:p>
    <w:p w:rsidR="00000000" w:rsidRDefault="00FF581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F5817">
      <w:pPr>
        <w:spacing w:line="360" w:lineRule="auto"/>
        <w:rPr>
          <w:kern w:val="36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Асмолов А.Г. «Психология XXI века и рождение вариативного образоват</w:t>
      </w:r>
      <w:r>
        <w:rPr>
          <w:color w:val="000000"/>
          <w:sz w:val="28"/>
          <w:szCs w:val="28"/>
        </w:rPr>
        <w:t>ельного</w:t>
      </w:r>
      <w:r>
        <w:rPr>
          <w:kern w:val="36"/>
          <w:sz w:val="28"/>
          <w:szCs w:val="28"/>
        </w:rPr>
        <w:t xml:space="preserve"> пространства России» </w:t>
      </w:r>
    </w:p>
    <w:p w:rsidR="00000000" w:rsidRDefault="00FF581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Шульц Д.П., Шульц С.Э. История современной психологии / пер. с англ. А.В. Говорунов, В.И. Кузин, Л.Л. Царук / под ред. А.Д. Наследова. - СПб.: Изд-во «Евразия», 2002. - 532 с.</w:t>
      </w:r>
    </w:p>
    <w:p w:rsidR="00000000" w:rsidRDefault="00FF5817">
      <w:pPr>
        <w:pStyle w:val="1"/>
        <w:shd w:val="clear" w:color="auto" w:fill="FFFFFF"/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3.</w:t>
      </w:r>
      <w:r>
        <w:rPr>
          <w:kern w:val="36"/>
          <w:sz w:val="28"/>
          <w:szCs w:val="28"/>
        </w:rPr>
        <w:tab/>
        <w:t xml:space="preserve">HR-Portal «Психология XXI века: пророчества </w:t>
      </w:r>
      <w:r>
        <w:rPr>
          <w:kern w:val="36"/>
          <w:sz w:val="28"/>
          <w:szCs w:val="28"/>
        </w:rPr>
        <w:t>и прогнозы», серия публикаций участников круглого стола</w:t>
      </w:r>
    </w:p>
    <w:p w:rsidR="00000000" w:rsidRDefault="00FF5817">
      <w:pPr>
        <w:rPr>
          <w:color w:val="000000"/>
          <w:sz w:val="28"/>
          <w:szCs w:val="28"/>
        </w:rPr>
      </w:pPr>
      <w:r>
        <w:rPr>
          <w:kern w:val="36"/>
          <w:sz w:val="28"/>
          <w:szCs w:val="28"/>
        </w:rPr>
        <w:t>4.</w:t>
      </w:r>
      <w:r>
        <w:rPr>
          <w:kern w:val="36"/>
          <w:sz w:val="28"/>
          <w:szCs w:val="28"/>
        </w:rPr>
        <w:tab/>
        <w:t>И. Козиков «</w:t>
      </w:r>
      <w:r>
        <w:rPr>
          <w:color w:val="000000"/>
          <w:sz w:val="28"/>
          <w:szCs w:val="28"/>
        </w:rPr>
        <w:t>В.И. Вернадский - создатель учения о ноосфере» Издательство: Издательство МГУ &lt;http://www.ozon.ru/brand/856612/&gt;, 2014г.</w:t>
      </w:r>
    </w:p>
    <w:p w:rsidR="00FF5817" w:rsidRDefault="00FF581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«Психология XXI века: академическое прошлое и будущее». Матери</w:t>
      </w:r>
      <w:r>
        <w:rPr>
          <w:color w:val="000000"/>
          <w:sz w:val="28"/>
          <w:szCs w:val="28"/>
        </w:rPr>
        <w:t xml:space="preserve">алы международной научной конференции молодых ученых. Под научной редакцией О.В. Щербаковой правительство Российской Федерации Санкт-Петербургский государственный университет Факультет психологию </w:t>
      </w:r>
    </w:p>
    <w:sectPr w:rsidR="00FF581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A6"/>
    <w:rsid w:val="002E4CA6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2054</Words>
  <Characters>11711</Characters>
  <Application>Microsoft Office Word</Application>
  <DocSecurity>0</DocSecurity>
  <Lines>97</Lines>
  <Paragraphs>27</Paragraphs>
  <ScaleCrop>false</ScaleCrop>
  <Company/>
  <LinksUpToDate>false</LinksUpToDate>
  <CharactersWithSpaces>13738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2024-09-19T05:53:00Z</dcterms:created>
  <dcterms:modified xsi:type="dcterms:W3CDTF">2024-09-19T05:53:00Z</dcterms:modified>
</cp:coreProperties>
</file>