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Содержание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D72D5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Психология поведения человека в экстремальных ситуациях</w:t>
      </w:r>
    </w:p>
    <w:p w:rsidR="00000000" w:rsidRDefault="00D72D5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Понятие экстремальной ситуации</w:t>
      </w:r>
    </w:p>
    <w:p w:rsidR="00000000" w:rsidRDefault="00D72D5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Психические расстройства во время и после экстремальных ситуаций</w:t>
      </w:r>
    </w:p>
    <w:p w:rsidR="00000000" w:rsidRDefault="00D72D51">
      <w:pPr>
        <w:pStyle w:val="2"/>
        <w:tabs>
          <w:tab w:val="left" w:pos="142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Экстренная психологическая помощь в экстремальных ситуациях</w:t>
      </w:r>
    </w:p>
    <w:p w:rsidR="00000000" w:rsidRDefault="00D72D5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Психоге</w:t>
      </w:r>
      <w:r>
        <w:rPr>
          <w:sz w:val="28"/>
          <w:szCs w:val="28"/>
          <w:lang w:val="ru-RU"/>
        </w:rPr>
        <w:t>нные реакции и расстройства, возникающие в экстремальных условиях</w:t>
      </w:r>
    </w:p>
    <w:p w:rsidR="00000000" w:rsidRDefault="00D72D51">
      <w:pPr>
        <w:pStyle w:val="2"/>
        <w:tabs>
          <w:tab w:val="left" w:pos="142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Работа психолога в очаге экстремальной ситуации</w:t>
      </w:r>
    </w:p>
    <w:p w:rsidR="00000000" w:rsidRDefault="00D72D51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D72D5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посвящена актуальной теме, потому - что анализ ситуации ("неста</w:t>
      </w:r>
      <w:r>
        <w:rPr>
          <w:sz w:val="28"/>
          <w:szCs w:val="28"/>
          <w:lang w:val="ru-RU"/>
        </w:rPr>
        <w:t>ндартные ситуации", "трудные ситуации", "особые и экстремальные условия деятельности") как единицы анализа процесса принятия решения позволил заключить, что под экстремальными можно понимать ситуации, не описанные в нормативных документах, а также отсутств</w:t>
      </w:r>
      <w:r>
        <w:rPr>
          <w:sz w:val="28"/>
          <w:szCs w:val="28"/>
          <w:lang w:val="ru-RU"/>
        </w:rPr>
        <w:t>ующие в личном опыте или опосредованные такими факторами внешней среды, которые субъективно воспринимаются и переживаются как угрожающие жизни, здоровью и вызывают у субъекта деятельности сильное напряжение его психики и его физических возможностей.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Экстре</w:t>
      </w:r>
      <w:r>
        <w:rPr>
          <w:sz w:val="28"/>
          <w:szCs w:val="28"/>
          <w:lang w:val="ru-RU"/>
        </w:rPr>
        <w:t>мальная ситуация - такая значимая для ситуация, в которой субъективная оценка своих возможностей по достижению поставленных целей показывает их недостаточность, что вызывает психическую напряженность и перенапряженность (стресс). Ее возникновение в процесс</w:t>
      </w:r>
      <w:r>
        <w:rPr>
          <w:sz w:val="28"/>
          <w:szCs w:val="28"/>
          <w:lang w:val="ru-RU"/>
        </w:rPr>
        <w:t>е деятельности повышает психофизиологические параметры за пределы компенсации организма, что приводит к нарушению безопасности жизнедеятельности человека.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 рассмотреть психологические последствия трудных и экстремальных ситуаций.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Поставлены след</w:t>
      </w:r>
      <w:r>
        <w:rPr>
          <w:sz w:val="28"/>
          <w:szCs w:val="28"/>
          <w:lang w:val="ru-RU"/>
        </w:rPr>
        <w:t>ующие задачи: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рассмотреть психологию поведения человека в экстремальных ситуациях;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характеристику чрезвычайных ситуаций;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изучить психологическую помощь в экстремальных ситуациях.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решения поставленных задач были использованы работы таких авторов как Але</w:t>
      </w:r>
      <w:r>
        <w:rPr>
          <w:sz w:val="28"/>
          <w:szCs w:val="28"/>
          <w:lang w:val="ru-RU"/>
        </w:rPr>
        <w:t>ксандровский Ю.А. , Волович В. Г., Лебедев В.И. и др.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1. Психология поведения человека в экстремальных ситуациях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Понятие экстремальной ситуации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"экстремальная ситуация" (в дальнейшем - ЭС) сегодня обретает статус одной из унифицированных, ге</w:t>
      </w:r>
      <w:r>
        <w:rPr>
          <w:sz w:val="28"/>
          <w:szCs w:val="28"/>
          <w:lang w:val="ru-RU"/>
        </w:rPr>
        <w:t>нерализирующих категорий как в обыденной жизни, так и в сфере научного поиска.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ЭС можно обнаружить в работах по безопасности жизнедеятельности как обстановки, возникающей в природе или в процессе деятельности человека, при которой психофизиолог</w:t>
      </w:r>
      <w:r>
        <w:rPr>
          <w:sz w:val="28"/>
          <w:szCs w:val="28"/>
          <w:lang w:val="ru-RU"/>
        </w:rPr>
        <w:t>ические параметры могут превысить пределы компенсации организма, что приводит к нарушению безопасности жизнедеятельности человека.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Однозначности данного термина в последнее время угрожает тенденция интерпретировать как экстремальную любую ситуацию, сколько</w:t>
      </w:r>
      <w:r>
        <w:rPr>
          <w:sz w:val="28"/>
          <w:szCs w:val="28"/>
          <w:lang w:val="ru-RU"/>
        </w:rPr>
        <w:t>-нибудь связанную со стрессом. Фактически на сегодняшний день в психологии этот термин находится в периоде становления, содержание его складывается стихийно, что является отражением относительно недавнего появления в обыденной практике людей экстраординарн</w:t>
      </w:r>
      <w:r>
        <w:rPr>
          <w:sz w:val="28"/>
          <w:szCs w:val="28"/>
          <w:lang w:val="ru-RU"/>
        </w:rPr>
        <w:t>ых явлений. Сегодня постоянно расширяется круг проблем, связываемых с понятием ЭС. Наряду со стихийно возникающими природными бедствиями и военными конфликтами, обозначается группа профессионально обусловленных экстремальных ситуаций (работники МЧС, МВД, о</w:t>
      </w:r>
      <w:r>
        <w:rPr>
          <w:sz w:val="28"/>
          <w:szCs w:val="28"/>
          <w:lang w:val="ru-RU"/>
        </w:rPr>
        <w:t xml:space="preserve">тдельные виды спорта, бизнес и т.п.) </w:t>
      </w:r>
      <w:r>
        <w:rPr>
          <w:sz w:val="28"/>
          <w:szCs w:val="28"/>
          <w:lang w:val="en-US"/>
        </w:rPr>
        <w:t>[3, c. 84]</w:t>
      </w:r>
      <w:r>
        <w:rPr>
          <w:sz w:val="28"/>
          <w:szCs w:val="28"/>
          <w:lang w:val="ru-RU"/>
        </w:rPr>
        <w:t>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"ЭС" широко используется в обыденной практике, иллюстрацией чему является наличие многочисленных "Энциклопедий ЭС", "Конференций по ЭС", "Школ выживания в ЭС", статей и руководств по поведению в ЭС.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1.2 Психические расстройства во время и после экстремальных ситуаций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Классификации психических заболеваний диагностических и синдромальных оценок, по существу, не применявшихся до середины XX столетия. К их числу относятся: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Посттравматические стрессов</w:t>
      </w:r>
      <w:r>
        <w:rPr>
          <w:sz w:val="28"/>
          <w:szCs w:val="28"/>
          <w:lang w:val="ru-RU"/>
        </w:rPr>
        <w:t>ые расстройства.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Социально-стрессовые расстройства.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Радиационная фобия.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Боевое утомление.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Синдромы:</w:t>
      </w:r>
    </w:p>
    <w:p w:rsidR="00000000" w:rsidRDefault="001571A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D51">
        <w:rPr>
          <w:sz w:val="28"/>
          <w:szCs w:val="28"/>
          <w:lang w:val="ru-RU"/>
        </w:rPr>
        <w:t>вьетнамский".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"афганский".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"чеченский" и др.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также предболезненные невротические проявления, реакции на острый </w:t>
      </w:r>
      <w:r>
        <w:rPr>
          <w:sz w:val="28"/>
          <w:szCs w:val="28"/>
          <w:lang w:val="ru-RU"/>
        </w:rPr>
        <w:t>стресс, расстройства адаптации, стресс боевой обстановки и ряд других. Являются ли перечисленные расстройства "новыми" болезнями нашего столетия? Ответы на этот вопрос в существующей литературе неоднозначны. С нашей точки зрения, речь идет лишь о расстанов</w:t>
      </w:r>
      <w:r>
        <w:rPr>
          <w:sz w:val="28"/>
          <w:szCs w:val="28"/>
          <w:lang w:val="ru-RU"/>
        </w:rPr>
        <w:t>ке акцентов психопатологических нарушений у больших групп людей, в первую очередь порожденных издержками современной цивилизации и социальными конфликтами. Эти нарушения в феноменологическом плане описывали и раньше, однако их специально не обобщали и не в</w:t>
      </w:r>
      <w:r>
        <w:rPr>
          <w:sz w:val="28"/>
          <w:szCs w:val="28"/>
          <w:lang w:val="ru-RU"/>
        </w:rPr>
        <w:t>ыделяли. Происходило это главным образом потому, что общество не было готово воспринять социальные причины, ухудшающие психическое здоровье, и осознать необходимость соответствующих профилактических и реабилитационных мероприятий. Психогенные расстройства,</w:t>
      </w:r>
      <w:r>
        <w:rPr>
          <w:sz w:val="28"/>
          <w:szCs w:val="28"/>
          <w:lang w:val="ru-RU"/>
        </w:rPr>
        <w:t xml:space="preserve"> наблюдаемые при жизнеопасных ситуациях во время и после стихийных бедствий и катастроф.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1 - Психогенные расстройства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953"/>
        <w:gridCol w:w="65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Реакции и психогенные расстройства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Клинические особенности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Непатологические (физиологические) реакции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Преобладание эмоциональной</w:t>
            </w:r>
            <w:r>
              <w:rPr>
                <w:sz w:val="20"/>
                <w:szCs w:val="20"/>
                <w:lang w:val="ru-RU"/>
              </w:rPr>
              <w:t xml:space="preserve"> напряженности, психомоторных, психовегетативных, гипотимических проявлений, сохранение критической оценки происходящего и способности к целенаправленной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Психогенные патологические реакции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Невротический уровень расстройств - остро возникшие а</w:t>
            </w:r>
            <w:r>
              <w:rPr>
                <w:sz w:val="20"/>
                <w:szCs w:val="20"/>
                <w:lang w:val="ru-RU"/>
              </w:rPr>
              <w:t>стенический, депрессивный, истерический и другие синдромы, снижение критической оценки происходящего и возможностей целенаправленной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Психогенные невротические состояния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Стабилизированные и усложняющиеся невротические расстройства - неврастени</w:t>
            </w:r>
            <w:r>
              <w:rPr>
                <w:sz w:val="20"/>
                <w:szCs w:val="20"/>
                <w:lang w:val="ru-RU"/>
              </w:rPr>
              <w:t>я (невроз истощения, астенический невроз), истерический невроз, невроз навязчивых состояний, депрессивный невроз, в ряде случаев утрата критического понимания происходящего и возможностей целенаправленной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Рективные психозы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Острые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2D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Острые аффек</w:t>
            </w:r>
            <w:r>
              <w:rPr>
                <w:sz w:val="20"/>
                <w:szCs w:val="20"/>
                <w:lang w:val="ru-RU"/>
              </w:rPr>
              <w:t>тивно-шоковые реакции, сумеречные состояния сознания с двигательным возбуждением или двигательной заторможенностью</w:t>
            </w:r>
          </w:p>
        </w:tc>
      </w:tr>
    </w:tbl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последние годы анализ состояния психического здоровья населения свидетельствует о росте непсихотических, так называемых пограничных психи</w:t>
      </w:r>
      <w:r>
        <w:rPr>
          <w:sz w:val="28"/>
          <w:szCs w:val="28"/>
          <w:lang w:val="ru-RU"/>
        </w:rPr>
        <w:t xml:space="preserve">ческих расстройств, в первую очередь невротических и соматоформных расстройств и реакций адаптации, непосредственно связанных с негативными изменениями социально-экономической ситуации и духовной жизни широких слоев населения. При этом за последние 10 лет </w:t>
      </w:r>
      <w:r>
        <w:rPr>
          <w:sz w:val="28"/>
          <w:szCs w:val="28"/>
          <w:lang w:val="ru-RU"/>
        </w:rPr>
        <w:t>общее число инвалидов вследствие психических расстройств (основную группу которых составляют больные с непсихотическими расстройствами) возросло. Проведенное обследование отдельных выборочных групп населения показало, что, во-первых, значительная часть бол</w:t>
      </w:r>
      <w:r>
        <w:rPr>
          <w:sz w:val="28"/>
          <w:szCs w:val="28"/>
          <w:lang w:val="ru-RU"/>
        </w:rPr>
        <w:t>ьных, особенно с невыраженными невротическими расстройствами остается вне поля зрения специалистов и, во-вторых, наибольшее число больных наблюдается в группах пострадавших во время и после чрезвычайных ситуаций.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Сотрудники ГНЦ (Государственный научный цен</w:t>
      </w:r>
      <w:r>
        <w:rPr>
          <w:sz w:val="28"/>
          <w:szCs w:val="28"/>
          <w:lang w:val="ru-RU"/>
        </w:rPr>
        <w:t xml:space="preserve">тр) уделяют большое внимание медико-психологической и психиатрической помощи населению, подвергшемуся стрессовым воздействиям, в том числе пострадавшим после стихийных бедствий, катастроф, локальных войн, межнациональных конфликтов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94].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этих случа</w:t>
      </w:r>
      <w:r>
        <w:rPr>
          <w:sz w:val="28"/>
          <w:szCs w:val="28"/>
          <w:lang w:val="ru-RU"/>
        </w:rPr>
        <w:t>ях особенно наглядно выявляется системный характер динамики биологических и личностно-типологических механизмов в формировании психофизиологических нарушений невротического уровня, рассмотренные на рисунке 1.</w:t>
      </w:r>
    </w:p>
    <w:p w:rsidR="00000000" w:rsidRDefault="00D72D5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экстремальный психогенный стрессовый расстройст</w:t>
      </w:r>
      <w:r>
        <w:rPr>
          <w:color w:val="FFFFFF"/>
          <w:sz w:val="28"/>
          <w:szCs w:val="28"/>
          <w:lang w:val="ru-RU"/>
        </w:rPr>
        <w:t>во</w:t>
      </w:r>
    </w:p>
    <w:p w:rsidR="00000000" w:rsidRDefault="001571A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33775" cy="174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1 - Основные факторы, влияющие на формирование психопатологических проявлений невротического уровня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Учет всего комплекса спасательных, социальных и медицинских мероприятий дает возможность схематически выдел</w:t>
      </w:r>
      <w:r>
        <w:rPr>
          <w:sz w:val="28"/>
          <w:szCs w:val="28"/>
          <w:lang w:val="ru-RU"/>
        </w:rPr>
        <w:t>ить три периода развития ситуаций, которые вызывают различные психогенные нарушения.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- острый период - характеризуется внезапно возникшей угрозой собственной жизни и гибели близких. Он продолжается от начала воздействия до организации спасательных р</w:t>
      </w:r>
      <w:r>
        <w:rPr>
          <w:sz w:val="28"/>
          <w:szCs w:val="28"/>
          <w:lang w:val="ru-RU"/>
        </w:rPr>
        <w:t>абот (минуты, часы). Мощное экстремальное воздействие затрагивает в этот момент в основном жизненные инстинкты (самосохранение) и приводит к развитию неспецифических, внеличностных психогенных реакций, основу которых составляет страх различной интенсивност</w:t>
      </w:r>
      <w:r>
        <w:rPr>
          <w:sz w:val="28"/>
          <w:szCs w:val="28"/>
          <w:lang w:val="ru-RU"/>
        </w:rPr>
        <w:t>и. В это время наблюдаются преимущественно психогенные реакции психотического и непсихотического уровня. Особое место в этот период занимают психические расстройства у получивших травмы и ранения. В таких случаях требуется квалифицированный дифференциально</w:t>
      </w:r>
      <w:r>
        <w:rPr>
          <w:sz w:val="28"/>
          <w:szCs w:val="28"/>
          <w:lang w:val="ru-RU"/>
        </w:rPr>
        <w:t>-диагностический анализ, направленный на выявление причинно-следственной связи психических нарушений как непосредственно с психогениями, так и с полученными повреждениями (черепно-мозговая травма, интоксикация вследствие ожога и др.).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втором периоде, пр</w:t>
      </w:r>
      <w:r>
        <w:rPr>
          <w:sz w:val="28"/>
          <w:szCs w:val="28"/>
          <w:lang w:val="ru-RU"/>
        </w:rPr>
        <w:t>отекающем при развертывании спасательных работ, по образному выражению, начинается "нормальная жизнь в экстремальных условиях". В это время в формировании состояний дезадаптации и психических расстройств значительно большее значение имеют особенности лично</w:t>
      </w:r>
      <w:r>
        <w:rPr>
          <w:sz w:val="28"/>
          <w:szCs w:val="28"/>
          <w:lang w:val="ru-RU"/>
        </w:rPr>
        <w:t>сти пострадавших, а также осознание ими не только продолжающейся в ряде случаев жизнеопасной ситуации, но и новых стрессовых воздействий, таких как утрата родных, разобщение семей, потеря дома, имущества. Важным элементом пролонгированного стресса в этот п</w:t>
      </w:r>
      <w:r>
        <w:rPr>
          <w:sz w:val="28"/>
          <w:szCs w:val="28"/>
          <w:lang w:val="ru-RU"/>
        </w:rPr>
        <w:t>ериод является ожидание повторных воздействий, несовпадение ожиданий с результатами спасательных работ, необходимость идентификации погибших родственников. Психоэмоциональное напряжение, характерное для начала второго периода, сменяется к его концу, как пр</w:t>
      </w:r>
      <w:r>
        <w:rPr>
          <w:sz w:val="28"/>
          <w:szCs w:val="28"/>
          <w:lang w:val="ru-RU"/>
        </w:rPr>
        <w:t>авило, повышенной утомляемостью и "демобилизацией" с астенодепрессивными проявлениями.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третьем периоде, начинающемся для пострадавших после их эвакуации в безопасные районы, у многих происходит сложная эмоциональная и когнитивная переработка ситуации, оц</w:t>
      </w:r>
      <w:r>
        <w:rPr>
          <w:sz w:val="28"/>
          <w:szCs w:val="28"/>
          <w:lang w:val="ru-RU"/>
        </w:rPr>
        <w:t>енка собственных переживаний и ощущений, своеобразная "калькуляция" утрат. При этом приобретают актуальность также психогенно-травмирующие факторы, связанные с изменением жизненного стереотипа, проживанием в разрушенном районе или месте эвакуации. Становяс</w:t>
      </w:r>
      <w:r>
        <w:rPr>
          <w:sz w:val="28"/>
          <w:szCs w:val="28"/>
          <w:lang w:val="ru-RU"/>
        </w:rPr>
        <w:t>ь хроническими, эти факторы способствуют формированию относительно стойких психогенных расстройств. Наряду с сохраняющимися неспецифическими невротическими реакциями и состояниями в этот период начинают преобладать затянувшиеся и развивающиеся патохарактер</w:t>
      </w:r>
      <w:r>
        <w:rPr>
          <w:sz w:val="28"/>
          <w:szCs w:val="28"/>
          <w:lang w:val="ru-RU"/>
        </w:rPr>
        <w:t>ологические изменения, посттравматические и социально-стрессовые расстройства. Соматогенные психические нарушения при этом могут носить разнообразный "подострый" характер. В этих случаях наблюдается как "соматизация" многих невротических расстройств, так и</w:t>
      </w:r>
      <w:r>
        <w:rPr>
          <w:sz w:val="28"/>
          <w:szCs w:val="28"/>
          <w:lang w:val="ru-RU"/>
        </w:rPr>
        <w:t xml:space="preserve"> в известной мере противоположные этому процессу "невротизация" и "психопатизация", связанные с осознанием имеющихся травматических повреждений и соматических заболеваний, а также с реальными трудностями жизни пострадавших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147].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 указанные пер</w:t>
      </w:r>
      <w:r>
        <w:rPr>
          <w:sz w:val="28"/>
          <w:szCs w:val="28"/>
          <w:lang w:val="ru-RU"/>
        </w:rPr>
        <w:t>иоды развитие и компенсация психогенных расстройств при чрезвычайных ситуациях зависят от трех групп факторов: особенность ситуации, индивидуальное реагирование на происходящее, социальные и организационные мероприятия. Однако значение этих факторов в разл</w:t>
      </w:r>
      <w:r>
        <w:rPr>
          <w:sz w:val="28"/>
          <w:szCs w:val="28"/>
          <w:lang w:val="ru-RU"/>
        </w:rPr>
        <w:t>ичные периоды развития ситуации неодинаково. На рисунке 2 схематически показан удельный вес динамически изменяющихся факторов, в первую очередь влияющих на психическое здоровье во время и после любой чрезвычайной ситуации. Представленные данные свидетельст</w:t>
      </w:r>
      <w:r>
        <w:rPr>
          <w:sz w:val="28"/>
          <w:szCs w:val="28"/>
          <w:lang w:val="ru-RU"/>
        </w:rPr>
        <w:t>вуют о том, что с течением времени теряет непосредственное значение характер чрезвычайной ситуации и индивидуальные особенности пострадавших и, напротив, возрастает и занимает основополагающее значение не только собственно медицинская, но и социально-психо</w:t>
      </w:r>
      <w:r>
        <w:rPr>
          <w:sz w:val="28"/>
          <w:szCs w:val="28"/>
          <w:lang w:val="ru-RU"/>
        </w:rPr>
        <w:t>логическая помощь и организационные факторы. Из этого следует, что социальные программы в решении вопросов охраны и восстановления психического здоровья у пострадавших после чрезвычайных ситуаций имеют первостепенное значение.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pStyle w:val="2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 Экстренная психологическ</w:t>
      </w:r>
      <w:r>
        <w:rPr>
          <w:sz w:val="28"/>
          <w:szCs w:val="28"/>
          <w:lang w:val="ru-RU"/>
        </w:rPr>
        <w:t>ая помощь в экстремальных ситуациях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Психогенные реакции и расстройства, возникающие в экстремальных условиях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Важное место занимает вопрос о динамике психогенных расстройств, развившихся в жизнеопасных ситуациях. Ему посвящено достаточно много специаль</w:t>
      </w:r>
      <w:r>
        <w:rPr>
          <w:sz w:val="28"/>
          <w:szCs w:val="28"/>
          <w:lang w:val="ru-RU"/>
        </w:rPr>
        <w:t>ных исследований. В соответствии с работами Национального института психического здоровья (США) психические реакции при катастрофах подразделяются на четыре фазы: героизма, "медового месяца", разочарования и восстановления.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Героическая фаза начинается непо</w:t>
      </w:r>
      <w:r>
        <w:rPr>
          <w:sz w:val="28"/>
          <w:szCs w:val="28"/>
          <w:lang w:val="ru-RU"/>
        </w:rPr>
        <w:t>средственно в момент катастрофы и длится несколько часов, для нее характерны альтруизм, героическое поведение, вызванное желанием помочь людям, спастись и выжить. Ложные предположения о возможности преодолеть случившееся возникают именно в этой фазе.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Фаза </w:t>
      </w:r>
      <w:r>
        <w:rPr>
          <w:sz w:val="28"/>
          <w:szCs w:val="28"/>
          <w:lang w:val="ru-RU"/>
        </w:rPr>
        <w:t>"медового месяца" наступает после катастрофы и длится от недели до 3-6 мес. Те, кто выжил, испытывают сильное чувство гордости за то, что преодолели все опасности и остались в живых. В этой фазе катастрофы пострадавшие надеются и верят, что вскоре все проб</w:t>
      </w:r>
      <w:r>
        <w:rPr>
          <w:sz w:val="28"/>
          <w:szCs w:val="28"/>
          <w:lang w:val="ru-RU"/>
        </w:rPr>
        <w:t xml:space="preserve">лемы и трудности будут разрешены [4,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93].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Фаза разочарования обычно длится от 2 мес до 1-2 лет. Сильные чувства разочарования, гнева, негодования и горечи возникают вследствие крушения различных надежд.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Фаза восстановления начинается, когда выжившие осо</w:t>
      </w:r>
      <w:r>
        <w:rPr>
          <w:sz w:val="28"/>
          <w:szCs w:val="28"/>
          <w:lang w:val="ru-RU"/>
        </w:rPr>
        <w:t>знают, что им необходимо налаживать быт и решать возникающие проблемы самим, и берут на себя ответственность за выполнение этих задач.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многих людей, переживающих реальные тяжелые жизнеопасные ситуации, действительно наблюдаются указанные фазы психогенных</w:t>
      </w:r>
      <w:r>
        <w:rPr>
          <w:sz w:val="28"/>
          <w:szCs w:val="28"/>
          <w:lang w:val="ru-RU"/>
        </w:rPr>
        <w:t xml:space="preserve"> реакций. Это подтверждается рядом исследователей. В частности, предлагается рассматривать психогенные нарушения при стихийных бедствиях с позиций "ключевых взаимосвязанных концепций стресса и кризиса, утрат и горя, социальных и эмоциональных ресурсов, коо</w:t>
      </w:r>
      <w:r>
        <w:rPr>
          <w:sz w:val="28"/>
          <w:szCs w:val="28"/>
          <w:lang w:val="ru-RU"/>
        </w:rPr>
        <w:t>перации и адаптации". Диагностические установки при идентификации расстройств могут быть нивелированы при рассмотрении ситуации в динамике.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Выделяются три фазы: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Предвоздействие, включающее в себя ощущение угрозы и беспокойства. Эта фаза обычно существует в</w:t>
      </w:r>
      <w:r>
        <w:rPr>
          <w:sz w:val="28"/>
          <w:szCs w:val="28"/>
          <w:lang w:val="ru-RU"/>
        </w:rPr>
        <w:t xml:space="preserve"> сейсмоопасных районах и зонах, где часты ураганы, наводнения; нередко угроза игнорируется, либо не осознается.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Фаза воздействия длится от начала стихийного бедствия до того момента, когда организуются спасательные работы. В этот период страх является доми</w:t>
      </w:r>
      <w:r>
        <w:rPr>
          <w:sz w:val="28"/>
          <w:szCs w:val="28"/>
          <w:lang w:val="ru-RU"/>
        </w:rPr>
        <w:t>нирующей эмоцией. Повышение активности, проявление само- и взаимопомощи сразу же после завершения воздействия нередко обозначается как "героическая фаза". Авторы утверждают, что паническое поведение почти не встречается - оно возможно, если пути спасения б</w:t>
      </w:r>
      <w:r>
        <w:rPr>
          <w:sz w:val="28"/>
          <w:szCs w:val="28"/>
          <w:lang w:val="ru-RU"/>
        </w:rPr>
        <w:t>локированы.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Фаза послевоздействия, начинающаяся через несколько дней после стихийного бедствия, характеризуется продолжением спасательных работ и оценкой возникших проблем. Авторы довольно подробно описывают содержание этой фазы, проблемы, встающие перед п</w:t>
      </w:r>
      <w:r>
        <w:rPr>
          <w:sz w:val="28"/>
          <w:szCs w:val="28"/>
          <w:lang w:val="ru-RU"/>
        </w:rPr>
        <w:t xml:space="preserve">острадавшими, психические расстройства, которые преобладают. Новые проблемы, возникающие в связи с социальной дезорганизацией, эвакуацией, разделением семей и т.п., позволяют ряду авторов считать этот период "вторым стихийным бедствием" [4,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95].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</w:t>
      </w:r>
      <w:r>
        <w:rPr>
          <w:sz w:val="28"/>
          <w:szCs w:val="28"/>
          <w:lang w:val="ru-RU"/>
        </w:rPr>
        <w:t>ривая психические нарушения с позиций эмоционального стресса, Ф. Хокинг подчеркивает, что тяжелый стресс может вызвать непредсказуемые реакции. По его мнению, трудно измерить "внешний стресс и его взаимодействие с субъектом".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отметить, что многие а</w:t>
      </w:r>
      <w:r>
        <w:rPr>
          <w:sz w:val="28"/>
          <w:szCs w:val="28"/>
          <w:lang w:val="ru-RU"/>
        </w:rPr>
        <w:t>вторы обращают внимание на коллективность психической травмы при стихийном бедствии, определяя ее как "массивный коллективный стресс". При этом стихийное бедствие, воздействуя на ткань социальной жизни, разрушает связи людей и уменьшает чувство общности. Т</w:t>
      </w:r>
      <w:r>
        <w:rPr>
          <w:sz w:val="28"/>
          <w:szCs w:val="28"/>
          <w:lang w:val="ru-RU"/>
        </w:rPr>
        <w:t xml:space="preserve">акая постановка проблемы заставляет учитывать взаимодействие и взаимовлияние индивидуальных и коллективных форм реагирования, решать вопросы, относящиеся к области социальной психологии [4,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96].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pStyle w:val="2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Работа психолога в очаге экстремальной ситуации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</w:t>
      </w:r>
      <w:r>
        <w:rPr>
          <w:sz w:val="28"/>
          <w:szCs w:val="28"/>
          <w:lang w:val="ru-RU"/>
        </w:rPr>
        <w:t xml:space="preserve"> числа экстремальных ситуаций (техногенных и природных катастроф, межнациональных конфликтов, террористических актов) за последние годы диктует необходимость подготовки специалистов, способных оказывать экстренную психологическую помощь жертвам подобных си</w:t>
      </w:r>
      <w:r>
        <w:rPr>
          <w:sz w:val="28"/>
          <w:szCs w:val="28"/>
          <w:lang w:val="ru-RU"/>
        </w:rPr>
        <w:t>туаций. Несмотря на всю важность и актуальность проблем оказания экстренной психологической помощи населению в экстремальных ситуациях, эти задачи в настоящее время все еще остаются достаточно новыми для психолога.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теории посттравматического расст</w:t>
      </w:r>
      <w:r>
        <w:rPr>
          <w:sz w:val="28"/>
          <w:szCs w:val="28"/>
          <w:lang w:val="ru-RU"/>
        </w:rPr>
        <w:t>ройства и возникшей в конце 80-х годов кризисной психологии оформилось понятие "психическая травма" (психотравма). Событие, которое воспринимается человеком как угроза его существованию, которое нарушает его нормальную жизнедеятельность, становится для нег</w:t>
      </w:r>
      <w:r>
        <w:rPr>
          <w:sz w:val="28"/>
          <w:szCs w:val="28"/>
          <w:lang w:val="ru-RU"/>
        </w:rPr>
        <w:t>о событием травматическим, то есть потрясением, переживанием особого рода.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Психологам и психотерапевтам все чаще приходится работать с людьми, перенесшими психическую травму, такими, как: вынужденные переселенцы и беженцы, жертвы захвата в заложники, люди,</w:t>
      </w:r>
      <w:r>
        <w:rPr>
          <w:sz w:val="28"/>
          <w:szCs w:val="28"/>
          <w:lang w:val="ru-RU"/>
        </w:rPr>
        <w:t xml:space="preserve"> пережившие бомбежки, обстрелы, гибель родственников, разбойные нападения, а также широкомасштабные природные и техногенные катастрофы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167].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Главное содержание психологической травмы составляет утрата веры в то, что жизнь организована в соответствии</w:t>
      </w:r>
      <w:r>
        <w:rPr>
          <w:sz w:val="28"/>
          <w:szCs w:val="28"/>
          <w:lang w:val="ru-RU"/>
        </w:rPr>
        <w:t xml:space="preserve"> с определенным порядком и поддается контролю.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Травма влияет на восприятие времени, и под ее воздействием меняется видение прошлого, настоящего и будущего. По интенсивности переживаемых чувств травматический стресс соразмерен со всей предыдущей жизнью. Из-</w:t>
      </w:r>
      <w:r>
        <w:rPr>
          <w:sz w:val="28"/>
          <w:szCs w:val="28"/>
          <w:lang w:val="ru-RU"/>
        </w:rPr>
        <w:t>за этого он кажется наиболее существенным событием жизни, как бы "водоразделом" между происшедшим до и после травмирующего события, а также всем, что будет происходить потом.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раньше основную озабоченность вызывали такие последствия экстремальных ситуа</w:t>
      </w:r>
      <w:r>
        <w:rPr>
          <w:sz w:val="28"/>
          <w:szCs w:val="28"/>
          <w:lang w:val="ru-RU"/>
        </w:rPr>
        <w:t>ций, как количество смертей, физических болезней и травм, то сейчас среди специалистов растет обеспокоенность их последствиями для психосоциального и душевного здоровья населения. Из людей, перенесших психотравму, 80% нормально функционируют, а у 20% через</w:t>
      </w:r>
      <w:r>
        <w:rPr>
          <w:sz w:val="28"/>
          <w:szCs w:val="28"/>
          <w:lang w:val="ru-RU"/>
        </w:rPr>
        <w:t xml:space="preserve"> некоторое время (2-6 месяцев) возникают те или иные проблемы в одной или нескольких сферах жизни: аффективной, психосоциальной, профессиональной, психосоматической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168].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Незамедлительное психотерапевтическое вмешательство, как можно ближе по времен</w:t>
      </w:r>
      <w:r>
        <w:rPr>
          <w:sz w:val="28"/>
          <w:szCs w:val="28"/>
          <w:lang w:val="ru-RU"/>
        </w:rPr>
        <w:t>и к перенесенной травме, позволяет предотвратить многие нежелательные последствия и переход процесса в хроническую форму.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наблюдениям исследователей, на психическое состояние наиболее тяжелое воздействие оказывают катастрофы, вызванные умышленными дейст</w:t>
      </w:r>
      <w:r>
        <w:rPr>
          <w:sz w:val="28"/>
          <w:szCs w:val="28"/>
          <w:lang w:val="ru-RU"/>
        </w:rPr>
        <w:t>виями людей. Техногенные катастрофы, происходящие по неосторожности или случайному стечению обстоятельств, переживаются менее тяжело, но все же тяжелее, чем природные катаклизмы.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Правила первой помощи для психологов: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кризисной ситуации пострадавший всегд</w:t>
      </w:r>
      <w:r>
        <w:rPr>
          <w:sz w:val="28"/>
          <w:szCs w:val="28"/>
          <w:lang w:val="ru-RU"/>
        </w:rPr>
        <w:t>а находится в состоянии психического возбуждения. Это нормально. Оптимальным является средний уровень возбуждения. Сразу скажите пациенту, что вы ожидаете от терапии и как долго продлится работа над проблемой. Надежда на успех лучше, чем страх неуспеха.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приступайте к действиям сразу. Осмотритесь и решите, какая помощь (помимо психологической) требуется, кто из пострадавших в наибольшей степени нуждается в помощи. Уделите этому секунд 30 при одном пострадавшем, около пяти минут при нескольких пострадавших</w:t>
      </w:r>
      <w:r>
        <w:rPr>
          <w:sz w:val="28"/>
          <w:szCs w:val="28"/>
          <w:lang w:val="ru-RU"/>
        </w:rPr>
        <w:t>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Точно скажите, кто вы и какие функции выполняете. Узнайте имена нуждающихся в помощи. Скажите пострадавшим, что помощь скоро прибудет, что вы об этом позаботились.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Осторожно установите телесный контакт с пострадавшим. Возьмите пострадавшего за руку или п</w:t>
      </w:r>
      <w:r>
        <w:rPr>
          <w:sz w:val="28"/>
          <w:szCs w:val="28"/>
          <w:lang w:val="ru-RU"/>
        </w:rPr>
        <w:t>охлопайте по плечу. Прикасаться к голове или иным частям тела не рекомендуется. Займите положение на том же уровне, что и пострадавший. Не поворачивайтесь к пострадавшему спиной.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Никогда не обвиняйте пострадавшего. Расскажите, какие меры требуется принять </w:t>
      </w:r>
      <w:r>
        <w:rPr>
          <w:sz w:val="28"/>
          <w:szCs w:val="28"/>
          <w:lang w:val="ru-RU"/>
        </w:rPr>
        <w:t>для оказания помощи в его случае.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Профессиональная компетентность успокаивает. Расскажите о вашей квалификации и опыте.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Дайте пострадавшему поверить в его собственную компетентность. Дайте ему поручение, с которым он справится. Используйте это, чтобы он уб</w:t>
      </w:r>
      <w:r>
        <w:rPr>
          <w:sz w:val="28"/>
          <w:szCs w:val="28"/>
          <w:lang w:val="ru-RU"/>
        </w:rPr>
        <w:t>едился в собственных способностях, чтобы у пострадавшего возникло чувство самоконтроля.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Дайте пострадавшему выговориться. Слушайте его активно, будьте внимательны к его чувствам и мыслям. Пересказывайте позитивное.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Скажите пострадавшему, что вы останетесь </w:t>
      </w:r>
      <w:r>
        <w:rPr>
          <w:sz w:val="28"/>
          <w:szCs w:val="28"/>
          <w:lang w:val="ru-RU"/>
        </w:rPr>
        <w:t>с ним. При расставании найдите себе заместители и проинструктируйте его о том, что нужно делать с пострадавшим.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Привлекайте людей из ближайшего окружения пострадавшего для оказания помощи. Инструктируйте их и давайте им простые поручения. Избегайте любых с</w:t>
      </w:r>
      <w:r>
        <w:rPr>
          <w:sz w:val="28"/>
          <w:szCs w:val="28"/>
          <w:lang w:val="ru-RU"/>
        </w:rPr>
        <w:t>лов, которые могут вызвать у кого-либо чувство вины.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Постарайтесь оградить пострадавшего от излишнего внимания и расспросов. Давайте любопытным конкретные задания.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Стресс может оказать негативное влияние и на психолога. Возникающее в ходе такой работы напр</w:t>
      </w:r>
      <w:r>
        <w:rPr>
          <w:sz w:val="28"/>
          <w:szCs w:val="28"/>
          <w:lang w:val="ru-RU"/>
        </w:rPr>
        <w:t xml:space="preserve">яжение имеет смысл снимать с помощью релаксационных упражнений и профессиональной супервизии. Группы супервизии должен вести профессионально подготовленный модератор [4,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ru-RU"/>
        </w:rPr>
        <w:t>].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осуществлении экстренной психологической помощи необходимо помнить, что ж</w:t>
      </w:r>
      <w:r>
        <w:rPr>
          <w:sz w:val="28"/>
          <w:szCs w:val="28"/>
          <w:lang w:val="ru-RU"/>
        </w:rPr>
        <w:t>ертвы стихийных бедствий и катастроф страдают от следующих факторов, вызванных экстремальной ситуацией: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Внезапность. Лишь немногие бедствия ждут, пока потенциальные жертвы будут предупреждены - например, постепенно достигающие критической фазы наводнения и</w:t>
      </w:r>
      <w:r>
        <w:rPr>
          <w:sz w:val="28"/>
          <w:szCs w:val="28"/>
          <w:lang w:val="ru-RU"/>
        </w:rPr>
        <w:t>ли надвигающийся ураган, шторм. Чем внезапнее событие, тем оно разрушительнее для жертв.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подобного опыта. Поскольку бедствия и катастрофы, к счастью, редки - люди часто учатся переживать их в момент стресса.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Длительность. Этот фактор варьирует о</w:t>
      </w:r>
      <w:r>
        <w:rPr>
          <w:sz w:val="28"/>
          <w:szCs w:val="28"/>
          <w:lang w:val="ru-RU"/>
        </w:rPr>
        <w:t>т случая к случаю. Например, постепенно развивавшееся наводнение может так же медленно и спадать, а землетрясение длится несколько секунд и приносит гораздо больше разрушений. Тем не менее у жертв некоторых длительных экстремальных ситуаций (например, в сл</w:t>
      </w:r>
      <w:r>
        <w:rPr>
          <w:sz w:val="28"/>
          <w:szCs w:val="28"/>
          <w:lang w:val="ru-RU"/>
        </w:rPr>
        <w:t>учаях угона самолета) травматические эффекты могут умножаться с каждым последующим днем.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Недостаток контроля. Никто не в состоянии контролировать события во время катастроф: может пройти немало времени, прежде чем человек сможет контролировать самые обычны</w:t>
      </w:r>
      <w:r>
        <w:rPr>
          <w:sz w:val="28"/>
          <w:szCs w:val="28"/>
          <w:lang w:val="ru-RU"/>
        </w:rPr>
        <w:t>е события повседневной жизни. Если эта утрата контроля сохраняется долго, даже у компетентных и независимых людей могут наблюдаться признаки выученной беспомощности".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Горе и утрата. Жертвы катастроф могут разлучиться с любимыми или потерять кого-то из близ</w:t>
      </w:r>
      <w:r>
        <w:rPr>
          <w:sz w:val="28"/>
          <w:szCs w:val="28"/>
          <w:lang w:val="ru-RU"/>
        </w:rPr>
        <w:t>ких; самое наихудшее это пребывать в ожидании вестей обо всех возможных утратах. Кроме того, жертва может потерять из-за катастрофы свою социальную роль и позицию. В случае длительных травматических событий человек может лишиться всяких надежд на восстанов</w:t>
      </w:r>
      <w:r>
        <w:rPr>
          <w:sz w:val="28"/>
          <w:szCs w:val="28"/>
          <w:lang w:val="ru-RU"/>
        </w:rPr>
        <w:t>ление утраченного.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Постоянные изменения. Разрушения, вызванные катастрофой, могут оказаться невосстановимыми: жертва может оказаться в совершенно новых и враждебных условиях.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Экспозиция смерти. Даже короткие угрожающие жизни ситуации могут изменить личност</w:t>
      </w:r>
      <w:r>
        <w:rPr>
          <w:sz w:val="28"/>
          <w:szCs w:val="28"/>
          <w:lang w:val="ru-RU"/>
        </w:rPr>
        <w:t>ную структуру человека и его "познавательную карту". Повторяющиеся столкновения со смертью могут приводить к глубоким изменениям на регуляторном уровне. При близком столкновении со смертью очень вероятен тяжелый экзистенциальный кризис.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Моральная неуверенн</w:t>
      </w:r>
      <w:r>
        <w:rPr>
          <w:sz w:val="28"/>
          <w:szCs w:val="28"/>
          <w:lang w:val="ru-RU"/>
        </w:rPr>
        <w:t>ость. Жертва катастрофы может оказаться перед лицом необходимости принимать связанные с системой ценностей решения, способные изменить жизнь, - например, кого спасать, насколько рисковать, кого обвинять.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Поведение во время события. Каждый хотел бы выглядет</w:t>
      </w:r>
      <w:r>
        <w:rPr>
          <w:sz w:val="28"/>
          <w:szCs w:val="28"/>
          <w:lang w:val="ru-RU"/>
        </w:rPr>
        <w:t>ь наилучшим образом в трудной ситуации, но удается это немногим. То, что человек делал или не делал во время катастрофы, может преследовать его очень долго после того, как другие раны уже затянулись.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Масштаб разрушений. После катастрофы переживший ее, скор</w:t>
      </w:r>
      <w:r>
        <w:rPr>
          <w:sz w:val="28"/>
          <w:szCs w:val="28"/>
          <w:lang w:val="ru-RU"/>
        </w:rPr>
        <w:t>ее всего, будет поражен тем, что она натворила с его окружением и социальной структурой. Изменения культурных норм заставляют человека адаптироваться к ним или остаться чужаком: в последнем случае эмоциональный ущерб сочетается с социальной дезадаптацией [</w:t>
      </w:r>
      <w:r>
        <w:rPr>
          <w:sz w:val="28"/>
          <w:szCs w:val="28"/>
          <w:lang w:val="ru-RU"/>
        </w:rPr>
        <w:t xml:space="preserve">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179].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приведенных в качестве примеров наблюдений и из анализа общего состояния людей, переживших сильное землетрясение, ураган или катастрофу, следует важное для планирования и организации спасательных мероприятий заключение - подавл</w:t>
      </w:r>
      <w:r>
        <w:rPr>
          <w:sz w:val="28"/>
          <w:szCs w:val="28"/>
          <w:lang w:val="ru-RU"/>
        </w:rPr>
        <w:t>яющее большинство людей после внезапно возникшей жизнеопасной ситуации даже при отсутствии физического повреждения вследствие психогенных расстройств являются (особенно в первый период развития ситуации) практически нетрудоспособными.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Специальный обобщенны</w:t>
      </w:r>
      <w:r>
        <w:rPr>
          <w:sz w:val="28"/>
          <w:szCs w:val="28"/>
          <w:lang w:val="ru-RU"/>
        </w:rPr>
        <w:t>й анализ позволяет проследить определенную динамику возникновения и развития отдельных психопатологических проявлений у пострадавших, зависящих от этапа внезапно развившейся экстремальной ситуации. Непосредственно после острого воздействия, когда появляютс</w:t>
      </w:r>
      <w:r>
        <w:rPr>
          <w:sz w:val="28"/>
          <w:szCs w:val="28"/>
          <w:lang w:val="ru-RU"/>
        </w:rPr>
        <w:t xml:space="preserve">я признаки опасности, у людей возникают растерянность, непонимание того, что происходит. За этим коротким периодом при простой реакции страха наблюдается умеренное повышение активности: движения становятся четкими, экономными, увеличивается мышечная сила, </w:t>
      </w:r>
      <w:r>
        <w:rPr>
          <w:sz w:val="28"/>
          <w:szCs w:val="28"/>
          <w:lang w:val="ru-RU"/>
        </w:rPr>
        <w:t xml:space="preserve">что способствует перемещению многих людей в безопасное место. Нарушения речи ограничиваются ускорением ее темпа, запинками, голос становится громким, звонким. Отмечается мобилизация воли, анимация идеаторных процессов. Мнестические нарушения в этот период </w:t>
      </w:r>
      <w:r>
        <w:rPr>
          <w:sz w:val="28"/>
          <w:szCs w:val="28"/>
          <w:lang w:val="ru-RU"/>
        </w:rPr>
        <w:t>представлены снижением фиксации окружающего, нечеткими воспоминаниями происходящего вокруг, однако в полном объеме запоминаются собственные действия и переживания. Характерным является изменение ощущения времени, течение которого замедляется и длительность</w:t>
      </w:r>
      <w:r>
        <w:rPr>
          <w:sz w:val="28"/>
          <w:szCs w:val="28"/>
          <w:lang w:val="ru-RU"/>
        </w:rPr>
        <w:t xml:space="preserve"> острого периода представляется увеличенной в несколько раз. При сложных реакциях страха в первую очередь отмечаются более выраженные двигательные расстройства. При гипердинамическом варианте наблюдается бесцельное, беспорядочное метание, множество нецелес</w:t>
      </w:r>
      <w:r>
        <w:rPr>
          <w:sz w:val="28"/>
          <w:szCs w:val="28"/>
          <w:lang w:val="ru-RU"/>
        </w:rPr>
        <w:t>ообразных движений, затрудняющих быстрое принятие правильного решения и перемещение в безопасное место. Иногда отмечается паническое бегство. Гиподинамический вариант характерен тем, что человек как бы застывает на месте, нередко стараясь "уменьшиться", пр</w:t>
      </w:r>
      <w:r>
        <w:rPr>
          <w:sz w:val="28"/>
          <w:szCs w:val="28"/>
          <w:lang w:val="ru-RU"/>
        </w:rPr>
        <w:t>инимая эмбриональную позу, садится на корточки, обхватив голову руками. При попытке оказать помощь либо пассивно подчиняется, либо становится негативистичным. Речевая продукция отрывочна, ограничивается восклицаниями, в ряде случаев имеет место афония. Вос</w:t>
      </w:r>
      <w:r>
        <w:rPr>
          <w:sz w:val="28"/>
          <w:szCs w:val="28"/>
          <w:lang w:val="ru-RU"/>
        </w:rPr>
        <w:t>поминания о событии и своем поведении у пострадавших в этот период недифференцированны, суммарны.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Наряду с психическими расстройствами нередко отмечаются тошнота, головокружение, учащенное мочеиспускание, ознобоподобный тремор, обмороки, у беременных женщи</w:t>
      </w:r>
      <w:r>
        <w:rPr>
          <w:sz w:val="28"/>
          <w:szCs w:val="28"/>
          <w:lang w:val="ru-RU"/>
        </w:rPr>
        <w:t>н - выкидыши. Восприятие пространства изменяется, искажаются расстояние между предметами, их размеры и форма. Порой окружающее представляется "нереальным", причем это ощущение сохраняется в течение нескольких часов после воздействия. Длительными могут быть</w:t>
      </w:r>
      <w:r>
        <w:rPr>
          <w:sz w:val="28"/>
          <w:szCs w:val="28"/>
          <w:lang w:val="ru-RU"/>
        </w:rPr>
        <w:t xml:space="preserve"> и кинестетические иллюзии (ощущение качающейся земли, полета, плавания и т.д.).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D72D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72D5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Александровский Ю.А. Психогении в экстремальных ситуациях. - М., 2012. - 148 с.</w:t>
      </w:r>
    </w:p>
    <w:p w:rsidR="00000000" w:rsidRDefault="00D72D5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Библиотека экстремальных ситуаций. - М.: ГНПП, Аэрогео</w:t>
      </w:r>
      <w:r>
        <w:rPr>
          <w:sz w:val="28"/>
          <w:szCs w:val="28"/>
          <w:lang w:val="ru-RU"/>
        </w:rPr>
        <w:t>логия, 2005. - 286 с.</w:t>
      </w:r>
    </w:p>
    <w:p w:rsidR="00000000" w:rsidRDefault="00D72D5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Волович В. Г. Академия выживания. - М.: Толк,2009. - 93 с.</w:t>
      </w:r>
    </w:p>
    <w:p w:rsidR="00000000" w:rsidRDefault="00D72D5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Лебедев В.И. Личность в экстремальных ситуациях. - М.: Новая эра, 2011.</w:t>
      </w:r>
    </w:p>
    <w:p w:rsidR="00D72D51" w:rsidRDefault="00D72D5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Малкина А.Л. Экстремальные ситуации. - М., 2006.</w:t>
      </w:r>
    </w:p>
    <w:sectPr w:rsidR="00D72D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A4"/>
    <w:rsid w:val="001571A4"/>
    <w:rsid w:val="00D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3956</Words>
  <Characters>22551</Characters>
  <Application>Microsoft Office Word</Application>
  <DocSecurity>0</DocSecurity>
  <Lines>187</Lines>
  <Paragraphs>52</Paragraphs>
  <ScaleCrop>false</ScaleCrop>
  <Company/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2024-07-28T17:25:00Z</dcterms:created>
  <dcterms:modified xsi:type="dcterms:W3CDTF">2024-07-28T17:25:00Z</dcterms:modified>
</cp:coreProperties>
</file>