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83" w:rsidRPr="00F96C1D" w:rsidRDefault="00F24B83" w:rsidP="00F24B83">
      <w:pPr>
        <w:spacing w:before="120"/>
        <w:jc w:val="center"/>
        <w:rPr>
          <w:b/>
          <w:bCs/>
          <w:sz w:val="32"/>
          <w:szCs w:val="32"/>
        </w:rPr>
      </w:pPr>
      <w:bookmarkStart w:id="0" w:name="_GoBack"/>
      <w:bookmarkEnd w:id="0"/>
      <w:r w:rsidRPr="00F96C1D">
        <w:rPr>
          <w:b/>
          <w:bCs/>
          <w:sz w:val="32"/>
          <w:szCs w:val="32"/>
        </w:rPr>
        <w:t>Психотехнологии воспитания социально и профессионально значимых качеств</w:t>
      </w:r>
    </w:p>
    <w:p w:rsidR="00F24B83" w:rsidRDefault="00F24B83" w:rsidP="00F24B83">
      <w:pPr>
        <w:spacing w:before="120"/>
        <w:ind w:firstLine="567"/>
        <w:jc w:val="both"/>
      </w:pPr>
      <w:r w:rsidRPr="00346C82">
        <w:t>Необходимость разработки новой парадигмы воспитания молодежи не вызывает сомнения. Сложившаяся в советское время система коммунистического воспитания перестала существовать. Взамен методологически целостной и технологически обеспеченной системы предложены идеи гуманизации и гуманитаризации образования, провозглашена цель развития и саморазвития личности, утверждается демократизация профессионально - образовательного процесса.</w:t>
      </w:r>
    </w:p>
    <w:p w:rsidR="00F24B83" w:rsidRPr="00346C82" w:rsidRDefault="00F24B83" w:rsidP="00F24B83">
      <w:pPr>
        <w:spacing w:before="120"/>
        <w:ind w:firstLine="567"/>
        <w:jc w:val="both"/>
      </w:pPr>
      <w:r w:rsidRPr="00346C82">
        <w:t>Психологи рассматривают воспитание как формирование понятий, принципов, качеств личности: "Воспитание - деятельность по передаче новым поколениям общественно-исторического опыта, планомерное и целенаправленное воздействие на сознание и поведение человека с целью формирования определенных установок, понятий, принципов, ценностных ориентаций, обеспечивающих необходимые условия для его развития, подготовки к общественной жизни и производственному труду". Из этого определения следует, что воспитание - это "силовое воздействие", являющееся условием развития человека.</w:t>
      </w:r>
    </w:p>
    <w:p w:rsidR="00F24B83" w:rsidRPr="00346C82" w:rsidRDefault="00F24B83" w:rsidP="00F24B83">
      <w:pPr>
        <w:spacing w:before="120"/>
        <w:ind w:firstLine="567"/>
        <w:jc w:val="both"/>
      </w:pPr>
      <w:r w:rsidRPr="00346C82">
        <w:t>Образование и воспитание трактуются как противоположные понятия, психологи имплицитно сводят воспитание к развитию личности. Учитывая противоречивость толкования понятия "воспитание", примем в качестве исходного положения, что воспитание - это часть образования, направленная на становление личности. Под становлением мы понимаем "формообразование" личности, адекватной требованиям общества и потребностям личности в развитии и реализации себя.</w:t>
      </w:r>
    </w:p>
    <w:p w:rsidR="00F24B83" w:rsidRPr="00346C82" w:rsidRDefault="00F24B83" w:rsidP="00F24B83">
      <w:pPr>
        <w:spacing w:before="120"/>
        <w:ind w:firstLine="567"/>
        <w:jc w:val="both"/>
      </w:pPr>
      <w:r w:rsidRPr="00346C82">
        <w:t>Традиционно основными компонентами воспитания в нашей стране были идеологическое (коммунистическое), нравственно-эстетическое и физическое. Такая дифференциация направлений воспитания оправдана положительным опытом прошлого. Разве только идеологическое воспитание, понимаемое как коммунистическое, может вызвать протест. Однако без формирования ценностей данного общества, чувства преданности стране, чувства патриотизма, гражданского долга воспитания нет. Назовем такое воспитание гражданским.</w:t>
      </w:r>
    </w:p>
    <w:p w:rsidR="00F24B83" w:rsidRDefault="00F24B83" w:rsidP="00F24B83">
      <w:pPr>
        <w:spacing w:before="120"/>
        <w:ind w:firstLine="567"/>
        <w:jc w:val="both"/>
      </w:pPr>
      <w:r w:rsidRPr="00346C82">
        <w:t>В условиях перехода от стабильного общества к динамическому, изменяющемуся чрезвычайно актуальным становится социально-правовое воспитание. Потребность в нем обусловлена также профилактикой девиантного поведения.</w:t>
      </w:r>
      <w:r>
        <w:t xml:space="preserve"> </w:t>
      </w:r>
      <w:r w:rsidRPr="00346C82">
        <w:t>В любом учебном заведении имеется устав, определяющий права и обязанности членов коллектива, традиционные формы поведения и общения, нормы дисциплины. Принятие этих норм и следование им составляют содержание конвенционально-нормативного воспитания.</w:t>
      </w:r>
      <w:r>
        <w:t xml:space="preserve"> </w:t>
      </w:r>
      <w:r w:rsidRPr="00346C82">
        <w:t>И, наконец, важным разделом всей воспитательной работы профессионального учебного заведения является профессиональное воспитание будущего специалиста.</w:t>
      </w:r>
    </w:p>
    <w:p w:rsidR="00F24B83" w:rsidRDefault="00F24B83" w:rsidP="00F24B83">
      <w:pPr>
        <w:spacing w:before="120"/>
        <w:ind w:firstLine="567"/>
        <w:jc w:val="both"/>
      </w:pPr>
      <w:r w:rsidRPr="00346C82">
        <w:t>В настоящее время на смену когнитивно ориентированному образованию приходит личностно ориентированное. Значит, и воспитание как часть образования должно стать личностно ориентированным. В профессиональном учебном заведении образование должно обеспечить полноценное профессиональное становление личности. Важное значение в этом возрасте приобретают социальное становление личности, активное усвоение социальных норм поведения взрослого человека - гражданина своей страны.</w:t>
      </w:r>
    </w:p>
    <w:p w:rsidR="00F24B83" w:rsidRDefault="00F24B83" w:rsidP="00F24B83">
      <w:pPr>
        <w:spacing w:before="120"/>
        <w:ind w:firstLine="567"/>
        <w:jc w:val="both"/>
      </w:pPr>
      <w:r w:rsidRPr="00346C82">
        <w:t xml:space="preserve">Таким образом, воспитание в учебном заведении должно быть личностно- ориентированным и социалъно-профессиональным. Конституирующими основами этого типа воспитания являются учебно-познавательная деятельность, профессия и социальная практика. Процесс воспитания направлен на обеспечение социально-профессионального </w:t>
      </w:r>
      <w:r w:rsidRPr="00346C82">
        <w:lastRenderedPageBreak/>
        <w:t>становления личности, актуализацию индивидуально-психологического потенциала, удовлетворение потребности в социальном и профессиональном самоопределении.</w:t>
      </w:r>
    </w:p>
    <w:p w:rsidR="00F24B83" w:rsidRDefault="00F24B83" w:rsidP="00F24B83">
      <w:pPr>
        <w:spacing w:before="120"/>
        <w:ind w:firstLine="567"/>
        <w:jc w:val="both"/>
      </w:pPr>
      <w:r w:rsidRPr="00346C82">
        <w:t>Целями воспитания являются развитие профессионально-нравственного сознания и поведения, формирование социально профессиональных установок, мотивов, отношений, ценностных ориентации, обеспечивающих саморазвитие и самоактуализацию, а также полноценное участие в профессиональной жизни.</w:t>
      </w:r>
    </w:p>
    <w:p w:rsidR="00F24B83" w:rsidRPr="00346C82" w:rsidRDefault="00F24B83" w:rsidP="00F24B83">
      <w:pPr>
        <w:spacing w:before="120"/>
        <w:ind w:firstLine="567"/>
        <w:jc w:val="both"/>
      </w:pPr>
      <w:r w:rsidRPr="00346C82">
        <w:t>Задачи личностно ориентированного социалъно-профессионалъного воспитания:</w:t>
      </w:r>
    </w:p>
    <w:p w:rsidR="00F24B83" w:rsidRPr="00346C82" w:rsidRDefault="00F24B83" w:rsidP="00F24B83">
      <w:pPr>
        <w:spacing w:before="120"/>
        <w:ind w:firstLine="567"/>
        <w:jc w:val="both"/>
      </w:pPr>
      <w:r w:rsidRPr="00346C82">
        <w:t>адаптация первокурсников к учебно-профессиональной среде;</w:t>
      </w:r>
    </w:p>
    <w:p w:rsidR="00F24B83" w:rsidRPr="00346C82" w:rsidRDefault="00F24B83" w:rsidP="00F24B83">
      <w:pPr>
        <w:spacing w:before="120"/>
        <w:ind w:firstLine="567"/>
        <w:jc w:val="both"/>
      </w:pPr>
      <w:r w:rsidRPr="00346C82">
        <w:t>создание условий для дальнейшей социализации учащейся молодежи;</w:t>
      </w:r>
    </w:p>
    <w:p w:rsidR="00F24B83" w:rsidRPr="00346C82" w:rsidRDefault="00F24B83" w:rsidP="00F24B83">
      <w:pPr>
        <w:spacing w:before="120"/>
        <w:ind w:firstLine="567"/>
        <w:jc w:val="both"/>
      </w:pPr>
      <w:r w:rsidRPr="00346C82">
        <w:t>обеспечение духовно-нравственного становления будущих специалистов;</w:t>
      </w:r>
    </w:p>
    <w:p w:rsidR="00F24B83" w:rsidRPr="00346C82" w:rsidRDefault="00F24B83" w:rsidP="00F24B83">
      <w:pPr>
        <w:spacing w:before="120"/>
        <w:ind w:firstLine="567"/>
        <w:jc w:val="both"/>
      </w:pPr>
      <w:r w:rsidRPr="00346C82">
        <w:t>оказание помощи учащимся в социальном и профессиональном самоопределении;</w:t>
      </w:r>
    </w:p>
    <w:p w:rsidR="00F24B83" w:rsidRPr="00346C82" w:rsidRDefault="00F24B83" w:rsidP="00F24B83">
      <w:pPr>
        <w:spacing w:before="120"/>
        <w:ind w:firstLine="567"/>
        <w:jc w:val="both"/>
      </w:pPr>
      <w:r w:rsidRPr="00346C82">
        <w:t>развитие социально значимых и профессионально важных качеств личности;</w:t>
      </w:r>
    </w:p>
    <w:p w:rsidR="00F24B83" w:rsidRPr="00346C82" w:rsidRDefault="00F24B83" w:rsidP="00F24B83">
      <w:pPr>
        <w:spacing w:before="120"/>
        <w:ind w:firstLine="567"/>
        <w:jc w:val="both"/>
      </w:pPr>
      <w:r w:rsidRPr="00346C82">
        <w:t>содействие нахождению своего места в профессиональном мире после завершения образования, формирование профессиональной мобильности и конкурентоспособности выпускников;</w:t>
      </w:r>
    </w:p>
    <w:p w:rsidR="00F24B83" w:rsidRPr="00346C82" w:rsidRDefault="00F24B83" w:rsidP="00F24B83">
      <w:pPr>
        <w:spacing w:before="120"/>
        <w:ind w:firstLine="567"/>
        <w:jc w:val="both"/>
      </w:pPr>
      <w:r w:rsidRPr="00346C82">
        <w:t>формирование профессионально-этических норм поведения;</w:t>
      </w:r>
    </w:p>
    <w:p w:rsidR="00F24B83" w:rsidRPr="00346C82" w:rsidRDefault="00F24B83" w:rsidP="00F24B83">
      <w:pPr>
        <w:spacing w:before="120"/>
        <w:ind w:firstLine="567"/>
        <w:jc w:val="both"/>
      </w:pPr>
      <w:r w:rsidRPr="00346C82">
        <w:t>освоение личностью объективной системы социальных ролей;</w:t>
      </w:r>
    </w:p>
    <w:p w:rsidR="00F24B83" w:rsidRDefault="00F24B83" w:rsidP="00F24B83">
      <w:pPr>
        <w:spacing w:before="120"/>
        <w:ind w:firstLine="567"/>
        <w:jc w:val="both"/>
      </w:pPr>
      <w:r w:rsidRPr="00346C82">
        <w:t>становление профессиональной культуры будущего специалиста,</w:t>
      </w:r>
    </w:p>
    <w:p w:rsidR="00F24B83" w:rsidRPr="00346C82" w:rsidRDefault="00F24B83" w:rsidP="00F24B83">
      <w:pPr>
        <w:spacing w:before="120"/>
        <w:ind w:firstLine="567"/>
        <w:jc w:val="both"/>
      </w:pPr>
      <w:r w:rsidRPr="00346C82">
        <w:t>Основные принципы воспитания:</w:t>
      </w:r>
    </w:p>
    <w:p w:rsidR="00F24B83" w:rsidRPr="00346C82" w:rsidRDefault="00F24B83" w:rsidP="00F24B83">
      <w:pPr>
        <w:spacing w:before="120"/>
        <w:ind w:firstLine="567"/>
        <w:jc w:val="both"/>
      </w:pPr>
      <w:r w:rsidRPr="00346C82">
        <w:t>признание приоритета личности, ее жизненного опыта и самоценности;</w:t>
      </w:r>
    </w:p>
    <w:p w:rsidR="00F24B83" w:rsidRPr="00346C82" w:rsidRDefault="00F24B83" w:rsidP="00F24B83">
      <w:pPr>
        <w:spacing w:before="120"/>
        <w:ind w:firstLine="567"/>
        <w:jc w:val="both"/>
      </w:pPr>
      <w:r w:rsidRPr="00346C82">
        <w:t>гуманизация взаимоотношений всех субъектов профессионально-образовательного процесса;</w:t>
      </w:r>
    </w:p>
    <w:p w:rsidR="00F24B83" w:rsidRDefault="00F24B83" w:rsidP="00F24B83">
      <w:pPr>
        <w:spacing w:before="120"/>
        <w:ind w:firstLine="567"/>
        <w:jc w:val="both"/>
      </w:pPr>
      <w:r w:rsidRPr="00346C82">
        <w:t>принятие личностью ответственности за свое социальное и профессиональное становление.</w:t>
      </w:r>
    </w:p>
    <w:p w:rsidR="00F24B83" w:rsidRDefault="00F24B83" w:rsidP="00F24B83">
      <w:pPr>
        <w:spacing w:before="120"/>
        <w:ind w:firstLine="567"/>
        <w:jc w:val="both"/>
      </w:pPr>
      <w:r w:rsidRPr="00346C82">
        <w:t>Ведущей детерминантой личностного развития является, как отмечал С.Л. Рубинштейн, самодеятельность. Исходя из этого, актуальным становится развитие различных форм ученического и студенческого самоуправления.</w:t>
      </w:r>
    </w:p>
    <w:p w:rsidR="00F24B83" w:rsidRDefault="00F24B83" w:rsidP="00F24B83">
      <w:pPr>
        <w:spacing w:before="120"/>
        <w:ind w:firstLine="567"/>
        <w:jc w:val="both"/>
      </w:pPr>
      <w:r w:rsidRPr="00346C82">
        <w:t>Итак, для того чтобы развить, сформировать качества, поведение, востребованные профессиональными технологиями, нужно вовлечь учащегося в разнообразные личностнообразующие виды деятельности и стимулировать их переход в самодеятельность. Каким образом можно реализовать это концептуальное положение?</w:t>
      </w:r>
    </w:p>
    <w:p w:rsidR="00F24B83" w:rsidRPr="00346C82" w:rsidRDefault="00F24B83" w:rsidP="00F24B83">
      <w:pPr>
        <w:spacing w:before="120"/>
        <w:ind w:firstLine="567"/>
        <w:jc w:val="both"/>
      </w:pPr>
      <w:r w:rsidRPr="00346C82">
        <w:t>Исходным документом является профессиограмма специалиста. В ней отражены основные функциональные компоненты личности будущего специалиста, раскрывающие ее динамические процессуально-содержательные характеристики. Она включает оптимальный корпус знаний, умений и навыков, характеристику практической деятельности специалиста, социально-профессиональные ценности и профессионально важные качества. Профессиограмма, являющаяся модельным отражением профессионального будущего учащегося, позволяет управлять социально-профессиональным воспитанием, психологически компетентно организовывать профессионально-образовательный процесс, планировать и осуществлять внеучебную деятельность, а также диагностировать и оценивать качество воспитания. На ее основе разрабатывается программа профессионального воспитания.</w:t>
      </w:r>
    </w:p>
    <w:p w:rsidR="00F24B83" w:rsidRPr="00346C82" w:rsidRDefault="00F24B83" w:rsidP="00F24B83">
      <w:pPr>
        <w:spacing w:before="120"/>
        <w:ind w:firstLine="567"/>
        <w:jc w:val="both"/>
      </w:pPr>
      <w:r w:rsidRPr="00346C82">
        <w:t>Структура программы:</w:t>
      </w:r>
    </w:p>
    <w:p w:rsidR="00F24B83" w:rsidRPr="00346C82" w:rsidRDefault="00F24B83" w:rsidP="00F24B83">
      <w:pPr>
        <w:spacing w:before="120"/>
        <w:ind w:firstLine="567"/>
        <w:jc w:val="both"/>
      </w:pPr>
      <w:r w:rsidRPr="00346C82">
        <w:t>цели и задачи профессионального воспитания;</w:t>
      </w:r>
    </w:p>
    <w:p w:rsidR="00F24B83" w:rsidRPr="00346C82" w:rsidRDefault="00F24B83" w:rsidP="00F24B83">
      <w:pPr>
        <w:spacing w:before="120"/>
        <w:ind w:firstLine="567"/>
        <w:jc w:val="both"/>
      </w:pPr>
      <w:r w:rsidRPr="00346C82">
        <w:lastRenderedPageBreak/>
        <w:t>основные направления воспитания:</w:t>
      </w:r>
    </w:p>
    <w:p w:rsidR="00F24B83" w:rsidRPr="00346C82" w:rsidRDefault="00F24B83" w:rsidP="00F24B83">
      <w:pPr>
        <w:spacing w:before="120"/>
        <w:ind w:firstLine="567"/>
        <w:jc w:val="both"/>
      </w:pPr>
      <w:r w:rsidRPr="00346C82">
        <w:t>социально-профессиональное;</w:t>
      </w:r>
    </w:p>
    <w:p w:rsidR="00F24B83" w:rsidRPr="00346C82" w:rsidRDefault="00F24B83" w:rsidP="00F24B83">
      <w:pPr>
        <w:spacing w:before="120"/>
        <w:ind w:firstLine="567"/>
        <w:jc w:val="both"/>
      </w:pPr>
      <w:r w:rsidRPr="00346C82">
        <w:t>функционально-профессиональное;</w:t>
      </w:r>
    </w:p>
    <w:p w:rsidR="00F24B83" w:rsidRPr="00346C82" w:rsidRDefault="00F24B83" w:rsidP="00F24B83">
      <w:pPr>
        <w:spacing w:before="120"/>
        <w:ind w:firstLine="567"/>
        <w:jc w:val="both"/>
      </w:pPr>
      <w:r w:rsidRPr="00346C82">
        <w:t>специально ориентированное;</w:t>
      </w:r>
    </w:p>
    <w:p w:rsidR="00F24B83" w:rsidRPr="00346C82" w:rsidRDefault="00F24B83" w:rsidP="00F24B83">
      <w:pPr>
        <w:spacing w:before="120"/>
        <w:ind w:firstLine="567"/>
        <w:jc w:val="both"/>
      </w:pPr>
      <w:r w:rsidRPr="00346C82">
        <w:t>краткая характеристика состава профессионально важных качеств и профессионально ориентированных форм поведения;</w:t>
      </w:r>
    </w:p>
    <w:p w:rsidR="00F24B83" w:rsidRPr="00346C82" w:rsidRDefault="00F24B83" w:rsidP="00F24B83">
      <w:pPr>
        <w:spacing w:before="120"/>
        <w:ind w:firstLine="567"/>
        <w:jc w:val="both"/>
      </w:pPr>
      <w:r w:rsidRPr="00346C82">
        <w:t>воспитательные функции каждого цикла учебных дисциплин;</w:t>
      </w:r>
    </w:p>
    <w:p w:rsidR="00F24B83" w:rsidRDefault="00F24B83" w:rsidP="00F24B83">
      <w:pPr>
        <w:spacing w:before="120"/>
        <w:ind w:firstLine="567"/>
        <w:jc w:val="both"/>
      </w:pPr>
      <w:r w:rsidRPr="00346C82">
        <w:t>личностно ориентированные технологии профессионального воспитания;</w:t>
      </w:r>
    </w:p>
    <w:p w:rsidR="00F24B83" w:rsidRDefault="00F24B83" w:rsidP="00F24B83">
      <w:pPr>
        <w:spacing w:before="120"/>
        <w:ind w:firstLine="567"/>
        <w:jc w:val="both"/>
      </w:pPr>
      <w:r w:rsidRPr="00346C82">
        <w:t>9)</w:t>
      </w:r>
      <w:r>
        <w:t xml:space="preserve"> </w:t>
      </w:r>
      <w:r w:rsidRPr="00346C82">
        <w:t>мониторинг профессионального развития;</w:t>
      </w:r>
    </w:p>
    <w:p w:rsidR="00F24B83" w:rsidRDefault="00F24B83" w:rsidP="00F24B83">
      <w:pPr>
        <w:spacing w:before="120"/>
        <w:ind w:firstLine="567"/>
        <w:jc w:val="both"/>
      </w:pPr>
      <w:r w:rsidRPr="00346C82">
        <w:t>10) коррекция профессионального становления.</w:t>
      </w:r>
    </w:p>
    <w:p w:rsidR="00F24B83" w:rsidRDefault="00F24B83" w:rsidP="00F24B83">
      <w:pPr>
        <w:spacing w:before="120"/>
        <w:ind w:firstLine="567"/>
        <w:jc w:val="both"/>
      </w:pPr>
      <w:r w:rsidRPr="00346C82">
        <w:t>Представляется оправданным введение в учебные планы образовательных учреждений специального личностно</w:t>
      </w:r>
      <w:r>
        <w:t>-</w:t>
      </w:r>
      <w:r w:rsidRPr="00346C82">
        <w:t>образующего блока дисциплин. Это, несомненно, усилит профессиональное воспитание обучаемых, будет способствовать их социально профессиональному самоопределению, самоорганизации, само воспитанию и самореализации.</w:t>
      </w:r>
    </w:p>
    <w:p w:rsidR="00F24B83" w:rsidRDefault="00F24B83" w:rsidP="00F24B83">
      <w:pPr>
        <w:spacing w:before="120"/>
        <w:ind w:firstLine="567"/>
        <w:jc w:val="both"/>
      </w:pPr>
      <w:r w:rsidRPr="00346C82">
        <w:t>Центр тяжести реализации предлагаемой парадигмы воспитания - образовательно-профессиональный процесс. Содержании образования и технологии обучения должны быть личностно ориентированы. Важное значение имеют профессиональная позиция, социально-психологическая компетентность педагогов, уровень выраженности у них профессионально важных качеств, таких профессиональных черт, которые обусловливают авторитет личности. Ведь воспитание прекращается с утратой авторитета педагога.</w:t>
      </w:r>
    </w:p>
    <w:p w:rsidR="00F24B83" w:rsidRPr="00346C82" w:rsidRDefault="00F24B83" w:rsidP="00F24B83">
      <w:pPr>
        <w:spacing w:before="120"/>
        <w:ind w:firstLine="567"/>
        <w:jc w:val="both"/>
      </w:pPr>
      <w:r w:rsidRPr="00346C82">
        <w:t>В качестве вывода приведем основные положения парадигмы профессионального воспитания специалистов.</w:t>
      </w:r>
    </w:p>
    <w:p w:rsidR="00F24B83" w:rsidRPr="00346C82" w:rsidRDefault="00F24B83" w:rsidP="00F24B83">
      <w:pPr>
        <w:spacing w:before="120"/>
        <w:ind w:firstLine="567"/>
        <w:jc w:val="both"/>
      </w:pPr>
      <w:r w:rsidRPr="00346C82">
        <w:t>Профессиограмма</w:t>
      </w:r>
    </w:p>
    <w:p w:rsidR="00F24B83" w:rsidRPr="00346C82" w:rsidRDefault="00F24B83" w:rsidP="00F24B83">
      <w:pPr>
        <w:spacing w:before="120"/>
        <w:ind w:firstLine="567"/>
        <w:jc w:val="both"/>
      </w:pPr>
      <w:r w:rsidRPr="00346C82">
        <w:t>Цели и задачи воспитания</w:t>
      </w:r>
    </w:p>
    <w:p w:rsidR="00F24B83" w:rsidRPr="00346C82" w:rsidRDefault="00F24B83" w:rsidP="00F24B83">
      <w:pPr>
        <w:spacing w:before="120"/>
        <w:ind w:firstLine="567"/>
        <w:jc w:val="both"/>
      </w:pPr>
      <w:r w:rsidRPr="00346C82">
        <w:t>Социально и профессионально важные качества и формы поведения специалиста</w:t>
      </w:r>
    </w:p>
    <w:p w:rsidR="00F24B83" w:rsidRPr="00346C82" w:rsidRDefault="00F24B83" w:rsidP="00F24B83">
      <w:pPr>
        <w:spacing w:before="120"/>
        <w:ind w:firstLine="567"/>
        <w:jc w:val="both"/>
      </w:pPr>
      <w:r w:rsidRPr="00346C82">
        <w:t>Социальное и профессиональное самоопределение</w:t>
      </w:r>
    </w:p>
    <w:p w:rsidR="00F24B83" w:rsidRPr="00346C82" w:rsidRDefault="00F24B83" w:rsidP="00F24B83">
      <w:pPr>
        <w:spacing w:before="120"/>
        <w:ind w:firstLine="567"/>
        <w:jc w:val="both"/>
      </w:pPr>
      <w:r w:rsidRPr="00346C82">
        <w:t>Средства профессионального воспитания</w:t>
      </w:r>
    </w:p>
    <w:p w:rsidR="00F24B83" w:rsidRPr="00346C82" w:rsidRDefault="00F24B83" w:rsidP="00F24B83">
      <w:pPr>
        <w:spacing w:before="120"/>
        <w:ind w:firstLine="567"/>
        <w:jc w:val="both"/>
      </w:pPr>
      <w:r w:rsidRPr="00346C82">
        <w:t>Мотивирующие и личностно ориентированные дисциплины</w:t>
      </w:r>
    </w:p>
    <w:p w:rsidR="00F24B83" w:rsidRPr="00346C82" w:rsidRDefault="00F24B83" w:rsidP="00F24B83">
      <w:pPr>
        <w:spacing w:before="120"/>
        <w:ind w:firstLine="567"/>
        <w:jc w:val="both"/>
      </w:pPr>
      <w:r w:rsidRPr="00346C82">
        <w:t>Развивающие технологии обучения</w:t>
      </w:r>
    </w:p>
    <w:p w:rsidR="00F24B83" w:rsidRPr="00346C82" w:rsidRDefault="00F24B83" w:rsidP="00F24B83">
      <w:pPr>
        <w:spacing w:before="120"/>
        <w:ind w:firstLine="567"/>
        <w:jc w:val="both"/>
      </w:pPr>
      <w:r w:rsidRPr="00346C82">
        <w:t>Социокультурные технологии воспитания</w:t>
      </w:r>
    </w:p>
    <w:p w:rsidR="00F24B83" w:rsidRPr="00346C82" w:rsidRDefault="00F24B83" w:rsidP="00F24B83">
      <w:pPr>
        <w:spacing w:before="120"/>
        <w:ind w:firstLine="567"/>
        <w:jc w:val="both"/>
      </w:pPr>
      <w:r w:rsidRPr="00346C82">
        <w:t>Личностно</w:t>
      </w:r>
      <w:r>
        <w:t xml:space="preserve"> </w:t>
      </w:r>
      <w:r w:rsidRPr="00346C82">
        <w:t>ориентированная</w:t>
      </w:r>
      <w:r>
        <w:t xml:space="preserve"> </w:t>
      </w:r>
      <w:r w:rsidRPr="00346C82">
        <w:t>учебно-профессиональная среда</w:t>
      </w:r>
    </w:p>
    <w:p w:rsidR="00F24B83" w:rsidRPr="00346C82" w:rsidRDefault="00F24B83" w:rsidP="00F24B83">
      <w:pPr>
        <w:spacing w:before="120"/>
        <w:ind w:firstLine="567"/>
        <w:jc w:val="both"/>
      </w:pPr>
      <w:r w:rsidRPr="00346C82">
        <w:t>Оценка результативности воспитания</w:t>
      </w:r>
    </w:p>
    <w:p w:rsidR="00F24B83" w:rsidRPr="00346C82" w:rsidRDefault="00F24B83" w:rsidP="00F24B83">
      <w:pPr>
        <w:spacing w:before="120"/>
        <w:ind w:firstLine="567"/>
        <w:jc w:val="both"/>
      </w:pPr>
      <w:r w:rsidRPr="00346C82">
        <w:t>Мониторинг профессионального развития</w:t>
      </w:r>
    </w:p>
    <w:p w:rsidR="00F24B83" w:rsidRPr="00346C82" w:rsidRDefault="00F24B83" w:rsidP="00F24B83">
      <w:pPr>
        <w:spacing w:before="120"/>
        <w:ind w:firstLine="567"/>
        <w:jc w:val="both"/>
      </w:pPr>
      <w:r w:rsidRPr="00346C82">
        <w:t>Развитие аутокомпетентности</w:t>
      </w:r>
    </w:p>
    <w:p w:rsidR="00F24B83" w:rsidRPr="00346C82" w:rsidRDefault="00F24B83" w:rsidP="00F24B83">
      <w:pPr>
        <w:spacing w:before="120"/>
        <w:ind w:firstLine="567"/>
        <w:jc w:val="both"/>
      </w:pPr>
      <w:r w:rsidRPr="00346C82">
        <w:t>Коррекция профессионального становления</w:t>
      </w:r>
    </w:p>
    <w:p w:rsidR="00F24B83" w:rsidRPr="00346C82" w:rsidRDefault="00F24B83" w:rsidP="00F24B83">
      <w:pPr>
        <w:spacing w:before="120"/>
        <w:ind w:firstLine="567"/>
        <w:jc w:val="both"/>
      </w:pPr>
      <w:r w:rsidRPr="00346C82">
        <w:t>Психолого-педагогический консилиум</w:t>
      </w:r>
    </w:p>
    <w:p w:rsidR="00F24B83" w:rsidRDefault="00F24B83" w:rsidP="00F24B83">
      <w:pPr>
        <w:spacing w:before="120"/>
        <w:ind w:firstLine="567"/>
        <w:jc w:val="both"/>
      </w:pPr>
      <w:r w:rsidRPr="00346C82">
        <w:t>Психотехнологии коррекции акцентуаций и оказания помощи в самореализации личности</w:t>
      </w:r>
    </w:p>
    <w:p w:rsidR="00F24B83" w:rsidRPr="00346C82" w:rsidRDefault="00F24B83" w:rsidP="00F24B83">
      <w:pPr>
        <w:spacing w:before="120"/>
        <w:ind w:firstLine="567"/>
        <w:jc w:val="both"/>
      </w:pPr>
      <w:r w:rsidRPr="00346C82">
        <w:lastRenderedPageBreak/>
        <w:t>Важной составляющей любой социально значимой деятельности является оценка ее эффективности. При разработке оценочной системы действенности воспитательной работы руководствуются следующими требованиями:</w:t>
      </w:r>
    </w:p>
    <w:p w:rsidR="00F24B83" w:rsidRPr="00346C82" w:rsidRDefault="00F24B83" w:rsidP="00F24B83">
      <w:pPr>
        <w:spacing w:before="120"/>
        <w:ind w:firstLine="567"/>
        <w:jc w:val="both"/>
      </w:pPr>
      <w:r w:rsidRPr="00346C82">
        <w:t>оценка не должна зависеть от чьего-либо индивидуального мнения, т.е. должна быть объективной;</w:t>
      </w:r>
    </w:p>
    <w:p w:rsidR="00F24B83" w:rsidRPr="00346C82" w:rsidRDefault="00F24B83" w:rsidP="00F24B83">
      <w:pPr>
        <w:spacing w:before="120"/>
        <w:ind w:firstLine="567"/>
        <w:jc w:val="both"/>
      </w:pPr>
      <w:r w:rsidRPr="00346C82">
        <w:t>оценка должна обеспечивать прогноз социально-профессионального становления личности;</w:t>
      </w:r>
    </w:p>
    <w:p w:rsidR="00F24B83" w:rsidRDefault="00F24B83" w:rsidP="00F24B83">
      <w:pPr>
        <w:spacing w:before="120"/>
        <w:ind w:firstLine="567"/>
        <w:jc w:val="both"/>
      </w:pPr>
      <w:r w:rsidRPr="00346C82">
        <w:t>критерии оценивания и процесс диагностики должны быть понятны и доступны всем субъектам воспитательного процесса.</w:t>
      </w:r>
    </w:p>
    <w:p w:rsidR="00F24B83" w:rsidRDefault="00F24B83" w:rsidP="00F24B83">
      <w:pPr>
        <w:spacing w:before="120"/>
        <w:ind w:firstLine="567"/>
        <w:jc w:val="both"/>
      </w:pPr>
      <w:r w:rsidRPr="00346C82">
        <w:t>В основу разработки системы оценки действенности воспитательного процесса положена профессиограмма молодого специалиста. В ней выделены подструктуры, которые опредeляют уровни подготовленности, воспитанности и развитости личности. Это разделение весьма условно. Все подструктуры личности проявляются в режиме функционирования.</w:t>
      </w:r>
    </w:p>
    <w:p w:rsidR="00F24B83" w:rsidRPr="00346C82" w:rsidRDefault="00F24B83" w:rsidP="00F24B83">
      <w:pPr>
        <w:spacing w:before="120"/>
        <w:ind w:firstLine="567"/>
        <w:jc w:val="both"/>
      </w:pPr>
      <w:r w:rsidRPr="00346C82">
        <w:t>Основываясь на данных подходах,</w:t>
      </w:r>
      <w:r>
        <w:t xml:space="preserve"> </w:t>
      </w:r>
      <w:r w:rsidRPr="00346C82">
        <w:t>выделяют следующие критерии оценки воспитательной работы:</w:t>
      </w:r>
    </w:p>
    <w:p w:rsidR="00F24B83" w:rsidRPr="00346C82" w:rsidRDefault="00F24B83" w:rsidP="00F24B83">
      <w:pPr>
        <w:spacing w:before="120"/>
        <w:ind w:firstLine="567"/>
        <w:jc w:val="both"/>
      </w:pPr>
      <w:r w:rsidRPr="00346C82">
        <w:t>деятелъностная подструктура, учебно-познавательная мотивация, удовлетворенность учебой, организация учебно-пространственной среды, возможности для самореализации в учебно-научной работе;</w:t>
      </w:r>
    </w:p>
    <w:p w:rsidR="00F24B83" w:rsidRPr="00346C82" w:rsidRDefault="00F24B83" w:rsidP="00F24B83">
      <w:pPr>
        <w:spacing w:before="120"/>
        <w:ind w:firstLine="567"/>
        <w:jc w:val="both"/>
      </w:pPr>
      <w:r w:rsidRPr="00346C82">
        <w:t>профессионально ориентированная подструктура: профессиональная мотивация, профессиональная идентификация, перспективы трудоустройства, супервизорство выпускников;</w:t>
      </w:r>
    </w:p>
    <w:p w:rsidR="00F24B83" w:rsidRDefault="00F24B83" w:rsidP="00F24B83">
      <w:pPr>
        <w:spacing w:before="120"/>
        <w:ind w:firstLine="567"/>
        <w:jc w:val="both"/>
      </w:pPr>
      <w:r w:rsidRPr="00346C82">
        <w:t>социально ориентированная подструктура: соблюдение конвенциональных норм поведения и нравственно-этических норм, информированность о деятельности учебного заведения, социально-правовая защищенность, психологический климат в группе, социальная справедливость.</w:t>
      </w:r>
    </w:p>
    <w:p w:rsidR="00F24B83" w:rsidRDefault="00F24B83" w:rsidP="00F24B83">
      <w:pPr>
        <w:spacing w:before="120"/>
        <w:ind w:firstLine="567"/>
        <w:jc w:val="both"/>
      </w:pPr>
      <w:r w:rsidRPr="00346C82">
        <w:t>Технология – это совокупность знаний о способах и средствах проведения каких-либо процессов, а также сами эти процессы, при которых происходит качественное изменение какого-либо объекта.</w:t>
      </w:r>
    </w:p>
    <w:p w:rsidR="00F24B83" w:rsidRDefault="00F24B83" w:rsidP="00F24B83">
      <w:pPr>
        <w:spacing w:before="120"/>
        <w:ind w:firstLine="567"/>
        <w:jc w:val="both"/>
      </w:pPr>
      <w:r w:rsidRPr="00346C82">
        <w:t>Психологические технологии – это совокупность способов, приемов, упражнений, техник взаимодействия субъектов деятельности, направленных на развитие их индивидуальности.</w:t>
      </w:r>
    </w:p>
    <w:p w:rsidR="00F24B83" w:rsidRDefault="00F24B83" w:rsidP="00F24B83">
      <w:pPr>
        <w:spacing w:before="120"/>
        <w:ind w:firstLine="567"/>
        <w:jc w:val="both"/>
      </w:pPr>
      <w:r w:rsidRPr="00346C82">
        <w:t>Педагогическая технология – это систематический метод оценивания всего процесса обучения и усвоения знаний путем учета человеческих и технических ресурсов и взаимодействия между ними для достижения более эффективной формы образования.</w:t>
      </w:r>
    </w:p>
    <w:p w:rsidR="00F24B83" w:rsidRPr="00346C82" w:rsidRDefault="00F24B83" w:rsidP="00F24B83">
      <w:pPr>
        <w:spacing w:before="120"/>
        <w:ind w:firstLine="567"/>
        <w:jc w:val="both"/>
      </w:pPr>
      <w:r w:rsidRPr="00346C82">
        <w:t>Личностно ориентированные технологии профессионального образования – это упорядоченная совокупность действий, операций и процедур, направленных на развитие личности, инструментально обеспечивающих достижение диагностируемого и прогнозируемого результата в профессионально-педагогических ситуациях, образующих интеграционное единство форм и методов обучения и воспитания при взаимодействии обучаемых и педагогов в процессе развития индивидуального стиля деятельности.</w:t>
      </w:r>
    </w:p>
    <w:p w:rsidR="00F24B83" w:rsidRPr="00346C82" w:rsidRDefault="00F24B83" w:rsidP="00F24B83">
      <w:pPr>
        <w:spacing w:before="120"/>
        <w:ind w:firstLine="567"/>
        <w:jc w:val="both"/>
      </w:pPr>
      <w:r w:rsidRPr="00346C82">
        <w:t>В этом определении подчеркиваются следующие моменты:</w:t>
      </w:r>
    </w:p>
    <w:p w:rsidR="00F24B83" w:rsidRPr="00346C82" w:rsidRDefault="00F24B83" w:rsidP="00F24B83">
      <w:pPr>
        <w:spacing w:before="120"/>
        <w:ind w:firstLine="567"/>
        <w:jc w:val="both"/>
      </w:pPr>
      <w:r w:rsidRPr="00346C82">
        <w:t>Целевая установка на развитие личности</w:t>
      </w:r>
    </w:p>
    <w:p w:rsidR="00F24B83" w:rsidRPr="00346C82" w:rsidRDefault="00F24B83" w:rsidP="00F24B83">
      <w:pPr>
        <w:spacing w:before="120"/>
        <w:ind w:firstLine="567"/>
        <w:jc w:val="both"/>
      </w:pPr>
      <w:r w:rsidRPr="00346C82">
        <w:t>Конгруэнтность содержания образования будущей профессиональной деятельности</w:t>
      </w:r>
    </w:p>
    <w:p w:rsidR="00F24B83" w:rsidRPr="00346C82" w:rsidRDefault="00F24B83" w:rsidP="00F24B83">
      <w:pPr>
        <w:spacing w:before="120"/>
        <w:ind w:firstLine="567"/>
        <w:jc w:val="both"/>
      </w:pPr>
      <w:r w:rsidRPr="00346C82">
        <w:t>Опора на субъективный опыт обучаемых</w:t>
      </w:r>
    </w:p>
    <w:p w:rsidR="00F24B83" w:rsidRPr="00346C82" w:rsidRDefault="00F24B83" w:rsidP="00F24B83">
      <w:pPr>
        <w:spacing w:before="120"/>
        <w:ind w:firstLine="567"/>
        <w:jc w:val="both"/>
      </w:pPr>
      <w:r w:rsidRPr="00346C82">
        <w:lastRenderedPageBreak/>
        <w:t>Интеграционное единство форм, методов и средств обучения</w:t>
      </w:r>
    </w:p>
    <w:p w:rsidR="00F24B83" w:rsidRPr="00346C82" w:rsidRDefault="00F24B83" w:rsidP="00F24B83">
      <w:pPr>
        <w:spacing w:before="120"/>
        <w:ind w:firstLine="567"/>
        <w:jc w:val="both"/>
      </w:pPr>
      <w:r w:rsidRPr="00346C82">
        <w:t>Взаимодействие обучаемых и педагогов</w:t>
      </w:r>
    </w:p>
    <w:p w:rsidR="00F24B83" w:rsidRDefault="00F24B83" w:rsidP="00F24B83">
      <w:pPr>
        <w:spacing w:before="120"/>
        <w:ind w:firstLine="567"/>
        <w:jc w:val="both"/>
      </w:pPr>
      <w:r w:rsidRPr="00346C82">
        <w:t>Индивидуальный стиль педагогической деятельности</w:t>
      </w:r>
    </w:p>
    <w:p w:rsidR="00F24B83" w:rsidRDefault="00F24B83" w:rsidP="00F24B83">
      <w:pPr>
        <w:spacing w:before="120"/>
        <w:ind w:firstLine="567"/>
        <w:jc w:val="both"/>
      </w:pPr>
      <w:r w:rsidRPr="00346C82">
        <w:t>Личностно ориентированное образование представляет собой интеграцию обучения, воспитания и развития. Поэтому технологии должны быть направлены на достижение этих трех составляющих, обеспечивающих становление личности.</w:t>
      </w:r>
    </w:p>
    <w:p w:rsidR="00F24B83" w:rsidRPr="00346C82" w:rsidRDefault="00F24B83" w:rsidP="00F24B83">
      <w:pPr>
        <w:spacing w:before="120"/>
        <w:ind w:firstLine="567"/>
        <w:jc w:val="both"/>
      </w:pPr>
      <w:r w:rsidRPr="00346C82">
        <w:t>Виды личностно ориентированных технологий:</w:t>
      </w:r>
    </w:p>
    <w:p w:rsidR="00F24B83" w:rsidRPr="00346C82" w:rsidRDefault="00F24B83" w:rsidP="00F24B83">
      <w:pPr>
        <w:spacing w:before="120"/>
        <w:ind w:firstLine="567"/>
        <w:jc w:val="both"/>
      </w:pPr>
      <w:r w:rsidRPr="00346C82">
        <w:t>Диалогические методы обучения (групповые дискуссии, анализ социально-профессиональных ситуаций, диалогические лекции)</w:t>
      </w:r>
    </w:p>
    <w:p w:rsidR="00F24B83" w:rsidRPr="00346C82" w:rsidRDefault="00F24B83" w:rsidP="00F24B83">
      <w:pPr>
        <w:spacing w:before="120"/>
        <w:ind w:firstLine="567"/>
        <w:jc w:val="both"/>
      </w:pPr>
      <w:r w:rsidRPr="00346C82">
        <w:t>Игровые технологии (дидактические, деловые, ролевые игры)</w:t>
      </w:r>
    </w:p>
    <w:p w:rsidR="00F24B83" w:rsidRPr="00346C82" w:rsidRDefault="00F24B83" w:rsidP="00F24B83">
      <w:pPr>
        <w:spacing w:before="120"/>
        <w:ind w:firstLine="567"/>
        <w:jc w:val="both"/>
      </w:pPr>
      <w:r w:rsidRPr="00346C82">
        <w:t>Тренинговые технологии (тренинг рефлексивности, профессионально-поведенческий тренинг)</w:t>
      </w:r>
    </w:p>
    <w:p w:rsidR="00F24B83" w:rsidRPr="00346C82" w:rsidRDefault="00F24B83" w:rsidP="00F24B83">
      <w:pPr>
        <w:spacing w:before="120"/>
        <w:ind w:firstLine="567"/>
        <w:jc w:val="both"/>
      </w:pPr>
      <w:r w:rsidRPr="00346C82">
        <w:t>Интегративные личностно ориентированные технологии (диагностирующий семинар-тренинг, проектирование сценариев профессионального роста, виртуальная реструктуризация профессиональной жизни)</w:t>
      </w:r>
    </w:p>
    <w:p w:rsidR="00F24B83" w:rsidRPr="00346C82" w:rsidRDefault="00F24B83" w:rsidP="00F24B83">
      <w:pPr>
        <w:spacing w:before="120"/>
        <w:ind w:firstLine="567"/>
        <w:jc w:val="both"/>
      </w:pPr>
      <w:r w:rsidRPr="00346C82">
        <w:t>Проектирование учебно-пространственной среды</w:t>
      </w:r>
    </w:p>
    <w:p w:rsidR="00F24B83" w:rsidRPr="00346C82" w:rsidRDefault="00F24B83" w:rsidP="00F24B83">
      <w:pPr>
        <w:spacing w:before="120"/>
        <w:ind w:firstLine="567"/>
        <w:jc w:val="both"/>
      </w:pPr>
      <w:r w:rsidRPr="00346C82">
        <w:t>Мониторинг профессионального развития обучаемых</w:t>
      </w:r>
    </w:p>
    <w:p w:rsidR="00F24B83" w:rsidRPr="00346C82" w:rsidRDefault="00F24B83" w:rsidP="00F24B83">
      <w:pPr>
        <w:spacing w:before="120"/>
        <w:ind w:firstLine="567"/>
        <w:jc w:val="both"/>
      </w:pPr>
      <w:r w:rsidRPr="00346C82">
        <w:t>Педагогическая интеракция субъектов образования</w:t>
      </w:r>
    </w:p>
    <w:p w:rsidR="00F24B83" w:rsidRPr="002F3ADD" w:rsidRDefault="00F24B83" w:rsidP="00F24B83">
      <w:pPr>
        <w:spacing w:before="120"/>
        <w:jc w:val="center"/>
        <w:rPr>
          <w:b/>
          <w:bCs/>
          <w:sz w:val="28"/>
          <w:szCs w:val="28"/>
        </w:rPr>
      </w:pPr>
      <w:r w:rsidRPr="002F3ADD">
        <w:rPr>
          <w:b/>
          <w:bCs/>
          <w:sz w:val="28"/>
          <w:szCs w:val="28"/>
        </w:rPr>
        <w:t>Список литературы</w:t>
      </w:r>
    </w:p>
    <w:p w:rsidR="00F24B83" w:rsidRPr="00346C82" w:rsidRDefault="00F24B83" w:rsidP="00F24B83">
      <w:pPr>
        <w:spacing w:before="120"/>
        <w:ind w:firstLine="567"/>
        <w:jc w:val="both"/>
      </w:pPr>
      <w:r w:rsidRPr="00346C82">
        <w:t>Гамезо М.В.,</w:t>
      </w:r>
      <w:r>
        <w:t xml:space="preserve"> </w:t>
      </w:r>
      <w:r w:rsidRPr="00346C82">
        <w:t>Домашенко И.А. Атлас по психологии: Информ.-метод. Пособие к курсу «Психология человека»: - М.: Пед. общ-во России, 1999. – 397 с.</w:t>
      </w:r>
    </w:p>
    <w:p w:rsidR="00F24B83" w:rsidRPr="00346C82" w:rsidRDefault="00F24B83" w:rsidP="00F24B83">
      <w:pPr>
        <w:spacing w:before="120"/>
        <w:ind w:firstLine="567"/>
        <w:jc w:val="both"/>
      </w:pPr>
      <w:r w:rsidRPr="00346C82">
        <w:t>Зеер Э.Ф. Психология профессионального образования: Учеб. пособие. – Екатеринбург: Изд-во Урал. гос. проф.-пед. ун-та, 2000. – 244 с.</w:t>
      </w:r>
    </w:p>
    <w:p w:rsidR="00F24B83" w:rsidRPr="00346C82" w:rsidRDefault="00F24B83" w:rsidP="00F24B83">
      <w:pPr>
        <w:spacing w:before="120"/>
        <w:ind w:firstLine="567"/>
        <w:jc w:val="both"/>
      </w:pPr>
      <w:r w:rsidRPr="00346C82">
        <w:t>Зеер Э.Ф. Психология профессий: Учеб. пособие. -</w:t>
      </w:r>
      <w:r>
        <w:t xml:space="preserve"> </w:t>
      </w:r>
      <w:r w:rsidRPr="00346C82">
        <w:t>Екатеринбург, Изд-во Урал. гос. проф.-пед. ун-та,1997. – 244 с.</w:t>
      </w:r>
    </w:p>
    <w:p w:rsidR="00F24B83" w:rsidRPr="00346C82" w:rsidRDefault="00F24B83" w:rsidP="00F24B83">
      <w:pPr>
        <w:spacing w:before="120"/>
        <w:ind w:firstLine="567"/>
        <w:jc w:val="both"/>
      </w:pPr>
      <w:r w:rsidRPr="00346C82">
        <w:t>Климов Е.А. Психология профессионального самоопределения: Учеб. пособие для вузов. – Р н/Д: Феникс, 1996. – 512 с.</w:t>
      </w:r>
    </w:p>
    <w:p w:rsidR="00F24B83" w:rsidRPr="00346C82" w:rsidRDefault="00F24B83" w:rsidP="00F24B83">
      <w:pPr>
        <w:spacing w:before="120"/>
        <w:ind w:firstLine="567"/>
        <w:jc w:val="both"/>
      </w:pPr>
      <w:r w:rsidRPr="00346C82">
        <w:t>Немов</w:t>
      </w:r>
      <w:r>
        <w:t xml:space="preserve"> </w:t>
      </w:r>
      <w:r w:rsidRPr="00346C82">
        <w:t>Р.С. Психология: Учеб. для студ. высш. пед. учеб. заведений. В 3 кн. 4-е изд. – М.: Гуманит. изд. центр ВЛАДОС, 2002. -</w:t>
      </w:r>
      <w:r>
        <w:t xml:space="preserve"> </w:t>
      </w:r>
      <w:r w:rsidRPr="00346C82">
        <w:t>Кн.1: Общие основы психологии – 688 с.</w:t>
      </w:r>
    </w:p>
    <w:p w:rsidR="00F24B83" w:rsidRPr="00346C82" w:rsidRDefault="00F24B83" w:rsidP="00F24B83">
      <w:pPr>
        <w:spacing w:before="120"/>
        <w:ind w:firstLine="567"/>
        <w:jc w:val="both"/>
      </w:pPr>
      <w:r w:rsidRPr="00346C82">
        <w:t>Немов</w:t>
      </w:r>
      <w:r>
        <w:t xml:space="preserve"> </w:t>
      </w:r>
      <w:r w:rsidRPr="00346C82">
        <w:t>Р.С. Психология: Учеб. для студ. высш. пед. учеб. заведений. В 3 кн. 4-е изд. – М.: Гуманит. изд. центр ВЛАДОС, 2002. - Кн.2: Психология образования – 496 с.</w:t>
      </w:r>
    </w:p>
    <w:p w:rsidR="00F24B83" w:rsidRDefault="00F24B83" w:rsidP="00F24B83">
      <w:pPr>
        <w:spacing w:before="120"/>
        <w:ind w:firstLine="567"/>
        <w:jc w:val="both"/>
      </w:pPr>
      <w:r w:rsidRPr="00346C82">
        <w:t>Петровский А.В., Ярошевский М.Г. Психология. Учеб для вузов. -</w:t>
      </w:r>
      <w:r>
        <w:t xml:space="preserve"> </w:t>
      </w:r>
      <w:r w:rsidRPr="00346C82">
        <w:t>М.: Издат. Центр «Академия», 2000. –512 с.</w:t>
      </w:r>
    </w:p>
    <w:p w:rsidR="00F24B83" w:rsidRPr="00346C82" w:rsidRDefault="00F24B83" w:rsidP="00F24B83">
      <w:pPr>
        <w:spacing w:before="120"/>
        <w:ind w:firstLine="567"/>
        <w:jc w:val="both"/>
      </w:pPr>
      <w:r w:rsidRPr="00346C82">
        <w:t>8.</w:t>
      </w:r>
      <w:r>
        <w:t xml:space="preserve"> </w:t>
      </w:r>
      <w:r w:rsidRPr="00346C82">
        <w:t>Глуханюк Н.С.,</w:t>
      </w:r>
      <w:r>
        <w:t xml:space="preserve"> </w:t>
      </w:r>
      <w:r w:rsidRPr="00346C82">
        <w:t>Семенова С.Л., Печеркина А.А. Общая психология:</w:t>
      </w:r>
      <w:r>
        <w:t xml:space="preserve">  </w:t>
      </w:r>
      <w:r w:rsidRPr="00346C82">
        <w:t>Учебное пособие для вузов.</w:t>
      </w:r>
      <w:r>
        <w:t xml:space="preserve"> </w:t>
      </w:r>
      <w:r w:rsidRPr="00346C82">
        <w:t>М.: Академический проект; Екатеринбург:</w:t>
      </w:r>
      <w:r>
        <w:t xml:space="preserve">  </w:t>
      </w:r>
      <w:r w:rsidRPr="00346C82">
        <w:t>Деловая книга, 2005.</w:t>
      </w:r>
      <w:r>
        <w:t xml:space="preserve"> </w:t>
      </w:r>
      <w:r w:rsidRPr="00346C82">
        <w:t>368 с.</w:t>
      </w:r>
    </w:p>
    <w:p w:rsidR="00F24B83" w:rsidRDefault="00F24B83" w:rsidP="00F24B83">
      <w:pPr>
        <w:spacing w:before="120"/>
        <w:ind w:firstLine="567"/>
        <w:jc w:val="both"/>
      </w:pPr>
      <w:r w:rsidRPr="00346C82">
        <w:t xml:space="preserve">Для подготовки данной работы были использованы материалы с сайта </w:t>
      </w:r>
      <w:hyperlink r:id="rId5" w:history="1">
        <w:r w:rsidRPr="00212BF7">
          <w:rPr>
            <w:rStyle w:val="a3"/>
          </w:rPr>
          <w:t>http://referat.ru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83"/>
    <w:rsid w:val="00051FB8"/>
    <w:rsid w:val="00095BA6"/>
    <w:rsid w:val="00210DB3"/>
    <w:rsid w:val="00212BF7"/>
    <w:rsid w:val="002F3ADD"/>
    <w:rsid w:val="0031418A"/>
    <w:rsid w:val="00346C82"/>
    <w:rsid w:val="00350B15"/>
    <w:rsid w:val="00377A3D"/>
    <w:rsid w:val="0052086C"/>
    <w:rsid w:val="005A2562"/>
    <w:rsid w:val="00755964"/>
    <w:rsid w:val="008905D5"/>
    <w:rsid w:val="008C19D7"/>
    <w:rsid w:val="00A44D32"/>
    <w:rsid w:val="00E12572"/>
    <w:rsid w:val="00F24B83"/>
    <w:rsid w:val="00F9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83"/>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4B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83"/>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4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fera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1973</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Психотехнологии воспитания социально и профессионально значимых качеств</vt:lpstr>
    </vt:vector>
  </TitlesOfParts>
  <Company>Home</Company>
  <LinksUpToDate>false</LinksUpToDate>
  <CharactersWithSpaces>13199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Психотехнологии воспитания социально и профессионально значимых качеств</dc:title>
  <dc:creator>Alena</dc:creator>
  <cp:lastModifiedBy>Igor</cp:lastModifiedBy>
  <cp:revision>2</cp:revision>
  <dcterms:created xsi:type="dcterms:W3CDTF">2024-07-16T19:09:00Z</dcterms:created>
  <dcterms:modified xsi:type="dcterms:W3CDTF">2024-07-16T19:09:00Z</dcterms:modified>
</cp:coreProperties>
</file>