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E1" w:rsidRDefault="009704E1">
      <w:pPr>
        <w:rPr>
          <w:b/>
        </w:rPr>
      </w:pPr>
      <w:bookmarkStart w:id="0" w:name="_GoBack"/>
      <w:bookmarkEnd w:id="0"/>
      <w:r>
        <w:rPr>
          <w:b/>
        </w:rPr>
        <w:t>Паспортная часть:</w:t>
      </w:r>
    </w:p>
    <w:p w:rsidR="009704E1" w:rsidRDefault="009704E1">
      <w:r>
        <w:t xml:space="preserve">Ф.И.О.: </w:t>
      </w:r>
      <w:r w:rsidR="008405A2">
        <w:t>_____________</w:t>
      </w:r>
    </w:p>
    <w:p w:rsidR="009704E1" w:rsidRDefault="009704E1">
      <w:r>
        <w:t>Возраст:26 лет</w:t>
      </w:r>
    </w:p>
    <w:p w:rsidR="009704E1" w:rsidRDefault="009704E1">
      <w:r>
        <w:t>Место жительства: г. Москва</w:t>
      </w:r>
    </w:p>
    <w:p w:rsidR="009704E1" w:rsidRDefault="009704E1">
      <w:r>
        <w:t>Профессия: оператор бумаго - резательного станка.</w:t>
      </w:r>
    </w:p>
    <w:p w:rsidR="009704E1" w:rsidRDefault="009704E1">
      <w:r>
        <w:t>Дата курации: 22.09.04.</w:t>
      </w:r>
    </w:p>
    <w:p w:rsidR="009704E1" w:rsidRDefault="009704E1">
      <w:r>
        <w:t xml:space="preserve">Диагноз заболевания кожи: </w:t>
      </w:r>
      <w:r>
        <w:rPr>
          <w:lang w:val="en-US"/>
        </w:rPr>
        <w:t>psoriasis</w:t>
      </w:r>
      <w:r>
        <w:t xml:space="preserve"> </w:t>
      </w:r>
      <w:r>
        <w:rPr>
          <w:lang w:val="en-US"/>
        </w:rPr>
        <w:t>vulgaris</w:t>
      </w:r>
      <w:r>
        <w:t xml:space="preserve"> (прогрессирующая стадия).</w:t>
      </w:r>
    </w:p>
    <w:p w:rsidR="009704E1" w:rsidRDefault="009704E1">
      <w:r>
        <w:t xml:space="preserve">Сопутствующие заболевания и их осложнения: нет. </w:t>
      </w:r>
    </w:p>
    <w:p w:rsidR="009704E1" w:rsidRDefault="009704E1"/>
    <w:p w:rsidR="009704E1" w:rsidRDefault="009704E1">
      <w:pPr>
        <w:rPr>
          <w:b/>
        </w:rPr>
      </w:pPr>
      <w:r>
        <w:rPr>
          <w:b/>
        </w:rPr>
        <w:t>Жалобы на день курации:</w:t>
      </w:r>
    </w:p>
    <w:p w:rsidR="009704E1" w:rsidRDefault="009704E1">
      <w:pPr>
        <w:jc w:val="both"/>
      </w:pPr>
      <w:r>
        <w:t xml:space="preserve">- высыпания в области лица, волосистой части головы, спины, груди, а также на разгибательных поверхностях верхних и нижних конечностей, </w:t>
      </w:r>
    </w:p>
    <w:p w:rsidR="009704E1" w:rsidRDefault="009704E1">
      <w:pPr>
        <w:jc w:val="both"/>
      </w:pPr>
      <w:r>
        <w:t>- умеренный зуд.</w:t>
      </w:r>
    </w:p>
    <w:p w:rsidR="009704E1" w:rsidRDefault="009704E1"/>
    <w:p w:rsidR="009704E1" w:rsidRDefault="009704E1">
      <w:pPr>
        <w:rPr>
          <w:b/>
        </w:rPr>
      </w:pPr>
      <w:r>
        <w:rPr>
          <w:b/>
        </w:rPr>
        <w:t>Анамнез жизни:</w:t>
      </w:r>
    </w:p>
    <w:p w:rsidR="009704E1" w:rsidRDefault="009704E1">
      <w:pPr>
        <w:jc w:val="both"/>
      </w:pPr>
      <w:r>
        <w:t>- наследственность: отец страдает псориазом,</w:t>
      </w:r>
    </w:p>
    <w:p w:rsidR="009704E1" w:rsidRDefault="009704E1">
      <w:pPr>
        <w:jc w:val="both"/>
      </w:pPr>
      <w:r>
        <w:t>- рос и развивался нормально,</w:t>
      </w:r>
    </w:p>
    <w:p w:rsidR="009704E1" w:rsidRDefault="009704E1">
      <w:pPr>
        <w:jc w:val="both"/>
      </w:pPr>
      <w:r>
        <w:t>- трудовая жизнь началась с 21 года,</w:t>
      </w:r>
    </w:p>
    <w:p w:rsidR="009704E1" w:rsidRDefault="009704E1">
      <w:pPr>
        <w:jc w:val="both"/>
      </w:pPr>
      <w:r>
        <w:t>- условия труда и быта: проживает в 3-х-комнатной квартире с удобствами вместе с мамой, папой, бабушкой и дедушкой,</w:t>
      </w:r>
    </w:p>
    <w:p w:rsidR="009704E1" w:rsidRDefault="009704E1">
      <w:pPr>
        <w:jc w:val="both"/>
      </w:pPr>
      <w:r>
        <w:t>- семейный анамнез: не женат, детей нет,</w:t>
      </w:r>
    </w:p>
    <w:p w:rsidR="009704E1" w:rsidRDefault="009704E1">
      <w:pPr>
        <w:jc w:val="both"/>
      </w:pPr>
      <w:r>
        <w:t>- перенесенные заболевания: в детстве часто болел простудными заболеваниями, перенес детские инфекции (какие – не помнит), операции: грыжесечение в 1994 и 2004 гг. (пупочная грыжа), травм не было.</w:t>
      </w:r>
    </w:p>
    <w:p w:rsidR="009704E1" w:rsidRDefault="009704E1">
      <w:pPr>
        <w:jc w:val="both"/>
      </w:pPr>
      <w:r>
        <w:t xml:space="preserve">-  вредные привычки: курит с 11 лет сигареты «Петр </w:t>
      </w:r>
      <w:r>
        <w:rPr>
          <w:lang w:val="en-US"/>
        </w:rPr>
        <w:t>I</w:t>
      </w:r>
      <w:r>
        <w:t xml:space="preserve"> легкие» по одной пачке в день, не злоупотребляет спиртными напитками.</w:t>
      </w:r>
    </w:p>
    <w:p w:rsidR="009704E1" w:rsidRDefault="009704E1"/>
    <w:p w:rsidR="009704E1" w:rsidRDefault="009704E1">
      <w:r>
        <w:rPr>
          <w:b/>
        </w:rPr>
        <w:t>Аллергологический анамнез:</w:t>
      </w:r>
      <w:r>
        <w:t xml:space="preserve"> не отягощен.</w:t>
      </w:r>
    </w:p>
    <w:p w:rsidR="009704E1" w:rsidRDefault="009704E1"/>
    <w:p w:rsidR="009704E1" w:rsidRDefault="009704E1">
      <w:pPr>
        <w:rPr>
          <w:b/>
        </w:rPr>
      </w:pPr>
      <w:r>
        <w:rPr>
          <w:b/>
        </w:rPr>
        <w:t>Анамнез заболевания кожи:</w:t>
      </w:r>
    </w:p>
    <w:p w:rsidR="009704E1" w:rsidRDefault="009704E1">
      <w:pPr>
        <w:jc w:val="both"/>
      </w:pPr>
      <w:r>
        <w:t xml:space="preserve">     Считает себя больным с 1990 года, когда летом впервые отметил высыпания на коже лица и волосистой части головы, сопровождающиеся зудом. Начало заболевания пациент связывал с употреблением фруктов. Самостоятельно лечился мазями «Фторокорт» и «Флуцинар» с эффектом. В сентябре 2002 года появились высыпания на лице, волосистой части головы, груди и спине, для лечения которых использовал те же самые мази, которые на этот раз не дали положительного эффекта, в связи с чем пациент был вынужден обратиться в КВД. Были назначены инъекции, витамины и мазь (название не помнит) с положительным эффектом. Последнее обострение началось в феврале 2004 года, когда после оперативного вмешательства по поводу пупочной грыжи появились высыпания по всему телу, сопровождающиеся умеренным зудом. Лечился самостоятельно той мазью, которая была ему назначена в КВД, без эффекта. 21.09.04 был госпитализирован в клинику кожных и венерических болезней для подбора адекватной терапии.</w:t>
      </w:r>
    </w:p>
    <w:p w:rsidR="009704E1" w:rsidRDefault="009704E1"/>
    <w:p w:rsidR="009704E1" w:rsidRDefault="009704E1"/>
    <w:p w:rsidR="009704E1" w:rsidRDefault="009704E1">
      <w:pPr>
        <w:rPr>
          <w:i/>
        </w:rPr>
      </w:pPr>
      <w:r>
        <w:rPr>
          <w:i/>
        </w:rPr>
        <w:t>Схема динамики кожного процесса:</w:t>
      </w:r>
    </w:p>
    <w:p w:rsidR="009704E1" w:rsidRDefault="009704E1"/>
    <w:p w:rsidR="009704E1" w:rsidRDefault="009704E1"/>
    <w:p w:rsidR="009704E1" w:rsidRDefault="009704E1"/>
    <w:p w:rsidR="009704E1" w:rsidRDefault="009704E1"/>
    <w:p w:rsidR="009704E1" w:rsidRDefault="009704E1"/>
    <w:p w:rsidR="009704E1" w:rsidRDefault="009704E1"/>
    <w:p w:rsidR="009704E1" w:rsidRDefault="009704E1"/>
    <w:p w:rsidR="009704E1" w:rsidRDefault="009704E1"/>
    <w:p w:rsidR="009704E1" w:rsidRDefault="009704E1"/>
    <w:p w:rsidR="009704E1" w:rsidRDefault="009704E1">
      <w:pPr>
        <w:rPr>
          <w:b/>
        </w:rPr>
      </w:pPr>
      <w:r>
        <w:rPr>
          <w:b/>
        </w:rPr>
        <w:t>Общий статус:</w:t>
      </w:r>
    </w:p>
    <w:p w:rsidR="009704E1" w:rsidRDefault="009704E1">
      <w:r>
        <w:t xml:space="preserve">     </w:t>
      </w:r>
      <w:r>
        <w:rPr>
          <w:i/>
        </w:rPr>
        <w:t>Общее состояние</w:t>
      </w:r>
      <w:r>
        <w:t xml:space="preserve"> больного удовлетворительное, сознание ясное.</w:t>
      </w:r>
    </w:p>
    <w:p w:rsidR="009704E1" w:rsidRDefault="009704E1">
      <w:r>
        <w:t xml:space="preserve">     Тип телосложения – гиперстеник, рост 180 см, вес 90 кг.</w:t>
      </w:r>
    </w:p>
    <w:p w:rsidR="009704E1" w:rsidRDefault="009704E1">
      <w:pPr>
        <w:jc w:val="both"/>
      </w:pPr>
      <w:r>
        <w:lastRenderedPageBreak/>
        <w:t xml:space="preserve">     </w:t>
      </w:r>
      <w:r>
        <w:rPr>
          <w:i/>
        </w:rPr>
        <w:t>Кожа</w:t>
      </w:r>
      <w:r>
        <w:t xml:space="preserve"> вне очагов поражения розовая, эластичная, тургор хороший, кожный рисунок не усилен, пото- и салоотделение в норме, дермографизм красный, чувствительность не нарушена, подкожно-жировая клетчатка развита избыточно, распределена равномерно, лимфатические узлы не увеличены, безболезненны.</w:t>
      </w:r>
    </w:p>
    <w:p w:rsidR="009704E1" w:rsidRDefault="009704E1">
      <w:pPr>
        <w:jc w:val="both"/>
      </w:pPr>
      <w:r>
        <w:t xml:space="preserve">     </w:t>
      </w:r>
      <w:r>
        <w:rPr>
          <w:i/>
        </w:rPr>
        <w:t>Суставы</w:t>
      </w:r>
      <w:r>
        <w:t xml:space="preserve"> обычной конфигурации, припухлости, деформаций, изменений околосуставных тканей, а также болезненности не отмечается; при исследовании костей деформаций, а также болезненности при ощупывании и поколачивании нет.</w:t>
      </w:r>
    </w:p>
    <w:p w:rsidR="009704E1" w:rsidRDefault="009704E1">
      <w:pPr>
        <w:jc w:val="both"/>
      </w:pPr>
      <w:r>
        <w:t xml:space="preserve">     </w:t>
      </w:r>
      <w:r>
        <w:rPr>
          <w:i/>
        </w:rPr>
        <w:t>Сердце</w:t>
      </w:r>
      <w:r>
        <w:t>: при аускультации - тоны ритмичные, АД – 130/80 мм. рт. ст., пульс – 68 ударов в минуту.</w:t>
      </w:r>
    </w:p>
    <w:p w:rsidR="009704E1" w:rsidRDefault="009704E1">
      <w:pPr>
        <w:jc w:val="both"/>
      </w:pPr>
      <w:r>
        <w:rPr>
          <w:i/>
        </w:rPr>
        <w:t xml:space="preserve">     Верхние дыхательные пути:</w:t>
      </w:r>
      <w:r>
        <w:t xml:space="preserve"> дыхание через нос свободное, ощущения сухости в носу нет, дыхание в гортани не затруднено. </w:t>
      </w:r>
    </w:p>
    <w:p w:rsidR="009704E1" w:rsidRDefault="009704E1">
      <w:pPr>
        <w:jc w:val="both"/>
      </w:pPr>
      <w:r>
        <w:t xml:space="preserve">     Грудная клетка конической формы, без деформаций. Правая и левая половины грудной клетки движутся синхронно. Тип дыхания преимущественно брюшной. </w:t>
      </w:r>
    </w:p>
    <w:p w:rsidR="009704E1" w:rsidRDefault="009704E1">
      <w:pPr>
        <w:jc w:val="both"/>
      </w:pPr>
      <w:r>
        <w:rPr>
          <w:i/>
        </w:rPr>
        <w:t xml:space="preserve">     Легкие:</w:t>
      </w:r>
      <w:r>
        <w:t xml:space="preserve"> при аускультации выслушивается везикулярное дыхание, хрипов и крепитации нет.</w:t>
      </w:r>
    </w:p>
    <w:p w:rsidR="009704E1" w:rsidRDefault="009704E1">
      <w:pPr>
        <w:jc w:val="both"/>
      </w:pPr>
      <w:r>
        <w:t xml:space="preserve">     </w:t>
      </w:r>
      <w:r>
        <w:rPr>
          <w:i/>
        </w:rPr>
        <w:t>Зубная формула</w:t>
      </w:r>
      <w:r>
        <w:t xml:space="preserve"> без изменений, миндалины не увеличены. Язык влажный, не обложен,  </w:t>
      </w:r>
      <w:r>
        <w:rPr>
          <w:i/>
        </w:rPr>
        <w:t>пищеварение</w:t>
      </w:r>
      <w:r>
        <w:t xml:space="preserve"> не нарушено.</w:t>
      </w:r>
    </w:p>
    <w:p w:rsidR="009704E1" w:rsidRDefault="009704E1">
      <w:pPr>
        <w:jc w:val="both"/>
      </w:pPr>
      <w:r>
        <w:t xml:space="preserve">     </w:t>
      </w:r>
      <w:r>
        <w:rPr>
          <w:i/>
        </w:rPr>
        <w:t xml:space="preserve">Мочеиспускание </w:t>
      </w:r>
      <w:r>
        <w:t>свободное, безболезненное, неучащенное, никтурии нет. Болей в пояснице нет.</w:t>
      </w:r>
    </w:p>
    <w:p w:rsidR="009704E1" w:rsidRDefault="009704E1">
      <w:pPr>
        <w:jc w:val="both"/>
      </w:pPr>
      <w:r>
        <w:rPr>
          <w:i/>
        </w:rPr>
        <w:t xml:space="preserve">     Сон</w:t>
      </w:r>
      <w:r>
        <w:t xml:space="preserve"> глубокий, ровный.</w:t>
      </w:r>
    </w:p>
    <w:p w:rsidR="009704E1" w:rsidRDefault="009704E1">
      <w:pPr>
        <w:jc w:val="both"/>
      </w:pPr>
      <w:r>
        <w:t xml:space="preserve">     Нарушений зрительной, слуховой, обонятельной, вкусовой и осязательной чувствительности не выявлено.</w:t>
      </w:r>
    </w:p>
    <w:p w:rsidR="009704E1" w:rsidRDefault="009704E1">
      <w:pPr>
        <w:jc w:val="both"/>
      </w:pPr>
    </w:p>
    <w:p w:rsidR="009704E1" w:rsidRDefault="009704E1">
      <w:pPr>
        <w:rPr>
          <w:b/>
        </w:rPr>
      </w:pPr>
      <w:r>
        <w:rPr>
          <w:b/>
        </w:rPr>
        <w:t>Локальный статус:</w:t>
      </w:r>
    </w:p>
    <w:p w:rsidR="009704E1" w:rsidRDefault="009704E1">
      <w:pPr>
        <w:jc w:val="both"/>
      </w:pPr>
      <w:r>
        <w:t xml:space="preserve">     Поражение кожи хронического воспалительного характера.</w:t>
      </w:r>
    </w:p>
    <w:p w:rsidR="009704E1" w:rsidRDefault="009704E1">
      <w:pPr>
        <w:jc w:val="both"/>
      </w:pPr>
      <w:r>
        <w:t xml:space="preserve">     Сыпь обильная, локализуется преимущественно на разгибательных поверхностях конечностей, спине, груди, лице, волосистой части головы. Свободны от высыпаний ладони и подошвы. Сыпь симметрична, мономорфна, представлена папулами и бляшками, покрытыми чешуйками. </w:t>
      </w:r>
    </w:p>
    <w:p w:rsidR="009704E1" w:rsidRDefault="009704E1">
      <w:pPr>
        <w:jc w:val="both"/>
      </w:pPr>
      <w:r>
        <w:t xml:space="preserve">     Преобладают папулы величиной с чечевицу, размер бляшек до 7 см. Папулы и бляшки имеют плоскую форму, округлые и неправильные очертания, резко отграничены от окружающей здоровой кожи. Цвет папул и бляшек на лице розоватый, на груди, спине, конечностях - ярко-красный. Поверхность шероховатая, покрыта обильными наслоениями серебристо-белых, рыхлых, легко отпадающих чешуек. Высыпания имеют плотноватую консистенцию. Высыпания располагаются довольно равномерно, склонны к слиянию.</w:t>
      </w:r>
    </w:p>
    <w:p w:rsidR="009704E1" w:rsidRDefault="009704E1">
      <w:pPr>
        <w:jc w:val="both"/>
      </w:pPr>
      <w:r>
        <w:t xml:space="preserve">     При поскабливании папул и бляшек выявляются феномены стеаринового пятна, терминальной пленки и кровяной росы Полотебнова (феномен Ауспитца).</w:t>
      </w:r>
    </w:p>
    <w:p w:rsidR="009704E1" w:rsidRDefault="009704E1">
      <w:pPr>
        <w:jc w:val="both"/>
      </w:pPr>
      <w:r>
        <w:t xml:space="preserve">     Слизистые оболочки и волосы не поражены.</w:t>
      </w:r>
    </w:p>
    <w:p w:rsidR="009704E1" w:rsidRDefault="009704E1">
      <w:pPr>
        <w:jc w:val="both"/>
      </w:pPr>
      <w:r>
        <w:t xml:space="preserve">     Ногтевые пластинки рук и ног имеют многочисленные точечные углубления, напоминающие поверхность наперстка.</w:t>
      </w:r>
    </w:p>
    <w:p w:rsidR="009704E1" w:rsidRDefault="009704E1">
      <w:pPr>
        <w:jc w:val="both"/>
      </w:pPr>
      <w:r>
        <w:t xml:space="preserve">     Субъективно: умеренный зуд, не зависящий от времени суток.</w:t>
      </w:r>
    </w:p>
    <w:p w:rsidR="009704E1" w:rsidRDefault="009704E1"/>
    <w:p w:rsidR="009704E1" w:rsidRDefault="009704E1"/>
    <w:p w:rsidR="009704E1" w:rsidRDefault="009704E1">
      <w:pPr>
        <w:rPr>
          <w:b/>
        </w:rPr>
      </w:pPr>
      <w:r>
        <w:rPr>
          <w:b/>
        </w:rPr>
        <w:t>Лабораторные исследования:</w:t>
      </w:r>
    </w:p>
    <w:p w:rsidR="009704E1" w:rsidRDefault="009704E1"/>
    <w:p w:rsidR="009704E1" w:rsidRDefault="009704E1">
      <w:pPr>
        <w:rPr>
          <w:i/>
        </w:rPr>
      </w:pPr>
      <w:r>
        <w:rPr>
          <w:i/>
        </w:rPr>
        <w:t>Общий анализ крови:</w:t>
      </w:r>
    </w:p>
    <w:p w:rsidR="009704E1" w:rsidRDefault="009704E1">
      <w:r>
        <w:t>Эритроциты – 5,11*10</w:t>
      </w:r>
      <w:r>
        <w:rPr>
          <w:vertAlign w:val="superscript"/>
        </w:rPr>
        <w:t>12</w:t>
      </w:r>
      <w:r>
        <w:t>/л</w:t>
      </w:r>
    </w:p>
    <w:p w:rsidR="009704E1" w:rsidRDefault="009704E1">
      <w:r>
        <w:t>Гемоглобин – 159,4 г/л</w:t>
      </w:r>
    </w:p>
    <w:p w:rsidR="009704E1" w:rsidRDefault="009704E1">
      <w:r>
        <w:t>Гематокрит – 44,25%</w:t>
      </w:r>
    </w:p>
    <w:p w:rsidR="009704E1" w:rsidRDefault="009704E1">
      <w:r>
        <w:t>Цветовой показатель – 0,93</w:t>
      </w:r>
    </w:p>
    <w:p w:rsidR="009704E1" w:rsidRDefault="009704E1">
      <w:r>
        <w:t>Тромбоциты – 162,2*10</w:t>
      </w:r>
      <w:r>
        <w:rPr>
          <w:vertAlign w:val="superscript"/>
        </w:rPr>
        <w:t>9</w:t>
      </w:r>
      <w:r>
        <w:t>/л</w:t>
      </w:r>
    </w:p>
    <w:p w:rsidR="009704E1" w:rsidRDefault="009704E1">
      <w:r>
        <w:t>Лейкоциты – 6,81*10</w:t>
      </w:r>
      <w:r>
        <w:rPr>
          <w:vertAlign w:val="superscript"/>
        </w:rPr>
        <w:t>9</w:t>
      </w:r>
      <w:r>
        <w:t>/л</w:t>
      </w:r>
    </w:p>
    <w:p w:rsidR="009704E1" w:rsidRDefault="009704E1">
      <w:r>
        <w:t>Нейтрофилы – 53,41%</w:t>
      </w:r>
    </w:p>
    <w:p w:rsidR="009704E1" w:rsidRDefault="009704E1">
      <w:r>
        <w:t>Лимфоциты – 35,31%</w:t>
      </w:r>
    </w:p>
    <w:p w:rsidR="009704E1" w:rsidRDefault="009704E1">
      <w:r>
        <w:t>Моноциты – 9,4%</w:t>
      </w:r>
    </w:p>
    <w:p w:rsidR="009704E1" w:rsidRDefault="009704E1">
      <w:r>
        <w:t>Эозинофилы – 1,39%</w:t>
      </w:r>
    </w:p>
    <w:p w:rsidR="009704E1" w:rsidRDefault="009704E1">
      <w:r>
        <w:t>Базофилы – 0,49%</w:t>
      </w:r>
    </w:p>
    <w:p w:rsidR="009704E1" w:rsidRDefault="009704E1">
      <w:r>
        <w:t>СОЭ – 4 мм/ч</w:t>
      </w:r>
    </w:p>
    <w:p w:rsidR="009704E1" w:rsidRDefault="009704E1"/>
    <w:p w:rsidR="009704E1" w:rsidRDefault="009704E1"/>
    <w:p w:rsidR="009704E1" w:rsidRDefault="009704E1">
      <w:pPr>
        <w:rPr>
          <w:i/>
        </w:rPr>
      </w:pPr>
      <w:r>
        <w:rPr>
          <w:i/>
        </w:rPr>
        <w:lastRenderedPageBreak/>
        <w:t>Общий анализ мочи:</w:t>
      </w:r>
    </w:p>
    <w:p w:rsidR="009704E1" w:rsidRDefault="009704E1">
      <w:r>
        <w:t>рН – 5</w:t>
      </w:r>
    </w:p>
    <w:p w:rsidR="009704E1" w:rsidRDefault="009704E1">
      <w:r>
        <w:t>Удельный вес – 1026</w:t>
      </w:r>
    </w:p>
    <w:p w:rsidR="009704E1" w:rsidRDefault="009704E1">
      <w:r>
        <w:t>Прозрачность: неполная</w:t>
      </w:r>
    </w:p>
    <w:p w:rsidR="009704E1" w:rsidRDefault="009704E1">
      <w:r>
        <w:t>Белок: следы</w:t>
      </w:r>
    </w:p>
    <w:p w:rsidR="009704E1" w:rsidRDefault="009704E1">
      <w:r>
        <w:t>Сахар: нет</w:t>
      </w:r>
    </w:p>
    <w:p w:rsidR="009704E1" w:rsidRDefault="009704E1">
      <w:r>
        <w:t>Желчные пигменты: нет</w:t>
      </w:r>
    </w:p>
    <w:p w:rsidR="009704E1" w:rsidRDefault="009704E1">
      <w:r>
        <w:t>Уробилин: нет</w:t>
      </w:r>
    </w:p>
    <w:p w:rsidR="009704E1" w:rsidRDefault="009704E1">
      <w:r>
        <w:t>Эпителиальные клетки: немного</w:t>
      </w:r>
    </w:p>
    <w:p w:rsidR="009704E1" w:rsidRDefault="009704E1">
      <w:r>
        <w:t>Лейкоциты: 0-1 в поле зрения</w:t>
      </w:r>
    </w:p>
    <w:p w:rsidR="009704E1" w:rsidRDefault="009704E1">
      <w:r>
        <w:t>Эритроциты: единичные в поле зрения</w:t>
      </w:r>
    </w:p>
    <w:p w:rsidR="009704E1" w:rsidRDefault="009704E1">
      <w:r>
        <w:t>Цилиндры: нет</w:t>
      </w:r>
    </w:p>
    <w:p w:rsidR="009704E1" w:rsidRDefault="009704E1">
      <w:r>
        <w:t>Соли: оксалаты - немного</w:t>
      </w:r>
    </w:p>
    <w:p w:rsidR="009704E1" w:rsidRDefault="009704E1">
      <w:r>
        <w:t>Слизь: немного</w:t>
      </w:r>
    </w:p>
    <w:p w:rsidR="009704E1" w:rsidRDefault="009704E1">
      <w:r>
        <w:t>Бактерии: в умеренном количестве</w:t>
      </w:r>
    </w:p>
    <w:p w:rsidR="009704E1" w:rsidRDefault="009704E1"/>
    <w:p w:rsidR="009704E1" w:rsidRDefault="009704E1">
      <w:pPr>
        <w:rPr>
          <w:i/>
        </w:rPr>
      </w:pPr>
      <w:r>
        <w:rPr>
          <w:i/>
        </w:rPr>
        <w:t>Биохимический анализ крови</w:t>
      </w:r>
    </w:p>
    <w:p w:rsidR="009704E1" w:rsidRDefault="009704E1">
      <w:r>
        <w:t>Глюкоза: 80 мг/дл</w:t>
      </w:r>
    </w:p>
    <w:p w:rsidR="009704E1" w:rsidRDefault="009704E1"/>
    <w:p w:rsidR="009704E1" w:rsidRDefault="009704E1">
      <w:r>
        <w:t>Антитела к ВИЧ не выявлены.</w:t>
      </w:r>
    </w:p>
    <w:p w:rsidR="009704E1" w:rsidRDefault="009704E1"/>
    <w:p w:rsidR="009704E1" w:rsidRDefault="009704E1">
      <w:pPr>
        <w:rPr>
          <w:b/>
        </w:rPr>
      </w:pPr>
      <w:r>
        <w:rPr>
          <w:b/>
        </w:rPr>
        <w:t>Обоснование диагноза:</w:t>
      </w:r>
    </w:p>
    <w:p w:rsidR="009704E1" w:rsidRDefault="009704E1">
      <w:r>
        <w:t xml:space="preserve"> Диагноз </w:t>
      </w:r>
      <w:r>
        <w:rPr>
          <w:lang w:val="en-US"/>
        </w:rPr>
        <w:t>psoriasis</w:t>
      </w:r>
      <w:r>
        <w:t xml:space="preserve"> </w:t>
      </w:r>
      <w:r>
        <w:rPr>
          <w:lang w:val="en-US"/>
        </w:rPr>
        <w:t>vulgaris</w:t>
      </w:r>
      <w:r>
        <w:t xml:space="preserve"> в прогрессирующей стадии ставится  на основании:</w:t>
      </w:r>
    </w:p>
    <w:p w:rsidR="009704E1" w:rsidRDefault="009704E1">
      <w:r>
        <w:t>1) данных анамнеза жизни (отец страдает псориазом),</w:t>
      </w:r>
    </w:p>
    <w:p w:rsidR="009704E1" w:rsidRDefault="009704E1">
      <w:r>
        <w:t>2) данных локального статуса:</w:t>
      </w:r>
    </w:p>
    <w:p w:rsidR="009704E1" w:rsidRDefault="009704E1">
      <w:r>
        <w:t>- локализация сыпи преимущественно на разгибательных поверхностях конечностях,</w:t>
      </w:r>
    </w:p>
    <w:p w:rsidR="009704E1" w:rsidRDefault="009704E1">
      <w:r>
        <w:t>- симметричность сыпи,</w:t>
      </w:r>
    </w:p>
    <w:p w:rsidR="009704E1" w:rsidRDefault="009704E1">
      <w:r>
        <w:t>- мономорфность сыпи,</w:t>
      </w:r>
    </w:p>
    <w:p w:rsidR="009704E1" w:rsidRDefault="009704E1">
      <w:r>
        <w:t>- элементами сыпи являются плоские папулы, склонные к слиянию в крупные бляшки розово-красного цвета, поверхность которых покрыта обильными наслоениями рыхлых, серебристо-белых, легко отпадающих чешуек,</w:t>
      </w:r>
    </w:p>
    <w:p w:rsidR="009704E1" w:rsidRDefault="009704E1">
      <w:r>
        <w:t xml:space="preserve">- </w:t>
      </w:r>
      <w:r>
        <w:rPr>
          <w:i/>
        </w:rPr>
        <w:t>диагностические феномены:</w:t>
      </w:r>
      <w:r>
        <w:t xml:space="preserve"> псориатическая триада:</w:t>
      </w:r>
    </w:p>
    <w:p w:rsidR="009704E1" w:rsidRDefault="009704E1">
      <w:r>
        <w:t xml:space="preserve">                                                    - феномен стеаринового пятна,</w:t>
      </w:r>
    </w:p>
    <w:p w:rsidR="009704E1" w:rsidRDefault="009704E1">
      <w:r>
        <w:t xml:space="preserve">                                                    - феномен терминальной пленки,</w:t>
      </w:r>
    </w:p>
    <w:p w:rsidR="009704E1" w:rsidRDefault="009704E1">
      <w:r>
        <w:t xml:space="preserve">                                                    - феномен точечного кровотечения, </w:t>
      </w:r>
    </w:p>
    <w:p w:rsidR="009704E1" w:rsidRDefault="009704E1">
      <w:r>
        <w:t>- ногтевые пластинки рук и ног напоминают поверхность наперстка.</w:t>
      </w:r>
    </w:p>
    <w:p w:rsidR="009704E1" w:rsidRDefault="009704E1">
      <w:r>
        <w:t>- умеренный зуд, не зависящий от времени суток.</w:t>
      </w:r>
    </w:p>
    <w:p w:rsidR="009704E1" w:rsidRDefault="009704E1"/>
    <w:p w:rsidR="009704E1" w:rsidRDefault="009704E1">
      <w:pPr>
        <w:rPr>
          <w:b/>
        </w:rPr>
      </w:pPr>
      <w:r>
        <w:rPr>
          <w:b/>
        </w:rPr>
        <w:t>Дифференциальный диагноз:</w:t>
      </w:r>
    </w:p>
    <w:p w:rsidR="009704E1" w:rsidRDefault="009704E1">
      <w:r>
        <w:t xml:space="preserve">     Диагноз </w:t>
      </w:r>
      <w:r>
        <w:rPr>
          <w:i/>
        </w:rPr>
        <w:t>красный плоский лишай</w:t>
      </w:r>
      <w:r>
        <w:t xml:space="preserve"> отвергается в виду отсутствия:</w:t>
      </w:r>
    </w:p>
    <w:p w:rsidR="009704E1" w:rsidRDefault="009704E1">
      <w:r>
        <w:t>- на поверхности папул и бляшек сетки Уикхема,</w:t>
      </w:r>
    </w:p>
    <w:p w:rsidR="009704E1" w:rsidRDefault="009704E1">
      <w:r>
        <w:t>- выраженного зуда.</w:t>
      </w:r>
    </w:p>
    <w:p w:rsidR="009704E1" w:rsidRDefault="009704E1">
      <w:r>
        <w:t xml:space="preserve">     Диагноз </w:t>
      </w:r>
      <w:r>
        <w:rPr>
          <w:i/>
        </w:rPr>
        <w:t>розовый лишай</w:t>
      </w:r>
      <w:r>
        <w:t xml:space="preserve"> отвергается в виду отсутствия:</w:t>
      </w:r>
    </w:p>
    <w:p w:rsidR="009704E1" w:rsidRDefault="009704E1">
      <w:r>
        <w:t>- «материнских бляшек» или «материнских пятен»,</w:t>
      </w:r>
    </w:p>
    <w:p w:rsidR="009704E1" w:rsidRDefault="009704E1">
      <w:r>
        <w:t>- расположения элементов вдоль линий Лангера,</w:t>
      </w:r>
    </w:p>
    <w:p w:rsidR="009704E1" w:rsidRDefault="009704E1">
      <w:r>
        <w:t>- выраженного зуда.</w:t>
      </w:r>
    </w:p>
    <w:p w:rsidR="009704E1" w:rsidRDefault="009704E1"/>
    <w:p w:rsidR="009704E1" w:rsidRDefault="009704E1">
      <w:pPr>
        <w:rPr>
          <w:b/>
        </w:rPr>
      </w:pPr>
      <w:r>
        <w:rPr>
          <w:b/>
        </w:rPr>
        <w:t>Лечение и его обоснование:</w:t>
      </w:r>
    </w:p>
    <w:p w:rsidR="009704E1" w:rsidRDefault="009704E1">
      <w:pPr>
        <w:numPr>
          <w:ilvl w:val="0"/>
          <w:numId w:val="1"/>
        </w:numPr>
        <w:rPr>
          <w:i/>
        </w:rPr>
      </w:pPr>
      <w:r>
        <w:rPr>
          <w:i/>
        </w:rPr>
        <w:t>Соблюдение режима:</w:t>
      </w:r>
    </w:p>
    <w:p w:rsidR="009704E1" w:rsidRDefault="009704E1">
      <w:pPr>
        <w:ind w:left="360"/>
      </w:pPr>
      <w:r>
        <w:t>- продолжительность сна не менее 9-10 часов в сутки,</w:t>
      </w:r>
    </w:p>
    <w:p w:rsidR="009704E1" w:rsidRDefault="009704E1">
      <w:pPr>
        <w:ind w:left="360"/>
      </w:pPr>
      <w:r>
        <w:t>- активный двигательный режим,</w:t>
      </w:r>
    </w:p>
    <w:p w:rsidR="009704E1" w:rsidRDefault="009704E1">
      <w:pPr>
        <w:ind w:left="360"/>
      </w:pPr>
      <w:r>
        <w:t>- профилактика простудных заболеваний, охлаждений,</w:t>
      </w:r>
    </w:p>
    <w:p w:rsidR="009704E1" w:rsidRDefault="009704E1">
      <w:pPr>
        <w:ind w:left="360"/>
      </w:pPr>
      <w:r>
        <w:t>- проведение закаливающих процедур,</w:t>
      </w:r>
    </w:p>
    <w:p w:rsidR="009704E1" w:rsidRDefault="009704E1">
      <w:pPr>
        <w:ind w:left="360"/>
      </w:pPr>
      <w:r>
        <w:t>- щадящее мытье без мочалки и мыла (рекомендуется использование хлопчатобумажной марли и геля для душа),</w:t>
      </w:r>
    </w:p>
    <w:p w:rsidR="009704E1" w:rsidRDefault="009704E1">
      <w:pPr>
        <w:ind w:left="360"/>
      </w:pPr>
      <w:r>
        <w:lastRenderedPageBreak/>
        <w:t>- запрещается использование белья из синтетических, шерстяных и шелковых тканей, которые могут усиливать зуд и воспалительные явления,</w:t>
      </w:r>
    </w:p>
    <w:p w:rsidR="009704E1" w:rsidRDefault="009704E1">
      <w:pPr>
        <w:numPr>
          <w:ilvl w:val="0"/>
          <w:numId w:val="1"/>
        </w:numPr>
      </w:pPr>
      <w:r>
        <w:rPr>
          <w:i/>
        </w:rPr>
        <w:t>Соблюдение диеты:</w:t>
      </w:r>
      <w:r>
        <w:t xml:space="preserve"> </w:t>
      </w:r>
    </w:p>
    <w:p w:rsidR="009704E1" w:rsidRDefault="009704E1">
      <w:pPr>
        <w:ind w:left="360"/>
      </w:pPr>
      <w:r>
        <w:t>диета молочно-растительная с ограничением животных жиров, углеводов сахар, картофель, белый хлеб), рекомендуются продукты, богатые витаминами А, В, С, творог, растительное масло.</w:t>
      </w:r>
    </w:p>
    <w:p w:rsidR="009704E1" w:rsidRDefault="009704E1">
      <w:pPr>
        <w:ind w:left="360"/>
        <w:rPr>
          <w:i/>
        </w:rPr>
      </w:pPr>
      <w:r>
        <w:t>3) О</w:t>
      </w:r>
      <w:r>
        <w:rPr>
          <w:i/>
        </w:rPr>
        <w:t>бщая терапия:</w:t>
      </w:r>
    </w:p>
    <w:p w:rsidR="009704E1" w:rsidRDefault="009704E1">
      <w:pPr>
        <w:ind w:left="360"/>
      </w:pPr>
      <w:r>
        <w:t>- антигистаминные препараты: тавегил (для устранения зуда, покраснения кожи),</w:t>
      </w:r>
    </w:p>
    <w:p w:rsidR="009704E1" w:rsidRDefault="009704E1">
      <w:pPr>
        <w:ind w:left="360"/>
      </w:pPr>
      <w:r>
        <w:t>- диуретики: триампур (для снятия отечного компонента воспаления),</w:t>
      </w:r>
    </w:p>
    <w:p w:rsidR="009704E1" w:rsidRDefault="009704E1">
      <w:pPr>
        <w:ind w:left="360"/>
      </w:pPr>
      <w:r>
        <w:t>- витамины группы А, В, С, Д (для оказания общеукрепляющего действия),</w:t>
      </w:r>
    </w:p>
    <w:p w:rsidR="009704E1" w:rsidRDefault="009704E1">
      <w:pPr>
        <w:rPr>
          <w:i/>
        </w:rPr>
      </w:pPr>
      <w:r>
        <w:t xml:space="preserve">      4) </w:t>
      </w:r>
      <w:r>
        <w:rPr>
          <w:i/>
        </w:rPr>
        <w:t>Физиотерапия:</w:t>
      </w:r>
    </w:p>
    <w:p w:rsidR="009704E1" w:rsidRDefault="009704E1">
      <w:pPr>
        <w:ind w:left="360"/>
      </w:pPr>
      <w:r>
        <w:t>- УФ-облучение и ПУВА-терапия (для стимуляции восстановительных процессов, бактерицидного действия, рассасывания инфильтрации, обезболивания),</w:t>
      </w:r>
    </w:p>
    <w:p w:rsidR="009704E1" w:rsidRDefault="009704E1">
      <w:pPr>
        <w:ind w:left="360"/>
        <w:rPr>
          <w:i/>
        </w:rPr>
      </w:pPr>
      <w:r>
        <w:t xml:space="preserve">5) </w:t>
      </w:r>
      <w:r>
        <w:rPr>
          <w:i/>
        </w:rPr>
        <w:t>Местная терапия:</w:t>
      </w:r>
    </w:p>
    <w:p w:rsidR="009704E1" w:rsidRDefault="009704E1">
      <w:pPr>
        <w:ind w:left="360"/>
      </w:pPr>
      <w:r>
        <w:t>- кортикостероидные препараты: элоком-крем (для снятия воспаления и зуда)</w:t>
      </w:r>
    </w:p>
    <w:p w:rsidR="009704E1" w:rsidRDefault="009704E1">
      <w:pPr>
        <w:ind w:left="360"/>
      </w:pPr>
      <w:r>
        <w:t>- нестероидные противовоспалительные препараты: крем Унны, серно-салициловая мазь (для снятия воспаления),</w:t>
      </w:r>
    </w:p>
    <w:p w:rsidR="009704E1" w:rsidRDefault="009704E1">
      <w:pPr>
        <w:ind w:left="360"/>
      </w:pPr>
      <w:r>
        <w:t xml:space="preserve">6) </w:t>
      </w:r>
      <w:r>
        <w:rPr>
          <w:i/>
        </w:rPr>
        <w:t>Санаторно-курортное лечение</w:t>
      </w:r>
      <w:r>
        <w:t xml:space="preserve"> (для повышения общего терапевтического эффекта).</w:t>
      </w:r>
    </w:p>
    <w:p w:rsidR="009704E1" w:rsidRDefault="009704E1">
      <w:r>
        <w:t xml:space="preserve">  </w:t>
      </w:r>
    </w:p>
    <w:p w:rsidR="009704E1" w:rsidRDefault="009704E1">
      <w:pPr>
        <w:rPr>
          <w:bCs/>
        </w:rPr>
      </w:pPr>
      <w:r>
        <w:rPr>
          <w:b/>
        </w:rPr>
        <w:t xml:space="preserve"> Прогноз: </w:t>
      </w:r>
      <w:r>
        <w:rPr>
          <w:bCs/>
        </w:rPr>
        <w:t>для жизни прогноз благоприятный. Для лечения прогноз неблагоприятный.</w:t>
      </w:r>
    </w:p>
    <w:p w:rsidR="009704E1" w:rsidRDefault="009704E1">
      <w:pPr>
        <w:rPr>
          <w:bCs/>
        </w:rPr>
      </w:pPr>
    </w:p>
    <w:p w:rsidR="009704E1" w:rsidRDefault="009704E1">
      <w:pPr>
        <w:rPr>
          <w:b/>
        </w:rPr>
      </w:pPr>
    </w:p>
    <w:p w:rsidR="009704E1" w:rsidRDefault="009704E1">
      <w:pPr>
        <w:rPr>
          <w:b/>
        </w:rPr>
      </w:pPr>
      <w:r>
        <w:rPr>
          <w:b/>
        </w:rPr>
        <w:t>Профилактика рецидивов:</w:t>
      </w:r>
    </w:p>
    <w:p w:rsidR="009704E1" w:rsidRDefault="009704E1">
      <w:pPr>
        <w:numPr>
          <w:ilvl w:val="0"/>
          <w:numId w:val="2"/>
        </w:numPr>
      </w:pPr>
      <w:r>
        <w:t>соблюдение режима и диеты,</w:t>
      </w:r>
    </w:p>
    <w:p w:rsidR="009704E1" w:rsidRDefault="009704E1">
      <w:pPr>
        <w:numPr>
          <w:ilvl w:val="0"/>
          <w:numId w:val="2"/>
        </w:numPr>
      </w:pPr>
      <w:r>
        <w:t>диспансерное наблюдение,</w:t>
      </w:r>
    </w:p>
    <w:p w:rsidR="009704E1" w:rsidRDefault="009704E1">
      <w:pPr>
        <w:numPr>
          <w:ilvl w:val="0"/>
          <w:numId w:val="2"/>
        </w:numPr>
      </w:pPr>
      <w:r>
        <w:t>санаторно-курортное лечение.</w:t>
      </w:r>
    </w:p>
    <w:sectPr w:rsidR="009704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3627"/>
    <w:multiLevelType w:val="hybridMultilevel"/>
    <w:tmpl w:val="F782B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E232CC"/>
    <w:multiLevelType w:val="hybridMultilevel"/>
    <w:tmpl w:val="73AAD0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7B"/>
    <w:rsid w:val="000F4A7B"/>
    <w:rsid w:val="008405A2"/>
    <w:rsid w:val="009704E1"/>
    <w:rsid w:val="00BA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часть:</vt:lpstr>
    </vt:vector>
  </TitlesOfParts>
  <Company/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часть:</dc:title>
  <dc:creator>M.Olka</dc:creator>
  <cp:lastModifiedBy>Igor</cp:lastModifiedBy>
  <cp:revision>2</cp:revision>
  <dcterms:created xsi:type="dcterms:W3CDTF">2024-04-06T14:25:00Z</dcterms:created>
  <dcterms:modified xsi:type="dcterms:W3CDTF">2024-04-06T14:25:00Z</dcterms:modified>
</cp:coreProperties>
</file>