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6C" w:rsidRPr="00954180" w:rsidRDefault="0095726C" w:rsidP="00857AE2">
      <w:pPr>
        <w:spacing w:after="0" w:line="360" w:lineRule="auto"/>
        <w:ind w:firstLine="709"/>
        <w:jc w:val="both"/>
        <w:rPr>
          <w:rFonts w:ascii="Times New Roman" w:hAnsi="Times New Roman"/>
          <w:b/>
          <w:sz w:val="36"/>
          <w:szCs w:val="36"/>
          <w:lang w:val="en-GB"/>
        </w:rPr>
      </w:pPr>
      <w:bookmarkStart w:id="0" w:name="_GoBack"/>
      <w:bookmarkEnd w:id="0"/>
      <w:r w:rsidRPr="00C13B6B">
        <w:rPr>
          <w:rFonts w:ascii="Times New Roman" w:hAnsi="Times New Roman"/>
          <w:b/>
          <w:sz w:val="36"/>
          <w:szCs w:val="36"/>
          <w:lang w:val="en-US"/>
        </w:rPr>
        <w:t>HISTORIA MORBI</w:t>
      </w:r>
    </w:p>
    <w:p w:rsidR="00B72F17" w:rsidRPr="00954180" w:rsidRDefault="00B72F17" w:rsidP="00857AE2">
      <w:pPr>
        <w:spacing w:after="0" w:line="360" w:lineRule="auto"/>
        <w:ind w:firstLine="709"/>
        <w:jc w:val="both"/>
        <w:rPr>
          <w:rFonts w:ascii="Times New Roman" w:hAnsi="Times New Roman"/>
          <w:b/>
          <w:sz w:val="36"/>
          <w:szCs w:val="36"/>
          <w:lang w:val="en-GB"/>
        </w:rPr>
      </w:pPr>
    </w:p>
    <w:p w:rsidR="0095726C" w:rsidRPr="00954180" w:rsidRDefault="0095726C" w:rsidP="00857AE2">
      <w:pPr>
        <w:spacing w:after="0" w:line="360" w:lineRule="auto"/>
        <w:ind w:firstLine="709"/>
        <w:jc w:val="both"/>
        <w:rPr>
          <w:rFonts w:ascii="Times New Roman" w:hAnsi="Times New Roman"/>
          <w:b/>
          <w:sz w:val="28"/>
          <w:szCs w:val="28"/>
          <w:lang w:val="en-GB"/>
        </w:rPr>
      </w:pPr>
      <w:r w:rsidRPr="00C13B6B">
        <w:rPr>
          <w:rFonts w:ascii="Times New Roman" w:hAnsi="Times New Roman"/>
          <w:b/>
          <w:sz w:val="28"/>
          <w:szCs w:val="28"/>
          <w:lang w:val="en-US"/>
        </w:rPr>
        <w:t>1. REGISTRATIO</w:t>
      </w:r>
    </w:p>
    <w:p w:rsidR="00B72F17" w:rsidRPr="00954180" w:rsidRDefault="00B72F17" w:rsidP="00857AE2">
      <w:pPr>
        <w:spacing w:after="0" w:line="360" w:lineRule="auto"/>
        <w:ind w:firstLine="709"/>
        <w:jc w:val="both"/>
        <w:rPr>
          <w:rFonts w:ascii="Times New Roman" w:hAnsi="Times New Roman"/>
          <w:b/>
          <w:sz w:val="28"/>
          <w:szCs w:val="28"/>
          <w:lang w:val="en-GB"/>
        </w:rPr>
      </w:pP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Вид – кріль;</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Стать – самець;</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Порода – сірий велетень;</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Вік – 4міс.;</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Жива маса – </w:t>
      </w:r>
      <w:smartTag w:uri="urn:schemas-microsoft-com:office:smarttags" w:element="metricconverter">
        <w:smartTagPr>
          <w:attr w:name="ProductID" w:val="2 кг"/>
        </w:smartTagPr>
        <w:r>
          <w:rPr>
            <w:rFonts w:ascii="Times New Roman" w:hAnsi="Times New Roman"/>
            <w:sz w:val="28"/>
            <w:szCs w:val="28"/>
          </w:rPr>
          <w:t>2 кг</w:t>
        </w:r>
      </w:smartTag>
      <w:r>
        <w:rPr>
          <w:rFonts w:ascii="Times New Roman" w:hAnsi="Times New Roman"/>
          <w:sz w:val="28"/>
          <w:szCs w:val="28"/>
        </w:rPr>
        <w:t>.;</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Масть – сіро-заяча;</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Власник – Іванов А.А.</w:t>
      </w:r>
    </w:p>
    <w:p w:rsidR="00954180"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Адреса –</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95726C" w:rsidRDefault="0095726C"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Початок курації – </w:t>
      </w:r>
    </w:p>
    <w:p w:rsidR="0095726C" w:rsidRDefault="00515DFD"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Кінець курації – </w:t>
      </w:r>
    </w:p>
    <w:p w:rsidR="0095726C" w:rsidRPr="00954180" w:rsidRDefault="0095726C" w:rsidP="00857AE2">
      <w:pPr>
        <w:spacing w:after="0" w:line="360" w:lineRule="auto"/>
        <w:ind w:firstLine="709"/>
        <w:jc w:val="both"/>
        <w:rPr>
          <w:rFonts w:ascii="Times New Roman" w:hAnsi="Times New Roman"/>
          <w:sz w:val="28"/>
          <w:szCs w:val="28"/>
          <w:lang w:val="ru-RU"/>
        </w:rPr>
      </w:pPr>
    </w:p>
    <w:p w:rsidR="0095726C" w:rsidRPr="00C13B6B" w:rsidRDefault="0095726C" w:rsidP="00857AE2">
      <w:pPr>
        <w:spacing w:after="0" w:line="360" w:lineRule="auto"/>
        <w:ind w:firstLine="709"/>
        <w:jc w:val="both"/>
        <w:rPr>
          <w:rFonts w:ascii="Times New Roman" w:hAnsi="Times New Roman"/>
          <w:b/>
          <w:sz w:val="28"/>
          <w:szCs w:val="28"/>
        </w:rPr>
      </w:pPr>
      <w:r w:rsidRPr="00954180">
        <w:rPr>
          <w:rFonts w:ascii="Times New Roman" w:hAnsi="Times New Roman"/>
          <w:b/>
          <w:sz w:val="28"/>
          <w:szCs w:val="28"/>
          <w:lang w:val="ru-RU"/>
        </w:rPr>
        <w:t xml:space="preserve">2. </w:t>
      </w:r>
      <w:r w:rsidRPr="00C13B6B">
        <w:rPr>
          <w:rFonts w:ascii="Times New Roman" w:hAnsi="Times New Roman"/>
          <w:b/>
          <w:sz w:val="28"/>
          <w:szCs w:val="28"/>
          <w:lang w:val="en-US"/>
        </w:rPr>
        <w:t>ANAMNESIS</w:t>
      </w:r>
      <w:r w:rsidRPr="00954180">
        <w:rPr>
          <w:rFonts w:ascii="Times New Roman" w:hAnsi="Times New Roman"/>
          <w:b/>
          <w:sz w:val="28"/>
          <w:szCs w:val="28"/>
          <w:lang w:val="ru-RU"/>
        </w:rPr>
        <w:t xml:space="preserve"> </w:t>
      </w:r>
      <w:r w:rsidRPr="00C13B6B">
        <w:rPr>
          <w:rFonts w:ascii="Times New Roman" w:hAnsi="Times New Roman"/>
          <w:b/>
          <w:sz w:val="28"/>
          <w:szCs w:val="28"/>
          <w:lang w:val="en-US"/>
        </w:rPr>
        <w:t>VITE</w:t>
      </w:r>
      <w:r w:rsidRPr="00954180">
        <w:rPr>
          <w:rFonts w:ascii="Times New Roman" w:hAnsi="Times New Roman"/>
          <w:b/>
          <w:sz w:val="28"/>
          <w:szCs w:val="28"/>
          <w:lang w:val="ru-RU"/>
        </w:rPr>
        <w:t xml:space="preserve"> </w:t>
      </w:r>
      <w:r w:rsidRPr="00C13B6B">
        <w:rPr>
          <w:rFonts w:ascii="Times New Roman" w:hAnsi="Times New Roman"/>
          <w:b/>
          <w:sz w:val="28"/>
          <w:szCs w:val="28"/>
          <w:lang w:val="en-US"/>
        </w:rPr>
        <w:t>ET</w:t>
      </w:r>
      <w:r w:rsidRPr="00954180">
        <w:rPr>
          <w:rFonts w:ascii="Times New Roman" w:hAnsi="Times New Roman"/>
          <w:b/>
          <w:sz w:val="28"/>
          <w:szCs w:val="28"/>
          <w:lang w:val="ru-RU"/>
        </w:rPr>
        <w:t xml:space="preserve"> </w:t>
      </w:r>
      <w:r w:rsidRPr="00C13B6B">
        <w:rPr>
          <w:rFonts w:ascii="Times New Roman" w:hAnsi="Times New Roman"/>
          <w:b/>
          <w:sz w:val="28"/>
          <w:szCs w:val="28"/>
          <w:lang w:val="en-US"/>
        </w:rPr>
        <w:t>MORBI</w:t>
      </w:r>
    </w:p>
    <w:p w:rsidR="0095726C" w:rsidRPr="001156BF" w:rsidRDefault="0095726C" w:rsidP="00857AE2">
      <w:pPr>
        <w:spacing w:after="0" w:line="360" w:lineRule="auto"/>
        <w:ind w:firstLine="709"/>
        <w:jc w:val="both"/>
        <w:rPr>
          <w:rFonts w:ascii="Times New Roman" w:hAnsi="Times New Roman"/>
          <w:sz w:val="28"/>
          <w:szCs w:val="28"/>
        </w:rPr>
      </w:pPr>
    </w:p>
    <w:p w:rsidR="0095726C" w:rsidRPr="00D42FD7" w:rsidRDefault="0095726C" w:rsidP="00857AE2">
      <w:pPr>
        <w:spacing w:after="0" w:line="360" w:lineRule="auto"/>
        <w:ind w:firstLine="709"/>
        <w:jc w:val="both"/>
        <w:rPr>
          <w:rFonts w:ascii="Times New Roman" w:hAnsi="Times New Roman"/>
          <w:sz w:val="28"/>
          <w:szCs w:val="28"/>
        </w:rPr>
      </w:pPr>
      <w:r w:rsidRPr="00D42FD7">
        <w:rPr>
          <w:rFonts w:ascii="Times New Roman" w:hAnsi="Times New Roman"/>
          <w:sz w:val="28"/>
          <w:szCs w:val="28"/>
        </w:rPr>
        <w:t>Тварина утримувалась в</w:t>
      </w:r>
      <w:r w:rsidR="000C4BEE">
        <w:rPr>
          <w:rFonts w:ascii="Times New Roman" w:hAnsi="Times New Roman"/>
          <w:sz w:val="28"/>
          <w:szCs w:val="28"/>
        </w:rPr>
        <w:t xml:space="preserve"> приватному</w:t>
      </w:r>
      <w:r w:rsidRPr="00D42FD7">
        <w:rPr>
          <w:rFonts w:ascii="Times New Roman" w:hAnsi="Times New Roman"/>
          <w:sz w:val="28"/>
          <w:szCs w:val="28"/>
        </w:rPr>
        <w:t xml:space="preserve"> секторі в підсобному г</w:t>
      </w:r>
      <w:r w:rsidRPr="00D42FD7">
        <w:rPr>
          <w:rFonts w:ascii="Times New Roman" w:hAnsi="Times New Roman"/>
          <w:sz w:val="28"/>
          <w:szCs w:val="28"/>
        </w:rPr>
        <w:t>о</w:t>
      </w:r>
      <w:r w:rsidRPr="00D42FD7">
        <w:rPr>
          <w:rFonts w:ascii="Times New Roman" w:hAnsi="Times New Roman"/>
          <w:sz w:val="28"/>
          <w:szCs w:val="28"/>
        </w:rPr>
        <w:t>сподарстві. Утримання кліткове на відкритому повітрі. Клітка односекційна</w:t>
      </w:r>
      <w:r w:rsidR="000C4BEE">
        <w:rPr>
          <w:rFonts w:ascii="Times New Roman" w:hAnsi="Times New Roman"/>
          <w:sz w:val="28"/>
          <w:szCs w:val="28"/>
        </w:rPr>
        <w:t>, д</w:t>
      </w:r>
      <w:r w:rsidRPr="00D42FD7">
        <w:rPr>
          <w:rFonts w:ascii="Times New Roman" w:hAnsi="Times New Roman"/>
          <w:sz w:val="28"/>
          <w:szCs w:val="28"/>
        </w:rPr>
        <w:t>ерев’яна</w:t>
      </w:r>
      <w:r w:rsidR="000C4BEE">
        <w:rPr>
          <w:rFonts w:ascii="Times New Roman" w:hAnsi="Times New Roman"/>
          <w:sz w:val="28"/>
          <w:szCs w:val="28"/>
        </w:rPr>
        <w:t>,</w:t>
      </w:r>
      <w:r w:rsidRPr="00D42FD7">
        <w:rPr>
          <w:rFonts w:ascii="Times New Roman" w:hAnsi="Times New Roman"/>
          <w:sz w:val="28"/>
          <w:szCs w:val="28"/>
        </w:rPr>
        <w:t xml:space="preserve"> з суцільною дощатою підлогою розміром 130\70\60 см. Тварина на момент захворювання знаходилась</w:t>
      </w:r>
      <w:r>
        <w:rPr>
          <w:rFonts w:ascii="Times New Roman" w:hAnsi="Times New Roman"/>
          <w:sz w:val="28"/>
          <w:szCs w:val="28"/>
        </w:rPr>
        <w:t xml:space="preserve"> у групі з </w:t>
      </w:r>
      <w:r w:rsidRPr="00D42FD7">
        <w:rPr>
          <w:rFonts w:ascii="Times New Roman" w:hAnsi="Times New Roman"/>
          <w:sz w:val="28"/>
          <w:szCs w:val="28"/>
          <w:lang w:val="ru-RU"/>
        </w:rPr>
        <w:t>8</w:t>
      </w:r>
      <w:r w:rsidRPr="00D42FD7">
        <w:rPr>
          <w:rFonts w:ascii="Times New Roman" w:hAnsi="Times New Roman"/>
          <w:sz w:val="28"/>
          <w:szCs w:val="28"/>
        </w:rPr>
        <w:t xml:space="preserve"> кролів включно, підібраних відповідно до статі, віку, живої маси, темпераменту. </w:t>
      </w:r>
    </w:p>
    <w:p w:rsidR="0095726C" w:rsidRDefault="0095726C" w:rsidP="00857AE2">
      <w:pPr>
        <w:spacing w:after="0" w:line="360" w:lineRule="auto"/>
        <w:ind w:firstLine="709"/>
        <w:jc w:val="both"/>
        <w:rPr>
          <w:rFonts w:ascii="Times New Roman" w:hAnsi="Times New Roman"/>
          <w:sz w:val="28"/>
          <w:szCs w:val="28"/>
        </w:rPr>
      </w:pPr>
      <w:r w:rsidRPr="00D42FD7">
        <w:rPr>
          <w:rFonts w:ascii="Times New Roman" w:hAnsi="Times New Roman"/>
          <w:sz w:val="28"/>
          <w:szCs w:val="28"/>
        </w:rPr>
        <w:t>Годівля дворазова: вранці половина добової норми концентратів та вся порція коренеплодів, ввечері друга порція концентратів та сіно (відповідно з зимовим раціоном)</w:t>
      </w:r>
      <w:r w:rsidR="00D90C41">
        <w:rPr>
          <w:rFonts w:ascii="Times New Roman" w:hAnsi="Times New Roman"/>
          <w:sz w:val="28"/>
          <w:szCs w:val="28"/>
        </w:rPr>
        <w:t xml:space="preserve"> </w:t>
      </w:r>
      <w:r>
        <w:rPr>
          <w:rFonts w:ascii="Times New Roman" w:hAnsi="Times New Roman"/>
          <w:sz w:val="28"/>
          <w:szCs w:val="28"/>
        </w:rPr>
        <w:t>[</w:t>
      </w:r>
      <w:r w:rsidR="00D90C41">
        <w:rPr>
          <w:rFonts w:ascii="Times New Roman" w:hAnsi="Times New Roman"/>
          <w:sz w:val="28"/>
          <w:szCs w:val="28"/>
        </w:rPr>
        <w:t>1,</w:t>
      </w:r>
      <w:r>
        <w:rPr>
          <w:rFonts w:ascii="Times New Roman" w:hAnsi="Times New Roman"/>
          <w:sz w:val="28"/>
          <w:szCs w:val="28"/>
          <w:lang w:val="ru-RU"/>
        </w:rPr>
        <w:t>2</w:t>
      </w:r>
      <w:r>
        <w:rPr>
          <w:rFonts w:ascii="Times New Roman" w:hAnsi="Times New Roman"/>
          <w:sz w:val="28"/>
          <w:szCs w:val="28"/>
        </w:rPr>
        <w:t>]</w:t>
      </w:r>
      <w:r w:rsidR="00942435">
        <w:rPr>
          <w:rFonts w:ascii="Times New Roman" w:hAnsi="Times New Roman"/>
          <w:sz w:val="28"/>
          <w:szCs w:val="28"/>
        </w:rPr>
        <w:t>. У</w:t>
      </w:r>
      <w:r w:rsidRPr="00D42FD7">
        <w:rPr>
          <w:rFonts w:ascii="Times New Roman" w:hAnsi="Times New Roman"/>
          <w:sz w:val="28"/>
          <w:szCs w:val="28"/>
        </w:rPr>
        <w:t xml:space="preserve"> якості концентрованих кормів використовували зерно пшениці </w:t>
      </w:r>
      <w:r w:rsidR="00942435">
        <w:rPr>
          <w:rFonts w:ascii="Times New Roman" w:hAnsi="Times New Roman"/>
          <w:sz w:val="28"/>
          <w:szCs w:val="28"/>
        </w:rPr>
        <w:t>(</w:t>
      </w:r>
      <w:smartTag w:uri="urn:schemas-microsoft-com:office:smarttags" w:element="metricconverter">
        <w:smartTagPr>
          <w:attr w:name="ProductID" w:val="80 г"/>
        </w:smartTagPr>
        <w:r w:rsidRPr="00D42FD7">
          <w:rPr>
            <w:rFonts w:ascii="Times New Roman" w:hAnsi="Times New Roman"/>
            <w:sz w:val="28"/>
            <w:szCs w:val="28"/>
          </w:rPr>
          <w:t>80 г</w:t>
        </w:r>
      </w:smartTag>
      <w:r w:rsidRPr="00D42FD7">
        <w:rPr>
          <w:rFonts w:ascii="Times New Roman" w:hAnsi="Times New Roman"/>
          <w:sz w:val="28"/>
          <w:szCs w:val="28"/>
        </w:rPr>
        <w:t>. на голову за добу</w:t>
      </w:r>
      <w:r w:rsidR="00942435">
        <w:rPr>
          <w:rFonts w:ascii="Times New Roman" w:hAnsi="Times New Roman"/>
          <w:sz w:val="28"/>
          <w:szCs w:val="28"/>
        </w:rPr>
        <w:t>)</w:t>
      </w:r>
      <w:r w:rsidRPr="00D42FD7">
        <w:rPr>
          <w:rFonts w:ascii="Times New Roman" w:hAnsi="Times New Roman"/>
          <w:sz w:val="28"/>
          <w:szCs w:val="28"/>
        </w:rPr>
        <w:t>. Із соковитих кормів згодовували кормові б</w:t>
      </w:r>
      <w:r w:rsidRPr="00D42FD7">
        <w:rPr>
          <w:rFonts w:ascii="Times New Roman" w:hAnsi="Times New Roman"/>
          <w:sz w:val="28"/>
          <w:szCs w:val="28"/>
        </w:rPr>
        <w:t>у</w:t>
      </w:r>
      <w:r w:rsidRPr="00D42FD7">
        <w:rPr>
          <w:rFonts w:ascii="Times New Roman" w:hAnsi="Times New Roman"/>
          <w:sz w:val="28"/>
          <w:szCs w:val="28"/>
        </w:rPr>
        <w:t xml:space="preserve">ряки з розрахунку </w:t>
      </w:r>
      <w:smartTag w:uri="urn:schemas-microsoft-com:office:smarttags" w:element="metricconverter">
        <w:smartTagPr>
          <w:attr w:name="ProductID" w:val="170 г"/>
        </w:smartTagPr>
        <w:r w:rsidRPr="00D42FD7">
          <w:rPr>
            <w:rFonts w:ascii="Times New Roman" w:hAnsi="Times New Roman"/>
            <w:sz w:val="28"/>
            <w:szCs w:val="28"/>
          </w:rPr>
          <w:t>170 г</w:t>
        </w:r>
      </w:smartTag>
      <w:r w:rsidRPr="00D42FD7">
        <w:rPr>
          <w:rFonts w:ascii="Times New Roman" w:hAnsi="Times New Roman"/>
          <w:sz w:val="28"/>
          <w:szCs w:val="28"/>
        </w:rPr>
        <w:t xml:space="preserve">. на голову. Основним джерелом </w:t>
      </w:r>
      <w:r w:rsidRPr="00D42FD7">
        <w:rPr>
          <w:rFonts w:ascii="Times New Roman" w:hAnsi="Times New Roman"/>
          <w:sz w:val="28"/>
          <w:szCs w:val="28"/>
        </w:rPr>
        <w:lastRenderedPageBreak/>
        <w:t xml:space="preserve">клітковини раціону є люцернове сіно – </w:t>
      </w:r>
      <w:smartTag w:uri="urn:schemas-microsoft-com:office:smarttags" w:element="metricconverter">
        <w:smartTagPr>
          <w:attr w:name="ProductID" w:val="200 г"/>
        </w:smartTagPr>
        <w:r w:rsidRPr="00D42FD7">
          <w:rPr>
            <w:rFonts w:ascii="Times New Roman" w:hAnsi="Times New Roman"/>
            <w:sz w:val="28"/>
            <w:szCs w:val="28"/>
          </w:rPr>
          <w:t>200 г</w:t>
        </w:r>
      </w:smartTag>
      <w:r w:rsidRPr="00D42FD7">
        <w:rPr>
          <w:rFonts w:ascii="Times New Roman" w:hAnsi="Times New Roman"/>
          <w:sz w:val="28"/>
          <w:szCs w:val="28"/>
        </w:rPr>
        <w:t>. на голову.</w:t>
      </w:r>
      <w:r>
        <w:rPr>
          <w:rFonts w:ascii="Times New Roman" w:hAnsi="Times New Roman"/>
          <w:sz w:val="28"/>
          <w:szCs w:val="28"/>
        </w:rPr>
        <w:t xml:space="preserve"> Клітка обладнана напувалкою, яка цілодобово забезпечує потребу тварин у воді.</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Захворювання даної тварини на будь</w:t>
      </w:r>
      <w:r w:rsidR="00942435">
        <w:rPr>
          <w:rFonts w:ascii="Times New Roman" w:hAnsi="Times New Roman"/>
          <w:sz w:val="28"/>
          <w:szCs w:val="28"/>
        </w:rPr>
        <w:t>-</w:t>
      </w:r>
      <w:r>
        <w:rPr>
          <w:rFonts w:ascii="Times New Roman" w:hAnsi="Times New Roman"/>
          <w:sz w:val="28"/>
          <w:szCs w:val="28"/>
        </w:rPr>
        <w:t>які хвороби</w:t>
      </w:r>
      <w:r w:rsidR="00942435">
        <w:rPr>
          <w:rFonts w:ascii="Times New Roman" w:hAnsi="Times New Roman"/>
          <w:sz w:val="28"/>
          <w:szCs w:val="28"/>
        </w:rPr>
        <w:t>,</w:t>
      </w:r>
      <w:r>
        <w:rPr>
          <w:rFonts w:ascii="Times New Roman" w:hAnsi="Times New Roman"/>
          <w:sz w:val="28"/>
          <w:szCs w:val="28"/>
        </w:rPr>
        <w:t xml:space="preserve"> як заразної так і незаразної етіології</w:t>
      </w:r>
      <w:r w:rsidR="00942435">
        <w:rPr>
          <w:rFonts w:ascii="Times New Roman" w:hAnsi="Times New Roman"/>
          <w:sz w:val="28"/>
          <w:szCs w:val="28"/>
        </w:rPr>
        <w:t>,</w:t>
      </w:r>
      <w:r>
        <w:rPr>
          <w:rFonts w:ascii="Times New Roman" w:hAnsi="Times New Roman"/>
          <w:sz w:val="28"/>
          <w:szCs w:val="28"/>
        </w:rPr>
        <w:t xml:space="preserve"> попередньо зареєстровані не</w:t>
      </w:r>
      <w:r w:rsidR="0016403B">
        <w:rPr>
          <w:rFonts w:ascii="Times New Roman" w:hAnsi="Times New Roman"/>
          <w:sz w:val="28"/>
          <w:szCs w:val="28"/>
        </w:rPr>
        <w:t xml:space="preserve"> </w:t>
      </w:r>
      <w:r>
        <w:rPr>
          <w:rFonts w:ascii="Times New Roman" w:hAnsi="Times New Roman"/>
          <w:sz w:val="28"/>
          <w:szCs w:val="28"/>
        </w:rPr>
        <w:t>були. В вересні</w:t>
      </w:r>
      <w:r w:rsidR="00251747">
        <w:rPr>
          <w:rFonts w:ascii="Times New Roman" w:hAnsi="Times New Roman"/>
          <w:sz w:val="28"/>
          <w:szCs w:val="28"/>
        </w:rPr>
        <w:t xml:space="preserve"> </w:t>
      </w:r>
      <w:r w:rsidR="00DF0E87">
        <w:rPr>
          <w:rFonts w:ascii="Times New Roman" w:hAnsi="Times New Roman"/>
          <w:sz w:val="28"/>
          <w:szCs w:val="28"/>
        </w:rPr>
        <w:t>поточного року всі кролі дан</w:t>
      </w:r>
      <w:r>
        <w:rPr>
          <w:rFonts w:ascii="Times New Roman" w:hAnsi="Times New Roman"/>
          <w:sz w:val="28"/>
          <w:szCs w:val="28"/>
        </w:rPr>
        <w:t>ого господарства були провакцинов</w:t>
      </w:r>
      <w:r w:rsidR="00942435">
        <w:rPr>
          <w:rFonts w:ascii="Times New Roman" w:hAnsi="Times New Roman"/>
          <w:sz w:val="28"/>
          <w:szCs w:val="28"/>
        </w:rPr>
        <w:t>ані проти ВГХК та з інтервалом у</w:t>
      </w:r>
      <w:r>
        <w:rPr>
          <w:rFonts w:ascii="Times New Roman" w:hAnsi="Times New Roman"/>
          <w:sz w:val="28"/>
          <w:szCs w:val="28"/>
        </w:rPr>
        <w:t xml:space="preserve"> 10 днів проти міксоматозу.</w:t>
      </w:r>
    </w:p>
    <w:p w:rsidR="0095726C" w:rsidRPr="00954180" w:rsidRDefault="0095726C" w:rsidP="00857AE2">
      <w:pPr>
        <w:spacing w:after="0" w:line="360" w:lineRule="auto"/>
        <w:ind w:firstLine="709"/>
        <w:jc w:val="both"/>
        <w:rPr>
          <w:rFonts w:ascii="Times New Roman" w:hAnsi="Times New Roman"/>
          <w:sz w:val="28"/>
          <w:szCs w:val="28"/>
        </w:rPr>
      </w:pPr>
      <w:r w:rsidRPr="00624FF2">
        <w:rPr>
          <w:rFonts w:ascii="Times New Roman" w:hAnsi="Times New Roman"/>
          <w:sz w:val="28"/>
          <w:szCs w:val="28"/>
        </w:rPr>
        <w:t xml:space="preserve">Перші </w:t>
      </w:r>
      <w:r w:rsidR="00954180">
        <w:rPr>
          <w:rFonts w:ascii="Times New Roman" w:hAnsi="Times New Roman"/>
          <w:sz w:val="28"/>
          <w:szCs w:val="28"/>
        </w:rPr>
        <w:t xml:space="preserve">клінічні симптоми було виявлено 00.00.00 </w:t>
      </w:r>
      <w:r w:rsidRPr="00624FF2">
        <w:rPr>
          <w:rFonts w:ascii="Times New Roman" w:hAnsi="Times New Roman"/>
          <w:sz w:val="28"/>
          <w:szCs w:val="28"/>
        </w:rPr>
        <w:t xml:space="preserve">під час ранкової годівлі. Захворювання виникло в умовах надмірної скупченості тварин </w:t>
      </w:r>
      <w:r w:rsidR="00942435">
        <w:rPr>
          <w:rFonts w:ascii="Times New Roman" w:hAnsi="Times New Roman"/>
          <w:sz w:val="28"/>
          <w:szCs w:val="28"/>
        </w:rPr>
        <w:t>у клітці при</w:t>
      </w:r>
      <w:r w:rsidRPr="00624FF2">
        <w:rPr>
          <w:rFonts w:ascii="Times New Roman" w:hAnsi="Times New Roman"/>
          <w:sz w:val="28"/>
          <w:szCs w:val="28"/>
        </w:rPr>
        <w:t xml:space="preserve"> підвищеній вологості. Спостерігалось незначне пригнічення, тварина знахо</w:t>
      </w:r>
      <w:r w:rsidR="003E261C">
        <w:rPr>
          <w:rFonts w:ascii="Times New Roman" w:hAnsi="Times New Roman"/>
          <w:sz w:val="28"/>
          <w:szCs w:val="28"/>
        </w:rPr>
        <w:t>дилась окремо від у</w:t>
      </w:r>
      <w:r>
        <w:rPr>
          <w:rFonts w:ascii="Times New Roman" w:hAnsi="Times New Roman"/>
          <w:sz w:val="28"/>
          <w:szCs w:val="28"/>
        </w:rPr>
        <w:t>сієї групи</w:t>
      </w:r>
      <w:r w:rsidRPr="00624FF2">
        <w:rPr>
          <w:rFonts w:ascii="Times New Roman" w:hAnsi="Times New Roman"/>
          <w:sz w:val="28"/>
          <w:szCs w:val="28"/>
        </w:rPr>
        <w:t>. Періодично кріль чухав вуха лапою та тряс головою. Тварину було вилучено із групи і переміщено в індивідуальну клі</w:t>
      </w:r>
      <w:r w:rsidRPr="00624FF2">
        <w:rPr>
          <w:rFonts w:ascii="Times New Roman" w:hAnsi="Times New Roman"/>
          <w:sz w:val="28"/>
          <w:szCs w:val="28"/>
        </w:rPr>
        <w:t>т</w:t>
      </w:r>
      <w:r w:rsidRPr="00624FF2">
        <w:rPr>
          <w:rFonts w:ascii="Times New Roman" w:hAnsi="Times New Roman"/>
          <w:sz w:val="28"/>
          <w:szCs w:val="28"/>
        </w:rPr>
        <w:t>ку. При більш детальному огляді помічено ураження внутрішнь</w:t>
      </w:r>
      <w:r w:rsidR="003E261C">
        <w:rPr>
          <w:rFonts w:ascii="Times New Roman" w:hAnsi="Times New Roman"/>
          <w:sz w:val="28"/>
          <w:szCs w:val="28"/>
        </w:rPr>
        <w:t>ої поверхні вушних раковин: вони</w:t>
      </w:r>
      <w:r w:rsidR="00716189">
        <w:rPr>
          <w:rFonts w:ascii="Times New Roman" w:hAnsi="Times New Roman"/>
          <w:sz w:val="28"/>
          <w:szCs w:val="28"/>
        </w:rPr>
        <w:t xml:space="preserve"> були</w:t>
      </w:r>
      <w:r w:rsidR="003E261C">
        <w:rPr>
          <w:rFonts w:ascii="Times New Roman" w:hAnsi="Times New Roman"/>
          <w:sz w:val="28"/>
          <w:szCs w:val="28"/>
        </w:rPr>
        <w:t xml:space="preserve"> вкриті</w:t>
      </w:r>
      <w:r w:rsidRPr="00624FF2">
        <w:rPr>
          <w:rFonts w:ascii="Times New Roman" w:hAnsi="Times New Roman"/>
          <w:sz w:val="28"/>
          <w:szCs w:val="28"/>
        </w:rPr>
        <w:t xml:space="preserve"> лусками і товстими нашаруваннями червоно-коричневого кольору, шкіра основи вуха набрякла, потовщена.</w:t>
      </w:r>
      <w:r>
        <w:rPr>
          <w:rFonts w:ascii="Times New Roman" w:hAnsi="Times New Roman"/>
          <w:sz w:val="28"/>
          <w:szCs w:val="28"/>
        </w:rPr>
        <w:t xml:space="preserve"> Подібні менш виражені клінічні симптоми виявлено і в інших тварин даної групи.</w:t>
      </w:r>
    </w:p>
    <w:p w:rsidR="001A5D66" w:rsidRPr="00954180" w:rsidRDefault="001A5D66" w:rsidP="00857AE2">
      <w:pPr>
        <w:spacing w:after="0" w:line="360" w:lineRule="auto"/>
        <w:ind w:firstLine="709"/>
        <w:jc w:val="both"/>
        <w:rPr>
          <w:rFonts w:ascii="Times New Roman" w:hAnsi="Times New Roman"/>
          <w:sz w:val="28"/>
          <w:szCs w:val="28"/>
        </w:rPr>
      </w:pPr>
    </w:p>
    <w:p w:rsidR="0095726C" w:rsidRPr="00C13B6B" w:rsidRDefault="0095726C" w:rsidP="00857AE2">
      <w:pPr>
        <w:spacing w:after="0" w:line="360" w:lineRule="auto"/>
        <w:ind w:firstLine="709"/>
        <w:jc w:val="both"/>
        <w:rPr>
          <w:rFonts w:ascii="Times New Roman" w:hAnsi="Times New Roman"/>
          <w:b/>
          <w:sz w:val="28"/>
          <w:szCs w:val="28"/>
        </w:rPr>
      </w:pPr>
      <w:r w:rsidRPr="00954180">
        <w:rPr>
          <w:rFonts w:ascii="Times New Roman" w:hAnsi="Times New Roman"/>
          <w:b/>
          <w:sz w:val="28"/>
          <w:szCs w:val="28"/>
        </w:rPr>
        <w:t xml:space="preserve">3. </w:t>
      </w:r>
      <w:r w:rsidRPr="00C13B6B">
        <w:rPr>
          <w:rFonts w:ascii="Times New Roman" w:hAnsi="Times New Roman"/>
          <w:b/>
          <w:sz w:val="28"/>
          <w:szCs w:val="28"/>
          <w:lang w:val="en-US"/>
        </w:rPr>
        <w:t>STATUS</w:t>
      </w:r>
      <w:r w:rsidRPr="00954180">
        <w:rPr>
          <w:rFonts w:ascii="Times New Roman" w:hAnsi="Times New Roman"/>
          <w:b/>
          <w:sz w:val="28"/>
          <w:szCs w:val="28"/>
        </w:rPr>
        <w:t xml:space="preserve"> </w:t>
      </w:r>
      <w:r w:rsidRPr="00C13B6B">
        <w:rPr>
          <w:rFonts w:ascii="Times New Roman" w:hAnsi="Times New Roman"/>
          <w:b/>
          <w:sz w:val="28"/>
          <w:szCs w:val="28"/>
          <w:lang w:val="en-US"/>
        </w:rPr>
        <w:t>PRAESENS</w:t>
      </w:r>
      <w:r w:rsidR="00954180">
        <w:rPr>
          <w:rFonts w:ascii="Times New Roman" w:hAnsi="Times New Roman"/>
          <w:b/>
          <w:sz w:val="28"/>
          <w:szCs w:val="28"/>
        </w:rPr>
        <w:t xml:space="preserve"> (на 00.00.00</w:t>
      </w:r>
      <w:r w:rsidRPr="00C13B6B">
        <w:rPr>
          <w:rFonts w:ascii="Times New Roman" w:hAnsi="Times New Roman"/>
          <w:b/>
          <w:sz w:val="28"/>
          <w:szCs w:val="28"/>
        </w:rPr>
        <w:t>)</w:t>
      </w:r>
    </w:p>
    <w:p w:rsidR="0095726C" w:rsidRPr="00954180" w:rsidRDefault="002678A4" w:rsidP="00857AE2">
      <w:pPr>
        <w:spacing w:after="0" w:line="360" w:lineRule="auto"/>
        <w:ind w:firstLine="709"/>
        <w:jc w:val="both"/>
        <w:rPr>
          <w:rFonts w:ascii="Times New Roman" w:hAnsi="Times New Roman"/>
          <w:sz w:val="28"/>
          <w:szCs w:val="28"/>
        </w:rPr>
      </w:pPr>
      <w:r>
        <w:rPr>
          <w:rFonts w:ascii="Times New Roman" w:hAnsi="Times New Roman"/>
          <w:sz w:val="28"/>
          <w:szCs w:val="28"/>
        </w:rPr>
        <w:t>Т. – 39,0</w:t>
      </w:r>
      <w:r w:rsidR="0095726C">
        <w:rPr>
          <w:rFonts w:ascii="Times New Roman" w:hAnsi="Times New Roman"/>
          <w:sz w:val="28"/>
          <w:szCs w:val="28"/>
        </w:rPr>
        <w:t>;</w:t>
      </w:r>
      <w:r w:rsidR="00251747">
        <w:rPr>
          <w:rFonts w:ascii="Times New Roman" w:hAnsi="Times New Roman"/>
          <w:sz w:val="28"/>
          <w:szCs w:val="28"/>
        </w:rPr>
        <w:t xml:space="preserve"> </w:t>
      </w:r>
      <w:r w:rsidR="0095726C">
        <w:rPr>
          <w:rFonts w:ascii="Times New Roman" w:hAnsi="Times New Roman"/>
          <w:sz w:val="28"/>
          <w:szCs w:val="28"/>
        </w:rPr>
        <w:t>П. – 180 пошт./х</w:t>
      </w:r>
      <w:r w:rsidR="006924FF">
        <w:rPr>
          <w:rFonts w:ascii="Times New Roman" w:hAnsi="Times New Roman"/>
          <w:sz w:val="28"/>
          <w:szCs w:val="28"/>
        </w:rPr>
        <w:t>в.;</w:t>
      </w:r>
      <w:r w:rsidR="00251747">
        <w:rPr>
          <w:rFonts w:ascii="Times New Roman" w:hAnsi="Times New Roman"/>
          <w:sz w:val="28"/>
          <w:szCs w:val="28"/>
        </w:rPr>
        <w:t xml:space="preserve"> </w:t>
      </w:r>
      <w:r w:rsidR="006924FF">
        <w:rPr>
          <w:rFonts w:ascii="Times New Roman" w:hAnsi="Times New Roman"/>
          <w:sz w:val="28"/>
          <w:szCs w:val="28"/>
        </w:rPr>
        <w:t>Д. – 60 дих. рухів/хв.</w:t>
      </w: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Положення тіла в просторі природнє для даного виду. Темперамент спокійний</w:t>
      </w:r>
      <w:r w:rsidR="006924FF">
        <w:rPr>
          <w:rFonts w:ascii="Times New Roman" w:hAnsi="Times New Roman"/>
          <w:sz w:val="28"/>
          <w:szCs w:val="28"/>
        </w:rPr>
        <w:t>, конституція щільна.</w:t>
      </w:r>
      <w:r w:rsidR="00251747">
        <w:rPr>
          <w:rFonts w:ascii="Times New Roman" w:hAnsi="Times New Roman"/>
          <w:sz w:val="28"/>
          <w:szCs w:val="28"/>
        </w:rPr>
        <w:t xml:space="preserve"> </w:t>
      </w:r>
      <w:r>
        <w:rPr>
          <w:rFonts w:ascii="Times New Roman" w:hAnsi="Times New Roman"/>
          <w:sz w:val="28"/>
          <w:szCs w:val="28"/>
        </w:rPr>
        <w:t>Шкіра еластична, світло-сірого кольору, густо і рівномірно покрита гладко прилягаючим</w:t>
      </w:r>
      <w:r w:rsidR="006924FF">
        <w:rPr>
          <w:rFonts w:ascii="Times New Roman" w:hAnsi="Times New Roman"/>
          <w:sz w:val="28"/>
          <w:szCs w:val="28"/>
        </w:rPr>
        <w:t>,</w:t>
      </w:r>
      <w:r w:rsidR="00251747">
        <w:rPr>
          <w:rFonts w:ascii="Times New Roman" w:hAnsi="Times New Roman"/>
          <w:sz w:val="28"/>
          <w:szCs w:val="28"/>
        </w:rPr>
        <w:t xml:space="preserve"> </w:t>
      </w:r>
      <w:r>
        <w:rPr>
          <w:rFonts w:ascii="Times New Roman" w:hAnsi="Times New Roman"/>
          <w:sz w:val="28"/>
          <w:szCs w:val="28"/>
        </w:rPr>
        <w:t>блискучим волоссям, запах специфічний для даного виду. Волосинки хутра міцно три</w:t>
      </w:r>
      <w:r w:rsidR="00716189">
        <w:rPr>
          <w:rFonts w:ascii="Times New Roman" w:hAnsi="Times New Roman"/>
          <w:sz w:val="28"/>
          <w:szCs w:val="28"/>
        </w:rPr>
        <w:t>маються в волосяних фолікулах. У</w:t>
      </w:r>
      <w:r w:rsidRPr="00760CEB">
        <w:rPr>
          <w:rFonts w:ascii="Times New Roman" w:hAnsi="Times New Roman"/>
          <w:sz w:val="28"/>
          <w:szCs w:val="28"/>
        </w:rPr>
        <w:t xml:space="preserve"> д</w:t>
      </w:r>
      <w:r>
        <w:rPr>
          <w:rFonts w:ascii="Times New Roman" w:hAnsi="Times New Roman"/>
          <w:sz w:val="28"/>
          <w:szCs w:val="28"/>
        </w:rPr>
        <w:t xml:space="preserve">ілянці внутрішньої поверхні вуха </w:t>
      </w:r>
      <w:r w:rsidRPr="00760CEB">
        <w:rPr>
          <w:rFonts w:ascii="Times New Roman" w:hAnsi="Times New Roman"/>
          <w:sz w:val="28"/>
          <w:szCs w:val="28"/>
        </w:rPr>
        <w:t>сп</w:t>
      </w:r>
      <w:r w:rsidRPr="00760CEB">
        <w:rPr>
          <w:rFonts w:ascii="Times New Roman" w:hAnsi="Times New Roman"/>
          <w:sz w:val="28"/>
          <w:szCs w:val="28"/>
        </w:rPr>
        <w:t>о</w:t>
      </w:r>
      <w:r w:rsidRPr="00760CEB">
        <w:rPr>
          <w:rFonts w:ascii="Times New Roman" w:hAnsi="Times New Roman"/>
          <w:sz w:val="28"/>
          <w:szCs w:val="28"/>
        </w:rPr>
        <w:t xml:space="preserve">стерігається </w:t>
      </w:r>
      <w:r>
        <w:rPr>
          <w:rFonts w:ascii="Times New Roman" w:hAnsi="Times New Roman"/>
          <w:sz w:val="28"/>
          <w:szCs w:val="28"/>
        </w:rPr>
        <w:t>запальний процес, який характеризується гіперемією всієї поверхні вушної раковини, злущуванням верхнього шару епідермісу. В цих ділянках спостерігається виділення сукровиці</w:t>
      </w:r>
      <w:r w:rsidR="00716189">
        <w:rPr>
          <w:rFonts w:ascii="Times New Roman" w:hAnsi="Times New Roman"/>
          <w:sz w:val="28"/>
          <w:szCs w:val="28"/>
        </w:rPr>
        <w:t>,</w:t>
      </w:r>
      <w:r>
        <w:rPr>
          <w:rFonts w:ascii="Times New Roman" w:hAnsi="Times New Roman"/>
          <w:sz w:val="28"/>
          <w:szCs w:val="28"/>
        </w:rPr>
        <w:t xml:space="preserve"> по мірі підсихання якої формується велика кількість кірок. Розвиток патологічного процесу спостерігається у напрямку з глибини вушної раковини на її периферію. У зв</w:t>
      </w:r>
      <w:r w:rsidRPr="00A35A9C">
        <w:rPr>
          <w:rFonts w:ascii="Times New Roman" w:hAnsi="Times New Roman"/>
          <w:sz w:val="28"/>
          <w:szCs w:val="28"/>
          <w:lang w:val="ru-RU"/>
        </w:rPr>
        <w:t>’</w:t>
      </w:r>
      <w:r>
        <w:rPr>
          <w:rFonts w:ascii="Times New Roman" w:hAnsi="Times New Roman"/>
          <w:sz w:val="28"/>
          <w:szCs w:val="28"/>
        </w:rPr>
        <w:t xml:space="preserve">язку з цим помічено набряки основи підшкірної клітковини досліджуваних органів. </w:t>
      </w:r>
      <w:r>
        <w:rPr>
          <w:rFonts w:ascii="Times New Roman" w:hAnsi="Times New Roman"/>
          <w:sz w:val="28"/>
          <w:szCs w:val="28"/>
        </w:rPr>
        <w:lastRenderedPageBreak/>
        <w:t>Утворення та злущування великої кількості кірок призвело до утворення пробок та</w:t>
      </w:r>
      <w:r w:rsidR="002678A4">
        <w:rPr>
          <w:rFonts w:ascii="Times New Roman" w:hAnsi="Times New Roman"/>
          <w:sz w:val="28"/>
          <w:szCs w:val="28"/>
        </w:rPr>
        <w:t xml:space="preserve"> часткової закупорки зовнішніх слухових проходів</w:t>
      </w:r>
      <w:r>
        <w:rPr>
          <w:rFonts w:ascii="Times New Roman" w:hAnsi="Times New Roman"/>
          <w:sz w:val="28"/>
          <w:szCs w:val="28"/>
        </w:rPr>
        <w:t>. Даний процес спостерігається однако</w:t>
      </w:r>
      <w:r w:rsidR="00716189">
        <w:rPr>
          <w:rFonts w:ascii="Times New Roman" w:hAnsi="Times New Roman"/>
          <w:sz w:val="28"/>
          <w:szCs w:val="28"/>
        </w:rPr>
        <w:t>во як у</w:t>
      </w:r>
      <w:r>
        <w:rPr>
          <w:rFonts w:ascii="Times New Roman" w:hAnsi="Times New Roman"/>
          <w:sz w:val="28"/>
          <w:szCs w:val="28"/>
        </w:rPr>
        <w:t xml:space="preserve"> лівому так і в правому вусі на фоні підвищення місцевої температури та болючості.</w:t>
      </w:r>
    </w:p>
    <w:p w:rsidR="0095726C" w:rsidRDefault="0095726C"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rPr>
        <w:t>Видимі слизові оболонки кон</w:t>
      </w:r>
      <w:r w:rsidRPr="009537E1">
        <w:rPr>
          <w:rFonts w:ascii="Times New Roman" w:hAnsi="Times New Roman"/>
          <w:sz w:val="28"/>
          <w:szCs w:val="28"/>
          <w:lang w:val="ru-RU"/>
        </w:rPr>
        <w:t>’</w:t>
      </w:r>
      <w:r>
        <w:rPr>
          <w:rFonts w:ascii="Times New Roman" w:hAnsi="Times New Roman"/>
          <w:sz w:val="28"/>
          <w:szCs w:val="28"/>
        </w:rPr>
        <w:t>юнктиви та ротової порожнини блідо-рожеві, зволожені, без видимих відхилень від норми.</w:t>
      </w:r>
    </w:p>
    <w:p w:rsidR="00E77B4F" w:rsidRDefault="00FB2F5B" w:rsidP="00857AE2">
      <w:pPr>
        <w:spacing w:after="0" w:line="360" w:lineRule="auto"/>
        <w:ind w:firstLine="709"/>
        <w:jc w:val="both"/>
        <w:rPr>
          <w:rFonts w:ascii="Times New Roman" w:hAnsi="Times New Roman"/>
          <w:sz w:val="28"/>
          <w:szCs w:val="28"/>
        </w:rPr>
      </w:pPr>
      <w:r>
        <w:rPr>
          <w:rFonts w:ascii="Times New Roman" w:hAnsi="Times New Roman"/>
          <w:sz w:val="28"/>
          <w:szCs w:val="28"/>
          <w:lang w:val="ru-RU"/>
        </w:rPr>
        <w:t>Поверхнев</w:t>
      </w:r>
      <w:r>
        <w:rPr>
          <w:rFonts w:ascii="Times New Roman" w:hAnsi="Times New Roman"/>
          <w:sz w:val="28"/>
          <w:szCs w:val="28"/>
        </w:rPr>
        <w:t xml:space="preserve">і лімфатичні вузли (передлопаткові, </w:t>
      </w:r>
      <w:r w:rsidR="00E77B4F">
        <w:rPr>
          <w:rFonts w:ascii="Times New Roman" w:hAnsi="Times New Roman"/>
          <w:sz w:val="28"/>
          <w:szCs w:val="28"/>
        </w:rPr>
        <w:t>під</w:t>
      </w:r>
      <w:r>
        <w:rPr>
          <w:rFonts w:ascii="Times New Roman" w:hAnsi="Times New Roman"/>
          <w:sz w:val="28"/>
          <w:szCs w:val="28"/>
        </w:rPr>
        <w:t xml:space="preserve">щелепові, </w:t>
      </w:r>
      <w:r w:rsidR="00E77B4F">
        <w:rPr>
          <w:rFonts w:ascii="Times New Roman" w:hAnsi="Times New Roman"/>
          <w:sz w:val="28"/>
          <w:szCs w:val="28"/>
        </w:rPr>
        <w:t>колінної складки) неболючі, рухливі, їх поверхня гладенька, консистенція пружна, місцева температура в нормі.</w:t>
      </w:r>
    </w:p>
    <w:p w:rsidR="00857AE2" w:rsidRDefault="00E77B4F"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95726C" w:rsidRDefault="00857AE2" w:rsidP="00857AE2">
      <w:pPr>
        <w:spacing w:after="0" w:line="360" w:lineRule="auto"/>
        <w:ind w:firstLine="709"/>
        <w:jc w:val="both"/>
        <w:rPr>
          <w:rFonts w:ascii="Times New Roman" w:hAnsi="Times New Roman"/>
          <w:b/>
          <w:sz w:val="28"/>
          <w:szCs w:val="28"/>
          <w:lang w:val="ru-RU"/>
        </w:rPr>
      </w:pPr>
      <w:r>
        <w:rPr>
          <w:rFonts w:ascii="Times New Roman" w:hAnsi="Times New Roman"/>
          <w:sz w:val="28"/>
          <w:szCs w:val="28"/>
        </w:rPr>
        <w:br w:type="page"/>
      </w:r>
      <w:r w:rsidR="0095726C" w:rsidRPr="00C13B6B">
        <w:rPr>
          <w:rFonts w:ascii="Times New Roman" w:hAnsi="Times New Roman"/>
          <w:b/>
          <w:sz w:val="28"/>
          <w:szCs w:val="28"/>
        </w:rPr>
        <w:lastRenderedPageBreak/>
        <w:t>ДОСЛІДЖЕННЯ ОКРЕМИХ СИСТЕМ</w:t>
      </w:r>
    </w:p>
    <w:p w:rsidR="00857AE2" w:rsidRPr="00857AE2" w:rsidRDefault="00857AE2" w:rsidP="00857AE2">
      <w:pPr>
        <w:spacing w:after="0" w:line="360" w:lineRule="auto"/>
        <w:ind w:firstLine="709"/>
        <w:jc w:val="both"/>
        <w:rPr>
          <w:rFonts w:ascii="Times New Roman" w:hAnsi="Times New Roman"/>
          <w:b/>
          <w:sz w:val="28"/>
          <w:szCs w:val="28"/>
          <w:lang w:val="ru-RU"/>
        </w:rPr>
      </w:pPr>
    </w:p>
    <w:p w:rsidR="0095726C" w:rsidRDefault="0095726C" w:rsidP="00857AE2">
      <w:pPr>
        <w:spacing w:after="0" w:line="360" w:lineRule="auto"/>
        <w:ind w:firstLine="709"/>
        <w:jc w:val="both"/>
        <w:rPr>
          <w:rFonts w:ascii="Times New Roman" w:hAnsi="Times New Roman"/>
          <w:b/>
          <w:sz w:val="28"/>
          <w:szCs w:val="28"/>
        </w:rPr>
      </w:pPr>
      <w:r w:rsidRPr="00C13B6B">
        <w:rPr>
          <w:rFonts w:ascii="Times New Roman" w:hAnsi="Times New Roman"/>
          <w:b/>
          <w:sz w:val="28"/>
          <w:szCs w:val="28"/>
        </w:rPr>
        <w:t>3.1 СЕРЦЕВО-СУДИННА СИСТЕМА</w:t>
      </w:r>
    </w:p>
    <w:p w:rsidR="00857AE2" w:rsidRDefault="00857AE2" w:rsidP="00857AE2">
      <w:pPr>
        <w:spacing w:after="0" w:line="360" w:lineRule="auto"/>
        <w:ind w:firstLine="709"/>
        <w:jc w:val="both"/>
        <w:rPr>
          <w:rFonts w:ascii="Times New Roman" w:hAnsi="Times New Roman"/>
          <w:sz w:val="28"/>
          <w:szCs w:val="28"/>
          <w:lang w:val="ru-RU"/>
        </w:rPr>
      </w:pPr>
    </w:p>
    <w:p w:rsidR="0095726C" w:rsidRDefault="0095726C" w:rsidP="00857AE2">
      <w:pPr>
        <w:spacing w:after="0" w:line="360" w:lineRule="auto"/>
        <w:ind w:firstLine="709"/>
        <w:jc w:val="both"/>
        <w:rPr>
          <w:rFonts w:ascii="Times New Roman" w:hAnsi="Times New Roman"/>
          <w:sz w:val="28"/>
          <w:szCs w:val="28"/>
        </w:rPr>
      </w:pPr>
      <w:r w:rsidRPr="00580652">
        <w:rPr>
          <w:rFonts w:ascii="Times New Roman" w:hAnsi="Times New Roman"/>
          <w:sz w:val="28"/>
          <w:szCs w:val="28"/>
        </w:rPr>
        <w:t>Серцевий</w:t>
      </w:r>
      <w:r>
        <w:rPr>
          <w:rFonts w:ascii="Times New Roman" w:hAnsi="Times New Roman"/>
          <w:sz w:val="28"/>
          <w:szCs w:val="28"/>
        </w:rPr>
        <w:t xml:space="preserve"> поштовх помірний, боковий з локалізацією зліва в п</w:t>
      </w:r>
      <w:r w:rsidRPr="004C0BD3">
        <w:rPr>
          <w:rFonts w:ascii="Times New Roman" w:hAnsi="Times New Roman"/>
          <w:sz w:val="28"/>
          <w:szCs w:val="28"/>
          <w:lang w:val="ru-RU"/>
        </w:rPr>
        <w:t>’</w:t>
      </w:r>
      <w:r>
        <w:rPr>
          <w:rFonts w:ascii="Times New Roman" w:hAnsi="Times New Roman"/>
          <w:sz w:val="28"/>
          <w:szCs w:val="28"/>
        </w:rPr>
        <w:t>ятому міжребер</w:t>
      </w:r>
      <w:r w:rsidRPr="004C0BD3">
        <w:rPr>
          <w:rFonts w:ascii="Times New Roman" w:hAnsi="Times New Roman"/>
          <w:sz w:val="28"/>
          <w:szCs w:val="28"/>
          <w:lang w:val="ru-RU"/>
        </w:rPr>
        <w:t>’</w:t>
      </w:r>
      <w:r w:rsidR="00716189">
        <w:rPr>
          <w:rFonts w:ascii="Times New Roman" w:hAnsi="Times New Roman"/>
          <w:sz w:val="28"/>
          <w:szCs w:val="28"/>
        </w:rPr>
        <w:t>ї, а с</w:t>
      </w:r>
      <w:r>
        <w:rPr>
          <w:rFonts w:ascii="Times New Roman" w:hAnsi="Times New Roman"/>
          <w:sz w:val="28"/>
          <w:szCs w:val="28"/>
        </w:rPr>
        <w:t>права</w:t>
      </w:r>
      <w:r w:rsidR="00251747">
        <w:rPr>
          <w:rFonts w:ascii="Times New Roman" w:hAnsi="Times New Roman"/>
          <w:sz w:val="28"/>
          <w:szCs w:val="28"/>
        </w:rPr>
        <w:t xml:space="preserve"> </w:t>
      </w:r>
      <w:r>
        <w:rPr>
          <w:rFonts w:ascii="Times New Roman" w:hAnsi="Times New Roman"/>
          <w:sz w:val="28"/>
          <w:szCs w:val="28"/>
        </w:rPr>
        <w:t>в четвертому</w:t>
      </w:r>
      <w:r w:rsidR="00BE0F9B">
        <w:rPr>
          <w:rFonts w:ascii="Times New Roman" w:hAnsi="Times New Roman"/>
          <w:sz w:val="28"/>
          <w:szCs w:val="28"/>
        </w:rPr>
        <w:t>,</w:t>
      </w:r>
      <w:r>
        <w:rPr>
          <w:rFonts w:ascii="Times New Roman" w:hAnsi="Times New Roman"/>
          <w:sz w:val="28"/>
          <w:szCs w:val="28"/>
        </w:rPr>
        <w:t xml:space="preserve"> дещо дифузний. При аускультації в поєднанні з одночасною пальпацією серцевого поштовху прослух</w:t>
      </w:r>
      <w:r w:rsidR="00BE0F9B">
        <w:rPr>
          <w:rFonts w:ascii="Times New Roman" w:hAnsi="Times New Roman"/>
          <w:sz w:val="28"/>
          <w:szCs w:val="28"/>
        </w:rPr>
        <w:t>овуються ритмічні, часті, важко</w:t>
      </w:r>
      <w:r>
        <w:rPr>
          <w:rFonts w:ascii="Times New Roman" w:hAnsi="Times New Roman"/>
          <w:sz w:val="28"/>
          <w:szCs w:val="28"/>
        </w:rPr>
        <w:t>диференційовані тони. Шуми не виявле</w:t>
      </w:r>
      <w:r w:rsidR="00BE0F9B">
        <w:rPr>
          <w:rFonts w:ascii="Times New Roman" w:hAnsi="Times New Roman"/>
          <w:sz w:val="28"/>
          <w:szCs w:val="28"/>
        </w:rPr>
        <w:t>но. Частоту серцевих скорочень у</w:t>
      </w:r>
      <w:r>
        <w:rPr>
          <w:rFonts w:ascii="Times New Roman" w:hAnsi="Times New Roman"/>
          <w:sz w:val="28"/>
          <w:szCs w:val="28"/>
        </w:rPr>
        <w:t>становив під час інструментального прослуховува</w:t>
      </w:r>
      <w:r w:rsidR="006924FF">
        <w:rPr>
          <w:rFonts w:ascii="Times New Roman" w:hAnsi="Times New Roman"/>
          <w:sz w:val="28"/>
          <w:szCs w:val="28"/>
        </w:rPr>
        <w:t>ння серця, яка становить 182 пошт</w:t>
      </w:r>
      <w:r>
        <w:rPr>
          <w:rFonts w:ascii="Times New Roman" w:hAnsi="Times New Roman"/>
          <w:sz w:val="28"/>
          <w:szCs w:val="28"/>
        </w:rPr>
        <w:t xml:space="preserve">овхи/хв. Пульсові хвилі ритмічні. </w:t>
      </w:r>
    </w:p>
    <w:p w:rsidR="00857AE2" w:rsidRDefault="00857AE2" w:rsidP="00857AE2">
      <w:pPr>
        <w:spacing w:after="0" w:line="360" w:lineRule="auto"/>
        <w:ind w:firstLine="709"/>
        <w:jc w:val="both"/>
        <w:rPr>
          <w:rFonts w:ascii="Times New Roman" w:hAnsi="Times New Roman"/>
          <w:b/>
          <w:sz w:val="28"/>
          <w:szCs w:val="28"/>
          <w:lang w:val="ru-RU"/>
        </w:rPr>
      </w:pPr>
    </w:p>
    <w:p w:rsidR="0095726C" w:rsidRDefault="0095726C" w:rsidP="00857AE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3.2 </w:t>
      </w:r>
      <w:r w:rsidRPr="00845841">
        <w:rPr>
          <w:rFonts w:ascii="Times New Roman" w:hAnsi="Times New Roman"/>
          <w:b/>
          <w:sz w:val="28"/>
          <w:szCs w:val="28"/>
        </w:rPr>
        <w:t>ДИХАЛЬНА СИСТЕМА</w:t>
      </w:r>
    </w:p>
    <w:p w:rsidR="00857AE2" w:rsidRDefault="00857AE2" w:rsidP="00857AE2">
      <w:pPr>
        <w:spacing w:after="0" w:line="360" w:lineRule="auto"/>
        <w:ind w:firstLine="709"/>
        <w:jc w:val="both"/>
        <w:rPr>
          <w:rFonts w:ascii="Times New Roman" w:hAnsi="Times New Roman"/>
          <w:sz w:val="28"/>
          <w:szCs w:val="28"/>
          <w:lang w:val="ru-RU"/>
        </w:rPr>
      </w:pPr>
    </w:p>
    <w:p w:rsidR="0095726C" w:rsidRDefault="0095726C" w:rsidP="00857AE2">
      <w:pPr>
        <w:spacing w:after="0" w:line="360" w:lineRule="auto"/>
        <w:ind w:firstLine="709"/>
        <w:jc w:val="both"/>
        <w:rPr>
          <w:rFonts w:ascii="Times New Roman" w:hAnsi="Times New Roman"/>
          <w:sz w:val="28"/>
          <w:szCs w:val="28"/>
        </w:rPr>
      </w:pPr>
      <w:r>
        <w:rPr>
          <w:rFonts w:ascii="Times New Roman" w:hAnsi="Times New Roman"/>
          <w:sz w:val="28"/>
          <w:szCs w:val="28"/>
        </w:rPr>
        <w:t>Частоту дихання встановив підраховуючи кількість рухів крил носа</w:t>
      </w:r>
      <w:r w:rsidR="00B0033C">
        <w:rPr>
          <w:rFonts w:ascii="Times New Roman" w:hAnsi="Times New Roman"/>
          <w:sz w:val="28"/>
          <w:szCs w:val="28"/>
        </w:rPr>
        <w:t xml:space="preserve"> за хвилину</w:t>
      </w:r>
      <w:r>
        <w:rPr>
          <w:rFonts w:ascii="Times New Roman" w:hAnsi="Times New Roman"/>
          <w:sz w:val="28"/>
          <w:szCs w:val="28"/>
        </w:rPr>
        <w:t xml:space="preserve">. Тип дихання грудний. Екскурсія грудної клітки рівномірна і симетрична з високою </w:t>
      </w:r>
      <w:r w:rsidR="00EE1B05">
        <w:rPr>
          <w:rFonts w:ascii="Times New Roman" w:hAnsi="Times New Roman"/>
          <w:sz w:val="28"/>
          <w:szCs w:val="28"/>
        </w:rPr>
        <w:t xml:space="preserve">частотою </w:t>
      </w:r>
      <w:r>
        <w:rPr>
          <w:rFonts w:ascii="Times New Roman" w:hAnsi="Times New Roman"/>
          <w:sz w:val="28"/>
          <w:szCs w:val="28"/>
        </w:rPr>
        <w:t>коливань. Ритм дихання правильний та регулярний. Співвідношення між фазою вдиху та видиху становить 1 : 1,2 відповідно. Витікання з носу відсутні. Видихуване повітря специфічного запаху</w:t>
      </w:r>
      <w:r w:rsidRPr="00EC224B">
        <w:rPr>
          <w:rFonts w:ascii="Times New Roman" w:hAnsi="Times New Roman"/>
          <w:sz w:val="28"/>
          <w:szCs w:val="28"/>
        </w:rPr>
        <w:t>.</w:t>
      </w:r>
      <w:r>
        <w:rPr>
          <w:rFonts w:ascii="Times New Roman" w:hAnsi="Times New Roman"/>
          <w:sz w:val="28"/>
          <w:szCs w:val="28"/>
        </w:rPr>
        <w:t xml:space="preserve"> При дослідженні гортані і трахеї методом огляду та</w:t>
      </w:r>
      <w:r w:rsidR="00251747">
        <w:rPr>
          <w:rFonts w:ascii="Times New Roman" w:hAnsi="Times New Roman"/>
          <w:sz w:val="28"/>
          <w:szCs w:val="28"/>
        </w:rPr>
        <w:t xml:space="preserve"> </w:t>
      </w:r>
      <w:r>
        <w:rPr>
          <w:rFonts w:ascii="Times New Roman" w:hAnsi="Times New Roman"/>
          <w:sz w:val="28"/>
          <w:szCs w:val="28"/>
        </w:rPr>
        <w:t>пальпації будь-яких відхилень</w:t>
      </w:r>
      <w:r w:rsidR="00B0033C">
        <w:rPr>
          <w:rFonts w:ascii="Times New Roman" w:hAnsi="Times New Roman"/>
          <w:sz w:val="28"/>
          <w:szCs w:val="28"/>
        </w:rPr>
        <w:t xml:space="preserve"> від норми</w:t>
      </w:r>
      <w:r>
        <w:rPr>
          <w:rFonts w:ascii="Times New Roman" w:hAnsi="Times New Roman"/>
          <w:sz w:val="28"/>
          <w:szCs w:val="28"/>
        </w:rPr>
        <w:t xml:space="preserve"> не</w:t>
      </w:r>
      <w:r w:rsidR="00B0033C">
        <w:rPr>
          <w:rFonts w:ascii="Times New Roman" w:hAnsi="Times New Roman"/>
          <w:sz w:val="28"/>
          <w:szCs w:val="28"/>
        </w:rPr>
        <w:t xml:space="preserve"> </w:t>
      </w:r>
      <w:r>
        <w:rPr>
          <w:rFonts w:ascii="Times New Roman" w:hAnsi="Times New Roman"/>
          <w:sz w:val="28"/>
          <w:szCs w:val="28"/>
        </w:rPr>
        <w:t>помічено.</w:t>
      </w:r>
      <w:r w:rsidR="00251747">
        <w:rPr>
          <w:rFonts w:ascii="Times New Roman" w:hAnsi="Times New Roman"/>
          <w:sz w:val="28"/>
          <w:szCs w:val="28"/>
        </w:rPr>
        <w:t xml:space="preserve"> </w:t>
      </w:r>
      <w:r w:rsidRPr="00EC224B">
        <w:rPr>
          <w:rFonts w:ascii="Times New Roman" w:hAnsi="Times New Roman"/>
          <w:sz w:val="28"/>
          <w:szCs w:val="28"/>
        </w:rPr>
        <w:t>Грудна клітка правильної конфігурації, деформації відсутні. При пал</w:t>
      </w:r>
      <w:r w:rsidRPr="00EC224B">
        <w:rPr>
          <w:rFonts w:ascii="Times New Roman" w:hAnsi="Times New Roman"/>
          <w:sz w:val="28"/>
          <w:szCs w:val="28"/>
        </w:rPr>
        <w:t>ь</w:t>
      </w:r>
      <w:r w:rsidRPr="00EC224B">
        <w:rPr>
          <w:rFonts w:ascii="Times New Roman" w:hAnsi="Times New Roman"/>
          <w:sz w:val="28"/>
          <w:szCs w:val="28"/>
        </w:rPr>
        <w:t xml:space="preserve">пації </w:t>
      </w:r>
      <w:r>
        <w:rPr>
          <w:rFonts w:ascii="Times New Roman" w:hAnsi="Times New Roman"/>
          <w:sz w:val="28"/>
          <w:szCs w:val="28"/>
        </w:rPr>
        <w:t>больова реакція відсутня. Перкусійна межа легень в межах норми. Під час аускультації легень відчутні шуми чистого везикулярного дихання.</w:t>
      </w:r>
    </w:p>
    <w:p w:rsidR="00857AE2" w:rsidRDefault="00857AE2" w:rsidP="00857AE2">
      <w:pPr>
        <w:spacing w:after="0" w:line="360" w:lineRule="auto"/>
        <w:ind w:firstLine="709"/>
        <w:jc w:val="both"/>
        <w:rPr>
          <w:rFonts w:ascii="Times New Roman" w:hAnsi="Times New Roman"/>
          <w:b/>
          <w:sz w:val="28"/>
          <w:szCs w:val="28"/>
          <w:lang w:val="ru-RU"/>
        </w:rPr>
      </w:pPr>
    </w:p>
    <w:p w:rsidR="0095726C" w:rsidRDefault="0095726C" w:rsidP="00857AE2">
      <w:pPr>
        <w:spacing w:after="0" w:line="360" w:lineRule="auto"/>
        <w:ind w:firstLine="709"/>
        <w:jc w:val="both"/>
        <w:rPr>
          <w:rFonts w:ascii="Times New Roman" w:hAnsi="Times New Roman"/>
          <w:b/>
          <w:sz w:val="28"/>
          <w:szCs w:val="28"/>
        </w:rPr>
      </w:pPr>
      <w:r w:rsidRPr="008F33F5">
        <w:rPr>
          <w:rFonts w:ascii="Times New Roman" w:hAnsi="Times New Roman"/>
          <w:b/>
          <w:sz w:val="28"/>
          <w:szCs w:val="28"/>
        </w:rPr>
        <w:t>3.3 ТРАВНА СИСТЕМА</w:t>
      </w:r>
    </w:p>
    <w:p w:rsidR="00857AE2" w:rsidRDefault="00857AE2" w:rsidP="00857AE2">
      <w:pPr>
        <w:spacing w:after="0" w:line="360" w:lineRule="auto"/>
        <w:ind w:firstLine="709"/>
        <w:jc w:val="both"/>
        <w:rPr>
          <w:rFonts w:ascii="Times New Roman" w:hAnsi="Times New Roman"/>
          <w:sz w:val="28"/>
          <w:szCs w:val="28"/>
          <w:lang w:val="ru-RU"/>
        </w:rPr>
      </w:pPr>
    </w:p>
    <w:p w:rsidR="0095726C" w:rsidRPr="00FC7810" w:rsidRDefault="00251747" w:rsidP="00857AE2">
      <w:pPr>
        <w:spacing w:after="0" w:line="360" w:lineRule="auto"/>
        <w:ind w:firstLine="709"/>
        <w:jc w:val="both"/>
        <w:rPr>
          <w:rFonts w:ascii="Times New Roman" w:hAnsi="Times New Roman"/>
          <w:sz w:val="28"/>
          <w:szCs w:val="28"/>
        </w:rPr>
      </w:pPr>
      <w:r>
        <w:rPr>
          <w:rFonts w:ascii="Times New Roman" w:hAnsi="Times New Roman"/>
          <w:sz w:val="28"/>
          <w:szCs w:val="28"/>
          <w:lang w:val="ru-RU"/>
        </w:rPr>
        <w:t>Аппетит</w:t>
      </w:r>
      <w:r w:rsidR="0095726C">
        <w:rPr>
          <w:rFonts w:ascii="Times New Roman" w:hAnsi="Times New Roman"/>
          <w:sz w:val="28"/>
          <w:szCs w:val="28"/>
        </w:rPr>
        <w:t xml:space="preserve"> у нормі. Спрага помірна. Прийом корму і води природний не утруднений. Тварина пережовує корм ретельно, болючість при цьому не спостерігається, додаткові шуми при жуванні відсутні</w:t>
      </w:r>
      <w:r w:rsidR="0095726C">
        <w:rPr>
          <w:rFonts w:ascii="Times New Roman" w:hAnsi="Times New Roman"/>
          <w:sz w:val="28"/>
          <w:szCs w:val="28"/>
          <w:lang w:val="ru-RU"/>
        </w:rPr>
        <w:t xml:space="preserve">. При проковтуванні кормової грудки відхилень не виявлено. Стан губ та щік в нормі. Ротова </w:t>
      </w:r>
      <w:r w:rsidR="0095726C">
        <w:rPr>
          <w:rFonts w:ascii="Times New Roman" w:hAnsi="Times New Roman"/>
          <w:sz w:val="28"/>
          <w:szCs w:val="28"/>
          <w:lang w:val="ru-RU"/>
        </w:rPr>
        <w:lastRenderedPageBreak/>
        <w:t>щілина має анатомічно</w:t>
      </w:r>
      <w:r>
        <w:rPr>
          <w:rFonts w:ascii="Times New Roman" w:hAnsi="Times New Roman"/>
          <w:sz w:val="28"/>
          <w:szCs w:val="28"/>
          <w:lang w:val="ru-RU"/>
        </w:rPr>
        <w:t xml:space="preserve"> </w:t>
      </w:r>
      <w:r w:rsidR="0095726C">
        <w:rPr>
          <w:rFonts w:ascii="Times New Roman" w:hAnsi="Times New Roman"/>
          <w:sz w:val="28"/>
          <w:szCs w:val="28"/>
          <w:lang w:val="ru-RU"/>
        </w:rPr>
        <w:t xml:space="preserve">правильні контури. Свербіж, опухання в ділянці губ відсутні. Слинотеча відсутня. Слизова оболонка ротової порожнини блідо рожева, зволожена, цілісність її не порушена, при дії механічних подразників болючість не проявляється. Нашарування та висипи на </w:t>
      </w:r>
      <w:r w:rsidR="0095726C" w:rsidRPr="00FC7810">
        <w:rPr>
          <w:rFonts w:ascii="Times New Roman" w:hAnsi="Times New Roman"/>
          <w:sz w:val="28"/>
          <w:szCs w:val="28"/>
        </w:rPr>
        <w:t>слизовій відсутні. Огляд і пальпація язика: наліт відсутній, цілісність та рухомість збережена, розмір та щільність в межах норми. Зуби жовтувато-білого кольору, цілісність не порушена, стирання правильне, прикус правильний. Різці міцно тримаються в кісткових чарунках. Наліт на зубах відсутній. Ясна блідо-рожевого кольору. Запах із ротової порожнини</w:t>
      </w:r>
      <w:r>
        <w:rPr>
          <w:rFonts w:ascii="Times New Roman" w:hAnsi="Times New Roman"/>
          <w:sz w:val="28"/>
          <w:szCs w:val="28"/>
        </w:rPr>
        <w:t xml:space="preserve"> </w:t>
      </w:r>
      <w:r w:rsidR="0095726C" w:rsidRPr="00FC7810">
        <w:rPr>
          <w:rFonts w:ascii="Times New Roman" w:hAnsi="Times New Roman"/>
          <w:sz w:val="28"/>
          <w:szCs w:val="28"/>
        </w:rPr>
        <w:t xml:space="preserve">відсутній. Зовнішні контури глотки і верхньої частини яремного жолоба притаманні данному виду тварин. Припухання відсутнє, при пальпації болючості не виявлено. При прийомі корму </w:t>
      </w:r>
      <w:r w:rsidR="0095726C">
        <w:rPr>
          <w:rFonts w:ascii="Times New Roman" w:hAnsi="Times New Roman"/>
          <w:sz w:val="28"/>
          <w:szCs w:val="28"/>
        </w:rPr>
        <w:t>та води спостерігаються хвилеподібні рухи стравоходу, болючість при пальпації також відсутня.</w:t>
      </w:r>
      <w:r>
        <w:rPr>
          <w:rFonts w:ascii="Times New Roman" w:hAnsi="Times New Roman"/>
          <w:sz w:val="28"/>
          <w:szCs w:val="28"/>
        </w:rPr>
        <w:t xml:space="preserve"> </w:t>
      </w:r>
    </w:p>
    <w:p w:rsidR="0095726C" w:rsidRDefault="0095726C"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rPr>
        <w:t>Розмір черева не змінений, форма округла, ліва та права черевні стінки симетричні. При пальпації болючість відсутня, тонус м</w:t>
      </w:r>
      <w:r w:rsidRPr="00914C2F">
        <w:rPr>
          <w:rFonts w:ascii="Times New Roman" w:hAnsi="Times New Roman"/>
          <w:sz w:val="28"/>
          <w:szCs w:val="28"/>
          <w:lang w:val="ru-RU"/>
        </w:rPr>
        <w:t>’</w:t>
      </w:r>
      <w:r>
        <w:rPr>
          <w:rFonts w:ascii="Times New Roman" w:hAnsi="Times New Roman"/>
          <w:sz w:val="28"/>
          <w:szCs w:val="28"/>
        </w:rPr>
        <w:t>язів черевної стінки в межах норми. Перкусія шлунка дала тимпанічний звук. При проведенні глибокої пальпації кишечника больова реакція не спостерігається, його петлі вільно переміщуються в черевній порожнині. Під час аускультації прослуховуються чіткі, періодичні перистальтичні шуми. Акт дефекації вільний, безболісний. Калові маси щільної консистенції, темно-коричневого кольору зі специфічним для даного виду тварин запахом, наявність залишків неперетравленого корму відсутня. Для всановлення топографічних меж печінки використовував метод бімануальної пальпації. Збільшення чи болючість печінки при цьому не встановлено.</w:t>
      </w:r>
    </w:p>
    <w:p w:rsidR="00B72F17" w:rsidRPr="00B72F17" w:rsidRDefault="00B72F17" w:rsidP="00857AE2">
      <w:pPr>
        <w:spacing w:after="0" w:line="360" w:lineRule="auto"/>
        <w:ind w:firstLine="709"/>
        <w:jc w:val="both"/>
        <w:rPr>
          <w:rFonts w:ascii="Times New Roman" w:hAnsi="Times New Roman"/>
          <w:sz w:val="28"/>
          <w:szCs w:val="28"/>
          <w:lang w:val="ru-RU"/>
        </w:rPr>
      </w:pPr>
    </w:p>
    <w:p w:rsidR="0095726C" w:rsidRPr="00CD6208" w:rsidRDefault="0095726C" w:rsidP="00857AE2">
      <w:pPr>
        <w:spacing w:after="0" w:line="360" w:lineRule="auto"/>
        <w:ind w:firstLine="709"/>
        <w:jc w:val="both"/>
        <w:rPr>
          <w:rFonts w:ascii="Times New Roman" w:hAnsi="Times New Roman"/>
          <w:b/>
          <w:sz w:val="28"/>
          <w:szCs w:val="28"/>
        </w:rPr>
      </w:pPr>
      <w:r w:rsidRPr="00CD6208">
        <w:rPr>
          <w:rFonts w:ascii="Times New Roman" w:hAnsi="Times New Roman"/>
          <w:b/>
          <w:sz w:val="28"/>
          <w:szCs w:val="28"/>
        </w:rPr>
        <w:t>3.4 СЕЧОСТАТЕВА СИСТЕМА</w:t>
      </w:r>
    </w:p>
    <w:p w:rsidR="00857AE2" w:rsidRDefault="00857AE2" w:rsidP="00857AE2">
      <w:pPr>
        <w:spacing w:after="0" w:line="360" w:lineRule="auto"/>
        <w:ind w:firstLine="709"/>
        <w:jc w:val="both"/>
        <w:rPr>
          <w:rFonts w:ascii="Times New Roman" w:hAnsi="Times New Roman"/>
          <w:sz w:val="28"/>
          <w:szCs w:val="28"/>
          <w:lang w:val="ru-RU"/>
        </w:rPr>
      </w:pPr>
    </w:p>
    <w:p w:rsidR="00C65648" w:rsidRPr="00757FD7" w:rsidRDefault="0095726C" w:rsidP="00857AE2">
      <w:pPr>
        <w:spacing w:after="0" w:line="360" w:lineRule="auto"/>
        <w:ind w:firstLine="709"/>
        <w:jc w:val="both"/>
      </w:pPr>
      <w:r>
        <w:rPr>
          <w:rFonts w:ascii="Times New Roman" w:hAnsi="Times New Roman"/>
          <w:sz w:val="28"/>
          <w:szCs w:val="28"/>
        </w:rPr>
        <w:t>При сечовиділенні поза тварини</w:t>
      </w:r>
      <w:r w:rsidR="00251747">
        <w:rPr>
          <w:rFonts w:ascii="Times New Roman" w:hAnsi="Times New Roman"/>
          <w:sz w:val="28"/>
          <w:szCs w:val="28"/>
        </w:rPr>
        <w:t xml:space="preserve"> </w:t>
      </w:r>
      <w:r>
        <w:rPr>
          <w:rFonts w:ascii="Times New Roman" w:hAnsi="Times New Roman"/>
          <w:sz w:val="28"/>
          <w:szCs w:val="28"/>
        </w:rPr>
        <w:t>природня, тривалість акту сечовиділення відповідає фізіологічній нормі</w:t>
      </w:r>
      <w:r w:rsidR="00C65648">
        <w:rPr>
          <w:rFonts w:ascii="Times New Roman" w:hAnsi="Times New Roman"/>
          <w:sz w:val="28"/>
          <w:szCs w:val="28"/>
        </w:rPr>
        <w:t>,</w:t>
      </w:r>
      <w:r w:rsidR="00C65648" w:rsidRPr="00C65648">
        <w:rPr>
          <w:rFonts w:ascii="Times New Roman" w:hAnsi="Times New Roman"/>
          <w:sz w:val="28"/>
          <w:szCs w:val="28"/>
        </w:rPr>
        <w:t xml:space="preserve"> </w:t>
      </w:r>
      <w:r w:rsidR="00C65648">
        <w:rPr>
          <w:rFonts w:ascii="Times New Roman" w:hAnsi="Times New Roman"/>
          <w:sz w:val="28"/>
          <w:szCs w:val="28"/>
        </w:rPr>
        <w:t>болючість відсутня.</w:t>
      </w:r>
      <w:r w:rsidR="002D4260">
        <w:rPr>
          <w:rFonts w:ascii="Times New Roman" w:hAnsi="Times New Roman"/>
          <w:sz w:val="28"/>
          <w:szCs w:val="28"/>
          <w:lang w:val="ru-RU"/>
        </w:rPr>
        <w:t xml:space="preserve"> Н</w:t>
      </w:r>
      <w:r w:rsidR="002D4260">
        <w:rPr>
          <w:rFonts w:ascii="Times New Roman" w:hAnsi="Times New Roman"/>
          <w:sz w:val="28"/>
          <w:szCs w:val="28"/>
        </w:rPr>
        <w:t>ирки дослід</w:t>
      </w:r>
      <w:r w:rsidR="00FD396C">
        <w:rPr>
          <w:rFonts w:ascii="Times New Roman" w:hAnsi="Times New Roman"/>
          <w:sz w:val="28"/>
          <w:szCs w:val="28"/>
        </w:rPr>
        <w:t>ж</w:t>
      </w:r>
      <w:r w:rsidR="002D4260">
        <w:rPr>
          <w:rFonts w:ascii="Times New Roman" w:hAnsi="Times New Roman"/>
          <w:sz w:val="28"/>
          <w:szCs w:val="28"/>
        </w:rPr>
        <w:t>ував методами бімануальної пальпації та балотуючої перкусії</w:t>
      </w:r>
      <w:r w:rsidR="00FD396C">
        <w:rPr>
          <w:rFonts w:ascii="Times New Roman" w:hAnsi="Times New Roman"/>
          <w:sz w:val="28"/>
          <w:szCs w:val="28"/>
        </w:rPr>
        <w:t xml:space="preserve"> при </w:t>
      </w:r>
      <w:r w:rsidR="00FD396C">
        <w:rPr>
          <w:rFonts w:ascii="Times New Roman" w:hAnsi="Times New Roman"/>
          <w:sz w:val="28"/>
          <w:szCs w:val="28"/>
        </w:rPr>
        <w:lastRenderedPageBreak/>
        <w:t>цьому болючість не виявлено, ділянка ниркового притуплення не виходить за топографічн</w:t>
      </w:r>
      <w:r w:rsidR="008205C0">
        <w:rPr>
          <w:rFonts w:ascii="Times New Roman" w:hAnsi="Times New Roman"/>
          <w:sz w:val="28"/>
          <w:szCs w:val="28"/>
        </w:rPr>
        <w:t>і</w:t>
      </w:r>
      <w:r w:rsidR="008205C0" w:rsidRPr="008205C0">
        <w:rPr>
          <w:rFonts w:ascii="Times New Roman" w:hAnsi="Times New Roman"/>
          <w:sz w:val="28"/>
          <w:szCs w:val="28"/>
        </w:rPr>
        <w:t xml:space="preserve"> </w:t>
      </w:r>
      <w:r w:rsidR="008205C0">
        <w:rPr>
          <w:rFonts w:ascii="Times New Roman" w:hAnsi="Times New Roman"/>
          <w:sz w:val="28"/>
          <w:szCs w:val="28"/>
        </w:rPr>
        <w:t>межі</w:t>
      </w:r>
      <w:r w:rsidR="00FD396C">
        <w:rPr>
          <w:rFonts w:ascii="Times New Roman" w:hAnsi="Times New Roman"/>
          <w:sz w:val="28"/>
          <w:szCs w:val="28"/>
        </w:rPr>
        <w:t>. Будь яких непрямих ознак ниркової недостатності</w:t>
      </w:r>
      <w:r w:rsidR="008205C0">
        <w:rPr>
          <w:rFonts w:ascii="Times New Roman" w:hAnsi="Times New Roman"/>
          <w:sz w:val="28"/>
          <w:szCs w:val="28"/>
        </w:rPr>
        <w:t xml:space="preserve"> </w:t>
      </w:r>
      <w:r w:rsidR="00FD396C">
        <w:rPr>
          <w:rFonts w:ascii="Times New Roman" w:hAnsi="Times New Roman"/>
          <w:sz w:val="28"/>
          <w:szCs w:val="28"/>
        </w:rPr>
        <w:t>(</w:t>
      </w:r>
      <w:r w:rsidR="008205C0">
        <w:rPr>
          <w:rFonts w:ascii="Times New Roman" w:hAnsi="Times New Roman"/>
          <w:sz w:val="28"/>
          <w:szCs w:val="28"/>
        </w:rPr>
        <w:t>набряки, водянки, та ін.)</w:t>
      </w:r>
      <w:r w:rsidR="00FD396C">
        <w:rPr>
          <w:rFonts w:ascii="Times New Roman" w:hAnsi="Times New Roman"/>
          <w:sz w:val="28"/>
          <w:szCs w:val="28"/>
        </w:rPr>
        <w:t xml:space="preserve"> </w:t>
      </w:r>
      <w:r w:rsidR="008205C0">
        <w:rPr>
          <w:rFonts w:ascii="Times New Roman" w:hAnsi="Times New Roman"/>
          <w:sz w:val="28"/>
          <w:szCs w:val="28"/>
        </w:rPr>
        <w:t xml:space="preserve">не </w:t>
      </w:r>
      <w:r w:rsidR="00FD396C">
        <w:rPr>
          <w:rFonts w:ascii="Times New Roman" w:hAnsi="Times New Roman"/>
          <w:sz w:val="28"/>
          <w:szCs w:val="28"/>
        </w:rPr>
        <w:t>встанов</w:t>
      </w:r>
      <w:r w:rsidR="008205C0">
        <w:rPr>
          <w:rFonts w:ascii="Times New Roman" w:hAnsi="Times New Roman"/>
          <w:sz w:val="28"/>
          <w:szCs w:val="28"/>
        </w:rPr>
        <w:t xml:space="preserve">лено. </w:t>
      </w:r>
      <w:r w:rsidR="00F10F20">
        <w:rPr>
          <w:rFonts w:ascii="Times New Roman" w:hAnsi="Times New Roman"/>
          <w:sz w:val="28"/>
          <w:szCs w:val="28"/>
        </w:rPr>
        <w:t>Відвисання черевної стінки в ділянці розміщення сечового міхура не помічено. Переповнення чи болючість сечового міхура при бімануальній пальпації не виявлено.</w:t>
      </w:r>
      <w:r w:rsidR="008205C0">
        <w:rPr>
          <w:rFonts w:ascii="Times New Roman" w:hAnsi="Times New Roman"/>
          <w:sz w:val="28"/>
          <w:szCs w:val="28"/>
        </w:rPr>
        <w:t xml:space="preserve"> </w:t>
      </w:r>
      <w:r w:rsidR="00663695">
        <w:rPr>
          <w:rFonts w:ascii="Times New Roman" w:hAnsi="Times New Roman"/>
          <w:sz w:val="28"/>
          <w:szCs w:val="28"/>
        </w:rPr>
        <w:t>Наявність в сечі домішок слизу, крові, гною чи інших домішок відсутня. Колір сечі жовтий, запах специфічний для даного виду тварин. При дослідженні зовнішніх статевих органів</w:t>
      </w:r>
      <w:r w:rsidR="00757FD7">
        <w:rPr>
          <w:rFonts w:ascii="Times New Roman" w:hAnsi="Times New Roman"/>
          <w:sz w:val="28"/>
          <w:szCs w:val="28"/>
        </w:rPr>
        <w:t xml:space="preserve"> відхилень від норми не встановлено. Сім</w:t>
      </w:r>
      <w:r w:rsidR="00757FD7" w:rsidRPr="00954180">
        <w:rPr>
          <w:rFonts w:ascii="Times New Roman" w:hAnsi="Times New Roman"/>
          <w:sz w:val="28"/>
          <w:szCs w:val="28"/>
          <w:lang w:val="ru-RU"/>
        </w:rPr>
        <w:t>’</w:t>
      </w:r>
      <w:r w:rsidR="00757FD7">
        <w:rPr>
          <w:rFonts w:ascii="Times New Roman" w:hAnsi="Times New Roman"/>
          <w:sz w:val="28"/>
          <w:szCs w:val="28"/>
        </w:rPr>
        <w:t>яники при погладжуванні черевної стінки опускаються в мошонку при їх пальпуванні больова реакція відсутня. Статевий член вільно виходить із препуція при надавлюванні в цій ділянці</w:t>
      </w:r>
      <w:r w:rsidR="00EA2E68">
        <w:rPr>
          <w:rFonts w:ascii="Times New Roman" w:hAnsi="Times New Roman"/>
          <w:sz w:val="28"/>
          <w:szCs w:val="28"/>
        </w:rPr>
        <w:t xml:space="preserve">. Слизова оболонка в ділянці зовнішнього отвору уретри блідо рожева, витікання відсутні. </w:t>
      </w:r>
    </w:p>
    <w:p w:rsidR="00857AE2" w:rsidRDefault="00857AE2" w:rsidP="00857AE2">
      <w:pPr>
        <w:spacing w:after="0" w:line="360" w:lineRule="auto"/>
        <w:ind w:firstLine="709"/>
        <w:jc w:val="both"/>
        <w:rPr>
          <w:rFonts w:ascii="Times New Roman" w:hAnsi="Times New Roman"/>
          <w:b/>
          <w:sz w:val="28"/>
          <w:szCs w:val="28"/>
          <w:lang w:val="ru-RU"/>
        </w:rPr>
      </w:pPr>
    </w:p>
    <w:p w:rsidR="00C22E4C" w:rsidRDefault="00AA6988" w:rsidP="00857AE2">
      <w:pPr>
        <w:spacing w:after="0" w:line="360" w:lineRule="auto"/>
        <w:ind w:firstLine="709"/>
        <w:jc w:val="both"/>
        <w:rPr>
          <w:rFonts w:ascii="Times New Roman" w:hAnsi="Times New Roman"/>
          <w:b/>
          <w:sz w:val="28"/>
          <w:szCs w:val="28"/>
        </w:rPr>
      </w:pPr>
      <w:r w:rsidRPr="00AA6988">
        <w:rPr>
          <w:rFonts w:ascii="Times New Roman" w:hAnsi="Times New Roman"/>
          <w:b/>
          <w:sz w:val="28"/>
          <w:szCs w:val="28"/>
        </w:rPr>
        <w:t xml:space="preserve">3.5 НЕРВОВА </w:t>
      </w:r>
      <w:r w:rsidRPr="00CD6208">
        <w:rPr>
          <w:rFonts w:ascii="Times New Roman" w:hAnsi="Times New Roman"/>
          <w:b/>
          <w:sz w:val="28"/>
          <w:szCs w:val="28"/>
        </w:rPr>
        <w:t>СИСТЕМА</w:t>
      </w:r>
    </w:p>
    <w:p w:rsidR="00857AE2" w:rsidRDefault="00857AE2" w:rsidP="00857AE2">
      <w:pPr>
        <w:spacing w:after="0" w:line="360" w:lineRule="auto"/>
        <w:ind w:firstLine="709"/>
        <w:jc w:val="both"/>
        <w:rPr>
          <w:rFonts w:ascii="Times New Roman" w:hAnsi="Times New Roman"/>
          <w:sz w:val="28"/>
          <w:szCs w:val="28"/>
          <w:lang w:val="ru-RU"/>
        </w:rPr>
      </w:pPr>
    </w:p>
    <w:p w:rsidR="00AA6988" w:rsidRPr="00C22E4C" w:rsidRDefault="00C22E4C" w:rsidP="00857AE2">
      <w:pPr>
        <w:spacing w:after="0" w:line="360" w:lineRule="auto"/>
        <w:ind w:firstLine="709"/>
        <w:jc w:val="both"/>
        <w:rPr>
          <w:rFonts w:ascii="Times New Roman" w:hAnsi="Times New Roman"/>
        </w:rPr>
      </w:pPr>
      <w:r w:rsidRPr="00C22E4C">
        <w:rPr>
          <w:rFonts w:ascii="Times New Roman" w:hAnsi="Times New Roman"/>
          <w:sz w:val="28"/>
          <w:szCs w:val="28"/>
        </w:rPr>
        <w:t>Спостерігає</w:t>
      </w:r>
      <w:r>
        <w:rPr>
          <w:rFonts w:ascii="Times New Roman" w:hAnsi="Times New Roman"/>
          <w:sz w:val="28"/>
          <w:szCs w:val="28"/>
        </w:rPr>
        <w:t>ться незначне пригніченя тварини, координація рухів не порушена</w:t>
      </w:r>
      <w:r w:rsidR="00723FB3">
        <w:rPr>
          <w:rFonts w:ascii="Times New Roman" w:hAnsi="Times New Roman"/>
          <w:sz w:val="28"/>
          <w:szCs w:val="28"/>
        </w:rPr>
        <w:t>.</w:t>
      </w:r>
    </w:p>
    <w:p w:rsidR="00C22E4C" w:rsidRPr="00954180" w:rsidRDefault="00AA6988" w:rsidP="00857AE2">
      <w:pPr>
        <w:spacing w:after="0" w:line="360" w:lineRule="auto"/>
        <w:ind w:firstLine="709"/>
        <w:jc w:val="both"/>
        <w:rPr>
          <w:rFonts w:ascii="Times New Roman" w:hAnsi="Times New Roman"/>
          <w:sz w:val="28"/>
          <w:szCs w:val="28"/>
        </w:rPr>
      </w:pPr>
      <w:r>
        <w:rPr>
          <w:rFonts w:ascii="Times New Roman" w:hAnsi="Times New Roman"/>
          <w:sz w:val="28"/>
          <w:szCs w:val="28"/>
        </w:rPr>
        <w:t>При о</w:t>
      </w:r>
      <w:r w:rsidR="004E011A">
        <w:rPr>
          <w:rFonts w:ascii="Times New Roman" w:hAnsi="Times New Roman"/>
          <w:sz w:val="28"/>
          <w:szCs w:val="28"/>
        </w:rPr>
        <w:t xml:space="preserve">гляді </w:t>
      </w:r>
      <w:r>
        <w:rPr>
          <w:rFonts w:ascii="Times New Roman" w:hAnsi="Times New Roman"/>
          <w:sz w:val="28"/>
          <w:szCs w:val="28"/>
        </w:rPr>
        <w:t>черепа і хребетного стовпа</w:t>
      </w:r>
      <w:r w:rsidR="004E011A">
        <w:rPr>
          <w:rFonts w:ascii="Times New Roman" w:hAnsi="Times New Roman"/>
          <w:sz w:val="28"/>
          <w:szCs w:val="28"/>
        </w:rPr>
        <w:t xml:space="preserve"> наявність деформацій, розростань кісткової тканини не виявлено. Пальпацією ознак розм’якшення кіскової</w:t>
      </w:r>
      <w:r w:rsidR="00251747">
        <w:rPr>
          <w:rFonts w:ascii="Times New Roman" w:hAnsi="Times New Roman"/>
          <w:sz w:val="28"/>
          <w:szCs w:val="28"/>
        </w:rPr>
        <w:t xml:space="preserve"> </w:t>
      </w:r>
      <w:r w:rsidR="00130E83" w:rsidRPr="00954180">
        <w:rPr>
          <w:rFonts w:ascii="Times New Roman" w:hAnsi="Times New Roman"/>
          <w:sz w:val="28"/>
          <w:szCs w:val="28"/>
        </w:rPr>
        <w:t>тканини, болючість, підвищення місцевої</w:t>
      </w:r>
      <w:r w:rsidR="00251747">
        <w:rPr>
          <w:rFonts w:ascii="Times New Roman" w:hAnsi="Times New Roman"/>
          <w:sz w:val="28"/>
          <w:szCs w:val="28"/>
        </w:rPr>
        <w:t xml:space="preserve"> </w:t>
      </w:r>
      <w:r w:rsidR="00130E83" w:rsidRPr="00954180">
        <w:rPr>
          <w:rFonts w:ascii="Times New Roman" w:hAnsi="Times New Roman"/>
          <w:sz w:val="28"/>
          <w:szCs w:val="28"/>
        </w:rPr>
        <w:t>температури</w:t>
      </w:r>
      <w:r w:rsidR="004E011A">
        <w:rPr>
          <w:rFonts w:ascii="Times New Roman" w:hAnsi="Times New Roman"/>
          <w:sz w:val="28"/>
          <w:szCs w:val="28"/>
        </w:rPr>
        <w:t xml:space="preserve"> </w:t>
      </w:r>
      <w:r w:rsidR="00130E83" w:rsidRPr="00954180">
        <w:rPr>
          <w:rFonts w:ascii="Times New Roman" w:hAnsi="Times New Roman"/>
          <w:sz w:val="28"/>
          <w:szCs w:val="28"/>
        </w:rPr>
        <w:t>не виявлено.</w:t>
      </w:r>
    </w:p>
    <w:p w:rsidR="00723FB3" w:rsidRDefault="005A1720" w:rsidP="00857AE2">
      <w:pPr>
        <w:spacing w:after="0" w:line="360" w:lineRule="auto"/>
        <w:ind w:firstLine="709"/>
        <w:jc w:val="both"/>
        <w:rPr>
          <w:rFonts w:ascii="Times New Roman" w:hAnsi="Times New Roman"/>
          <w:sz w:val="28"/>
          <w:szCs w:val="28"/>
        </w:rPr>
      </w:pPr>
      <w:r>
        <w:rPr>
          <w:rFonts w:ascii="Times New Roman" w:hAnsi="Times New Roman"/>
          <w:sz w:val="28"/>
          <w:szCs w:val="28"/>
          <w:lang w:val="ru-RU"/>
        </w:rPr>
        <w:t>М</w:t>
      </w:r>
      <w:r w:rsidRPr="00954180">
        <w:rPr>
          <w:rFonts w:ascii="Times New Roman" w:hAnsi="Times New Roman"/>
          <w:sz w:val="28"/>
          <w:szCs w:val="28"/>
          <w:lang w:val="ru-RU"/>
        </w:rPr>
        <w:t>’</w:t>
      </w:r>
      <w:r>
        <w:rPr>
          <w:rFonts w:ascii="Times New Roman" w:hAnsi="Times New Roman"/>
          <w:sz w:val="28"/>
          <w:szCs w:val="28"/>
        </w:rPr>
        <w:t>язевий тонус</w:t>
      </w:r>
      <w:r w:rsidR="007B1B2F">
        <w:rPr>
          <w:rFonts w:ascii="Times New Roman" w:hAnsi="Times New Roman"/>
          <w:sz w:val="28"/>
          <w:szCs w:val="28"/>
        </w:rPr>
        <w:t xml:space="preserve"> деяких груп м</w:t>
      </w:r>
      <w:r w:rsidR="007B1B2F" w:rsidRPr="00954180">
        <w:rPr>
          <w:rFonts w:ascii="Times New Roman" w:hAnsi="Times New Roman"/>
          <w:sz w:val="28"/>
          <w:szCs w:val="28"/>
          <w:lang w:val="ru-RU"/>
        </w:rPr>
        <w:t>’</w:t>
      </w:r>
      <w:r w:rsidR="007B1B2F">
        <w:rPr>
          <w:rFonts w:ascii="Times New Roman" w:hAnsi="Times New Roman"/>
          <w:sz w:val="28"/>
          <w:szCs w:val="28"/>
        </w:rPr>
        <w:t>язів</w:t>
      </w:r>
      <w:r>
        <w:rPr>
          <w:rFonts w:ascii="Times New Roman" w:hAnsi="Times New Roman"/>
          <w:sz w:val="28"/>
          <w:szCs w:val="28"/>
        </w:rPr>
        <w:t xml:space="preserve"> знижений, спостерігається незначне відвисання вушних раковин, голова</w:t>
      </w:r>
      <w:r w:rsidR="00723FB3">
        <w:rPr>
          <w:rFonts w:ascii="Times New Roman" w:hAnsi="Times New Roman"/>
          <w:sz w:val="28"/>
          <w:szCs w:val="28"/>
        </w:rPr>
        <w:t xml:space="preserve"> дещо опущена. Положення шиї, тулуба, кінцівок природнє.</w:t>
      </w:r>
      <w:r w:rsidR="00265746">
        <w:rPr>
          <w:rFonts w:ascii="Times New Roman" w:hAnsi="Times New Roman"/>
          <w:sz w:val="28"/>
          <w:szCs w:val="28"/>
        </w:rPr>
        <w:t xml:space="preserve"> Ознаки паралічу та парезу відсутні.</w:t>
      </w:r>
    </w:p>
    <w:p w:rsidR="00265746" w:rsidRDefault="00723FB3" w:rsidP="00857AE2">
      <w:pPr>
        <w:spacing w:after="0" w:line="360" w:lineRule="auto"/>
        <w:ind w:firstLine="709"/>
        <w:jc w:val="both"/>
        <w:rPr>
          <w:rFonts w:ascii="Times New Roman" w:hAnsi="Times New Roman"/>
          <w:sz w:val="28"/>
          <w:szCs w:val="28"/>
        </w:rPr>
      </w:pPr>
      <w:r>
        <w:rPr>
          <w:rFonts w:ascii="Times New Roman" w:hAnsi="Times New Roman"/>
          <w:sz w:val="28"/>
          <w:szCs w:val="28"/>
        </w:rPr>
        <w:t>Спостерігається прояв місцевого зуду в ділянці вуха.</w:t>
      </w:r>
    </w:p>
    <w:p w:rsidR="005A1720" w:rsidRPr="009152E4" w:rsidRDefault="00265746" w:rsidP="00857AE2">
      <w:pPr>
        <w:spacing w:after="0" w:line="360" w:lineRule="auto"/>
        <w:ind w:firstLine="709"/>
        <w:jc w:val="both"/>
        <w:rPr>
          <w:rFonts w:ascii="Times New Roman" w:hAnsi="Times New Roman"/>
          <w:sz w:val="28"/>
          <w:szCs w:val="28"/>
        </w:rPr>
      </w:pPr>
      <w:r>
        <w:rPr>
          <w:rFonts w:ascii="Times New Roman" w:hAnsi="Times New Roman"/>
          <w:sz w:val="28"/>
          <w:szCs w:val="28"/>
        </w:rPr>
        <w:t>При дослідженні чутливості тварині наносилися больові і тактильні подразники в різних частинах тіла – реакція адекватна подразнику.</w:t>
      </w:r>
      <w:r w:rsidR="005A1720">
        <w:rPr>
          <w:rFonts w:ascii="Times New Roman" w:hAnsi="Times New Roman"/>
          <w:sz w:val="28"/>
          <w:szCs w:val="28"/>
        </w:rPr>
        <w:t xml:space="preserve"> </w:t>
      </w:r>
      <w:r w:rsidR="009152E4" w:rsidRPr="00954180">
        <w:rPr>
          <w:rFonts w:ascii="Times New Roman" w:hAnsi="Times New Roman"/>
          <w:sz w:val="28"/>
          <w:szCs w:val="28"/>
        </w:rPr>
        <w:t xml:space="preserve">Дослідження поверневих рефлексів </w:t>
      </w:r>
      <w:r w:rsidR="009152E4">
        <w:rPr>
          <w:rFonts w:ascii="Times New Roman" w:hAnsi="Times New Roman"/>
          <w:sz w:val="28"/>
          <w:szCs w:val="28"/>
        </w:rPr>
        <w:t>холки, черева – спостерігаються скорочення підшкірних м</w:t>
      </w:r>
      <w:r w:rsidR="009152E4" w:rsidRPr="00954180">
        <w:rPr>
          <w:rFonts w:ascii="Times New Roman" w:hAnsi="Times New Roman"/>
          <w:sz w:val="28"/>
          <w:szCs w:val="28"/>
        </w:rPr>
        <w:t>’</w:t>
      </w:r>
      <w:r w:rsidR="00B0033C">
        <w:rPr>
          <w:rFonts w:ascii="Times New Roman" w:hAnsi="Times New Roman"/>
          <w:sz w:val="28"/>
          <w:szCs w:val="28"/>
        </w:rPr>
        <w:t>язів.</w:t>
      </w:r>
    </w:p>
    <w:p w:rsidR="00AA6988" w:rsidRDefault="004B7D05" w:rsidP="00857AE2">
      <w:pPr>
        <w:spacing w:after="0" w:line="360" w:lineRule="auto"/>
        <w:ind w:firstLine="709"/>
        <w:jc w:val="both"/>
        <w:rPr>
          <w:rFonts w:ascii="Times New Roman" w:hAnsi="Times New Roman"/>
          <w:sz w:val="28"/>
          <w:szCs w:val="28"/>
        </w:rPr>
      </w:pPr>
      <w:r w:rsidRPr="00954180">
        <w:rPr>
          <w:rFonts w:ascii="Times New Roman" w:hAnsi="Times New Roman"/>
          <w:sz w:val="28"/>
          <w:szCs w:val="28"/>
        </w:rPr>
        <w:t>При дослідженні</w:t>
      </w:r>
      <w:r w:rsidR="00FF58F1" w:rsidRPr="00954180">
        <w:rPr>
          <w:rFonts w:ascii="Times New Roman" w:hAnsi="Times New Roman"/>
          <w:sz w:val="28"/>
          <w:szCs w:val="28"/>
        </w:rPr>
        <w:t xml:space="preserve"> органів зору ре</w:t>
      </w:r>
      <w:r w:rsidR="00FF58F1">
        <w:rPr>
          <w:rFonts w:ascii="Times New Roman" w:hAnsi="Times New Roman"/>
          <w:sz w:val="28"/>
          <w:szCs w:val="28"/>
        </w:rPr>
        <w:t>флекс зіниці виражений</w:t>
      </w:r>
      <w:r w:rsidR="00603054">
        <w:rPr>
          <w:rFonts w:ascii="Times New Roman" w:hAnsi="Times New Roman"/>
          <w:sz w:val="28"/>
          <w:szCs w:val="28"/>
        </w:rPr>
        <w:t xml:space="preserve"> (адекватна реакція на освітлення)</w:t>
      </w:r>
      <w:r w:rsidR="00FF58F1">
        <w:rPr>
          <w:rFonts w:ascii="Times New Roman" w:hAnsi="Times New Roman"/>
          <w:sz w:val="28"/>
          <w:szCs w:val="28"/>
        </w:rPr>
        <w:t>,</w:t>
      </w:r>
      <w:r w:rsidR="00603054">
        <w:rPr>
          <w:rFonts w:ascii="Times New Roman" w:hAnsi="Times New Roman"/>
          <w:sz w:val="28"/>
          <w:szCs w:val="28"/>
        </w:rPr>
        <w:t xml:space="preserve"> рогівка прозора блискуча,</w:t>
      </w:r>
      <w:r w:rsidR="00FF58F1">
        <w:rPr>
          <w:rFonts w:ascii="Times New Roman" w:hAnsi="Times New Roman"/>
          <w:sz w:val="28"/>
          <w:szCs w:val="28"/>
        </w:rPr>
        <w:t xml:space="preserve"> вип</w:t>
      </w:r>
      <w:r w:rsidR="00FF58F1" w:rsidRPr="00954180">
        <w:rPr>
          <w:rFonts w:ascii="Times New Roman" w:hAnsi="Times New Roman"/>
          <w:sz w:val="28"/>
          <w:szCs w:val="28"/>
        </w:rPr>
        <w:t>’</w:t>
      </w:r>
      <w:r w:rsidR="00FF58F1">
        <w:rPr>
          <w:rFonts w:ascii="Times New Roman" w:hAnsi="Times New Roman"/>
          <w:sz w:val="28"/>
          <w:szCs w:val="28"/>
        </w:rPr>
        <w:t xml:space="preserve">ячування, западання чи </w:t>
      </w:r>
      <w:r w:rsidR="00FF58F1">
        <w:rPr>
          <w:rFonts w:ascii="Times New Roman" w:hAnsi="Times New Roman"/>
          <w:sz w:val="28"/>
          <w:szCs w:val="28"/>
        </w:rPr>
        <w:lastRenderedPageBreak/>
        <w:t>порушення рухомості очного яблука не спостерігається.</w:t>
      </w:r>
      <w:r w:rsidR="00087E1E">
        <w:rPr>
          <w:rFonts w:ascii="Times New Roman" w:hAnsi="Times New Roman"/>
          <w:sz w:val="28"/>
          <w:szCs w:val="28"/>
        </w:rPr>
        <w:t xml:space="preserve"> Тварина добре орієнтується в просторі, обходить перешкоди.</w:t>
      </w:r>
    </w:p>
    <w:p w:rsidR="00603054" w:rsidRDefault="00603054" w:rsidP="00857AE2">
      <w:pPr>
        <w:spacing w:after="0" w:line="360" w:lineRule="auto"/>
        <w:ind w:firstLine="709"/>
        <w:jc w:val="both"/>
        <w:rPr>
          <w:rFonts w:ascii="Times New Roman" w:hAnsi="Times New Roman"/>
          <w:sz w:val="28"/>
          <w:szCs w:val="28"/>
        </w:rPr>
      </w:pPr>
      <w:r>
        <w:rPr>
          <w:rFonts w:ascii="Times New Roman" w:hAnsi="Times New Roman"/>
          <w:sz w:val="28"/>
          <w:szCs w:val="28"/>
        </w:rPr>
        <w:t>При дослідженні слухового апарату спостерігається знижена реакція тварини на шумові подразники (пересипання зерна), в зовнішньому слуховому</w:t>
      </w:r>
      <w:r w:rsidR="00A828DB">
        <w:rPr>
          <w:rFonts w:ascii="Times New Roman" w:hAnsi="Times New Roman"/>
          <w:sz w:val="28"/>
          <w:szCs w:val="28"/>
        </w:rPr>
        <w:t xml:space="preserve"> проході </w:t>
      </w:r>
      <w:r w:rsidR="009C531A">
        <w:rPr>
          <w:rFonts w:ascii="Times New Roman" w:hAnsi="Times New Roman"/>
          <w:sz w:val="28"/>
          <w:szCs w:val="28"/>
        </w:rPr>
        <w:t>наявні пробки із злущенного епідермісу вуха.</w:t>
      </w:r>
    </w:p>
    <w:p w:rsidR="009C531A" w:rsidRDefault="009C531A" w:rsidP="00857AE2">
      <w:pPr>
        <w:spacing w:after="0" w:line="360" w:lineRule="auto"/>
        <w:ind w:firstLine="709"/>
        <w:jc w:val="both"/>
        <w:rPr>
          <w:rFonts w:ascii="Times New Roman" w:hAnsi="Times New Roman"/>
          <w:sz w:val="28"/>
          <w:szCs w:val="28"/>
        </w:rPr>
      </w:pPr>
      <w:r>
        <w:rPr>
          <w:rFonts w:ascii="Times New Roman" w:hAnsi="Times New Roman"/>
          <w:sz w:val="28"/>
          <w:szCs w:val="28"/>
        </w:rPr>
        <w:t>Порушень зі сторони органів нюху не виявлено. Тварина добре реагує на запах корму.</w:t>
      </w:r>
    </w:p>
    <w:p w:rsidR="009C531A" w:rsidRDefault="00C22E4C"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rPr>
        <w:t>Смакова реакція тварини на різні види кормів збережена.</w:t>
      </w:r>
    </w:p>
    <w:p w:rsidR="001A5D66" w:rsidRPr="001A5D66" w:rsidRDefault="001A5D66" w:rsidP="00857AE2">
      <w:pPr>
        <w:spacing w:after="0" w:line="360" w:lineRule="auto"/>
        <w:ind w:firstLine="709"/>
        <w:jc w:val="both"/>
        <w:rPr>
          <w:rFonts w:ascii="Times New Roman" w:hAnsi="Times New Roman"/>
          <w:sz w:val="28"/>
          <w:szCs w:val="28"/>
          <w:lang w:val="ru-RU"/>
        </w:rPr>
      </w:pPr>
    </w:p>
    <w:p w:rsidR="00AA6988" w:rsidRDefault="008B0F28" w:rsidP="00857AE2">
      <w:pPr>
        <w:spacing w:after="0" w:line="360" w:lineRule="auto"/>
        <w:ind w:firstLine="709"/>
        <w:jc w:val="both"/>
        <w:rPr>
          <w:rFonts w:ascii="Times New Roman" w:hAnsi="Times New Roman"/>
          <w:b/>
          <w:sz w:val="28"/>
          <w:szCs w:val="28"/>
        </w:rPr>
      </w:pPr>
      <w:r>
        <w:rPr>
          <w:rFonts w:ascii="Times New Roman" w:hAnsi="Times New Roman"/>
          <w:b/>
          <w:sz w:val="28"/>
          <w:szCs w:val="28"/>
        </w:rPr>
        <w:t>3.6 СТАТИЧНИЙ АПАРАТ</w:t>
      </w:r>
    </w:p>
    <w:p w:rsidR="00857AE2" w:rsidRDefault="00857AE2" w:rsidP="00857AE2">
      <w:pPr>
        <w:spacing w:after="0" w:line="360" w:lineRule="auto"/>
        <w:ind w:firstLine="709"/>
        <w:jc w:val="both"/>
        <w:rPr>
          <w:rFonts w:ascii="Times New Roman" w:hAnsi="Times New Roman"/>
          <w:sz w:val="28"/>
          <w:szCs w:val="28"/>
          <w:lang w:val="ru-RU"/>
        </w:rPr>
      </w:pPr>
    </w:p>
    <w:p w:rsidR="006D5D39" w:rsidRDefault="006D5D39" w:rsidP="00857AE2">
      <w:pPr>
        <w:spacing w:after="0" w:line="360" w:lineRule="auto"/>
        <w:ind w:firstLine="709"/>
        <w:jc w:val="both"/>
        <w:rPr>
          <w:rFonts w:ascii="Times New Roman" w:hAnsi="Times New Roman"/>
          <w:sz w:val="28"/>
          <w:szCs w:val="28"/>
        </w:rPr>
      </w:pPr>
      <w:r>
        <w:rPr>
          <w:rFonts w:ascii="Times New Roman" w:hAnsi="Times New Roman"/>
          <w:sz w:val="28"/>
          <w:szCs w:val="28"/>
        </w:rPr>
        <w:t>Кістки осьового та периферичного відділів скелета</w:t>
      </w:r>
      <w:r w:rsidR="006C0554">
        <w:rPr>
          <w:rFonts w:ascii="Times New Roman" w:hAnsi="Times New Roman"/>
          <w:sz w:val="28"/>
          <w:szCs w:val="28"/>
        </w:rPr>
        <w:t xml:space="preserve"> по формі й розмірам відповідають нормі даного виду тварин, віку, масі, без ознак розм</w:t>
      </w:r>
      <w:r w:rsidR="006C0554" w:rsidRPr="00857AE2">
        <w:rPr>
          <w:rFonts w:ascii="Times New Roman" w:hAnsi="Times New Roman"/>
          <w:sz w:val="28"/>
          <w:szCs w:val="28"/>
        </w:rPr>
        <w:t>’</w:t>
      </w:r>
      <w:r w:rsidR="006C0554">
        <w:rPr>
          <w:rFonts w:ascii="Times New Roman" w:hAnsi="Times New Roman"/>
          <w:sz w:val="28"/>
          <w:szCs w:val="28"/>
        </w:rPr>
        <w:t xml:space="preserve">якшення чи відхилень в рості. Суглоби рухомі, неболючі, </w:t>
      </w:r>
      <w:r w:rsidR="007B1B2F">
        <w:rPr>
          <w:rFonts w:ascii="Times New Roman" w:hAnsi="Times New Roman"/>
          <w:sz w:val="28"/>
          <w:szCs w:val="28"/>
        </w:rPr>
        <w:t>побічних звуків при русі тварини невстановлено. М</w:t>
      </w:r>
      <w:r w:rsidR="007B1B2F" w:rsidRPr="00954180">
        <w:rPr>
          <w:rFonts w:ascii="Times New Roman" w:hAnsi="Times New Roman"/>
          <w:sz w:val="28"/>
          <w:szCs w:val="28"/>
        </w:rPr>
        <w:t>’</w:t>
      </w:r>
      <w:r w:rsidR="007B1B2F">
        <w:rPr>
          <w:rFonts w:ascii="Times New Roman" w:hAnsi="Times New Roman"/>
          <w:sz w:val="28"/>
          <w:szCs w:val="28"/>
        </w:rPr>
        <w:t xml:space="preserve">язи розвинені помірно, тонус дещо знижений, не болючі забезпечують рух тварини. Кігті без викривлень, в міру сточені. При примусовому русі різної інтенсивності кульгавості чи інших порушень </w:t>
      </w:r>
      <w:r w:rsidR="00117FDE">
        <w:rPr>
          <w:rFonts w:ascii="Times New Roman" w:hAnsi="Times New Roman"/>
          <w:sz w:val="28"/>
          <w:szCs w:val="28"/>
        </w:rPr>
        <w:t>в статичному апараті не помічено.</w:t>
      </w:r>
      <w:r w:rsidR="007B1B2F">
        <w:rPr>
          <w:rFonts w:ascii="Times New Roman" w:hAnsi="Times New Roman"/>
          <w:sz w:val="28"/>
          <w:szCs w:val="28"/>
        </w:rPr>
        <w:t xml:space="preserve"> </w:t>
      </w:r>
    </w:p>
    <w:p w:rsidR="00117FDE" w:rsidRDefault="00857AE2" w:rsidP="00857AE2">
      <w:pPr>
        <w:spacing w:after="0" w:line="360" w:lineRule="auto"/>
        <w:ind w:firstLine="709"/>
        <w:jc w:val="both"/>
        <w:rPr>
          <w:rFonts w:ascii="Times New Roman" w:hAnsi="Times New Roman"/>
          <w:b/>
          <w:sz w:val="28"/>
          <w:szCs w:val="28"/>
        </w:rPr>
      </w:pPr>
      <w:r w:rsidRPr="009F57D0">
        <w:rPr>
          <w:rFonts w:ascii="Times New Roman" w:hAnsi="Times New Roman"/>
          <w:b/>
          <w:sz w:val="28"/>
          <w:szCs w:val="28"/>
          <w:lang w:val="en-US"/>
        </w:rPr>
        <w:br w:type="page"/>
      </w:r>
      <w:r w:rsidR="00117FDE">
        <w:rPr>
          <w:rFonts w:ascii="Times New Roman" w:hAnsi="Times New Roman"/>
          <w:b/>
          <w:sz w:val="28"/>
          <w:szCs w:val="28"/>
          <w:lang w:val="en-US"/>
        </w:rPr>
        <w:lastRenderedPageBreak/>
        <w:t>4. INVESTIGATIONIS SPECIALES</w:t>
      </w:r>
    </w:p>
    <w:p w:rsidR="00857AE2" w:rsidRPr="009F57D0" w:rsidRDefault="00857AE2" w:rsidP="00857AE2">
      <w:pPr>
        <w:spacing w:after="0" w:line="360" w:lineRule="auto"/>
        <w:ind w:firstLine="709"/>
        <w:jc w:val="both"/>
        <w:rPr>
          <w:rFonts w:ascii="Times New Roman" w:hAnsi="Times New Roman"/>
          <w:b/>
          <w:sz w:val="28"/>
          <w:szCs w:val="28"/>
          <w:lang w:val="en-US"/>
        </w:rPr>
      </w:pPr>
    </w:p>
    <w:p w:rsidR="00117FDE" w:rsidRDefault="000D68BE" w:rsidP="00857AE2">
      <w:pPr>
        <w:spacing w:after="0" w:line="360" w:lineRule="auto"/>
        <w:ind w:firstLine="709"/>
        <w:jc w:val="both"/>
        <w:rPr>
          <w:rFonts w:ascii="Times New Roman" w:hAnsi="Times New Roman"/>
          <w:b/>
          <w:sz w:val="28"/>
          <w:szCs w:val="28"/>
        </w:rPr>
      </w:pPr>
      <w:r>
        <w:rPr>
          <w:rFonts w:ascii="Times New Roman" w:hAnsi="Times New Roman"/>
          <w:b/>
          <w:sz w:val="28"/>
          <w:szCs w:val="28"/>
        </w:rPr>
        <w:t>4.1 ДОСЛІДЖЕННЯ ШКІРИ ТА ЇЇ ПОХІДНИХ</w:t>
      </w:r>
    </w:p>
    <w:p w:rsidR="00857AE2" w:rsidRPr="009F57D0" w:rsidRDefault="00857AE2" w:rsidP="00857AE2">
      <w:pPr>
        <w:spacing w:after="0" w:line="360" w:lineRule="auto"/>
        <w:ind w:firstLine="709"/>
        <w:jc w:val="both"/>
        <w:rPr>
          <w:rFonts w:ascii="Times New Roman" w:hAnsi="Times New Roman"/>
          <w:sz w:val="28"/>
          <w:szCs w:val="28"/>
          <w:lang w:val="en-US"/>
        </w:rPr>
      </w:pPr>
    </w:p>
    <w:p w:rsidR="000D68BE" w:rsidRDefault="000D68BE"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sidR="000A30CC">
        <w:rPr>
          <w:rFonts w:ascii="Times New Roman" w:hAnsi="Times New Roman"/>
          <w:sz w:val="28"/>
          <w:szCs w:val="28"/>
        </w:rPr>
        <w:t>дослідженні</w:t>
      </w:r>
      <w:r>
        <w:rPr>
          <w:rFonts w:ascii="Times New Roman" w:hAnsi="Times New Roman"/>
          <w:sz w:val="28"/>
          <w:szCs w:val="28"/>
        </w:rPr>
        <w:t xml:space="preserve"> шкірного покриву було виявлено інтенсивний запальний процес в ділянці внутрішньої поверхні вуха. Для проведення діагностичних досліджень з враженої поверхні вушних раковин</w:t>
      </w:r>
      <w:r w:rsidR="00212C36">
        <w:rPr>
          <w:rFonts w:ascii="Times New Roman" w:hAnsi="Times New Roman"/>
          <w:sz w:val="28"/>
          <w:szCs w:val="28"/>
        </w:rPr>
        <w:t xml:space="preserve"> та зовнішнього слухового проходу</w:t>
      </w:r>
      <w:r>
        <w:rPr>
          <w:rFonts w:ascii="Times New Roman" w:hAnsi="Times New Roman"/>
          <w:sz w:val="28"/>
          <w:szCs w:val="28"/>
        </w:rPr>
        <w:t xml:space="preserve"> за допомогою пінцета відібрано злущені кірки епідерміса</w:t>
      </w:r>
      <w:r w:rsidR="00212C36">
        <w:rPr>
          <w:rFonts w:ascii="Times New Roman" w:hAnsi="Times New Roman"/>
          <w:sz w:val="28"/>
          <w:szCs w:val="28"/>
        </w:rPr>
        <w:t xml:space="preserve">. Відібраний матеріал помістив в бактеріологічну чашку. Для встановлення наявності в патологічному матеріалі ектопаразитів </w:t>
      </w:r>
      <w:r w:rsidR="00873EFD">
        <w:rPr>
          <w:rFonts w:ascii="Times New Roman" w:hAnsi="Times New Roman"/>
          <w:sz w:val="28"/>
          <w:szCs w:val="28"/>
        </w:rPr>
        <w:t>чашку нагрів</w:t>
      </w:r>
      <w:r w:rsidR="00032A9C">
        <w:rPr>
          <w:rFonts w:ascii="Times New Roman" w:hAnsi="Times New Roman"/>
          <w:sz w:val="28"/>
          <w:szCs w:val="28"/>
          <w:lang w:val="ru-RU"/>
        </w:rPr>
        <w:t>али</w:t>
      </w:r>
      <w:r w:rsidR="00873EFD">
        <w:rPr>
          <w:rFonts w:ascii="Times New Roman" w:hAnsi="Times New Roman"/>
          <w:sz w:val="28"/>
          <w:szCs w:val="28"/>
        </w:rPr>
        <w:t xml:space="preserve"> над </w:t>
      </w:r>
      <w:r w:rsidR="00032A9C">
        <w:rPr>
          <w:rFonts w:ascii="Times New Roman" w:hAnsi="Times New Roman"/>
          <w:sz w:val="28"/>
          <w:szCs w:val="28"/>
          <w:lang w:val="ru-RU"/>
        </w:rPr>
        <w:t>банкою з водою температура якої 60 – 65</w:t>
      </w:r>
      <w:r w:rsidR="00032A9C">
        <w:rPr>
          <w:rFonts w:ascii="Times New Roman" w:hAnsi="Times New Roman"/>
          <w:sz w:val="28"/>
          <w:szCs w:val="28"/>
        </w:rPr>
        <w:t xml:space="preserve">ºС </w:t>
      </w:r>
      <w:r w:rsidR="00873EFD">
        <w:rPr>
          <w:rFonts w:ascii="Times New Roman" w:hAnsi="Times New Roman"/>
          <w:sz w:val="28"/>
          <w:szCs w:val="28"/>
        </w:rPr>
        <w:t>до 30 – 35</w:t>
      </w:r>
      <w:r w:rsidR="00911EC4">
        <w:rPr>
          <w:rFonts w:ascii="Times New Roman" w:hAnsi="Times New Roman"/>
          <w:sz w:val="28"/>
          <w:szCs w:val="28"/>
        </w:rPr>
        <w:t>º</w:t>
      </w:r>
      <w:r w:rsidR="00873EFD">
        <w:rPr>
          <w:rFonts w:ascii="Times New Roman" w:hAnsi="Times New Roman"/>
          <w:sz w:val="28"/>
          <w:szCs w:val="28"/>
        </w:rPr>
        <w:t xml:space="preserve">С. Через 10 хвилин виявлено велику кількість сіро-білих крапок які рухались по поверхні чашки. </w:t>
      </w:r>
      <w:r w:rsidR="007743BB">
        <w:rPr>
          <w:rFonts w:ascii="Times New Roman" w:hAnsi="Times New Roman"/>
          <w:sz w:val="28"/>
          <w:szCs w:val="28"/>
        </w:rPr>
        <w:t>З метою більш</w:t>
      </w:r>
      <w:r w:rsidR="007743BB">
        <w:rPr>
          <w:rFonts w:ascii="Times New Roman" w:hAnsi="Times New Roman"/>
          <w:sz w:val="28"/>
          <w:szCs w:val="28"/>
          <w:lang w:val="ru-RU"/>
        </w:rPr>
        <w:t xml:space="preserve"> детального </w:t>
      </w:r>
      <w:r w:rsidR="007743BB" w:rsidRPr="007743BB">
        <w:rPr>
          <w:rFonts w:ascii="Times New Roman" w:hAnsi="Times New Roman"/>
          <w:sz w:val="28"/>
          <w:szCs w:val="28"/>
        </w:rPr>
        <w:t>досл</w:t>
      </w:r>
      <w:r w:rsidR="007743BB">
        <w:rPr>
          <w:rFonts w:ascii="Times New Roman" w:hAnsi="Times New Roman"/>
          <w:sz w:val="28"/>
          <w:szCs w:val="28"/>
        </w:rPr>
        <w:t xml:space="preserve">ідження </w:t>
      </w:r>
      <w:r w:rsidR="002033DA" w:rsidRPr="007743BB">
        <w:rPr>
          <w:rFonts w:ascii="Times New Roman" w:hAnsi="Times New Roman"/>
          <w:sz w:val="28"/>
          <w:szCs w:val="28"/>
        </w:rPr>
        <w:t>злущені</w:t>
      </w:r>
      <w:r w:rsidR="002033DA">
        <w:rPr>
          <w:rFonts w:ascii="Times New Roman" w:hAnsi="Times New Roman"/>
          <w:sz w:val="28"/>
          <w:szCs w:val="28"/>
        </w:rPr>
        <w:t xml:space="preserve"> кірочки помістив на предметне скло в краплю водно-гліцеринової суміші (1: 1) і накрив покривним скельцем. Мікроскопію проводив на бінокулярному </w:t>
      </w:r>
      <w:r w:rsidR="008A3E6E">
        <w:rPr>
          <w:rFonts w:ascii="Times New Roman" w:hAnsi="Times New Roman"/>
          <w:sz w:val="28"/>
          <w:szCs w:val="28"/>
        </w:rPr>
        <w:t>світловому мікроскопі за малого збільшення</w:t>
      </w:r>
      <w:r w:rsidR="00032A9C">
        <w:rPr>
          <w:rFonts w:ascii="Times New Roman" w:hAnsi="Times New Roman"/>
          <w:sz w:val="28"/>
          <w:szCs w:val="28"/>
        </w:rPr>
        <w:t xml:space="preserve"> (8 × 10)</w:t>
      </w:r>
      <w:r w:rsidR="00156275">
        <w:rPr>
          <w:rFonts w:ascii="Times New Roman" w:hAnsi="Times New Roman"/>
          <w:sz w:val="28"/>
          <w:szCs w:val="28"/>
        </w:rPr>
        <w:t xml:space="preserve">. Під час дослідження препарату виявив кліщів які мають овальне тіло розміром 0,3 – </w:t>
      </w:r>
      <w:smartTag w:uri="urn:schemas-microsoft-com:office:smarttags" w:element="metricconverter">
        <w:smartTagPr>
          <w:attr w:name="ProductID" w:val="0,8 мм"/>
        </w:smartTagPr>
        <w:r w:rsidR="00156275">
          <w:rPr>
            <w:rFonts w:ascii="Times New Roman" w:hAnsi="Times New Roman"/>
            <w:sz w:val="28"/>
            <w:szCs w:val="28"/>
          </w:rPr>
          <w:t>0,8 мм</w:t>
        </w:r>
      </w:smartTag>
      <w:r w:rsidR="00156275">
        <w:rPr>
          <w:rFonts w:ascii="Times New Roman" w:hAnsi="Times New Roman"/>
          <w:sz w:val="28"/>
          <w:szCs w:val="28"/>
        </w:rPr>
        <w:t>, чотири пари п</w:t>
      </w:r>
      <w:r w:rsidR="00156275" w:rsidRPr="00954180">
        <w:rPr>
          <w:rFonts w:ascii="Times New Roman" w:hAnsi="Times New Roman"/>
          <w:sz w:val="28"/>
          <w:szCs w:val="28"/>
        </w:rPr>
        <w:t>’</w:t>
      </w:r>
      <w:r w:rsidR="00156275">
        <w:rPr>
          <w:rFonts w:ascii="Times New Roman" w:hAnsi="Times New Roman"/>
          <w:sz w:val="28"/>
          <w:szCs w:val="28"/>
        </w:rPr>
        <w:t>ятичленних лапок</w:t>
      </w:r>
      <w:r w:rsidR="00FA4705">
        <w:rPr>
          <w:rFonts w:ascii="Times New Roman" w:hAnsi="Times New Roman"/>
          <w:sz w:val="28"/>
          <w:szCs w:val="28"/>
        </w:rPr>
        <w:t xml:space="preserve"> з присосками</w:t>
      </w:r>
      <w:r w:rsidR="00FA4705" w:rsidRPr="00954180">
        <w:rPr>
          <w:rFonts w:ascii="Times New Roman" w:hAnsi="Times New Roman"/>
          <w:sz w:val="28"/>
          <w:szCs w:val="28"/>
        </w:rPr>
        <w:t xml:space="preserve">, </w:t>
      </w:r>
      <w:r w:rsidR="008048A4">
        <w:rPr>
          <w:rFonts w:ascii="Times New Roman" w:hAnsi="Times New Roman"/>
          <w:sz w:val="28"/>
          <w:szCs w:val="28"/>
        </w:rPr>
        <w:t>які розміщені на довгих членистих стриженьках. Передні лапки розвинені краще. Хоботок довгий колючо-сисного типу. Очей немає. Добре виражений статевий диморфізм.</w:t>
      </w:r>
      <w:r w:rsidR="00FA4705">
        <w:rPr>
          <w:rFonts w:ascii="Times New Roman" w:hAnsi="Times New Roman"/>
          <w:sz w:val="28"/>
          <w:szCs w:val="28"/>
          <w:lang w:val="ru-RU"/>
        </w:rPr>
        <w:t xml:space="preserve"> </w:t>
      </w:r>
      <w:r w:rsidR="00FA4705">
        <w:rPr>
          <w:rFonts w:ascii="Times New Roman" w:hAnsi="Times New Roman"/>
          <w:sz w:val="28"/>
          <w:szCs w:val="28"/>
        </w:rPr>
        <w:t>Виявлено також велику кількість яєць кліщів.</w:t>
      </w:r>
      <w:r w:rsidR="008048A4">
        <w:rPr>
          <w:rFonts w:ascii="Times New Roman" w:hAnsi="Times New Roman"/>
          <w:sz w:val="28"/>
          <w:szCs w:val="28"/>
        </w:rPr>
        <w:t xml:space="preserve"> Яйця видовжено-овальні, асиметричні (до </w:t>
      </w:r>
      <w:smartTag w:uri="urn:schemas-microsoft-com:office:smarttags" w:element="metricconverter">
        <w:smartTagPr>
          <w:attr w:name="ProductID" w:val="0,3 мм"/>
        </w:smartTagPr>
        <w:r w:rsidR="008048A4">
          <w:rPr>
            <w:rFonts w:ascii="Times New Roman" w:hAnsi="Times New Roman"/>
            <w:sz w:val="28"/>
            <w:szCs w:val="28"/>
          </w:rPr>
          <w:t>0,3 мм</w:t>
        </w:r>
      </w:smartTag>
      <w:r w:rsidR="008048A4">
        <w:rPr>
          <w:rFonts w:ascii="Times New Roman" w:hAnsi="Times New Roman"/>
          <w:sz w:val="28"/>
          <w:szCs w:val="28"/>
        </w:rPr>
        <w:t xml:space="preserve"> завдовжки)</w:t>
      </w:r>
      <w:r w:rsidR="00EB17DA">
        <w:rPr>
          <w:rFonts w:ascii="Times New Roman" w:hAnsi="Times New Roman"/>
          <w:sz w:val="28"/>
          <w:szCs w:val="28"/>
        </w:rPr>
        <w:t xml:space="preserve"> (див. додатки)</w:t>
      </w:r>
      <w:r w:rsidR="00F37403" w:rsidRPr="00954180">
        <w:rPr>
          <w:rFonts w:ascii="Times New Roman" w:hAnsi="Times New Roman"/>
          <w:sz w:val="28"/>
          <w:szCs w:val="28"/>
        </w:rPr>
        <w:t>.</w:t>
      </w:r>
      <w:r w:rsidR="007743BB" w:rsidRPr="00954180">
        <w:rPr>
          <w:rFonts w:ascii="Times New Roman" w:hAnsi="Times New Roman"/>
          <w:sz w:val="28"/>
          <w:szCs w:val="28"/>
        </w:rPr>
        <w:t xml:space="preserve"> На основі проведеної мікроскопії встановлено вид збудника</w:t>
      </w:r>
      <w:r w:rsidR="00251747">
        <w:rPr>
          <w:rFonts w:ascii="Times New Roman" w:hAnsi="Times New Roman"/>
          <w:sz w:val="28"/>
          <w:szCs w:val="28"/>
        </w:rPr>
        <w:t xml:space="preserve"> </w:t>
      </w:r>
      <w:r w:rsidR="00F37403">
        <w:rPr>
          <w:rFonts w:ascii="Times New Roman" w:hAnsi="Times New Roman"/>
          <w:sz w:val="28"/>
          <w:szCs w:val="28"/>
          <w:lang w:val="en-US"/>
        </w:rPr>
        <w:t>Psoroptes</w:t>
      </w:r>
      <w:r w:rsidR="00F37403">
        <w:rPr>
          <w:rFonts w:ascii="Times New Roman" w:hAnsi="Times New Roman"/>
          <w:sz w:val="28"/>
          <w:szCs w:val="28"/>
        </w:rPr>
        <w:t xml:space="preserve"> </w:t>
      </w:r>
      <w:r w:rsidR="00F37403">
        <w:rPr>
          <w:rFonts w:ascii="Times New Roman" w:hAnsi="Times New Roman"/>
          <w:sz w:val="28"/>
          <w:szCs w:val="28"/>
          <w:lang w:val="en-US"/>
        </w:rPr>
        <w:t>cuniculi</w:t>
      </w:r>
      <w:r w:rsidR="00F37403" w:rsidRPr="00954180">
        <w:rPr>
          <w:rFonts w:ascii="Times New Roman" w:hAnsi="Times New Roman"/>
          <w:sz w:val="28"/>
          <w:szCs w:val="28"/>
        </w:rPr>
        <w:t xml:space="preserve"> </w:t>
      </w:r>
      <w:r w:rsidR="003D1DC3">
        <w:rPr>
          <w:rFonts w:ascii="Times New Roman" w:hAnsi="Times New Roman"/>
          <w:sz w:val="28"/>
          <w:szCs w:val="28"/>
        </w:rPr>
        <w:t>який належить до</w:t>
      </w:r>
      <w:r w:rsidR="00F37403">
        <w:rPr>
          <w:rFonts w:ascii="Times New Roman" w:hAnsi="Times New Roman"/>
          <w:sz w:val="28"/>
          <w:szCs w:val="28"/>
        </w:rPr>
        <w:t xml:space="preserve"> роду</w:t>
      </w:r>
      <w:r w:rsidR="00F37403" w:rsidRPr="00954180">
        <w:rPr>
          <w:rFonts w:ascii="Times New Roman" w:hAnsi="Times New Roman"/>
          <w:sz w:val="28"/>
          <w:szCs w:val="28"/>
        </w:rPr>
        <w:t xml:space="preserve"> </w:t>
      </w:r>
      <w:r w:rsidR="00F37403">
        <w:rPr>
          <w:rFonts w:ascii="Times New Roman" w:hAnsi="Times New Roman"/>
          <w:sz w:val="28"/>
          <w:szCs w:val="28"/>
          <w:lang w:val="en-US"/>
        </w:rPr>
        <w:t>Psoroptes</w:t>
      </w:r>
      <w:r w:rsidR="00EB17DA">
        <w:rPr>
          <w:rFonts w:ascii="Times New Roman" w:hAnsi="Times New Roman"/>
          <w:sz w:val="28"/>
          <w:szCs w:val="28"/>
        </w:rPr>
        <w:t>,</w:t>
      </w:r>
      <w:r w:rsidR="00F37403">
        <w:rPr>
          <w:rFonts w:ascii="Times New Roman" w:hAnsi="Times New Roman"/>
          <w:sz w:val="28"/>
          <w:szCs w:val="28"/>
        </w:rPr>
        <w:t xml:space="preserve"> родини</w:t>
      </w:r>
      <w:r w:rsidR="00F37403" w:rsidRPr="00954180">
        <w:rPr>
          <w:rFonts w:ascii="Times New Roman" w:hAnsi="Times New Roman"/>
          <w:sz w:val="28"/>
          <w:szCs w:val="28"/>
        </w:rPr>
        <w:t xml:space="preserve"> </w:t>
      </w:r>
      <w:r w:rsidR="00F37403">
        <w:rPr>
          <w:rFonts w:ascii="Times New Roman" w:hAnsi="Times New Roman"/>
          <w:sz w:val="28"/>
          <w:szCs w:val="28"/>
          <w:lang w:val="en-US"/>
        </w:rPr>
        <w:t>Psoroptide</w:t>
      </w:r>
      <w:r w:rsidR="00F37403">
        <w:rPr>
          <w:rFonts w:ascii="Times New Roman" w:hAnsi="Times New Roman"/>
          <w:sz w:val="28"/>
          <w:szCs w:val="28"/>
        </w:rPr>
        <w:t xml:space="preserve">, надродини </w:t>
      </w:r>
      <w:r w:rsidR="00F37403">
        <w:rPr>
          <w:rFonts w:ascii="Times New Roman" w:hAnsi="Times New Roman"/>
          <w:sz w:val="28"/>
          <w:szCs w:val="28"/>
          <w:lang w:val="en-US"/>
        </w:rPr>
        <w:t>Sarcoptoidea</w:t>
      </w:r>
      <w:r w:rsidR="00F37403">
        <w:rPr>
          <w:rFonts w:ascii="Times New Roman" w:hAnsi="Times New Roman"/>
          <w:sz w:val="28"/>
          <w:szCs w:val="28"/>
        </w:rPr>
        <w:t>, підряду</w:t>
      </w:r>
      <w:r w:rsidR="00F37403" w:rsidRPr="00954180">
        <w:rPr>
          <w:rFonts w:ascii="Times New Roman" w:hAnsi="Times New Roman"/>
          <w:sz w:val="28"/>
          <w:szCs w:val="28"/>
        </w:rPr>
        <w:t xml:space="preserve"> </w:t>
      </w:r>
      <w:r w:rsidR="00F37403">
        <w:rPr>
          <w:rFonts w:ascii="Times New Roman" w:hAnsi="Times New Roman"/>
          <w:sz w:val="28"/>
          <w:szCs w:val="28"/>
          <w:lang w:val="en-US"/>
        </w:rPr>
        <w:t>Sarcoptiformes</w:t>
      </w:r>
      <w:r w:rsidR="00F37403">
        <w:rPr>
          <w:rFonts w:ascii="Times New Roman" w:hAnsi="Times New Roman"/>
          <w:sz w:val="28"/>
          <w:szCs w:val="28"/>
        </w:rPr>
        <w:t xml:space="preserve">, ряду </w:t>
      </w:r>
      <w:r w:rsidR="00F37403">
        <w:rPr>
          <w:rFonts w:ascii="Times New Roman" w:hAnsi="Times New Roman"/>
          <w:sz w:val="28"/>
          <w:szCs w:val="28"/>
          <w:lang w:val="en-US"/>
        </w:rPr>
        <w:t>Akariformes</w:t>
      </w:r>
      <w:r w:rsidR="00251747">
        <w:rPr>
          <w:rFonts w:ascii="Times New Roman" w:hAnsi="Times New Roman"/>
          <w:sz w:val="28"/>
          <w:szCs w:val="28"/>
        </w:rPr>
        <w:t xml:space="preserve"> </w:t>
      </w:r>
      <w:r w:rsidR="00F37403">
        <w:rPr>
          <w:rFonts w:ascii="Times New Roman" w:hAnsi="Times New Roman"/>
          <w:sz w:val="28"/>
          <w:szCs w:val="28"/>
        </w:rPr>
        <w:t>(нашкірники)</w:t>
      </w:r>
      <w:r w:rsidR="00911EC4">
        <w:rPr>
          <w:rFonts w:ascii="Times New Roman" w:hAnsi="Times New Roman"/>
          <w:sz w:val="28"/>
          <w:szCs w:val="28"/>
        </w:rPr>
        <w:t xml:space="preserve"> (див. додаток)</w:t>
      </w:r>
      <w:r w:rsidR="003D1DC3">
        <w:rPr>
          <w:rFonts w:ascii="Times New Roman" w:hAnsi="Times New Roman"/>
          <w:sz w:val="28"/>
          <w:szCs w:val="28"/>
        </w:rPr>
        <w:t>.</w:t>
      </w:r>
    </w:p>
    <w:p w:rsidR="00857AE2" w:rsidRPr="009444A3" w:rsidRDefault="00857AE2" w:rsidP="00857AE2">
      <w:pPr>
        <w:spacing w:after="0" w:line="360" w:lineRule="auto"/>
        <w:ind w:firstLine="709"/>
        <w:jc w:val="both"/>
        <w:rPr>
          <w:rFonts w:ascii="Times New Roman" w:hAnsi="Times New Roman"/>
          <w:b/>
          <w:sz w:val="28"/>
          <w:szCs w:val="28"/>
        </w:rPr>
      </w:pPr>
    </w:p>
    <w:p w:rsidR="00214F49" w:rsidRPr="00954180" w:rsidRDefault="00C461B2" w:rsidP="00857AE2">
      <w:pPr>
        <w:spacing w:after="0" w:line="360" w:lineRule="auto"/>
        <w:ind w:firstLine="709"/>
        <w:jc w:val="both"/>
        <w:rPr>
          <w:rFonts w:ascii="Times New Roman" w:hAnsi="Times New Roman"/>
          <w:b/>
          <w:sz w:val="28"/>
          <w:szCs w:val="28"/>
        </w:rPr>
      </w:pPr>
      <w:r w:rsidRPr="00CC401D">
        <w:rPr>
          <w:rFonts w:ascii="Times New Roman" w:hAnsi="Times New Roman"/>
          <w:b/>
          <w:sz w:val="28"/>
          <w:szCs w:val="28"/>
        </w:rPr>
        <w:t xml:space="preserve">5. </w:t>
      </w:r>
      <w:r w:rsidR="00214F49" w:rsidRPr="00CC401D">
        <w:rPr>
          <w:rFonts w:ascii="Times New Roman" w:hAnsi="Times New Roman"/>
          <w:b/>
          <w:sz w:val="28"/>
          <w:szCs w:val="28"/>
          <w:lang w:val="en-US"/>
        </w:rPr>
        <w:t>DIAGNOSIS</w:t>
      </w:r>
    </w:p>
    <w:p w:rsidR="00857AE2" w:rsidRPr="009F57D0" w:rsidRDefault="00857AE2" w:rsidP="00857AE2">
      <w:pPr>
        <w:spacing w:after="0" w:line="360" w:lineRule="auto"/>
        <w:ind w:firstLine="709"/>
        <w:jc w:val="both"/>
        <w:rPr>
          <w:rFonts w:ascii="Times New Roman" w:hAnsi="Times New Roman"/>
          <w:sz w:val="28"/>
          <w:szCs w:val="28"/>
        </w:rPr>
      </w:pPr>
    </w:p>
    <w:p w:rsidR="0014025B" w:rsidRDefault="00214F49" w:rsidP="00857AE2">
      <w:pPr>
        <w:spacing w:after="0" w:line="360" w:lineRule="auto"/>
        <w:ind w:firstLine="709"/>
        <w:jc w:val="both"/>
        <w:rPr>
          <w:rFonts w:ascii="Times New Roman" w:hAnsi="Times New Roman"/>
          <w:sz w:val="28"/>
          <w:szCs w:val="28"/>
        </w:rPr>
      </w:pPr>
      <w:r>
        <w:rPr>
          <w:rFonts w:ascii="Times New Roman" w:hAnsi="Times New Roman"/>
          <w:sz w:val="28"/>
          <w:szCs w:val="28"/>
        </w:rPr>
        <w:t>На основі вище отриманих анамнестичних, загально-клінічних</w:t>
      </w:r>
      <w:r w:rsidR="00590123">
        <w:rPr>
          <w:rFonts w:ascii="Times New Roman" w:hAnsi="Times New Roman"/>
          <w:sz w:val="28"/>
          <w:szCs w:val="28"/>
        </w:rPr>
        <w:t>, епізоотологічних</w:t>
      </w:r>
      <w:r>
        <w:rPr>
          <w:rFonts w:ascii="Times New Roman" w:hAnsi="Times New Roman"/>
          <w:sz w:val="28"/>
          <w:szCs w:val="28"/>
        </w:rPr>
        <w:t xml:space="preserve"> данних, а також спеціальних паразитологічних досліджень</w:t>
      </w:r>
      <w:r w:rsidR="00C05C94">
        <w:rPr>
          <w:rFonts w:ascii="Times New Roman" w:hAnsi="Times New Roman"/>
          <w:sz w:val="28"/>
          <w:szCs w:val="28"/>
        </w:rPr>
        <w:t xml:space="preserve"> </w:t>
      </w:r>
      <w:r w:rsidR="00C05C94">
        <w:rPr>
          <w:rFonts w:ascii="Times New Roman" w:hAnsi="Times New Roman"/>
          <w:sz w:val="28"/>
          <w:szCs w:val="28"/>
        </w:rPr>
        <w:lastRenderedPageBreak/>
        <w:t>та виявлення характерних кліщів</w:t>
      </w:r>
      <w:r w:rsidR="00590123">
        <w:rPr>
          <w:rFonts w:ascii="Times New Roman" w:hAnsi="Times New Roman"/>
          <w:sz w:val="28"/>
          <w:szCs w:val="28"/>
        </w:rPr>
        <w:t xml:space="preserve"> встановлено діагноз</w:t>
      </w:r>
      <w:r w:rsidR="00C05C94">
        <w:rPr>
          <w:rFonts w:ascii="Times New Roman" w:hAnsi="Times New Roman"/>
          <w:sz w:val="28"/>
          <w:szCs w:val="28"/>
        </w:rPr>
        <w:t xml:space="preserve"> -</w:t>
      </w:r>
      <w:r w:rsidR="009F57D0">
        <w:rPr>
          <w:rFonts w:ascii="Times New Roman" w:hAnsi="Times New Roman"/>
          <w:sz w:val="28"/>
          <w:szCs w:val="28"/>
        </w:rPr>
        <w:t xml:space="preserve"> </w:t>
      </w:r>
      <w:r w:rsidR="009F57D0" w:rsidRPr="009F57D0">
        <w:rPr>
          <w:rFonts w:ascii="Times New Roman" w:hAnsi="Times New Roman"/>
          <w:sz w:val="28"/>
          <w:szCs w:val="28"/>
        </w:rPr>
        <w:t>П</w:t>
      </w:r>
      <w:r w:rsidR="00590123">
        <w:rPr>
          <w:rFonts w:ascii="Times New Roman" w:hAnsi="Times New Roman"/>
          <w:sz w:val="28"/>
          <w:szCs w:val="28"/>
        </w:rPr>
        <w:t>сороптоз кролів</w:t>
      </w:r>
      <w:r w:rsidR="0014025B">
        <w:rPr>
          <w:rFonts w:ascii="Times New Roman" w:hAnsi="Times New Roman"/>
          <w:sz w:val="28"/>
          <w:szCs w:val="28"/>
        </w:rPr>
        <w:t xml:space="preserve"> (PSOROPTOSIS)</w:t>
      </w:r>
      <w:r w:rsidR="00520A3F">
        <w:rPr>
          <w:rFonts w:ascii="Times New Roman" w:hAnsi="Times New Roman"/>
          <w:sz w:val="28"/>
          <w:szCs w:val="28"/>
        </w:rPr>
        <w:t>.</w:t>
      </w:r>
    </w:p>
    <w:p w:rsidR="00857AE2" w:rsidRPr="009F57D0" w:rsidRDefault="00857AE2" w:rsidP="00857AE2">
      <w:pPr>
        <w:spacing w:after="0" w:line="360" w:lineRule="auto"/>
        <w:ind w:firstLine="709"/>
        <w:jc w:val="both"/>
        <w:rPr>
          <w:rFonts w:ascii="Times New Roman" w:hAnsi="Times New Roman"/>
          <w:b/>
          <w:sz w:val="28"/>
          <w:szCs w:val="28"/>
        </w:rPr>
      </w:pPr>
    </w:p>
    <w:p w:rsidR="0014025B" w:rsidRPr="00954180" w:rsidRDefault="00C461B2" w:rsidP="00857AE2">
      <w:pPr>
        <w:spacing w:after="0" w:line="360" w:lineRule="auto"/>
        <w:ind w:firstLine="709"/>
        <w:jc w:val="both"/>
        <w:rPr>
          <w:rFonts w:ascii="Times New Roman" w:hAnsi="Times New Roman"/>
          <w:b/>
          <w:sz w:val="28"/>
          <w:szCs w:val="28"/>
        </w:rPr>
      </w:pPr>
      <w:r w:rsidRPr="00CC401D">
        <w:rPr>
          <w:rFonts w:ascii="Times New Roman" w:hAnsi="Times New Roman"/>
          <w:b/>
          <w:sz w:val="28"/>
          <w:szCs w:val="28"/>
        </w:rPr>
        <w:t xml:space="preserve">6. </w:t>
      </w:r>
      <w:r w:rsidR="0014025B" w:rsidRPr="00CC401D">
        <w:rPr>
          <w:rFonts w:ascii="Times New Roman" w:hAnsi="Times New Roman"/>
          <w:b/>
          <w:sz w:val="28"/>
          <w:szCs w:val="28"/>
          <w:lang w:val="en-US"/>
        </w:rPr>
        <w:t>DIAGNOSIS</w:t>
      </w:r>
      <w:r w:rsidR="0014025B" w:rsidRPr="00954180">
        <w:rPr>
          <w:rFonts w:ascii="Times New Roman" w:hAnsi="Times New Roman"/>
          <w:b/>
          <w:sz w:val="28"/>
          <w:szCs w:val="28"/>
        </w:rPr>
        <w:t xml:space="preserve"> </w:t>
      </w:r>
      <w:r w:rsidR="0014025B" w:rsidRPr="00CC401D">
        <w:rPr>
          <w:rFonts w:ascii="Times New Roman" w:hAnsi="Times New Roman"/>
          <w:b/>
          <w:sz w:val="28"/>
          <w:szCs w:val="28"/>
          <w:lang w:val="en-US"/>
        </w:rPr>
        <w:t>DIFFERENTIALIS</w:t>
      </w:r>
    </w:p>
    <w:p w:rsidR="00857AE2" w:rsidRDefault="00857AE2" w:rsidP="00857AE2">
      <w:pPr>
        <w:spacing w:after="0" w:line="360" w:lineRule="auto"/>
        <w:ind w:firstLine="709"/>
        <w:jc w:val="both"/>
        <w:rPr>
          <w:rFonts w:ascii="Times New Roman" w:hAnsi="Times New Roman"/>
          <w:sz w:val="28"/>
          <w:szCs w:val="28"/>
          <w:lang w:val="ru-RU"/>
        </w:rPr>
      </w:pPr>
    </w:p>
    <w:p w:rsidR="00F06578" w:rsidRDefault="00C23C7F" w:rsidP="00857AE2">
      <w:pPr>
        <w:spacing w:after="0" w:line="360" w:lineRule="auto"/>
        <w:ind w:firstLine="709"/>
        <w:jc w:val="both"/>
        <w:rPr>
          <w:rFonts w:ascii="Times New Roman" w:hAnsi="Times New Roman"/>
          <w:sz w:val="28"/>
          <w:szCs w:val="28"/>
        </w:rPr>
      </w:pPr>
      <w:r>
        <w:rPr>
          <w:rFonts w:ascii="Times New Roman" w:hAnsi="Times New Roman"/>
          <w:sz w:val="28"/>
          <w:szCs w:val="28"/>
        </w:rPr>
        <w:t>Диференціюємо псороптоз від саркоп</w:t>
      </w:r>
      <w:r w:rsidR="00EB17DA">
        <w:rPr>
          <w:rFonts w:ascii="Times New Roman" w:hAnsi="Times New Roman"/>
          <w:sz w:val="28"/>
          <w:szCs w:val="28"/>
        </w:rPr>
        <w:t>тозу, хоріоптозу</w:t>
      </w:r>
      <w:r>
        <w:rPr>
          <w:rFonts w:ascii="Times New Roman" w:hAnsi="Times New Roman"/>
          <w:sz w:val="28"/>
          <w:szCs w:val="28"/>
        </w:rPr>
        <w:t xml:space="preserve"> від дерматитів не паразитарної етіології,</w:t>
      </w:r>
      <w:r w:rsidRPr="00C23C7F">
        <w:rPr>
          <w:rFonts w:ascii="Times New Roman" w:hAnsi="Times New Roman"/>
          <w:sz w:val="28"/>
          <w:szCs w:val="28"/>
        </w:rPr>
        <w:t xml:space="preserve"> </w:t>
      </w:r>
      <w:r>
        <w:rPr>
          <w:rFonts w:ascii="Times New Roman" w:hAnsi="Times New Roman"/>
          <w:sz w:val="28"/>
          <w:szCs w:val="28"/>
        </w:rPr>
        <w:t>свербіж також спостерігається при укусах іксодових кліщів.</w:t>
      </w:r>
      <w:r w:rsidR="0060023E">
        <w:rPr>
          <w:rFonts w:ascii="Times New Roman" w:hAnsi="Times New Roman"/>
          <w:sz w:val="28"/>
          <w:szCs w:val="28"/>
        </w:rPr>
        <w:t xml:space="preserve"> При саркоптозі хвороба викликається кліщем </w:t>
      </w:r>
      <w:r w:rsidR="0060023E">
        <w:rPr>
          <w:rFonts w:ascii="Times New Roman" w:hAnsi="Times New Roman"/>
          <w:sz w:val="28"/>
          <w:szCs w:val="28"/>
          <w:lang w:val="en-US"/>
        </w:rPr>
        <w:t>Sarcoptes</w:t>
      </w:r>
      <w:r w:rsidR="0060023E" w:rsidRPr="00954180">
        <w:rPr>
          <w:rFonts w:ascii="Times New Roman" w:hAnsi="Times New Roman"/>
          <w:sz w:val="28"/>
          <w:szCs w:val="28"/>
        </w:rPr>
        <w:t xml:space="preserve"> </w:t>
      </w:r>
      <w:r w:rsidR="0060023E">
        <w:rPr>
          <w:rFonts w:ascii="Times New Roman" w:hAnsi="Times New Roman"/>
          <w:sz w:val="28"/>
          <w:szCs w:val="28"/>
          <w:lang w:val="en-US"/>
        </w:rPr>
        <w:t>cuniculi</w:t>
      </w:r>
      <w:r w:rsidR="0060023E">
        <w:rPr>
          <w:rFonts w:ascii="Times New Roman" w:hAnsi="Times New Roman"/>
          <w:sz w:val="28"/>
          <w:szCs w:val="28"/>
        </w:rPr>
        <w:t xml:space="preserve">. В порівнянні з </w:t>
      </w:r>
      <w:r w:rsidR="0060023E">
        <w:rPr>
          <w:rFonts w:ascii="Times New Roman" w:hAnsi="Times New Roman"/>
          <w:sz w:val="28"/>
          <w:szCs w:val="28"/>
          <w:lang w:val="en-US"/>
        </w:rPr>
        <w:t>Psoroptes</w:t>
      </w:r>
      <w:r w:rsidR="0060023E">
        <w:rPr>
          <w:rFonts w:ascii="Times New Roman" w:hAnsi="Times New Roman"/>
          <w:sz w:val="28"/>
          <w:szCs w:val="28"/>
        </w:rPr>
        <w:t xml:space="preserve"> </w:t>
      </w:r>
      <w:r w:rsidR="0060023E">
        <w:rPr>
          <w:rFonts w:ascii="Times New Roman" w:hAnsi="Times New Roman"/>
          <w:sz w:val="28"/>
          <w:szCs w:val="28"/>
          <w:lang w:val="en-US"/>
        </w:rPr>
        <w:t>cuniculi</w:t>
      </w:r>
      <w:r w:rsidR="0060023E">
        <w:rPr>
          <w:rFonts w:ascii="Times New Roman" w:hAnsi="Times New Roman"/>
          <w:sz w:val="28"/>
          <w:szCs w:val="28"/>
        </w:rPr>
        <w:t xml:space="preserve"> ці кліщі менших розмірів, величиною 0,2 – </w:t>
      </w:r>
      <w:smartTag w:uri="urn:schemas-microsoft-com:office:smarttags" w:element="metricconverter">
        <w:smartTagPr>
          <w:attr w:name="ProductID" w:val="0,5 мм"/>
        </w:smartTagPr>
        <w:r w:rsidR="0060023E">
          <w:rPr>
            <w:rFonts w:ascii="Times New Roman" w:hAnsi="Times New Roman"/>
            <w:sz w:val="28"/>
            <w:szCs w:val="28"/>
          </w:rPr>
          <w:t>0,5 мм</w:t>
        </w:r>
      </w:smartTag>
      <w:r w:rsidR="0060023E">
        <w:rPr>
          <w:rFonts w:ascii="Times New Roman" w:hAnsi="Times New Roman"/>
          <w:sz w:val="28"/>
          <w:szCs w:val="28"/>
        </w:rPr>
        <w:t>. Тіло їх округлої форми. Весь цикл розвитку саркоптид становить 15 – 19 днів</w:t>
      </w:r>
      <w:r w:rsidR="00C202B1">
        <w:rPr>
          <w:rFonts w:ascii="Times New Roman" w:hAnsi="Times New Roman"/>
          <w:sz w:val="28"/>
          <w:szCs w:val="28"/>
        </w:rPr>
        <w:t xml:space="preserve"> (при псороптозі для самок 22 дня, самців – 18 днів)</w:t>
      </w:r>
      <w:r w:rsidR="00520A3F">
        <w:rPr>
          <w:rFonts w:ascii="Times New Roman" w:hAnsi="Times New Roman"/>
          <w:sz w:val="28"/>
          <w:szCs w:val="28"/>
        </w:rPr>
        <w:t xml:space="preserve"> </w:t>
      </w:r>
      <w:r w:rsidR="00911EC4">
        <w:rPr>
          <w:rFonts w:ascii="Times New Roman" w:hAnsi="Times New Roman"/>
          <w:sz w:val="28"/>
          <w:szCs w:val="28"/>
        </w:rPr>
        <w:t>[</w:t>
      </w:r>
      <w:r w:rsidR="00D90C41">
        <w:rPr>
          <w:rFonts w:ascii="Times New Roman" w:hAnsi="Times New Roman"/>
          <w:sz w:val="28"/>
          <w:szCs w:val="28"/>
        </w:rPr>
        <w:t>3,</w:t>
      </w:r>
      <w:r w:rsidR="00911EC4">
        <w:rPr>
          <w:rFonts w:ascii="Times New Roman" w:hAnsi="Times New Roman"/>
          <w:sz w:val="28"/>
          <w:szCs w:val="28"/>
        </w:rPr>
        <w:t>6]</w:t>
      </w:r>
      <w:r w:rsidR="00C202B1">
        <w:rPr>
          <w:rFonts w:ascii="Times New Roman" w:hAnsi="Times New Roman"/>
          <w:sz w:val="28"/>
          <w:szCs w:val="28"/>
        </w:rPr>
        <w:t>. На саркоптоз хворіють кролі всіх вікових груп тоді як</w:t>
      </w:r>
      <w:r w:rsidR="00251747">
        <w:rPr>
          <w:rFonts w:ascii="Times New Roman" w:hAnsi="Times New Roman"/>
          <w:sz w:val="28"/>
          <w:szCs w:val="28"/>
        </w:rPr>
        <w:t xml:space="preserve"> </w:t>
      </w:r>
      <w:r w:rsidR="00C202B1">
        <w:rPr>
          <w:rFonts w:ascii="Times New Roman" w:hAnsi="Times New Roman"/>
          <w:sz w:val="28"/>
          <w:szCs w:val="28"/>
        </w:rPr>
        <w:t>на псороптоз переважно дорослі особини та кролі старше 2-х місяці</w:t>
      </w:r>
      <w:r w:rsidR="000717FB">
        <w:rPr>
          <w:rFonts w:ascii="Times New Roman" w:hAnsi="Times New Roman"/>
          <w:sz w:val="28"/>
          <w:szCs w:val="28"/>
        </w:rPr>
        <w:t xml:space="preserve">в </w:t>
      </w:r>
      <w:r w:rsidR="0010487A">
        <w:rPr>
          <w:rFonts w:ascii="Times New Roman" w:hAnsi="Times New Roman"/>
          <w:sz w:val="28"/>
          <w:szCs w:val="28"/>
        </w:rPr>
        <w:t>[6</w:t>
      </w:r>
      <w:r w:rsidR="000717FB">
        <w:rPr>
          <w:rFonts w:ascii="Times New Roman" w:hAnsi="Times New Roman"/>
          <w:sz w:val="28"/>
          <w:szCs w:val="28"/>
        </w:rPr>
        <w:t>, 7</w:t>
      </w:r>
      <w:r w:rsidR="0010487A">
        <w:rPr>
          <w:rFonts w:ascii="Times New Roman" w:hAnsi="Times New Roman"/>
          <w:sz w:val="28"/>
          <w:szCs w:val="28"/>
        </w:rPr>
        <w:t>]</w:t>
      </w:r>
      <w:r w:rsidR="000717FB">
        <w:rPr>
          <w:rFonts w:ascii="Times New Roman" w:hAnsi="Times New Roman"/>
          <w:sz w:val="28"/>
          <w:szCs w:val="28"/>
        </w:rPr>
        <w:t>.</w:t>
      </w:r>
      <w:r w:rsidR="00651E07">
        <w:rPr>
          <w:rFonts w:ascii="Times New Roman" w:hAnsi="Times New Roman"/>
          <w:sz w:val="28"/>
          <w:szCs w:val="28"/>
          <w:lang w:val="ru-RU"/>
        </w:rPr>
        <w:t xml:space="preserve"> </w:t>
      </w:r>
      <w:r w:rsidR="00CC2EEF">
        <w:rPr>
          <w:rFonts w:ascii="Times New Roman" w:hAnsi="Times New Roman"/>
          <w:sz w:val="28"/>
          <w:szCs w:val="28"/>
          <w:lang w:val="ru-RU"/>
        </w:rPr>
        <w:t xml:space="preserve">На ранніх стадіях саркоптозу у кролів вражається шкіра голови </w:t>
      </w:r>
      <w:r w:rsidR="00CC2EEF">
        <w:rPr>
          <w:rFonts w:ascii="Times New Roman" w:hAnsi="Times New Roman"/>
          <w:sz w:val="28"/>
          <w:szCs w:val="28"/>
        </w:rPr>
        <w:t>особливо ділянки спинки носа, губ, основи вуха і його зовнішня поверхня. Часто вражається шкіра повік і лоба. В подальшому вогнища зливаються утворюючи суцільний покрив</w:t>
      </w:r>
      <w:r w:rsidR="001618B5">
        <w:rPr>
          <w:rFonts w:ascii="Times New Roman" w:hAnsi="Times New Roman"/>
          <w:sz w:val="28"/>
          <w:szCs w:val="28"/>
        </w:rPr>
        <w:t xml:space="preserve"> по всьому тілу тварини</w:t>
      </w:r>
      <w:r w:rsidR="00D05BE4">
        <w:rPr>
          <w:rFonts w:ascii="Times New Roman" w:hAnsi="Times New Roman"/>
          <w:sz w:val="28"/>
          <w:szCs w:val="28"/>
        </w:rPr>
        <w:t>. При псороптозі спостерігається вогнищеве враження епідермісу шкіри в ділянці зовнішнього слухового проходу вуха а в подальшому і всієї внутрішньої поверхні вушної раковини</w:t>
      </w:r>
      <w:r w:rsidR="00DA0509">
        <w:rPr>
          <w:rFonts w:ascii="Times New Roman" w:hAnsi="Times New Roman"/>
          <w:sz w:val="28"/>
          <w:szCs w:val="28"/>
        </w:rPr>
        <w:t>.</w:t>
      </w:r>
      <w:r w:rsidR="00520A3F">
        <w:rPr>
          <w:rFonts w:ascii="Times New Roman" w:hAnsi="Times New Roman"/>
          <w:sz w:val="28"/>
          <w:szCs w:val="28"/>
        </w:rPr>
        <w:t xml:space="preserve"> Кліщів роду</w:t>
      </w:r>
      <w:r w:rsidR="00D05BE4">
        <w:rPr>
          <w:rFonts w:ascii="Times New Roman" w:hAnsi="Times New Roman"/>
          <w:sz w:val="28"/>
          <w:szCs w:val="28"/>
        </w:rPr>
        <w:t xml:space="preserve"> </w:t>
      </w:r>
      <w:r w:rsidR="00520A3F">
        <w:rPr>
          <w:rFonts w:ascii="Times New Roman" w:hAnsi="Times New Roman"/>
          <w:sz w:val="28"/>
          <w:szCs w:val="28"/>
          <w:lang w:val="en-US"/>
        </w:rPr>
        <w:t>Sarcoptes</w:t>
      </w:r>
      <w:r w:rsidR="00520A3F">
        <w:rPr>
          <w:rFonts w:ascii="Times New Roman" w:hAnsi="Times New Roman"/>
          <w:sz w:val="28"/>
          <w:szCs w:val="28"/>
        </w:rPr>
        <w:t xml:space="preserve"> не виявлено.</w:t>
      </w:r>
      <w:r w:rsidR="001846FB">
        <w:rPr>
          <w:rFonts w:ascii="Times New Roman" w:hAnsi="Times New Roman"/>
          <w:sz w:val="28"/>
          <w:szCs w:val="28"/>
        </w:rPr>
        <w:t xml:space="preserve"> </w:t>
      </w:r>
    </w:p>
    <w:p w:rsidR="0014025B" w:rsidRPr="001846FB" w:rsidRDefault="001846FB" w:rsidP="00857AE2">
      <w:pPr>
        <w:spacing w:after="0" w:line="360" w:lineRule="auto"/>
        <w:ind w:firstLine="709"/>
        <w:jc w:val="both"/>
        <w:rPr>
          <w:rFonts w:ascii="Times New Roman" w:hAnsi="Times New Roman"/>
          <w:sz w:val="28"/>
          <w:szCs w:val="28"/>
        </w:rPr>
      </w:pPr>
      <w:r>
        <w:rPr>
          <w:rFonts w:ascii="Times New Roman" w:hAnsi="Times New Roman"/>
          <w:sz w:val="28"/>
          <w:szCs w:val="28"/>
        </w:rPr>
        <w:t>У зв</w:t>
      </w:r>
      <w:r w:rsidRPr="00954180">
        <w:rPr>
          <w:rFonts w:ascii="Times New Roman" w:hAnsi="Times New Roman"/>
          <w:sz w:val="28"/>
          <w:szCs w:val="28"/>
        </w:rPr>
        <w:t>’</w:t>
      </w:r>
      <w:r>
        <w:rPr>
          <w:rFonts w:ascii="Times New Roman" w:hAnsi="Times New Roman"/>
          <w:sz w:val="28"/>
          <w:szCs w:val="28"/>
        </w:rPr>
        <w:t xml:space="preserve">язку з </w:t>
      </w:r>
      <w:r w:rsidR="00CC0ABA">
        <w:rPr>
          <w:rFonts w:ascii="Times New Roman" w:hAnsi="Times New Roman"/>
          <w:sz w:val="28"/>
          <w:szCs w:val="28"/>
        </w:rPr>
        <w:t>вия</w:t>
      </w:r>
      <w:r>
        <w:rPr>
          <w:rFonts w:ascii="Times New Roman" w:hAnsi="Times New Roman"/>
          <w:sz w:val="28"/>
          <w:szCs w:val="28"/>
        </w:rPr>
        <w:t>вленням характерних морфологічних особливостей будови тіла кліща</w:t>
      </w:r>
      <w:r w:rsidR="00CC0ABA">
        <w:rPr>
          <w:rFonts w:ascii="Times New Roman" w:hAnsi="Times New Roman"/>
          <w:sz w:val="28"/>
          <w:szCs w:val="28"/>
        </w:rPr>
        <w:t>, які відрізняють його від інших</w:t>
      </w:r>
      <w:r w:rsidR="00F06578">
        <w:rPr>
          <w:rFonts w:ascii="Times New Roman" w:hAnsi="Times New Roman"/>
          <w:sz w:val="28"/>
          <w:szCs w:val="28"/>
        </w:rPr>
        <w:t xml:space="preserve"> видів</w:t>
      </w:r>
      <w:r w:rsidR="00CC0ABA">
        <w:rPr>
          <w:rFonts w:ascii="Times New Roman" w:hAnsi="Times New Roman"/>
          <w:sz w:val="28"/>
          <w:szCs w:val="28"/>
        </w:rPr>
        <w:t xml:space="preserve"> акариформних кліщів, та наявності характерних для даного захворювання клінічних </w:t>
      </w:r>
      <w:r w:rsidR="00CE4B9A">
        <w:rPr>
          <w:rFonts w:ascii="Times New Roman" w:hAnsi="Times New Roman"/>
          <w:sz w:val="28"/>
          <w:szCs w:val="28"/>
        </w:rPr>
        <w:t xml:space="preserve">признаків, диференціюємо дане захворювання від інших </w:t>
      </w:r>
      <w:r w:rsidR="00F06578">
        <w:rPr>
          <w:rFonts w:ascii="Times New Roman" w:hAnsi="Times New Roman"/>
          <w:sz w:val="28"/>
          <w:szCs w:val="28"/>
        </w:rPr>
        <w:t xml:space="preserve">притаманних </w:t>
      </w:r>
      <w:r w:rsidR="00CE4B9A">
        <w:rPr>
          <w:rFonts w:ascii="Times New Roman" w:hAnsi="Times New Roman"/>
          <w:sz w:val="28"/>
          <w:szCs w:val="28"/>
        </w:rPr>
        <w:t>для даного виду</w:t>
      </w:r>
      <w:r w:rsidR="00F03461">
        <w:rPr>
          <w:rFonts w:ascii="Times New Roman" w:hAnsi="Times New Roman"/>
          <w:sz w:val="28"/>
          <w:szCs w:val="28"/>
        </w:rPr>
        <w:t xml:space="preserve"> тварин</w:t>
      </w:r>
      <w:r w:rsidR="00534544">
        <w:rPr>
          <w:rFonts w:ascii="Times New Roman" w:hAnsi="Times New Roman"/>
          <w:sz w:val="28"/>
          <w:szCs w:val="28"/>
        </w:rPr>
        <w:t xml:space="preserve"> інвазійн</w:t>
      </w:r>
      <w:r w:rsidR="00F06578">
        <w:rPr>
          <w:rFonts w:ascii="Times New Roman" w:hAnsi="Times New Roman"/>
          <w:sz w:val="28"/>
          <w:szCs w:val="28"/>
        </w:rPr>
        <w:t>их та інфекційних</w:t>
      </w:r>
      <w:r w:rsidR="00CE4B9A">
        <w:rPr>
          <w:rFonts w:ascii="Times New Roman" w:hAnsi="Times New Roman"/>
          <w:sz w:val="28"/>
          <w:szCs w:val="28"/>
        </w:rPr>
        <w:t xml:space="preserve"> </w:t>
      </w:r>
      <w:r w:rsidR="00F03461">
        <w:rPr>
          <w:rFonts w:ascii="Times New Roman" w:hAnsi="Times New Roman"/>
          <w:sz w:val="28"/>
          <w:szCs w:val="28"/>
        </w:rPr>
        <w:t>захворювань.</w:t>
      </w:r>
    </w:p>
    <w:p w:rsidR="00857AE2" w:rsidRPr="009F57D0" w:rsidRDefault="00857AE2" w:rsidP="00857AE2">
      <w:pPr>
        <w:spacing w:after="0" w:line="360" w:lineRule="auto"/>
        <w:ind w:firstLine="709"/>
        <w:jc w:val="both"/>
        <w:rPr>
          <w:rFonts w:ascii="Times New Roman" w:hAnsi="Times New Roman"/>
          <w:b/>
          <w:sz w:val="28"/>
          <w:szCs w:val="28"/>
        </w:rPr>
      </w:pPr>
    </w:p>
    <w:p w:rsidR="00C461B2" w:rsidRPr="00CC401D" w:rsidRDefault="00C461B2" w:rsidP="00857AE2">
      <w:pPr>
        <w:spacing w:after="0" w:line="360" w:lineRule="auto"/>
        <w:ind w:firstLine="709"/>
        <w:jc w:val="both"/>
        <w:rPr>
          <w:rFonts w:ascii="Times New Roman" w:hAnsi="Times New Roman"/>
          <w:b/>
          <w:sz w:val="28"/>
          <w:szCs w:val="28"/>
        </w:rPr>
      </w:pPr>
      <w:r w:rsidRPr="00954180">
        <w:rPr>
          <w:rFonts w:ascii="Times New Roman" w:hAnsi="Times New Roman"/>
          <w:b/>
          <w:sz w:val="28"/>
          <w:szCs w:val="28"/>
        </w:rPr>
        <w:t>7</w:t>
      </w:r>
      <w:r w:rsidRPr="00CC401D">
        <w:rPr>
          <w:rFonts w:ascii="Times New Roman" w:hAnsi="Times New Roman"/>
          <w:b/>
          <w:sz w:val="28"/>
          <w:szCs w:val="28"/>
        </w:rPr>
        <w:t xml:space="preserve">. </w:t>
      </w:r>
      <w:r w:rsidRPr="00CC401D">
        <w:rPr>
          <w:rFonts w:ascii="Times New Roman" w:hAnsi="Times New Roman"/>
          <w:b/>
          <w:sz w:val="28"/>
          <w:szCs w:val="28"/>
          <w:lang w:val="en-US"/>
        </w:rPr>
        <w:t>PROGNOSIS</w:t>
      </w:r>
    </w:p>
    <w:p w:rsidR="00857AE2" w:rsidRPr="009F57D0" w:rsidRDefault="00857AE2" w:rsidP="00857AE2">
      <w:pPr>
        <w:spacing w:after="0" w:line="360" w:lineRule="auto"/>
        <w:ind w:firstLine="709"/>
        <w:jc w:val="both"/>
        <w:rPr>
          <w:rFonts w:ascii="Times New Roman" w:hAnsi="Times New Roman"/>
          <w:sz w:val="28"/>
          <w:szCs w:val="28"/>
        </w:rPr>
      </w:pPr>
    </w:p>
    <w:p w:rsidR="004C30D2" w:rsidRDefault="00C461B2"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клінічному огляді тварини симптомів враження середнього чи внутрішнього вуха не помічено, </w:t>
      </w:r>
      <w:r w:rsidR="00727197">
        <w:rPr>
          <w:rFonts w:ascii="Times New Roman" w:hAnsi="Times New Roman"/>
          <w:sz w:val="28"/>
          <w:szCs w:val="28"/>
        </w:rPr>
        <w:t xml:space="preserve">ускладнення запального процесу </w:t>
      </w:r>
      <w:r w:rsidR="00727197">
        <w:rPr>
          <w:rFonts w:ascii="Times New Roman" w:hAnsi="Times New Roman"/>
          <w:sz w:val="28"/>
          <w:szCs w:val="28"/>
        </w:rPr>
        <w:lastRenderedPageBreak/>
        <w:t>секундарною мікрофлорою відсутні, загальний стан тварини задовільний, все це свідчить про доброякісний перебіг хвороби. Даний вид збудника захворювання сприйнятливий до ряду сучасних акарицидних лікувальних препаратів</w:t>
      </w:r>
      <w:r w:rsidR="004C30D2">
        <w:rPr>
          <w:rFonts w:ascii="Times New Roman" w:hAnsi="Times New Roman"/>
          <w:sz w:val="28"/>
          <w:szCs w:val="28"/>
        </w:rPr>
        <w:t xml:space="preserve"> і тому дане захворювання відносно легко піддається лікуванню. </w:t>
      </w:r>
    </w:p>
    <w:p w:rsidR="00C461B2" w:rsidRPr="00954180" w:rsidRDefault="004C30D2" w:rsidP="00857AE2">
      <w:pPr>
        <w:spacing w:after="0" w:line="360" w:lineRule="auto"/>
        <w:ind w:firstLine="709"/>
        <w:jc w:val="both"/>
        <w:rPr>
          <w:rFonts w:ascii="Times New Roman" w:hAnsi="Times New Roman"/>
          <w:sz w:val="28"/>
          <w:szCs w:val="28"/>
        </w:rPr>
      </w:pPr>
      <w:r>
        <w:rPr>
          <w:rFonts w:ascii="Times New Roman" w:hAnsi="Times New Roman"/>
          <w:sz w:val="28"/>
          <w:szCs w:val="28"/>
        </w:rPr>
        <w:t>Враховуючи клінічний статус тварини, сприйнятливість</w:t>
      </w:r>
      <w:r w:rsidR="00251747">
        <w:rPr>
          <w:rFonts w:ascii="Times New Roman" w:hAnsi="Times New Roman"/>
          <w:sz w:val="28"/>
          <w:szCs w:val="28"/>
        </w:rPr>
        <w:t xml:space="preserve"> </w:t>
      </w:r>
      <w:r>
        <w:rPr>
          <w:rFonts w:ascii="Times New Roman" w:hAnsi="Times New Roman"/>
          <w:sz w:val="28"/>
          <w:szCs w:val="28"/>
          <w:lang w:val="en-US"/>
        </w:rPr>
        <w:t>Psoroptes</w:t>
      </w:r>
      <w:r>
        <w:rPr>
          <w:rFonts w:ascii="Times New Roman" w:hAnsi="Times New Roman"/>
          <w:sz w:val="28"/>
          <w:szCs w:val="28"/>
        </w:rPr>
        <w:t xml:space="preserve"> </w:t>
      </w:r>
      <w:r>
        <w:rPr>
          <w:rFonts w:ascii="Times New Roman" w:hAnsi="Times New Roman"/>
          <w:sz w:val="28"/>
          <w:szCs w:val="28"/>
          <w:lang w:val="en-US"/>
        </w:rPr>
        <w:t>cuniculi</w:t>
      </w:r>
      <w:r>
        <w:rPr>
          <w:rFonts w:ascii="Times New Roman" w:hAnsi="Times New Roman"/>
          <w:sz w:val="28"/>
          <w:szCs w:val="28"/>
        </w:rPr>
        <w:t xml:space="preserve"> до дії</w:t>
      </w:r>
      <w:r w:rsidR="00917C2C">
        <w:rPr>
          <w:rFonts w:ascii="Times New Roman" w:hAnsi="Times New Roman"/>
          <w:sz w:val="28"/>
          <w:szCs w:val="28"/>
        </w:rPr>
        <w:t xml:space="preserve"> лікарських</w:t>
      </w:r>
      <w:r w:rsidR="00882AE8">
        <w:rPr>
          <w:rFonts w:ascii="Times New Roman" w:hAnsi="Times New Roman"/>
          <w:sz w:val="28"/>
          <w:szCs w:val="28"/>
        </w:rPr>
        <w:t xml:space="preserve"> та дезинфікуючих</w:t>
      </w:r>
      <w:r w:rsidR="00917C2C">
        <w:rPr>
          <w:rFonts w:ascii="Times New Roman" w:hAnsi="Times New Roman"/>
          <w:sz w:val="28"/>
          <w:szCs w:val="28"/>
        </w:rPr>
        <w:t xml:space="preserve"> засобів,</w:t>
      </w:r>
      <w:r w:rsidR="00882AE8">
        <w:rPr>
          <w:rFonts w:ascii="Times New Roman" w:hAnsi="Times New Roman"/>
          <w:sz w:val="28"/>
          <w:szCs w:val="28"/>
        </w:rPr>
        <w:t xml:space="preserve"> середній ступінь інтенсивності інвазування, </w:t>
      </w:r>
      <w:r w:rsidR="00917C2C">
        <w:rPr>
          <w:rFonts w:ascii="Times New Roman" w:hAnsi="Times New Roman"/>
          <w:sz w:val="28"/>
          <w:szCs w:val="28"/>
        </w:rPr>
        <w:t>а також відсутність ускладнень захворювання можна розраховувати на благоприємний</w:t>
      </w:r>
      <w:r w:rsidR="00251747">
        <w:rPr>
          <w:rFonts w:ascii="Times New Roman" w:hAnsi="Times New Roman"/>
          <w:sz w:val="28"/>
          <w:szCs w:val="28"/>
        </w:rPr>
        <w:t xml:space="preserve"> </w:t>
      </w:r>
      <w:r w:rsidR="00917C2C">
        <w:rPr>
          <w:rFonts w:ascii="Times New Roman" w:hAnsi="Times New Roman"/>
          <w:sz w:val="28"/>
          <w:szCs w:val="28"/>
        </w:rPr>
        <w:t>прогноз перебігу захворювання.</w:t>
      </w:r>
    </w:p>
    <w:p w:rsidR="001A5D66" w:rsidRPr="00954180" w:rsidRDefault="001A5D66" w:rsidP="00857AE2">
      <w:pPr>
        <w:spacing w:after="0" w:line="360" w:lineRule="auto"/>
        <w:ind w:firstLine="709"/>
        <w:jc w:val="both"/>
        <w:rPr>
          <w:rFonts w:ascii="Times New Roman" w:hAnsi="Times New Roman"/>
          <w:sz w:val="28"/>
          <w:szCs w:val="28"/>
        </w:rPr>
      </w:pPr>
    </w:p>
    <w:p w:rsidR="00214F49" w:rsidRPr="00CC401D" w:rsidRDefault="00882AE8" w:rsidP="00857AE2">
      <w:pPr>
        <w:spacing w:after="0" w:line="360" w:lineRule="auto"/>
        <w:ind w:firstLine="709"/>
        <w:jc w:val="both"/>
        <w:rPr>
          <w:rFonts w:ascii="Times New Roman" w:hAnsi="Times New Roman"/>
          <w:b/>
          <w:sz w:val="28"/>
          <w:szCs w:val="28"/>
        </w:rPr>
      </w:pPr>
      <w:r w:rsidRPr="00954180">
        <w:rPr>
          <w:rFonts w:ascii="Times New Roman" w:hAnsi="Times New Roman"/>
          <w:b/>
          <w:sz w:val="28"/>
          <w:szCs w:val="28"/>
          <w:lang w:val="ru-RU"/>
        </w:rPr>
        <w:t>8</w:t>
      </w:r>
      <w:r w:rsidRPr="00CC401D">
        <w:rPr>
          <w:rFonts w:ascii="Times New Roman" w:hAnsi="Times New Roman"/>
          <w:b/>
          <w:sz w:val="28"/>
          <w:szCs w:val="28"/>
        </w:rPr>
        <w:t xml:space="preserve">. </w:t>
      </w:r>
      <w:r w:rsidRPr="00CC401D">
        <w:rPr>
          <w:rFonts w:ascii="Times New Roman" w:hAnsi="Times New Roman"/>
          <w:b/>
          <w:sz w:val="28"/>
          <w:szCs w:val="28"/>
          <w:lang w:val="en-US"/>
        </w:rPr>
        <w:t>CURATIO</w:t>
      </w:r>
    </w:p>
    <w:p w:rsidR="00857AE2" w:rsidRDefault="00857AE2" w:rsidP="00857AE2">
      <w:pPr>
        <w:spacing w:after="0" w:line="360" w:lineRule="auto"/>
        <w:ind w:firstLine="709"/>
        <w:jc w:val="both"/>
        <w:rPr>
          <w:rFonts w:ascii="Times New Roman" w:hAnsi="Times New Roman"/>
          <w:sz w:val="28"/>
          <w:szCs w:val="28"/>
          <w:lang w:val="ru-RU"/>
        </w:rPr>
      </w:pPr>
    </w:p>
    <w:p w:rsidR="00882AE8" w:rsidRPr="00954180" w:rsidRDefault="00193491" w:rsidP="00857AE2">
      <w:pPr>
        <w:spacing w:after="0" w:line="360" w:lineRule="auto"/>
        <w:ind w:firstLine="709"/>
        <w:jc w:val="both"/>
        <w:rPr>
          <w:rFonts w:ascii="Times New Roman" w:hAnsi="Times New Roman"/>
          <w:sz w:val="28"/>
          <w:szCs w:val="28"/>
        </w:rPr>
      </w:pPr>
      <w:r>
        <w:rPr>
          <w:rFonts w:ascii="Times New Roman" w:hAnsi="Times New Roman"/>
          <w:sz w:val="28"/>
          <w:szCs w:val="28"/>
        </w:rPr>
        <w:t>Для лікування тварини використано етіотропну терапію із застосуванням препарату ,,Амитразин-плюс</w:t>
      </w:r>
      <w:r w:rsidRPr="00954180">
        <w:rPr>
          <w:rFonts w:ascii="Times New Roman" w:hAnsi="Times New Roman"/>
          <w:sz w:val="28"/>
          <w:szCs w:val="28"/>
          <w:lang w:val="ru-RU"/>
        </w:rPr>
        <w:t>"</w:t>
      </w:r>
      <w:r w:rsidR="003D0C3B">
        <w:rPr>
          <w:rFonts w:ascii="Times New Roman" w:hAnsi="Times New Roman"/>
          <w:sz w:val="28"/>
          <w:szCs w:val="28"/>
        </w:rPr>
        <w:t>.</w:t>
      </w:r>
      <w:r w:rsidR="00606393">
        <w:rPr>
          <w:rFonts w:ascii="Times New Roman" w:hAnsi="Times New Roman"/>
          <w:sz w:val="28"/>
          <w:szCs w:val="28"/>
        </w:rPr>
        <w:t xml:space="preserve"> Препарат містить в 1л. амітраз – 0,3%; декаметоксин – 0,05%.</w:t>
      </w:r>
      <w:r w:rsidR="003D0C3B">
        <w:rPr>
          <w:rFonts w:ascii="Times New Roman" w:hAnsi="Times New Roman"/>
          <w:sz w:val="28"/>
          <w:szCs w:val="28"/>
        </w:rPr>
        <w:t xml:space="preserve"> Даний препарат являє собою маслянисту рідину жовтуватого кольору зі специфічним запахом. По механізму дії амітразин є вираженим акарицидом, який згубно діє на отодектозних, демодекозних, псороптозних кліщів. Діюча речовина амітразин</w:t>
      </w:r>
      <w:r w:rsidR="001A6679">
        <w:rPr>
          <w:rFonts w:ascii="Times New Roman" w:hAnsi="Times New Roman"/>
          <w:sz w:val="28"/>
          <w:szCs w:val="28"/>
        </w:rPr>
        <w:t xml:space="preserve"> належить до групи малотоксичних речовин (ЛД 50</w:t>
      </w:r>
      <w:r w:rsidR="00251747">
        <w:rPr>
          <w:rFonts w:ascii="Times New Roman" w:hAnsi="Times New Roman"/>
          <w:sz w:val="28"/>
          <w:szCs w:val="28"/>
        </w:rPr>
        <w:t xml:space="preserve"> </w:t>
      </w:r>
      <w:r w:rsidR="001A6679">
        <w:rPr>
          <w:rFonts w:ascii="Times New Roman" w:hAnsi="Times New Roman"/>
          <w:sz w:val="28"/>
          <w:szCs w:val="28"/>
        </w:rPr>
        <w:t>1000 – 2000 мг/кг) Амітраз діє як контактна отрута, вражаючи октопамінрецептори нервової системи кліща, що викликає параліч і загибель паразита, впливає на репродуктивні органи самок, зменшуючи кількість яєць та їх життєздатність. Декаметоксин діє антибактеріально</w:t>
      </w:r>
      <w:r w:rsidR="00251747">
        <w:rPr>
          <w:rFonts w:ascii="Times New Roman" w:hAnsi="Times New Roman"/>
          <w:sz w:val="28"/>
          <w:szCs w:val="28"/>
        </w:rPr>
        <w:t xml:space="preserve"> </w:t>
      </w:r>
      <w:r w:rsidR="001A6679">
        <w:rPr>
          <w:rFonts w:ascii="Times New Roman" w:hAnsi="Times New Roman"/>
          <w:sz w:val="28"/>
          <w:szCs w:val="28"/>
        </w:rPr>
        <w:t>і протигрибково, пригнічує розвит</w:t>
      </w:r>
      <w:r w:rsidR="00CD591A">
        <w:rPr>
          <w:rFonts w:ascii="Times New Roman" w:hAnsi="Times New Roman"/>
          <w:sz w:val="28"/>
          <w:szCs w:val="28"/>
        </w:rPr>
        <w:t>ок секундарної мікрофлори шкіри</w:t>
      </w:r>
      <w:r w:rsidR="00CD591A" w:rsidRPr="00954180">
        <w:rPr>
          <w:rFonts w:ascii="Times New Roman" w:hAnsi="Times New Roman"/>
          <w:sz w:val="28"/>
          <w:szCs w:val="28"/>
        </w:rPr>
        <w:t xml:space="preserve"> </w:t>
      </w:r>
      <w:r w:rsidR="00CD591A">
        <w:rPr>
          <w:rFonts w:ascii="Times New Roman" w:hAnsi="Times New Roman"/>
          <w:sz w:val="28"/>
          <w:szCs w:val="28"/>
        </w:rPr>
        <w:t>[</w:t>
      </w:r>
      <w:r w:rsidR="00CD591A" w:rsidRPr="00954180">
        <w:rPr>
          <w:rFonts w:ascii="Times New Roman" w:hAnsi="Times New Roman"/>
          <w:sz w:val="28"/>
          <w:szCs w:val="28"/>
        </w:rPr>
        <w:t>8</w:t>
      </w:r>
      <w:r w:rsidR="00CD591A">
        <w:rPr>
          <w:rFonts w:ascii="Times New Roman" w:hAnsi="Times New Roman"/>
          <w:sz w:val="28"/>
          <w:szCs w:val="28"/>
        </w:rPr>
        <w:t>]</w:t>
      </w:r>
      <w:r w:rsidR="00CD591A" w:rsidRPr="00954180">
        <w:rPr>
          <w:rFonts w:ascii="Times New Roman" w:hAnsi="Times New Roman"/>
          <w:sz w:val="28"/>
          <w:szCs w:val="28"/>
        </w:rPr>
        <w:t>.</w:t>
      </w:r>
    </w:p>
    <w:p w:rsidR="006D5D39" w:rsidRDefault="003A6F25"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rPr>
        <w:t>Дозування</w:t>
      </w:r>
      <w:r w:rsidR="00356CF6">
        <w:rPr>
          <w:rFonts w:ascii="Times New Roman" w:hAnsi="Times New Roman"/>
          <w:sz w:val="28"/>
          <w:szCs w:val="28"/>
        </w:rPr>
        <w:t>. Препарат застосовуємо зовнішньо</w:t>
      </w:r>
      <w:r w:rsidR="00F2573F">
        <w:rPr>
          <w:rFonts w:ascii="Times New Roman" w:hAnsi="Times New Roman"/>
          <w:sz w:val="28"/>
          <w:szCs w:val="28"/>
        </w:rPr>
        <w:t xml:space="preserve"> один раз на добу по 5 – 6 крапель на кожне вухо. Рочин</w:t>
      </w:r>
      <w:r w:rsidR="00251747">
        <w:rPr>
          <w:rFonts w:ascii="Times New Roman" w:hAnsi="Times New Roman"/>
          <w:sz w:val="28"/>
          <w:szCs w:val="28"/>
        </w:rPr>
        <w:t xml:space="preserve"> </w:t>
      </w:r>
      <w:r w:rsidR="00F2573F">
        <w:rPr>
          <w:rFonts w:ascii="Times New Roman" w:hAnsi="Times New Roman"/>
          <w:sz w:val="28"/>
          <w:szCs w:val="28"/>
        </w:rPr>
        <w:t>закапуємо</w:t>
      </w:r>
      <w:r w:rsidR="00251747">
        <w:rPr>
          <w:rFonts w:ascii="Times New Roman" w:hAnsi="Times New Roman"/>
          <w:sz w:val="28"/>
          <w:szCs w:val="28"/>
        </w:rPr>
        <w:t xml:space="preserve"> </w:t>
      </w:r>
      <w:r w:rsidR="00356CF6">
        <w:rPr>
          <w:rFonts w:ascii="Times New Roman" w:hAnsi="Times New Roman"/>
          <w:sz w:val="28"/>
          <w:szCs w:val="28"/>
        </w:rPr>
        <w:t>в слуховий прохід</w:t>
      </w:r>
      <w:r w:rsidR="00F2573F">
        <w:rPr>
          <w:rFonts w:ascii="Times New Roman" w:hAnsi="Times New Roman"/>
          <w:sz w:val="28"/>
          <w:szCs w:val="28"/>
        </w:rPr>
        <w:t>, а також</w:t>
      </w:r>
      <w:r w:rsidR="00356CF6">
        <w:rPr>
          <w:rFonts w:ascii="Times New Roman" w:hAnsi="Times New Roman"/>
          <w:sz w:val="28"/>
          <w:szCs w:val="28"/>
        </w:rPr>
        <w:t xml:space="preserve"> </w:t>
      </w:r>
      <w:r w:rsidR="00F2573F">
        <w:rPr>
          <w:rFonts w:ascii="Times New Roman" w:hAnsi="Times New Roman"/>
          <w:sz w:val="28"/>
          <w:szCs w:val="28"/>
        </w:rPr>
        <w:t>в</w:t>
      </w:r>
      <w:r w:rsidR="00356CF6">
        <w:rPr>
          <w:rFonts w:ascii="Times New Roman" w:hAnsi="Times New Roman"/>
          <w:sz w:val="28"/>
          <w:szCs w:val="28"/>
        </w:rPr>
        <w:t xml:space="preserve">икористовуючи ватно-марлевий тампон наносимо на вражені ділянки </w:t>
      </w:r>
      <w:r w:rsidR="00F2573F">
        <w:rPr>
          <w:rFonts w:ascii="Times New Roman" w:hAnsi="Times New Roman"/>
          <w:sz w:val="28"/>
          <w:szCs w:val="28"/>
        </w:rPr>
        <w:t>внутрішньої поверхні вуха.</w:t>
      </w:r>
      <w:r w:rsidR="00CD591A">
        <w:rPr>
          <w:rFonts w:ascii="Times New Roman" w:hAnsi="Times New Roman"/>
          <w:sz w:val="28"/>
          <w:szCs w:val="28"/>
          <w:lang w:val="ru-RU"/>
        </w:rPr>
        <w:t xml:space="preserve"> Обробку проводимо з інтервалом в 7 днів при цьому враховуємо цикл розвитку паразита</w:t>
      </w:r>
      <w:r w:rsidR="00CD591A">
        <w:rPr>
          <w:rFonts w:ascii="Times New Roman" w:hAnsi="Times New Roman"/>
          <w:sz w:val="28"/>
          <w:szCs w:val="28"/>
        </w:rPr>
        <w:t xml:space="preserve"> та можливість інвазування тварини із зовнішнього середовища</w:t>
      </w:r>
      <w:r w:rsidR="00C72BFD">
        <w:rPr>
          <w:rFonts w:ascii="Times New Roman" w:hAnsi="Times New Roman"/>
          <w:sz w:val="28"/>
          <w:szCs w:val="28"/>
        </w:rPr>
        <w:t xml:space="preserve"> (стійкість збудника у зовнішньому </w:t>
      </w:r>
      <w:r w:rsidR="00C72BFD">
        <w:rPr>
          <w:rFonts w:ascii="Times New Roman" w:hAnsi="Times New Roman"/>
          <w:sz w:val="28"/>
          <w:szCs w:val="28"/>
        </w:rPr>
        <w:lastRenderedPageBreak/>
        <w:t>середовищі)</w:t>
      </w:r>
      <w:r w:rsidR="002D3951">
        <w:rPr>
          <w:rFonts w:ascii="Times New Roman" w:hAnsi="Times New Roman"/>
          <w:sz w:val="28"/>
          <w:szCs w:val="28"/>
        </w:rPr>
        <w:t>. Перед застосуванням</w:t>
      </w:r>
      <w:r w:rsidR="00251747">
        <w:rPr>
          <w:rFonts w:ascii="Times New Roman" w:hAnsi="Times New Roman"/>
          <w:sz w:val="28"/>
          <w:szCs w:val="28"/>
        </w:rPr>
        <w:t xml:space="preserve"> </w:t>
      </w:r>
      <w:r w:rsidR="002D3951">
        <w:rPr>
          <w:rFonts w:ascii="Times New Roman" w:hAnsi="Times New Roman"/>
          <w:sz w:val="28"/>
          <w:szCs w:val="28"/>
        </w:rPr>
        <w:t>препарату</w:t>
      </w:r>
      <w:r w:rsidR="00C72BFD">
        <w:rPr>
          <w:rFonts w:ascii="Times New Roman" w:hAnsi="Times New Roman"/>
          <w:sz w:val="28"/>
          <w:szCs w:val="28"/>
        </w:rPr>
        <w:t xml:space="preserve"> проводимо попередню механічну очистку вушних раковин від кірок та пробок. </w:t>
      </w:r>
    </w:p>
    <w:p w:rsidR="00DB49F8" w:rsidRPr="00DB49F8" w:rsidRDefault="00DB49F8" w:rsidP="00857AE2">
      <w:pPr>
        <w:spacing w:after="0" w:line="360" w:lineRule="auto"/>
        <w:ind w:firstLine="709"/>
        <w:jc w:val="both"/>
        <w:rPr>
          <w:rFonts w:ascii="Times New Roman" w:hAnsi="Times New Roman"/>
          <w:sz w:val="28"/>
          <w:szCs w:val="28"/>
          <w:lang w:val="ru-RU"/>
        </w:rPr>
      </w:pPr>
    </w:p>
    <w:p w:rsidR="00C72BFD" w:rsidRDefault="00C72BFD" w:rsidP="00857AE2">
      <w:pPr>
        <w:spacing w:after="0" w:line="360" w:lineRule="auto"/>
        <w:ind w:firstLine="709"/>
        <w:jc w:val="both"/>
        <w:rPr>
          <w:rFonts w:ascii="Times New Roman" w:hAnsi="Times New Roman"/>
          <w:sz w:val="28"/>
          <w:szCs w:val="28"/>
        </w:rPr>
      </w:pPr>
      <w:r>
        <w:rPr>
          <w:rFonts w:ascii="Times New Roman" w:hAnsi="Times New Roman"/>
          <w:sz w:val="28"/>
          <w:szCs w:val="28"/>
        </w:rPr>
        <w:t>Кафедра паразитології ХДЗВА</w:t>
      </w:r>
    </w:p>
    <w:p w:rsidR="00C72BFD" w:rsidRPr="00CD591A" w:rsidRDefault="00C72BFD" w:rsidP="00857AE2">
      <w:pPr>
        <w:spacing w:after="0" w:line="360" w:lineRule="auto"/>
        <w:ind w:firstLine="709"/>
        <w:jc w:val="both"/>
      </w:pPr>
      <w:r>
        <w:rPr>
          <w:rFonts w:ascii="Times New Roman" w:hAnsi="Times New Roman"/>
          <w:sz w:val="28"/>
          <w:szCs w:val="28"/>
        </w:rPr>
        <w:t>КУРАЦІЙНИЙ ЛИСТ</w:t>
      </w:r>
    </w:p>
    <w:p w:rsidR="008B0F28" w:rsidRDefault="00740681" w:rsidP="00857AE2">
      <w:pPr>
        <w:spacing w:after="0" w:line="360" w:lineRule="auto"/>
        <w:ind w:firstLine="709"/>
        <w:jc w:val="both"/>
        <w:rPr>
          <w:rFonts w:ascii="Times New Roman" w:hAnsi="Times New Roman"/>
          <w:sz w:val="28"/>
          <w:szCs w:val="28"/>
        </w:rPr>
      </w:pPr>
      <w:r>
        <w:rPr>
          <w:rFonts w:ascii="Times New Roman" w:hAnsi="Times New Roman"/>
          <w:sz w:val="28"/>
          <w:szCs w:val="28"/>
        </w:rPr>
        <w:t>Вид твари</w:t>
      </w:r>
      <w:r w:rsidR="00D90C41">
        <w:rPr>
          <w:rFonts w:ascii="Times New Roman" w:hAnsi="Times New Roman"/>
          <w:sz w:val="28"/>
          <w:szCs w:val="28"/>
        </w:rPr>
        <w:t>ни – кріль;</w:t>
      </w:r>
    </w:p>
    <w:p w:rsidR="00740681" w:rsidRDefault="00740681" w:rsidP="00857AE2">
      <w:pPr>
        <w:spacing w:after="0" w:line="360" w:lineRule="auto"/>
        <w:ind w:firstLine="709"/>
        <w:jc w:val="both"/>
        <w:rPr>
          <w:rFonts w:ascii="Times New Roman" w:hAnsi="Times New Roman"/>
          <w:sz w:val="28"/>
          <w:szCs w:val="28"/>
        </w:rPr>
      </w:pPr>
      <w:r>
        <w:rPr>
          <w:rFonts w:ascii="Times New Roman" w:hAnsi="Times New Roman"/>
          <w:sz w:val="28"/>
          <w:szCs w:val="28"/>
        </w:rPr>
        <w:t>порода – сірий велетень, стать – самець, вік - 4міс,</w:t>
      </w:r>
    </w:p>
    <w:p w:rsidR="00740681" w:rsidRDefault="00740681" w:rsidP="00857AE2">
      <w:pPr>
        <w:spacing w:after="0" w:line="360" w:lineRule="auto"/>
        <w:ind w:firstLine="709"/>
        <w:jc w:val="both"/>
        <w:rPr>
          <w:rFonts w:ascii="Times New Roman" w:hAnsi="Times New Roman"/>
          <w:sz w:val="28"/>
          <w:szCs w:val="28"/>
        </w:rPr>
      </w:pPr>
      <w:r>
        <w:rPr>
          <w:rFonts w:ascii="Times New Roman" w:hAnsi="Times New Roman"/>
          <w:sz w:val="28"/>
          <w:szCs w:val="28"/>
        </w:rPr>
        <w:t>маса</w:t>
      </w:r>
      <w:r w:rsidR="00251747">
        <w:rPr>
          <w:rFonts w:ascii="Times New Roman" w:hAnsi="Times New Roman"/>
          <w:sz w:val="28"/>
          <w:szCs w:val="28"/>
        </w:rPr>
        <w:t xml:space="preserve"> </w:t>
      </w:r>
      <w:r>
        <w:rPr>
          <w:rFonts w:ascii="Times New Roman" w:hAnsi="Times New Roman"/>
          <w:sz w:val="28"/>
          <w:szCs w:val="28"/>
        </w:rPr>
        <w:t>2 кг, масть – сіро-заяча.</w:t>
      </w:r>
    </w:p>
    <w:p w:rsidR="00740681" w:rsidRDefault="00740681" w:rsidP="00857AE2">
      <w:pPr>
        <w:spacing w:after="0" w:line="360" w:lineRule="auto"/>
        <w:ind w:firstLine="709"/>
        <w:jc w:val="both"/>
        <w:rPr>
          <w:rFonts w:ascii="Times New Roman" w:hAnsi="Times New Roman"/>
          <w:sz w:val="28"/>
          <w:szCs w:val="28"/>
        </w:rPr>
      </w:pPr>
      <w:r>
        <w:rPr>
          <w:rFonts w:ascii="Times New Roman" w:hAnsi="Times New Roman"/>
          <w:sz w:val="28"/>
          <w:szCs w:val="28"/>
        </w:rPr>
        <w:t>Додаткові ознаки</w:t>
      </w:r>
      <w:r w:rsidR="00251747">
        <w:rPr>
          <w:rFonts w:ascii="Times New Roman" w:hAnsi="Times New Roman"/>
          <w:sz w:val="28"/>
          <w:szCs w:val="28"/>
        </w:rPr>
        <w:t xml:space="preserve"> </w:t>
      </w:r>
      <w:r w:rsidR="00D90C41">
        <w:rPr>
          <w:rFonts w:ascii="Times New Roman" w:hAnsi="Times New Roman"/>
          <w:sz w:val="28"/>
          <w:szCs w:val="28"/>
        </w:rPr>
        <w:t>відсутні</w:t>
      </w:r>
      <w:r>
        <w:rPr>
          <w:rFonts w:ascii="Times New Roman" w:hAnsi="Times New Roman"/>
          <w:sz w:val="28"/>
          <w:szCs w:val="28"/>
        </w:rPr>
        <w:t xml:space="preserve"> .</w:t>
      </w:r>
    </w:p>
    <w:p w:rsidR="00740681" w:rsidRDefault="00740681" w:rsidP="00857AE2">
      <w:pPr>
        <w:spacing w:after="0" w:line="360" w:lineRule="auto"/>
        <w:ind w:firstLine="709"/>
        <w:jc w:val="both"/>
        <w:rPr>
          <w:rFonts w:ascii="Times New Roman" w:hAnsi="Times New Roman"/>
          <w:sz w:val="28"/>
          <w:szCs w:val="28"/>
        </w:rPr>
      </w:pPr>
      <w:r>
        <w:rPr>
          <w:rFonts w:ascii="Times New Roman" w:hAnsi="Times New Roman"/>
          <w:sz w:val="28"/>
          <w:szCs w:val="28"/>
        </w:rPr>
        <w:t>Власник тварини</w:t>
      </w:r>
      <w:r w:rsidR="00251747">
        <w:rPr>
          <w:rFonts w:ascii="Times New Roman" w:hAnsi="Times New Roman"/>
          <w:sz w:val="28"/>
          <w:szCs w:val="28"/>
        </w:rPr>
        <w:t xml:space="preserve"> </w:t>
      </w:r>
      <w:r>
        <w:rPr>
          <w:rFonts w:ascii="Times New Roman" w:hAnsi="Times New Roman"/>
          <w:sz w:val="28"/>
          <w:szCs w:val="28"/>
        </w:rPr>
        <w:t>Іванов А.А</w:t>
      </w:r>
      <w:r w:rsidR="00515DFD">
        <w:rPr>
          <w:rFonts w:ascii="Times New Roman" w:hAnsi="Times New Roman"/>
          <w:sz w:val="28"/>
          <w:szCs w:val="28"/>
        </w:rPr>
        <w:t>.</w:t>
      </w:r>
    </w:p>
    <w:p w:rsidR="00515DFD" w:rsidRDefault="00515DFD" w:rsidP="00857AE2">
      <w:pPr>
        <w:spacing w:after="0" w:line="360" w:lineRule="auto"/>
        <w:ind w:firstLine="709"/>
        <w:jc w:val="both"/>
        <w:rPr>
          <w:rFonts w:ascii="Times New Roman" w:hAnsi="Times New Roman"/>
          <w:sz w:val="28"/>
          <w:szCs w:val="28"/>
        </w:rPr>
      </w:pPr>
      <w:r>
        <w:rPr>
          <w:rFonts w:ascii="Times New Roman" w:hAnsi="Times New Roman"/>
          <w:sz w:val="28"/>
          <w:szCs w:val="28"/>
        </w:rPr>
        <w:t>Адреса</w:t>
      </w:r>
      <w:r w:rsidR="00251747">
        <w:rPr>
          <w:rFonts w:ascii="Times New Roman" w:hAnsi="Times New Roman"/>
          <w:sz w:val="28"/>
          <w:szCs w:val="28"/>
        </w:rPr>
        <w:t xml:space="preserve"> </w:t>
      </w:r>
    </w:p>
    <w:p w:rsidR="00954180" w:rsidRDefault="00954180" w:rsidP="00857AE2">
      <w:pPr>
        <w:spacing w:after="0" w:line="360" w:lineRule="auto"/>
        <w:ind w:firstLine="709"/>
        <w:jc w:val="both"/>
        <w:rPr>
          <w:rFonts w:ascii="Times New Roman" w:hAnsi="Times New Roman"/>
          <w:sz w:val="28"/>
          <w:szCs w:val="28"/>
        </w:rPr>
      </w:pPr>
    </w:p>
    <w:p w:rsidR="00515DFD" w:rsidRDefault="00515DFD" w:rsidP="00857AE2">
      <w:pPr>
        <w:spacing w:after="0" w:line="360" w:lineRule="auto"/>
        <w:ind w:firstLine="709"/>
        <w:jc w:val="both"/>
        <w:rPr>
          <w:rFonts w:ascii="Times New Roman" w:hAnsi="Times New Roman"/>
          <w:sz w:val="28"/>
          <w:szCs w:val="28"/>
        </w:rPr>
      </w:pPr>
      <w:r>
        <w:rPr>
          <w:rFonts w:ascii="Times New Roman" w:hAnsi="Times New Roman"/>
          <w:sz w:val="28"/>
          <w:szCs w:val="28"/>
        </w:rPr>
        <w:t>Тварина поступи</w:t>
      </w:r>
      <w:r w:rsidR="00954180">
        <w:rPr>
          <w:rFonts w:ascii="Times New Roman" w:hAnsi="Times New Roman"/>
          <w:sz w:val="28"/>
          <w:szCs w:val="28"/>
        </w:rPr>
        <w:t>ла в клініку «</w:t>
      </w:r>
      <w:r w:rsidR="00251747">
        <w:rPr>
          <w:rFonts w:ascii="Times New Roman" w:hAnsi="Times New Roman"/>
          <w:sz w:val="28"/>
          <w:szCs w:val="28"/>
        </w:rPr>
        <w:t xml:space="preserve"> </w:t>
      </w:r>
      <w:r w:rsidR="00954180">
        <w:rPr>
          <w:rFonts w:ascii="Times New Roman" w:hAnsi="Times New Roman"/>
          <w:sz w:val="28"/>
          <w:szCs w:val="28"/>
        </w:rPr>
        <w:t>»</w:t>
      </w:r>
      <w:r w:rsidR="00251747">
        <w:rPr>
          <w:rFonts w:ascii="Times New Roman" w:hAnsi="Times New Roman"/>
          <w:sz w:val="28"/>
          <w:szCs w:val="28"/>
        </w:rPr>
        <w:t xml:space="preserve"> </w:t>
      </w:r>
      <w:r w:rsidR="00954180">
        <w:rPr>
          <w:rFonts w:ascii="Times New Roman" w:hAnsi="Times New Roman"/>
          <w:sz w:val="28"/>
          <w:szCs w:val="28"/>
        </w:rPr>
        <w:t>200</w:t>
      </w:r>
      <w:r w:rsidR="00251747">
        <w:rPr>
          <w:rFonts w:ascii="Times New Roman" w:hAnsi="Times New Roman"/>
          <w:sz w:val="28"/>
          <w:szCs w:val="28"/>
        </w:rPr>
        <w:t xml:space="preserve"> </w:t>
      </w:r>
      <w:r>
        <w:rPr>
          <w:rFonts w:ascii="Times New Roman" w:hAnsi="Times New Roman"/>
          <w:sz w:val="28"/>
          <w:szCs w:val="28"/>
        </w:rPr>
        <w:t>р.</w:t>
      </w:r>
    </w:p>
    <w:p w:rsidR="007C0155" w:rsidRDefault="00515DFD" w:rsidP="00857AE2">
      <w:pPr>
        <w:spacing w:after="0" w:line="360" w:lineRule="auto"/>
        <w:ind w:firstLine="709"/>
        <w:jc w:val="both"/>
        <w:rPr>
          <w:rFonts w:ascii="Times New Roman" w:hAnsi="Times New Roman"/>
          <w:sz w:val="28"/>
          <w:szCs w:val="28"/>
        </w:rPr>
      </w:pPr>
      <w:r>
        <w:rPr>
          <w:rFonts w:ascii="Times New Roman" w:hAnsi="Times New Roman"/>
          <w:sz w:val="28"/>
          <w:szCs w:val="28"/>
        </w:rPr>
        <w:t>Тварина вибу</w:t>
      </w:r>
      <w:r w:rsidR="00954180">
        <w:rPr>
          <w:rFonts w:ascii="Times New Roman" w:hAnsi="Times New Roman"/>
          <w:sz w:val="28"/>
          <w:szCs w:val="28"/>
        </w:rPr>
        <w:t>ла з клініки «</w:t>
      </w:r>
      <w:r w:rsidR="00251747">
        <w:rPr>
          <w:rFonts w:ascii="Times New Roman" w:hAnsi="Times New Roman"/>
          <w:sz w:val="28"/>
          <w:szCs w:val="28"/>
        </w:rPr>
        <w:t xml:space="preserve"> </w:t>
      </w:r>
      <w:r w:rsidR="00954180">
        <w:rPr>
          <w:rFonts w:ascii="Times New Roman" w:hAnsi="Times New Roman"/>
          <w:sz w:val="28"/>
          <w:szCs w:val="28"/>
        </w:rPr>
        <w:t>»</w:t>
      </w:r>
      <w:r w:rsidR="00251747">
        <w:rPr>
          <w:rFonts w:ascii="Times New Roman" w:hAnsi="Times New Roman"/>
          <w:sz w:val="28"/>
          <w:szCs w:val="28"/>
        </w:rPr>
        <w:t xml:space="preserve"> </w:t>
      </w:r>
      <w:r w:rsidR="00954180">
        <w:rPr>
          <w:rFonts w:ascii="Times New Roman" w:hAnsi="Times New Roman"/>
          <w:sz w:val="28"/>
          <w:szCs w:val="28"/>
        </w:rPr>
        <w:t>200</w:t>
      </w:r>
      <w:r w:rsidR="00251747">
        <w:rPr>
          <w:rFonts w:ascii="Times New Roman" w:hAnsi="Times New Roman"/>
          <w:sz w:val="28"/>
          <w:szCs w:val="28"/>
        </w:rPr>
        <w:t xml:space="preserve"> </w:t>
      </w:r>
      <w:r>
        <w:rPr>
          <w:rFonts w:ascii="Times New Roman" w:hAnsi="Times New Roman"/>
          <w:sz w:val="28"/>
          <w:szCs w:val="28"/>
        </w:rPr>
        <w:t>р.</w:t>
      </w:r>
    </w:p>
    <w:tbl>
      <w:tblPr>
        <w:tblStyle w:val="a8"/>
        <w:tblW w:w="9453" w:type="dxa"/>
        <w:tblLayout w:type="fixed"/>
        <w:tblLook w:val="01E0" w:firstRow="1" w:lastRow="1" w:firstColumn="1" w:lastColumn="1" w:noHBand="0" w:noVBand="0"/>
      </w:tblPr>
      <w:tblGrid>
        <w:gridCol w:w="1276"/>
        <w:gridCol w:w="671"/>
        <w:gridCol w:w="671"/>
        <w:gridCol w:w="671"/>
        <w:gridCol w:w="2686"/>
        <w:gridCol w:w="3478"/>
      </w:tblGrid>
      <w:tr w:rsidR="007C0155" w:rsidRPr="009444A3" w:rsidTr="009444A3">
        <w:trPr>
          <w:trHeight w:val="696"/>
        </w:trPr>
        <w:tc>
          <w:tcPr>
            <w:tcW w:w="1276" w:type="dxa"/>
          </w:tcPr>
          <w:p w:rsidR="007C0155" w:rsidRPr="009444A3" w:rsidRDefault="00515DFD" w:rsidP="009444A3">
            <w:pPr>
              <w:spacing w:after="0" w:line="360" w:lineRule="auto"/>
              <w:rPr>
                <w:rFonts w:ascii="Times New Roman" w:hAnsi="Times New Roman"/>
                <w:sz w:val="20"/>
                <w:szCs w:val="20"/>
              </w:rPr>
            </w:pPr>
            <w:r w:rsidRPr="009444A3">
              <w:rPr>
                <w:rFonts w:ascii="Times New Roman" w:hAnsi="Times New Roman"/>
                <w:sz w:val="20"/>
                <w:szCs w:val="20"/>
              </w:rPr>
              <w:t xml:space="preserve"> </w:t>
            </w:r>
            <w:r w:rsidR="007C0155" w:rsidRPr="009444A3">
              <w:rPr>
                <w:rFonts w:ascii="Times New Roman" w:hAnsi="Times New Roman"/>
                <w:sz w:val="20"/>
                <w:szCs w:val="20"/>
              </w:rPr>
              <w:t>Дата</w:t>
            </w:r>
          </w:p>
        </w:tc>
        <w:tc>
          <w:tcPr>
            <w:tcW w:w="671" w:type="dxa"/>
          </w:tcPr>
          <w:p w:rsidR="007C0155" w:rsidRPr="009444A3" w:rsidRDefault="007C0155" w:rsidP="009444A3">
            <w:pPr>
              <w:spacing w:after="0" w:line="360" w:lineRule="auto"/>
              <w:rPr>
                <w:rFonts w:ascii="Times New Roman" w:hAnsi="Times New Roman"/>
                <w:sz w:val="20"/>
                <w:szCs w:val="20"/>
              </w:rPr>
            </w:pPr>
            <w:r w:rsidRPr="009444A3">
              <w:rPr>
                <w:rFonts w:ascii="Times New Roman" w:hAnsi="Times New Roman"/>
                <w:sz w:val="20"/>
                <w:szCs w:val="20"/>
              </w:rPr>
              <w:t>Т, ºС</w:t>
            </w:r>
          </w:p>
        </w:tc>
        <w:tc>
          <w:tcPr>
            <w:tcW w:w="671" w:type="dxa"/>
          </w:tcPr>
          <w:p w:rsidR="007C0155" w:rsidRPr="009444A3" w:rsidRDefault="007C0155" w:rsidP="009444A3">
            <w:pPr>
              <w:spacing w:after="0" w:line="360" w:lineRule="auto"/>
              <w:rPr>
                <w:rFonts w:ascii="Times New Roman" w:hAnsi="Times New Roman"/>
                <w:sz w:val="20"/>
                <w:szCs w:val="20"/>
              </w:rPr>
            </w:pPr>
            <w:r w:rsidRPr="009444A3">
              <w:rPr>
                <w:rFonts w:ascii="Times New Roman" w:hAnsi="Times New Roman"/>
                <w:sz w:val="20"/>
                <w:szCs w:val="20"/>
              </w:rPr>
              <w:t>П, пошт./хв.</w:t>
            </w:r>
          </w:p>
        </w:tc>
        <w:tc>
          <w:tcPr>
            <w:tcW w:w="671" w:type="dxa"/>
          </w:tcPr>
          <w:p w:rsidR="007C0155" w:rsidRPr="009444A3" w:rsidRDefault="007C0155" w:rsidP="009444A3">
            <w:pPr>
              <w:spacing w:after="0" w:line="360" w:lineRule="auto"/>
              <w:rPr>
                <w:rFonts w:ascii="Times New Roman" w:hAnsi="Times New Roman"/>
                <w:sz w:val="20"/>
                <w:szCs w:val="20"/>
              </w:rPr>
            </w:pPr>
            <w:r w:rsidRPr="009444A3">
              <w:rPr>
                <w:rFonts w:ascii="Times New Roman" w:hAnsi="Times New Roman"/>
                <w:sz w:val="20"/>
                <w:szCs w:val="20"/>
              </w:rPr>
              <w:t>Д, дих. рух/хв.</w:t>
            </w:r>
          </w:p>
        </w:tc>
        <w:tc>
          <w:tcPr>
            <w:tcW w:w="2686" w:type="dxa"/>
          </w:tcPr>
          <w:p w:rsidR="007C0155" w:rsidRPr="009444A3" w:rsidRDefault="007C0155" w:rsidP="009444A3">
            <w:pPr>
              <w:spacing w:after="0" w:line="360" w:lineRule="auto"/>
              <w:rPr>
                <w:rFonts w:ascii="Times New Roman" w:hAnsi="Times New Roman"/>
                <w:sz w:val="20"/>
                <w:szCs w:val="20"/>
              </w:rPr>
            </w:pPr>
            <w:r w:rsidRPr="009444A3">
              <w:rPr>
                <w:rFonts w:ascii="Times New Roman" w:hAnsi="Times New Roman"/>
                <w:sz w:val="20"/>
                <w:szCs w:val="20"/>
              </w:rPr>
              <w:t>Клінічний прояв хвороби, особливості перебігу та зміни в статусі тварини</w:t>
            </w:r>
          </w:p>
        </w:tc>
        <w:tc>
          <w:tcPr>
            <w:tcW w:w="3478" w:type="dxa"/>
          </w:tcPr>
          <w:p w:rsidR="007C0155" w:rsidRPr="009444A3" w:rsidRDefault="007C0155" w:rsidP="009444A3">
            <w:pPr>
              <w:spacing w:after="0" w:line="360" w:lineRule="auto"/>
              <w:rPr>
                <w:rFonts w:ascii="Times New Roman" w:hAnsi="Times New Roman"/>
                <w:sz w:val="20"/>
                <w:szCs w:val="20"/>
              </w:rPr>
            </w:pPr>
            <w:r w:rsidRPr="009444A3">
              <w:rPr>
                <w:rFonts w:ascii="Times New Roman" w:hAnsi="Times New Roman"/>
                <w:sz w:val="20"/>
                <w:szCs w:val="20"/>
              </w:rPr>
              <w:t>Лікування (рецепти), рекомендації по годівлі, утриманню та догляду. Додаткові дослідження. Заключення.</w:t>
            </w:r>
          </w:p>
        </w:tc>
      </w:tr>
      <w:tr w:rsidR="007C0155" w:rsidRPr="009444A3" w:rsidTr="009444A3">
        <w:trPr>
          <w:trHeight w:val="164"/>
        </w:trPr>
        <w:tc>
          <w:tcPr>
            <w:tcW w:w="1276" w:type="dxa"/>
          </w:tcPr>
          <w:p w:rsidR="007C0155" w:rsidRPr="009444A3" w:rsidRDefault="006C7DF0" w:rsidP="009444A3">
            <w:pPr>
              <w:spacing w:after="0" w:line="360" w:lineRule="auto"/>
              <w:rPr>
                <w:rFonts w:ascii="Times New Roman" w:hAnsi="Times New Roman"/>
                <w:sz w:val="20"/>
                <w:szCs w:val="20"/>
              </w:rPr>
            </w:pPr>
            <w:r w:rsidRPr="009444A3">
              <w:rPr>
                <w:rFonts w:ascii="Times New Roman" w:hAnsi="Times New Roman"/>
                <w:sz w:val="20"/>
                <w:szCs w:val="20"/>
              </w:rPr>
              <w:t>1</w:t>
            </w:r>
          </w:p>
        </w:tc>
        <w:tc>
          <w:tcPr>
            <w:tcW w:w="671" w:type="dxa"/>
          </w:tcPr>
          <w:p w:rsidR="007C0155" w:rsidRPr="009444A3" w:rsidRDefault="006C7DF0" w:rsidP="009444A3">
            <w:pPr>
              <w:spacing w:after="0" w:line="360" w:lineRule="auto"/>
              <w:rPr>
                <w:rFonts w:ascii="Times New Roman" w:hAnsi="Times New Roman"/>
                <w:sz w:val="20"/>
                <w:szCs w:val="20"/>
              </w:rPr>
            </w:pPr>
            <w:r w:rsidRPr="009444A3">
              <w:rPr>
                <w:rFonts w:ascii="Times New Roman" w:hAnsi="Times New Roman"/>
                <w:sz w:val="20"/>
                <w:szCs w:val="20"/>
              </w:rPr>
              <w:t>2</w:t>
            </w:r>
          </w:p>
        </w:tc>
        <w:tc>
          <w:tcPr>
            <w:tcW w:w="671" w:type="dxa"/>
          </w:tcPr>
          <w:p w:rsidR="007C0155" w:rsidRPr="009444A3" w:rsidRDefault="006C7DF0" w:rsidP="009444A3">
            <w:pPr>
              <w:spacing w:after="0" w:line="360" w:lineRule="auto"/>
              <w:rPr>
                <w:rFonts w:ascii="Times New Roman" w:hAnsi="Times New Roman"/>
                <w:sz w:val="20"/>
                <w:szCs w:val="20"/>
              </w:rPr>
            </w:pPr>
            <w:r w:rsidRPr="009444A3">
              <w:rPr>
                <w:rFonts w:ascii="Times New Roman" w:hAnsi="Times New Roman"/>
                <w:sz w:val="20"/>
                <w:szCs w:val="20"/>
              </w:rPr>
              <w:t>3</w:t>
            </w:r>
          </w:p>
        </w:tc>
        <w:tc>
          <w:tcPr>
            <w:tcW w:w="671" w:type="dxa"/>
          </w:tcPr>
          <w:p w:rsidR="007C0155" w:rsidRPr="009444A3" w:rsidRDefault="006C7DF0" w:rsidP="009444A3">
            <w:pPr>
              <w:spacing w:after="0" w:line="360" w:lineRule="auto"/>
              <w:rPr>
                <w:rFonts w:ascii="Times New Roman" w:hAnsi="Times New Roman"/>
                <w:sz w:val="20"/>
                <w:szCs w:val="20"/>
              </w:rPr>
            </w:pPr>
            <w:r w:rsidRPr="009444A3">
              <w:rPr>
                <w:rFonts w:ascii="Times New Roman" w:hAnsi="Times New Roman"/>
                <w:sz w:val="20"/>
                <w:szCs w:val="20"/>
              </w:rPr>
              <w:t>4</w:t>
            </w:r>
          </w:p>
        </w:tc>
        <w:tc>
          <w:tcPr>
            <w:tcW w:w="2686" w:type="dxa"/>
          </w:tcPr>
          <w:p w:rsidR="007C0155" w:rsidRPr="009444A3" w:rsidRDefault="006C7DF0" w:rsidP="009444A3">
            <w:pPr>
              <w:spacing w:after="0" w:line="360" w:lineRule="auto"/>
              <w:rPr>
                <w:rFonts w:ascii="Times New Roman" w:hAnsi="Times New Roman"/>
                <w:sz w:val="20"/>
                <w:szCs w:val="20"/>
              </w:rPr>
            </w:pPr>
            <w:r w:rsidRPr="009444A3">
              <w:rPr>
                <w:rFonts w:ascii="Times New Roman" w:hAnsi="Times New Roman"/>
                <w:sz w:val="20"/>
                <w:szCs w:val="20"/>
              </w:rPr>
              <w:t>5</w:t>
            </w:r>
          </w:p>
        </w:tc>
        <w:tc>
          <w:tcPr>
            <w:tcW w:w="3478" w:type="dxa"/>
          </w:tcPr>
          <w:p w:rsidR="007C0155" w:rsidRPr="009444A3" w:rsidRDefault="006C7DF0" w:rsidP="009444A3">
            <w:pPr>
              <w:spacing w:after="0" w:line="360" w:lineRule="auto"/>
              <w:rPr>
                <w:rFonts w:ascii="Times New Roman" w:hAnsi="Times New Roman"/>
                <w:sz w:val="20"/>
                <w:szCs w:val="20"/>
              </w:rPr>
            </w:pPr>
            <w:r w:rsidRPr="009444A3">
              <w:rPr>
                <w:rFonts w:ascii="Times New Roman" w:hAnsi="Times New Roman"/>
                <w:sz w:val="20"/>
                <w:szCs w:val="20"/>
              </w:rPr>
              <w:t>6</w:t>
            </w:r>
          </w:p>
        </w:tc>
      </w:tr>
      <w:tr w:rsidR="007C0155" w:rsidRPr="009444A3" w:rsidTr="009444A3">
        <w:trPr>
          <w:trHeight w:val="2642"/>
        </w:trPr>
        <w:tc>
          <w:tcPr>
            <w:tcW w:w="1276" w:type="dxa"/>
          </w:tcPr>
          <w:p w:rsidR="007C0155" w:rsidRPr="009444A3" w:rsidRDefault="00954180" w:rsidP="009444A3">
            <w:pPr>
              <w:spacing w:after="0" w:line="360" w:lineRule="auto"/>
              <w:rPr>
                <w:rFonts w:ascii="Times New Roman" w:hAnsi="Times New Roman"/>
                <w:sz w:val="20"/>
                <w:szCs w:val="20"/>
              </w:rPr>
            </w:pPr>
            <w:r w:rsidRPr="009444A3">
              <w:rPr>
                <w:rFonts w:ascii="Times New Roman" w:hAnsi="Times New Roman"/>
                <w:sz w:val="20"/>
                <w:szCs w:val="20"/>
              </w:rPr>
              <w:t>00.00</w:t>
            </w:r>
            <w:r w:rsidR="00A90082" w:rsidRPr="009444A3">
              <w:rPr>
                <w:rFonts w:ascii="Times New Roman" w:hAnsi="Times New Roman"/>
                <w:sz w:val="20"/>
                <w:szCs w:val="20"/>
              </w:rPr>
              <w:t>.0</w:t>
            </w:r>
            <w:r w:rsidRPr="009444A3">
              <w:rPr>
                <w:rFonts w:ascii="Times New Roman" w:hAnsi="Times New Roman"/>
                <w:sz w:val="20"/>
                <w:szCs w:val="20"/>
              </w:rPr>
              <w:t>0</w:t>
            </w:r>
          </w:p>
        </w:tc>
        <w:tc>
          <w:tcPr>
            <w:tcW w:w="671" w:type="dxa"/>
          </w:tcPr>
          <w:p w:rsidR="007C0155" w:rsidRPr="009444A3" w:rsidRDefault="00A90082" w:rsidP="009444A3">
            <w:pPr>
              <w:spacing w:after="0" w:line="360" w:lineRule="auto"/>
              <w:rPr>
                <w:rFonts w:ascii="Times New Roman" w:hAnsi="Times New Roman"/>
                <w:sz w:val="20"/>
                <w:szCs w:val="20"/>
              </w:rPr>
            </w:pPr>
            <w:r w:rsidRPr="009444A3">
              <w:rPr>
                <w:rFonts w:ascii="Times New Roman" w:hAnsi="Times New Roman"/>
                <w:sz w:val="20"/>
                <w:szCs w:val="20"/>
              </w:rPr>
              <w:t>39,</w:t>
            </w:r>
            <w:r w:rsidR="00943F5F" w:rsidRPr="009444A3">
              <w:rPr>
                <w:rFonts w:ascii="Times New Roman" w:hAnsi="Times New Roman"/>
                <w:sz w:val="20"/>
                <w:szCs w:val="20"/>
              </w:rPr>
              <w:t>0</w:t>
            </w:r>
          </w:p>
        </w:tc>
        <w:tc>
          <w:tcPr>
            <w:tcW w:w="671" w:type="dxa"/>
          </w:tcPr>
          <w:p w:rsidR="007C0155" w:rsidRPr="009444A3" w:rsidRDefault="00A90082" w:rsidP="009444A3">
            <w:pPr>
              <w:spacing w:after="0" w:line="360" w:lineRule="auto"/>
              <w:rPr>
                <w:rFonts w:ascii="Times New Roman" w:hAnsi="Times New Roman"/>
                <w:sz w:val="20"/>
                <w:szCs w:val="20"/>
              </w:rPr>
            </w:pPr>
            <w:r w:rsidRPr="009444A3">
              <w:rPr>
                <w:rFonts w:ascii="Times New Roman" w:hAnsi="Times New Roman"/>
                <w:sz w:val="20"/>
                <w:szCs w:val="20"/>
              </w:rPr>
              <w:t>180</w:t>
            </w:r>
          </w:p>
        </w:tc>
        <w:tc>
          <w:tcPr>
            <w:tcW w:w="671" w:type="dxa"/>
          </w:tcPr>
          <w:p w:rsidR="007C0155" w:rsidRPr="009444A3" w:rsidRDefault="00A90082" w:rsidP="009444A3">
            <w:pPr>
              <w:spacing w:after="0" w:line="360" w:lineRule="auto"/>
              <w:rPr>
                <w:rFonts w:ascii="Times New Roman" w:hAnsi="Times New Roman"/>
                <w:sz w:val="20"/>
                <w:szCs w:val="20"/>
              </w:rPr>
            </w:pPr>
            <w:r w:rsidRPr="009444A3">
              <w:rPr>
                <w:rFonts w:ascii="Times New Roman" w:hAnsi="Times New Roman"/>
                <w:sz w:val="20"/>
                <w:szCs w:val="20"/>
              </w:rPr>
              <w:t>60</w:t>
            </w:r>
          </w:p>
        </w:tc>
        <w:tc>
          <w:tcPr>
            <w:tcW w:w="2686" w:type="dxa"/>
          </w:tcPr>
          <w:p w:rsidR="007C0155" w:rsidRPr="009444A3" w:rsidRDefault="00201D63" w:rsidP="009444A3">
            <w:pPr>
              <w:spacing w:after="0" w:line="360" w:lineRule="auto"/>
              <w:rPr>
                <w:rFonts w:ascii="Times New Roman" w:hAnsi="Times New Roman"/>
                <w:sz w:val="20"/>
                <w:szCs w:val="20"/>
              </w:rPr>
            </w:pPr>
            <w:r w:rsidRPr="009444A3">
              <w:rPr>
                <w:rFonts w:ascii="Times New Roman" w:hAnsi="Times New Roman"/>
                <w:sz w:val="20"/>
                <w:szCs w:val="20"/>
              </w:rPr>
              <w:t>Незначне пригнічення, свербіж в ділянці вуха, тварина періодично трясе головою</w:t>
            </w:r>
            <w:r w:rsidR="00E847AF" w:rsidRPr="009444A3">
              <w:rPr>
                <w:rFonts w:ascii="Times New Roman" w:hAnsi="Times New Roman"/>
                <w:sz w:val="20"/>
                <w:szCs w:val="20"/>
              </w:rPr>
              <w:t xml:space="preserve"> та чухає лапами вуха</w:t>
            </w:r>
            <w:r w:rsidRPr="009444A3">
              <w:rPr>
                <w:rFonts w:ascii="Times New Roman" w:hAnsi="Times New Roman"/>
                <w:sz w:val="20"/>
                <w:szCs w:val="20"/>
              </w:rPr>
              <w:t>. На</w:t>
            </w:r>
            <w:r w:rsidR="00251747">
              <w:rPr>
                <w:rFonts w:ascii="Times New Roman" w:hAnsi="Times New Roman"/>
                <w:sz w:val="20"/>
                <w:szCs w:val="20"/>
              </w:rPr>
              <w:t xml:space="preserve"> </w:t>
            </w:r>
            <w:r w:rsidRPr="009444A3">
              <w:rPr>
                <w:rFonts w:ascii="Times New Roman" w:hAnsi="Times New Roman"/>
                <w:sz w:val="20"/>
                <w:szCs w:val="20"/>
              </w:rPr>
              <w:t xml:space="preserve">внутрішній поверхні вушних раковин: </w:t>
            </w:r>
            <w:r w:rsidR="0019022D" w:rsidRPr="009444A3">
              <w:rPr>
                <w:rFonts w:ascii="Times New Roman" w:hAnsi="Times New Roman"/>
                <w:sz w:val="20"/>
                <w:szCs w:val="20"/>
              </w:rPr>
              <w:t>товсті нашарування</w:t>
            </w:r>
            <w:r w:rsidRPr="009444A3">
              <w:rPr>
                <w:rFonts w:ascii="Times New Roman" w:hAnsi="Times New Roman"/>
                <w:sz w:val="20"/>
                <w:szCs w:val="20"/>
              </w:rPr>
              <w:t xml:space="preserve"> червоно-коричневого кольору, шкіра основи вуха набрякла, потовщена.</w:t>
            </w:r>
            <w:r w:rsidR="00E847AF" w:rsidRPr="009444A3">
              <w:rPr>
                <w:rFonts w:ascii="Times New Roman" w:hAnsi="Times New Roman"/>
                <w:sz w:val="20"/>
                <w:szCs w:val="20"/>
              </w:rPr>
              <w:t xml:space="preserve"> В зовнішньому слуховому проході пробки з кірок епідермісу. </w:t>
            </w:r>
            <w:r w:rsidR="00DE2425" w:rsidRPr="009444A3">
              <w:rPr>
                <w:rFonts w:ascii="Times New Roman" w:hAnsi="Times New Roman"/>
                <w:sz w:val="20"/>
                <w:szCs w:val="20"/>
              </w:rPr>
              <w:t>В місцях відторгнення кірок спостерігається виділення ексудату.</w:t>
            </w:r>
          </w:p>
        </w:tc>
        <w:tc>
          <w:tcPr>
            <w:tcW w:w="3478" w:type="dxa"/>
          </w:tcPr>
          <w:p w:rsidR="007C0155" w:rsidRPr="009444A3" w:rsidRDefault="0019022D" w:rsidP="009444A3">
            <w:pPr>
              <w:spacing w:after="0" w:line="360" w:lineRule="auto"/>
              <w:rPr>
                <w:rFonts w:ascii="Times New Roman" w:hAnsi="Times New Roman"/>
                <w:sz w:val="20"/>
                <w:szCs w:val="20"/>
                <w:lang w:val="en-US"/>
              </w:rPr>
            </w:pPr>
            <w:r w:rsidRPr="009444A3">
              <w:rPr>
                <w:rFonts w:ascii="Times New Roman" w:hAnsi="Times New Roman"/>
                <w:sz w:val="20"/>
                <w:szCs w:val="20"/>
                <w:lang w:val="en-US"/>
              </w:rPr>
              <w:t>Rp</w:t>
            </w:r>
            <w:r w:rsidR="006354FC" w:rsidRPr="009444A3">
              <w:rPr>
                <w:rFonts w:ascii="Times New Roman" w:hAnsi="Times New Roman"/>
                <w:sz w:val="20"/>
                <w:szCs w:val="20"/>
              </w:rPr>
              <w:t>.:</w:t>
            </w:r>
            <w:r w:rsidR="00D82B87" w:rsidRPr="009444A3">
              <w:rPr>
                <w:rFonts w:ascii="Times New Roman" w:hAnsi="Times New Roman"/>
                <w:sz w:val="20"/>
                <w:szCs w:val="20"/>
                <w:lang w:val="en-US"/>
              </w:rPr>
              <w:t xml:space="preserve"> </w:t>
            </w:r>
            <w:r w:rsidRPr="009444A3">
              <w:rPr>
                <w:rFonts w:ascii="Times New Roman" w:hAnsi="Times New Roman"/>
                <w:sz w:val="20"/>
                <w:szCs w:val="20"/>
                <w:lang w:val="en-US"/>
              </w:rPr>
              <w:t xml:space="preserve">“Amitrazin-plus” – </w:t>
            </w:r>
            <w:r w:rsidR="006354FC" w:rsidRPr="009444A3">
              <w:rPr>
                <w:rFonts w:ascii="Times New Roman" w:hAnsi="Times New Roman"/>
                <w:sz w:val="20"/>
                <w:szCs w:val="20"/>
                <w:lang w:val="en-GB"/>
              </w:rPr>
              <w:t xml:space="preserve">1,2 </w:t>
            </w:r>
            <w:r w:rsidRPr="009444A3">
              <w:rPr>
                <w:rFonts w:ascii="Times New Roman" w:hAnsi="Times New Roman"/>
                <w:sz w:val="20"/>
                <w:szCs w:val="20"/>
                <w:lang w:val="en-US"/>
              </w:rPr>
              <w:t>ml</w:t>
            </w:r>
          </w:p>
          <w:p w:rsidR="0019022D" w:rsidRPr="009444A3" w:rsidRDefault="0019022D" w:rsidP="009444A3">
            <w:pPr>
              <w:spacing w:after="0" w:line="360" w:lineRule="auto"/>
              <w:rPr>
                <w:rFonts w:ascii="Times New Roman" w:hAnsi="Times New Roman"/>
                <w:sz w:val="20"/>
                <w:szCs w:val="20"/>
                <w:lang w:val="en-GB"/>
              </w:rPr>
            </w:pPr>
            <w:r w:rsidRPr="009444A3">
              <w:rPr>
                <w:rFonts w:ascii="Times New Roman" w:hAnsi="Times New Roman"/>
                <w:sz w:val="20"/>
                <w:szCs w:val="20"/>
                <w:lang w:val="en-US"/>
              </w:rPr>
              <w:t>D.t.d.n.</w:t>
            </w:r>
            <w:r w:rsidR="006354FC" w:rsidRPr="009444A3">
              <w:rPr>
                <w:rFonts w:ascii="Times New Roman" w:hAnsi="Times New Roman"/>
                <w:sz w:val="20"/>
                <w:szCs w:val="20"/>
                <w:lang w:val="en-US"/>
              </w:rPr>
              <w:t xml:space="preserve"> 1</w:t>
            </w:r>
          </w:p>
          <w:p w:rsidR="006D19A6" w:rsidRPr="009444A3" w:rsidRDefault="006D19A6" w:rsidP="009444A3">
            <w:pPr>
              <w:spacing w:after="0" w:line="360" w:lineRule="auto"/>
              <w:rPr>
                <w:rFonts w:ascii="Times New Roman" w:hAnsi="Times New Roman"/>
                <w:sz w:val="20"/>
                <w:szCs w:val="20"/>
              </w:rPr>
            </w:pPr>
            <w:r w:rsidRPr="009444A3">
              <w:rPr>
                <w:rFonts w:ascii="Times New Roman" w:hAnsi="Times New Roman"/>
                <w:sz w:val="20"/>
                <w:szCs w:val="20"/>
                <w:lang w:val="en-US"/>
              </w:rPr>
              <w:t>S</w:t>
            </w:r>
            <w:r w:rsidRPr="009444A3">
              <w:rPr>
                <w:rFonts w:ascii="Times New Roman" w:hAnsi="Times New Roman"/>
                <w:sz w:val="20"/>
                <w:szCs w:val="20"/>
                <w:lang w:val="ru-RU"/>
              </w:rPr>
              <w:t>.</w:t>
            </w:r>
            <w:r w:rsidRPr="009444A3">
              <w:rPr>
                <w:rFonts w:ascii="Times New Roman" w:hAnsi="Times New Roman"/>
                <w:sz w:val="20"/>
                <w:szCs w:val="20"/>
              </w:rPr>
              <w:t xml:space="preserve"> Зовнішньо, по 6 </w:t>
            </w:r>
          </w:p>
          <w:p w:rsidR="0019022D" w:rsidRPr="009444A3" w:rsidRDefault="006354FC" w:rsidP="009444A3">
            <w:pPr>
              <w:tabs>
                <w:tab w:val="left" w:pos="1290"/>
              </w:tabs>
              <w:spacing w:after="0" w:line="360" w:lineRule="auto"/>
              <w:rPr>
                <w:rFonts w:ascii="Times New Roman" w:hAnsi="Times New Roman"/>
                <w:sz w:val="20"/>
                <w:szCs w:val="20"/>
              </w:rPr>
            </w:pPr>
            <w:r w:rsidRPr="009444A3">
              <w:rPr>
                <w:rFonts w:ascii="Times New Roman" w:hAnsi="Times New Roman"/>
                <w:sz w:val="20"/>
                <w:szCs w:val="20"/>
                <w:lang w:val="ru-RU"/>
              </w:rPr>
              <w:t>к</w:t>
            </w:r>
            <w:r w:rsidR="006D19A6" w:rsidRPr="009444A3">
              <w:rPr>
                <w:rFonts w:ascii="Times New Roman" w:hAnsi="Times New Roman"/>
                <w:sz w:val="20"/>
                <w:szCs w:val="20"/>
              </w:rPr>
              <w:t>рапель</w:t>
            </w:r>
            <w:r w:rsidRPr="009444A3">
              <w:rPr>
                <w:rFonts w:ascii="Times New Roman" w:hAnsi="Times New Roman"/>
                <w:sz w:val="20"/>
                <w:szCs w:val="20"/>
                <w:lang w:val="ru-RU"/>
              </w:rPr>
              <w:t xml:space="preserve"> на кожне вухо</w:t>
            </w:r>
            <w:r w:rsidR="00D82B87" w:rsidRPr="009444A3">
              <w:rPr>
                <w:rFonts w:ascii="Times New Roman" w:hAnsi="Times New Roman"/>
                <w:sz w:val="20"/>
                <w:szCs w:val="20"/>
              </w:rPr>
              <w:t>.</w:t>
            </w:r>
          </w:p>
        </w:tc>
      </w:tr>
      <w:tr w:rsidR="0059554C" w:rsidRPr="009444A3" w:rsidTr="009444A3">
        <w:trPr>
          <w:trHeight w:val="1762"/>
        </w:trPr>
        <w:tc>
          <w:tcPr>
            <w:tcW w:w="1276" w:type="dxa"/>
          </w:tcPr>
          <w:p w:rsidR="0059554C" w:rsidRPr="009444A3" w:rsidRDefault="00954180" w:rsidP="009444A3">
            <w:pPr>
              <w:spacing w:after="0" w:line="360" w:lineRule="auto"/>
              <w:rPr>
                <w:rFonts w:ascii="Times New Roman" w:hAnsi="Times New Roman"/>
                <w:sz w:val="20"/>
                <w:szCs w:val="20"/>
              </w:rPr>
            </w:pPr>
            <w:r w:rsidRPr="009444A3">
              <w:rPr>
                <w:rFonts w:ascii="Times New Roman" w:hAnsi="Times New Roman"/>
                <w:sz w:val="20"/>
                <w:szCs w:val="20"/>
              </w:rPr>
              <w:lastRenderedPageBreak/>
              <w:t>00.00.00</w:t>
            </w:r>
          </w:p>
        </w:tc>
        <w:tc>
          <w:tcPr>
            <w:tcW w:w="671" w:type="dxa"/>
          </w:tcPr>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rPr>
              <w:t>39,5</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184</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65</w:t>
            </w:r>
          </w:p>
        </w:tc>
        <w:tc>
          <w:tcPr>
            <w:tcW w:w="2686" w:type="dxa"/>
          </w:tcPr>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rPr>
              <w:t>Загальний стан тварини покращився, свербіж в ділянці вуха ослаб. Нашарування на</w:t>
            </w:r>
            <w:r w:rsidR="00251747">
              <w:rPr>
                <w:rFonts w:ascii="Times New Roman" w:hAnsi="Times New Roman"/>
                <w:sz w:val="20"/>
                <w:szCs w:val="20"/>
              </w:rPr>
              <w:t xml:space="preserve"> </w:t>
            </w:r>
            <w:r w:rsidRPr="009444A3">
              <w:rPr>
                <w:rFonts w:ascii="Times New Roman" w:hAnsi="Times New Roman"/>
                <w:sz w:val="20"/>
                <w:szCs w:val="20"/>
              </w:rPr>
              <w:t>внутрішній поверхні вушних раковин мають меншу площу, частина їх відшарувалася. Шкіра основи вуха набрякла, потовщена. В лівому вусі пробка відсутня.</w:t>
            </w:r>
          </w:p>
        </w:tc>
        <w:tc>
          <w:tcPr>
            <w:tcW w:w="3478" w:type="dxa"/>
          </w:tcPr>
          <w:p w:rsidR="0059554C" w:rsidRPr="009444A3" w:rsidRDefault="0059554C" w:rsidP="009444A3">
            <w:pPr>
              <w:spacing w:after="0" w:line="360" w:lineRule="auto"/>
              <w:rPr>
                <w:rFonts w:ascii="Times New Roman" w:hAnsi="Times New Roman"/>
                <w:sz w:val="20"/>
                <w:szCs w:val="20"/>
                <w:lang w:val="en-US"/>
              </w:rPr>
            </w:pPr>
            <w:r w:rsidRPr="009444A3">
              <w:rPr>
                <w:rFonts w:ascii="Times New Roman" w:hAnsi="Times New Roman"/>
                <w:sz w:val="20"/>
                <w:szCs w:val="20"/>
                <w:lang w:val="en-US"/>
              </w:rPr>
              <w:t>Rp</w:t>
            </w:r>
            <w:r w:rsidRPr="009444A3">
              <w:rPr>
                <w:rFonts w:ascii="Times New Roman" w:hAnsi="Times New Roman"/>
                <w:sz w:val="20"/>
                <w:szCs w:val="20"/>
              </w:rPr>
              <w:t>.:</w:t>
            </w:r>
            <w:r w:rsidRPr="009444A3">
              <w:rPr>
                <w:rFonts w:ascii="Times New Roman" w:hAnsi="Times New Roman"/>
                <w:sz w:val="20"/>
                <w:szCs w:val="20"/>
                <w:lang w:val="en-US"/>
              </w:rPr>
              <w:t xml:space="preserve"> “Amitrazin-plus” – </w:t>
            </w:r>
            <w:r w:rsidRPr="009444A3">
              <w:rPr>
                <w:rFonts w:ascii="Times New Roman" w:hAnsi="Times New Roman"/>
                <w:sz w:val="20"/>
                <w:szCs w:val="20"/>
                <w:lang w:val="en-GB"/>
              </w:rPr>
              <w:t xml:space="preserve">1,2 </w:t>
            </w:r>
            <w:r w:rsidRPr="009444A3">
              <w:rPr>
                <w:rFonts w:ascii="Times New Roman" w:hAnsi="Times New Roman"/>
                <w:sz w:val="20"/>
                <w:szCs w:val="20"/>
                <w:lang w:val="en-US"/>
              </w:rPr>
              <w:t>ml</w:t>
            </w:r>
          </w:p>
          <w:p w:rsidR="0059554C" w:rsidRPr="009444A3" w:rsidRDefault="0059554C" w:rsidP="009444A3">
            <w:pPr>
              <w:spacing w:after="0" w:line="360" w:lineRule="auto"/>
              <w:rPr>
                <w:rFonts w:ascii="Times New Roman" w:hAnsi="Times New Roman"/>
                <w:sz w:val="20"/>
                <w:szCs w:val="20"/>
                <w:lang w:val="en-GB"/>
              </w:rPr>
            </w:pPr>
            <w:r w:rsidRPr="009444A3">
              <w:rPr>
                <w:rFonts w:ascii="Times New Roman" w:hAnsi="Times New Roman"/>
                <w:sz w:val="20"/>
                <w:szCs w:val="20"/>
                <w:lang w:val="en-US"/>
              </w:rPr>
              <w:t>D.t.d.n. 1</w:t>
            </w:r>
          </w:p>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lang w:val="en-US"/>
              </w:rPr>
              <w:t>S</w:t>
            </w:r>
            <w:r w:rsidRPr="009444A3">
              <w:rPr>
                <w:rFonts w:ascii="Times New Roman" w:hAnsi="Times New Roman"/>
                <w:sz w:val="20"/>
                <w:szCs w:val="20"/>
                <w:lang w:val="ru-RU"/>
              </w:rPr>
              <w:t>.</w:t>
            </w:r>
            <w:r w:rsidRPr="009444A3">
              <w:rPr>
                <w:rFonts w:ascii="Times New Roman" w:hAnsi="Times New Roman"/>
                <w:sz w:val="20"/>
                <w:szCs w:val="20"/>
              </w:rPr>
              <w:t xml:space="preserve"> Зовнішньо, по 6 </w:t>
            </w:r>
          </w:p>
          <w:p w:rsidR="0059554C" w:rsidRPr="009444A3" w:rsidRDefault="0059554C" w:rsidP="009444A3">
            <w:pPr>
              <w:tabs>
                <w:tab w:val="left" w:pos="1290"/>
              </w:tabs>
              <w:spacing w:after="0" w:line="360" w:lineRule="auto"/>
              <w:rPr>
                <w:rFonts w:ascii="Times New Roman" w:hAnsi="Times New Roman"/>
                <w:sz w:val="20"/>
                <w:szCs w:val="20"/>
              </w:rPr>
            </w:pPr>
            <w:r w:rsidRPr="009444A3">
              <w:rPr>
                <w:rFonts w:ascii="Times New Roman" w:hAnsi="Times New Roman"/>
                <w:sz w:val="20"/>
                <w:szCs w:val="20"/>
                <w:lang w:val="ru-RU"/>
              </w:rPr>
              <w:t>к</w:t>
            </w:r>
            <w:r w:rsidRPr="009444A3">
              <w:rPr>
                <w:rFonts w:ascii="Times New Roman" w:hAnsi="Times New Roman"/>
                <w:sz w:val="20"/>
                <w:szCs w:val="20"/>
              </w:rPr>
              <w:t>рапель</w:t>
            </w:r>
            <w:r w:rsidRPr="009444A3">
              <w:rPr>
                <w:rFonts w:ascii="Times New Roman" w:hAnsi="Times New Roman"/>
                <w:sz w:val="20"/>
                <w:szCs w:val="20"/>
                <w:lang w:val="ru-RU"/>
              </w:rPr>
              <w:t xml:space="preserve"> на кожне вухо</w:t>
            </w:r>
            <w:r w:rsidRPr="009444A3">
              <w:rPr>
                <w:rFonts w:ascii="Times New Roman" w:hAnsi="Times New Roman"/>
                <w:sz w:val="20"/>
                <w:szCs w:val="20"/>
              </w:rPr>
              <w:t>.</w:t>
            </w:r>
          </w:p>
        </w:tc>
      </w:tr>
      <w:tr w:rsidR="0059554C" w:rsidRPr="009444A3" w:rsidTr="009444A3">
        <w:trPr>
          <w:trHeight w:val="1587"/>
        </w:trPr>
        <w:tc>
          <w:tcPr>
            <w:tcW w:w="1276" w:type="dxa"/>
          </w:tcPr>
          <w:p w:rsidR="0059554C" w:rsidRPr="009444A3" w:rsidRDefault="00954180" w:rsidP="009444A3">
            <w:pPr>
              <w:spacing w:after="0" w:line="360" w:lineRule="auto"/>
              <w:rPr>
                <w:rFonts w:ascii="Times New Roman" w:hAnsi="Times New Roman"/>
                <w:sz w:val="20"/>
                <w:szCs w:val="20"/>
              </w:rPr>
            </w:pPr>
            <w:r w:rsidRPr="009444A3">
              <w:rPr>
                <w:rFonts w:ascii="Times New Roman" w:hAnsi="Times New Roman"/>
                <w:sz w:val="20"/>
                <w:szCs w:val="20"/>
              </w:rPr>
              <w:t>00.00.00</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38,5</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174</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60</w:t>
            </w:r>
          </w:p>
        </w:tc>
        <w:tc>
          <w:tcPr>
            <w:tcW w:w="2686" w:type="dxa"/>
          </w:tcPr>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rPr>
              <w:t>Загальний стан тварини в нормі, свербіж в ділянці вуха відсутній. Нашарування на</w:t>
            </w:r>
            <w:r w:rsidR="00251747">
              <w:rPr>
                <w:rFonts w:ascii="Times New Roman" w:hAnsi="Times New Roman"/>
                <w:sz w:val="20"/>
                <w:szCs w:val="20"/>
              </w:rPr>
              <w:t xml:space="preserve"> </w:t>
            </w:r>
            <w:r w:rsidRPr="009444A3">
              <w:rPr>
                <w:rFonts w:ascii="Times New Roman" w:hAnsi="Times New Roman"/>
                <w:sz w:val="20"/>
                <w:szCs w:val="20"/>
              </w:rPr>
              <w:t xml:space="preserve">внутрішній поверхні вушних раковин спостерігаються тільки поряд з зовнішнім слуховим проходом. Пробки в слухових проходах відсутні. </w:t>
            </w:r>
          </w:p>
        </w:tc>
        <w:tc>
          <w:tcPr>
            <w:tcW w:w="3478" w:type="dxa"/>
          </w:tcPr>
          <w:p w:rsidR="0059554C" w:rsidRPr="009444A3" w:rsidRDefault="0059554C" w:rsidP="009444A3">
            <w:pPr>
              <w:spacing w:after="0" w:line="360" w:lineRule="auto"/>
              <w:rPr>
                <w:rFonts w:ascii="Times New Roman" w:hAnsi="Times New Roman"/>
                <w:sz w:val="20"/>
                <w:szCs w:val="20"/>
                <w:lang w:val="en-US"/>
              </w:rPr>
            </w:pPr>
            <w:r w:rsidRPr="009444A3">
              <w:rPr>
                <w:rFonts w:ascii="Times New Roman" w:hAnsi="Times New Roman"/>
                <w:sz w:val="20"/>
                <w:szCs w:val="20"/>
                <w:lang w:val="en-US"/>
              </w:rPr>
              <w:t>Rp</w:t>
            </w:r>
            <w:r w:rsidRPr="009444A3">
              <w:rPr>
                <w:rFonts w:ascii="Times New Roman" w:hAnsi="Times New Roman"/>
                <w:sz w:val="20"/>
                <w:szCs w:val="20"/>
              </w:rPr>
              <w:t>.:</w:t>
            </w:r>
            <w:r w:rsidRPr="009444A3">
              <w:rPr>
                <w:rFonts w:ascii="Times New Roman" w:hAnsi="Times New Roman"/>
                <w:sz w:val="20"/>
                <w:szCs w:val="20"/>
                <w:lang w:val="en-US"/>
              </w:rPr>
              <w:t xml:space="preserve"> “Amitrazin-plus” – </w:t>
            </w:r>
            <w:r w:rsidRPr="009444A3">
              <w:rPr>
                <w:rFonts w:ascii="Times New Roman" w:hAnsi="Times New Roman"/>
                <w:sz w:val="20"/>
                <w:szCs w:val="20"/>
                <w:lang w:val="en-GB"/>
              </w:rPr>
              <w:t xml:space="preserve">1,2 </w:t>
            </w:r>
            <w:r w:rsidRPr="009444A3">
              <w:rPr>
                <w:rFonts w:ascii="Times New Roman" w:hAnsi="Times New Roman"/>
                <w:sz w:val="20"/>
                <w:szCs w:val="20"/>
                <w:lang w:val="en-US"/>
              </w:rPr>
              <w:t>ml</w:t>
            </w:r>
          </w:p>
          <w:p w:rsidR="0059554C" w:rsidRPr="009444A3" w:rsidRDefault="0059554C" w:rsidP="009444A3">
            <w:pPr>
              <w:spacing w:after="0" w:line="360" w:lineRule="auto"/>
              <w:rPr>
                <w:rFonts w:ascii="Times New Roman" w:hAnsi="Times New Roman"/>
                <w:sz w:val="20"/>
                <w:szCs w:val="20"/>
                <w:lang w:val="en-GB"/>
              </w:rPr>
            </w:pPr>
            <w:r w:rsidRPr="009444A3">
              <w:rPr>
                <w:rFonts w:ascii="Times New Roman" w:hAnsi="Times New Roman"/>
                <w:sz w:val="20"/>
                <w:szCs w:val="20"/>
                <w:lang w:val="en-US"/>
              </w:rPr>
              <w:t>D.t.d.n. 1</w:t>
            </w:r>
          </w:p>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lang w:val="en-US"/>
              </w:rPr>
              <w:t>S</w:t>
            </w:r>
            <w:r w:rsidRPr="009444A3">
              <w:rPr>
                <w:rFonts w:ascii="Times New Roman" w:hAnsi="Times New Roman"/>
                <w:sz w:val="20"/>
                <w:szCs w:val="20"/>
                <w:lang w:val="ru-RU"/>
              </w:rPr>
              <w:t>.</w:t>
            </w:r>
            <w:r w:rsidRPr="009444A3">
              <w:rPr>
                <w:rFonts w:ascii="Times New Roman" w:hAnsi="Times New Roman"/>
                <w:sz w:val="20"/>
                <w:szCs w:val="20"/>
              </w:rPr>
              <w:t xml:space="preserve"> Зовнішньо, по 6 </w:t>
            </w:r>
          </w:p>
          <w:p w:rsidR="0059554C" w:rsidRPr="009444A3" w:rsidRDefault="0059554C" w:rsidP="009444A3">
            <w:pPr>
              <w:tabs>
                <w:tab w:val="left" w:pos="1290"/>
              </w:tabs>
              <w:spacing w:after="0" w:line="360" w:lineRule="auto"/>
              <w:rPr>
                <w:rFonts w:ascii="Times New Roman" w:hAnsi="Times New Roman"/>
                <w:sz w:val="20"/>
                <w:szCs w:val="20"/>
              </w:rPr>
            </w:pPr>
            <w:r w:rsidRPr="009444A3">
              <w:rPr>
                <w:rFonts w:ascii="Times New Roman" w:hAnsi="Times New Roman"/>
                <w:sz w:val="20"/>
                <w:szCs w:val="20"/>
                <w:lang w:val="ru-RU"/>
              </w:rPr>
              <w:t>к</w:t>
            </w:r>
            <w:r w:rsidRPr="009444A3">
              <w:rPr>
                <w:rFonts w:ascii="Times New Roman" w:hAnsi="Times New Roman"/>
                <w:sz w:val="20"/>
                <w:szCs w:val="20"/>
              </w:rPr>
              <w:t>рапель</w:t>
            </w:r>
            <w:r w:rsidRPr="009444A3">
              <w:rPr>
                <w:rFonts w:ascii="Times New Roman" w:hAnsi="Times New Roman"/>
                <w:sz w:val="20"/>
                <w:szCs w:val="20"/>
                <w:lang w:val="ru-RU"/>
              </w:rPr>
              <w:t xml:space="preserve"> на кожне вухо</w:t>
            </w:r>
            <w:r w:rsidRPr="009444A3">
              <w:rPr>
                <w:rFonts w:ascii="Times New Roman" w:hAnsi="Times New Roman"/>
                <w:sz w:val="20"/>
                <w:szCs w:val="20"/>
              </w:rPr>
              <w:t>.</w:t>
            </w:r>
          </w:p>
        </w:tc>
      </w:tr>
      <w:tr w:rsidR="0059554C" w:rsidRPr="009444A3" w:rsidTr="009444A3">
        <w:trPr>
          <w:trHeight w:val="1413"/>
        </w:trPr>
        <w:tc>
          <w:tcPr>
            <w:tcW w:w="1276" w:type="dxa"/>
          </w:tcPr>
          <w:p w:rsidR="0059554C" w:rsidRPr="009444A3" w:rsidRDefault="00954180" w:rsidP="009444A3">
            <w:pPr>
              <w:spacing w:after="0" w:line="360" w:lineRule="auto"/>
              <w:rPr>
                <w:rFonts w:ascii="Times New Roman" w:hAnsi="Times New Roman"/>
                <w:sz w:val="20"/>
                <w:szCs w:val="20"/>
              </w:rPr>
            </w:pPr>
            <w:r w:rsidRPr="009444A3">
              <w:rPr>
                <w:rFonts w:ascii="Times New Roman" w:hAnsi="Times New Roman"/>
                <w:sz w:val="20"/>
                <w:szCs w:val="20"/>
              </w:rPr>
              <w:t>00.00.00</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38,5</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170</w:t>
            </w:r>
          </w:p>
        </w:tc>
        <w:tc>
          <w:tcPr>
            <w:tcW w:w="671" w:type="dxa"/>
          </w:tcPr>
          <w:p w:rsidR="0059554C" w:rsidRPr="009444A3" w:rsidRDefault="00943F5F" w:rsidP="009444A3">
            <w:pPr>
              <w:spacing w:after="0" w:line="360" w:lineRule="auto"/>
              <w:rPr>
                <w:rFonts w:ascii="Times New Roman" w:hAnsi="Times New Roman"/>
                <w:sz w:val="20"/>
                <w:szCs w:val="20"/>
              </w:rPr>
            </w:pPr>
            <w:r w:rsidRPr="009444A3">
              <w:rPr>
                <w:rFonts w:ascii="Times New Roman" w:hAnsi="Times New Roman"/>
                <w:sz w:val="20"/>
                <w:szCs w:val="20"/>
              </w:rPr>
              <w:t>62</w:t>
            </w:r>
          </w:p>
        </w:tc>
        <w:tc>
          <w:tcPr>
            <w:tcW w:w="2686" w:type="dxa"/>
          </w:tcPr>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rPr>
              <w:t>Загальний стан тварини в нормі, свербіж в ділянці вуха відсутній. На внутрішній поверхні вух ознак запалення не помічено, слухові походи чисті, без кірок. Набряки основи вух відсутні.</w:t>
            </w:r>
          </w:p>
        </w:tc>
        <w:tc>
          <w:tcPr>
            <w:tcW w:w="3478" w:type="dxa"/>
          </w:tcPr>
          <w:p w:rsidR="0059554C" w:rsidRPr="009444A3" w:rsidRDefault="0059554C" w:rsidP="009444A3">
            <w:pPr>
              <w:spacing w:after="0" w:line="360" w:lineRule="auto"/>
              <w:rPr>
                <w:rFonts w:ascii="Times New Roman" w:hAnsi="Times New Roman"/>
                <w:sz w:val="20"/>
                <w:szCs w:val="20"/>
                <w:lang w:val="en-US"/>
              </w:rPr>
            </w:pPr>
            <w:r w:rsidRPr="009444A3">
              <w:rPr>
                <w:rFonts w:ascii="Times New Roman" w:hAnsi="Times New Roman"/>
                <w:sz w:val="20"/>
                <w:szCs w:val="20"/>
                <w:lang w:val="en-US"/>
              </w:rPr>
              <w:t>Rp</w:t>
            </w:r>
            <w:r w:rsidRPr="009444A3">
              <w:rPr>
                <w:rFonts w:ascii="Times New Roman" w:hAnsi="Times New Roman"/>
                <w:sz w:val="20"/>
                <w:szCs w:val="20"/>
              </w:rPr>
              <w:t>.:</w:t>
            </w:r>
            <w:r w:rsidRPr="009444A3">
              <w:rPr>
                <w:rFonts w:ascii="Times New Roman" w:hAnsi="Times New Roman"/>
                <w:sz w:val="20"/>
                <w:szCs w:val="20"/>
                <w:lang w:val="en-US"/>
              </w:rPr>
              <w:t xml:space="preserve"> “Amitrazin-plus” – </w:t>
            </w:r>
            <w:r w:rsidRPr="009444A3">
              <w:rPr>
                <w:rFonts w:ascii="Times New Roman" w:hAnsi="Times New Roman"/>
                <w:sz w:val="20"/>
                <w:szCs w:val="20"/>
                <w:lang w:val="en-GB"/>
              </w:rPr>
              <w:t xml:space="preserve">1,2 </w:t>
            </w:r>
            <w:r w:rsidRPr="009444A3">
              <w:rPr>
                <w:rFonts w:ascii="Times New Roman" w:hAnsi="Times New Roman"/>
                <w:sz w:val="20"/>
                <w:szCs w:val="20"/>
                <w:lang w:val="en-US"/>
              </w:rPr>
              <w:t>ml</w:t>
            </w:r>
          </w:p>
          <w:p w:rsidR="0059554C" w:rsidRPr="009444A3" w:rsidRDefault="0059554C" w:rsidP="009444A3">
            <w:pPr>
              <w:spacing w:after="0" w:line="360" w:lineRule="auto"/>
              <w:rPr>
                <w:rFonts w:ascii="Times New Roman" w:hAnsi="Times New Roman"/>
                <w:sz w:val="20"/>
                <w:szCs w:val="20"/>
                <w:lang w:val="en-GB"/>
              </w:rPr>
            </w:pPr>
            <w:r w:rsidRPr="009444A3">
              <w:rPr>
                <w:rFonts w:ascii="Times New Roman" w:hAnsi="Times New Roman"/>
                <w:sz w:val="20"/>
                <w:szCs w:val="20"/>
                <w:lang w:val="en-US"/>
              </w:rPr>
              <w:t>D.t.d.n. 1</w:t>
            </w:r>
          </w:p>
          <w:p w:rsidR="0059554C" w:rsidRPr="009444A3" w:rsidRDefault="0059554C" w:rsidP="009444A3">
            <w:pPr>
              <w:spacing w:after="0" w:line="360" w:lineRule="auto"/>
              <w:rPr>
                <w:rFonts w:ascii="Times New Roman" w:hAnsi="Times New Roman"/>
                <w:sz w:val="20"/>
                <w:szCs w:val="20"/>
              </w:rPr>
            </w:pPr>
            <w:r w:rsidRPr="009444A3">
              <w:rPr>
                <w:rFonts w:ascii="Times New Roman" w:hAnsi="Times New Roman"/>
                <w:sz w:val="20"/>
                <w:szCs w:val="20"/>
                <w:lang w:val="en-US"/>
              </w:rPr>
              <w:t>S</w:t>
            </w:r>
            <w:r w:rsidRPr="009444A3">
              <w:rPr>
                <w:rFonts w:ascii="Times New Roman" w:hAnsi="Times New Roman"/>
                <w:sz w:val="20"/>
                <w:szCs w:val="20"/>
                <w:lang w:val="ru-RU"/>
              </w:rPr>
              <w:t>.</w:t>
            </w:r>
            <w:r w:rsidRPr="009444A3">
              <w:rPr>
                <w:rFonts w:ascii="Times New Roman" w:hAnsi="Times New Roman"/>
                <w:sz w:val="20"/>
                <w:szCs w:val="20"/>
              </w:rPr>
              <w:t xml:space="preserve"> Зовнішньо, по 6 </w:t>
            </w:r>
          </w:p>
          <w:p w:rsidR="0059554C" w:rsidRPr="009444A3" w:rsidRDefault="0059554C" w:rsidP="009444A3">
            <w:pPr>
              <w:tabs>
                <w:tab w:val="left" w:pos="1290"/>
              </w:tabs>
              <w:spacing w:after="0" w:line="360" w:lineRule="auto"/>
              <w:rPr>
                <w:rFonts w:ascii="Times New Roman" w:hAnsi="Times New Roman"/>
                <w:sz w:val="20"/>
                <w:szCs w:val="20"/>
                <w:lang w:val="ru-RU"/>
              </w:rPr>
            </w:pPr>
            <w:r w:rsidRPr="009444A3">
              <w:rPr>
                <w:rFonts w:ascii="Times New Roman" w:hAnsi="Times New Roman"/>
                <w:sz w:val="20"/>
                <w:szCs w:val="20"/>
                <w:lang w:val="ru-RU"/>
              </w:rPr>
              <w:t>к</w:t>
            </w:r>
            <w:r w:rsidRPr="009444A3">
              <w:rPr>
                <w:rFonts w:ascii="Times New Roman" w:hAnsi="Times New Roman"/>
                <w:sz w:val="20"/>
                <w:szCs w:val="20"/>
              </w:rPr>
              <w:t>рапель</w:t>
            </w:r>
            <w:r w:rsidRPr="009444A3">
              <w:rPr>
                <w:rFonts w:ascii="Times New Roman" w:hAnsi="Times New Roman"/>
                <w:sz w:val="20"/>
                <w:szCs w:val="20"/>
                <w:lang w:val="ru-RU"/>
              </w:rPr>
              <w:t xml:space="preserve"> на кожне вухо</w:t>
            </w:r>
            <w:r w:rsidRPr="009444A3">
              <w:rPr>
                <w:rFonts w:ascii="Times New Roman" w:hAnsi="Times New Roman"/>
                <w:sz w:val="20"/>
                <w:szCs w:val="20"/>
              </w:rPr>
              <w:t>.</w:t>
            </w:r>
          </w:p>
          <w:p w:rsidR="00B72F17" w:rsidRPr="009444A3" w:rsidRDefault="00B72F17" w:rsidP="009444A3">
            <w:pPr>
              <w:tabs>
                <w:tab w:val="left" w:pos="1290"/>
              </w:tabs>
              <w:spacing w:after="0" w:line="360" w:lineRule="auto"/>
              <w:rPr>
                <w:rFonts w:ascii="Times New Roman" w:hAnsi="Times New Roman"/>
                <w:sz w:val="20"/>
                <w:szCs w:val="20"/>
                <w:lang w:val="ru-RU"/>
              </w:rPr>
            </w:pPr>
          </w:p>
          <w:p w:rsidR="00B72F17" w:rsidRPr="009444A3" w:rsidRDefault="00B72F17" w:rsidP="009444A3">
            <w:pPr>
              <w:tabs>
                <w:tab w:val="left" w:pos="1290"/>
              </w:tabs>
              <w:spacing w:after="0" w:line="360" w:lineRule="auto"/>
              <w:rPr>
                <w:rFonts w:ascii="Times New Roman" w:hAnsi="Times New Roman"/>
                <w:sz w:val="20"/>
                <w:szCs w:val="20"/>
                <w:lang w:val="ru-RU"/>
              </w:rPr>
            </w:pPr>
          </w:p>
          <w:p w:rsidR="00B72F17" w:rsidRPr="009444A3" w:rsidRDefault="00B72F17" w:rsidP="009444A3">
            <w:pPr>
              <w:tabs>
                <w:tab w:val="left" w:pos="1290"/>
              </w:tabs>
              <w:spacing w:after="0" w:line="360" w:lineRule="auto"/>
              <w:rPr>
                <w:rFonts w:ascii="Times New Roman" w:hAnsi="Times New Roman"/>
                <w:sz w:val="20"/>
                <w:szCs w:val="20"/>
                <w:lang w:val="ru-RU"/>
              </w:rPr>
            </w:pPr>
            <w:r w:rsidRPr="009444A3">
              <w:rPr>
                <w:rFonts w:ascii="Times New Roman" w:hAnsi="Times New Roman"/>
                <w:sz w:val="20"/>
                <w:szCs w:val="20"/>
                <w:lang w:val="ru-RU"/>
              </w:rPr>
              <w:t>Тварина одужала.</w:t>
            </w:r>
          </w:p>
        </w:tc>
      </w:tr>
    </w:tbl>
    <w:p w:rsidR="00515DFD" w:rsidRDefault="00515DFD" w:rsidP="00857AE2">
      <w:pPr>
        <w:spacing w:after="0" w:line="360" w:lineRule="auto"/>
        <w:ind w:firstLine="709"/>
        <w:jc w:val="both"/>
        <w:rPr>
          <w:rFonts w:ascii="Times New Roman" w:hAnsi="Times New Roman"/>
          <w:sz w:val="28"/>
          <w:szCs w:val="28"/>
        </w:rPr>
      </w:pPr>
    </w:p>
    <w:p w:rsidR="007C0155" w:rsidRDefault="00954180" w:rsidP="00857AE2">
      <w:pPr>
        <w:spacing w:after="0" w:line="360" w:lineRule="auto"/>
        <w:ind w:firstLine="709"/>
        <w:jc w:val="both"/>
        <w:rPr>
          <w:rFonts w:ascii="Times New Roman" w:hAnsi="Times New Roman"/>
          <w:sz w:val="28"/>
          <w:szCs w:val="28"/>
        </w:rPr>
      </w:pPr>
      <w:r>
        <w:rPr>
          <w:rFonts w:ascii="Times New Roman" w:hAnsi="Times New Roman"/>
          <w:sz w:val="28"/>
          <w:szCs w:val="28"/>
        </w:rPr>
        <w:t>«</w:t>
      </w:r>
      <w:r w:rsidR="00251747">
        <w:rPr>
          <w:rFonts w:ascii="Times New Roman" w:hAnsi="Times New Roman"/>
          <w:sz w:val="28"/>
          <w:szCs w:val="28"/>
        </w:rPr>
        <w:t xml:space="preserve"> </w:t>
      </w:r>
      <w:r>
        <w:rPr>
          <w:rFonts w:ascii="Times New Roman" w:hAnsi="Times New Roman"/>
          <w:sz w:val="28"/>
          <w:szCs w:val="28"/>
        </w:rPr>
        <w:t>»</w:t>
      </w:r>
      <w:r w:rsidR="00251747">
        <w:rPr>
          <w:rFonts w:ascii="Times New Roman" w:hAnsi="Times New Roman"/>
          <w:sz w:val="28"/>
          <w:szCs w:val="28"/>
        </w:rPr>
        <w:t xml:space="preserve"> </w:t>
      </w:r>
      <w:r>
        <w:rPr>
          <w:rFonts w:ascii="Times New Roman" w:hAnsi="Times New Roman"/>
          <w:sz w:val="28"/>
          <w:szCs w:val="28"/>
        </w:rPr>
        <w:t>200</w:t>
      </w:r>
      <w:r w:rsidR="00251747">
        <w:rPr>
          <w:rFonts w:ascii="Times New Roman" w:hAnsi="Times New Roman"/>
          <w:sz w:val="28"/>
          <w:szCs w:val="28"/>
        </w:rPr>
        <w:t xml:space="preserve"> </w:t>
      </w:r>
      <w:r w:rsidR="00901117">
        <w:rPr>
          <w:rFonts w:ascii="Times New Roman" w:hAnsi="Times New Roman"/>
          <w:sz w:val="28"/>
          <w:szCs w:val="28"/>
        </w:rPr>
        <w:t>р.</w:t>
      </w:r>
    </w:p>
    <w:p w:rsidR="00901117" w:rsidRDefault="00251747"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01117">
        <w:rPr>
          <w:rFonts w:ascii="Times New Roman" w:hAnsi="Times New Roman"/>
          <w:sz w:val="28"/>
          <w:szCs w:val="28"/>
        </w:rPr>
        <w:t>Куратор:_____________/</w:t>
      </w:r>
      <w:r>
        <w:rPr>
          <w:rFonts w:ascii="Times New Roman" w:hAnsi="Times New Roman"/>
          <w:sz w:val="28"/>
          <w:szCs w:val="28"/>
        </w:rPr>
        <w:t xml:space="preserve"> </w:t>
      </w:r>
    </w:p>
    <w:p w:rsidR="00901117" w:rsidRDefault="00901117" w:rsidP="00857AE2">
      <w:pPr>
        <w:spacing w:after="0" w:line="360" w:lineRule="auto"/>
        <w:ind w:firstLine="709"/>
        <w:jc w:val="both"/>
        <w:rPr>
          <w:rFonts w:ascii="Times New Roman" w:hAnsi="Times New Roman"/>
          <w:sz w:val="28"/>
          <w:szCs w:val="28"/>
        </w:rPr>
      </w:pPr>
      <w:r>
        <w:rPr>
          <w:rFonts w:ascii="Times New Roman" w:hAnsi="Times New Roman"/>
          <w:sz w:val="28"/>
          <w:szCs w:val="28"/>
        </w:rPr>
        <w:t>Лікар-</w:t>
      </w:r>
      <w:r w:rsidR="000826DD">
        <w:rPr>
          <w:rFonts w:ascii="Times New Roman" w:hAnsi="Times New Roman"/>
          <w:sz w:val="28"/>
          <w:szCs w:val="28"/>
        </w:rPr>
        <w:t>ординатор:__________</w:t>
      </w:r>
      <w:r>
        <w:rPr>
          <w:rFonts w:ascii="Times New Roman" w:hAnsi="Times New Roman"/>
          <w:sz w:val="28"/>
          <w:szCs w:val="28"/>
        </w:rPr>
        <w:t xml:space="preserve">/ </w:t>
      </w:r>
      <w:r w:rsidR="000826DD">
        <w:rPr>
          <w:rFonts w:ascii="Times New Roman" w:hAnsi="Times New Roman"/>
          <w:sz w:val="28"/>
          <w:szCs w:val="28"/>
        </w:rPr>
        <w:t>Чемерис Л.П.</w:t>
      </w:r>
    </w:p>
    <w:p w:rsidR="00CC401D" w:rsidRDefault="00CC401D" w:rsidP="00857AE2">
      <w:pPr>
        <w:spacing w:after="0" w:line="360" w:lineRule="auto"/>
        <w:ind w:firstLine="709"/>
        <w:jc w:val="both"/>
        <w:rPr>
          <w:rFonts w:ascii="Times New Roman" w:hAnsi="Times New Roman"/>
          <w:sz w:val="28"/>
          <w:szCs w:val="28"/>
        </w:rPr>
      </w:pPr>
    </w:p>
    <w:p w:rsidR="00CC401D" w:rsidRDefault="00CC401D" w:rsidP="00857AE2">
      <w:pPr>
        <w:spacing w:after="0" w:line="360" w:lineRule="auto"/>
        <w:ind w:firstLine="709"/>
        <w:jc w:val="both"/>
        <w:rPr>
          <w:rFonts w:ascii="Times New Roman" w:hAnsi="Times New Roman"/>
          <w:b/>
          <w:sz w:val="28"/>
          <w:szCs w:val="28"/>
        </w:rPr>
      </w:pPr>
      <w:r w:rsidRPr="00954180">
        <w:rPr>
          <w:rFonts w:ascii="Times New Roman" w:hAnsi="Times New Roman"/>
          <w:b/>
          <w:sz w:val="28"/>
          <w:szCs w:val="28"/>
        </w:rPr>
        <w:t xml:space="preserve">9. </w:t>
      </w:r>
      <w:r w:rsidRPr="00CC401D">
        <w:rPr>
          <w:rFonts w:ascii="Times New Roman" w:hAnsi="Times New Roman"/>
          <w:b/>
          <w:sz w:val="28"/>
          <w:szCs w:val="28"/>
          <w:lang w:val="en-US"/>
        </w:rPr>
        <w:t>EPICRISIS</w:t>
      </w:r>
    </w:p>
    <w:p w:rsidR="00CC401D" w:rsidRDefault="00CC401D" w:rsidP="00857AE2">
      <w:pPr>
        <w:spacing w:after="0" w:line="360" w:lineRule="auto"/>
        <w:ind w:firstLine="709"/>
        <w:jc w:val="both"/>
        <w:rPr>
          <w:rFonts w:ascii="Times New Roman" w:hAnsi="Times New Roman"/>
          <w:b/>
          <w:sz w:val="28"/>
          <w:szCs w:val="28"/>
        </w:rPr>
      </w:pPr>
    </w:p>
    <w:p w:rsidR="00CC401D" w:rsidRPr="000E158D" w:rsidRDefault="000E158D" w:rsidP="00857AE2">
      <w:pPr>
        <w:spacing w:after="0" w:line="360" w:lineRule="auto"/>
        <w:ind w:firstLine="709"/>
        <w:jc w:val="both"/>
        <w:rPr>
          <w:rFonts w:ascii="Times New Roman" w:hAnsi="Times New Roman"/>
          <w:b/>
          <w:sz w:val="28"/>
          <w:szCs w:val="28"/>
        </w:rPr>
      </w:pPr>
      <w:r w:rsidRPr="000260B7">
        <w:rPr>
          <w:rFonts w:ascii="Times New Roman" w:hAnsi="Times New Roman"/>
          <w:b/>
          <w:sz w:val="28"/>
          <w:szCs w:val="28"/>
        </w:rPr>
        <w:t>ПСОРОПТОЗ (PSOROPTOSIS)</w:t>
      </w:r>
      <w:r>
        <w:rPr>
          <w:rFonts w:ascii="Times New Roman" w:hAnsi="Times New Roman"/>
          <w:sz w:val="28"/>
          <w:szCs w:val="28"/>
        </w:rPr>
        <w:t xml:space="preserve"> – хвороба кролів яка викликається кліщами </w:t>
      </w:r>
      <w:r>
        <w:rPr>
          <w:rFonts w:ascii="Times New Roman" w:hAnsi="Times New Roman"/>
          <w:sz w:val="28"/>
          <w:szCs w:val="28"/>
          <w:lang w:val="en-US"/>
        </w:rPr>
        <w:t>Psoroptes</w:t>
      </w:r>
      <w:r>
        <w:rPr>
          <w:rFonts w:ascii="Times New Roman" w:hAnsi="Times New Roman"/>
          <w:sz w:val="28"/>
          <w:szCs w:val="28"/>
        </w:rPr>
        <w:t xml:space="preserve"> </w:t>
      </w:r>
      <w:r>
        <w:rPr>
          <w:rFonts w:ascii="Times New Roman" w:hAnsi="Times New Roman"/>
          <w:sz w:val="28"/>
          <w:szCs w:val="28"/>
          <w:lang w:val="en-US"/>
        </w:rPr>
        <w:t>cuniculi</w:t>
      </w:r>
      <w:r>
        <w:rPr>
          <w:rFonts w:ascii="Times New Roman" w:hAnsi="Times New Roman"/>
          <w:sz w:val="28"/>
          <w:szCs w:val="28"/>
        </w:rPr>
        <w:t xml:space="preserve"> родини </w:t>
      </w:r>
      <w:r>
        <w:rPr>
          <w:rFonts w:ascii="Times New Roman" w:hAnsi="Times New Roman"/>
          <w:sz w:val="28"/>
          <w:szCs w:val="28"/>
          <w:lang w:val="en-US"/>
        </w:rPr>
        <w:t>Psoroptide</w:t>
      </w:r>
      <w:r>
        <w:rPr>
          <w:rFonts w:ascii="Times New Roman" w:hAnsi="Times New Roman"/>
          <w:sz w:val="28"/>
          <w:szCs w:val="28"/>
        </w:rPr>
        <w:t xml:space="preserve"> і характеризується ураженням внутрішньої поверхні вушних раковин з утворенням масивних і щільних </w:t>
      </w:r>
      <w:r>
        <w:rPr>
          <w:rFonts w:ascii="Times New Roman" w:hAnsi="Times New Roman"/>
          <w:sz w:val="28"/>
          <w:szCs w:val="28"/>
        </w:rPr>
        <w:lastRenderedPageBreak/>
        <w:t xml:space="preserve">нашарувань, пробок та </w:t>
      </w:r>
      <w:r w:rsidR="00B35FC0">
        <w:rPr>
          <w:rFonts w:ascii="Times New Roman" w:hAnsi="Times New Roman"/>
          <w:sz w:val="28"/>
          <w:szCs w:val="28"/>
        </w:rPr>
        <w:t>супроводжується отитом</w:t>
      </w:r>
      <w:r w:rsidR="00B44920">
        <w:rPr>
          <w:rFonts w:ascii="Times New Roman" w:hAnsi="Times New Roman"/>
          <w:sz w:val="28"/>
          <w:szCs w:val="28"/>
        </w:rPr>
        <w:t>,</w:t>
      </w:r>
      <w:r w:rsidR="00B35FC0">
        <w:rPr>
          <w:rFonts w:ascii="Times New Roman" w:hAnsi="Times New Roman"/>
          <w:sz w:val="28"/>
          <w:szCs w:val="28"/>
        </w:rPr>
        <w:t xml:space="preserve"> свербеже</w:t>
      </w:r>
      <w:r>
        <w:rPr>
          <w:rFonts w:ascii="Times New Roman" w:hAnsi="Times New Roman"/>
          <w:sz w:val="28"/>
          <w:szCs w:val="28"/>
        </w:rPr>
        <w:t>м</w:t>
      </w:r>
      <w:r w:rsidR="00B35FC0">
        <w:rPr>
          <w:rFonts w:ascii="Times New Roman" w:hAnsi="Times New Roman"/>
          <w:sz w:val="28"/>
          <w:szCs w:val="28"/>
        </w:rPr>
        <w:t>, дерматитом на шиї й лапах тварин.</w:t>
      </w:r>
      <w:r w:rsidR="000260B7" w:rsidRPr="00954180">
        <w:rPr>
          <w:rFonts w:ascii="Times New Roman" w:hAnsi="Times New Roman"/>
          <w:sz w:val="28"/>
          <w:szCs w:val="28"/>
        </w:rPr>
        <w:t xml:space="preserve"> </w:t>
      </w:r>
      <w:r w:rsidR="0010524A">
        <w:rPr>
          <w:rFonts w:ascii="Times New Roman" w:hAnsi="Times New Roman"/>
          <w:sz w:val="28"/>
          <w:szCs w:val="28"/>
        </w:rPr>
        <w:t>Захворювання досить поширене, особливо в тих господарствах де не дотримуються зоогігієнічних норм</w:t>
      </w:r>
      <w:r w:rsidR="008F18EF">
        <w:rPr>
          <w:rFonts w:ascii="Times New Roman" w:hAnsi="Times New Roman"/>
          <w:sz w:val="28"/>
          <w:szCs w:val="28"/>
        </w:rPr>
        <w:t xml:space="preserve"> утримання</w:t>
      </w:r>
      <w:r w:rsidR="0010524A">
        <w:rPr>
          <w:rFonts w:ascii="Times New Roman" w:hAnsi="Times New Roman"/>
          <w:sz w:val="28"/>
          <w:szCs w:val="28"/>
        </w:rPr>
        <w:t>. Псороптоз у кролів може тривати довго і якщо його не лікувати то хвороба негативно впливає на результати відтворення. Хворі самці</w:t>
      </w:r>
      <w:r w:rsidR="00251747">
        <w:rPr>
          <w:rFonts w:ascii="Times New Roman" w:hAnsi="Times New Roman"/>
          <w:sz w:val="28"/>
          <w:szCs w:val="28"/>
        </w:rPr>
        <w:t xml:space="preserve"> </w:t>
      </w:r>
      <w:r w:rsidR="0010524A">
        <w:rPr>
          <w:rFonts w:ascii="Times New Roman" w:hAnsi="Times New Roman"/>
          <w:sz w:val="28"/>
          <w:szCs w:val="28"/>
        </w:rPr>
        <w:t>і самки слабко проявляють статеву активність</w:t>
      </w:r>
      <w:r w:rsidR="008F18EF">
        <w:rPr>
          <w:rFonts w:ascii="Times New Roman" w:hAnsi="Times New Roman"/>
          <w:sz w:val="28"/>
          <w:szCs w:val="28"/>
        </w:rPr>
        <w:t>, крільчихи погано доглядають за молодняком, тварини худнуть, все це завдає значних економічних збитків господарству.</w:t>
      </w:r>
    </w:p>
    <w:p w:rsidR="00515DFD" w:rsidRDefault="00BB3454" w:rsidP="00857AE2">
      <w:pPr>
        <w:spacing w:after="0" w:line="360" w:lineRule="auto"/>
        <w:ind w:firstLine="709"/>
        <w:jc w:val="both"/>
        <w:rPr>
          <w:rFonts w:ascii="Times New Roman" w:hAnsi="Times New Roman"/>
          <w:sz w:val="28"/>
          <w:szCs w:val="28"/>
          <w:lang w:val="ru-RU"/>
        </w:rPr>
      </w:pPr>
      <w:r w:rsidRPr="000260B7">
        <w:rPr>
          <w:rFonts w:ascii="Times New Roman" w:hAnsi="Times New Roman"/>
          <w:b/>
          <w:i/>
          <w:sz w:val="28"/>
          <w:szCs w:val="28"/>
        </w:rPr>
        <w:t>Збудниками захворювання</w:t>
      </w:r>
      <w:r w:rsidR="00251747">
        <w:rPr>
          <w:rFonts w:ascii="Times New Roman" w:hAnsi="Times New Roman"/>
          <w:sz w:val="28"/>
          <w:szCs w:val="28"/>
        </w:rPr>
        <w:t xml:space="preserve"> </w:t>
      </w:r>
      <w:r>
        <w:rPr>
          <w:rFonts w:ascii="Times New Roman" w:hAnsi="Times New Roman"/>
          <w:sz w:val="28"/>
          <w:szCs w:val="28"/>
        </w:rPr>
        <w:t xml:space="preserve">є </w:t>
      </w:r>
      <w:r w:rsidR="003048BA">
        <w:rPr>
          <w:rFonts w:ascii="Times New Roman" w:hAnsi="Times New Roman"/>
          <w:sz w:val="28"/>
          <w:szCs w:val="28"/>
        </w:rPr>
        <w:t>к</w:t>
      </w:r>
      <w:r>
        <w:rPr>
          <w:rFonts w:ascii="Times New Roman" w:hAnsi="Times New Roman"/>
          <w:sz w:val="28"/>
          <w:szCs w:val="28"/>
        </w:rPr>
        <w:t>ліщі</w:t>
      </w:r>
      <w:r w:rsidR="003048BA">
        <w:rPr>
          <w:rFonts w:ascii="Times New Roman" w:hAnsi="Times New Roman"/>
          <w:sz w:val="28"/>
          <w:szCs w:val="28"/>
        </w:rPr>
        <w:t xml:space="preserve"> які мають овальне тіло розміром 0,3 – </w:t>
      </w:r>
      <w:smartTag w:uri="urn:schemas-microsoft-com:office:smarttags" w:element="metricconverter">
        <w:smartTagPr>
          <w:attr w:name="ProductID" w:val="50 г"/>
        </w:smartTagPr>
        <w:r w:rsidR="003048BA">
          <w:rPr>
            <w:rFonts w:ascii="Times New Roman" w:hAnsi="Times New Roman"/>
            <w:sz w:val="28"/>
            <w:szCs w:val="28"/>
          </w:rPr>
          <w:t>0,8 мм</w:t>
        </w:r>
      </w:smartTag>
      <w:r w:rsidR="003048BA">
        <w:rPr>
          <w:rFonts w:ascii="Times New Roman" w:hAnsi="Times New Roman"/>
          <w:sz w:val="28"/>
          <w:szCs w:val="28"/>
        </w:rPr>
        <w:t>, чотири пари п</w:t>
      </w:r>
      <w:r w:rsidR="003048BA" w:rsidRPr="00954180">
        <w:rPr>
          <w:rFonts w:ascii="Times New Roman" w:hAnsi="Times New Roman"/>
          <w:sz w:val="28"/>
          <w:szCs w:val="28"/>
        </w:rPr>
        <w:t>’</w:t>
      </w:r>
      <w:r w:rsidR="003048BA">
        <w:rPr>
          <w:rFonts w:ascii="Times New Roman" w:hAnsi="Times New Roman"/>
          <w:sz w:val="28"/>
          <w:szCs w:val="28"/>
        </w:rPr>
        <w:t>ятичленних лапок з присосками , які розміщені на довгих членистих стриженьках. Передні лапки розвинені краще. Хоботок довгий колючо-сисного типу. Очей</w:t>
      </w:r>
      <w:r>
        <w:rPr>
          <w:rFonts w:ascii="Times New Roman" w:hAnsi="Times New Roman"/>
          <w:sz w:val="28"/>
          <w:szCs w:val="28"/>
        </w:rPr>
        <w:t xml:space="preserve"> і трахеї</w:t>
      </w:r>
      <w:r w:rsidR="003048BA">
        <w:rPr>
          <w:rFonts w:ascii="Times New Roman" w:hAnsi="Times New Roman"/>
          <w:sz w:val="28"/>
          <w:szCs w:val="28"/>
        </w:rPr>
        <w:t xml:space="preserve"> немає. Добре виражений статевий диморфізм. Яйця видовжено-овальні, асиметричні (до </w:t>
      </w:r>
      <w:smartTag w:uri="urn:schemas-microsoft-com:office:smarttags" w:element="metricconverter">
        <w:smartTagPr>
          <w:attr w:name="ProductID" w:val="50 г"/>
        </w:smartTagPr>
        <w:r w:rsidR="003048BA">
          <w:rPr>
            <w:rFonts w:ascii="Times New Roman" w:hAnsi="Times New Roman"/>
            <w:sz w:val="28"/>
            <w:szCs w:val="28"/>
          </w:rPr>
          <w:t>0,3 мм</w:t>
        </w:r>
      </w:smartTag>
      <w:r w:rsidR="003048BA">
        <w:rPr>
          <w:rFonts w:ascii="Times New Roman" w:hAnsi="Times New Roman"/>
          <w:sz w:val="28"/>
          <w:szCs w:val="28"/>
        </w:rPr>
        <w:t xml:space="preserve"> завдовжки)</w:t>
      </w:r>
      <w:r w:rsidR="003048BA">
        <w:rPr>
          <w:rFonts w:ascii="Times New Roman" w:hAnsi="Times New Roman"/>
          <w:sz w:val="28"/>
          <w:szCs w:val="28"/>
          <w:lang w:val="ru-RU"/>
        </w:rPr>
        <w:t>.</w:t>
      </w:r>
      <w:r>
        <w:rPr>
          <w:rFonts w:ascii="Times New Roman" w:hAnsi="Times New Roman"/>
          <w:sz w:val="28"/>
          <w:szCs w:val="28"/>
          <w:lang w:val="ru-RU"/>
        </w:rPr>
        <w:t xml:space="preserve"> Живляться кліщі лімфою, епідермісом, запальним ексудатом.</w:t>
      </w:r>
    </w:p>
    <w:p w:rsidR="00BB3454" w:rsidRDefault="00BB3454" w:rsidP="00857AE2">
      <w:pPr>
        <w:spacing w:after="0" w:line="360" w:lineRule="auto"/>
        <w:ind w:firstLine="709"/>
        <w:jc w:val="both"/>
        <w:rPr>
          <w:rFonts w:ascii="Times New Roman" w:hAnsi="Times New Roman"/>
          <w:sz w:val="28"/>
          <w:szCs w:val="28"/>
        </w:rPr>
      </w:pPr>
      <w:r>
        <w:rPr>
          <w:rFonts w:ascii="Times New Roman" w:hAnsi="Times New Roman"/>
          <w:sz w:val="28"/>
          <w:szCs w:val="28"/>
          <w:lang w:val="ru-RU"/>
        </w:rPr>
        <w:t>Кліщі парзитують в епідермальному шарі шкіри</w:t>
      </w:r>
      <w:r>
        <w:rPr>
          <w:rFonts w:ascii="Times New Roman" w:hAnsi="Times New Roman"/>
          <w:sz w:val="28"/>
          <w:szCs w:val="28"/>
        </w:rPr>
        <w:t>. Запліднення в них відбувається в два етапи. Спочатку самець копулює з телеонімфою, а після перетворення її на самку вона запліднюється статевими продуктами, які були введені самцем. Самка відкладає яйця, які приклеює матковим секретом</w:t>
      </w:r>
      <w:r w:rsidR="000235B4">
        <w:rPr>
          <w:rFonts w:ascii="Times New Roman" w:hAnsi="Times New Roman"/>
          <w:sz w:val="28"/>
          <w:szCs w:val="28"/>
        </w:rPr>
        <w:t xml:space="preserve"> до епідермісу. З яєць вилуплюються довгасті личинки з трьома парами лапок. Вони линяють і перетворюються на протонімфу, згодом телеонімфу та імаго. Повний цикл розвитку триває 14 – 20 діб. Кліщі досить плодючі. Одна пара цих кліщів на тілі тварини може дати мільйонне потомство. Кількість відкладених яєць і розвиток з них потомства залежить від вологості шкіри, густоти шерсті й температури</w:t>
      </w:r>
      <w:r w:rsidR="001D0D7F">
        <w:rPr>
          <w:rFonts w:ascii="Times New Roman" w:hAnsi="Times New Roman"/>
          <w:sz w:val="28"/>
          <w:szCs w:val="28"/>
        </w:rPr>
        <w:t>. Живуть самки до 2 міс. Гинуть кліщі як за низької, так і за високої температури. У приміщені можуть жити до 2 міс. На неспецифічних хазяях</w:t>
      </w:r>
      <w:r w:rsidR="00251747">
        <w:rPr>
          <w:rFonts w:ascii="Times New Roman" w:hAnsi="Times New Roman"/>
          <w:sz w:val="28"/>
          <w:szCs w:val="28"/>
        </w:rPr>
        <w:t xml:space="preserve"> </w:t>
      </w:r>
      <w:r w:rsidR="001D0D7F">
        <w:rPr>
          <w:rFonts w:ascii="Times New Roman" w:hAnsi="Times New Roman"/>
          <w:sz w:val="28"/>
          <w:szCs w:val="28"/>
        </w:rPr>
        <w:t>нашкірники не розмножаються. Вони є постійними і видоспецифічними</w:t>
      </w:r>
      <w:r w:rsidR="00251747">
        <w:rPr>
          <w:rFonts w:ascii="Times New Roman" w:hAnsi="Times New Roman"/>
          <w:sz w:val="28"/>
          <w:szCs w:val="28"/>
        </w:rPr>
        <w:t xml:space="preserve"> </w:t>
      </w:r>
      <w:r w:rsidR="001D0D7F">
        <w:rPr>
          <w:rFonts w:ascii="Times New Roman" w:hAnsi="Times New Roman"/>
          <w:sz w:val="28"/>
          <w:szCs w:val="28"/>
        </w:rPr>
        <w:t>ектопаразитами свійських і диких тварин.</w:t>
      </w:r>
    </w:p>
    <w:p w:rsidR="001D0D7F" w:rsidRDefault="00BD4CA2"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Псороптоз частіше </w:t>
      </w:r>
      <w:r w:rsidRPr="00C012CF">
        <w:rPr>
          <w:rFonts w:ascii="Times New Roman" w:hAnsi="Times New Roman"/>
          <w:b/>
          <w:i/>
          <w:sz w:val="28"/>
          <w:szCs w:val="28"/>
        </w:rPr>
        <w:t>реєструється</w:t>
      </w:r>
      <w:r>
        <w:rPr>
          <w:rFonts w:ascii="Times New Roman" w:hAnsi="Times New Roman"/>
          <w:sz w:val="28"/>
          <w:szCs w:val="28"/>
        </w:rPr>
        <w:t xml:space="preserve"> в осінньо-зимовий період і має сезонний характер. Заражаються здорові тварини при контакті з хворими</w:t>
      </w:r>
      <w:r w:rsidR="00021BB0">
        <w:rPr>
          <w:rFonts w:ascii="Times New Roman" w:hAnsi="Times New Roman"/>
          <w:sz w:val="28"/>
          <w:szCs w:val="28"/>
        </w:rPr>
        <w:t xml:space="preserve"> а також через предмети догляду</w:t>
      </w:r>
      <w:r>
        <w:rPr>
          <w:rFonts w:ascii="Times New Roman" w:hAnsi="Times New Roman"/>
          <w:sz w:val="28"/>
          <w:szCs w:val="28"/>
        </w:rPr>
        <w:t>.</w:t>
      </w:r>
      <w:r w:rsidR="00021BB0">
        <w:rPr>
          <w:rFonts w:ascii="Times New Roman" w:hAnsi="Times New Roman"/>
          <w:sz w:val="28"/>
          <w:szCs w:val="28"/>
        </w:rPr>
        <w:t xml:space="preserve"> Збудника переносять миші, комахи, обслуговуючий персонал</w:t>
      </w:r>
      <w:r w:rsidR="003B2E08">
        <w:rPr>
          <w:rFonts w:ascii="Times New Roman" w:hAnsi="Times New Roman"/>
          <w:sz w:val="28"/>
          <w:szCs w:val="28"/>
        </w:rPr>
        <w:t xml:space="preserve"> на взутті та одязі.</w:t>
      </w:r>
      <w:r>
        <w:rPr>
          <w:rFonts w:ascii="Times New Roman" w:hAnsi="Times New Roman"/>
          <w:sz w:val="28"/>
          <w:szCs w:val="28"/>
        </w:rPr>
        <w:t xml:space="preserve"> Сприяють цьому антисанітарні </w:t>
      </w:r>
      <w:r>
        <w:rPr>
          <w:rFonts w:ascii="Times New Roman" w:hAnsi="Times New Roman"/>
          <w:sz w:val="28"/>
          <w:szCs w:val="28"/>
        </w:rPr>
        <w:lastRenderedPageBreak/>
        <w:t xml:space="preserve">умови утримання, неповноцінна годівля, простудні та інфекційні хвороби, гельмінтози. Кроленята заражаються від кролематок. Захворювання проявляється з 2-місячного віку, якщо їх утримують </w:t>
      </w:r>
      <w:r w:rsidR="00021BB0">
        <w:rPr>
          <w:rFonts w:ascii="Times New Roman" w:hAnsi="Times New Roman"/>
          <w:sz w:val="28"/>
          <w:szCs w:val="28"/>
        </w:rPr>
        <w:t>у брудних, вологих клітках у темних приміщеннях. Хворобу у кролів реєструють упродовж цілого року, але пік інвазії спостерігається в холодну пору.</w:t>
      </w:r>
      <w:r w:rsidR="003B2E08">
        <w:rPr>
          <w:rFonts w:ascii="Times New Roman" w:hAnsi="Times New Roman"/>
          <w:sz w:val="28"/>
          <w:szCs w:val="28"/>
        </w:rPr>
        <w:t xml:space="preserve"> В данне господарство збудника, вірогідно, було занесено із сусіднього двору в якому спостерігався спалах псороптозу кролів.</w:t>
      </w:r>
    </w:p>
    <w:p w:rsidR="00045DD7" w:rsidRDefault="00045DD7"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Кліщі-нашкірники </w:t>
      </w:r>
      <w:r w:rsidRPr="008D693C">
        <w:rPr>
          <w:rFonts w:ascii="Times New Roman" w:hAnsi="Times New Roman"/>
          <w:b/>
          <w:i/>
          <w:sz w:val="28"/>
          <w:szCs w:val="28"/>
        </w:rPr>
        <w:t>спричинюють інтенсивний свербіж</w:t>
      </w:r>
      <w:r>
        <w:rPr>
          <w:rFonts w:ascii="Times New Roman" w:hAnsi="Times New Roman"/>
          <w:sz w:val="28"/>
          <w:szCs w:val="28"/>
        </w:rPr>
        <w:t xml:space="preserve"> у місцях локалізації. Розчухування кролями уражених вух призводить до розвитку дерматиту. Внаслідок травмування капілярів краплі крові лімфи потрапляють у середнє та внутрішнє вухо і спричинюють отит. Внутрішня поверхня вух вкривається лусками й товстими нашаруваннями сірого та червоно-коричневого кольору. Кірки закривають слуховий прохід, порушують слух. При гнійному отиті можливе порушення</w:t>
      </w:r>
      <w:r w:rsidR="000F7E6E">
        <w:rPr>
          <w:rFonts w:ascii="Times New Roman" w:hAnsi="Times New Roman"/>
          <w:sz w:val="28"/>
          <w:szCs w:val="28"/>
        </w:rPr>
        <w:t xml:space="preserve"> цілісності барабанної перетинки і поширення запалення на оболонки головного мозку, що проявляється судомами. При запаленні середнього і внутрішнього вуха спостерігається викривлення голови та шиї.</w:t>
      </w:r>
    </w:p>
    <w:p w:rsidR="006E610F" w:rsidRDefault="009B53A9" w:rsidP="00857AE2">
      <w:pPr>
        <w:spacing w:after="0" w:line="360" w:lineRule="auto"/>
        <w:ind w:firstLine="709"/>
        <w:jc w:val="both"/>
        <w:rPr>
          <w:rFonts w:ascii="Times New Roman" w:hAnsi="Times New Roman"/>
          <w:sz w:val="28"/>
          <w:szCs w:val="28"/>
        </w:rPr>
      </w:pPr>
      <w:r w:rsidRPr="008D693C">
        <w:rPr>
          <w:rFonts w:ascii="Times New Roman" w:hAnsi="Times New Roman"/>
          <w:b/>
          <w:i/>
          <w:sz w:val="28"/>
          <w:szCs w:val="28"/>
        </w:rPr>
        <w:t>Інкубаційний період</w:t>
      </w:r>
      <w:r>
        <w:rPr>
          <w:rFonts w:ascii="Times New Roman" w:hAnsi="Times New Roman"/>
          <w:sz w:val="28"/>
          <w:szCs w:val="28"/>
        </w:rPr>
        <w:t xml:space="preserve"> триває 10 – 18 діб. Патологічний процес у кролів розвивається поступово і супроводжується незначним свербежем одного вуха. Згодом вони починають інтенсивно розчухувати вуха лапами, трясти головою. Шкіра основи вуха набрякає, потовщується, маса кір</w:t>
      </w:r>
      <w:r w:rsidR="00AF067B">
        <w:rPr>
          <w:rFonts w:ascii="Times New Roman" w:hAnsi="Times New Roman"/>
          <w:sz w:val="28"/>
          <w:szCs w:val="28"/>
        </w:rPr>
        <w:t>ок і пробок збільшується. В дан</w:t>
      </w:r>
      <w:r>
        <w:rPr>
          <w:rFonts w:ascii="Times New Roman" w:hAnsi="Times New Roman"/>
          <w:sz w:val="28"/>
          <w:szCs w:val="28"/>
        </w:rPr>
        <w:t xml:space="preserve">ому випадку розвиток патологічного процесу </w:t>
      </w:r>
      <w:r w:rsidR="004A312C">
        <w:rPr>
          <w:rFonts w:ascii="Times New Roman" w:hAnsi="Times New Roman"/>
          <w:sz w:val="28"/>
          <w:szCs w:val="28"/>
        </w:rPr>
        <w:t>було виявлено і зупинено на цьому етапі. При подальшому розвитку хвороби зі слухового ходу витікає спочатку серозний, а потім гнійний ексудат, який склеює волосся біля основи вуха. Хвороба набуває тяжкого перебігу. На цей час уражуються обидва вуха. У слуховому ході, на барабанній перетинці накопичується густа, в</w:t>
      </w:r>
      <w:r w:rsidR="004A312C" w:rsidRPr="00954180">
        <w:rPr>
          <w:rFonts w:ascii="Times New Roman" w:hAnsi="Times New Roman"/>
          <w:sz w:val="28"/>
          <w:szCs w:val="28"/>
          <w:lang w:val="ru-RU"/>
        </w:rPr>
        <w:t>’</w:t>
      </w:r>
      <w:r w:rsidR="004A312C">
        <w:rPr>
          <w:rFonts w:ascii="Times New Roman" w:hAnsi="Times New Roman"/>
          <w:sz w:val="28"/>
          <w:szCs w:val="28"/>
        </w:rPr>
        <w:t>язка маса коричневого кольору з неприємним запахом. Розвивається гнійне запалення середнього та внутрішнього вуха. У кролів звисають вуха, голова повернута набік.</w:t>
      </w:r>
      <w:r w:rsidR="006E610F">
        <w:rPr>
          <w:rFonts w:ascii="Times New Roman" w:hAnsi="Times New Roman"/>
          <w:sz w:val="28"/>
          <w:szCs w:val="28"/>
        </w:rPr>
        <w:t xml:space="preserve"> Настаю</w:t>
      </w:r>
      <w:r w:rsidR="00AF067B">
        <w:rPr>
          <w:rFonts w:ascii="Times New Roman" w:hAnsi="Times New Roman"/>
          <w:sz w:val="28"/>
          <w:szCs w:val="28"/>
        </w:rPr>
        <w:t>ть судоми, паралічі лап та шиї,</w:t>
      </w:r>
      <w:r w:rsidR="006E610F">
        <w:rPr>
          <w:rFonts w:ascii="Times New Roman" w:hAnsi="Times New Roman"/>
          <w:sz w:val="28"/>
          <w:szCs w:val="28"/>
        </w:rPr>
        <w:t xml:space="preserve"> тварини гинуть.</w:t>
      </w:r>
    </w:p>
    <w:p w:rsidR="000F7E6E" w:rsidRDefault="006E610F" w:rsidP="00857AE2">
      <w:pPr>
        <w:spacing w:after="0" w:line="360" w:lineRule="auto"/>
        <w:ind w:firstLine="709"/>
        <w:jc w:val="both"/>
        <w:rPr>
          <w:rFonts w:ascii="Times New Roman" w:hAnsi="Times New Roman"/>
          <w:sz w:val="28"/>
          <w:szCs w:val="28"/>
        </w:rPr>
      </w:pPr>
      <w:r w:rsidRPr="000260B7">
        <w:rPr>
          <w:rFonts w:ascii="Times New Roman" w:hAnsi="Times New Roman"/>
          <w:b/>
          <w:i/>
          <w:sz w:val="28"/>
          <w:szCs w:val="28"/>
        </w:rPr>
        <w:lastRenderedPageBreak/>
        <w:t>Діагноз</w:t>
      </w:r>
      <w:r>
        <w:rPr>
          <w:rFonts w:ascii="Times New Roman" w:hAnsi="Times New Roman"/>
          <w:sz w:val="28"/>
          <w:szCs w:val="28"/>
        </w:rPr>
        <w:t xml:space="preserve"> встановлюють комплексно на основі характерних клінчних симптомів, епізоотологічних данних</w:t>
      </w:r>
      <w:r w:rsidR="005D1866">
        <w:rPr>
          <w:rFonts w:ascii="Times New Roman" w:hAnsi="Times New Roman"/>
          <w:sz w:val="28"/>
          <w:szCs w:val="28"/>
        </w:rPr>
        <w:t>, зокрема враховують сезонність данного захворювання, а також обов</w:t>
      </w:r>
      <w:r w:rsidR="005D1866" w:rsidRPr="00954180">
        <w:rPr>
          <w:rFonts w:ascii="Times New Roman" w:hAnsi="Times New Roman"/>
          <w:sz w:val="28"/>
          <w:szCs w:val="28"/>
        </w:rPr>
        <w:t>’</w:t>
      </w:r>
      <w:r w:rsidR="005D1866">
        <w:rPr>
          <w:rFonts w:ascii="Times New Roman" w:hAnsi="Times New Roman"/>
          <w:sz w:val="28"/>
          <w:szCs w:val="28"/>
        </w:rPr>
        <w:t>язкового лабораторного дослідження кірок, взятих пінцетом із ураженого вуха.</w:t>
      </w:r>
      <w:r w:rsidR="009B53A9">
        <w:rPr>
          <w:rFonts w:ascii="Times New Roman" w:hAnsi="Times New Roman"/>
          <w:sz w:val="28"/>
          <w:szCs w:val="28"/>
        </w:rPr>
        <w:t xml:space="preserve"> </w:t>
      </w:r>
      <w:r w:rsidR="00AF067B">
        <w:rPr>
          <w:rFonts w:ascii="Times New Roman" w:hAnsi="Times New Roman"/>
          <w:sz w:val="28"/>
          <w:szCs w:val="28"/>
        </w:rPr>
        <w:t>В даному випадку діагноз був поставлений правильно, з врахуванням всих вище перерахованих даних</w:t>
      </w:r>
      <w:r w:rsidR="0097000E">
        <w:rPr>
          <w:rFonts w:ascii="Times New Roman" w:hAnsi="Times New Roman"/>
          <w:sz w:val="28"/>
          <w:szCs w:val="28"/>
        </w:rPr>
        <w:t>. На основі проведеної диференціальної діагностики ( мікроскопія зіскобів та встановлення виду збудника) було виключено подібні за клінічними симптомами паразитарні та неінфекційні хвороби.</w:t>
      </w:r>
    </w:p>
    <w:p w:rsidR="0060216B" w:rsidRPr="00D2702E" w:rsidRDefault="00FC2E23" w:rsidP="00857AE2">
      <w:pPr>
        <w:spacing w:after="0" w:line="360" w:lineRule="auto"/>
        <w:ind w:firstLine="709"/>
        <w:jc w:val="both"/>
        <w:rPr>
          <w:rFonts w:ascii="Times New Roman" w:hAnsi="Times New Roman"/>
          <w:sz w:val="28"/>
          <w:szCs w:val="28"/>
          <w:lang w:val="ru-RU"/>
        </w:rPr>
      </w:pPr>
      <w:r>
        <w:rPr>
          <w:rFonts w:ascii="Times New Roman" w:hAnsi="Times New Roman"/>
          <w:sz w:val="28"/>
          <w:szCs w:val="28"/>
        </w:rPr>
        <w:t xml:space="preserve">Для </w:t>
      </w:r>
      <w:r w:rsidRPr="00BA0561">
        <w:rPr>
          <w:rFonts w:ascii="Times New Roman" w:hAnsi="Times New Roman"/>
          <w:b/>
          <w:i/>
          <w:sz w:val="28"/>
          <w:szCs w:val="28"/>
        </w:rPr>
        <w:t>лікування</w:t>
      </w:r>
      <w:r>
        <w:rPr>
          <w:rFonts w:ascii="Times New Roman" w:hAnsi="Times New Roman"/>
          <w:sz w:val="28"/>
          <w:szCs w:val="28"/>
        </w:rPr>
        <w:t xml:space="preserve"> хворих кролів можливе підшкірне або внутрішньом</w:t>
      </w:r>
      <w:r w:rsidRPr="00954180">
        <w:rPr>
          <w:rFonts w:ascii="Times New Roman" w:hAnsi="Times New Roman"/>
          <w:sz w:val="28"/>
          <w:szCs w:val="28"/>
        </w:rPr>
        <w:t>’</w:t>
      </w:r>
      <w:r>
        <w:rPr>
          <w:rFonts w:ascii="Times New Roman" w:hAnsi="Times New Roman"/>
          <w:sz w:val="28"/>
          <w:szCs w:val="28"/>
        </w:rPr>
        <w:t>язове введення макроциклічних лактонів у дозі 0,1 мл/кг маси тіла. Ефективними є</w:t>
      </w:r>
      <w:r w:rsidR="00251747">
        <w:rPr>
          <w:rFonts w:ascii="Times New Roman" w:hAnsi="Times New Roman"/>
          <w:sz w:val="28"/>
          <w:szCs w:val="28"/>
        </w:rPr>
        <w:t xml:space="preserve"> </w:t>
      </w:r>
      <w:r w:rsidR="00C70334">
        <w:rPr>
          <w:rFonts w:ascii="Times New Roman" w:hAnsi="Times New Roman"/>
          <w:sz w:val="28"/>
          <w:szCs w:val="28"/>
        </w:rPr>
        <w:t xml:space="preserve">аерозолі акарицидних препаратів: акродекс, арпаліт, дерматозоль, дикрезил, </w:t>
      </w:r>
      <w:r>
        <w:rPr>
          <w:rFonts w:ascii="Times New Roman" w:hAnsi="Times New Roman"/>
          <w:sz w:val="28"/>
          <w:szCs w:val="28"/>
        </w:rPr>
        <w:t xml:space="preserve">псороптол, </w:t>
      </w:r>
      <w:r w:rsidR="00ED1FCE">
        <w:rPr>
          <w:rFonts w:ascii="Times New Roman" w:hAnsi="Times New Roman"/>
          <w:sz w:val="28"/>
          <w:szCs w:val="28"/>
        </w:rPr>
        <w:t>ціодрин.</w:t>
      </w:r>
      <w:r w:rsidR="0060216B">
        <w:rPr>
          <w:rFonts w:ascii="Times New Roman" w:hAnsi="Times New Roman"/>
          <w:sz w:val="28"/>
          <w:szCs w:val="28"/>
        </w:rPr>
        <w:t xml:space="preserve"> Вушні краплі “Амитразин”, “Амитразин-плюс”</w:t>
      </w:r>
      <w:r w:rsidR="00D2702E">
        <w:rPr>
          <w:rFonts w:ascii="Times New Roman" w:hAnsi="Times New Roman"/>
          <w:sz w:val="28"/>
          <w:szCs w:val="28"/>
          <w:lang w:val="ru-RU"/>
        </w:rPr>
        <w:t xml:space="preserve"> </w:t>
      </w:r>
      <w:r w:rsidR="00D2702E">
        <w:rPr>
          <w:rFonts w:ascii="Times New Roman" w:hAnsi="Times New Roman"/>
          <w:sz w:val="28"/>
          <w:szCs w:val="28"/>
        </w:rPr>
        <w:t>[</w:t>
      </w:r>
      <w:r w:rsidR="00D2702E">
        <w:rPr>
          <w:rFonts w:ascii="Times New Roman" w:hAnsi="Times New Roman"/>
          <w:sz w:val="28"/>
          <w:szCs w:val="28"/>
          <w:lang w:val="ru-RU"/>
        </w:rPr>
        <w:t>3</w:t>
      </w:r>
      <w:r w:rsidR="00D2702E">
        <w:rPr>
          <w:rFonts w:ascii="Times New Roman" w:hAnsi="Times New Roman"/>
          <w:sz w:val="28"/>
          <w:szCs w:val="28"/>
        </w:rPr>
        <w:t>]</w:t>
      </w:r>
      <w:r w:rsidR="0060216B">
        <w:rPr>
          <w:rFonts w:ascii="Times New Roman" w:hAnsi="Times New Roman"/>
          <w:sz w:val="28"/>
          <w:szCs w:val="28"/>
        </w:rPr>
        <w:t>.</w:t>
      </w:r>
      <w:r w:rsidR="00ED1FCE">
        <w:rPr>
          <w:rFonts w:ascii="Times New Roman" w:hAnsi="Times New Roman"/>
          <w:sz w:val="28"/>
          <w:szCs w:val="28"/>
        </w:rPr>
        <w:t xml:space="preserve"> Порошки та емульсії: </w:t>
      </w:r>
      <w:r w:rsidR="0060216B">
        <w:rPr>
          <w:rFonts w:ascii="Times New Roman" w:hAnsi="Times New Roman"/>
          <w:sz w:val="28"/>
          <w:szCs w:val="28"/>
        </w:rPr>
        <w:t>фенотіази</w:t>
      </w:r>
      <w:r w:rsidR="00ED1FCE">
        <w:rPr>
          <w:rFonts w:ascii="Times New Roman" w:hAnsi="Times New Roman"/>
          <w:sz w:val="28"/>
          <w:szCs w:val="28"/>
        </w:rPr>
        <w:t>н (</w:t>
      </w:r>
      <w:smartTag w:uri="urn:schemas-microsoft-com:office:smarttags" w:element="metricconverter">
        <w:smartTagPr>
          <w:attr w:name="ProductID" w:val="50 г"/>
        </w:smartTagPr>
        <w:r w:rsidR="00ED1FCE">
          <w:rPr>
            <w:rFonts w:ascii="Times New Roman" w:hAnsi="Times New Roman"/>
            <w:sz w:val="28"/>
            <w:szCs w:val="28"/>
          </w:rPr>
          <w:t>0,5 г</w:t>
        </w:r>
      </w:smartTag>
      <w:r w:rsidR="00ED1FCE">
        <w:rPr>
          <w:rFonts w:ascii="Times New Roman" w:hAnsi="Times New Roman"/>
          <w:sz w:val="28"/>
          <w:szCs w:val="28"/>
        </w:rPr>
        <w:t>); псороптол (3 – 5 мл); ектопор (2мл). Після внесення препарату роблять легкий масаж основи вуха і чере</w:t>
      </w:r>
      <w:r w:rsidR="00D2702E">
        <w:rPr>
          <w:rFonts w:ascii="Times New Roman" w:hAnsi="Times New Roman"/>
          <w:sz w:val="28"/>
          <w:szCs w:val="28"/>
        </w:rPr>
        <w:t>з 7 – 9 днів повторюють обробку</w:t>
      </w:r>
      <w:r w:rsidR="00D2702E">
        <w:rPr>
          <w:rFonts w:ascii="Times New Roman" w:hAnsi="Times New Roman"/>
          <w:sz w:val="28"/>
          <w:szCs w:val="28"/>
          <w:lang w:val="ru-RU"/>
        </w:rPr>
        <w:t>.</w:t>
      </w:r>
    </w:p>
    <w:p w:rsidR="000A4BE8" w:rsidRDefault="00ED1FCE"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Використовують також 5 – 10%-вий ТАП- 85, 10</w:t>
      </w:r>
      <w:r w:rsidR="000A4BE8">
        <w:rPr>
          <w:rFonts w:ascii="Times New Roman" w:hAnsi="Times New Roman"/>
          <w:sz w:val="28"/>
          <w:szCs w:val="28"/>
        </w:rPr>
        <w:t xml:space="preserve">%- вий нікохлоран, 5%- вий гексалін, 5%- вий гексталп. </w:t>
      </w:r>
    </w:p>
    <w:p w:rsidR="000F7E6E" w:rsidRDefault="000A4BE8" w:rsidP="00857AE2">
      <w:pPr>
        <w:spacing w:after="0" w:line="360" w:lineRule="auto"/>
        <w:ind w:firstLine="709"/>
        <w:jc w:val="both"/>
        <w:rPr>
          <w:rFonts w:ascii="Times New Roman" w:hAnsi="Times New Roman"/>
          <w:sz w:val="28"/>
          <w:szCs w:val="28"/>
        </w:rPr>
      </w:pPr>
      <w:r>
        <w:rPr>
          <w:rFonts w:ascii="Times New Roman" w:hAnsi="Times New Roman"/>
          <w:sz w:val="28"/>
          <w:szCs w:val="28"/>
        </w:rPr>
        <w:t>Щоб приготувати робочі суміші вказаної</w:t>
      </w:r>
      <w:r w:rsidR="00251747">
        <w:rPr>
          <w:rFonts w:ascii="Times New Roman" w:hAnsi="Times New Roman"/>
          <w:sz w:val="28"/>
          <w:szCs w:val="28"/>
        </w:rPr>
        <w:t xml:space="preserve"> </w:t>
      </w:r>
      <w:r>
        <w:rPr>
          <w:rFonts w:ascii="Times New Roman" w:hAnsi="Times New Roman"/>
          <w:sz w:val="28"/>
          <w:szCs w:val="28"/>
        </w:rPr>
        <w:t>концентрац</w:t>
      </w:r>
      <w:r w:rsidR="00076826">
        <w:rPr>
          <w:rFonts w:ascii="Times New Roman" w:hAnsi="Times New Roman"/>
          <w:sz w:val="28"/>
          <w:szCs w:val="28"/>
        </w:rPr>
        <w:t xml:space="preserve">ії, необхідно на </w:t>
      </w:r>
      <w:smartTag w:uri="urn:schemas-microsoft-com:office:smarttags" w:element="metricconverter">
        <w:smartTagPr>
          <w:attr w:name="ProductID" w:val="50 г"/>
        </w:smartTagPr>
        <w:r w:rsidR="00076826">
          <w:rPr>
            <w:rFonts w:ascii="Times New Roman" w:hAnsi="Times New Roman"/>
            <w:sz w:val="28"/>
            <w:szCs w:val="28"/>
          </w:rPr>
          <w:t>1 л</w:t>
        </w:r>
      </w:smartTag>
      <w:r w:rsidR="00076826">
        <w:rPr>
          <w:rFonts w:ascii="Times New Roman" w:hAnsi="Times New Roman"/>
          <w:sz w:val="28"/>
          <w:szCs w:val="28"/>
        </w:rPr>
        <w:t xml:space="preserve"> підігрітого</w:t>
      </w:r>
      <w:r>
        <w:rPr>
          <w:rFonts w:ascii="Times New Roman" w:hAnsi="Times New Roman"/>
          <w:sz w:val="28"/>
          <w:szCs w:val="28"/>
        </w:rPr>
        <w:t xml:space="preserve"> до 50 – 60ºС</w:t>
      </w:r>
      <w:r w:rsidR="00076826">
        <w:rPr>
          <w:rFonts w:ascii="Times New Roman" w:hAnsi="Times New Roman"/>
          <w:sz w:val="28"/>
          <w:szCs w:val="28"/>
        </w:rPr>
        <w:t xml:space="preserve"> масла (мінерального, тваринного чи рослинного, яке не викликає подразнюючої дії і не має різкого запаху) додати 3%- вого ТАП- 85 – 100,</w:t>
      </w:r>
      <w:r w:rsidR="00251747">
        <w:rPr>
          <w:rFonts w:ascii="Times New Roman" w:hAnsi="Times New Roman"/>
          <w:sz w:val="28"/>
          <w:szCs w:val="28"/>
        </w:rPr>
        <w:t xml:space="preserve"> </w:t>
      </w:r>
      <w:r w:rsidR="00076826">
        <w:rPr>
          <w:rFonts w:ascii="Times New Roman" w:hAnsi="Times New Roman"/>
          <w:sz w:val="28"/>
          <w:szCs w:val="28"/>
        </w:rPr>
        <w:t xml:space="preserve">6%- вого ТАП- 85 – 50, нікохлорана – 100, гексаліна – 50, гексаталпа – </w:t>
      </w:r>
      <w:smartTag w:uri="urn:schemas-microsoft-com:office:smarttags" w:element="metricconverter">
        <w:smartTagPr>
          <w:attr w:name="ProductID" w:val="50 г"/>
        </w:smartTagPr>
        <w:r w:rsidR="00076826">
          <w:rPr>
            <w:rFonts w:ascii="Times New Roman" w:hAnsi="Times New Roman"/>
            <w:sz w:val="28"/>
            <w:szCs w:val="28"/>
          </w:rPr>
          <w:t>50 г</w:t>
        </w:r>
      </w:smartTag>
      <w:r w:rsidR="00076826">
        <w:rPr>
          <w:rFonts w:ascii="Times New Roman" w:hAnsi="Times New Roman"/>
          <w:sz w:val="28"/>
          <w:szCs w:val="28"/>
        </w:rPr>
        <w:t xml:space="preserve"> і ретельно перемішати акарицид з маслом. </w:t>
      </w:r>
      <w:r w:rsidR="00D2702E">
        <w:rPr>
          <w:rFonts w:ascii="Times New Roman" w:hAnsi="Times New Roman"/>
          <w:sz w:val="28"/>
          <w:szCs w:val="28"/>
          <w:lang w:val="ru-RU"/>
        </w:rPr>
        <w:t xml:space="preserve">Раніше </w:t>
      </w:r>
      <w:r w:rsidR="00076826">
        <w:rPr>
          <w:rFonts w:ascii="Times New Roman" w:hAnsi="Times New Roman"/>
          <w:sz w:val="28"/>
          <w:szCs w:val="28"/>
        </w:rPr>
        <w:t>також</w:t>
      </w:r>
      <w:r w:rsidR="00D2702E">
        <w:rPr>
          <w:rFonts w:ascii="Times New Roman" w:hAnsi="Times New Roman"/>
          <w:sz w:val="28"/>
          <w:szCs w:val="28"/>
        </w:rPr>
        <w:t xml:space="preserve"> використовували</w:t>
      </w:r>
      <w:r w:rsidR="00251747">
        <w:rPr>
          <w:rFonts w:ascii="Times New Roman" w:hAnsi="Times New Roman"/>
          <w:sz w:val="28"/>
          <w:szCs w:val="28"/>
        </w:rPr>
        <w:t xml:space="preserve"> </w:t>
      </w:r>
      <w:r w:rsidR="00076826">
        <w:rPr>
          <w:rFonts w:ascii="Times New Roman" w:hAnsi="Times New Roman"/>
          <w:sz w:val="28"/>
          <w:szCs w:val="28"/>
        </w:rPr>
        <w:t>скипидар</w:t>
      </w:r>
      <w:r w:rsidR="0060216B">
        <w:rPr>
          <w:rFonts w:ascii="Times New Roman" w:hAnsi="Times New Roman"/>
          <w:sz w:val="28"/>
          <w:szCs w:val="28"/>
        </w:rPr>
        <w:t xml:space="preserve"> (чистий в суміші з вазеліновим маслом в рівних співвідношеннях)</w:t>
      </w:r>
      <w:r w:rsidR="009579EB">
        <w:rPr>
          <w:rFonts w:ascii="Times New Roman" w:hAnsi="Times New Roman"/>
          <w:sz w:val="28"/>
          <w:szCs w:val="28"/>
        </w:rPr>
        <w:t>[6].</w:t>
      </w:r>
    </w:p>
    <w:p w:rsidR="006B2A9E" w:rsidRDefault="00777C5F" w:rsidP="00857AE2">
      <w:pPr>
        <w:spacing w:after="0" w:line="360" w:lineRule="auto"/>
        <w:ind w:firstLine="709"/>
        <w:jc w:val="both"/>
        <w:rPr>
          <w:rFonts w:ascii="Times New Roman" w:hAnsi="Times New Roman"/>
          <w:sz w:val="28"/>
          <w:szCs w:val="28"/>
        </w:rPr>
      </w:pPr>
      <w:r>
        <w:rPr>
          <w:rFonts w:ascii="Times New Roman" w:hAnsi="Times New Roman"/>
          <w:sz w:val="28"/>
          <w:szCs w:val="28"/>
        </w:rPr>
        <w:t>Із широкого спектру акарицидних препаратів нами було обрано</w:t>
      </w:r>
      <w:r w:rsidR="00D04D35">
        <w:rPr>
          <w:rFonts w:ascii="Times New Roman" w:hAnsi="Times New Roman"/>
          <w:sz w:val="28"/>
          <w:szCs w:val="28"/>
        </w:rPr>
        <w:t xml:space="preserve"> “Амитразин-плюс”. Вибір даного препарату обумовлений високою акарицидною активністю амітразина, нешкідливістю його для макроорганізма, а також, що не менш важливо</w:t>
      </w:r>
      <w:r w:rsidR="00583A41">
        <w:rPr>
          <w:rFonts w:ascii="Times New Roman" w:hAnsi="Times New Roman"/>
          <w:sz w:val="28"/>
          <w:szCs w:val="28"/>
        </w:rPr>
        <w:t>,</w:t>
      </w:r>
      <w:r w:rsidR="00D04D35">
        <w:rPr>
          <w:rFonts w:ascii="Times New Roman" w:hAnsi="Times New Roman"/>
          <w:sz w:val="28"/>
          <w:szCs w:val="28"/>
        </w:rPr>
        <w:t xml:space="preserve"> відносно низькою </w:t>
      </w:r>
      <w:r w:rsidR="00583A41">
        <w:rPr>
          <w:rFonts w:ascii="Times New Roman" w:hAnsi="Times New Roman"/>
          <w:sz w:val="28"/>
          <w:szCs w:val="28"/>
        </w:rPr>
        <w:t>(</w:t>
      </w:r>
      <w:r w:rsidR="00D04D35">
        <w:rPr>
          <w:rFonts w:ascii="Times New Roman" w:hAnsi="Times New Roman"/>
          <w:sz w:val="28"/>
          <w:szCs w:val="28"/>
        </w:rPr>
        <w:t>в порівнянні з ін</w:t>
      </w:r>
      <w:r w:rsidR="00583A41">
        <w:rPr>
          <w:rFonts w:ascii="Times New Roman" w:hAnsi="Times New Roman"/>
          <w:sz w:val="28"/>
          <w:szCs w:val="28"/>
        </w:rPr>
        <w:t>шими препаратами даної групи) ціною.</w:t>
      </w:r>
      <w:r w:rsidR="00D04D35">
        <w:rPr>
          <w:rFonts w:ascii="Times New Roman" w:hAnsi="Times New Roman"/>
          <w:sz w:val="28"/>
          <w:szCs w:val="28"/>
        </w:rPr>
        <w:t xml:space="preserve"> Застосування даної</w:t>
      </w:r>
      <w:r w:rsidR="00251747">
        <w:rPr>
          <w:rFonts w:ascii="Times New Roman" w:hAnsi="Times New Roman"/>
          <w:sz w:val="28"/>
          <w:szCs w:val="28"/>
        </w:rPr>
        <w:t xml:space="preserve"> </w:t>
      </w:r>
      <w:r w:rsidR="00D04D35">
        <w:rPr>
          <w:rFonts w:ascii="Times New Roman" w:hAnsi="Times New Roman"/>
          <w:sz w:val="28"/>
          <w:szCs w:val="28"/>
        </w:rPr>
        <w:t>лікарської речовини дало добрий терапевтичний ефект вже післ</w:t>
      </w:r>
      <w:r w:rsidR="00D661BC">
        <w:rPr>
          <w:rFonts w:ascii="Times New Roman" w:hAnsi="Times New Roman"/>
          <w:sz w:val="28"/>
          <w:szCs w:val="28"/>
        </w:rPr>
        <w:t xml:space="preserve">я першої </w:t>
      </w:r>
      <w:r w:rsidR="00D661BC">
        <w:rPr>
          <w:rFonts w:ascii="Times New Roman" w:hAnsi="Times New Roman"/>
          <w:sz w:val="28"/>
          <w:szCs w:val="28"/>
        </w:rPr>
        <w:lastRenderedPageBreak/>
        <w:t>обробки хворої тварини. Було помічено покращення загального стану тварини, а також зниження інтенсивності запального процесу в д</w:t>
      </w:r>
      <w:r w:rsidR="0047014F">
        <w:rPr>
          <w:rFonts w:ascii="Times New Roman" w:hAnsi="Times New Roman"/>
          <w:sz w:val="28"/>
          <w:szCs w:val="28"/>
        </w:rPr>
        <w:t>ілянці внутрішньої поверхні вушних раковин.</w:t>
      </w:r>
      <w:r w:rsidR="002D3951">
        <w:rPr>
          <w:rFonts w:ascii="Times New Roman" w:hAnsi="Times New Roman"/>
          <w:sz w:val="28"/>
          <w:szCs w:val="28"/>
        </w:rPr>
        <w:t xml:space="preserve"> Повне зникнення всих симптомів та ознак захворювання</w:t>
      </w:r>
      <w:r w:rsidR="009F0F36">
        <w:rPr>
          <w:rFonts w:ascii="Times New Roman" w:hAnsi="Times New Roman"/>
          <w:sz w:val="28"/>
          <w:szCs w:val="28"/>
        </w:rPr>
        <w:t xml:space="preserve"> </w:t>
      </w:r>
      <w:r w:rsidR="000756A0">
        <w:rPr>
          <w:rFonts w:ascii="Times New Roman" w:hAnsi="Times New Roman"/>
          <w:sz w:val="28"/>
          <w:szCs w:val="28"/>
        </w:rPr>
        <w:t xml:space="preserve">та остаточне видужання тварини </w:t>
      </w:r>
      <w:r w:rsidR="009F0F36">
        <w:rPr>
          <w:rFonts w:ascii="Times New Roman" w:hAnsi="Times New Roman"/>
          <w:sz w:val="28"/>
          <w:szCs w:val="28"/>
        </w:rPr>
        <w:t>помічено</w:t>
      </w:r>
      <w:r w:rsidR="000756A0">
        <w:rPr>
          <w:rFonts w:ascii="Times New Roman" w:hAnsi="Times New Roman"/>
          <w:sz w:val="28"/>
          <w:szCs w:val="28"/>
        </w:rPr>
        <w:t xml:space="preserve"> вже</w:t>
      </w:r>
      <w:r w:rsidR="00251747">
        <w:rPr>
          <w:rFonts w:ascii="Times New Roman" w:hAnsi="Times New Roman"/>
          <w:sz w:val="28"/>
          <w:szCs w:val="28"/>
        </w:rPr>
        <w:t xml:space="preserve"> </w:t>
      </w:r>
      <w:r w:rsidR="002D3951">
        <w:rPr>
          <w:rFonts w:ascii="Times New Roman" w:hAnsi="Times New Roman"/>
          <w:sz w:val="28"/>
          <w:szCs w:val="28"/>
        </w:rPr>
        <w:t>після</w:t>
      </w:r>
      <w:r w:rsidR="009F0F36">
        <w:rPr>
          <w:rFonts w:ascii="Times New Roman" w:hAnsi="Times New Roman"/>
          <w:sz w:val="28"/>
          <w:szCs w:val="28"/>
        </w:rPr>
        <w:t xml:space="preserve"> чотириразового</w:t>
      </w:r>
      <w:r w:rsidR="002D3951">
        <w:rPr>
          <w:rFonts w:ascii="Times New Roman" w:hAnsi="Times New Roman"/>
          <w:sz w:val="28"/>
          <w:szCs w:val="28"/>
        </w:rPr>
        <w:t xml:space="preserve"> застосування </w:t>
      </w:r>
      <w:r w:rsidR="009F0F36">
        <w:rPr>
          <w:rFonts w:ascii="Times New Roman" w:hAnsi="Times New Roman"/>
          <w:sz w:val="28"/>
          <w:szCs w:val="28"/>
        </w:rPr>
        <w:t>препарату</w:t>
      </w:r>
      <w:r w:rsidR="00CF2F19">
        <w:rPr>
          <w:rFonts w:ascii="Times New Roman" w:hAnsi="Times New Roman"/>
          <w:sz w:val="28"/>
          <w:szCs w:val="28"/>
        </w:rPr>
        <w:t xml:space="preserve">, </w:t>
      </w:r>
      <w:r w:rsidR="000756A0">
        <w:rPr>
          <w:rFonts w:ascii="Times New Roman" w:hAnsi="Times New Roman"/>
          <w:sz w:val="28"/>
          <w:szCs w:val="28"/>
        </w:rPr>
        <w:t>що свідчить про його достатню ефективність.</w:t>
      </w:r>
    </w:p>
    <w:p w:rsidR="006B2A9E" w:rsidRDefault="001E11F8" w:rsidP="00857AE2">
      <w:pPr>
        <w:spacing w:after="0" w:line="360" w:lineRule="auto"/>
        <w:ind w:firstLine="709"/>
        <w:jc w:val="both"/>
        <w:rPr>
          <w:rFonts w:ascii="Times New Roman" w:hAnsi="Times New Roman"/>
          <w:sz w:val="28"/>
          <w:szCs w:val="28"/>
        </w:rPr>
      </w:pPr>
      <w:r>
        <w:rPr>
          <w:rFonts w:ascii="Times New Roman" w:hAnsi="Times New Roman"/>
          <w:sz w:val="28"/>
          <w:szCs w:val="28"/>
          <w:lang w:val="ru-RU"/>
        </w:rPr>
        <w:t>Так</w:t>
      </w:r>
      <w:r w:rsidR="00FE5B09">
        <w:rPr>
          <w:rFonts w:ascii="Times New Roman" w:hAnsi="Times New Roman"/>
          <w:sz w:val="28"/>
          <w:szCs w:val="28"/>
          <w:lang w:val="ru-RU"/>
        </w:rPr>
        <w:t xml:space="preserve"> </w:t>
      </w:r>
      <w:r>
        <w:rPr>
          <w:rFonts w:ascii="Times New Roman" w:hAnsi="Times New Roman"/>
          <w:sz w:val="28"/>
          <w:szCs w:val="28"/>
          <w:lang w:val="ru-RU"/>
        </w:rPr>
        <w:t xml:space="preserve">як аналогічні клінічні симптоми захворювання </w:t>
      </w:r>
      <w:r>
        <w:rPr>
          <w:rFonts w:ascii="Times New Roman" w:hAnsi="Times New Roman"/>
          <w:sz w:val="28"/>
          <w:szCs w:val="28"/>
        </w:rPr>
        <w:t>були помічені і в інших кролів даного господарства</w:t>
      </w:r>
      <w:r w:rsidR="00A46446">
        <w:rPr>
          <w:rFonts w:ascii="Times New Roman" w:hAnsi="Times New Roman"/>
          <w:sz w:val="28"/>
          <w:szCs w:val="28"/>
        </w:rPr>
        <w:t xml:space="preserve"> то можна говорити про розвиток</w:t>
      </w:r>
      <w:r w:rsidR="00C66A69">
        <w:rPr>
          <w:rFonts w:ascii="Times New Roman" w:hAnsi="Times New Roman"/>
          <w:sz w:val="28"/>
          <w:szCs w:val="28"/>
        </w:rPr>
        <w:t xml:space="preserve"> чітко вираженого епізоотологічного процесу</w:t>
      </w:r>
      <w:r w:rsidR="00FE5B09">
        <w:rPr>
          <w:rFonts w:ascii="Times New Roman" w:hAnsi="Times New Roman"/>
          <w:sz w:val="28"/>
          <w:szCs w:val="28"/>
        </w:rPr>
        <w:t>.</w:t>
      </w:r>
      <w:r w:rsidR="00C66A69">
        <w:rPr>
          <w:rFonts w:ascii="Times New Roman" w:hAnsi="Times New Roman"/>
          <w:sz w:val="28"/>
          <w:szCs w:val="28"/>
        </w:rPr>
        <w:t xml:space="preserve"> </w:t>
      </w:r>
      <w:r w:rsidR="00FE5B09">
        <w:rPr>
          <w:rFonts w:ascii="Times New Roman" w:hAnsi="Times New Roman"/>
          <w:sz w:val="28"/>
          <w:szCs w:val="28"/>
        </w:rPr>
        <w:t>Т</w:t>
      </w:r>
      <w:r w:rsidR="00C66A69">
        <w:rPr>
          <w:rFonts w:ascii="Times New Roman" w:hAnsi="Times New Roman"/>
          <w:sz w:val="28"/>
          <w:szCs w:val="28"/>
        </w:rPr>
        <w:t>ому б</w:t>
      </w:r>
      <w:r>
        <w:rPr>
          <w:rFonts w:ascii="Times New Roman" w:hAnsi="Times New Roman"/>
          <w:sz w:val="28"/>
          <w:szCs w:val="28"/>
        </w:rPr>
        <w:t>оротьба з псороптозом</w:t>
      </w:r>
      <w:r w:rsidR="00FE5B09">
        <w:rPr>
          <w:rFonts w:ascii="Times New Roman" w:hAnsi="Times New Roman"/>
          <w:sz w:val="28"/>
          <w:szCs w:val="28"/>
        </w:rPr>
        <w:t xml:space="preserve"> в дан</w:t>
      </w:r>
      <w:r w:rsidR="00C66A69">
        <w:rPr>
          <w:rFonts w:ascii="Times New Roman" w:hAnsi="Times New Roman"/>
          <w:sz w:val="28"/>
          <w:szCs w:val="28"/>
        </w:rPr>
        <w:t>ому випадку</w:t>
      </w:r>
      <w:r>
        <w:rPr>
          <w:rFonts w:ascii="Times New Roman" w:hAnsi="Times New Roman"/>
          <w:sz w:val="28"/>
          <w:szCs w:val="28"/>
        </w:rPr>
        <w:t xml:space="preserve"> пови</w:t>
      </w:r>
      <w:r w:rsidR="006B2A9E">
        <w:rPr>
          <w:rFonts w:ascii="Times New Roman" w:hAnsi="Times New Roman"/>
          <w:sz w:val="28"/>
          <w:szCs w:val="28"/>
        </w:rPr>
        <w:t>н</w:t>
      </w:r>
      <w:r w:rsidR="00FE5B09">
        <w:rPr>
          <w:rFonts w:ascii="Times New Roman" w:hAnsi="Times New Roman"/>
          <w:sz w:val="28"/>
          <w:szCs w:val="28"/>
        </w:rPr>
        <w:t>н</w:t>
      </w:r>
      <w:r w:rsidR="006B2A9E">
        <w:rPr>
          <w:rFonts w:ascii="Times New Roman" w:hAnsi="Times New Roman"/>
          <w:sz w:val="28"/>
          <w:szCs w:val="28"/>
        </w:rPr>
        <w:t>а вестись в трьох основних напрямках</w:t>
      </w:r>
      <w:r w:rsidR="00FE5B09">
        <w:rPr>
          <w:rFonts w:ascii="Times New Roman" w:hAnsi="Times New Roman"/>
          <w:sz w:val="28"/>
          <w:szCs w:val="28"/>
        </w:rPr>
        <w:t xml:space="preserve"> (відповідно до</w:t>
      </w:r>
      <w:r w:rsidR="00C66A69">
        <w:rPr>
          <w:rFonts w:ascii="Times New Roman" w:hAnsi="Times New Roman"/>
          <w:sz w:val="28"/>
          <w:szCs w:val="28"/>
        </w:rPr>
        <w:t xml:space="preserve"> лан</w:t>
      </w:r>
      <w:r w:rsidR="00FE5B09">
        <w:rPr>
          <w:rFonts w:ascii="Times New Roman" w:hAnsi="Times New Roman"/>
          <w:sz w:val="28"/>
          <w:szCs w:val="28"/>
        </w:rPr>
        <w:t xml:space="preserve">ок </w:t>
      </w:r>
      <w:r w:rsidR="00C66A69">
        <w:rPr>
          <w:rFonts w:ascii="Times New Roman" w:hAnsi="Times New Roman"/>
          <w:sz w:val="28"/>
          <w:szCs w:val="28"/>
        </w:rPr>
        <w:t>епізоотологі</w:t>
      </w:r>
      <w:r w:rsidR="00FE5B09">
        <w:rPr>
          <w:rFonts w:ascii="Times New Roman" w:hAnsi="Times New Roman"/>
          <w:sz w:val="28"/>
          <w:szCs w:val="28"/>
        </w:rPr>
        <w:t>чного ланцюга)</w:t>
      </w:r>
      <w:r w:rsidR="00DA7756">
        <w:rPr>
          <w:rFonts w:ascii="Times New Roman" w:hAnsi="Times New Roman"/>
          <w:sz w:val="28"/>
          <w:szCs w:val="28"/>
        </w:rPr>
        <w:t>:</w:t>
      </w:r>
    </w:p>
    <w:p w:rsidR="00DA7756" w:rsidRDefault="00DA7756" w:rsidP="00857AE2">
      <w:pPr>
        <w:spacing w:after="0" w:line="360" w:lineRule="auto"/>
        <w:ind w:firstLine="709"/>
        <w:jc w:val="both"/>
        <w:rPr>
          <w:rFonts w:ascii="Times New Roman" w:hAnsi="Times New Roman"/>
          <w:sz w:val="28"/>
          <w:szCs w:val="28"/>
        </w:rPr>
      </w:pPr>
      <w:r>
        <w:rPr>
          <w:rFonts w:ascii="Times New Roman" w:hAnsi="Times New Roman"/>
          <w:sz w:val="28"/>
          <w:szCs w:val="28"/>
        </w:rPr>
        <w:t>1. лікування хворих тварин;</w:t>
      </w:r>
    </w:p>
    <w:p w:rsidR="00DA7756" w:rsidRDefault="00DA7756" w:rsidP="00857AE2">
      <w:pPr>
        <w:spacing w:after="0" w:line="360" w:lineRule="auto"/>
        <w:ind w:firstLine="709"/>
        <w:jc w:val="both"/>
        <w:rPr>
          <w:rFonts w:ascii="Times New Roman" w:hAnsi="Times New Roman"/>
          <w:sz w:val="28"/>
          <w:szCs w:val="28"/>
        </w:rPr>
      </w:pPr>
      <w:r>
        <w:rPr>
          <w:rFonts w:ascii="Times New Roman" w:hAnsi="Times New Roman"/>
          <w:sz w:val="28"/>
          <w:szCs w:val="28"/>
        </w:rPr>
        <w:t>2. знищення збудника в зовнішньому середовищі;</w:t>
      </w:r>
    </w:p>
    <w:p w:rsidR="00DA7756" w:rsidRDefault="00DA7756" w:rsidP="00857AE2">
      <w:pPr>
        <w:spacing w:after="0" w:line="360" w:lineRule="auto"/>
        <w:ind w:firstLine="709"/>
        <w:jc w:val="both"/>
        <w:rPr>
          <w:rFonts w:ascii="Times New Roman" w:hAnsi="Times New Roman"/>
          <w:sz w:val="28"/>
          <w:szCs w:val="28"/>
        </w:rPr>
      </w:pPr>
      <w:r>
        <w:rPr>
          <w:rFonts w:ascii="Times New Roman" w:hAnsi="Times New Roman"/>
          <w:sz w:val="28"/>
          <w:szCs w:val="28"/>
        </w:rPr>
        <w:t>3. виключення факторів передачі.</w:t>
      </w:r>
    </w:p>
    <w:p w:rsidR="00DA7756" w:rsidRDefault="00695D7E" w:rsidP="00857AE2">
      <w:pPr>
        <w:spacing w:after="0" w:line="360" w:lineRule="auto"/>
        <w:ind w:firstLine="709"/>
        <w:jc w:val="both"/>
        <w:rPr>
          <w:rFonts w:ascii="Times New Roman" w:hAnsi="Times New Roman"/>
          <w:sz w:val="28"/>
          <w:szCs w:val="28"/>
        </w:rPr>
      </w:pPr>
      <w:r>
        <w:rPr>
          <w:rFonts w:ascii="Times New Roman" w:hAnsi="Times New Roman"/>
          <w:sz w:val="28"/>
          <w:szCs w:val="28"/>
        </w:rPr>
        <w:t>За В.П.Рютовою головною умовою оздоровлення господарства є одночасна обробка</w:t>
      </w:r>
      <w:r w:rsidR="00FC4227">
        <w:rPr>
          <w:rFonts w:ascii="Times New Roman" w:hAnsi="Times New Roman"/>
          <w:sz w:val="28"/>
          <w:szCs w:val="28"/>
        </w:rPr>
        <w:t xml:space="preserve"> всіх кроликів акарицидними препаратами тобто ліквідація джерела збудника</w:t>
      </w:r>
      <w:r w:rsidR="00D2702E">
        <w:rPr>
          <w:rFonts w:ascii="Times New Roman" w:hAnsi="Times New Roman"/>
          <w:sz w:val="28"/>
          <w:szCs w:val="28"/>
        </w:rPr>
        <w:t xml:space="preserve"> [6]</w:t>
      </w:r>
      <w:r w:rsidR="00FC4227">
        <w:rPr>
          <w:rFonts w:ascii="Times New Roman" w:hAnsi="Times New Roman"/>
          <w:sz w:val="28"/>
          <w:szCs w:val="28"/>
        </w:rPr>
        <w:t>.</w:t>
      </w:r>
      <w:r w:rsidR="00A24504">
        <w:rPr>
          <w:rFonts w:ascii="Times New Roman" w:hAnsi="Times New Roman"/>
          <w:sz w:val="28"/>
          <w:szCs w:val="28"/>
        </w:rPr>
        <w:t xml:space="preserve"> Аналогічні дані зустрічаються і в інших літературних джерелах.</w:t>
      </w:r>
    </w:p>
    <w:p w:rsidR="00581039" w:rsidRDefault="00987C16"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w:t>
      </w:r>
      <w:r w:rsidR="0014294E" w:rsidRPr="0014294E">
        <w:rPr>
          <w:rFonts w:ascii="Times New Roman" w:hAnsi="Times New Roman"/>
          <w:b/>
          <w:i/>
          <w:sz w:val="28"/>
          <w:szCs w:val="28"/>
        </w:rPr>
        <w:t xml:space="preserve">профілактичною </w:t>
      </w:r>
      <w:r w:rsidRPr="0014294E">
        <w:rPr>
          <w:rFonts w:ascii="Times New Roman" w:hAnsi="Times New Roman"/>
          <w:b/>
          <w:i/>
          <w:sz w:val="28"/>
          <w:szCs w:val="28"/>
        </w:rPr>
        <w:t>метою</w:t>
      </w:r>
      <w:r>
        <w:rPr>
          <w:rFonts w:ascii="Times New Roman" w:hAnsi="Times New Roman"/>
          <w:sz w:val="28"/>
          <w:szCs w:val="28"/>
        </w:rPr>
        <w:t xml:space="preserve"> проводять клінічний огляд </w:t>
      </w:r>
      <w:r w:rsidR="00F75FF4" w:rsidRPr="00954180">
        <w:rPr>
          <w:rFonts w:ascii="Times New Roman" w:hAnsi="Times New Roman"/>
          <w:sz w:val="28"/>
          <w:szCs w:val="28"/>
        </w:rPr>
        <w:t>в</w:t>
      </w:r>
      <w:r>
        <w:rPr>
          <w:rFonts w:ascii="Times New Roman" w:hAnsi="Times New Roman"/>
          <w:sz w:val="28"/>
          <w:szCs w:val="28"/>
        </w:rPr>
        <w:t xml:space="preserve">сіх кролів віварію і за потреби обробляють їх акарицидним препаратом. Через кожні 3 – 4 місяці </w:t>
      </w:r>
      <w:r w:rsidR="00581039">
        <w:rPr>
          <w:rFonts w:ascii="Times New Roman" w:hAnsi="Times New Roman"/>
          <w:sz w:val="28"/>
          <w:szCs w:val="28"/>
        </w:rPr>
        <w:t xml:space="preserve">всіх тварин оглядають, хворих ізолюють і лікують. </w:t>
      </w:r>
      <w:r w:rsidR="00A24504">
        <w:rPr>
          <w:rFonts w:ascii="Times New Roman" w:hAnsi="Times New Roman"/>
          <w:sz w:val="28"/>
          <w:szCs w:val="28"/>
        </w:rPr>
        <w:t xml:space="preserve">Паралельно з лікуванням </w:t>
      </w:r>
      <w:r w:rsidR="00581039">
        <w:rPr>
          <w:rFonts w:ascii="Times New Roman" w:hAnsi="Times New Roman"/>
          <w:sz w:val="28"/>
          <w:szCs w:val="28"/>
        </w:rPr>
        <w:t xml:space="preserve">проводять дезакаризацію кліток, приміщення, шедів. Клітки, в яких знаходилися хворі кролі, чистять, миють, обшпарюють окропом і обприскують 4 – 5%-м розчином лугу. У разі утримання кролів у шедах </w:t>
      </w:r>
      <w:r w:rsidR="00902E08">
        <w:rPr>
          <w:rFonts w:ascii="Times New Roman" w:hAnsi="Times New Roman"/>
          <w:sz w:val="28"/>
          <w:szCs w:val="28"/>
        </w:rPr>
        <w:t>дезакаризацію взимку не проводять, оскільки кліщі за низьких температур гинуть</w:t>
      </w:r>
      <w:r w:rsidR="00E63DC9">
        <w:rPr>
          <w:rFonts w:ascii="Times New Roman" w:hAnsi="Times New Roman"/>
          <w:sz w:val="28"/>
          <w:szCs w:val="28"/>
        </w:rPr>
        <w:t>.</w:t>
      </w:r>
      <w:r w:rsidR="00A24504">
        <w:rPr>
          <w:rFonts w:ascii="Times New Roman" w:hAnsi="Times New Roman"/>
          <w:sz w:val="28"/>
          <w:szCs w:val="28"/>
        </w:rPr>
        <w:t xml:space="preserve"> Важливо також</w:t>
      </w:r>
      <w:r w:rsidR="00251747">
        <w:rPr>
          <w:rFonts w:ascii="Times New Roman" w:hAnsi="Times New Roman"/>
          <w:sz w:val="28"/>
          <w:szCs w:val="28"/>
        </w:rPr>
        <w:t xml:space="preserve"> </w:t>
      </w:r>
      <w:r w:rsidR="00A24504">
        <w:rPr>
          <w:rFonts w:ascii="Times New Roman" w:hAnsi="Times New Roman"/>
          <w:sz w:val="28"/>
          <w:szCs w:val="28"/>
        </w:rPr>
        <w:t>піддати дезинфекції інвентар та одяг обслуговуючого персоналу</w:t>
      </w:r>
      <w:r w:rsidR="00FE5B09">
        <w:rPr>
          <w:rFonts w:ascii="Times New Roman" w:hAnsi="Times New Roman"/>
          <w:sz w:val="28"/>
          <w:szCs w:val="28"/>
        </w:rPr>
        <w:t xml:space="preserve"> які</w:t>
      </w:r>
      <w:r w:rsidR="0053574F">
        <w:rPr>
          <w:rFonts w:ascii="Times New Roman" w:hAnsi="Times New Roman"/>
          <w:sz w:val="28"/>
          <w:szCs w:val="28"/>
        </w:rPr>
        <w:t xml:space="preserve"> є факторами передачі збудника.</w:t>
      </w:r>
      <w:r w:rsidR="00044E97">
        <w:rPr>
          <w:rFonts w:ascii="Times New Roman" w:hAnsi="Times New Roman"/>
          <w:sz w:val="28"/>
          <w:szCs w:val="28"/>
        </w:rPr>
        <w:t xml:space="preserve"> Виконання всих вище перерахованих заходів</w:t>
      </w:r>
      <w:r w:rsidR="005167CB">
        <w:rPr>
          <w:rFonts w:ascii="Times New Roman" w:hAnsi="Times New Roman"/>
          <w:sz w:val="28"/>
          <w:szCs w:val="28"/>
        </w:rPr>
        <w:t xml:space="preserve"> забезпечить недопущення розповсюдження збудника та інвазування тварин.</w:t>
      </w:r>
    </w:p>
    <w:p w:rsidR="005167CB" w:rsidRDefault="005167CB" w:rsidP="00857AE2">
      <w:pPr>
        <w:spacing w:after="0" w:line="360" w:lineRule="auto"/>
        <w:ind w:firstLine="709"/>
        <w:jc w:val="both"/>
        <w:rPr>
          <w:rFonts w:ascii="Times New Roman" w:hAnsi="Times New Roman"/>
          <w:sz w:val="28"/>
          <w:szCs w:val="28"/>
        </w:rPr>
      </w:pPr>
    </w:p>
    <w:p w:rsidR="00F75FF4" w:rsidRPr="00442EE7" w:rsidRDefault="00B44920" w:rsidP="00857AE2">
      <w:pPr>
        <w:numPr>
          <w:ilvl w:val="0"/>
          <w:numId w:val="1"/>
        </w:numPr>
        <w:spacing w:after="0" w:line="360" w:lineRule="auto"/>
        <w:ind w:left="0" w:firstLine="709"/>
        <w:jc w:val="both"/>
        <w:rPr>
          <w:rFonts w:ascii="Times New Roman" w:hAnsi="Times New Roman"/>
          <w:b/>
          <w:sz w:val="28"/>
          <w:szCs w:val="28"/>
          <w:lang w:val="en-US"/>
        </w:rPr>
      </w:pPr>
      <w:r w:rsidRPr="00B44920">
        <w:rPr>
          <w:rFonts w:ascii="Times New Roman" w:hAnsi="Times New Roman"/>
          <w:b/>
          <w:sz w:val="28"/>
          <w:szCs w:val="28"/>
          <w:lang w:val="en-US"/>
        </w:rPr>
        <w:lastRenderedPageBreak/>
        <w:t>10. CONCLUSI</w:t>
      </w:r>
      <w:r w:rsidR="00442EE7">
        <w:rPr>
          <w:rFonts w:ascii="Times New Roman" w:hAnsi="Times New Roman"/>
          <w:b/>
          <w:sz w:val="28"/>
          <w:szCs w:val="28"/>
          <w:lang w:val="en-US"/>
        </w:rPr>
        <w:t>O</w:t>
      </w:r>
    </w:p>
    <w:p w:rsidR="00F75FF4" w:rsidRDefault="00F75FF4" w:rsidP="00857AE2">
      <w:pPr>
        <w:spacing w:after="0" w:line="360" w:lineRule="auto"/>
        <w:ind w:firstLine="709"/>
        <w:jc w:val="both"/>
        <w:rPr>
          <w:rFonts w:ascii="Times New Roman" w:hAnsi="Times New Roman"/>
          <w:b/>
          <w:sz w:val="28"/>
          <w:szCs w:val="28"/>
          <w:lang w:val="ru-RU"/>
        </w:rPr>
      </w:pPr>
    </w:p>
    <w:p w:rsidR="00066D42" w:rsidRDefault="00F75FF4" w:rsidP="00857AE2">
      <w:pPr>
        <w:spacing w:after="0" w:line="360" w:lineRule="auto"/>
        <w:ind w:firstLine="709"/>
        <w:jc w:val="both"/>
        <w:rPr>
          <w:rFonts w:ascii="Times New Roman" w:hAnsi="Times New Roman"/>
          <w:sz w:val="28"/>
          <w:szCs w:val="28"/>
        </w:rPr>
      </w:pPr>
      <w:r>
        <w:rPr>
          <w:rFonts w:ascii="Times New Roman" w:hAnsi="Times New Roman"/>
          <w:sz w:val="28"/>
          <w:szCs w:val="28"/>
          <w:lang w:val="ru-RU"/>
        </w:rPr>
        <w:t>Т</w:t>
      </w:r>
      <w:r w:rsidR="0024300B">
        <w:rPr>
          <w:rFonts w:ascii="Times New Roman" w:hAnsi="Times New Roman"/>
          <w:sz w:val="28"/>
          <w:szCs w:val="28"/>
          <w:lang w:val="ru-RU"/>
        </w:rPr>
        <w:t>варина</w:t>
      </w:r>
      <w:r>
        <w:rPr>
          <w:rFonts w:ascii="Times New Roman" w:hAnsi="Times New Roman"/>
          <w:sz w:val="28"/>
          <w:szCs w:val="28"/>
          <w:lang w:val="ru-RU"/>
        </w:rPr>
        <w:t xml:space="preserve"> </w:t>
      </w:r>
      <w:r w:rsidR="0024300B">
        <w:rPr>
          <w:rFonts w:ascii="Times New Roman" w:hAnsi="Times New Roman"/>
          <w:sz w:val="28"/>
          <w:szCs w:val="28"/>
          <w:lang w:val="ru-RU"/>
        </w:rPr>
        <w:t>одужала</w:t>
      </w:r>
      <w:r>
        <w:rPr>
          <w:rFonts w:ascii="Times New Roman" w:hAnsi="Times New Roman"/>
          <w:sz w:val="28"/>
          <w:szCs w:val="28"/>
          <w:lang w:val="ru-RU"/>
        </w:rPr>
        <w:t xml:space="preserve"> </w:t>
      </w:r>
      <w:r w:rsidR="00954180">
        <w:rPr>
          <w:rFonts w:ascii="Times New Roman" w:hAnsi="Times New Roman"/>
          <w:sz w:val="28"/>
          <w:szCs w:val="28"/>
        </w:rPr>
        <w:t>00.00.00. Н</w:t>
      </w:r>
      <w:r w:rsidR="0024300B">
        <w:rPr>
          <w:rFonts w:ascii="Times New Roman" w:hAnsi="Times New Roman"/>
          <w:sz w:val="28"/>
          <w:szCs w:val="28"/>
        </w:rPr>
        <w:t xml:space="preserve">а даний момент загальний стан кролика відповідає нормі, будь яких відхилень від норми зі сторони всих апаратів та систем організму не помічено. </w:t>
      </w:r>
      <w:r w:rsidR="00066D42">
        <w:rPr>
          <w:rFonts w:ascii="Times New Roman" w:hAnsi="Times New Roman"/>
          <w:sz w:val="28"/>
          <w:szCs w:val="28"/>
        </w:rPr>
        <w:t>В місцях локалізації патологічного процесу спостерігається повне відновлення епідермісу. На основі отриманого нами терапевтичного ефекту можна зробити висновок, що проведене лікуванн</w:t>
      </w:r>
      <w:r w:rsidR="00E134EF">
        <w:rPr>
          <w:rFonts w:ascii="Times New Roman" w:hAnsi="Times New Roman"/>
          <w:sz w:val="28"/>
          <w:szCs w:val="28"/>
        </w:rPr>
        <w:t>я було правильним, ефективним,</w:t>
      </w:r>
      <w:r w:rsidR="00066D42">
        <w:rPr>
          <w:rFonts w:ascii="Times New Roman" w:hAnsi="Times New Roman"/>
          <w:sz w:val="28"/>
          <w:szCs w:val="28"/>
        </w:rPr>
        <w:t xml:space="preserve"> економічно вигідним</w:t>
      </w:r>
      <w:r w:rsidR="00FE5B09">
        <w:rPr>
          <w:rFonts w:ascii="Times New Roman" w:hAnsi="Times New Roman"/>
          <w:sz w:val="28"/>
          <w:szCs w:val="28"/>
        </w:rPr>
        <w:t>, а відповідно</w:t>
      </w:r>
      <w:r w:rsidR="00251747">
        <w:rPr>
          <w:rFonts w:ascii="Times New Roman" w:hAnsi="Times New Roman"/>
          <w:sz w:val="28"/>
          <w:szCs w:val="28"/>
        </w:rPr>
        <w:t xml:space="preserve"> </w:t>
      </w:r>
      <w:r w:rsidR="00E134EF">
        <w:rPr>
          <w:rFonts w:ascii="Times New Roman" w:hAnsi="Times New Roman"/>
          <w:sz w:val="28"/>
          <w:szCs w:val="28"/>
        </w:rPr>
        <w:t>доцільним</w:t>
      </w:r>
      <w:r w:rsidR="00066D42">
        <w:rPr>
          <w:rFonts w:ascii="Times New Roman" w:hAnsi="Times New Roman"/>
          <w:sz w:val="28"/>
          <w:szCs w:val="28"/>
        </w:rPr>
        <w:t>. Собівартість всього курсу лікування становить близько 5 гривень</w:t>
      </w:r>
      <w:r w:rsidR="00B753C2">
        <w:rPr>
          <w:rFonts w:ascii="Times New Roman" w:hAnsi="Times New Roman"/>
          <w:sz w:val="28"/>
          <w:szCs w:val="28"/>
        </w:rPr>
        <w:t xml:space="preserve"> що майже в 10 разів менше вартості тварини.</w:t>
      </w:r>
    </w:p>
    <w:p w:rsidR="00B753C2" w:rsidRDefault="00B753C2" w:rsidP="00857A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Виходячи з того що виникненню </w:t>
      </w:r>
      <w:r w:rsidR="005235BF">
        <w:rPr>
          <w:rFonts w:ascii="Times New Roman" w:hAnsi="Times New Roman"/>
          <w:sz w:val="28"/>
          <w:szCs w:val="28"/>
        </w:rPr>
        <w:t>захворювання в дан</w:t>
      </w:r>
      <w:r>
        <w:rPr>
          <w:rFonts w:ascii="Times New Roman" w:hAnsi="Times New Roman"/>
          <w:sz w:val="28"/>
          <w:szCs w:val="28"/>
        </w:rPr>
        <w:t>ому господарстві сприяли порушення зоогі</w:t>
      </w:r>
      <w:r w:rsidR="00E134EF">
        <w:rPr>
          <w:rFonts w:ascii="Times New Roman" w:hAnsi="Times New Roman"/>
          <w:sz w:val="28"/>
          <w:szCs w:val="28"/>
        </w:rPr>
        <w:t>гієнічних норм утримання тварин</w:t>
      </w:r>
      <w:r>
        <w:rPr>
          <w:rFonts w:ascii="Times New Roman" w:hAnsi="Times New Roman"/>
          <w:sz w:val="28"/>
          <w:szCs w:val="28"/>
        </w:rPr>
        <w:t xml:space="preserve">, а саме надмірне скупчення </w:t>
      </w:r>
      <w:r w:rsidR="0016403B">
        <w:rPr>
          <w:rFonts w:ascii="Times New Roman" w:hAnsi="Times New Roman"/>
          <w:sz w:val="28"/>
          <w:szCs w:val="28"/>
        </w:rPr>
        <w:t>кролів на обмеженій площі та підвищена вологість в клітці</w:t>
      </w:r>
      <w:r w:rsidR="00E134EF">
        <w:rPr>
          <w:rFonts w:ascii="Times New Roman" w:hAnsi="Times New Roman"/>
          <w:sz w:val="28"/>
          <w:szCs w:val="28"/>
        </w:rPr>
        <w:t>,</w:t>
      </w:r>
      <w:r w:rsidR="00583AB3">
        <w:rPr>
          <w:rFonts w:ascii="Times New Roman" w:hAnsi="Times New Roman"/>
          <w:sz w:val="28"/>
          <w:szCs w:val="28"/>
        </w:rPr>
        <w:t xml:space="preserve"> а також порушення технології згодовування концентрованих кормів</w:t>
      </w:r>
      <w:r w:rsidR="0016403B">
        <w:rPr>
          <w:rFonts w:ascii="Times New Roman" w:hAnsi="Times New Roman"/>
          <w:sz w:val="28"/>
          <w:szCs w:val="28"/>
        </w:rPr>
        <w:t xml:space="preserve"> пропоную: </w:t>
      </w:r>
    </w:p>
    <w:p w:rsidR="0016403B" w:rsidRDefault="0016403B" w:rsidP="00857AE2">
      <w:pPr>
        <w:spacing w:after="0" w:line="360" w:lineRule="auto"/>
        <w:ind w:firstLine="709"/>
        <w:jc w:val="both"/>
        <w:rPr>
          <w:rFonts w:ascii="Times New Roman" w:hAnsi="Times New Roman"/>
          <w:sz w:val="28"/>
          <w:szCs w:val="28"/>
        </w:rPr>
      </w:pPr>
      <w:r>
        <w:rPr>
          <w:rFonts w:ascii="Times New Roman" w:hAnsi="Times New Roman"/>
          <w:sz w:val="28"/>
          <w:szCs w:val="28"/>
        </w:rPr>
        <w:t>1. для утримання кролів використовувати клітки з решітчастою підлогою</w:t>
      </w:r>
      <w:r w:rsidR="00A247D0">
        <w:rPr>
          <w:rFonts w:ascii="Times New Roman" w:hAnsi="Times New Roman"/>
          <w:sz w:val="28"/>
          <w:szCs w:val="28"/>
        </w:rPr>
        <w:t>;</w:t>
      </w:r>
    </w:p>
    <w:p w:rsidR="00A247D0" w:rsidRDefault="00A247D0" w:rsidP="00857AE2">
      <w:pPr>
        <w:spacing w:after="0" w:line="360" w:lineRule="auto"/>
        <w:ind w:firstLine="709"/>
        <w:jc w:val="both"/>
        <w:rPr>
          <w:rFonts w:ascii="Times New Roman" w:hAnsi="Times New Roman"/>
          <w:sz w:val="28"/>
          <w:szCs w:val="28"/>
        </w:rPr>
      </w:pPr>
      <w:r>
        <w:rPr>
          <w:rFonts w:ascii="Times New Roman" w:hAnsi="Times New Roman"/>
          <w:sz w:val="28"/>
          <w:szCs w:val="28"/>
        </w:rPr>
        <w:t>2. посадку кролів у клітки здійснювати з розрахунку</w:t>
      </w:r>
      <w:r w:rsidR="003F22D0">
        <w:rPr>
          <w:rFonts w:ascii="Times New Roman" w:hAnsi="Times New Roman"/>
          <w:sz w:val="28"/>
          <w:szCs w:val="28"/>
        </w:rPr>
        <w:t xml:space="preserve"> площі </w:t>
      </w:r>
      <w:r w:rsidR="005235BF">
        <w:rPr>
          <w:rFonts w:ascii="Times New Roman" w:hAnsi="Times New Roman"/>
          <w:sz w:val="28"/>
          <w:szCs w:val="28"/>
        </w:rPr>
        <w:t xml:space="preserve">останньої </w:t>
      </w:r>
      <w:r w:rsidR="001E11F8">
        <w:rPr>
          <w:rFonts w:ascii="Times New Roman" w:hAnsi="Times New Roman"/>
          <w:sz w:val="28"/>
          <w:szCs w:val="28"/>
        </w:rPr>
        <w:t>[</w:t>
      </w:r>
      <w:r w:rsidR="001E11F8">
        <w:rPr>
          <w:rFonts w:ascii="Times New Roman" w:hAnsi="Times New Roman"/>
          <w:sz w:val="28"/>
          <w:szCs w:val="28"/>
          <w:lang w:val="ru-RU"/>
        </w:rPr>
        <w:t>1,2</w:t>
      </w:r>
      <w:r w:rsidR="001E11F8">
        <w:rPr>
          <w:rFonts w:ascii="Times New Roman" w:hAnsi="Times New Roman"/>
          <w:sz w:val="28"/>
          <w:szCs w:val="28"/>
        </w:rPr>
        <w:t>]</w:t>
      </w:r>
      <w:r w:rsidR="00380BB4">
        <w:rPr>
          <w:rFonts w:ascii="Times New Roman" w:hAnsi="Times New Roman"/>
          <w:sz w:val="28"/>
          <w:szCs w:val="28"/>
        </w:rPr>
        <w:t>;</w:t>
      </w:r>
    </w:p>
    <w:p w:rsidR="005235BF" w:rsidRDefault="005235BF" w:rsidP="00857AE2">
      <w:pPr>
        <w:spacing w:after="0" w:line="360" w:lineRule="auto"/>
        <w:ind w:firstLine="709"/>
        <w:jc w:val="both"/>
        <w:rPr>
          <w:rFonts w:ascii="Times New Roman" w:hAnsi="Times New Roman"/>
          <w:sz w:val="28"/>
          <w:szCs w:val="28"/>
        </w:rPr>
      </w:pPr>
      <w:r>
        <w:rPr>
          <w:rFonts w:ascii="Times New Roman" w:hAnsi="Times New Roman"/>
          <w:sz w:val="28"/>
          <w:szCs w:val="28"/>
        </w:rPr>
        <w:t>3. перед згодовуванням зерна пшениці його попередньо пророщувати чи дріжджувати</w:t>
      </w:r>
      <w:r w:rsidR="0014294E">
        <w:rPr>
          <w:rFonts w:ascii="Times New Roman" w:hAnsi="Times New Roman"/>
          <w:sz w:val="28"/>
          <w:szCs w:val="28"/>
        </w:rPr>
        <w:t>;</w:t>
      </w:r>
    </w:p>
    <w:p w:rsidR="0014294E" w:rsidRDefault="0014294E" w:rsidP="00857AE2">
      <w:pPr>
        <w:spacing w:after="0" w:line="360" w:lineRule="auto"/>
        <w:ind w:firstLine="709"/>
        <w:jc w:val="both"/>
        <w:rPr>
          <w:rFonts w:ascii="Times New Roman" w:hAnsi="Times New Roman"/>
          <w:sz w:val="28"/>
          <w:szCs w:val="28"/>
        </w:rPr>
      </w:pPr>
      <w:r>
        <w:rPr>
          <w:rFonts w:ascii="Times New Roman" w:hAnsi="Times New Roman"/>
          <w:sz w:val="28"/>
          <w:szCs w:val="28"/>
        </w:rPr>
        <w:t>4. враховуючи можливість повторного інвазування доцільно через 3 – 4 міс. провести повторний клінічний огляд всих кролів даного господарства.</w:t>
      </w:r>
    </w:p>
    <w:p w:rsidR="00214A15" w:rsidRDefault="009444A3" w:rsidP="009444A3">
      <w:pPr>
        <w:spacing w:after="0" w:line="360" w:lineRule="auto"/>
        <w:rPr>
          <w:rFonts w:ascii="Times New Roman" w:hAnsi="Times New Roman"/>
          <w:b/>
          <w:sz w:val="28"/>
          <w:szCs w:val="28"/>
          <w:lang w:val="ru-RU"/>
        </w:rPr>
      </w:pPr>
      <w:r>
        <w:rPr>
          <w:rFonts w:ascii="Times New Roman" w:hAnsi="Times New Roman"/>
          <w:sz w:val="28"/>
          <w:szCs w:val="28"/>
        </w:rPr>
        <w:br w:type="page"/>
      </w:r>
      <w:r w:rsidR="00214A15" w:rsidRPr="00214A15">
        <w:rPr>
          <w:rFonts w:ascii="Times New Roman" w:hAnsi="Times New Roman"/>
          <w:b/>
          <w:sz w:val="28"/>
          <w:szCs w:val="28"/>
        </w:rPr>
        <w:lastRenderedPageBreak/>
        <w:t>ЛІТЕРАТУРА</w:t>
      </w:r>
    </w:p>
    <w:p w:rsidR="009444A3" w:rsidRPr="009444A3" w:rsidRDefault="009444A3" w:rsidP="009444A3">
      <w:pPr>
        <w:spacing w:after="0" w:line="360" w:lineRule="auto"/>
        <w:rPr>
          <w:rFonts w:ascii="Times New Roman" w:hAnsi="Times New Roman"/>
          <w:b/>
          <w:sz w:val="28"/>
          <w:szCs w:val="28"/>
          <w:lang w:val="ru-RU"/>
        </w:rPr>
      </w:pPr>
    </w:p>
    <w:p w:rsidR="00AC7215" w:rsidRDefault="00AC7215" w:rsidP="009444A3">
      <w:pPr>
        <w:spacing w:after="0" w:line="360" w:lineRule="auto"/>
        <w:rPr>
          <w:rFonts w:ascii="Times New Roman" w:hAnsi="Times New Roman"/>
          <w:sz w:val="28"/>
          <w:szCs w:val="28"/>
        </w:rPr>
      </w:pPr>
      <w:r>
        <w:rPr>
          <w:rFonts w:ascii="Times New Roman" w:hAnsi="Times New Roman"/>
          <w:sz w:val="28"/>
          <w:szCs w:val="28"/>
        </w:rPr>
        <w:t>1. Ульихина Л.И. Справочник кроликовода. – Ростов н/Д: Фенікс, 2004. – 254 с.</w:t>
      </w:r>
    </w:p>
    <w:p w:rsidR="00AC7215" w:rsidRDefault="00AC7215" w:rsidP="009444A3">
      <w:pPr>
        <w:spacing w:after="0" w:line="360" w:lineRule="auto"/>
        <w:rPr>
          <w:rFonts w:ascii="Times New Roman" w:hAnsi="Times New Roman"/>
          <w:sz w:val="28"/>
          <w:szCs w:val="28"/>
        </w:rPr>
      </w:pPr>
      <w:r>
        <w:rPr>
          <w:rFonts w:ascii="Times New Roman" w:hAnsi="Times New Roman"/>
          <w:sz w:val="28"/>
          <w:szCs w:val="28"/>
        </w:rPr>
        <w:t>2.</w:t>
      </w:r>
      <w:r w:rsidR="003B509F">
        <w:rPr>
          <w:rFonts w:ascii="Times New Roman" w:hAnsi="Times New Roman"/>
          <w:sz w:val="28"/>
          <w:szCs w:val="28"/>
        </w:rPr>
        <w:t xml:space="preserve"> Бердник П.П., Домашенко И.Н. Домашняя ферма: справочник. – Х.: Прапор, 1986. – 217 с.</w:t>
      </w:r>
    </w:p>
    <w:p w:rsidR="003B509F" w:rsidRDefault="003B509F" w:rsidP="009444A3">
      <w:pPr>
        <w:spacing w:after="0" w:line="360" w:lineRule="auto"/>
        <w:rPr>
          <w:rFonts w:ascii="Times New Roman" w:hAnsi="Times New Roman"/>
          <w:sz w:val="28"/>
          <w:szCs w:val="28"/>
        </w:rPr>
      </w:pPr>
      <w:r>
        <w:rPr>
          <w:rFonts w:ascii="Times New Roman" w:hAnsi="Times New Roman"/>
          <w:sz w:val="28"/>
          <w:szCs w:val="28"/>
        </w:rPr>
        <w:t>3.</w:t>
      </w:r>
      <w:r w:rsidR="00251747">
        <w:rPr>
          <w:rFonts w:ascii="Times New Roman" w:hAnsi="Times New Roman"/>
          <w:sz w:val="28"/>
          <w:szCs w:val="28"/>
        </w:rPr>
        <w:t xml:space="preserve"> </w:t>
      </w:r>
      <w:r>
        <w:rPr>
          <w:rFonts w:ascii="Times New Roman" w:hAnsi="Times New Roman"/>
          <w:sz w:val="28"/>
          <w:szCs w:val="28"/>
        </w:rPr>
        <w:t>Галат</w:t>
      </w:r>
      <w:r w:rsidR="008A089C" w:rsidRPr="008A089C">
        <w:rPr>
          <w:rFonts w:ascii="Times New Roman" w:hAnsi="Times New Roman"/>
          <w:sz w:val="28"/>
          <w:szCs w:val="28"/>
        </w:rPr>
        <w:t xml:space="preserve"> </w:t>
      </w:r>
      <w:r w:rsidR="008A089C">
        <w:rPr>
          <w:rFonts w:ascii="Times New Roman" w:hAnsi="Times New Roman"/>
          <w:sz w:val="28"/>
          <w:szCs w:val="28"/>
        </w:rPr>
        <w:t>В.Ф.</w:t>
      </w:r>
      <w:r>
        <w:rPr>
          <w:rFonts w:ascii="Times New Roman" w:hAnsi="Times New Roman"/>
          <w:sz w:val="28"/>
          <w:szCs w:val="28"/>
        </w:rPr>
        <w:t>, Березовський</w:t>
      </w:r>
      <w:r w:rsidR="008A089C" w:rsidRPr="008A089C">
        <w:rPr>
          <w:rFonts w:ascii="Times New Roman" w:hAnsi="Times New Roman"/>
          <w:sz w:val="28"/>
          <w:szCs w:val="28"/>
        </w:rPr>
        <w:t xml:space="preserve"> </w:t>
      </w:r>
      <w:r w:rsidR="008A089C">
        <w:rPr>
          <w:rFonts w:ascii="Times New Roman" w:hAnsi="Times New Roman"/>
          <w:sz w:val="28"/>
          <w:szCs w:val="28"/>
        </w:rPr>
        <w:t>А.Ф.</w:t>
      </w:r>
      <w:r>
        <w:rPr>
          <w:rFonts w:ascii="Times New Roman" w:hAnsi="Times New Roman"/>
          <w:sz w:val="28"/>
          <w:szCs w:val="28"/>
        </w:rPr>
        <w:t xml:space="preserve">, </w:t>
      </w:r>
      <w:r w:rsidR="008A089C">
        <w:rPr>
          <w:rFonts w:ascii="Times New Roman" w:hAnsi="Times New Roman"/>
          <w:sz w:val="28"/>
          <w:szCs w:val="28"/>
        </w:rPr>
        <w:t>Сорока Н.М. Паразитологія та інвазійні хвороби тварин. – К.: Вища школа, 2003. – 464 с.</w:t>
      </w:r>
    </w:p>
    <w:p w:rsidR="008A089C" w:rsidRDefault="00CE5BB4" w:rsidP="009444A3">
      <w:pPr>
        <w:spacing w:after="0" w:line="360" w:lineRule="auto"/>
        <w:rPr>
          <w:rFonts w:ascii="Times New Roman" w:hAnsi="Times New Roman"/>
          <w:sz w:val="28"/>
          <w:szCs w:val="28"/>
          <w:lang w:val="ru-RU"/>
        </w:rPr>
      </w:pPr>
      <w:r>
        <w:rPr>
          <w:rFonts w:ascii="Times New Roman" w:hAnsi="Times New Roman"/>
          <w:sz w:val="28"/>
          <w:szCs w:val="28"/>
        </w:rPr>
        <w:t xml:space="preserve">4. </w:t>
      </w:r>
      <w:r w:rsidR="008A089C">
        <w:rPr>
          <w:rFonts w:ascii="Times New Roman" w:hAnsi="Times New Roman"/>
          <w:sz w:val="28"/>
          <w:szCs w:val="28"/>
        </w:rPr>
        <w:t>Линева А.С. Физиологические показатели норм</w:t>
      </w:r>
      <w:r w:rsidR="008A089C">
        <w:rPr>
          <w:rFonts w:ascii="Times New Roman" w:hAnsi="Times New Roman"/>
          <w:sz w:val="28"/>
          <w:szCs w:val="28"/>
          <w:lang w:val="ru-RU"/>
        </w:rPr>
        <w:t>ы животных. Справочник. – К.: ФГУИППВ, 2003. – 256 с.</w:t>
      </w:r>
    </w:p>
    <w:p w:rsidR="008A089C" w:rsidRDefault="008A089C" w:rsidP="009444A3">
      <w:pPr>
        <w:spacing w:after="0" w:line="360" w:lineRule="auto"/>
        <w:rPr>
          <w:rFonts w:ascii="Times New Roman" w:hAnsi="Times New Roman"/>
          <w:sz w:val="28"/>
          <w:szCs w:val="28"/>
        </w:rPr>
      </w:pPr>
      <w:r>
        <w:rPr>
          <w:rFonts w:ascii="Times New Roman" w:hAnsi="Times New Roman"/>
          <w:sz w:val="28"/>
          <w:szCs w:val="28"/>
          <w:lang w:val="ru-RU"/>
        </w:rPr>
        <w:t xml:space="preserve">5. Левченко </w:t>
      </w:r>
      <w:r>
        <w:rPr>
          <w:rFonts w:ascii="Times New Roman" w:hAnsi="Times New Roman"/>
          <w:sz w:val="28"/>
          <w:szCs w:val="28"/>
        </w:rPr>
        <w:t xml:space="preserve">В.І., Влізло В.В. </w:t>
      </w:r>
      <w:r w:rsidR="00BC72F4">
        <w:rPr>
          <w:rFonts w:ascii="Times New Roman" w:hAnsi="Times New Roman"/>
          <w:sz w:val="28"/>
          <w:szCs w:val="28"/>
        </w:rPr>
        <w:t xml:space="preserve">Клінічна діагностика внутрішніх хвороб тварин. – Біла Церква, 2004. </w:t>
      </w:r>
      <w:r w:rsidR="00853AB2">
        <w:rPr>
          <w:rFonts w:ascii="Times New Roman" w:hAnsi="Times New Roman"/>
          <w:sz w:val="28"/>
          <w:szCs w:val="28"/>
        </w:rPr>
        <w:t>–</w:t>
      </w:r>
      <w:r w:rsidR="00BC72F4">
        <w:rPr>
          <w:rFonts w:ascii="Times New Roman" w:hAnsi="Times New Roman"/>
          <w:sz w:val="28"/>
          <w:szCs w:val="28"/>
        </w:rPr>
        <w:t xml:space="preserve"> </w:t>
      </w:r>
      <w:r w:rsidR="00853AB2">
        <w:rPr>
          <w:rFonts w:ascii="Times New Roman" w:hAnsi="Times New Roman"/>
          <w:sz w:val="28"/>
          <w:szCs w:val="28"/>
        </w:rPr>
        <w:t>608 с.</w:t>
      </w:r>
    </w:p>
    <w:p w:rsidR="00853AB2" w:rsidRDefault="00853AB2" w:rsidP="009444A3">
      <w:pPr>
        <w:spacing w:after="0" w:line="360" w:lineRule="auto"/>
        <w:rPr>
          <w:rFonts w:ascii="Times New Roman" w:hAnsi="Times New Roman"/>
          <w:sz w:val="28"/>
          <w:szCs w:val="28"/>
          <w:lang w:val="ru-RU"/>
        </w:rPr>
      </w:pPr>
      <w:r>
        <w:rPr>
          <w:rFonts w:ascii="Times New Roman" w:hAnsi="Times New Roman"/>
          <w:sz w:val="28"/>
          <w:szCs w:val="28"/>
        </w:rPr>
        <w:t>6.</w:t>
      </w:r>
      <w:r>
        <w:rPr>
          <w:rFonts w:ascii="Times New Roman" w:hAnsi="Times New Roman"/>
          <w:sz w:val="28"/>
          <w:szCs w:val="28"/>
          <w:lang w:val="ru-RU"/>
        </w:rPr>
        <w:t xml:space="preserve"> Рютова В.П. Болезни кроликов. – М.: Россельхозиздат, 1985. 142 с.</w:t>
      </w:r>
    </w:p>
    <w:p w:rsidR="00853AB2" w:rsidRDefault="00853AB2" w:rsidP="009444A3">
      <w:pPr>
        <w:spacing w:after="0" w:line="360" w:lineRule="auto"/>
        <w:rPr>
          <w:rFonts w:ascii="Times New Roman" w:hAnsi="Times New Roman"/>
          <w:sz w:val="28"/>
          <w:szCs w:val="28"/>
        </w:rPr>
      </w:pPr>
      <w:r>
        <w:rPr>
          <w:rFonts w:ascii="Times New Roman" w:hAnsi="Times New Roman"/>
          <w:sz w:val="28"/>
          <w:szCs w:val="28"/>
          <w:lang w:val="ru-RU"/>
        </w:rPr>
        <w:t xml:space="preserve">7. </w:t>
      </w:r>
      <w:r>
        <w:rPr>
          <w:rFonts w:ascii="Times New Roman" w:hAnsi="Times New Roman"/>
          <w:sz w:val="28"/>
          <w:szCs w:val="28"/>
        </w:rPr>
        <w:t>Галат</w:t>
      </w:r>
      <w:r w:rsidRPr="008A089C">
        <w:rPr>
          <w:rFonts w:ascii="Times New Roman" w:hAnsi="Times New Roman"/>
          <w:sz w:val="28"/>
          <w:szCs w:val="28"/>
        </w:rPr>
        <w:t xml:space="preserve"> </w:t>
      </w:r>
      <w:r>
        <w:rPr>
          <w:rFonts w:ascii="Times New Roman" w:hAnsi="Times New Roman"/>
          <w:sz w:val="28"/>
          <w:szCs w:val="28"/>
        </w:rPr>
        <w:t>В.Ф., Березовський</w:t>
      </w:r>
      <w:r w:rsidRPr="008A089C">
        <w:rPr>
          <w:rFonts w:ascii="Times New Roman" w:hAnsi="Times New Roman"/>
          <w:sz w:val="28"/>
          <w:szCs w:val="28"/>
        </w:rPr>
        <w:t xml:space="preserve"> </w:t>
      </w:r>
      <w:r>
        <w:rPr>
          <w:rFonts w:ascii="Times New Roman" w:hAnsi="Times New Roman"/>
          <w:sz w:val="28"/>
          <w:szCs w:val="28"/>
        </w:rPr>
        <w:t>А.Ф., Сорока Н.М.</w:t>
      </w:r>
      <w:r>
        <w:rPr>
          <w:rFonts w:ascii="Times New Roman" w:hAnsi="Times New Roman"/>
          <w:sz w:val="28"/>
          <w:szCs w:val="28"/>
          <w:lang w:val="ru-RU"/>
        </w:rPr>
        <w:t xml:space="preserve"> </w:t>
      </w:r>
      <w:r>
        <w:rPr>
          <w:rFonts w:ascii="Times New Roman" w:hAnsi="Times New Roman"/>
          <w:sz w:val="28"/>
          <w:szCs w:val="28"/>
        </w:rPr>
        <w:t>Паразитологія та інвазійні хвороби тварин.</w:t>
      </w:r>
      <w:r>
        <w:rPr>
          <w:rFonts w:ascii="Times New Roman" w:hAnsi="Times New Roman"/>
          <w:sz w:val="28"/>
          <w:szCs w:val="28"/>
          <w:lang w:val="ru-RU"/>
        </w:rPr>
        <w:t xml:space="preserve"> Практикум</w:t>
      </w:r>
      <w:r>
        <w:rPr>
          <w:rFonts w:ascii="Times New Roman" w:hAnsi="Times New Roman"/>
          <w:sz w:val="28"/>
          <w:szCs w:val="28"/>
        </w:rPr>
        <w:t>. – К.: Вища школа</w:t>
      </w:r>
      <w:r w:rsidR="00CE5BB4">
        <w:rPr>
          <w:rFonts w:ascii="Times New Roman" w:hAnsi="Times New Roman"/>
          <w:sz w:val="28"/>
          <w:szCs w:val="28"/>
        </w:rPr>
        <w:t>, 2003. – 238 с.</w:t>
      </w:r>
    </w:p>
    <w:p w:rsidR="00CE5BB4" w:rsidRDefault="00CE5BB4" w:rsidP="009444A3">
      <w:pPr>
        <w:spacing w:after="0" w:line="360" w:lineRule="auto"/>
        <w:rPr>
          <w:rFonts w:ascii="Times New Roman" w:hAnsi="Times New Roman"/>
          <w:sz w:val="28"/>
          <w:szCs w:val="28"/>
          <w:lang w:val="ru-RU"/>
        </w:rPr>
      </w:pPr>
      <w:r>
        <w:rPr>
          <w:rFonts w:ascii="Times New Roman" w:hAnsi="Times New Roman"/>
          <w:sz w:val="28"/>
          <w:szCs w:val="28"/>
        </w:rPr>
        <w:t>8. Кравц</w:t>
      </w:r>
      <w:r>
        <w:rPr>
          <w:rFonts w:ascii="Times New Roman" w:hAnsi="Times New Roman"/>
          <w:sz w:val="28"/>
          <w:szCs w:val="28"/>
          <w:lang w:val="ru-RU"/>
        </w:rPr>
        <w:t xml:space="preserve">ив Р.И., Колесник А.В. Современные средства ветеринарной медицины для собак и кошек. Справочник. – Х.: </w:t>
      </w:r>
      <w:r w:rsidRPr="00CE5BB4">
        <w:rPr>
          <w:rFonts w:ascii="Times New Roman" w:hAnsi="Times New Roman"/>
          <w:sz w:val="28"/>
          <w:szCs w:val="28"/>
        </w:rPr>
        <w:t>ИПЦ «КОНТРАСТ»,</w:t>
      </w:r>
      <w:r>
        <w:rPr>
          <w:rFonts w:ascii="Times New Roman" w:hAnsi="Times New Roman"/>
          <w:sz w:val="28"/>
          <w:szCs w:val="28"/>
          <w:lang w:val="ru-RU"/>
        </w:rPr>
        <w:t xml:space="preserve"> 2004. – 295 с.</w:t>
      </w:r>
    </w:p>
    <w:p w:rsidR="00CE5BB4" w:rsidRPr="00520DB6" w:rsidRDefault="00CE5BB4" w:rsidP="009444A3">
      <w:pPr>
        <w:spacing w:after="0" w:line="360" w:lineRule="auto"/>
        <w:rPr>
          <w:sz w:val="28"/>
          <w:szCs w:val="28"/>
        </w:rPr>
      </w:pPr>
      <w:r>
        <w:rPr>
          <w:rFonts w:ascii="Times New Roman" w:hAnsi="Times New Roman"/>
          <w:sz w:val="28"/>
          <w:szCs w:val="28"/>
          <w:lang w:val="ru-RU"/>
        </w:rPr>
        <w:t>9.</w:t>
      </w:r>
      <w:r>
        <w:rPr>
          <w:sz w:val="28"/>
          <w:szCs w:val="28"/>
          <w:lang w:val="ru-RU"/>
        </w:rPr>
        <w:t xml:space="preserve"> </w:t>
      </w:r>
      <w:r w:rsidRPr="00CE5BB4">
        <w:rPr>
          <w:rFonts w:ascii="Times New Roman" w:hAnsi="Times New Roman"/>
          <w:sz w:val="28"/>
          <w:szCs w:val="28"/>
        </w:rPr>
        <w:t>Паразитология и инвазионные болезни сельскохозяйственных животных – 3-е издание, переработанное и дополненное / К.И. Абуладзе, Н.В. Демидов, А.А. Непоклонов и др. – М.: Агропромиздат, 1990. – 464 с.</w:t>
      </w:r>
    </w:p>
    <w:p w:rsidR="00CE5BB4" w:rsidRPr="00857AE2" w:rsidRDefault="00C35A90" w:rsidP="009444A3">
      <w:pPr>
        <w:spacing w:after="0" w:line="360" w:lineRule="auto"/>
        <w:rPr>
          <w:rFonts w:ascii="Times New Roman" w:hAnsi="Times New Roman"/>
          <w:sz w:val="28"/>
          <w:szCs w:val="28"/>
        </w:rPr>
      </w:pPr>
      <w:r w:rsidRPr="00857AE2">
        <w:rPr>
          <w:rFonts w:ascii="Times New Roman" w:hAnsi="Times New Roman"/>
          <w:sz w:val="28"/>
          <w:szCs w:val="28"/>
        </w:rPr>
        <w:t>10. Атлас гельмінтів тварин / І.С. Дахно, А.В. Березовський, В.Ф. Галат</w:t>
      </w:r>
      <w:r w:rsidR="00383B6C" w:rsidRPr="00857AE2">
        <w:rPr>
          <w:rFonts w:ascii="Times New Roman" w:hAnsi="Times New Roman"/>
          <w:sz w:val="28"/>
          <w:szCs w:val="28"/>
        </w:rPr>
        <w:t xml:space="preserve"> та ін. – К.: Ветінформ, 2001. – 118 с.</w:t>
      </w:r>
    </w:p>
    <w:p w:rsidR="00383B6C" w:rsidRDefault="00383B6C" w:rsidP="009444A3">
      <w:pPr>
        <w:spacing w:after="0" w:line="360" w:lineRule="auto"/>
        <w:rPr>
          <w:rFonts w:ascii="Times New Roman" w:hAnsi="Times New Roman"/>
          <w:sz w:val="28"/>
          <w:szCs w:val="28"/>
          <w:lang w:val="ru-RU"/>
        </w:rPr>
      </w:pPr>
      <w:r>
        <w:rPr>
          <w:rFonts w:ascii="Times New Roman" w:hAnsi="Times New Roman"/>
          <w:sz w:val="28"/>
          <w:szCs w:val="28"/>
          <w:lang w:val="ru-RU"/>
        </w:rPr>
        <w:t xml:space="preserve">11. Практикум із паразитології / В.Ф. Галат, Ю.Г. Артеменко, М.П. Прус та ін. – К.: Урожай, 1999. – 192 с. </w:t>
      </w:r>
    </w:p>
    <w:sectPr w:rsidR="00383B6C" w:rsidSect="00857AE2">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43" w:rsidRDefault="005C4F43">
      <w:r>
        <w:separator/>
      </w:r>
    </w:p>
  </w:endnote>
  <w:endnote w:type="continuationSeparator" w:id="0">
    <w:p w:rsidR="005C4F43" w:rsidRDefault="005C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7F" w:rsidRDefault="00DE697F" w:rsidP="009572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697F" w:rsidRDefault="00DE69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7F" w:rsidRDefault="00DE697F" w:rsidP="009572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30B6">
      <w:rPr>
        <w:rStyle w:val="a5"/>
        <w:noProof/>
      </w:rPr>
      <w:t>18</w:t>
    </w:r>
    <w:r>
      <w:rPr>
        <w:rStyle w:val="a5"/>
      </w:rPr>
      <w:fldChar w:fldCharType="end"/>
    </w:r>
  </w:p>
  <w:p w:rsidR="00DE697F" w:rsidRDefault="00DE69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43" w:rsidRDefault="005C4F43">
      <w:r>
        <w:separator/>
      </w:r>
    </w:p>
  </w:footnote>
  <w:footnote w:type="continuationSeparator" w:id="0">
    <w:p w:rsidR="005C4F43" w:rsidRDefault="005C4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36FD"/>
    <w:multiLevelType w:val="hybridMultilevel"/>
    <w:tmpl w:val="AF70C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6C"/>
    <w:rsid w:val="00004AFC"/>
    <w:rsid w:val="00021BB0"/>
    <w:rsid w:val="000235B4"/>
    <w:rsid w:val="000260B7"/>
    <w:rsid w:val="00032A9C"/>
    <w:rsid w:val="00044E97"/>
    <w:rsid w:val="00045DD7"/>
    <w:rsid w:val="00052140"/>
    <w:rsid w:val="00066D42"/>
    <w:rsid w:val="000717FB"/>
    <w:rsid w:val="00073F92"/>
    <w:rsid w:val="000756A0"/>
    <w:rsid w:val="00076826"/>
    <w:rsid w:val="000826DD"/>
    <w:rsid w:val="00087E1E"/>
    <w:rsid w:val="000A30CC"/>
    <w:rsid w:val="000A4BE8"/>
    <w:rsid w:val="000C4BEE"/>
    <w:rsid w:val="000D68BE"/>
    <w:rsid w:val="000E158D"/>
    <w:rsid w:val="000F61C7"/>
    <w:rsid w:val="000F7E6E"/>
    <w:rsid w:val="0010487A"/>
    <w:rsid w:val="0010524A"/>
    <w:rsid w:val="001156BF"/>
    <w:rsid w:val="00117FDE"/>
    <w:rsid w:val="00130E83"/>
    <w:rsid w:val="0014025B"/>
    <w:rsid w:val="00140C5D"/>
    <w:rsid w:val="0014294E"/>
    <w:rsid w:val="00156275"/>
    <w:rsid w:val="001618B5"/>
    <w:rsid w:val="0016403B"/>
    <w:rsid w:val="001846FB"/>
    <w:rsid w:val="0019022D"/>
    <w:rsid w:val="00193491"/>
    <w:rsid w:val="00195EBD"/>
    <w:rsid w:val="001A5D66"/>
    <w:rsid w:val="001A6679"/>
    <w:rsid w:val="001B2019"/>
    <w:rsid w:val="001B5248"/>
    <w:rsid w:val="001D0D7F"/>
    <w:rsid w:val="001E11F8"/>
    <w:rsid w:val="001F760B"/>
    <w:rsid w:val="00201D63"/>
    <w:rsid w:val="00201EFA"/>
    <w:rsid w:val="002033DA"/>
    <w:rsid w:val="00212C36"/>
    <w:rsid w:val="00214A15"/>
    <w:rsid w:val="00214F49"/>
    <w:rsid w:val="002410AA"/>
    <w:rsid w:val="0024300B"/>
    <w:rsid w:val="00251747"/>
    <w:rsid w:val="00256530"/>
    <w:rsid w:val="00265746"/>
    <w:rsid w:val="002678A4"/>
    <w:rsid w:val="00275A3D"/>
    <w:rsid w:val="0028184F"/>
    <w:rsid w:val="002A5DE6"/>
    <w:rsid w:val="002C7287"/>
    <w:rsid w:val="002D3951"/>
    <w:rsid w:val="002D4260"/>
    <w:rsid w:val="003048BA"/>
    <w:rsid w:val="0030592F"/>
    <w:rsid w:val="003435C3"/>
    <w:rsid w:val="00356CF6"/>
    <w:rsid w:val="00380BB4"/>
    <w:rsid w:val="00383B6C"/>
    <w:rsid w:val="003A6F25"/>
    <w:rsid w:val="003B2E08"/>
    <w:rsid w:val="003B509F"/>
    <w:rsid w:val="003C695E"/>
    <w:rsid w:val="003D0C3B"/>
    <w:rsid w:val="003D1DC3"/>
    <w:rsid w:val="003E261C"/>
    <w:rsid w:val="003F0138"/>
    <w:rsid w:val="003F22D0"/>
    <w:rsid w:val="004130B6"/>
    <w:rsid w:val="00436DF3"/>
    <w:rsid w:val="00442EE7"/>
    <w:rsid w:val="0047014F"/>
    <w:rsid w:val="004A312C"/>
    <w:rsid w:val="004B3C69"/>
    <w:rsid w:val="004B7D05"/>
    <w:rsid w:val="004C0BD3"/>
    <w:rsid w:val="004C30D2"/>
    <w:rsid w:val="004E011A"/>
    <w:rsid w:val="00513BB6"/>
    <w:rsid w:val="00515DFD"/>
    <w:rsid w:val="005167CB"/>
    <w:rsid w:val="00520A3F"/>
    <w:rsid w:val="00520DB6"/>
    <w:rsid w:val="005235BF"/>
    <w:rsid w:val="00534544"/>
    <w:rsid w:val="0053574F"/>
    <w:rsid w:val="005437EF"/>
    <w:rsid w:val="00544725"/>
    <w:rsid w:val="0055502A"/>
    <w:rsid w:val="005611B0"/>
    <w:rsid w:val="00580652"/>
    <w:rsid w:val="00581039"/>
    <w:rsid w:val="00583A41"/>
    <w:rsid w:val="00583AB3"/>
    <w:rsid w:val="00586562"/>
    <w:rsid w:val="00590123"/>
    <w:rsid w:val="0059554C"/>
    <w:rsid w:val="005A1720"/>
    <w:rsid w:val="005C4F43"/>
    <w:rsid w:val="005D1866"/>
    <w:rsid w:val="0060023E"/>
    <w:rsid w:val="0060216B"/>
    <w:rsid w:val="00603054"/>
    <w:rsid w:val="00606393"/>
    <w:rsid w:val="00624FF2"/>
    <w:rsid w:val="006354FC"/>
    <w:rsid w:val="006517FD"/>
    <w:rsid w:val="00651E07"/>
    <w:rsid w:val="00656BDE"/>
    <w:rsid w:val="00663695"/>
    <w:rsid w:val="00672F8C"/>
    <w:rsid w:val="006924FF"/>
    <w:rsid w:val="00695D7E"/>
    <w:rsid w:val="006A0D2B"/>
    <w:rsid w:val="006B2A9E"/>
    <w:rsid w:val="006C0554"/>
    <w:rsid w:val="006C7DF0"/>
    <w:rsid w:val="006D19A6"/>
    <w:rsid w:val="006D5D39"/>
    <w:rsid w:val="006E610F"/>
    <w:rsid w:val="0070485F"/>
    <w:rsid w:val="00716189"/>
    <w:rsid w:val="00723FB3"/>
    <w:rsid w:val="00727197"/>
    <w:rsid w:val="00740681"/>
    <w:rsid w:val="00757FD7"/>
    <w:rsid w:val="00760CEB"/>
    <w:rsid w:val="007743BB"/>
    <w:rsid w:val="00777C5F"/>
    <w:rsid w:val="007B1B2F"/>
    <w:rsid w:val="007C0155"/>
    <w:rsid w:val="008048A4"/>
    <w:rsid w:val="008205C0"/>
    <w:rsid w:val="00837E92"/>
    <w:rsid w:val="008405F8"/>
    <w:rsid w:val="008412E5"/>
    <w:rsid w:val="00845841"/>
    <w:rsid w:val="00853AB2"/>
    <w:rsid w:val="00857AE2"/>
    <w:rsid w:val="00873EFD"/>
    <w:rsid w:val="00882AE8"/>
    <w:rsid w:val="008A089C"/>
    <w:rsid w:val="008A3E6E"/>
    <w:rsid w:val="008B0F28"/>
    <w:rsid w:val="008D693C"/>
    <w:rsid w:val="008F18EF"/>
    <w:rsid w:val="008F33F5"/>
    <w:rsid w:val="00901117"/>
    <w:rsid w:val="00902E08"/>
    <w:rsid w:val="00905307"/>
    <w:rsid w:val="00911EC4"/>
    <w:rsid w:val="00914C2F"/>
    <w:rsid w:val="009152E4"/>
    <w:rsid w:val="00917C2C"/>
    <w:rsid w:val="00937645"/>
    <w:rsid w:val="00942435"/>
    <w:rsid w:val="00943F5F"/>
    <w:rsid w:val="009444A3"/>
    <w:rsid w:val="009537E1"/>
    <w:rsid w:val="00954180"/>
    <w:rsid w:val="0095726C"/>
    <w:rsid w:val="009579EB"/>
    <w:rsid w:val="0097000E"/>
    <w:rsid w:val="00987C16"/>
    <w:rsid w:val="009B53A9"/>
    <w:rsid w:val="009C531A"/>
    <w:rsid w:val="009F0F36"/>
    <w:rsid w:val="009F57D0"/>
    <w:rsid w:val="00A24504"/>
    <w:rsid w:val="00A247D0"/>
    <w:rsid w:val="00A35A9C"/>
    <w:rsid w:val="00A46446"/>
    <w:rsid w:val="00A61090"/>
    <w:rsid w:val="00A6367D"/>
    <w:rsid w:val="00A678F8"/>
    <w:rsid w:val="00A828DB"/>
    <w:rsid w:val="00A90082"/>
    <w:rsid w:val="00AA02DB"/>
    <w:rsid w:val="00AA0758"/>
    <w:rsid w:val="00AA0798"/>
    <w:rsid w:val="00AA6988"/>
    <w:rsid w:val="00AC10E6"/>
    <w:rsid w:val="00AC7215"/>
    <w:rsid w:val="00AD6CC0"/>
    <w:rsid w:val="00AE033B"/>
    <w:rsid w:val="00AE6F7D"/>
    <w:rsid w:val="00AF067B"/>
    <w:rsid w:val="00AF2822"/>
    <w:rsid w:val="00B0033C"/>
    <w:rsid w:val="00B35FC0"/>
    <w:rsid w:val="00B42731"/>
    <w:rsid w:val="00B44920"/>
    <w:rsid w:val="00B72F17"/>
    <w:rsid w:val="00B753C2"/>
    <w:rsid w:val="00B93608"/>
    <w:rsid w:val="00BA0561"/>
    <w:rsid w:val="00BB3454"/>
    <w:rsid w:val="00BC0239"/>
    <w:rsid w:val="00BC72F4"/>
    <w:rsid w:val="00BD4CA2"/>
    <w:rsid w:val="00BE0F9B"/>
    <w:rsid w:val="00BE1A72"/>
    <w:rsid w:val="00BF6C06"/>
    <w:rsid w:val="00C012CF"/>
    <w:rsid w:val="00C05C94"/>
    <w:rsid w:val="00C13B6B"/>
    <w:rsid w:val="00C202B1"/>
    <w:rsid w:val="00C22E4C"/>
    <w:rsid w:val="00C23C7F"/>
    <w:rsid w:val="00C35A90"/>
    <w:rsid w:val="00C461B2"/>
    <w:rsid w:val="00C556AC"/>
    <w:rsid w:val="00C65648"/>
    <w:rsid w:val="00C66A69"/>
    <w:rsid w:val="00C70334"/>
    <w:rsid w:val="00C72BFD"/>
    <w:rsid w:val="00CB1BD4"/>
    <w:rsid w:val="00CC0ABA"/>
    <w:rsid w:val="00CC2EEF"/>
    <w:rsid w:val="00CC401D"/>
    <w:rsid w:val="00CD286A"/>
    <w:rsid w:val="00CD591A"/>
    <w:rsid w:val="00CD6208"/>
    <w:rsid w:val="00CE4B9A"/>
    <w:rsid w:val="00CE5BB4"/>
    <w:rsid w:val="00CF2F19"/>
    <w:rsid w:val="00CF490F"/>
    <w:rsid w:val="00CF67AD"/>
    <w:rsid w:val="00D04D35"/>
    <w:rsid w:val="00D05BE4"/>
    <w:rsid w:val="00D13FC5"/>
    <w:rsid w:val="00D2702E"/>
    <w:rsid w:val="00D42FD7"/>
    <w:rsid w:val="00D661BC"/>
    <w:rsid w:val="00D82B87"/>
    <w:rsid w:val="00D90C41"/>
    <w:rsid w:val="00DA0509"/>
    <w:rsid w:val="00DA7756"/>
    <w:rsid w:val="00DB49F8"/>
    <w:rsid w:val="00DD4631"/>
    <w:rsid w:val="00DE2425"/>
    <w:rsid w:val="00DE697F"/>
    <w:rsid w:val="00DF0E87"/>
    <w:rsid w:val="00E134EF"/>
    <w:rsid w:val="00E63DC9"/>
    <w:rsid w:val="00E77B4F"/>
    <w:rsid w:val="00E847AF"/>
    <w:rsid w:val="00E95043"/>
    <w:rsid w:val="00EA2E68"/>
    <w:rsid w:val="00EB17DA"/>
    <w:rsid w:val="00EC224B"/>
    <w:rsid w:val="00ED1367"/>
    <w:rsid w:val="00ED1FCE"/>
    <w:rsid w:val="00EE002A"/>
    <w:rsid w:val="00EE1B05"/>
    <w:rsid w:val="00F03461"/>
    <w:rsid w:val="00F06578"/>
    <w:rsid w:val="00F10F20"/>
    <w:rsid w:val="00F2573F"/>
    <w:rsid w:val="00F37403"/>
    <w:rsid w:val="00F75FF4"/>
    <w:rsid w:val="00F87E38"/>
    <w:rsid w:val="00FA4705"/>
    <w:rsid w:val="00FB2F5B"/>
    <w:rsid w:val="00FC264C"/>
    <w:rsid w:val="00FC2E23"/>
    <w:rsid w:val="00FC4227"/>
    <w:rsid w:val="00FC7810"/>
    <w:rsid w:val="00FD157E"/>
    <w:rsid w:val="00FD396C"/>
    <w:rsid w:val="00FE2D89"/>
    <w:rsid w:val="00FE5B09"/>
    <w:rsid w:val="00FF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6C"/>
    <w:pPr>
      <w:spacing w:after="200" w:line="276" w:lineRule="auto"/>
    </w:pPr>
    <w:rPr>
      <w:rFonts w:ascii="Calibri" w:hAnsi="Calibri"/>
      <w:sz w:val="22"/>
      <w:szCs w:val="22"/>
      <w:lang w:val="uk-UA" w:eastAsia="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726C"/>
    <w:pPr>
      <w:tabs>
        <w:tab w:val="center" w:pos="4677"/>
        <w:tab w:val="right" w:pos="9355"/>
      </w:tabs>
    </w:pPr>
  </w:style>
  <w:style w:type="character" w:customStyle="1" w:styleId="a4">
    <w:name w:val="Нижний колонтитул Знак"/>
    <w:basedOn w:val="a0"/>
    <w:link w:val="a3"/>
    <w:uiPriority w:val="99"/>
    <w:semiHidden/>
    <w:locked/>
    <w:rPr>
      <w:rFonts w:ascii="Calibri" w:hAnsi="Calibri" w:cs="Times New Roman"/>
      <w:sz w:val="22"/>
      <w:szCs w:val="22"/>
      <w:lang w:val="uk-UA" w:eastAsia="uk-UA"/>
    </w:rPr>
  </w:style>
  <w:style w:type="character" w:styleId="a5">
    <w:name w:val="page number"/>
    <w:basedOn w:val="a0"/>
    <w:uiPriority w:val="99"/>
    <w:rsid w:val="0095726C"/>
    <w:rPr>
      <w:rFonts w:cs="Times New Roman"/>
    </w:rPr>
  </w:style>
  <w:style w:type="paragraph" w:styleId="a6">
    <w:name w:val="header"/>
    <w:basedOn w:val="a"/>
    <w:link w:val="a7"/>
    <w:uiPriority w:val="99"/>
    <w:rsid w:val="00073F92"/>
    <w:pPr>
      <w:tabs>
        <w:tab w:val="center" w:pos="4677"/>
        <w:tab w:val="right" w:pos="9355"/>
      </w:tabs>
    </w:pPr>
  </w:style>
  <w:style w:type="character" w:customStyle="1" w:styleId="a7">
    <w:name w:val="Верхний колонтитул Знак"/>
    <w:basedOn w:val="a0"/>
    <w:link w:val="a6"/>
    <w:uiPriority w:val="99"/>
    <w:semiHidden/>
    <w:locked/>
    <w:rPr>
      <w:rFonts w:ascii="Calibri" w:hAnsi="Calibri" w:cs="Times New Roman"/>
      <w:sz w:val="22"/>
      <w:szCs w:val="22"/>
      <w:lang w:val="uk-UA" w:eastAsia="uk-UA"/>
    </w:rPr>
  </w:style>
  <w:style w:type="table" w:styleId="a8">
    <w:name w:val="Table Grid"/>
    <w:basedOn w:val="a1"/>
    <w:uiPriority w:val="59"/>
    <w:rsid w:val="007C015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A678F8"/>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6C"/>
    <w:pPr>
      <w:spacing w:after="200" w:line="276" w:lineRule="auto"/>
    </w:pPr>
    <w:rPr>
      <w:rFonts w:ascii="Calibri" w:hAnsi="Calibri"/>
      <w:sz w:val="22"/>
      <w:szCs w:val="22"/>
      <w:lang w:val="uk-UA" w:eastAsia="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726C"/>
    <w:pPr>
      <w:tabs>
        <w:tab w:val="center" w:pos="4677"/>
        <w:tab w:val="right" w:pos="9355"/>
      </w:tabs>
    </w:pPr>
  </w:style>
  <w:style w:type="character" w:customStyle="1" w:styleId="a4">
    <w:name w:val="Нижний колонтитул Знак"/>
    <w:basedOn w:val="a0"/>
    <w:link w:val="a3"/>
    <w:uiPriority w:val="99"/>
    <w:semiHidden/>
    <w:locked/>
    <w:rPr>
      <w:rFonts w:ascii="Calibri" w:hAnsi="Calibri" w:cs="Times New Roman"/>
      <w:sz w:val="22"/>
      <w:szCs w:val="22"/>
      <w:lang w:val="uk-UA" w:eastAsia="uk-UA"/>
    </w:rPr>
  </w:style>
  <w:style w:type="character" w:styleId="a5">
    <w:name w:val="page number"/>
    <w:basedOn w:val="a0"/>
    <w:uiPriority w:val="99"/>
    <w:rsid w:val="0095726C"/>
    <w:rPr>
      <w:rFonts w:cs="Times New Roman"/>
    </w:rPr>
  </w:style>
  <w:style w:type="paragraph" w:styleId="a6">
    <w:name w:val="header"/>
    <w:basedOn w:val="a"/>
    <w:link w:val="a7"/>
    <w:uiPriority w:val="99"/>
    <w:rsid w:val="00073F92"/>
    <w:pPr>
      <w:tabs>
        <w:tab w:val="center" w:pos="4677"/>
        <w:tab w:val="right" w:pos="9355"/>
      </w:tabs>
    </w:pPr>
  </w:style>
  <w:style w:type="character" w:customStyle="1" w:styleId="a7">
    <w:name w:val="Верхний колонтитул Знак"/>
    <w:basedOn w:val="a0"/>
    <w:link w:val="a6"/>
    <w:uiPriority w:val="99"/>
    <w:semiHidden/>
    <w:locked/>
    <w:rPr>
      <w:rFonts w:ascii="Calibri" w:hAnsi="Calibri" w:cs="Times New Roman"/>
      <w:sz w:val="22"/>
      <w:szCs w:val="22"/>
      <w:lang w:val="uk-UA" w:eastAsia="uk-UA"/>
    </w:rPr>
  </w:style>
  <w:style w:type="table" w:styleId="a8">
    <w:name w:val="Table Grid"/>
    <w:basedOn w:val="a1"/>
    <w:uiPriority w:val="59"/>
    <w:rsid w:val="007C015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A678F8"/>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4018</Words>
  <Characters>22903</Characters>
  <Application>Microsoft Office Word</Application>
  <DocSecurity>0</DocSecurity>
  <Lines>190</Lines>
  <Paragraphs>53</Paragraphs>
  <ScaleCrop>false</ScaleCrop>
  <Company>TOSHIBA</Company>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MORBI</dc:title>
  <dc:creator>Виктор</dc:creator>
  <cp:lastModifiedBy>Igor</cp:lastModifiedBy>
  <cp:revision>3</cp:revision>
  <dcterms:created xsi:type="dcterms:W3CDTF">2024-09-10T20:52:00Z</dcterms:created>
  <dcterms:modified xsi:type="dcterms:W3CDTF">2024-09-10T20:52:00Z</dcterms:modified>
</cp:coreProperties>
</file>