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50B" w:rsidRDefault="0003350B">
      <w:pPr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Пульпиты молочных зубов.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Конспект занятия.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Классификация:</w:t>
      </w:r>
    </w:p>
    <w:p w:rsidR="0003350B" w:rsidRDefault="0003350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Острые</w:t>
      </w:r>
      <w:r>
        <w:rPr>
          <w:rFonts w:ascii="Courier New" w:hAnsi="Courier New" w:cs="Courier New"/>
          <w:lang w:val="en-US"/>
        </w:rPr>
        <w:t>: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стадия Серозно-гнойный ЭОД 20-25 мкА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стадия Гнойно-некротический ЭОД 70 мкА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Хронические</w:t>
      </w:r>
      <w:r>
        <w:rPr>
          <w:rFonts w:ascii="Courier New" w:hAnsi="Courier New" w:cs="Courier New"/>
          <w:lang w:val="en-US"/>
        </w:rPr>
        <w:t>: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Фиброзный 25-30 ЭОД мкА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Язвенно-некротический (гангренозный) ЭОД до 70 мкА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Гипертрофический ЭОД 30-50 мкА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Обострение хронического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Острые пульпиты.</w:t>
      </w:r>
    </w:p>
    <w:p w:rsidR="0003350B" w:rsidRDefault="0003350B">
      <w:pPr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</w:rPr>
        <w:t>Особенности</w:t>
      </w:r>
      <w:r>
        <w:rPr>
          <w:rFonts w:ascii="Courier New" w:hAnsi="Courier New" w:cs="Courier New"/>
          <w:b/>
          <w:bCs/>
          <w:lang w:val="en-US"/>
        </w:rPr>
        <w:t>: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Острые пульпиты в детском возрасте в клинике встречаются редко, что связано со сниженной реактивностью детского организма (переходит в хронический), трудностью сбора анамнеза (пропускается острая стадия).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Выраженная симптоматика наблюдается только до начала инволютивных процессов в пульпе. Боли вечерние, ночные, самопроизвольные. Сначала боли могут также возникать от холодного и утихать от горячего, затем с течением времени наоборот (то есть возникают от горячего, а от холодного уменьшаются). Иррадиации как правило нет.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Реакция на перкуссию: ощущение “выдвинутого зуба”, боли при надавливании пальцем (при вовлечении тканей периодонта в процесс или при сотрясении отечной пульпы).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Может быть реакция регионарных лимфатических узлов, местный отек тканей.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Быстро распространяется процесс с коронки на корень (устья широкие).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Клиническая картина вариабельна – 3 периода:</w:t>
      </w:r>
    </w:p>
    <w:p w:rsidR="0003350B" w:rsidRDefault="0003350B">
      <w:pPr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Процесс формирования корней ещё не завершен. Широкие каналы и апекальное отверстие, много предентина. Так как из пульпы благодаря этому возможен отток, то клиника будет стертой. </w:t>
      </w:r>
    </w:p>
    <w:p w:rsidR="0003350B" w:rsidRDefault="0003350B">
      <w:pPr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Корни сформированы. Клиника как у взрослого.</w:t>
      </w:r>
    </w:p>
    <w:p w:rsidR="0003350B" w:rsidRDefault="0003350B">
      <w:pPr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Корни рассасываются. Может быть отток – опять стертая картина. При удалении зуба главное не повредить зачаток постоянного зуба, точно следовать топографии корней молочного зуба.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Процесс быстро переходит из одной стадии в другую (серозно-гнойный в гнойно-некротический пульпит), из-за особенностей строения и отсутствии ограничений.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Явления интоксикации (головная боль, плаксивость, общее недомогание, повышение температуры). Особенно характерно для детей до 3-х лет.</w:t>
      </w:r>
    </w:p>
    <w:p w:rsidR="0003350B" w:rsidRDefault="0003350B">
      <w:pPr>
        <w:rPr>
          <w:rFonts w:ascii="Courier New" w:hAnsi="Courier New" w:cs="Courier New"/>
          <w:lang w:val="en-US"/>
        </w:rPr>
      </w:pPr>
    </w:p>
    <w:p w:rsidR="0003350B" w:rsidRDefault="0003350B">
      <w:pPr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</w:rPr>
        <w:t>Клиника</w:t>
      </w:r>
      <w:r>
        <w:rPr>
          <w:rFonts w:ascii="Courier New" w:hAnsi="Courier New" w:cs="Courier New"/>
          <w:b/>
          <w:bCs/>
          <w:lang w:val="en-US"/>
        </w:rPr>
        <w:t>:</w:t>
      </w: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Временные зубы с несформированными корнями.</w:t>
      </w:r>
    </w:p>
    <w:p w:rsidR="0003350B" w:rsidRDefault="0003350B">
      <w:pPr>
        <w:pStyle w:val="1"/>
        <w:rPr>
          <w:b w:val="0"/>
          <w:bCs w:val="0"/>
        </w:rPr>
      </w:pPr>
      <w:r>
        <w:rPr>
          <w:b w:val="0"/>
          <w:bCs w:val="0"/>
        </w:rPr>
        <w:t>1. Серозно-гнойная стадия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Хороший отток (через полость зуба и через корень).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Снижена реактивность (то есть этой стадии практически не будет – протекает незамечено).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Разовая кратковременная боль (сама или во время пищи). Родители не ведут ребенка к врачу сразу. Затем процесс хронизируется, при жевании может сохраняться незначительная боль.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Гнойно-некротический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Боль слабая. Днем кратковременная, ночью значительная. От холода боль уменьшается, от горячего усиливается.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 воспалении по гиперергическому типу (при повышенной реактивности организма, при сенсибилизации, увеличении рыхлости ткани) возможна бурная реакция организма, регионарный лимфаденит, острый периодонтит, периостит. Интоксикация. Припухлость в области околочелюстных тканей не исключает возможность сохранения живой пульпы. 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Временные зубы со сформированными корнями.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Серозно-гнойный. Острый болевой приступ, непродолжительный (1 мин – 30 мин), межболевые промежутки несколько часов. Точно указывают больной зуб. Боль от температурных раздражителей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Осмотр: средней глубины полость, размягченный дентин снимается слоями (желательно под анестезией). Зондирование и экскавация дна резко болезненна. Перкуссия отрицательна.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Гнойно-некротический.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Чёткая симптоматика, протекает бурно. На первом плане – перифокальные явления – длинный болевой приступ (больше, чем светлые промежутки). Может быть иррадиация по ходу ветвей тройничного нерва.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Осмотр: кариозная полость средней, глубокой глубины. Дентин размягченный снимается слоями. Зондирование и экскавация резко болезненны. Наблюдается реакция околочелюстных тканей и интоксикация.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рентгене изменения не определяются.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Временные зубы с резорбцией корней.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Острая фаза почти бессимптомна, так как ткань пульпы постепенно начинает замещаться на фиброзную. Перкуссия безболезненна. На температурные раздражители – незначительная болевая чувствительность.  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Хронические пульпиты.</w:t>
      </w: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Особенности: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Причины: развиваются как исход острого пульпита, первично-хронические пульпиты бывают у детей с соматической патологией.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В 40-60% хронические пульпиты сопровождаются хроническим преимущественно гранулирующим периодонтитом. При расположении кариозной полости на жевательной поверхности очаг разряжения костной ткани будет располагаться, как правило, в районе межкорневой перегородки, бифуркации. Если полость боковой поверхности располагается медиально, то очаг разряжения кости тоже медиально (дистально – значит дистально).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лечении таких зубов лучше сделать рентген для того, чтобы обнаружить очаг деструкции и охарактеризовать его положение относительно зачатка постоянного зуба, и отсюда – выбрать план лечения.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40-60% хронических пульпитов протекают при вскрытой полости зуба.</w:t>
      </w:r>
    </w:p>
    <w:p w:rsidR="0003350B" w:rsidRDefault="0003350B">
      <w:pPr>
        <w:rPr>
          <w:rFonts w:ascii="Courier New" w:hAnsi="Courier New" w:cs="Courier New"/>
          <w:lang w:val="en-US"/>
        </w:rPr>
      </w:pPr>
    </w:p>
    <w:p w:rsidR="0003350B" w:rsidRDefault="0003350B">
      <w:pPr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</w:rPr>
        <w:t>Клиника</w:t>
      </w:r>
      <w:r>
        <w:rPr>
          <w:rFonts w:ascii="Courier New" w:hAnsi="Courier New" w:cs="Courier New"/>
          <w:b/>
          <w:bCs/>
          <w:lang w:val="en-US"/>
        </w:rPr>
        <w:t>: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Хронический фиброзный.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Боль при приеме пищи продолжительностью от минут до часов. Ребенок избегает пользоваться больной стороной. При осмотре – глубокая полость с большим количеством измененного дентина. При его экскавации обнажается пульпа. Болезненность при зондировании. Перкуссия безболезненна.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рентгене наблюдается расширение периодонтальной щели до 8-14%.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Язвенно-некротический.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Встречается часто. Развивается из острого или хронического фиброзного. Боль бывает не всегда. Обычно тяжесть и распирание в зубе, боль во время еды от резких(!!) перепадов температур. Боль отсроченная (это связано с некрозом поверхностных участков пульпы и дегенерацией рецепторов в пульпе).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осмотре: полость глубокая, много размягченного дентина. Зуб изменен в цвете, может быть неприятный запах изо рта.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Зондирование незначительно болезненно.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Хронический гипертрофический.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Бывает редко. Чаще развивается из хронического фиброзного, когда пульпа обнажена и подвергается постоянному механическому воздействию и инфицированию. Может быть рыхлая и кровоточащая ткань ярко-красного цвета, или наоборот – плотная, покрытая эпителием мало болезненная и некровоточащая ткань.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рентгене незначительное расширение периодонтальной щели. У апекса может быть гранулематозный периодонтит.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Обострение хронического пульпита.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 на постоянные ноющие боли при надавливании (изменения в периодонте). Реакция лимфатический узлов, местный отек тканей.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Пульпа менее болезненна, чем при остром пульпите.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</w:rPr>
      </w:pPr>
    </w:p>
    <w:p w:rsidR="0003350B" w:rsidRDefault="0003350B">
      <w:pPr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t>Особенности лечения пульпитов молочных зубов.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Биологический метод лечения. </w:t>
      </w:r>
    </w:p>
    <w:p w:rsidR="0003350B" w:rsidRDefault="0003350B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Показания</w:t>
      </w:r>
      <w:r>
        <w:rPr>
          <w:rFonts w:ascii="Courier New" w:hAnsi="Courier New" w:cs="Courier New"/>
          <w:lang w:val="en-US"/>
        </w:rPr>
        <w:t xml:space="preserve">: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Хронический фиброзный пульпит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Самое начало острого пульпита (боли до 1 дня, приступ короче светлого промежутка и безболезненна перкуссия)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1-2 группа здоровья у ребенка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Компенсированное течение кариеса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Травматический пульпит без реакции местных тканей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Центральное положение полости (это важное условие, так как необходимо чтобы хватило места для удержания подкладок и пломбы – на апроксимальной полости не хватает стенки для удержания постоянной пломбы).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Биологическим методом лучше лечить молочные зубы, находящиеся в процессе формирования или стабилизации роста корня – резцы до 5 лет, моляры до 6 лет, клыки до 7 лет.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идеале биологический метод следует использовать, когда рога пульпы только просвечивают, но зонд в полость не проваливается (то есть когда клиника глубокого кариеса).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Используют 2 способа прямой (наложение препаратов кальция на рог пульпы, изолирующую подкладку и пломбу) и непрямой (на вскрытый рог накладывают препараты с гормонами, антибиотиками, пластифицирующие препараты – на 10 дней, затем уже в следующее посещение препараты кальция и пломбу).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Витальная ампутация.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(сохранение жизнеспособности только корневой пульпы)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Показания как при биологическом методе, но расположение полости необязательно центральное. Лучше метод использовать в многокорневых зубах (грань между корневой и коронковой пульпой четче). Еще метод показан и при общем обезболивании.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Девитальная ампутация с последующей мумификацией.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Показания: хронический и острый пульпит. Противопоказания: острый и обострение хронического при выраженной реакции тканей периодонта и лимфатических узлов. 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 7 лет – лечение в 3 посещения.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первое посещение наложение девитализирующей пасты, во второе – наложение тампона с резорцин-формалином под временную пломбу на 2-3 дня, в третье посещение закрытие устьев и дна – постоянная пломба.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После 7 лет – в два посещения. Выпадает наложение тампона с резорцин-формалином – в данном случае резорцин-формалином только пропитывают полость на 1-2 мин и уже ставят постоянную пломбу.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Девитализируюшие препараты: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1.Мышьяковистый ангидрид – цитоплазматический яд. Хорошо диффундирует в околочелюстные ткани (желательно не использовать в жарком климате).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Нельзя допускать попадание на десну. Также нельзя использовать повторно (то есть, если после наложения в первый раз оказал слабое действие и пульпа осталась жива, то второй раз надо использовать уже другие препараты без мышьяка).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Мышьяк обеспечивает стерильность полости. Но у детей препараты содержащие мышьяк использовать нежелательно.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2.Параформальдегид – антисептик и мумификатор. На рог пульпы ставить бесполезно (полость надо вскрыть). Можно ставить и дважды. Ставят обычно на 10-14 дней. Например, Депульпин (</w:t>
      </w:r>
      <w:r>
        <w:rPr>
          <w:rFonts w:ascii="Courier New" w:hAnsi="Courier New" w:cs="Courier New"/>
          <w:lang w:val="en-US"/>
        </w:rPr>
        <w:t>Voco</w:t>
      </w:r>
      <w:r>
        <w:rPr>
          <w:rFonts w:ascii="Courier New" w:hAnsi="Courier New" w:cs="Courier New"/>
        </w:rPr>
        <w:t>) можно использовать в детстве.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Резорцин – белый кристаллический порошок (не должен быть розовым!). Формалин 40%-ый должен быть без осадка (если есть хлопья, то это значит, что препарат уже превратился в хлопья параформа и раствор муравьиной кислоты). В формалин до насыщения добавляют кристаллы резорцина.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Витальная экстирпация.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Основное условие – сформированность корней. Показание: все формы пульпитов, особенно гнойно-некротический острый и язвенно-некротический хронический (так как при данных формах в процесс и так вовлечены ткани пародонта, а при использовании девитализации им будет наноситься еще больший удар).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Рентген – 3 снимка в процессе лечения. Пломбировка пастами, которые рассасываются (без гуттаперчи, без термофила). Существуют специальные пасты для молочных зубов, эндометазон (пломбировать рыхло), эвгенол с окисью цинка.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Метод хорош тем, что лечение происходит одномоментно, однако надо учитывать, что по времени не каждый ребенок может выдержать примерно 1ч 20 минут на обработку и пломбирование зуба (и легче сделать в несколько коротких посещений методом девитальной ампутации). Метод рекомендуют использовать при общем наркозе, однако использовать общее обезболивание только при показаниях.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Девитальная экстирпация.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Также основное условие – сформированные корни. Показания: все пульпиты, но без реакции околочелюстных тканей и лимфатических узлов (так как в этой ситуации нельзя использовать девитализирующие агенты из-за их влияния на уже “страдающий” пародонт). На практике в данном случае вообще лучше удалить зуб.</w:t>
      </w:r>
    </w:p>
    <w:p w:rsidR="0003350B" w:rsidRDefault="0003350B">
      <w:pPr>
        <w:rPr>
          <w:rFonts w:ascii="Courier New" w:hAnsi="Courier New" w:cs="Courier New"/>
        </w:rPr>
      </w:pP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Подводя итог, основным методом на практике следует считать девитальную ампутацию.</w:t>
      </w:r>
    </w:p>
    <w:p w:rsidR="0003350B" w:rsidRDefault="0003350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sectPr w:rsidR="0003350B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491E" w:rsidRDefault="0096491E">
      <w:r>
        <w:separator/>
      </w:r>
    </w:p>
  </w:endnote>
  <w:endnote w:type="continuationSeparator" w:id="0">
    <w:p w:rsidR="0096491E" w:rsidRDefault="0096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491E" w:rsidRDefault="0096491E">
      <w:r>
        <w:separator/>
      </w:r>
    </w:p>
  </w:footnote>
  <w:footnote w:type="continuationSeparator" w:id="0">
    <w:p w:rsidR="0096491E" w:rsidRDefault="0096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25E"/>
    <w:multiLevelType w:val="hybridMultilevel"/>
    <w:tmpl w:val="7E1C7A40"/>
    <w:lvl w:ilvl="0" w:tplc="3C808A98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671C4"/>
    <w:multiLevelType w:val="hybridMultilevel"/>
    <w:tmpl w:val="691CC50A"/>
    <w:lvl w:ilvl="0" w:tplc="B77E0F9E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D723C"/>
    <w:multiLevelType w:val="hybridMultilevel"/>
    <w:tmpl w:val="4DA65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F51FFC"/>
    <w:multiLevelType w:val="hybridMultilevel"/>
    <w:tmpl w:val="A22AC44A"/>
    <w:lvl w:ilvl="0" w:tplc="389C05E6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C6164B"/>
    <w:multiLevelType w:val="hybridMultilevel"/>
    <w:tmpl w:val="98662DCC"/>
    <w:lvl w:ilvl="0" w:tplc="D1C405BE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1A"/>
    <w:rsid w:val="0003350B"/>
    <w:rsid w:val="0096491E"/>
    <w:rsid w:val="00D0711A"/>
    <w:rsid w:val="00E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294E-AC79-4F55-BA9D-BD78C2A5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Пульпиты молочных зубов</vt:lpstr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Пульпиты молочных зубов</dc:title>
  <dc:subject/>
  <dc:creator>машенька</dc:creator>
  <cp:keywords/>
  <dc:description/>
  <cp:lastModifiedBy>Igor</cp:lastModifiedBy>
  <cp:revision>3</cp:revision>
  <dcterms:created xsi:type="dcterms:W3CDTF">2024-10-11T10:58:00Z</dcterms:created>
  <dcterms:modified xsi:type="dcterms:W3CDTF">2024-10-11T10:58:00Z</dcterms:modified>
</cp:coreProperties>
</file>