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CD" w:rsidRDefault="002217CD">
      <w:pPr>
        <w:jc w:val="center"/>
      </w:pPr>
      <w:bookmarkStart w:id="0" w:name="_GoBack"/>
      <w:bookmarkEnd w:id="0"/>
      <w:r>
        <w:rPr>
          <w:b/>
          <w:bCs/>
        </w:rPr>
        <w:t>ОБЩИЕ СВЕДЕНИЯ</w:t>
      </w:r>
    </w:p>
    <w:p w:rsidR="002217CD" w:rsidRDefault="002217CD">
      <w:pPr>
        <w:ind w:firstLine="360"/>
      </w:pPr>
      <w:r>
        <w:t xml:space="preserve">ФИО больного: </w:t>
      </w:r>
    </w:p>
    <w:p w:rsidR="002217CD" w:rsidRDefault="002217CD">
      <w:pPr>
        <w:ind w:firstLine="360"/>
      </w:pPr>
      <w:r>
        <w:t>Возраст: 19 лет.</w:t>
      </w:r>
    </w:p>
    <w:p w:rsidR="002217CD" w:rsidRDefault="002217CD">
      <w:pPr>
        <w:ind w:firstLine="360"/>
      </w:pPr>
      <w:r>
        <w:t>Образование: среднее.</w:t>
      </w:r>
    </w:p>
    <w:p w:rsidR="002217CD" w:rsidRDefault="002217CD">
      <w:pPr>
        <w:ind w:firstLine="360"/>
      </w:pPr>
      <w:r>
        <w:t>Профессия: студент.</w:t>
      </w:r>
    </w:p>
    <w:p w:rsidR="002217CD" w:rsidRDefault="002217CD">
      <w:pPr>
        <w:ind w:firstLine="360"/>
      </w:pPr>
      <w:r>
        <w:t>Семейное положение: не женат.</w:t>
      </w:r>
    </w:p>
    <w:p w:rsidR="002217CD" w:rsidRDefault="002217CD">
      <w:pPr>
        <w:ind w:firstLine="360"/>
      </w:pPr>
      <w:r>
        <w:t xml:space="preserve">Место жительства: </w:t>
      </w:r>
    </w:p>
    <w:p w:rsidR="002217CD" w:rsidRDefault="002217CD">
      <w:pPr>
        <w:ind w:firstLine="360"/>
      </w:pPr>
      <w:r>
        <w:t>Дата обращения на кафедру: 20 декабря 2004 года.</w:t>
      </w:r>
    </w:p>
    <w:p w:rsidR="002217CD" w:rsidRDefault="002217CD">
      <w:pPr>
        <w:ind w:firstLine="360"/>
      </w:pPr>
      <w:r>
        <w:t xml:space="preserve">Окончательный диагноз: </w:t>
      </w:r>
      <w:r>
        <w:rPr>
          <w:lang w:val="en-US"/>
        </w:rPr>
        <w:t>pulpitis</w:t>
      </w:r>
      <w:r>
        <w:t xml:space="preserve"> </w:t>
      </w:r>
      <w:r>
        <w:rPr>
          <w:lang w:val="en-US"/>
        </w:rPr>
        <w:t>chronica</w:t>
      </w:r>
      <w:r>
        <w:t xml:space="preserve"> </w:t>
      </w:r>
      <w:r>
        <w:rPr>
          <w:lang w:val="en-US"/>
        </w:rPr>
        <w:t>gangraenosa</w:t>
      </w:r>
      <w:r>
        <w:t xml:space="preserve"> (хронический гангренозный пульпит).</w:t>
      </w:r>
    </w:p>
    <w:p w:rsidR="002217CD" w:rsidRDefault="002217CD">
      <w:pPr>
        <w:ind w:firstLine="360"/>
      </w:pPr>
    </w:p>
    <w:p w:rsidR="002217CD" w:rsidRDefault="002217CD">
      <w:pPr>
        <w:pStyle w:val="3"/>
      </w:pPr>
      <w:r>
        <w:t>ДАННЫЕ РАССПРОСА БОЛЬНОГО</w:t>
      </w:r>
    </w:p>
    <w:p w:rsidR="002217CD" w:rsidRDefault="002217CD">
      <w:pPr>
        <w:ind w:firstLine="360"/>
        <w:jc w:val="both"/>
      </w:pPr>
      <w:r>
        <w:t>Больной жалуется на ноющие боли от различного рода раздражителей, главным образом от горячего, не прекращающиеся после устранения действия этих раздражителей. Боли также возникают от перемены температуры воздуха – при выходе на улицу или обратно. Больной также предъявляет жалобы на гнилостный запах изо рта.</w:t>
      </w:r>
    </w:p>
    <w:p w:rsidR="002217CD" w:rsidRDefault="002217CD">
      <w:pPr>
        <w:ind w:firstLine="360"/>
        <w:jc w:val="both"/>
      </w:pPr>
    </w:p>
    <w:p w:rsidR="002217CD" w:rsidRDefault="002217CD">
      <w:pPr>
        <w:pStyle w:val="3"/>
      </w:pPr>
      <w:r>
        <w:t>АНАМНЕЗ ЗАБОЛЕВАНИЯ</w:t>
      </w:r>
    </w:p>
    <w:p w:rsidR="002217CD" w:rsidRDefault="002217CD">
      <w:pPr>
        <w:ind w:firstLine="360"/>
        <w:jc w:val="both"/>
      </w:pPr>
      <w:r>
        <w:t>При сборе анамнеза установлено, что 45 зуб в прошлом сильно болел. Боли были самопроизвольные, возникающие чаще в ночное и вечернее время, имели приступообразный характер, со светлыми промежутками, усиливающиеся при приеме горячего. Больной отмечал иррадиацию боли в висок. Через несколько недель боли прекратились. В поликлинику больной не обращался.</w:t>
      </w:r>
    </w:p>
    <w:p w:rsidR="002217CD" w:rsidRDefault="002217CD">
      <w:pPr>
        <w:ind w:firstLine="360"/>
        <w:jc w:val="both"/>
      </w:pPr>
    </w:p>
    <w:p w:rsidR="002217CD" w:rsidRDefault="002217CD">
      <w:pPr>
        <w:pStyle w:val="3"/>
      </w:pPr>
      <w:r>
        <w:t>ОБЩЕЕ СОСТОЯНИЕ БОЛЬНОГО</w:t>
      </w:r>
    </w:p>
    <w:p w:rsidR="002217CD" w:rsidRDefault="002217CD">
      <w:pPr>
        <w:ind w:firstLine="360"/>
        <w:jc w:val="both"/>
      </w:pPr>
      <w:r>
        <w:t>Общее состояние удовлетворительное. Сознание ясное, положение активное. Выражение лица спокойное.</w:t>
      </w:r>
    </w:p>
    <w:p w:rsidR="002217CD" w:rsidRDefault="002217CD">
      <w:pPr>
        <w:ind w:firstLine="360"/>
        <w:jc w:val="both"/>
      </w:pPr>
      <w:r>
        <w:t>Кожа обычной окраски, эластичность нормальная, сухости, сыпи, расчесов, кровоизлияний на коже не выявлено.</w:t>
      </w:r>
    </w:p>
    <w:p w:rsidR="002217CD" w:rsidRDefault="002217CD">
      <w:pPr>
        <w:ind w:firstLine="360"/>
        <w:jc w:val="both"/>
      </w:pPr>
      <w:r>
        <w:t>Конституциональный тип по нормостеническому типу. Рост 175 см, вес 80 кг, температура тела 36,7 С.</w:t>
      </w:r>
    </w:p>
    <w:p w:rsidR="002217CD" w:rsidRDefault="002217CD">
      <w:pPr>
        <w:ind w:firstLine="360"/>
        <w:jc w:val="both"/>
      </w:pPr>
      <w:r>
        <w:t>Подкожно-жировая клетчатка распределена равномерно, умеренная.</w:t>
      </w:r>
    </w:p>
    <w:p w:rsidR="002217CD" w:rsidRDefault="002217CD">
      <w:pPr>
        <w:ind w:firstLine="360"/>
        <w:jc w:val="both"/>
      </w:pPr>
      <w:r>
        <w:t>Со слов больного состояние по органам в норме.</w:t>
      </w:r>
    </w:p>
    <w:p w:rsidR="002217CD" w:rsidRDefault="002217CD">
      <w:pPr>
        <w:ind w:firstLine="360"/>
        <w:jc w:val="both"/>
      </w:pPr>
      <w:r>
        <w:t>Лимфатические узлы поднижнечелюстной области справа и слева определяются при пальпации. Размер лимфоузлов 1 см в диаметре, консистенция плотная. Лимфоузлы подвижны, не спаяны с подлежащими тканями, безболезненны. Подподбородочные, шейные, околоушные, предушные, затылочные лимфатические узлы при пальпации не определяются</w:t>
      </w:r>
    </w:p>
    <w:p w:rsidR="002217CD" w:rsidRDefault="002217CD">
      <w:pPr>
        <w:ind w:firstLine="360"/>
        <w:jc w:val="both"/>
      </w:pPr>
      <w:r>
        <w:t>Конфигурация лица не изменена. Кожа нормальной окраски, шелушения, сухости, припухлостей нет.</w:t>
      </w:r>
    </w:p>
    <w:p w:rsidR="002217CD" w:rsidRDefault="002217CD">
      <w:pPr>
        <w:ind w:firstLine="360"/>
        <w:jc w:val="both"/>
        <w:rPr>
          <w:b/>
          <w:bCs/>
        </w:rPr>
      </w:pPr>
    </w:p>
    <w:p w:rsidR="002217CD" w:rsidRDefault="002217C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ОБЩИЙ ОСМОТР ПОЛОСТИ РТА</w:t>
      </w:r>
    </w:p>
    <w:p w:rsidR="002217CD" w:rsidRDefault="002217CD">
      <w:pPr>
        <w:ind w:firstLine="360"/>
        <w:jc w:val="both"/>
      </w:pPr>
      <w:r>
        <w:t>Красная кайма губ без патологических изменений, губы достаточно увлажнены, сухости, эрозий, трещин, корок нет.</w:t>
      </w:r>
    </w:p>
    <w:p w:rsidR="002217CD" w:rsidRDefault="002217CD">
      <w:pPr>
        <w:ind w:firstLine="360"/>
        <w:jc w:val="both"/>
      </w:pPr>
    </w:p>
    <w:p w:rsidR="002217CD" w:rsidRDefault="002217C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ОСМОТР ПРЕДДВЕРИЯ ПОЛОСТИ РТА</w:t>
      </w:r>
    </w:p>
    <w:p w:rsidR="002217CD" w:rsidRDefault="002217CD">
      <w:pPr>
        <w:ind w:firstLine="360"/>
        <w:jc w:val="both"/>
      </w:pPr>
      <w:r>
        <w:t>При внутриротовом осмотре преддверия полости рта – слизистая оболочка щек бледно-розового цвета, хорошо увлажнена. Отечности, нарушения целостности не выявлено. Уздечки верхней и нижней губы достаточно выражены.</w:t>
      </w:r>
    </w:p>
    <w:p w:rsidR="002217CD" w:rsidRDefault="002217CD">
      <w:pPr>
        <w:ind w:firstLine="360"/>
        <w:jc w:val="both"/>
      </w:pPr>
      <w:r>
        <w:t>Десна бледно-розового цвета, умеренно увлажнена. В области 16, 25, 36, 45, 46 обнаруживаются пародонтальные карманы глубиной 2-3 мм. Десневые сосочки бледно-</w:t>
      </w:r>
      <w:r>
        <w:lastRenderedPageBreak/>
        <w:t>розового цвета, нормальных размеров, без нарушения целостности. При надавливании инструментом отпечаток быстро исчезает.</w:t>
      </w:r>
    </w:p>
    <w:p w:rsidR="002217CD" w:rsidRDefault="002217CD">
      <w:pPr>
        <w:ind w:firstLine="360"/>
        <w:jc w:val="both"/>
      </w:pPr>
      <w:r>
        <w:t>Тонус жевательных и мимических мышц в норме.</w:t>
      </w:r>
    </w:p>
    <w:p w:rsidR="002217CD" w:rsidRDefault="002217CD">
      <w:pPr>
        <w:ind w:firstLine="360"/>
        <w:jc w:val="both"/>
      </w:pPr>
    </w:p>
    <w:p w:rsidR="002217CD" w:rsidRDefault="002217C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ИССЛЕДОВАНИЕ СОБСТВЕННО ПОЛОСТИ РТА</w:t>
      </w:r>
    </w:p>
    <w:p w:rsidR="002217CD" w:rsidRDefault="002217CD">
      <w:pPr>
        <w:ind w:firstLine="360"/>
        <w:jc w:val="both"/>
      </w:pPr>
      <w:r>
        <w:t>Слизистая оболочка губ, щек, твердого и мягкого неба бледно-розового цвета, нормально увлажнена, без патологических изменений, отечности не наблюдается.</w:t>
      </w:r>
    </w:p>
    <w:p w:rsidR="002217CD" w:rsidRDefault="002217CD">
      <w:pPr>
        <w:ind w:firstLine="360"/>
        <w:jc w:val="both"/>
      </w:pPr>
      <w:r>
        <w:t>Язык нормальных размеров, слизистая оболочка языка бледно-розового цвета, хорошо увлажнена. Спинка языка чистая, десквамаций, трещин, язв нет. Болезненности, жжения, отечности языка не выявляется.</w:t>
      </w:r>
    </w:p>
    <w:p w:rsidR="002217CD" w:rsidRDefault="002217CD">
      <w:pPr>
        <w:ind w:firstLine="360"/>
        <w:jc w:val="both"/>
      </w:pPr>
      <w:r>
        <w:t xml:space="preserve">Состояние фолликулярного аппарата языка без патологических изменений. </w:t>
      </w:r>
    </w:p>
    <w:p w:rsidR="002217CD" w:rsidRDefault="002217CD">
      <w:pPr>
        <w:ind w:firstLine="360"/>
        <w:jc w:val="both"/>
      </w:pPr>
      <w:r>
        <w:t>Зев бледно-розового цвета, нормально увлажнен, без отеков.</w:t>
      </w:r>
    </w:p>
    <w:p w:rsidR="002217CD" w:rsidRDefault="002217CD">
      <w:pPr>
        <w:ind w:firstLine="360"/>
        <w:jc w:val="both"/>
      </w:pPr>
      <w:r>
        <w:t>Миндалины не увеличены, гнойных пробок в лакунах не выявлено, налета нет.</w:t>
      </w:r>
    </w:p>
    <w:p w:rsidR="002217CD" w:rsidRDefault="002217CD">
      <w:pPr>
        <w:ind w:firstLine="360"/>
        <w:jc w:val="both"/>
      </w:pPr>
    </w:p>
    <w:p w:rsidR="002217CD" w:rsidRDefault="002217C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ОСМОТР ЗУБНЫХ РЯДОВ</w:t>
      </w:r>
    </w:p>
    <w:p w:rsidR="002217CD" w:rsidRDefault="002217CD">
      <w:pPr>
        <w:ind w:firstLine="360"/>
        <w:jc w:val="both"/>
      </w:pPr>
      <w:r>
        <w:t>Прикус по ортогнатическому типу.</w:t>
      </w:r>
    </w:p>
    <w:p w:rsidR="002217CD" w:rsidRDefault="002217CD">
      <w:pPr>
        <w:ind w:firstLine="360"/>
        <w:jc w:val="both"/>
      </w:pPr>
      <w:r>
        <w:t>Цвет зубов - белый. Аномалий формы, положения и величины зубов не обнаружено. Некариозные поражения зубов (гипоплазия, флюороз, клиновидный дефект, стирание) отсутствуют.</w:t>
      </w:r>
    </w:p>
    <w:p w:rsidR="002217CD" w:rsidRDefault="002217CD">
      <w:pPr>
        <w:pStyle w:val="20"/>
        <w:rPr>
          <w:sz w:val="24"/>
        </w:rPr>
      </w:pPr>
      <w:r>
        <w:rPr>
          <w:sz w:val="24"/>
        </w:rPr>
        <w:t>В области 31 32 41 22 имеется наддесневой зубной камень светло-коричневого цвета, плотной консистенции. В пришеечной области 16, 15, 13, 23, 24, 25, 26 имеется мягкий зубной налет желтоватого цвета.</w:t>
      </w:r>
    </w:p>
    <w:p w:rsidR="002217CD" w:rsidRDefault="002217CD">
      <w:pPr>
        <w:ind w:firstLine="360"/>
        <w:jc w:val="both"/>
      </w:pPr>
      <w:r>
        <w:t>Патологической подвижности зубов нет.</w:t>
      </w:r>
    </w:p>
    <w:p w:rsidR="002217CD" w:rsidRDefault="002217CD">
      <w:pPr>
        <w:ind w:firstLine="360"/>
        <w:jc w:val="both"/>
      </w:pPr>
      <w:r>
        <w:t>Гигиенический индекс по Федорову-Володкиной – 2,0</w:t>
      </w:r>
    </w:p>
    <w:p w:rsidR="002217CD" w:rsidRDefault="002217CD">
      <w:pPr>
        <w:ind w:firstLine="360"/>
        <w:jc w:val="both"/>
      </w:pPr>
    </w:p>
    <w:p w:rsidR="002217CD" w:rsidRDefault="002217CD">
      <w:pPr>
        <w:pStyle w:val="31"/>
        <w:rPr>
          <w:sz w:val="24"/>
        </w:rPr>
      </w:pPr>
      <w:r>
        <w:rPr>
          <w:sz w:val="24"/>
        </w:rPr>
        <w:t>Зубная формула: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45"/>
        <w:gridCol w:w="345"/>
        <w:gridCol w:w="336"/>
      </w:tblGrid>
      <w:tr w:rsidR="002217C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о</w:t>
            </w:r>
          </w:p>
        </w:tc>
      </w:tr>
      <w:tr w:rsidR="002217C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2217CD" w:rsidRDefault="002217C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CD" w:rsidRDefault="002217CD">
            <w:pPr>
              <w:jc w:val="center"/>
            </w:pPr>
            <w:r>
              <w:t>8</w:t>
            </w:r>
          </w:p>
        </w:tc>
      </w:tr>
      <w:tr w:rsidR="002217C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2217CD" w:rsidRDefault="002217C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8</w:t>
            </w:r>
          </w:p>
        </w:tc>
      </w:tr>
      <w:tr w:rsidR="002217C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17CD" w:rsidRDefault="002217CD">
            <w:pPr>
              <w:jc w:val="center"/>
            </w:pPr>
            <w:r>
              <w:t>о</w:t>
            </w:r>
          </w:p>
        </w:tc>
      </w:tr>
    </w:tbl>
    <w:p w:rsidR="002217CD" w:rsidRDefault="002217CD">
      <w:pPr>
        <w:ind w:firstLine="360"/>
        <w:jc w:val="both"/>
      </w:pPr>
    </w:p>
    <w:p w:rsidR="002217CD" w:rsidRDefault="002217C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ОБЪЕКТИВНОЕ ОБСЛЕДОВАНИЕ ЗУБА</w:t>
      </w:r>
    </w:p>
    <w:p w:rsidR="002217CD" w:rsidRDefault="002217CD">
      <w:pPr>
        <w:ind w:firstLine="360"/>
        <w:jc w:val="both"/>
      </w:pPr>
      <w:r>
        <w:t>При осмотре 45 зуба на его жевательной поверхности обнаружена глубокая кариозная полость. Цвет зуба имеет сероватый оттенок. Имеется широкое сообщение кариозной полости с полостью зуба. Цвет коронковой пульпы серый. Зондирование пульпы безболезненно, при глубоком зондировании в устье канала определяется кровоточивость и болезненность. Перкуссия зуба безболезненна, звук тимпанический. Патологическая подвижность зуба отсутствует.</w:t>
      </w:r>
    </w:p>
    <w:p w:rsidR="002217CD" w:rsidRDefault="002217CD">
      <w:pPr>
        <w:ind w:firstLine="360"/>
        <w:jc w:val="both"/>
      </w:pPr>
      <w:r>
        <w:t>Состояние слизистой оболочки вокруг зуба: бледно-розового цвета, нормально увлажнена, без патологических изменений, отечности не наблюдается.</w:t>
      </w:r>
    </w:p>
    <w:p w:rsidR="002217CD" w:rsidRDefault="002217CD">
      <w:pPr>
        <w:ind w:firstLine="360"/>
        <w:jc w:val="both"/>
      </w:pPr>
    </w:p>
    <w:p w:rsidR="002217CD" w:rsidRDefault="002217C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ДОПОЛНИТЕЛЬНЫЕ МЕТОДЫ ИССЛЕДОВАНИЯ</w:t>
      </w:r>
    </w:p>
    <w:p w:rsidR="002217CD" w:rsidRDefault="002217CD">
      <w:pPr>
        <w:ind w:firstLine="360"/>
        <w:jc w:val="both"/>
      </w:pPr>
      <w:r>
        <w:t>Возникают боли от температурных раздражителей, главным образом от горячего, не прекращающиеся после устранения действия раздражителя. Электровозбудимость пульпы снижена до 70 мкА.</w:t>
      </w:r>
    </w:p>
    <w:p w:rsidR="002217CD" w:rsidRDefault="002217CD">
      <w:pPr>
        <w:ind w:firstLine="360"/>
        <w:jc w:val="both"/>
      </w:pPr>
      <w:r>
        <w:t>Данные рентгенографии: кариозная полость расположена на жевательной поверхности зуба, широко сообщается с полостью зуба, корневые каналы достаточно проходимы, обнаруживается расширение периодонтальной щели, резорбция костной ткани, окружающей зуб, отсутствует.</w:t>
      </w:r>
    </w:p>
    <w:p w:rsidR="002217CD" w:rsidRDefault="002217CD">
      <w:pPr>
        <w:ind w:firstLine="360"/>
        <w:jc w:val="both"/>
      </w:pPr>
    </w:p>
    <w:p w:rsidR="002217CD" w:rsidRDefault="002217C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lastRenderedPageBreak/>
        <w:t>ДИФФЕРЕНЦИАЛЬНЫЙ ДИАГНОЗ</w:t>
      </w:r>
    </w:p>
    <w:p w:rsidR="002217CD" w:rsidRDefault="002217CD">
      <w:pPr>
        <w:ind w:firstLine="360"/>
        <w:jc w:val="both"/>
      </w:pPr>
      <w:r>
        <w:t>Хронический гангренозный пульпит необходимо дифференцировать с хроническим фиброзным пульпитом и хроническим верхушечным периодонтитом.</w:t>
      </w:r>
    </w:p>
    <w:p w:rsidR="002217CD" w:rsidRDefault="002217CD">
      <w:pPr>
        <w:pStyle w:val="31"/>
        <w:rPr>
          <w:sz w:val="24"/>
        </w:rPr>
      </w:pPr>
      <w:r>
        <w:rPr>
          <w:sz w:val="24"/>
        </w:rPr>
        <w:t>Дифференциальная диагностика хронического гангренозного пульпита и хронического верхушечного периодонтита:</w:t>
      </w:r>
    </w:p>
    <w:p w:rsidR="002217CD" w:rsidRDefault="002217CD">
      <w:pPr>
        <w:ind w:firstLine="360"/>
        <w:jc w:val="both"/>
      </w:pPr>
      <w:r>
        <w:rPr>
          <w:u w:val="single"/>
        </w:rPr>
        <w:t>Общее</w:t>
      </w:r>
      <w:r>
        <w:t>:</w:t>
      </w:r>
    </w:p>
    <w:p w:rsidR="002217CD" w:rsidRDefault="002217CD">
      <w:pPr>
        <w:numPr>
          <w:ilvl w:val="0"/>
          <w:numId w:val="1"/>
        </w:numPr>
        <w:jc w:val="both"/>
      </w:pPr>
      <w:r>
        <w:t>гнилостный запах из кариозной полости;</w:t>
      </w:r>
    </w:p>
    <w:p w:rsidR="002217CD" w:rsidRDefault="002217CD">
      <w:pPr>
        <w:numPr>
          <w:ilvl w:val="0"/>
          <w:numId w:val="1"/>
        </w:numPr>
        <w:jc w:val="both"/>
      </w:pPr>
      <w:r>
        <w:t>безболезненное зондирование поверхностных слоев в полости зуба;</w:t>
      </w:r>
    </w:p>
    <w:p w:rsidR="002217CD" w:rsidRDefault="002217CD">
      <w:pPr>
        <w:numPr>
          <w:ilvl w:val="0"/>
          <w:numId w:val="1"/>
        </w:numPr>
        <w:jc w:val="both"/>
      </w:pPr>
      <w:r>
        <w:t>изменения на рентгенограмме в периапикальных тканях.</w:t>
      </w:r>
    </w:p>
    <w:p w:rsidR="002217CD" w:rsidRDefault="002217CD">
      <w:pPr>
        <w:pStyle w:val="20"/>
        <w:rPr>
          <w:sz w:val="24"/>
        </w:rPr>
      </w:pPr>
      <w:r>
        <w:rPr>
          <w:sz w:val="24"/>
          <w:u w:val="single"/>
        </w:rPr>
        <w:t>Различия</w:t>
      </w:r>
      <w:r>
        <w:rPr>
          <w:sz w:val="24"/>
        </w:rPr>
        <w:t xml:space="preserve"> заключаются в том, что при хроническом верхушечном периодонтите:</w:t>
      </w:r>
    </w:p>
    <w:p w:rsidR="002217CD" w:rsidRDefault="002217CD">
      <w:pPr>
        <w:pStyle w:val="20"/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4"/>
        </w:rPr>
      </w:pPr>
      <w:r>
        <w:rPr>
          <w:sz w:val="24"/>
        </w:rPr>
        <w:t>из анамнеза можно выявить появление припухлости на десне и боль при накусывании на больной зуб во время обострения;</w:t>
      </w:r>
    </w:p>
    <w:p w:rsidR="002217CD" w:rsidRDefault="002217CD">
      <w:pPr>
        <w:pStyle w:val="20"/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4"/>
        </w:rPr>
      </w:pPr>
      <w:r>
        <w:rPr>
          <w:sz w:val="24"/>
        </w:rPr>
        <w:t>зуб никогда не реагирует на температурные раздражители;</w:t>
      </w:r>
    </w:p>
    <w:p w:rsidR="002217CD" w:rsidRDefault="002217CD">
      <w:pPr>
        <w:pStyle w:val="20"/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4"/>
        </w:rPr>
      </w:pPr>
      <w:r>
        <w:rPr>
          <w:sz w:val="24"/>
        </w:rPr>
        <w:t>при осмотре переходной складки можно выявить свищ, рубец от свища или застойную гиперемию;</w:t>
      </w:r>
    </w:p>
    <w:p w:rsidR="002217CD" w:rsidRDefault="002217CD">
      <w:pPr>
        <w:pStyle w:val="20"/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4"/>
        </w:rPr>
      </w:pPr>
      <w:r>
        <w:rPr>
          <w:sz w:val="24"/>
        </w:rPr>
        <w:t>зондирование безболезненно на всем протяжении канала, за исключением тех случаев, когда грануляции из периодонта врастают в канал, но в этом случае на турунде обнаруживается ярко-алая кровь, что не характерно для гангренозного пульпита;</w:t>
      </w:r>
    </w:p>
    <w:p w:rsidR="002217CD" w:rsidRDefault="002217CD">
      <w:pPr>
        <w:pStyle w:val="20"/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4"/>
        </w:rPr>
      </w:pPr>
      <w:r>
        <w:rPr>
          <w:sz w:val="24"/>
        </w:rPr>
        <w:t>грануляции при зондировании менее болезненны, чем сохранившаяся пульпа в канале при гангренозном пульпите;</w:t>
      </w:r>
    </w:p>
    <w:p w:rsidR="002217CD" w:rsidRDefault="002217CD">
      <w:pPr>
        <w:pStyle w:val="20"/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4"/>
        </w:rPr>
      </w:pPr>
      <w:r>
        <w:rPr>
          <w:sz w:val="24"/>
        </w:rPr>
        <w:t>показатели ЭОД более 100 мкА.</w:t>
      </w:r>
    </w:p>
    <w:p w:rsidR="002217CD" w:rsidRDefault="002217CD">
      <w:pPr>
        <w:pStyle w:val="31"/>
        <w:rPr>
          <w:sz w:val="24"/>
        </w:rPr>
      </w:pPr>
      <w:r>
        <w:rPr>
          <w:sz w:val="24"/>
        </w:rPr>
        <w:t>Дифференциальная диагностика хронического гангренозного пульпита и хронического фиброзного пульпита: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  <w:u w:val="single"/>
        </w:rPr>
        <w:t>Общее</w:t>
      </w:r>
      <w:r>
        <w:rPr>
          <w:i w:val="0"/>
          <w:iCs w:val="0"/>
          <w:sz w:val="24"/>
        </w:rPr>
        <w:t>:</w:t>
      </w:r>
    </w:p>
    <w:p w:rsidR="002217CD" w:rsidRDefault="002217CD">
      <w:pPr>
        <w:pStyle w:val="31"/>
        <w:numPr>
          <w:ilvl w:val="0"/>
          <w:numId w:val="3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боли от температурных раздражителей;</w:t>
      </w:r>
    </w:p>
    <w:p w:rsidR="002217CD" w:rsidRDefault="002217CD">
      <w:pPr>
        <w:pStyle w:val="31"/>
        <w:numPr>
          <w:ilvl w:val="0"/>
          <w:numId w:val="3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наличие глубокой кариозной полости, сообщающейся с полостью зуба.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  <w:u w:val="single"/>
        </w:rPr>
        <w:t>Различия</w:t>
      </w:r>
      <w:r>
        <w:rPr>
          <w:i w:val="0"/>
          <w:iCs w:val="0"/>
          <w:sz w:val="24"/>
        </w:rPr>
        <w:t xml:space="preserve"> заключаются в том, что при хроническом гангренозном пульпите:</w:t>
      </w:r>
    </w:p>
    <w:p w:rsidR="002217CD" w:rsidRDefault="002217CD">
      <w:pPr>
        <w:pStyle w:val="31"/>
        <w:numPr>
          <w:ilvl w:val="0"/>
          <w:numId w:val="4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коронка зуба более темная, чем при хроническом фиброзном пульпите;</w:t>
      </w:r>
    </w:p>
    <w:p w:rsidR="002217CD" w:rsidRDefault="002217CD">
      <w:pPr>
        <w:pStyle w:val="31"/>
        <w:numPr>
          <w:ilvl w:val="0"/>
          <w:numId w:val="4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сообщение с полостью зуба более широкое;</w:t>
      </w:r>
    </w:p>
    <w:p w:rsidR="002217CD" w:rsidRDefault="002217CD">
      <w:pPr>
        <w:pStyle w:val="31"/>
        <w:numPr>
          <w:ilvl w:val="0"/>
          <w:numId w:val="4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зондирование дна кариозной полости, перфорационного отверстия и устья корневого канала безболезненно, пульпа не кровоточит;</w:t>
      </w:r>
    </w:p>
    <w:p w:rsidR="002217CD" w:rsidRDefault="002217CD">
      <w:pPr>
        <w:pStyle w:val="31"/>
        <w:numPr>
          <w:ilvl w:val="0"/>
          <w:numId w:val="4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зуб реагирует больше на горячее, чем на холодное, а при хроническом фиброзном пульпите – на холодное;</w:t>
      </w:r>
    </w:p>
    <w:p w:rsidR="002217CD" w:rsidRDefault="002217CD">
      <w:pPr>
        <w:pStyle w:val="31"/>
        <w:numPr>
          <w:ilvl w:val="0"/>
          <w:numId w:val="4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показатели ЭОД при хроническом гангренозном пульпите – 70 мкА (у данного больного), а при хроническом фиброзном пульпите – 35-40 мкА.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jc w:val="center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ОКОНЧАТЕЛЬНЫЙ ДИАГНОЗ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Диагноз – </w:t>
      </w:r>
      <w:r>
        <w:rPr>
          <w:i w:val="0"/>
          <w:iCs w:val="0"/>
          <w:sz w:val="24"/>
          <w:lang w:val="en-US"/>
        </w:rPr>
        <w:t>pulpitis</w:t>
      </w:r>
      <w:r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  <w:lang w:val="en-US"/>
        </w:rPr>
        <w:t>chronica</w:t>
      </w:r>
      <w:r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  <w:lang w:val="en-US"/>
        </w:rPr>
        <w:t>gangraenosa</w:t>
      </w:r>
      <w:r>
        <w:rPr>
          <w:i w:val="0"/>
          <w:iCs w:val="0"/>
          <w:sz w:val="24"/>
        </w:rPr>
        <w:t xml:space="preserve"> (хронический гангренозный пульпит).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Диагноз поставлен на основании клинической картины, данных анамнеза,  жалобах больного, основных и дополнительных методов исследования.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Жалобы больного: ноющие боли от различного рода раздражителей, главным образом от горячего, не прекращающиеся после устранения действия этих раздражителей, боли от перемены температуры воздуха – при выходе на улицу или обратно; гнилостный запах изо рта.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Из анамнеза заболевания выявлено, что зуб в прошлом сильно болел, потом боли прекратились, никакого лечения не проводилось.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Объективно на жевательной поверхности зуба обнаружена глубокая кариозная полость, цвет зуба имеет сероватый оттенок, имеется широкое сообщение кариозной полости с полостью зуба; цвет коронковой пульпы серый, зондирование пульпы безболезненно, при глубоком зондировании в устье канала определяется кровоточивость и болезненность; перкуссия зуба безболезненна, звук тимпанический.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Дополнительные методы исследования: Электровозбудимость пульпы снижена до 70 мкА. По данным рентгенографии обнаруживается расширение периодонтальной щели.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jc w:val="center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ЭТИОЛОГИЯ И ПАТОГЕНЕЗ ЗАБОЛЕВАНИЯ</w:t>
      </w:r>
    </w:p>
    <w:p w:rsidR="002217CD" w:rsidRDefault="002217CD">
      <w:pPr>
        <w:pStyle w:val="1"/>
        <w:ind w:firstLine="360"/>
        <w:jc w:val="left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Этиология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Пульпит (</w:t>
      </w:r>
      <w:r>
        <w:rPr>
          <w:color w:val="000000"/>
          <w:szCs w:val="22"/>
          <w:lang w:val="en-US"/>
        </w:rPr>
        <w:t>pulpitis</w:t>
      </w:r>
      <w:r>
        <w:rPr>
          <w:color w:val="000000"/>
          <w:szCs w:val="22"/>
        </w:rPr>
        <w:t>) — воспалительный процесс в пульпе зуба в результате воздействия на нее различных раздражителей.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Наиболее частой причиной пульпита являются микроорганиз</w:t>
      </w:r>
      <w:r>
        <w:rPr>
          <w:color w:val="000000"/>
          <w:szCs w:val="22"/>
        </w:rPr>
        <w:softHyphen/>
        <w:t>мы и продукты их жизнедеятельности, попадающие в пульповую камеру из кариозной полости через дентинные канальцы. Большин</w:t>
      </w:r>
      <w:r>
        <w:rPr>
          <w:color w:val="000000"/>
          <w:szCs w:val="22"/>
        </w:rPr>
        <w:softHyphen/>
        <w:t>ство авторов считают основными возбудителями воспаления пуль</w:t>
      </w:r>
      <w:r>
        <w:rPr>
          <w:color w:val="000000"/>
          <w:szCs w:val="22"/>
        </w:rPr>
        <w:softHyphen/>
        <w:t xml:space="preserve">пы кокковые формы бактерий, в частности гемолитические и </w:t>
      </w:r>
      <w:proofErr w:type="spellStart"/>
      <w:r>
        <w:rPr>
          <w:color w:val="000000"/>
          <w:szCs w:val="22"/>
        </w:rPr>
        <w:t>неге</w:t>
      </w:r>
      <w:r>
        <w:rPr>
          <w:color w:val="000000"/>
          <w:szCs w:val="22"/>
        </w:rPr>
        <w:softHyphen/>
        <w:t>молитические</w:t>
      </w:r>
      <w:proofErr w:type="spellEnd"/>
      <w:r>
        <w:rPr>
          <w:color w:val="000000"/>
          <w:szCs w:val="22"/>
        </w:rPr>
        <w:t xml:space="preserve"> стрептококки, диплококки, стафилококки, грамположительные палочки, стрептобациллы, лактобациллы и дрожжевые грибы.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Инфицирование пульпы возможно при случайном вскрытии полости зуба во время лечения кариеса, а также ретроградным путем из глубокого пародонтального кармана, гайморовой пазухи при ее воспалении, остеомиелите, либо периодонтите в рядом стоящем зубе. Возможно проникновение инфекции в пульпу по кровеносным и лимфатическим путям при острых инфекционных заболеваниях.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Вторым по частоте этиологическим фактором развития пуль</w:t>
      </w:r>
      <w:r>
        <w:rPr>
          <w:color w:val="000000"/>
          <w:szCs w:val="22"/>
        </w:rPr>
        <w:softHyphen/>
        <w:t>пита может явиться острая или хроническая травма: механическая, физическая и химическая.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Острая механическая травма возникает при отломе части ко</w:t>
      </w:r>
      <w:r>
        <w:rPr>
          <w:color w:val="000000"/>
          <w:szCs w:val="22"/>
        </w:rPr>
        <w:softHyphen/>
        <w:t xml:space="preserve">ронки зуба с обнажением рога пульпы, при переломе корня, при </w:t>
      </w:r>
      <w:proofErr w:type="spellStart"/>
      <w:r>
        <w:rPr>
          <w:color w:val="000000"/>
          <w:szCs w:val="22"/>
        </w:rPr>
        <w:t>трав</w:t>
      </w:r>
      <w:r>
        <w:rPr>
          <w:color w:val="000000"/>
          <w:szCs w:val="22"/>
        </w:rPr>
        <w:softHyphen/>
        <w:t>мировании</w:t>
      </w:r>
      <w:proofErr w:type="spellEnd"/>
      <w:r>
        <w:rPr>
          <w:color w:val="000000"/>
          <w:szCs w:val="22"/>
        </w:rPr>
        <w:t xml:space="preserve"> сосудисто-нервного пучка в области верхушки корня (на</w:t>
      </w:r>
      <w:r>
        <w:rPr>
          <w:color w:val="000000"/>
          <w:szCs w:val="22"/>
        </w:rPr>
        <w:softHyphen/>
        <w:t>пример, при ударе), вскрытии рога пульпы при лечении кариеса или препарировании зуба под коронку.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К механической хронической травме пульпы относятся пато</w:t>
      </w:r>
      <w:r>
        <w:rPr>
          <w:color w:val="000000"/>
          <w:szCs w:val="22"/>
        </w:rPr>
        <w:softHyphen/>
        <w:t>логическая стираемость зубов, которая может привести к обнаже</w:t>
      </w:r>
      <w:r>
        <w:rPr>
          <w:color w:val="000000"/>
          <w:szCs w:val="22"/>
        </w:rPr>
        <w:softHyphen/>
        <w:t>нию рога пульпы, завышение пломбы при лечении глубокого кари</w:t>
      </w:r>
      <w:r>
        <w:rPr>
          <w:color w:val="000000"/>
          <w:szCs w:val="22"/>
        </w:rPr>
        <w:softHyphen/>
        <w:t>еса, давление дентикля.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Физическая травма может привести к перегреву пульпы во вре</w:t>
      </w:r>
      <w:r>
        <w:rPr>
          <w:color w:val="000000"/>
          <w:szCs w:val="22"/>
        </w:rPr>
        <w:softHyphen/>
        <w:t>мя препарирования кариозной полости или зуба под коронку. Это может произойти при использовании тупых боров или при работе на турбинной машине в течение длительного времени без водяного охлаждения. Наложение амальгамовой пломбы без надежной изолирующей прокладки также приводит к хроничес</w:t>
      </w:r>
      <w:r>
        <w:rPr>
          <w:color w:val="000000"/>
          <w:szCs w:val="22"/>
        </w:rPr>
        <w:softHyphen/>
        <w:t>кому физическому раздражению пульпы, так как металл является хорошим проводником термических раздражителей.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Химическая травма пульпы может произойти в результате дей</w:t>
      </w:r>
      <w:r>
        <w:rPr>
          <w:color w:val="000000"/>
          <w:szCs w:val="22"/>
        </w:rPr>
        <w:softHyphen/>
        <w:t>ствия следующих факторов:</w:t>
      </w:r>
    </w:p>
    <w:p w:rsidR="002217CD" w:rsidRDefault="002217CD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firstLine="360"/>
        <w:jc w:val="both"/>
      </w:pPr>
      <w:r>
        <w:rPr>
          <w:color w:val="000000"/>
          <w:szCs w:val="22"/>
        </w:rPr>
        <w:t>использование сильнодействующих антисептиков в высокой концентрации при обработке глубокой кариозной полости (3%-го раствора хлорамина, 96%-го раствора спирта, 3%-го раствора пере</w:t>
      </w:r>
      <w:r>
        <w:rPr>
          <w:color w:val="000000"/>
          <w:szCs w:val="22"/>
        </w:rPr>
        <w:softHyphen/>
        <w:t>киси водорода, эфира);</w:t>
      </w:r>
    </w:p>
    <w:p w:rsidR="002217CD" w:rsidRDefault="002217CD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firstLine="360"/>
        <w:jc w:val="both"/>
      </w:pPr>
      <w:r>
        <w:rPr>
          <w:color w:val="000000"/>
          <w:szCs w:val="22"/>
        </w:rPr>
        <w:t>постановка постоянной пломбы без лечебной прокладки при лечении глубокого кариеса, применение пломбировочных матери</w:t>
      </w:r>
      <w:r>
        <w:rPr>
          <w:color w:val="000000"/>
          <w:szCs w:val="22"/>
        </w:rPr>
        <w:softHyphen/>
        <w:t>алов, обладающих токсичным действием, без изолирующих прокла</w:t>
      </w:r>
      <w:r>
        <w:rPr>
          <w:color w:val="000000"/>
          <w:szCs w:val="22"/>
        </w:rPr>
        <w:softHyphen/>
        <w:t>док (акрилоксид, карбодент, эвикрол и др.);</w:t>
      </w:r>
    </w:p>
    <w:p w:rsidR="002217CD" w:rsidRDefault="002217CD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firstLine="360"/>
        <w:jc w:val="both"/>
      </w:pPr>
      <w:r>
        <w:rPr>
          <w:color w:val="000000"/>
          <w:szCs w:val="22"/>
        </w:rPr>
        <w:t>применение лечебных прокладок с выраженной щелочной сре</w:t>
      </w:r>
      <w:r>
        <w:rPr>
          <w:color w:val="000000"/>
          <w:szCs w:val="22"/>
        </w:rPr>
        <w:softHyphen/>
        <w:t>дой рН-12—14 (кальмецин, кальцин-паста), которые могут приве</w:t>
      </w:r>
      <w:r>
        <w:rPr>
          <w:color w:val="000000"/>
          <w:szCs w:val="22"/>
        </w:rPr>
        <w:softHyphen/>
        <w:t>сти к некрозу пульпы;</w:t>
      </w:r>
    </w:p>
    <w:p w:rsidR="002217CD" w:rsidRDefault="002217CD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firstLine="360"/>
        <w:jc w:val="both"/>
      </w:pPr>
      <w:r>
        <w:rPr>
          <w:color w:val="000000"/>
          <w:szCs w:val="22"/>
        </w:rPr>
        <w:t>добавление кристаллов тимола, йодоформа, нитрата калия в прокладку;</w:t>
      </w:r>
    </w:p>
    <w:p w:rsidR="002217CD" w:rsidRDefault="002217CD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firstLine="360"/>
        <w:jc w:val="both"/>
      </w:pPr>
      <w:r>
        <w:rPr>
          <w:color w:val="000000"/>
          <w:szCs w:val="22"/>
        </w:rPr>
        <w:t>применение аллергенных пломбировочных материалов и ле</w:t>
      </w:r>
      <w:r>
        <w:rPr>
          <w:color w:val="000000"/>
          <w:szCs w:val="22"/>
        </w:rPr>
        <w:softHyphen/>
        <w:t>карственных препаратов без учета неблагоприятного аллергологического статуса пациента (пластмасса, цинк-эвгеноловая паста, суль</w:t>
      </w:r>
      <w:r>
        <w:rPr>
          <w:color w:val="000000"/>
          <w:szCs w:val="22"/>
        </w:rPr>
        <w:softHyphen/>
        <w:t>фаниламиды, антибиотики и др.), лечение глубокого кариеса у лю</w:t>
      </w:r>
      <w:r>
        <w:rPr>
          <w:color w:val="000000"/>
          <w:szCs w:val="22"/>
        </w:rPr>
        <w:softHyphen/>
        <w:t>дей немолодого возраста с низкой реактивностью организма с декомпенсированной формой кариеса.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К числу этиологических факторов пульпита можно отнести дентикли и петрификаты в полости зуба.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Петрификаты пульпы зуба могут быть единичными или мно</w:t>
      </w:r>
      <w:r>
        <w:rPr>
          <w:color w:val="000000"/>
          <w:szCs w:val="22"/>
        </w:rPr>
        <w:softHyphen/>
        <w:t>жественными, то есть наблюдается очаговое или диффузное отло</w:t>
      </w:r>
      <w:r>
        <w:rPr>
          <w:color w:val="000000"/>
          <w:szCs w:val="22"/>
        </w:rPr>
        <w:softHyphen/>
        <w:t>жение минеральных солей, которые могут раздражать нервные окончания пульпы и сдавливать сосудистые образования, нарушая мик</w:t>
      </w:r>
      <w:r>
        <w:rPr>
          <w:color w:val="000000"/>
          <w:szCs w:val="22"/>
        </w:rPr>
        <w:softHyphen/>
        <w:t>роциркуляцию. Отложение солей кальция прослеживается главным образом вдоль крупных сосудов и нервов, что, несомненно, может привести к возникновению самопроизвольных болей в зубе, особен</w:t>
      </w:r>
      <w:r>
        <w:rPr>
          <w:color w:val="000000"/>
          <w:szCs w:val="22"/>
        </w:rPr>
        <w:softHyphen/>
        <w:t>но при смене положения головы.</w:t>
      </w:r>
    </w:p>
    <w:p w:rsidR="002217CD" w:rsidRDefault="002217CD">
      <w:pPr>
        <w:shd w:val="clear" w:color="auto" w:fill="FFFFFF"/>
        <w:ind w:firstLine="360"/>
        <w:jc w:val="both"/>
        <w:rPr>
          <w:color w:val="000000"/>
          <w:szCs w:val="22"/>
        </w:rPr>
      </w:pPr>
      <w:r>
        <w:rPr>
          <w:color w:val="000000"/>
          <w:szCs w:val="22"/>
        </w:rPr>
        <w:t>Дентикли — это дентиноподобные образования различной ве</w:t>
      </w:r>
      <w:r>
        <w:rPr>
          <w:color w:val="000000"/>
          <w:szCs w:val="22"/>
        </w:rPr>
        <w:softHyphen/>
        <w:t>личины и формы, которые образуются как в коронковой, так и в корневой пульпе в результате хронической механической травмы зуба либо при общесоматических хронических заболеваниях. Раз</w:t>
      </w:r>
      <w:r>
        <w:rPr>
          <w:color w:val="000000"/>
          <w:szCs w:val="22"/>
        </w:rPr>
        <w:softHyphen/>
        <w:t>личают свободнолежащие, пристеночные и интерстициальные ("за</w:t>
      </w:r>
      <w:r>
        <w:rPr>
          <w:color w:val="000000"/>
          <w:szCs w:val="22"/>
        </w:rPr>
        <w:softHyphen/>
        <w:t>мурованные") дентикли.</w:t>
      </w:r>
    </w:p>
    <w:p w:rsidR="002217CD" w:rsidRDefault="002217CD">
      <w:pPr>
        <w:shd w:val="clear" w:color="auto" w:fill="FFFFFF"/>
        <w:ind w:firstLine="360"/>
        <w:jc w:val="both"/>
        <w:rPr>
          <w:color w:val="000000"/>
          <w:szCs w:val="22"/>
        </w:rPr>
      </w:pPr>
    </w:p>
    <w:p w:rsidR="002217CD" w:rsidRDefault="002217CD">
      <w:pPr>
        <w:pStyle w:val="1"/>
        <w:ind w:firstLine="360"/>
        <w:jc w:val="left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Патогенез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Пульпа представляет собой мощный противоинфекционный ба</w:t>
      </w:r>
      <w:r>
        <w:rPr>
          <w:color w:val="000000"/>
          <w:szCs w:val="22"/>
        </w:rPr>
        <w:softHyphen/>
        <w:t>рьер. При истощении защитных сил пульпы и воздействии вирулен</w:t>
      </w:r>
      <w:r>
        <w:rPr>
          <w:color w:val="000000"/>
          <w:szCs w:val="22"/>
        </w:rPr>
        <w:softHyphen/>
        <w:t>тных микроорганизмов и их токсинов развивается воспалительная реакция, которая может быть обратима на определенных этапах. Не</w:t>
      </w:r>
      <w:r>
        <w:rPr>
          <w:color w:val="000000"/>
          <w:szCs w:val="22"/>
        </w:rPr>
        <w:softHyphen/>
        <w:t>специфические и специфические факторы резистентности организ</w:t>
      </w:r>
      <w:r>
        <w:rPr>
          <w:color w:val="000000"/>
          <w:szCs w:val="22"/>
        </w:rPr>
        <w:softHyphen/>
        <w:t>ма участвуют в регуляции течения и ликвидации воспаления пуль</w:t>
      </w:r>
      <w:r>
        <w:rPr>
          <w:color w:val="000000"/>
          <w:szCs w:val="22"/>
        </w:rPr>
        <w:softHyphen/>
        <w:t>пы зуба. Исход этого воспаления зависит от следующих факторов:</w:t>
      </w:r>
    </w:p>
    <w:p w:rsidR="002217CD" w:rsidRDefault="002217C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>вирулентности микроорганизмов и их токсинов;</w:t>
      </w:r>
    </w:p>
    <w:p w:rsidR="002217CD" w:rsidRDefault="002217C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>длительности воздействия раздражителей;</w:t>
      </w:r>
    </w:p>
    <w:p w:rsidR="002217CD" w:rsidRDefault="002217C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>сопротивляемости пульпы;</w:t>
      </w:r>
    </w:p>
    <w:p w:rsidR="002217CD" w:rsidRDefault="002217C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>общего состояния организма человека;</w:t>
      </w:r>
    </w:p>
    <w:p w:rsidR="002217CD" w:rsidRDefault="002217C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>возраста пациента;</w:t>
      </w:r>
    </w:p>
    <w:p w:rsidR="002217CD" w:rsidRDefault="002217C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>интенсивности кариеса;</w:t>
      </w:r>
    </w:p>
    <w:p w:rsidR="002217CD" w:rsidRDefault="002217C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>состояния пародонта.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Необходимо учитывать сенсибилизацию пульпы, которая раз</w:t>
      </w:r>
      <w:r>
        <w:rPr>
          <w:color w:val="000000"/>
          <w:szCs w:val="22"/>
        </w:rPr>
        <w:softHyphen/>
        <w:t>вивается задолго до клинических признаков воспаления в результа</w:t>
      </w:r>
      <w:r>
        <w:rPr>
          <w:color w:val="000000"/>
          <w:szCs w:val="22"/>
        </w:rPr>
        <w:softHyphen/>
        <w:t>те существующего кариозного процесса.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В начале воспаления в пульпе развиваются изменения функ</w:t>
      </w:r>
      <w:r>
        <w:rPr>
          <w:color w:val="000000"/>
          <w:szCs w:val="22"/>
        </w:rPr>
        <w:softHyphen/>
        <w:t>ционального характера, которые в дальнейшем переходят в струк</w:t>
      </w:r>
      <w:r>
        <w:rPr>
          <w:color w:val="000000"/>
          <w:szCs w:val="22"/>
        </w:rPr>
        <w:softHyphen/>
        <w:t>турные. В ответ на длительное воздействие микроорганизмов и их токсинов происходит гибель клеток и выброс большого количества лизосомальных ферментов (протеолитических, гликолитических, липолитических), которые инициируют каскад реакции. Время раз</w:t>
      </w:r>
      <w:r>
        <w:rPr>
          <w:color w:val="000000"/>
          <w:szCs w:val="22"/>
        </w:rPr>
        <w:softHyphen/>
        <w:t>вития острого пульпита не превышает 14 суток.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Любая воспалительная реакция состоит из трех компонентов: альтерации, экссудации и пролиферации.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В процессе альтерации повреждаются субклеточные структу</w:t>
      </w:r>
      <w:r>
        <w:rPr>
          <w:color w:val="000000"/>
          <w:szCs w:val="22"/>
        </w:rPr>
        <w:softHyphen/>
        <w:t>ры, в частности, повреждение митохондрий вызывает снижение окислительно-восстановительных процессов. В результате повреждения и распада лизосом высвобождается боль</w:t>
      </w:r>
      <w:r>
        <w:rPr>
          <w:color w:val="000000"/>
          <w:szCs w:val="22"/>
        </w:rPr>
        <w:softHyphen/>
        <w:t>шое количество гидролитических ферментов, ферментов гликоли</w:t>
      </w:r>
      <w:r>
        <w:rPr>
          <w:color w:val="000000"/>
          <w:szCs w:val="22"/>
        </w:rPr>
        <w:softHyphen/>
        <w:t>за, липолиза, активируются процессы гидролиза, высвобождаются органические кислоты цикла Кребса, жирные кислоты, молочная кислота, аминокислоты. Это приводит к насыщению пульпы водо</w:t>
      </w:r>
      <w:r>
        <w:rPr>
          <w:color w:val="000000"/>
          <w:szCs w:val="22"/>
        </w:rPr>
        <w:softHyphen/>
        <w:t>родными ионами и увеличению осмотического давления.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После кратковременного сужения артериол происходит их рас</w:t>
      </w:r>
      <w:r>
        <w:rPr>
          <w:color w:val="000000"/>
          <w:szCs w:val="22"/>
        </w:rPr>
        <w:softHyphen/>
        <w:t>ширение, одновременно расширяются венулы и капилляры. Наблю</w:t>
      </w:r>
      <w:r>
        <w:rPr>
          <w:color w:val="000000"/>
          <w:szCs w:val="22"/>
        </w:rPr>
        <w:softHyphen/>
        <w:t>дается усиление кровотока, сгущение крови, набухание стенок со</w:t>
      </w:r>
      <w:r>
        <w:rPr>
          <w:color w:val="000000"/>
          <w:szCs w:val="22"/>
        </w:rPr>
        <w:softHyphen/>
        <w:t>судов в кислой среде, пристеночное стояние лейкоцитов, повыше</w:t>
      </w:r>
      <w:r>
        <w:rPr>
          <w:color w:val="000000"/>
          <w:szCs w:val="22"/>
        </w:rPr>
        <w:softHyphen/>
        <w:t>ние свертываемости крови, тромбообразование.</w:t>
      </w:r>
    </w:p>
    <w:p w:rsidR="002217CD" w:rsidRDefault="002217CD">
      <w:pPr>
        <w:pStyle w:val="a3"/>
        <w:ind w:left="0" w:firstLine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 результате этих процессов затрудняется удаление продуктов метаболизма, нарастает кислородное голодание. Основное вещество деполимеризуется, происходит его защелачивание, нарастает гипок</w:t>
      </w:r>
      <w:r>
        <w:rPr>
          <w:b w:val="0"/>
          <w:bCs w:val="0"/>
          <w:sz w:val="24"/>
        </w:rPr>
        <w:softHyphen/>
        <w:t>сия тканей. Защитная функция межуточного вещества резко сни</w:t>
      </w:r>
      <w:r>
        <w:rPr>
          <w:b w:val="0"/>
          <w:bCs w:val="0"/>
          <w:sz w:val="24"/>
        </w:rPr>
        <w:softHyphen/>
        <w:t>жается из-за изменения его структуры (пустоты чередуются с плот</w:t>
      </w:r>
      <w:r>
        <w:rPr>
          <w:b w:val="0"/>
          <w:bCs w:val="0"/>
          <w:sz w:val="24"/>
        </w:rPr>
        <w:softHyphen/>
        <w:t>ными участками). Появляются тяжелые нарушения в системе микроциркуляции, мелкие кровоизлияния. Происходит дезорганизация одонтобластов, их вакуолизация, кариопикноз, кариорексис и кариолиз.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Одновременно со стадией альтерации развивается и усугубля</w:t>
      </w:r>
      <w:r>
        <w:rPr>
          <w:color w:val="000000"/>
          <w:szCs w:val="22"/>
        </w:rPr>
        <w:softHyphen/>
        <w:t>ется стадия экссудации. В тканях пульпы нарастает отек, появляет</w:t>
      </w:r>
      <w:r>
        <w:rPr>
          <w:color w:val="000000"/>
          <w:szCs w:val="22"/>
        </w:rPr>
        <w:softHyphen/>
        <w:t>ся серозный экссудат, который в редких случаях может рассосать</w:t>
      </w:r>
      <w:r>
        <w:rPr>
          <w:color w:val="000000"/>
          <w:szCs w:val="22"/>
        </w:rPr>
        <w:softHyphen/>
        <w:t>ся, то есть воспаление приобретает обратное развитие, но чаще че</w:t>
      </w:r>
      <w:r>
        <w:rPr>
          <w:color w:val="000000"/>
          <w:szCs w:val="22"/>
        </w:rPr>
        <w:softHyphen/>
        <w:t>рез 6—8 часов от начала воспаления трансформируется в гнойный.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Образуется абсцесс пульпы, вокруг которого наблюдается серозное воспаление, стихающее к периферии. По дентинным трубочкам в кариозную полость частично выходит воспалительный транссудат, чем достигается снижение давления в полости зуба и стихание боли на какое-то время. Если абсцесс вскрывается в кариозную полость, то острое воспаление переходит в хроническое.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Другим исходом острого диффузного пульпита может быть ги</w:t>
      </w:r>
      <w:r>
        <w:rPr>
          <w:color w:val="000000"/>
          <w:szCs w:val="22"/>
        </w:rPr>
        <w:softHyphen/>
        <w:t>бель пульпы в результате выраженной гипертензии с последующи</w:t>
      </w:r>
      <w:r>
        <w:rPr>
          <w:color w:val="000000"/>
          <w:szCs w:val="22"/>
        </w:rPr>
        <w:softHyphen/>
        <w:t>ми необратимыми изменениями.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При переходе острого пульпита в хронический фиброзный по периферии абсцесса вначале образуется грануляционная ткань. В дальнейшем участок воспаленной пульпы подвергается фиброзно</w:t>
      </w:r>
      <w:r>
        <w:rPr>
          <w:color w:val="000000"/>
          <w:szCs w:val="22"/>
        </w:rPr>
        <w:softHyphen/>
        <w:t>му перерождению, что соответствует стадии пролиферации.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Острый пульпит может перейти в хронический гангренозный в случае попадания гнилостных микроорганизмов в полость зуба че</w:t>
      </w:r>
      <w:r>
        <w:rPr>
          <w:color w:val="000000"/>
          <w:szCs w:val="22"/>
        </w:rPr>
        <w:softHyphen/>
        <w:t>рез дренажное отверстие в дентине. Морфологически наблюдаются некроз поверхностного участка, прилежащего к кариозной полости, и разрастание грануляционной ткани в подлежащем слое. Участок некроза со временем распространяется на всю коронковую часть, а затем и корневую пульпу, что в конечном итоге приводит к разви</w:t>
      </w:r>
      <w:r>
        <w:rPr>
          <w:color w:val="000000"/>
          <w:szCs w:val="22"/>
        </w:rPr>
        <w:softHyphen/>
        <w:t>тию периодонтита.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В некоторых случаях острый пульпит может перейти в хрони</w:t>
      </w:r>
      <w:r>
        <w:rPr>
          <w:color w:val="000000"/>
          <w:szCs w:val="22"/>
        </w:rPr>
        <w:softHyphen/>
        <w:t>ческий гипертрофический, что чаще встречается в молодом возрас</w:t>
      </w:r>
      <w:r>
        <w:rPr>
          <w:color w:val="000000"/>
          <w:szCs w:val="22"/>
        </w:rPr>
        <w:softHyphen/>
        <w:t>те. В этом случае стадия пролиферации значительно преобладает над стадиями альтерации и экссудации. Участок абсцесса пульпы после вскрытия его в кариозную полость замещается грануляцион</w:t>
      </w:r>
      <w:r>
        <w:rPr>
          <w:color w:val="000000"/>
          <w:szCs w:val="22"/>
        </w:rPr>
        <w:softHyphen/>
        <w:t>ной тканью, которая в результате хронической травмы (температур</w:t>
      </w:r>
      <w:r>
        <w:rPr>
          <w:color w:val="000000"/>
          <w:szCs w:val="22"/>
        </w:rPr>
        <w:softHyphen/>
        <w:t>ной, механической, химической) разрастается в сторону кариозной полости. При попадании многослойного плоского эпителия со сли</w:t>
      </w:r>
      <w:r>
        <w:rPr>
          <w:color w:val="000000"/>
          <w:szCs w:val="22"/>
        </w:rPr>
        <w:softHyphen/>
        <w:t>зистой оболочки полости рта на эту ткань образуется полип пуль</w:t>
      </w:r>
      <w:r>
        <w:rPr>
          <w:color w:val="000000"/>
          <w:szCs w:val="22"/>
        </w:rPr>
        <w:softHyphen/>
        <w:t>пы.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Хронический гипертрофический пульпит может перейти в хро</w:t>
      </w:r>
      <w:r>
        <w:rPr>
          <w:color w:val="000000"/>
          <w:szCs w:val="22"/>
        </w:rPr>
        <w:softHyphen/>
        <w:t>нический гангренозный пульпит и в периодонтит.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Хронические формы пульпитов могут периодически давать обо</w:t>
      </w:r>
      <w:r>
        <w:rPr>
          <w:color w:val="000000"/>
          <w:szCs w:val="22"/>
        </w:rPr>
        <w:softHyphen/>
        <w:t>стрения, что наблюдается при механическом закрытии дренажного отверстия из полости зуба, снижении реактивности организма в ре</w:t>
      </w:r>
      <w:r>
        <w:rPr>
          <w:color w:val="000000"/>
          <w:szCs w:val="22"/>
        </w:rPr>
        <w:softHyphen/>
        <w:t>зультате острых и хронических общих заболеваний, стрессе. В пульпе наряду с изменениями, характерными для хронического воспаления (появление очагов склероза, фиброзных изменений, участков отложения солей), наблюдаются очаги острого воспаления: микро</w:t>
      </w:r>
      <w:r>
        <w:rPr>
          <w:color w:val="000000"/>
          <w:szCs w:val="22"/>
        </w:rPr>
        <w:softHyphen/>
        <w:t>абсцессы, явления отека и экссудации.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Таким образом, при различных формах пульпита явления аль</w:t>
      </w:r>
      <w:r>
        <w:rPr>
          <w:color w:val="000000"/>
          <w:szCs w:val="22"/>
        </w:rPr>
        <w:softHyphen/>
        <w:t>терации, экссудации и пролиферации присутствуют обязательно, но идет превалирование одного процесса над другим. Например, при острых формах пульпита превалируют явления экссудации, при хроническом гангренозном — альтерации, при хроническом гипер</w:t>
      </w:r>
      <w:r>
        <w:rPr>
          <w:color w:val="000000"/>
          <w:szCs w:val="22"/>
        </w:rPr>
        <w:softHyphen/>
        <w:t>трофическом — пролиферации.</w:t>
      </w:r>
    </w:p>
    <w:p w:rsidR="002217CD" w:rsidRDefault="002217CD">
      <w:pPr>
        <w:shd w:val="clear" w:color="auto" w:fill="FFFFFF"/>
        <w:ind w:firstLine="360"/>
        <w:jc w:val="both"/>
        <w:rPr>
          <w:color w:val="000000"/>
          <w:szCs w:val="22"/>
        </w:rPr>
      </w:pPr>
    </w:p>
    <w:p w:rsidR="002217CD" w:rsidRDefault="002217CD">
      <w:pPr>
        <w:pStyle w:val="1"/>
        <w:ind w:firstLine="360"/>
        <w:jc w:val="left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Характерное для хронического гангренозного пульпита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При хроническом гангренозном пульпите происходит распад коронковой и корневой пульпы на различных уровнях, что зависит от длительности процесса. В корневой пульпе на различной глуби</w:t>
      </w:r>
      <w:r>
        <w:rPr>
          <w:color w:val="000000"/>
          <w:szCs w:val="22"/>
        </w:rPr>
        <w:softHyphen/>
        <w:t>не отмечается демаркационный вал из грануляционной ткани, ниже которого пульпа находится в состоянии хронического воспаления фиброза. В со</w:t>
      </w:r>
      <w:r>
        <w:rPr>
          <w:color w:val="000000"/>
          <w:szCs w:val="22"/>
        </w:rPr>
        <w:softHyphen/>
        <w:t>хранившейся пульпе обнаруживается тромбоз мелких вен, склероз, фибриноидный некроз мелких артерий. Поверхностный слой пуль</w:t>
      </w:r>
      <w:r>
        <w:rPr>
          <w:color w:val="000000"/>
          <w:szCs w:val="22"/>
        </w:rPr>
        <w:softHyphen/>
        <w:t>пы, обращенный в сторону кариозной полости, частично некротизирован и изъязвлен. В области верхушечного периодонта наблю</w:t>
      </w:r>
      <w:r>
        <w:rPr>
          <w:color w:val="000000"/>
          <w:szCs w:val="22"/>
        </w:rPr>
        <w:softHyphen/>
        <w:t>даются воспалительные изменения мелких вен, в результате чего вы</w:t>
      </w:r>
      <w:r>
        <w:rPr>
          <w:color w:val="000000"/>
          <w:szCs w:val="22"/>
        </w:rPr>
        <w:softHyphen/>
        <w:t>являются изменения в периапикальных тканях на рентгенограмме.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jc w:val="center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ВЫБОР МЕТОДА ЛЕЧЕНИЯ И ЕГО ОБОСНОВАНИЕ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  <w:u w:val="single"/>
        </w:rPr>
        <w:t>При лечении пульпита необходимо разрешить следующие проблемы</w:t>
      </w:r>
      <w:r>
        <w:rPr>
          <w:i w:val="0"/>
          <w:iCs w:val="0"/>
          <w:sz w:val="24"/>
        </w:rPr>
        <w:t>:</w:t>
      </w:r>
    </w:p>
    <w:p w:rsidR="002217CD" w:rsidRDefault="002217CD">
      <w:pPr>
        <w:pStyle w:val="31"/>
        <w:numPr>
          <w:ilvl w:val="0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устранить болевой симптом;</w:t>
      </w:r>
    </w:p>
    <w:p w:rsidR="002217CD" w:rsidRDefault="002217CD">
      <w:pPr>
        <w:pStyle w:val="31"/>
        <w:numPr>
          <w:ilvl w:val="0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ликвидировать очаг воспаления в пульпе;</w:t>
      </w:r>
    </w:p>
    <w:p w:rsidR="002217CD" w:rsidRDefault="002217CD">
      <w:pPr>
        <w:pStyle w:val="31"/>
        <w:numPr>
          <w:ilvl w:val="0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предохранить ткани периодонта от повреждения с целью предупреждения развития периодонтита;</w:t>
      </w:r>
    </w:p>
    <w:p w:rsidR="002217CD" w:rsidRDefault="002217CD">
      <w:pPr>
        <w:pStyle w:val="31"/>
        <w:numPr>
          <w:ilvl w:val="0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восстановить анатомическую форму функцию зуба как органа.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  <w:u w:val="single"/>
        </w:rPr>
        <w:t>Существующие методы лечения пульпитов</w:t>
      </w:r>
      <w:r>
        <w:rPr>
          <w:i w:val="0"/>
          <w:iCs w:val="0"/>
          <w:sz w:val="24"/>
        </w:rPr>
        <w:t>:</w:t>
      </w:r>
    </w:p>
    <w:p w:rsidR="002217CD" w:rsidRDefault="002217CD">
      <w:pPr>
        <w:pStyle w:val="31"/>
        <w:numPr>
          <w:ilvl w:val="1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 сохранением жизнеспособности пульпы.</w:t>
      </w:r>
    </w:p>
    <w:p w:rsidR="002217CD" w:rsidRDefault="002217CD">
      <w:pPr>
        <w:pStyle w:val="31"/>
        <w:numPr>
          <w:ilvl w:val="2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Биологический метод.</w:t>
      </w:r>
    </w:p>
    <w:p w:rsidR="002217CD" w:rsidRDefault="002217CD">
      <w:pPr>
        <w:pStyle w:val="31"/>
        <w:numPr>
          <w:ilvl w:val="2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Витальная ампутация.</w:t>
      </w:r>
    </w:p>
    <w:p w:rsidR="002217CD" w:rsidRDefault="002217CD">
      <w:pPr>
        <w:pStyle w:val="31"/>
        <w:numPr>
          <w:ilvl w:val="1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Удаление пульпы.</w:t>
      </w:r>
    </w:p>
    <w:p w:rsidR="002217CD" w:rsidRDefault="002217CD">
      <w:pPr>
        <w:pStyle w:val="31"/>
        <w:numPr>
          <w:ilvl w:val="2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Витальная экстерпация.</w:t>
      </w:r>
    </w:p>
    <w:p w:rsidR="002217CD" w:rsidRDefault="002217CD">
      <w:pPr>
        <w:pStyle w:val="31"/>
        <w:numPr>
          <w:ilvl w:val="2"/>
          <w:numId w:val="8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Девитальная экстерпация.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Для лечения хронического гангренозного пульпита используют метод витальной экстерпации пульпы. Хронический гангренозный пульпит является абсолютным противопоказанием для биологического метода и витальной ампутации. При хроническом гангренозном пульпите противопоказано использовать мышьяковистую пасту, поэтому всегда проводят витальную экстерпацию.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Достоинства данного метода лечения:</w:t>
      </w:r>
    </w:p>
    <w:p w:rsidR="002217CD" w:rsidRDefault="002217CD">
      <w:pPr>
        <w:pStyle w:val="31"/>
        <w:numPr>
          <w:ilvl w:val="0"/>
          <w:numId w:val="10"/>
        </w:numPr>
        <w:tabs>
          <w:tab w:val="clear" w:pos="1035"/>
          <w:tab w:val="num" w:pos="540"/>
        </w:tabs>
        <w:ind w:left="540" w:hanging="54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отсутствие токсического воздействия на ткани периодонта препаратов мышьяка;</w:t>
      </w:r>
    </w:p>
    <w:p w:rsidR="002217CD" w:rsidRDefault="002217CD">
      <w:pPr>
        <w:pStyle w:val="31"/>
        <w:numPr>
          <w:ilvl w:val="0"/>
          <w:numId w:val="10"/>
        </w:numPr>
        <w:tabs>
          <w:tab w:val="clear" w:pos="1035"/>
          <w:tab w:val="num" w:pos="540"/>
        </w:tabs>
        <w:ind w:left="540" w:hanging="54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лечение проводится в один сеанс;</w:t>
      </w:r>
    </w:p>
    <w:p w:rsidR="002217CD" w:rsidRDefault="002217CD">
      <w:pPr>
        <w:pStyle w:val="31"/>
        <w:numPr>
          <w:ilvl w:val="0"/>
          <w:numId w:val="10"/>
        </w:numPr>
        <w:tabs>
          <w:tab w:val="clear" w:pos="1035"/>
          <w:tab w:val="num" w:pos="540"/>
        </w:tabs>
        <w:ind w:left="540" w:hanging="54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безболезненность манипуляций в зубе.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jc w:val="center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ЭТАПЫ ЛЕЧЕНИЯ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 xml:space="preserve">1. </w:t>
      </w:r>
      <w:r>
        <w:rPr>
          <w:b/>
          <w:bCs/>
          <w:color w:val="000000"/>
          <w:szCs w:val="22"/>
        </w:rPr>
        <w:t xml:space="preserve">Обезболивание. </w:t>
      </w:r>
      <w:r>
        <w:rPr>
          <w:color w:val="000000"/>
          <w:szCs w:val="22"/>
        </w:rPr>
        <w:t>Для реализации принципа безболезненного лечения зубов целесообразно использовать только высокоэффектив</w:t>
      </w:r>
      <w:r>
        <w:rPr>
          <w:color w:val="000000"/>
          <w:szCs w:val="22"/>
        </w:rPr>
        <w:softHyphen/>
        <w:t>ные анестетики, обладающие минимальной токсичностью. Сегодня весьма популярны 2—4% раствор ультракаина, 4% раствор альфакаина, 4% раствор септанеста, 2% раствор лидокаина и его зарубеж</w:t>
      </w:r>
      <w:r>
        <w:rPr>
          <w:color w:val="000000"/>
          <w:szCs w:val="22"/>
        </w:rPr>
        <w:softHyphen/>
        <w:t>ные аналоги (2% раствор ксилестезина, 3% раствор прессикаина, 3% раствор ксилонора).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Для усиления анестезирующего эффекта и продления действия анестетика целесообразно добавлять 0,1% раствор адреналина гид</w:t>
      </w:r>
      <w:r>
        <w:rPr>
          <w:color w:val="000000"/>
          <w:szCs w:val="22"/>
        </w:rPr>
        <w:softHyphen/>
        <w:t>рохлорида (1 капля на 10—15 мл анестетика), 0,05% раствор норадреналина гидрохлорида или их зарубежные аналоги (эпинефрин, норэпинефрин). Однако практикующий и особенно начинающий те</w:t>
      </w:r>
      <w:r>
        <w:rPr>
          <w:color w:val="000000"/>
          <w:szCs w:val="22"/>
        </w:rPr>
        <w:softHyphen/>
        <w:t>рапевт-стоматолог должны помнить, что вазоконстрикторы проти</w:t>
      </w:r>
      <w:r>
        <w:rPr>
          <w:color w:val="000000"/>
          <w:szCs w:val="22"/>
        </w:rPr>
        <w:softHyphen/>
        <w:t>вопоказаны пациентам с заболеваниями сердечно-сосудистой сис</w:t>
      </w:r>
      <w:r>
        <w:rPr>
          <w:color w:val="000000"/>
          <w:szCs w:val="22"/>
        </w:rPr>
        <w:softHyphen/>
        <w:t>темы, сахарным диабетом в стадии декомпенсации, а также лицам преклонного возраста.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Провести полное обезболивание зуба позволяет проводниковая анестезия (торусальная или мандибулярная).</w:t>
      </w:r>
    </w:p>
    <w:p w:rsidR="002217CD" w:rsidRDefault="002217CD">
      <w:pPr>
        <w:shd w:val="clear" w:color="auto" w:fill="FFFFFF"/>
        <w:ind w:firstLine="3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2. </w:t>
      </w:r>
      <w:r>
        <w:rPr>
          <w:b/>
          <w:bCs/>
          <w:color w:val="000000"/>
          <w:szCs w:val="22"/>
        </w:rPr>
        <w:t xml:space="preserve">Препарирование основной кариозной полости </w:t>
      </w:r>
      <w:r>
        <w:rPr>
          <w:color w:val="000000"/>
          <w:szCs w:val="22"/>
        </w:rPr>
        <w:t>производит</w:t>
      </w:r>
      <w:r>
        <w:rPr>
          <w:color w:val="000000"/>
          <w:szCs w:val="22"/>
        </w:rPr>
        <w:softHyphen/>
        <w:t>ся с соблюдением всех принципов и этапности, дабы предотвратить контаминацию микроорганизмов из кариозной полости в полость зуба.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 xml:space="preserve">3.  </w:t>
      </w:r>
      <w:r>
        <w:rPr>
          <w:b/>
          <w:bCs/>
          <w:color w:val="000000"/>
          <w:szCs w:val="22"/>
        </w:rPr>
        <w:t xml:space="preserve">Вскрытие пульповой камеры </w:t>
      </w:r>
      <w:r>
        <w:rPr>
          <w:color w:val="000000"/>
          <w:szCs w:val="22"/>
        </w:rPr>
        <w:t>осуществляется шаровидным бором №2 на низкой скорости вращения по кратчайшему пути в сто</w:t>
      </w:r>
      <w:r>
        <w:rPr>
          <w:color w:val="000000"/>
          <w:szCs w:val="22"/>
        </w:rPr>
        <w:softHyphen/>
        <w:t>рону наиболее выступающе</w:t>
      </w:r>
      <w:r>
        <w:rPr>
          <w:color w:val="000000"/>
          <w:szCs w:val="22"/>
        </w:rPr>
        <w:softHyphen/>
        <w:t>го рога пульпы. Бор следует</w:t>
      </w:r>
      <w:r>
        <w:t xml:space="preserve"> </w:t>
      </w:r>
      <w:r>
        <w:rPr>
          <w:color w:val="000000"/>
          <w:szCs w:val="22"/>
        </w:rPr>
        <w:t>держать параллельно оси зуба.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 xml:space="preserve">4.  </w:t>
      </w:r>
      <w:r>
        <w:rPr>
          <w:b/>
          <w:bCs/>
          <w:color w:val="000000"/>
          <w:szCs w:val="22"/>
        </w:rPr>
        <w:t>Раскрытие и расши</w:t>
      </w:r>
      <w:r>
        <w:rPr>
          <w:b/>
          <w:bCs/>
          <w:color w:val="000000"/>
          <w:szCs w:val="22"/>
        </w:rPr>
        <w:softHyphen/>
        <w:t xml:space="preserve">рение пульповой камеры </w:t>
      </w:r>
      <w:r>
        <w:rPr>
          <w:color w:val="000000"/>
          <w:szCs w:val="22"/>
        </w:rPr>
        <w:t xml:space="preserve">с </w:t>
      </w:r>
      <w:r>
        <w:rPr>
          <w:b/>
          <w:bCs/>
          <w:color w:val="000000"/>
          <w:szCs w:val="22"/>
        </w:rPr>
        <w:t>ампутацией коронковой ча</w:t>
      </w:r>
      <w:r>
        <w:rPr>
          <w:b/>
          <w:bCs/>
          <w:color w:val="000000"/>
          <w:szCs w:val="22"/>
        </w:rPr>
        <w:softHyphen/>
        <w:t xml:space="preserve">сти пульпы зуба. </w:t>
      </w:r>
      <w:r>
        <w:rPr>
          <w:color w:val="000000"/>
          <w:szCs w:val="22"/>
        </w:rPr>
        <w:t>Вначале осуществляются снятие кры</w:t>
      </w:r>
      <w:r>
        <w:rPr>
          <w:color w:val="000000"/>
          <w:szCs w:val="22"/>
        </w:rPr>
        <w:softHyphen/>
        <w:t>ши пульповой камеры по пе</w:t>
      </w:r>
      <w:r>
        <w:rPr>
          <w:color w:val="000000"/>
          <w:szCs w:val="22"/>
        </w:rPr>
        <w:softHyphen/>
        <w:t>риметру и ампутация корон</w:t>
      </w:r>
      <w:r>
        <w:rPr>
          <w:color w:val="000000"/>
          <w:szCs w:val="22"/>
        </w:rPr>
        <w:softHyphen/>
        <w:t>ковой части пульпы. Затем движениями изнутри кнару</w:t>
      </w:r>
      <w:r>
        <w:rPr>
          <w:color w:val="000000"/>
          <w:szCs w:val="22"/>
        </w:rPr>
        <w:softHyphen/>
        <w:t>жи производится расширение пульповой камеры до момента, пока кариозная полость не будет плавно переходить в полость зуба. Бор следует ориентировать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парал</w:t>
      </w:r>
      <w:r>
        <w:rPr>
          <w:color w:val="000000"/>
          <w:szCs w:val="22"/>
        </w:rPr>
        <w:softHyphen/>
        <w:t>лельно продольной оси зуба в соответствии с ее наклоном.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Трепанацию зуба следует проводить с жевательной поверхнос</w:t>
      </w:r>
      <w:r>
        <w:rPr>
          <w:color w:val="000000"/>
          <w:szCs w:val="22"/>
        </w:rPr>
        <w:softHyphen/>
        <w:t>ти, точно посредине центральной выемки. Ось бора во время препа</w:t>
      </w:r>
      <w:r>
        <w:rPr>
          <w:color w:val="000000"/>
          <w:szCs w:val="22"/>
        </w:rPr>
        <w:softHyphen/>
        <w:t>рирования следует располагать параллельно продольной оси зуба. Вскрытие пульповой камеры осуществляют шаровидным бором №2. Далее проводится ее овальное расширение в щечно-язычном направ</w:t>
      </w:r>
      <w:r>
        <w:rPr>
          <w:color w:val="000000"/>
          <w:szCs w:val="22"/>
        </w:rPr>
        <w:softHyphen/>
        <w:t>лении на ширину бора, чтобы можно было обнаружить устья корне</w:t>
      </w:r>
      <w:r>
        <w:rPr>
          <w:color w:val="000000"/>
          <w:szCs w:val="22"/>
        </w:rPr>
        <w:softHyphen/>
        <w:t>вых каналов. Известно, что дно полости находится на уров</w:t>
      </w:r>
      <w:r>
        <w:rPr>
          <w:color w:val="000000"/>
          <w:szCs w:val="22"/>
        </w:rPr>
        <w:softHyphen/>
        <w:t>не шейки зуба, что позволяет избежать осложнений при манипуля</w:t>
      </w:r>
      <w:r>
        <w:rPr>
          <w:color w:val="000000"/>
          <w:szCs w:val="22"/>
        </w:rPr>
        <w:softHyphen/>
        <w:t>циях в пульповой камере: Работа внутри полости зуба также осуще</w:t>
      </w:r>
      <w:r>
        <w:rPr>
          <w:color w:val="000000"/>
          <w:szCs w:val="22"/>
        </w:rPr>
        <w:softHyphen/>
        <w:t>ствляется шаровидным бором на низкой скорости до полного ее очищения от остатков пульпы. Полость зуба и устье корневого ка</w:t>
      </w:r>
      <w:r>
        <w:rPr>
          <w:color w:val="000000"/>
          <w:szCs w:val="22"/>
        </w:rPr>
        <w:softHyphen/>
        <w:t>нала должны быть достаточно расширены, чтобы позволить инст</w:t>
      </w:r>
      <w:r>
        <w:rPr>
          <w:color w:val="000000"/>
          <w:szCs w:val="22"/>
        </w:rPr>
        <w:softHyphen/>
        <w:t>рументам беспрепятственно опускаться в корневой канал.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5.</w:t>
      </w:r>
      <w:r>
        <w:rPr>
          <w:b/>
          <w:bCs/>
          <w:color w:val="000000"/>
          <w:szCs w:val="22"/>
        </w:rPr>
        <w:t xml:space="preserve"> Экстирпация пульпы из корневого ка</w:t>
      </w:r>
      <w:r>
        <w:rPr>
          <w:b/>
          <w:bCs/>
          <w:color w:val="000000"/>
          <w:szCs w:val="22"/>
        </w:rPr>
        <w:softHyphen/>
        <w:t xml:space="preserve">нала зуба. </w:t>
      </w:r>
      <w:r>
        <w:rPr>
          <w:color w:val="000000"/>
          <w:szCs w:val="22"/>
        </w:rPr>
        <w:t>Экстирпация пульпы осуществ</w:t>
      </w:r>
      <w:r>
        <w:rPr>
          <w:color w:val="000000"/>
          <w:szCs w:val="22"/>
        </w:rPr>
        <w:softHyphen/>
        <w:t>ляется пульпоэкстрактором соответствую</w:t>
      </w:r>
      <w:r>
        <w:rPr>
          <w:color w:val="000000"/>
          <w:szCs w:val="22"/>
        </w:rPr>
        <w:softHyphen/>
        <w:t>щего размера, который вводится по стенке корневого канала до упора (физиологичес</w:t>
      </w:r>
      <w:r>
        <w:rPr>
          <w:color w:val="000000"/>
          <w:szCs w:val="22"/>
        </w:rPr>
        <w:softHyphen/>
        <w:t>кого апекса), поворачивается по часовой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стрелке на 360° и извлекается также по стенке корневого канала вместе с сосудисто-нервным пучком. Извлеченная пульпа по фор</w:t>
      </w:r>
      <w:r>
        <w:rPr>
          <w:color w:val="000000"/>
          <w:szCs w:val="22"/>
        </w:rPr>
        <w:softHyphen/>
        <w:t>ме и длине соответствует конфигурации корневого канала. Эту ма</w:t>
      </w:r>
      <w:r>
        <w:rPr>
          <w:color w:val="000000"/>
          <w:szCs w:val="22"/>
        </w:rPr>
        <w:softHyphen/>
        <w:t>нипуляцию следует повторить, дабы убедиться в полной экстир</w:t>
      </w:r>
      <w:r>
        <w:rPr>
          <w:color w:val="000000"/>
          <w:szCs w:val="22"/>
        </w:rPr>
        <w:softHyphen/>
        <w:t>пации пульпы зуба.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 xml:space="preserve">6. </w:t>
      </w:r>
      <w:r>
        <w:rPr>
          <w:b/>
          <w:bCs/>
          <w:color w:val="000000"/>
          <w:szCs w:val="22"/>
        </w:rPr>
        <w:t xml:space="preserve">Эндодонтическая обработка корневого канала. </w:t>
      </w:r>
      <w:r>
        <w:rPr>
          <w:color w:val="000000"/>
          <w:szCs w:val="22"/>
        </w:rPr>
        <w:t>Включает в себя механическую и медикаментозную обработку. Инструменталь</w:t>
      </w:r>
      <w:r>
        <w:rPr>
          <w:color w:val="000000"/>
          <w:szCs w:val="22"/>
        </w:rPr>
        <w:softHyphen/>
        <w:t>ная обработка узких и облитерированных корневых каналов про</w:t>
      </w:r>
      <w:r>
        <w:rPr>
          <w:color w:val="000000"/>
          <w:szCs w:val="22"/>
        </w:rPr>
        <w:softHyphen/>
        <w:t>водится с использованием К-файлов и Н-файлов. Расширение сле</w:t>
      </w:r>
      <w:r>
        <w:rPr>
          <w:color w:val="000000"/>
          <w:szCs w:val="22"/>
        </w:rPr>
        <w:softHyphen/>
        <w:t>дует проводить до тех пор пока в канал свободно не будет входить инструмент, имеющий диаметр на 2—3 номера больше, чем диаметр инструмента вводимого в начале обработки. Чередуя инструменты большого и малого размеров, добиваются его расширения и очище</w:t>
      </w:r>
      <w:r>
        <w:rPr>
          <w:color w:val="000000"/>
          <w:szCs w:val="22"/>
        </w:rPr>
        <w:softHyphen/>
        <w:t>ния. Следует помнить, что хорошо обработанным корневой канал можно считать тогда, когда в него свободно опускается эндодонтический инструмент, а извлекаемый дентин выглядит сухим и свет</w:t>
      </w:r>
      <w:r>
        <w:rPr>
          <w:color w:val="000000"/>
          <w:szCs w:val="22"/>
        </w:rPr>
        <w:softHyphen/>
        <w:t>лым. Во время инструментальной обработки необходимо применять медикаментозное орошение корневого канала самыми эффектив</w:t>
      </w:r>
      <w:r>
        <w:rPr>
          <w:color w:val="000000"/>
          <w:szCs w:val="22"/>
        </w:rPr>
        <w:softHyphen/>
        <w:t>ными антисептиками низких концентраций и физиологической тем</w:t>
      </w:r>
      <w:r>
        <w:rPr>
          <w:color w:val="000000"/>
          <w:szCs w:val="22"/>
        </w:rPr>
        <w:softHyphen/>
        <w:t>пературы.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 xml:space="preserve">7. </w:t>
      </w:r>
      <w:r>
        <w:rPr>
          <w:b/>
          <w:bCs/>
          <w:color w:val="000000"/>
          <w:szCs w:val="22"/>
        </w:rPr>
        <w:t xml:space="preserve">Высушивание и обезжиривание дентина корневого канала зуба. </w:t>
      </w:r>
      <w:r>
        <w:rPr>
          <w:color w:val="000000"/>
          <w:szCs w:val="22"/>
        </w:rPr>
        <w:t>С этой целью современная стоматология рекомендует исполь</w:t>
      </w:r>
      <w:r>
        <w:rPr>
          <w:color w:val="000000"/>
          <w:szCs w:val="22"/>
        </w:rPr>
        <w:softHyphen/>
        <w:t xml:space="preserve">зовать препараты, содержащие ЭДТА: </w:t>
      </w:r>
      <w:r>
        <w:rPr>
          <w:color w:val="000000"/>
          <w:szCs w:val="22"/>
          <w:lang w:val="en-US"/>
        </w:rPr>
        <w:t>Netispad</w:t>
      </w:r>
      <w:r>
        <w:rPr>
          <w:color w:val="000000"/>
          <w:szCs w:val="22"/>
        </w:rPr>
        <w:t xml:space="preserve">, </w:t>
      </w:r>
      <w:r>
        <w:rPr>
          <w:color w:val="000000"/>
          <w:szCs w:val="22"/>
          <w:lang w:val="en-US"/>
        </w:rPr>
        <w:t>Styptic</w:t>
      </w:r>
      <w:r>
        <w:rPr>
          <w:color w:val="000000"/>
          <w:szCs w:val="22"/>
        </w:rPr>
        <w:t xml:space="preserve"> (фирма </w:t>
      </w:r>
      <w:r>
        <w:rPr>
          <w:color w:val="000000"/>
          <w:szCs w:val="22"/>
          <w:lang w:val="en-US"/>
        </w:rPr>
        <w:t>SPAD</w:t>
      </w:r>
      <w:r>
        <w:rPr>
          <w:color w:val="000000"/>
          <w:szCs w:val="22"/>
        </w:rPr>
        <w:t xml:space="preserve">), </w:t>
      </w:r>
      <w:r>
        <w:rPr>
          <w:color w:val="000000"/>
          <w:szCs w:val="22"/>
          <w:lang w:val="en-US"/>
        </w:rPr>
        <w:t>Largal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ultra</w:t>
      </w:r>
      <w:r>
        <w:rPr>
          <w:color w:val="000000"/>
          <w:szCs w:val="22"/>
        </w:rPr>
        <w:t xml:space="preserve">, </w:t>
      </w:r>
      <w:r>
        <w:rPr>
          <w:color w:val="000000"/>
          <w:szCs w:val="22"/>
          <w:lang w:val="en-US"/>
        </w:rPr>
        <w:t>Canal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plus</w:t>
      </w:r>
      <w:r>
        <w:rPr>
          <w:color w:val="000000"/>
          <w:szCs w:val="22"/>
        </w:rPr>
        <w:t xml:space="preserve"> (фирма </w:t>
      </w:r>
      <w:r>
        <w:rPr>
          <w:color w:val="000000"/>
          <w:szCs w:val="22"/>
          <w:lang w:val="en-US"/>
        </w:rPr>
        <w:t>Septodont</w:t>
      </w:r>
      <w:r>
        <w:rPr>
          <w:color w:val="000000"/>
          <w:szCs w:val="22"/>
        </w:rPr>
        <w:t>). Вносятся лекар</w:t>
      </w:r>
      <w:r>
        <w:rPr>
          <w:color w:val="000000"/>
          <w:szCs w:val="22"/>
        </w:rPr>
        <w:softHyphen/>
        <w:t>ственные препараты в просвет корневого канала на стерильной ват</w:t>
      </w:r>
      <w:r>
        <w:rPr>
          <w:color w:val="000000"/>
          <w:szCs w:val="22"/>
        </w:rPr>
        <w:softHyphen/>
        <w:t>ной турунде, накрученной на корневую иглу Миллера. В случае кро</w:t>
      </w:r>
      <w:r>
        <w:rPr>
          <w:color w:val="000000"/>
          <w:szCs w:val="22"/>
        </w:rPr>
        <w:softHyphen/>
        <w:t>вотечения из корневого канала следует использовать 3% раствор перекиси водорода, 5% раствор аминокапроновой кислоты, капрофера, анестетик с вазоконстриктором, 10% раствор глюконата каль</w:t>
      </w:r>
      <w:r>
        <w:rPr>
          <w:color w:val="000000"/>
          <w:szCs w:val="22"/>
        </w:rPr>
        <w:softHyphen/>
        <w:t>ция, либо 10% раствор хлористого кальция методом тугой тампона</w:t>
      </w:r>
      <w:r>
        <w:rPr>
          <w:color w:val="000000"/>
          <w:szCs w:val="22"/>
        </w:rPr>
        <w:softHyphen/>
        <w:t>ды канала ватной турундой.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 xml:space="preserve">8.  </w:t>
      </w:r>
      <w:r>
        <w:rPr>
          <w:b/>
          <w:bCs/>
          <w:color w:val="000000"/>
          <w:szCs w:val="22"/>
        </w:rPr>
        <w:t xml:space="preserve">Пломбирование корневого канала до физиологического апекса с последующим рентгенологическим контролем качества пломбирования. </w:t>
      </w:r>
      <w:r>
        <w:rPr>
          <w:color w:val="000000"/>
          <w:szCs w:val="22"/>
        </w:rPr>
        <w:t>Это самый ответственный этап в лечении ослож</w:t>
      </w:r>
      <w:r>
        <w:rPr>
          <w:color w:val="000000"/>
          <w:szCs w:val="22"/>
        </w:rPr>
        <w:softHyphen/>
        <w:t>ненного кариеса. От качества заполнения корневого канала зави</w:t>
      </w:r>
      <w:r>
        <w:rPr>
          <w:color w:val="000000"/>
          <w:szCs w:val="22"/>
        </w:rPr>
        <w:softHyphen/>
        <w:t>сит исход заболевания. Показано пломбирование твердеющими па</w:t>
      </w:r>
      <w:r>
        <w:rPr>
          <w:color w:val="000000"/>
          <w:szCs w:val="22"/>
        </w:rPr>
        <w:softHyphen/>
        <w:t>стами и гуттаперчей. Первую порцию пломбировочного материала вносят в канал на кончике корневой иглы Миллера и подводят под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давлением к верхушке корня с помощью ватной турунды, что по</w:t>
      </w:r>
      <w:r>
        <w:rPr>
          <w:color w:val="000000"/>
          <w:szCs w:val="22"/>
        </w:rPr>
        <w:softHyphen/>
        <w:t xml:space="preserve">зволяет качественно обтурировать апекс; вторую порцию вносят на каналонаполнителе (типа </w:t>
      </w:r>
      <w:r>
        <w:rPr>
          <w:color w:val="000000"/>
          <w:szCs w:val="22"/>
          <w:lang w:val="en-US"/>
        </w:rPr>
        <w:t>Lentulo</w:t>
      </w:r>
      <w:r>
        <w:rPr>
          <w:color w:val="000000"/>
          <w:szCs w:val="22"/>
        </w:rPr>
        <w:t>), который позволяет ускорить процесс заполнения корневого канала. Пломбировать следует до фи</w:t>
      </w:r>
      <w:r>
        <w:rPr>
          <w:color w:val="000000"/>
          <w:szCs w:val="22"/>
        </w:rPr>
        <w:softHyphen/>
        <w:t>зиологического апекса с последующей рентгенографией, констати</w:t>
      </w:r>
      <w:r>
        <w:rPr>
          <w:color w:val="000000"/>
          <w:szCs w:val="22"/>
        </w:rPr>
        <w:softHyphen/>
        <w:t>рующей качество заполнения корневого канала зуба.</w:t>
      </w:r>
    </w:p>
    <w:p w:rsidR="002217CD" w:rsidRDefault="002217CD">
      <w:pPr>
        <w:shd w:val="clear" w:color="auto" w:fill="FFFFFF"/>
        <w:ind w:firstLine="360"/>
        <w:jc w:val="both"/>
      </w:pPr>
      <w:r>
        <w:rPr>
          <w:color w:val="000000"/>
          <w:szCs w:val="22"/>
        </w:rPr>
        <w:t>9.</w:t>
      </w:r>
      <w:r>
        <w:rPr>
          <w:b/>
          <w:bCs/>
          <w:color w:val="000000"/>
          <w:szCs w:val="22"/>
        </w:rPr>
        <w:t xml:space="preserve"> Постановка постоянной пломбы. </w:t>
      </w:r>
      <w:r>
        <w:rPr>
          <w:color w:val="000000"/>
          <w:szCs w:val="22"/>
        </w:rPr>
        <w:t>Для реставрации депульпированных зубов рекомендуется использовать композитные плом</w:t>
      </w:r>
      <w:r>
        <w:rPr>
          <w:color w:val="000000"/>
          <w:szCs w:val="22"/>
        </w:rPr>
        <w:softHyphen/>
        <w:t>бировочные материалы, позволяющие восстановить зуб как полно</w:t>
      </w:r>
      <w:r>
        <w:rPr>
          <w:color w:val="000000"/>
          <w:szCs w:val="22"/>
        </w:rPr>
        <w:softHyphen/>
        <w:t>ценно функционирующий орган на долгие годы.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u w:val="single"/>
        </w:rPr>
      </w:pPr>
      <w:r>
        <w:rPr>
          <w:i w:val="0"/>
          <w:iCs w:val="0"/>
          <w:sz w:val="24"/>
          <w:u w:val="single"/>
        </w:rPr>
        <w:t>Рецепты:</w:t>
      </w:r>
    </w:p>
    <w:p w:rsidR="002217CD" w:rsidRDefault="002217CD">
      <w:pPr>
        <w:pStyle w:val="31"/>
        <w:rPr>
          <w:sz w:val="24"/>
        </w:rPr>
      </w:pPr>
      <w:r>
        <w:rPr>
          <w:sz w:val="24"/>
        </w:rPr>
        <w:t>Препараты для обезболивания</w:t>
      </w: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</w:r>
      <w:proofErr w:type="spellStart"/>
      <w:r>
        <w:rPr>
          <w:i w:val="0"/>
          <w:iCs w:val="0"/>
          <w:sz w:val="24"/>
          <w:lang w:val="en-US"/>
        </w:rPr>
        <w:t>Aerozolum</w:t>
      </w:r>
      <w:proofErr w:type="spellEnd"/>
      <w:r>
        <w:rPr>
          <w:i w:val="0"/>
          <w:iCs w:val="0"/>
          <w:sz w:val="24"/>
          <w:lang w:val="en-US"/>
        </w:rPr>
        <w:t xml:space="preserve"> “</w:t>
      </w:r>
      <w:proofErr w:type="spellStart"/>
      <w:r>
        <w:rPr>
          <w:i w:val="0"/>
          <w:iCs w:val="0"/>
          <w:sz w:val="24"/>
          <w:lang w:val="en-US"/>
        </w:rPr>
        <w:t>Lidocainum</w:t>
      </w:r>
      <w:proofErr w:type="spellEnd"/>
      <w:r>
        <w:rPr>
          <w:i w:val="0"/>
          <w:iCs w:val="0"/>
          <w:sz w:val="24"/>
          <w:lang w:val="en-US"/>
        </w:rPr>
        <w:t>” 10%</w:t>
      </w:r>
    </w:p>
    <w:p w:rsidR="002217CD" w:rsidRDefault="002217CD">
      <w:pPr>
        <w:pStyle w:val="31"/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D.S. Для аппликационной анестезии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Lidocaini</w:t>
      </w:r>
      <w:proofErr w:type="spellEnd"/>
      <w:r>
        <w:rPr>
          <w:i w:val="0"/>
          <w:iCs w:val="0"/>
          <w:sz w:val="24"/>
          <w:lang w:val="en-US"/>
        </w:rPr>
        <w:t xml:space="preserve"> </w:t>
      </w:r>
      <w:proofErr w:type="spellStart"/>
      <w:r>
        <w:rPr>
          <w:i w:val="0"/>
          <w:iCs w:val="0"/>
          <w:sz w:val="24"/>
          <w:lang w:val="en-US"/>
        </w:rPr>
        <w:t>hydrochloridi</w:t>
      </w:r>
      <w:proofErr w:type="spellEnd"/>
      <w:r>
        <w:rPr>
          <w:i w:val="0"/>
          <w:iCs w:val="0"/>
          <w:sz w:val="24"/>
          <w:lang w:val="en-US"/>
        </w:rPr>
        <w:t xml:space="preserve"> 2% - 2ml</w:t>
      </w:r>
    </w:p>
    <w:p w:rsidR="002217CD" w:rsidRDefault="002217CD">
      <w:pPr>
        <w:pStyle w:val="31"/>
        <w:ind w:firstLine="708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D.t.d</w:t>
      </w:r>
      <w:proofErr w:type="spellEnd"/>
      <w:r>
        <w:rPr>
          <w:i w:val="0"/>
          <w:iCs w:val="0"/>
          <w:sz w:val="24"/>
          <w:lang w:val="en-US"/>
        </w:rPr>
        <w:t xml:space="preserve">. N 10 in </w:t>
      </w:r>
      <w:proofErr w:type="spellStart"/>
      <w:r>
        <w:rPr>
          <w:i w:val="0"/>
          <w:iCs w:val="0"/>
          <w:sz w:val="24"/>
          <w:lang w:val="en-US"/>
        </w:rPr>
        <w:t>ampullis</w:t>
      </w:r>
      <w:proofErr w:type="spellEnd"/>
    </w:p>
    <w:p w:rsidR="002217CD" w:rsidRDefault="002217CD">
      <w:pPr>
        <w:pStyle w:val="31"/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S. Для проводниковой и инфильтрационной анестезии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Adrenalini</w:t>
      </w:r>
      <w:proofErr w:type="spellEnd"/>
      <w:r>
        <w:rPr>
          <w:i w:val="0"/>
          <w:iCs w:val="0"/>
          <w:sz w:val="24"/>
          <w:lang w:val="en-US"/>
        </w:rPr>
        <w:t xml:space="preserve"> </w:t>
      </w:r>
      <w:proofErr w:type="spellStart"/>
      <w:r>
        <w:rPr>
          <w:i w:val="0"/>
          <w:iCs w:val="0"/>
          <w:sz w:val="24"/>
          <w:lang w:val="en-US"/>
        </w:rPr>
        <w:t>hydrochloridi</w:t>
      </w:r>
      <w:proofErr w:type="spellEnd"/>
      <w:r>
        <w:rPr>
          <w:i w:val="0"/>
          <w:iCs w:val="0"/>
          <w:sz w:val="24"/>
          <w:lang w:val="en-US"/>
        </w:rPr>
        <w:t xml:space="preserve"> 0,1% - 1 ml</w:t>
      </w:r>
    </w:p>
    <w:p w:rsidR="002217CD" w:rsidRDefault="002217CD">
      <w:pPr>
        <w:pStyle w:val="31"/>
        <w:ind w:firstLine="708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D.t.d</w:t>
      </w:r>
      <w:proofErr w:type="spellEnd"/>
      <w:r>
        <w:rPr>
          <w:i w:val="0"/>
          <w:iCs w:val="0"/>
          <w:sz w:val="24"/>
          <w:lang w:val="en-US"/>
        </w:rPr>
        <w:t xml:space="preserve">. N 10 in </w:t>
      </w:r>
      <w:proofErr w:type="spellStart"/>
      <w:r>
        <w:rPr>
          <w:i w:val="0"/>
          <w:iCs w:val="0"/>
          <w:sz w:val="24"/>
          <w:lang w:val="en-US"/>
        </w:rPr>
        <w:t>ampullis</w:t>
      </w:r>
      <w:proofErr w:type="spellEnd"/>
    </w:p>
    <w:p w:rsidR="002217CD" w:rsidRDefault="002217CD">
      <w:pPr>
        <w:pStyle w:val="31"/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S. Для </w:t>
      </w:r>
      <w:proofErr w:type="spellStart"/>
      <w:r>
        <w:rPr>
          <w:i w:val="0"/>
          <w:iCs w:val="0"/>
          <w:sz w:val="24"/>
        </w:rPr>
        <w:t>пролонгирования</w:t>
      </w:r>
      <w:proofErr w:type="spellEnd"/>
      <w:r>
        <w:rPr>
          <w:i w:val="0"/>
          <w:iCs w:val="0"/>
          <w:sz w:val="24"/>
        </w:rPr>
        <w:t xml:space="preserve"> действия анестетиков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>Sol. :</w:t>
      </w:r>
      <w:proofErr w:type="spellStart"/>
      <w:r>
        <w:rPr>
          <w:i w:val="0"/>
          <w:iCs w:val="0"/>
          <w:sz w:val="24"/>
          <w:lang w:val="en-US"/>
        </w:rPr>
        <w:t>Ultracain</w:t>
      </w:r>
      <w:proofErr w:type="spellEnd"/>
      <w:r>
        <w:rPr>
          <w:i w:val="0"/>
          <w:iCs w:val="0"/>
          <w:sz w:val="24"/>
          <w:lang w:val="en-US"/>
        </w:rPr>
        <w:t>-DS-forte” – 1,7 ml</w:t>
      </w:r>
    </w:p>
    <w:p w:rsidR="002217CD" w:rsidRDefault="002217CD">
      <w:pPr>
        <w:pStyle w:val="31"/>
        <w:ind w:firstLine="708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D.t.d</w:t>
      </w:r>
      <w:proofErr w:type="spellEnd"/>
      <w:r>
        <w:rPr>
          <w:i w:val="0"/>
          <w:iCs w:val="0"/>
          <w:sz w:val="24"/>
          <w:lang w:val="en-US"/>
        </w:rPr>
        <w:t>. N 10 in carp.</w:t>
      </w:r>
    </w:p>
    <w:p w:rsidR="002217CD" w:rsidRDefault="002217CD">
      <w:pPr>
        <w:pStyle w:val="31"/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S. Для проводниковой и инфильтрационной анестезии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sz w:val="24"/>
        </w:rPr>
      </w:pPr>
      <w:r>
        <w:rPr>
          <w:sz w:val="24"/>
        </w:rPr>
        <w:t>Препараты для обработки кариозной полости</w:t>
      </w: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Chlorhexidini</w:t>
      </w:r>
      <w:proofErr w:type="spellEnd"/>
      <w:r>
        <w:rPr>
          <w:i w:val="0"/>
          <w:iCs w:val="0"/>
          <w:sz w:val="24"/>
          <w:lang w:val="en-US"/>
        </w:rPr>
        <w:t xml:space="preserve"> 0,06% - 100 ml</w:t>
      </w:r>
    </w:p>
    <w:p w:rsidR="002217CD" w:rsidRDefault="002217CD">
      <w:pPr>
        <w:pStyle w:val="31"/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D.S. Для обработки кариозной полости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Chlorhexidini</w:t>
      </w:r>
      <w:proofErr w:type="spellEnd"/>
      <w:r>
        <w:rPr>
          <w:i w:val="0"/>
          <w:iCs w:val="0"/>
          <w:sz w:val="24"/>
          <w:lang w:val="en-US"/>
        </w:rPr>
        <w:t xml:space="preserve"> </w:t>
      </w:r>
      <w:proofErr w:type="spellStart"/>
      <w:r>
        <w:rPr>
          <w:i w:val="0"/>
          <w:iCs w:val="0"/>
          <w:sz w:val="24"/>
          <w:lang w:val="en-US"/>
        </w:rPr>
        <w:t>bigluconatis</w:t>
      </w:r>
      <w:proofErr w:type="spellEnd"/>
      <w:r>
        <w:rPr>
          <w:i w:val="0"/>
          <w:iCs w:val="0"/>
          <w:sz w:val="24"/>
          <w:lang w:val="en-US"/>
        </w:rPr>
        <w:t xml:space="preserve"> 0,25% - 10 ml</w:t>
      </w:r>
    </w:p>
    <w:p w:rsidR="002217CD" w:rsidRDefault="002217CD">
      <w:pPr>
        <w:pStyle w:val="31"/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D.S. Для обработки кариозной полости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Dimexidi</w:t>
      </w:r>
      <w:proofErr w:type="spellEnd"/>
      <w:r>
        <w:rPr>
          <w:i w:val="0"/>
          <w:iCs w:val="0"/>
          <w:sz w:val="24"/>
          <w:lang w:val="en-US"/>
        </w:rPr>
        <w:t xml:space="preserve"> 5% - 100 ml</w:t>
      </w:r>
    </w:p>
    <w:p w:rsidR="002217CD" w:rsidRDefault="002217CD">
      <w:pPr>
        <w:pStyle w:val="31"/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D.S. Для обработки кариозной полости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Furacilini</w:t>
      </w:r>
      <w:proofErr w:type="spellEnd"/>
      <w:r>
        <w:rPr>
          <w:i w:val="0"/>
          <w:iCs w:val="0"/>
          <w:sz w:val="24"/>
          <w:lang w:val="en-US"/>
        </w:rPr>
        <w:t xml:space="preserve"> 0,02% - 100 ml</w:t>
      </w:r>
    </w:p>
    <w:p w:rsidR="002217CD" w:rsidRDefault="002217CD">
      <w:pPr>
        <w:pStyle w:val="31"/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D.S. Для обработки кариозной полости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Dioxydini</w:t>
      </w:r>
      <w:proofErr w:type="spellEnd"/>
      <w:r>
        <w:rPr>
          <w:i w:val="0"/>
          <w:iCs w:val="0"/>
          <w:sz w:val="24"/>
          <w:lang w:val="en-US"/>
        </w:rPr>
        <w:t xml:space="preserve"> 1% - 10 ml</w:t>
      </w:r>
    </w:p>
    <w:p w:rsidR="002217CD" w:rsidRDefault="002217CD">
      <w:pPr>
        <w:pStyle w:val="31"/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D.S. Для обработки кариозной полости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sz w:val="24"/>
        </w:rPr>
      </w:pPr>
      <w:r>
        <w:rPr>
          <w:sz w:val="24"/>
        </w:rPr>
        <w:t>Анальгетики</w:t>
      </w: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</w:rPr>
        <w:t>Rp</w:t>
      </w:r>
      <w:proofErr w:type="spellEnd"/>
      <w:r>
        <w:rPr>
          <w:i w:val="0"/>
          <w:iCs w:val="0"/>
          <w:sz w:val="24"/>
        </w:rPr>
        <w:t>:</w:t>
      </w:r>
      <w:r>
        <w:rPr>
          <w:i w:val="0"/>
          <w:iCs w:val="0"/>
          <w:sz w:val="24"/>
        </w:rPr>
        <w:tab/>
      </w:r>
      <w:proofErr w:type="spellStart"/>
      <w:r>
        <w:rPr>
          <w:i w:val="0"/>
          <w:iCs w:val="0"/>
          <w:sz w:val="24"/>
        </w:rPr>
        <w:t>Tab</w:t>
      </w:r>
      <w:proofErr w:type="spellEnd"/>
      <w:r>
        <w:rPr>
          <w:i w:val="0"/>
          <w:iCs w:val="0"/>
          <w:sz w:val="24"/>
        </w:rPr>
        <w:t xml:space="preserve">. </w:t>
      </w:r>
      <w:proofErr w:type="spellStart"/>
      <w:r>
        <w:rPr>
          <w:i w:val="0"/>
          <w:iCs w:val="0"/>
          <w:sz w:val="24"/>
          <w:lang w:val="en-US"/>
        </w:rPr>
        <w:t>Acidi</w:t>
      </w:r>
      <w:proofErr w:type="spellEnd"/>
      <w:r>
        <w:rPr>
          <w:i w:val="0"/>
          <w:iCs w:val="0"/>
          <w:sz w:val="24"/>
          <w:lang w:val="en-US"/>
        </w:rPr>
        <w:t xml:space="preserve"> </w:t>
      </w:r>
      <w:proofErr w:type="spellStart"/>
      <w:r>
        <w:rPr>
          <w:i w:val="0"/>
          <w:iCs w:val="0"/>
          <w:sz w:val="24"/>
          <w:lang w:val="en-US"/>
        </w:rPr>
        <w:t>acetylsalicylici</w:t>
      </w:r>
      <w:proofErr w:type="spellEnd"/>
      <w:r>
        <w:rPr>
          <w:i w:val="0"/>
          <w:iCs w:val="0"/>
          <w:sz w:val="24"/>
          <w:lang w:val="en-US"/>
        </w:rPr>
        <w:t xml:space="preserve"> 0,25 N 10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  <w:lang w:val="en-US"/>
        </w:rPr>
        <w:tab/>
      </w:r>
      <w:r>
        <w:rPr>
          <w:i w:val="0"/>
          <w:iCs w:val="0"/>
          <w:sz w:val="24"/>
        </w:rPr>
        <w:t>D.S. по 1 таб. 3 р/д после еды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>Tab. “</w:t>
      </w:r>
      <w:proofErr w:type="spellStart"/>
      <w:r>
        <w:rPr>
          <w:i w:val="0"/>
          <w:iCs w:val="0"/>
          <w:sz w:val="24"/>
          <w:lang w:val="en-US"/>
        </w:rPr>
        <w:t>Tempalginum</w:t>
      </w:r>
      <w:proofErr w:type="spellEnd"/>
      <w:r>
        <w:rPr>
          <w:i w:val="0"/>
          <w:iCs w:val="0"/>
          <w:sz w:val="24"/>
          <w:lang w:val="en-US"/>
        </w:rPr>
        <w:t>” N 10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  <w:lang w:val="en-US"/>
        </w:rPr>
        <w:tab/>
      </w:r>
      <w:r>
        <w:rPr>
          <w:i w:val="0"/>
          <w:iCs w:val="0"/>
          <w:sz w:val="24"/>
        </w:rPr>
        <w:t>D.S. По 1-2 таб. 2-3 р/д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>Tab. “</w:t>
      </w:r>
      <w:proofErr w:type="spellStart"/>
      <w:r>
        <w:rPr>
          <w:i w:val="0"/>
          <w:iCs w:val="0"/>
          <w:sz w:val="24"/>
          <w:lang w:val="en-US"/>
        </w:rPr>
        <w:t>Sedalgini</w:t>
      </w:r>
      <w:proofErr w:type="spellEnd"/>
      <w:r>
        <w:rPr>
          <w:i w:val="0"/>
          <w:iCs w:val="0"/>
          <w:sz w:val="24"/>
          <w:lang w:val="en-US"/>
        </w:rPr>
        <w:t>” N 10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  <w:lang w:val="en-US"/>
        </w:rPr>
        <w:tab/>
      </w:r>
      <w:r>
        <w:rPr>
          <w:i w:val="0"/>
          <w:iCs w:val="0"/>
          <w:sz w:val="24"/>
        </w:rPr>
        <w:t>D.S. По 1-2 таб. 2-3 р/д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sz w:val="24"/>
        </w:rPr>
      </w:pPr>
      <w:r>
        <w:rPr>
          <w:sz w:val="24"/>
        </w:rPr>
        <w:t>Средства для остановки кровотечения</w:t>
      </w: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Hydrogenii</w:t>
      </w:r>
      <w:proofErr w:type="spellEnd"/>
      <w:r>
        <w:rPr>
          <w:i w:val="0"/>
          <w:iCs w:val="0"/>
          <w:sz w:val="24"/>
          <w:lang w:val="en-US"/>
        </w:rPr>
        <w:t xml:space="preserve"> </w:t>
      </w:r>
      <w:proofErr w:type="spellStart"/>
      <w:r>
        <w:rPr>
          <w:i w:val="0"/>
          <w:iCs w:val="0"/>
          <w:sz w:val="24"/>
          <w:lang w:val="en-US"/>
        </w:rPr>
        <w:t>peroxidi</w:t>
      </w:r>
      <w:proofErr w:type="spellEnd"/>
      <w:r>
        <w:rPr>
          <w:i w:val="0"/>
          <w:iCs w:val="0"/>
          <w:sz w:val="24"/>
          <w:lang w:val="en-US"/>
        </w:rPr>
        <w:t xml:space="preserve"> 3% - 50 ml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  <w:lang w:val="en-US"/>
        </w:rPr>
        <w:tab/>
      </w:r>
      <w:r>
        <w:rPr>
          <w:i w:val="0"/>
          <w:iCs w:val="0"/>
          <w:sz w:val="24"/>
        </w:rPr>
        <w:t>D.S. Для стоматологического кабинета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Acidi</w:t>
      </w:r>
      <w:proofErr w:type="spellEnd"/>
      <w:r>
        <w:rPr>
          <w:i w:val="0"/>
          <w:iCs w:val="0"/>
          <w:sz w:val="24"/>
          <w:lang w:val="en-US"/>
        </w:rPr>
        <w:t xml:space="preserve"> </w:t>
      </w:r>
      <w:proofErr w:type="spellStart"/>
      <w:r>
        <w:rPr>
          <w:i w:val="0"/>
          <w:iCs w:val="0"/>
          <w:sz w:val="24"/>
          <w:lang w:val="en-US"/>
        </w:rPr>
        <w:t>aminocapronici</w:t>
      </w:r>
      <w:proofErr w:type="spellEnd"/>
      <w:r>
        <w:rPr>
          <w:i w:val="0"/>
          <w:iCs w:val="0"/>
          <w:sz w:val="24"/>
          <w:lang w:val="en-US"/>
        </w:rPr>
        <w:t xml:space="preserve"> 5% - 100 ml</w:t>
      </w:r>
    </w:p>
    <w:p w:rsidR="002217CD" w:rsidRDefault="002217CD">
      <w:pPr>
        <w:pStyle w:val="31"/>
        <w:ind w:left="720" w:firstLine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D.S. Наружно, для введения на турунде в корневой канал для остановки кровотечения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rPr>
          <w:sz w:val="24"/>
        </w:rPr>
      </w:pPr>
      <w:r>
        <w:rPr>
          <w:sz w:val="24"/>
        </w:rPr>
        <w:t>Средства для расширения корневых каналов</w:t>
      </w:r>
    </w:p>
    <w:p w:rsidR="002217CD" w:rsidRDefault="002217CD">
      <w:pPr>
        <w:pStyle w:val="31"/>
        <w:rPr>
          <w:i w:val="0"/>
          <w:iCs w:val="0"/>
          <w:sz w:val="24"/>
          <w:lang w:val="en-US"/>
        </w:rPr>
      </w:pPr>
      <w:proofErr w:type="spellStart"/>
      <w:r>
        <w:rPr>
          <w:i w:val="0"/>
          <w:iCs w:val="0"/>
          <w:sz w:val="24"/>
          <w:lang w:val="en-US"/>
        </w:rPr>
        <w:t>Rp</w:t>
      </w:r>
      <w:proofErr w:type="spellEnd"/>
      <w:r>
        <w:rPr>
          <w:i w:val="0"/>
          <w:iCs w:val="0"/>
          <w:sz w:val="24"/>
          <w:lang w:val="en-US"/>
        </w:rPr>
        <w:t>:</w:t>
      </w:r>
      <w:r>
        <w:rPr>
          <w:i w:val="0"/>
          <w:iCs w:val="0"/>
          <w:sz w:val="24"/>
          <w:lang w:val="en-US"/>
        </w:rPr>
        <w:tab/>
        <w:t xml:space="preserve">Sol. </w:t>
      </w:r>
      <w:proofErr w:type="spellStart"/>
      <w:r>
        <w:rPr>
          <w:i w:val="0"/>
          <w:iCs w:val="0"/>
          <w:sz w:val="24"/>
          <w:lang w:val="en-US"/>
        </w:rPr>
        <w:t>Dinatrii</w:t>
      </w:r>
      <w:proofErr w:type="spellEnd"/>
      <w:r>
        <w:rPr>
          <w:i w:val="0"/>
          <w:iCs w:val="0"/>
          <w:sz w:val="24"/>
          <w:lang w:val="en-US"/>
        </w:rPr>
        <w:t xml:space="preserve"> </w:t>
      </w:r>
      <w:proofErr w:type="spellStart"/>
      <w:r>
        <w:rPr>
          <w:i w:val="0"/>
          <w:iCs w:val="0"/>
          <w:sz w:val="24"/>
          <w:lang w:val="en-US"/>
        </w:rPr>
        <w:t>aethylendiamintetraacetatis</w:t>
      </w:r>
      <w:proofErr w:type="spellEnd"/>
      <w:r>
        <w:rPr>
          <w:i w:val="0"/>
          <w:iCs w:val="0"/>
          <w:sz w:val="24"/>
          <w:lang w:val="en-US"/>
        </w:rPr>
        <w:t xml:space="preserve"> 10% - 50 ml</w:t>
      </w:r>
    </w:p>
    <w:p w:rsidR="002217CD" w:rsidRDefault="002217CD">
      <w:pPr>
        <w:pStyle w:val="31"/>
        <w:rPr>
          <w:i w:val="0"/>
          <w:iCs w:val="0"/>
          <w:sz w:val="24"/>
        </w:rPr>
      </w:pPr>
      <w:r>
        <w:rPr>
          <w:i w:val="0"/>
          <w:iCs w:val="0"/>
          <w:sz w:val="24"/>
          <w:lang w:val="en-US"/>
        </w:rPr>
        <w:tab/>
      </w:r>
      <w:r>
        <w:rPr>
          <w:i w:val="0"/>
          <w:iCs w:val="0"/>
          <w:sz w:val="24"/>
        </w:rPr>
        <w:t>D.S. Для расширения корневых каналов</w:t>
      </w:r>
    </w:p>
    <w:p w:rsidR="002217CD" w:rsidRDefault="002217CD">
      <w:pPr>
        <w:pStyle w:val="31"/>
        <w:rPr>
          <w:i w:val="0"/>
          <w:iCs w:val="0"/>
          <w:sz w:val="24"/>
        </w:rPr>
      </w:pPr>
    </w:p>
    <w:p w:rsidR="002217CD" w:rsidRDefault="002217CD">
      <w:pPr>
        <w:pStyle w:val="31"/>
        <w:jc w:val="center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ДНЕВНИК</w:t>
      </w:r>
    </w:p>
    <w:p w:rsidR="002217CD" w:rsidRDefault="002217CD">
      <w:pPr>
        <w:ind w:firstLine="360"/>
        <w:jc w:val="both"/>
      </w:pPr>
      <w:r>
        <w:t>20.12.2004. Общее состояние удовлетворительное. Больной жалуется на ноющие боли от различного рода раздражителей, главным образом от горячего. При сборе анамнеза установлено, что 45 зуб в прошлом сильно болел, затем боль прекратились. При осмотре зуба на его жевательной поверхности обнаружена глубокая кариозная полость, широко сообщающаяся с полостью зуба. Зондирование пульпы безболезненно, при глубоком зондировании в устье канала определяется кровоточивость и болезненность. Перкуссия зуба безболезненна. Для уточнения постановки диагноза больному проведена прицельная внутриротовая рентгенография 45.</w:t>
      </w:r>
    </w:p>
    <w:p w:rsidR="002217CD" w:rsidRDefault="002217CD">
      <w:pPr>
        <w:ind w:firstLine="360"/>
        <w:jc w:val="both"/>
      </w:pPr>
      <w:r>
        <w:rPr>
          <w:u w:val="single"/>
        </w:rPr>
        <w:t>Диагноз</w:t>
      </w:r>
      <w:r>
        <w:t>: pulpitis chronica gangraenosa (хронический гангренозный пульпит). Диагноз поставлен на основании основных и дополнительных методах диагностики.</w:t>
      </w:r>
    </w:p>
    <w:p w:rsidR="002217CD" w:rsidRDefault="002217CD">
      <w:pPr>
        <w:ind w:firstLine="360"/>
        <w:jc w:val="both"/>
      </w:pPr>
      <w:r>
        <w:rPr>
          <w:u w:val="single"/>
        </w:rPr>
        <w:t>Лечение</w:t>
      </w:r>
      <w:r>
        <w:t>: отпрепарирована кариозная полость, вскрыта полость зуба и удалена пульпа. Корневые каналы пройдены, расширены и запломбированы гуттаперчей. Сделана контрольная внутриротовая рентгенограмма 45. Каналы запломбированы до физиологического отверстия. Поставлена постоянная пломба из светоотверждаемого композита. Произведена финишная обработка пломбы.</w:t>
      </w:r>
    </w:p>
    <w:p w:rsidR="002217CD" w:rsidRDefault="002217CD">
      <w:pPr>
        <w:ind w:firstLine="360"/>
        <w:jc w:val="both"/>
      </w:pPr>
      <w:r>
        <w:t>Назначены контрольные посещения через 3, 6, 12 месяцев</w:t>
      </w:r>
    </w:p>
    <w:p w:rsidR="002217CD" w:rsidRDefault="002217CD">
      <w:pPr>
        <w:ind w:firstLine="360"/>
        <w:jc w:val="both"/>
      </w:pPr>
    </w:p>
    <w:p w:rsidR="002217CD" w:rsidRDefault="002217C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ПРОГНОЗ</w:t>
      </w:r>
    </w:p>
    <w:p w:rsidR="002217CD" w:rsidRDefault="002217CD">
      <w:pPr>
        <w:ind w:firstLine="360"/>
        <w:jc w:val="both"/>
      </w:pPr>
      <w:r>
        <w:t>Учитывая молодой возраст больного, хорошее состояние иммунной системы, при своевременном и правильном лечении прогноз благоприятный.</w:t>
      </w:r>
    </w:p>
    <w:p w:rsidR="002217CD" w:rsidRDefault="002217CD">
      <w:pPr>
        <w:ind w:firstLine="360"/>
        <w:jc w:val="both"/>
      </w:pPr>
    </w:p>
    <w:p w:rsidR="002217CD" w:rsidRDefault="002217CD">
      <w:pPr>
        <w:ind w:firstLine="360"/>
      </w:pPr>
    </w:p>
    <w:p w:rsidR="002217CD" w:rsidRDefault="002217CD">
      <w:pPr>
        <w:ind w:firstLine="360"/>
      </w:pPr>
    </w:p>
    <w:p w:rsidR="002217CD" w:rsidRDefault="002217CD">
      <w:pPr>
        <w:ind w:firstLine="360"/>
      </w:pPr>
    </w:p>
    <w:p w:rsidR="002217CD" w:rsidRDefault="002217CD">
      <w:pPr>
        <w:ind w:firstLine="360"/>
        <w:rPr>
          <w:b/>
          <w:bCs/>
          <w:u w:val="single"/>
        </w:rPr>
      </w:pPr>
      <w:r>
        <w:rPr>
          <w:b/>
          <w:bCs/>
          <w:u w:val="single"/>
        </w:rPr>
        <w:t>Список использованной литературы:</w:t>
      </w:r>
    </w:p>
    <w:p w:rsidR="002217CD" w:rsidRDefault="002217CD">
      <w:pPr>
        <w:numPr>
          <w:ilvl w:val="1"/>
          <w:numId w:val="3"/>
        </w:numPr>
        <w:tabs>
          <w:tab w:val="clear" w:pos="1725"/>
          <w:tab w:val="num" w:pos="1260"/>
        </w:tabs>
        <w:ind w:left="1260"/>
      </w:pPr>
      <w:r>
        <w:t>Пульпит (клиника, диагностика, лечение). Л.М. Лукиных, Л.В. Шестопалова / Нижний Новгород. 1999.</w:t>
      </w:r>
    </w:p>
    <w:p w:rsidR="002217CD" w:rsidRDefault="002217CD">
      <w:pPr>
        <w:numPr>
          <w:ilvl w:val="1"/>
          <w:numId w:val="3"/>
        </w:numPr>
        <w:tabs>
          <w:tab w:val="clear" w:pos="1725"/>
          <w:tab w:val="num" w:pos="1260"/>
        </w:tabs>
        <w:ind w:left="1260"/>
      </w:pPr>
      <w:r>
        <w:t>Терапевтическая стоматология. Е.В. Боровский / Москва. 1997.</w:t>
      </w:r>
    </w:p>
    <w:p w:rsidR="002217CD" w:rsidRDefault="002217CD">
      <w:pPr>
        <w:ind w:firstLine="360"/>
        <w:jc w:val="both"/>
      </w:pPr>
    </w:p>
    <w:p w:rsidR="002217CD" w:rsidRDefault="002217CD">
      <w:pPr>
        <w:ind w:firstLine="360"/>
        <w:jc w:val="both"/>
      </w:pPr>
    </w:p>
    <w:sectPr w:rsidR="002217CD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3C" w:rsidRDefault="0053183C">
      <w:r>
        <w:separator/>
      </w:r>
    </w:p>
  </w:endnote>
  <w:endnote w:type="continuationSeparator" w:id="0">
    <w:p w:rsidR="0053183C" w:rsidRDefault="0053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3C" w:rsidRDefault="0053183C">
      <w:r>
        <w:separator/>
      </w:r>
    </w:p>
  </w:footnote>
  <w:footnote w:type="continuationSeparator" w:id="0">
    <w:p w:rsidR="0053183C" w:rsidRDefault="0053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ED"/>
    <w:multiLevelType w:val="hybridMultilevel"/>
    <w:tmpl w:val="FD94E018"/>
    <w:lvl w:ilvl="0" w:tplc="0EF67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92FA6"/>
    <w:multiLevelType w:val="hybridMultilevel"/>
    <w:tmpl w:val="051A16FE"/>
    <w:lvl w:ilvl="0" w:tplc="77DE18E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493"/>
    <w:multiLevelType w:val="hybridMultilevel"/>
    <w:tmpl w:val="E8CA3CE8"/>
    <w:lvl w:ilvl="0" w:tplc="55DC44F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454BC"/>
    <w:multiLevelType w:val="hybridMultilevel"/>
    <w:tmpl w:val="DF6AA92A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3C3F0832"/>
    <w:multiLevelType w:val="hybridMultilevel"/>
    <w:tmpl w:val="BC2EB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8A650A"/>
    <w:multiLevelType w:val="hybridMultilevel"/>
    <w:tmpl w:val="9362BF60"/>
    <w:lvl w:ilvl="0" w:tplc="77DCB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8CA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A3434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34597A"/>
    <w:multiLevelType w:val="hybridMultilevel"/>
    <w:tmpl w:val="D85A7D06"/>
    <w:lvl w:ilvl="0" w:tplc="1F0EE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6765BB"/>
    <w:multiLevelType w:val="hybridMultilevel"/>
    <w:tmpl w:val="24ECFA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CF2A52"/>
    <w:multiLevelType w:val="hybridMultilevel"/>
    <w:tmpl w:val="9942E4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54954AC"/>
    <w:multiLevelType w:val="hybridMultilevel"/>
    <w:tmpl w:val="7CB0F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E12B0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38"/>
    <w:rsid w:val="002217CD"/>
    <w:rsid w:val="002B2B1D"/>
    <w:rsid w:val="0053183C"/>
    <w:rsid w:val="00561238"/>
    <w:rsid w:val="0096267E"/>
    <w:rsid w:val="009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360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spacing w:line="360" w:lineRule="auto"/>
      <w:jc w:val="both"/>
    </w:pPr>
    <w:rPr>
      <w:sz w:val="32"/>
      <w:szCs w:val="20"/>
    </w:rPr>
  </w:style>
  <w:style w:type="paragraph" w:styleId="a3">
    <w:name w:val="Body Text Indent"/>
    <w:basedOn w:val="a"/>
    <w:pPr>
      <w:ind w:left="360"/>
    </w:pPr>
    <w:rPr>
      <w:b/>
      <w:bCs/>
      <w:sz w:val="32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31">
    <w:name w:val="Body Text Indent 3"/>
    <w:basedOn w:val="a"/>
    <w:pPr>
      <w:ind w:firstLine="360"/>
      <w:jc w:val="both"/>
    </w:pPr>
    <w:rPr>
      <w:i/>
      <w:iCs/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360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spacing w:line="360" w:lineRule="auto"/>
      <w:jc w:val="both"/>
    </w:pPr>
    <w:rPr>
      <w:sz w:val="32"/>
      <w:szCs w:val="20"/>
    </w:rPr>
  </w:style>
  <w:style w:type="paragraph" w:styleId="a3">
    <w:name w:val="Body Text Indent"/>
    <w:basedOn w:val="a"/>
    <w:pPr>
      <w:ind w:left="360"/>
    </w:pPr>
    <w:rPr>
      <w:b/>
      <w:bCs/>
      <w:sz w:val="32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31">
    <w:name w:val="Body Text Indent 3"/>
    <w:basedOn w:val="a"/>
    <w:pPr>
      <w:ind w:firstLine="360"/>
      <w:jc w:val="both"/>
    </w:pPr>
    <w:rPr>
      <w:i/>
      <w:iCs/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медицинский университет</vt:lpstr>
    </vt:vector>
  </TitlesOfParts>
  <Company>Advanced inc.</Company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медицинский университет</dc:title>
  <dc:creator>Дмитрий</dc:creator>
  <cp:lastModifiedBy>Igor</cp:lastModifiedBy>
  <cp:revision>2</cp:revision>
  <dcterms:created xsi:type="dcterms:W3CDTF">2024-03-15T16:48:00Z</dcterms:created>
  <dcterms:modified xsi:type="dcterms:W3CDTF">2024-03-15T16:48:00Z</dcterms:modified>
</cp:coreProperties>
</file>