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6B" w:rsidRPr="005B076B" w:rsidRDefault="005B076B" w:rsidP="005B076B">
      <w:pPr>
        <w:jc w:val="center"/>
        <w:outlineLvl w:val="0"/>
        <w:rPr>
          <w:rFonts w:ascii="Impact" w:hAnsi="Impact"/>
          <w:b/>
          <w:color w:val="000000"/>
          <w:sz w:val="32"/>
          <w:szCs w:val="20"/>
          <w:u w:val="single"/>
        </w:rPr>
      </w:pPr>
      <w:bookmarkStart w:id="0" w:name="_GoBack"/>
      <w:bookmarkEnd w:id="0"/>
      <w:r w:rsidRPr="0098602D">
        <w:rPr>
          <w:rFonts w:ascii="Arial" w:hAnsi="Arial" w:cs="Arial"/>
          <w:b/>
          <w:color w:val="000000"/>
          <w:sz w:val="32"/>
          <w:szCs w:val="20"/>
          <w:u w:val="single"/>
          <w:lang w:val="en-US"/>
        </w:rPr>
        <w:t>I</w:t>
      </w:r>
      <w:r w:rsidR="0098602D">
        <w:rPr>
          <w:rFonts w:ascii="Impact" w:hAnsi="Impact"/>
          <w:b/>
          <w:color w:val="000000"/>
          <w:sz w:val="32"/>
          <w:szCs w:val="20"/>
          <w:u w:val="single"/>
        </w:rPr>
        <w:t xml:space="preserve"> </w:t>
      </w:r>
      <w:r w:rsidRPr="005B076B">
        <w:rPr>
          <w:rFonts w:ascii="Impact" w:hAnsi="Impact"/>
          <w:b/>
          <w:color w:val="000000"/>
          <w:sz w:val="32"/>
          <w:szCs w:val="20"/>
          <w:u w:val="single"/>
        </w:rPr>
        <w:t xml:space="preserve"> Паспортные данные.</w:t>
      </w:r>
    </w:p>
    <w:p w:rsidR="005B076B" w:rsidRPr="005B076B" w:rsidRDefault="005B076B" w:rsidP="005B076B">
      <w:pPr>
        <w:jc w:val="both"/>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jc w:val="both"/>
        <w:outlineLvl w:val="0"/>
        <w:rPr>
          <w:rFonts w:ascii="Arial" w:hAnsi="Arial"/>
          <w:color w:val="000000"/>
          <w:sz w:val="28"/>
          <w:szCs w:val="20"/>
        </w:rPr>
      </w:pPr>
      <w:r w:rsidRPr="005B076B">
        <w:rPr>
          <w:rFonts w:ascii="Arial" w:hAnsi="Arial"/>
          <w:b/>
          <w:color w:val="000000"/>
          <w:sz w:val="28"/>
          <w:szCs w:val="20"/>
          <w:u w:val="single"/>
        </w:rPr>
        <w:t>Фамилия, имя, отчество:</w:t>
      </w:r>
      <w:r w:rsidRPr="005B076B">
        <w:rPr>
          <w:rFonts w:ascii="Arial" w:hAnsi="Arial"/>
          <w:color w:val="000000"/>
          <w:sz w:val="28"/>
          <w:szCs w:val="20"/>
        </w:rPr>
        <w:t>.</w:t>
      </w:r>
    </w:p>
    <w:p w:rsidR="005B076B" w:rsidRPr="005B076B" w:rsidRDefault="005B076B" w:rsidP="005B076B">
      <w:pPr>
        <w:jc w:val="both"/>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jc w:val="both"/>
        <w:outlineLvl w:val="0"/>
        <w:rPr>
          <w:rFonts w:ascii="Arial" w:hAnsi="Arial"/>
          <w:color w:val="000000"/>
          <w:sz w:val="28"/>
          <w:szCs w:val="20"/>
        </w:rPr>
      </w:pPr>
      <w:r w:rsidRPr="005B076B">
        <w:rPr>
          <w:rFonts w:ascii="Arial" w:hAnsi="Arial"/>
          <w:b/>
          <w:color w:val="000000"/>
          <w:sz w:val="28"/>
          <w:szCs w:val="20"/>
          <w:u w:val="single"/>
        </w:rPr>
        <w:t>Возраст:</w:t>
      </w:r>
      <w:r w:rsidRPr="005B076B">
        <w:rPr>
          <w:rFonts w:ascii="Arial" w:hAnsi="Arial"/>
          <w:color w:val="000000"/>
          <w:sz w:val="28"/>
          <w:szCs w:val="20"/>
        </w:rPr>
        <w:t xml:space="preserve"> 69 лет. </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jc w:val="both"/>
        <w:outlineLvl w:val="0"/>
        <w:rPr>
          <w:rFonts w:ascii="Arial" w:hAnsi="Arial"/>
          <w:color w:val="000000"/>
          <w:sz w:val="28"/>
          <w:szCs w:val="20"/>
        </w:rPr>
      </w:pPr>
      <w:r w:rsidRPr="005B076B">
        <w:rPr>
          <w:rFonts w:ascii="Arial" w:hAnsi="Arial"/>
          <w:b/>
          <w:color w:val="000000"/>
          <w:sz w:val="28"/>
          <w:szCs w:val="20"/>
          <w:u w:val="single"/>
        </w:rPr>
        <w:t>Образование:</w:t>
      </w:r>
      <w:r w:rsidRPr="005B076B">
        <w:rPr>
          <w:rFonts w:ascii="Arial" w:hAnsi="Arial"/>
          <w:color w:val="000000"/>
          <w:sz w:val="28"/>
          <w:szCs w:val="20"/>
        </w:rPr>
        <w:t xml:space="preserve"> </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jc w:val="both"/>
        <w:outlineLvl w:val="0"/>
        <w:rPr>
          <w:rFonts w:ascii="Arial" w:hAnsi="Arial"/>
          <w:color w:val="000000"/>
          <w:sz w:val="28"/>
          <w:szCs w:val="20"/>
        </w:rPr>
      </w:pPr>
      <w:r w:rsidRPr="005B076B">
        <w:rPr>
          <w:rFonts w:ascii="Arial" w:hAnsi="Arial"/>
          <w:b/>
          <w:color w:val="000000"/>
          <w:sz w:val="28"/>
          <w:szCs w:val="20"/>
          <w:u w:val="single"/>
        </w:rPr>
        <w:t>Профессия:</w:t>
      </w:r>
      <w:r w:rsidRPr="005B076B">
        <w:rPr>
          <w:rFonts w:ascii="Arial" w:hAnsi="Arial"/>
          <w:color w:val="000000"/>
          <w:sz w:val="28"/>
          <w:szCs w:val="20"/>
        </w:rPr>
        <w:t xml:space="preserve">  </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jc w:val="both"/>
        <w:outlineLvl w:val="0"/>
        <w:rPr>
          <w:rFonts w:ascii="Arial" w:hAnsi="Arial"/>
          <w:color w:val="000000"/>
          <w:sz w:val="28"/>
          <w:szCs w:val="20"/>
        </w:rPr>
      </w:pPr>
      <w:r w:rsidRPr="005B076B">
        <w:rPr>
          <w:rFonts w:ascii="Arial" w:hAnsi="Arial"/>
          <w:b/>
          <w:color w:val="000000"/>
          <w:sz w:val="28"/>
          <w:szCs w:val="20"/>
          <w:u w:val="single"/>
        </w:rPr>
        <w:t>Место работы:</w:t>
      </w:r>
      <w:r w:rsidRPr="005B076B">
        <w:rPr>
          <w:rFonts w:ascii="Arial" w:hAnsi="Arial"/>
          <w:color w:val="000000"/>
          <w:sz w:val="28"/>
          <w:szCs w:val="20"/>
        </w:rPr>
        <w:t xml:space="preserve"> не работает (пенсионер).</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w:t>
      </w:r>
    </w:p>
    <w:p w:rsidR="005B076B" w:rsidRPr="0070071C" w:rsidRDefault="005B076B" w:rsidP="005B076B">
      <w:pPr>
        <w:jc w:val="both"/>
        <w:outlineLvl w:val="0"/>
        <w:rPr>
          <w:rFonts w:ascii="Arial" w:hAnsi="Arial"/>
          <w:color w:val="000000"/>
          <w:sz w:val="28"/>
          <w:szCs w:val="20"/>
          <w:lang w:val="en-US"/>
        </w:rPr>
      </w:pPr>
      <w:r w:rsidRPr="005B076B">
        <w:rPr>
          <w:rFonts w:ascii="Arial" w:hAnsi="Arial"/>
          <w:b/>
          <w:color w:val="000000"/>
          <w:sz w:val="28"/>
          <w:szCs w:val="20"/>
          <w:u w:val="single"/>
        </w:rPr>
        <w:t>Домашний адрес:</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xml:space="preserve"> </w:t>
      </w:r>
    </w:p>
    <w:p w:rsidR="005B076B" w:rsidRPr="005B076B" w:rsidRDefault="005B076B" w:rsidP="005B076B">
      <w:pPr>
        <w:jc w:val="both"/>
        <w:outlineLvl w:val="0"/>
        <w:rPr>
          <w:rFonts w:ascii="Arial" w:hAnsi="Arial"/>
          <w:color w:val="000000"/>
          <w:sz w:val="28"/>
          <w:szCs w:val="20"/>
        </w:rPr>
      </w:pPr>
      <w:r w:rsidRPr="005B076B">
        <w:rPr>
          <w:rFonts w:ascii="Arial" w:hAnsi="Arial"/>
          <w:b/>
          <w:color w:val="000000"/>
          <w:sz w:val="28"/>
          <w:szCs w:val="20"/>
          <w:u w:val="single"/>
        </w:rPr>
        <w:t>Дата поступления в клинику:</w:t>
      </w:r>
      <w:r w:rsidRPr="005B076B">
        <w:rPr>
          <w:rFonts w:ascii="Arial" w:hAnsi="Arial"/>
          <w:color w:val="000000"/>
          <w:sz w:val="28"/>
          <w:szCs w:val="20"/>
        </w:rPr>
        <w:t xml:space="preserve"> </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jc w:val="both"/>
        <w:outlineLvl w:val="0"/>
        <w:rPr>
          <w:rFonts w:ascii="Arial" w:hAnsi="Arial"/>
          <w:b/>
          <w:color w:val="000000"/>
          <w:sz w:val="28"/>
          <w:szCs w:val="20"/>
          <w:u w:val="single"/>
        </w:rPr>
      </w:pPr>
      <w:r w:rsidRPr="005B076B">
        <w:rPr>
          <w:rFonts w:ascii="Arial" w:hAnsi="Arial"/>
          <w:b/>
          <w:color w:val="000000"/>
          <w:sz w:val="28"/>
          <w:szCs w:val="20"/>
          <w:u w:val="single"/>
        </w:rPr>
        <w:t xml:space="preserve">Диагноз при поступлении: </w:t>
      </w:r>
      <w:r w:rsidRPr="005B076B">
        <w:rPr>
          <w:rFonts w:ascii="Arial" w:hAnsi="Arial"/>
          <w:color w:val="000000"/>
          <w:sz w:val="28"/>
          <w:szCs w:val="20"/>
        </w:rPr>
        <w:t>Хронический гастрит в стадии обострения.</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w:t>
      </w:r>
    </w:p>
    <w:p w:rsidR="0070071C" w:rsidRDefault="005B076B" w:rsidP="008775E3">
      <w:pPr>
        <w:jc w:val="both"/>
        <w:rPr>
          <w:rFonts w:ascii="Impact" w:hAnsi="Impact"/>
          <w:color w:val="000000"/>
          <w:sz w:val="36"/>
          <w:szCs w:val="20"/>
          <w:u w:val="single"/>
        </w:rPr>
      </w:pPr>
      <w:r w:rsidRPr="005B076B">
        <w:rPr>
          <w:rFonts w:ascii="Arial" w:hAnsi="Arial"/>
          <w:color w:val="000000"/>
          <w:sz w:val="28"/>
          <w:szCs w:val="20"/>
        </w:rPr>
        <w:t> </w:t>
      </w:r>
    </w:p>
    <w:p w:rsidR="005B076B" w:rsidRPr="005B076B" w:rsidRDefault="005B076B" w:rsidP="005B076B">
      <w:pPr>
        <w:jc w:val="center"/>
        <w:outlineLvl w:val="0"/>
        <w:rPr>
          <w:rFonts w:ascii="Impact" w:hAnsi="Impact"/>
          <w:color w:val="000000"/>
          <w:sz w:val="36"/>
          <w:szCs w:val="20"/>
          <w:u w:val="single"/>
        </w:rPr>
      </w:pPr>
      <w:r w:rsidRPr="005B076B">
        <w:rPr>
          <w:rFonts w:ascii="Impact" w:hAnsi="Impact"/>
          <w:color w:val="000000"/>
          <w:sz w:val="36"/>
          <w:szCs w:val="20"/>
          <w:u w:val="single"/>
          <w:lang w:val="en-US"/>
        </w:rPr>
        <w:t>II</w:t>
      </w:r>
      <w:r w:rsidRPr="005B076B">
        <w:rPr>
          <w:rFonts w:ascii="Impact" w:hAnsi="Impact"/>
          <w:color w:val="000000"/>
          <w:sz w:val="36"/>
          <w:szCs w:val="20"/>
          <w:u w:val="single"/>
        </w:rPr>
        <w:t>. Главные жалобы больного.</w:t>
      </w:r>
    </w:p>
    <w:p w:rsidR="005B076B" w:rsidRPr="005B076B" w:rsidRDefault="005B076B" w:rsidP="005B076B">
      <w:pPr>
        <w:jc w:val="center"/>
        <w:rPr>
          <w:rFonts w:ascii="Impact" w:hAnsi="Impact"/>
          <w:color w:val="000000"/>
          <w:sz w:val="32"/>
          <w:szCs w:val="20"/>
        </w:rPr>
      </w:pPr>
      <w:r w:rsidRPr="005B076B">
        <w:rPr>
          <w:rFonts w:ascii="Impact" w:hAnsi="Impact"/>
          <w:color w:val="000000"/>
          <w:sz w:val="32"/>
          <w:szCs w:val="20"/>
          <w:lang w:val="en-US"/>
        </w:rPr>
        <w:t> </w:t>
      </w:r>
    </w:p>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При поступлении больной жаловался на  боль, запоры, слабость и головокружение, изредка возникающий кашель с мокротой.</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1. Боль ноющая, с локализацией в эпигастральной области, иррадиирующая в мезогастральную область; постоянная, слабой интенсивности, усиливающаяся при физической нагрузке, также отмечаются приступы усиления боли, не связанные с какими-либо видимыми причинами. Боль ослабляется после приема пищи.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2. Запоры возникли около месяца назад, сопровождались болями средней интенсивности, головокружением. Запоры постепенно прогрессировали. Частота стула</w:t>
      </w:r>
      <w:r w:rsidR="0070071C">
        <w:rPr>
          <w:rFonts w:ascii="Arial" w:hAnsi="Arial"/>
          <w:color w:val="000000"/>
          <w:sz w:val="28"/>
          <w:szCs w:val="20"/>
        </w:rPr>
        <w:t xml:space="preserve"> </w:t>
      </w:r>
      <w:r w:rsidRPr="005B076B">
        <w:rPr>
          <w:rFonts w:ascii="Arial" w:hAnsi="Arial"/>
          <w:color w:val="000000"/>
          <w:sz w:val="28"/>
          <w:szCs w:val="20"/>
        </w:rPr>
        <w:t>-</w:t>
      </w:r>
      <w:r w:rsidR="0070071C">
        <w:rPr>
          <w:rFonts w:ascii="Arial" w:hAnsi="Arial"/>
          <w:color w:val="000000"/>
          <w:sz w:val="28"/>
          <w:szCs w:val="20"/>
        </w:rPr>
        <w:t xml:space="preserve"> </w:t>
      </w:r>
      <w:r w:rsidRPr="005B076B">
        <w:rPr>
          <w:rFonts w:ascii="Arial" w:hAnsi="Arial"/>
          <w:color w:val="000000"/>
          <w:sz w:val="28"/>
          <w:szCs w:val="20"/>
        </w:rPr>
        <w:t>один раз в сутки. Пациент отмечет, что кал оформленный, дегтеобразный.</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3. В момент поступления больной жаловался на умеренную слабость, которая усиливалась после физической нагрузки.  В момент вставания с постели у больного часто возникало чувство головокружения, быстро исчезающее в покое.</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center"/>
        <w:rPr>
          <w:rFonts w:ascii="Impact" w:hAnsi="Impact"/>
          <w:color w:val="000000"/>
          <w:sz w:val="36"/>
          <w:szCs w:val="20"/>
          <w:u w:val="single"/>
        </w:rPr>
      </w:pPr>
      <w:r w:rsidRPr="005B076B">
        <w:rPr>
          <w:rFonts w:ascii="Impact" w:hAnsi="Impact"/>
          <w:color w:val="000000"/>
          <w:sz w:val="36"/>
          <w:szCs w:val="20"/>
          <w:u w:val="single"/>
          <w:lang w:val="en-US"/>
        </w:rPr>
        <w:t>III</w:t>
      </w:r>
      <w:r w:rsidRPr="005B076B">
        <w:rPr>
          <w:rFonts w:ascii="Impact" w:hAnsi="Impact"/>
          <w:color w:val="000000"/>
          <w:sz w:val="36"/>
          <w:szCs w:val="20"/>
          <w:u w:val="single"/>
        </w:rPr>
        <w:t>. История настоящего заболевания (Anamnesis morbi).</w:t>
      </w:r>
    </w:p>
    <w:p w:rsidR="005B076B" w:rsidRPr="005B076B" w:rsidRDefault="005B076B" w:rsidP="005B076B">
      <w:pPr>
        <w:ind w:firstLine="851"/>
        <w:jc w:val="center"/>
        <w:rPr>
          <w:rFonts w:ascii="Impact" w:hAnsi="Impact"/>
          <w:color w:val="000000"/>
          <w:sz w:val="36"/>
          <w:szCs w:val="20"/>
        </w:rPr>
      </w:pPr>
      <w:r w:rsidRPr="005B076B">
        <w:rPr>
          <w:rFonts w:ascii="Impact" w:hAnsi="Impact"/>
          <w:color w:val="000000"/>
          <w:sz w:val="36"/>
          <w:szCs w:val="20"/>
        </w:rPr>
        <w:t> </w:t>
      </w:r>
    </w:p>
    <w:p w:rsidR="005B076B" w:rsidRPr="005B076B" w:rsidRDefault="0070071C" w:rsidP="005B076B">
      <w:pPr>
        <w:ind w:firstLine="851"/>
        <w:jc w:val="both"/>
        <w:rPr>
          <w:rFonts w:ascii="Arial" w:hAnsi="Arial"/>
          <w:color w:val="000000"/>
          <w:sz w:val="28"/>
          <w:szCs w:val="20"/>
        </w:rPr>
      </w:pPr>
      <w:r>
        <w:rPr>
          <w:rFonts w:ascii="Arial" w:hAnsi="Arial"/>
          <w:color w:val="000000"/>
          <w:sz w:val="28"/>
          <w:szCs w:val="20"/>
        </w:rPr>
        <w:t>ФИО</w:t>
      </w:r>
      <w:r w:rsidR="005B076B" w:rsidRPr="005B076B">
        <w:rPr>
          <w:rFonts w:ascii="Arial" w:hAnsi="Arial"/>
          <w:color w:val="000000"/>
          <w:sz w:val="28"/>
          <w:szCs w:val="20"/>
        </w:rPr>
        <w:t xml:space="preserve"> считает себя больным с начала апреля 1998 года. Начало заболевания острое, первым симптомом было появление запоров; стул </w:t>
      </w:r>
      <w:r w:rsidR="005B076B" w:rsidRPr="005B076B">
        <w:rPr>
          <w:rFonts w:ascii="Arial" w:hAnsi="Arial"/>
          <w:color w:val="000000"/>
          <w:sz w:val="28"/>
          <w:szCs w:val="20"/>
        </w:rPr>
        <w:lastRenderedPageBreak/>
        <w:t>был оформленный, дегтеобразный (но частота стула при этом не изменилась). Впоследствии появилась постоянная умеренная слабость, которая усиливалась после физической нагрузки, а также боль в эпигастрии. На диспепсические расстройства (тошноту, рвоту, изжогу, отрыжку) больной не жаловался.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Впервые обратился за помощью в поликлинику Городской больницы №1 в конце первой декады апреля к участковому терапевту (через 10 дней после появления первых симптомов заболевания).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24 апреля 1998 года больной был госпитализирован в  терапевтическое отделение Городской больницы №1 в связи выявлением язвы нижней трети пищевода.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Состояние больного было оценено как удовлетворительное. Проводились клинические анализы крови, мочи. Отмечены признаки анемии в связи с язвенным кровотечением. Эндоскопическое и ультразвуковое исследования подтвердили наличие язвы.</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 качестве профилактической меры было предложено принимать висмута субцитрат, но пациент не выполнил рекомендацию врача в силу дороговизны препарата и пренебрежительного отношения к своему здоровью.</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 связи с окончанием амбулаторного диагностического обследования больной был направлен в стационар, где находится уже 18 суток (с21 апреля 1998 года).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После проведенного лечения больной стал чувствовать себя лучше. Сохраняется слабая ноющая боль в эпигастральной области, но запоров, изменения аппетита (повышения, понижения, анорексии), извращения аппетита, чувства горечи во рту, нарушения глотания, жевания, изжоги, отрыжки, тошноты, рвоты нет. Частота стула-2 раз в сутки. Кал оформленный, черного цвета (из-за лечения пациента препаратами висмута). Также сохраняется головокружение, связанное с гипохромной анемией.</w:t>
      </w:r>
    </w:p>
    <w:p w:rsidR="005B076B" w:rsidRPr="005B076B" w:rsidRDefault="005B076B" w:rsidP="005B076B">
      <w:pPr>
        <w:jc w:val="center"/>
        <w:rPr>
          <w:rFonts w:ascii="Impact" w:hAnsi="Impact"/>
          <w:color w:val="000000"/>
          <w:sz w:val="36"/>
          <w:szCs w:val="20"/>
        </w:rPr>
      </w:pPr>
      <w:r w:rsidRPr="005B076B">
        <w:rPr>
          <w:rFonts w:ascii="Impact" w:hAnsi="Impact"/>
          <w:color w:val="000000"/>
          <w:sz w:val="36"/>
          <w:szCs w:val="20"/>
        </w:rPr>
        <w:t> </w:t>
      </w:r>
    </w:p>
    <w:p w:rsidR="005B076B" w:rsidRPr="005B076B" w:rsidRDefault="005B076B" w:rsidP="005B076B">
      <w:pPr>
        <w:jc w:val="center"/>
        <w:rPr>
          <w:rFonts w:ascii="Impact" w:hAnsi="Impact"/>
          <w:color w:val="000000"/>
          <w:sz w:val="36"/>
          <w:szCs w:val="20"/>
          <w:u w:val="single"/>
        </w:rPr>
      </w:pPr>
      <w:r w:rsidRPr="005B076B">
        <w:rPr>
          <w:rFonts w:ascii="Impact" w:hAnsi="Impact"/>
          <w:color w:val="000000"/>
          <w:sz w:val="36"/>
          <w:szCs w:val="20"/>
          <w:u w:val="single"/>
          <w:lang w:val="en-US"/>
        </w:rPr>
        <w:t>IV</w:t>
      </w:r>
      <w:r w:rsidRPr="005B076B">
        <w:rPr>
          <w:rFonts w:ascii="Impact" w:hAnsi="Impact"/>
          <w:color w:val="000000"/>
          <w:sz w:val="36"/>
          <w:szCs w:val="20"/>
          <w:u w:val="single"/>
        </w:rPr>
        <w:t>. Функциональный статус (</w:t>
      </w:r>
      <w:r w:rsidRPr="005B076B">
        <w:rPr>
          <w:rFonts w:ascii="Impact" w:hAnsi="Impact"/>
          <w:color w:val="000000"/>
          <w:sz w:val="36"/>
          <w:szCs w:val="20"/>
          <w:u w:val="single"/>
          <w:lang w:val="en-US"/>
        </w:rPr>
        <w:t>Status</w:t>
      </w:r>
      <w:r w:rsidRPr="005B076B">
        <w:rPr>
          <w:rFonts w:ascii="Impact" w:hAnsi="Impact"/>
          <w:color w:val="000000"/>
          <w:sz w:val="36"/>
          <w:szCs w:val="20"/>
          <w:u w:val="single"/>
        </w:rPr>
        <w:t xml:space="preserve"> </w:t>
      </w:r>
      <w:r w:rsidRPr="005B076B">
        <w:rPr>
          <w:rFonts w:ascii="Impact" w:hAnsi="Impact"/>
          <w:color w:val="000000"/>
          <w:sz w:val="36"/>
          <w:szCs w:val="20"/>
          <w:u w:val="single"/>
          <w:lang w:val="en-US"/>
        </w:rPr>
        <w:t>functionalis</w:t>
      </w:r>
      <w:r w:rsidRPr="005B076B">
        <w:rPr>
          <w:rFonts w:ascii="Impact" w:hAnsi="Impact"/>
          <w:color w:val="000000"/>
          <w:sz w:val="36"/>
          <w:szCs w:val="20"/>
          <w:u w:val="single"/>
        </w:rPr>
        <w:t>).</w:t>
      </w:r>
    </w:p>
    <w:p w:rsidR="005B076B" w:rsidRPr="005B076B" w:rsidRDefault="005B076B" w:rsidP="005B076B">
      <w:pPr>
        <w:jc w:val="center"/>
        <w:rPr>
          <w:rFonts w:ascii="Impact" w:hAnsi="Impact"/>
          <w:color w:val="000000"/>
          <w:sz w:val="36"/>
          <w:szCs w:val="20"/>
        </w:rPr>
      </w:pPr>
      <w:r w:rsidRPr="005B076B">
        <w:rPr>
          <w:rFonts w:ascii="Impact" w:hAnsi="Impact"/>
          <w:color w:val="000000"/>
          <w:sz w:val="36"/>
          <w:szCs w:val="20"/>
        </w:rPr>
        <w:t> </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Общие расстройства: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Отмечается повышенная утомляемость, снижение трудоспособности. Исхудания, увеличения массы тела, ожирения, лихорадки, озноба, потливости не наблюдается.</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Органы дыхания: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Кашель влажный, умеренный, носит приступообразный характер и появляется несколько раз  в течение суток вне зависимости от времени суток. Количество мокроты небольшое, по консистенции она вязкая, белесоватого цвета, по характеру-слизистая. Мокрота не имеет запаха и патологических примесей (гноя, крови). Положение тела не влияют на ее отхождение.</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lastRenderedPageBreak/>
        <w:t>Кровохарканья, одышки, приступов удушья, болей в грудной клетке, затруднения носового дыхания, выделений из носа и носовых кровотечений не отмечается.</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Органы кровообращения: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Болей в области сердца, сердцебиения, одышки, приступов удушья, перебоев в работе сердца, ощущения тяжести в правом подреберье, отеков, признаков повышения артериального давления (артериальное давление 130/80 мм рт. ст.) нет.</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Органы мочеотделения: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Больной жалуется на слабую, ноющую, спонтанно возникающую боль в поясничной области, а также на учащенное мочеиспускание (1 раз в 2 часа). Других дизурических расстройств (полиурии, олигоурии, анурии, никтурии, странгурии), изменения цвета мочи, ее прозрачности, запаха, а также утренних отеков на лице и в других областях не отмечено.</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Нервная система: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Больной жалуется</w:t>
      </w:r>
      <w:r w:rsidRPr="005B076B">
        <w:rPr>
          <w:rFonts w:ascii="Arial" w:hAnsi="Arial"/>
          <w:b/>
          <w:color w:val="000000"/>
          <w:sz w:val="28"/>
          <w:szCs w:val="20"/>
        </w:rPr>
        <w:t xml:space="preserve"> </w:t>
      </w:r>
      <w:r w:rsidRPr="005B076B">
        <w:rPr>
          <w:rFonts w:ascii="Arial" w:hAnsi="Arial"/>
          <w:color w:val="000000"/>
          <w:sz w:val="28"/>
          <w:szCs w:val="20"/>
        </w:rPr>
        <w:t xml:space="preserve"> на временами возникающую головную боль умеренной интенсивности, приступы головокружения при резком изменении положения тела. Нарушений сна, приступов кратковременной потери сознания, нарушения памяти, зрения, слуха, обоняния, кожной чувствительности </w:t>
      </w:r>
      <w:r w:rsidR="0070071C" w:rsidRPr="005B076B">
        <w:rPr>
          <w:rFonts w:ascii="Arial" w:hAnsi="Arial"/>
          <w:color w:val="000000"/>
          <w:sz w:val="28"/>
          <w:szCs w:val="20"/>
        </w:rPr>
        <w:t>(</w:t>
      </w:r>
      <w:r w:rsidRPr="005B076B">
        <w:rPr>
          <w:rFonts w:ascii="Arial" w:hAnsi="Arial"/>
          <w:color w:val="000000"/>
          <w:sz w:val="28"/>
          <w:szCs w:val="20"/>
        </w:rPr>
        <w:t xml:space="preserve">тактильной, температурной) нет. Нарушений эмоциональной сферы (повышенная раздражительность, возбудимость, плаксивость) нет. </w:t>
      </w:r>
      <w:r w:rsidR="0070071C" w:rsidRPr="005B076B">
        <w:rPr>
          <w:rFonts w:ascii="Arial" w:hAnsi="Arial"/>
          <w:color w:val="000000"/>
          <w:sz w:val="28"/>
          <w:szCs w:val="20"/>
        </w:rPr>
        <w:t>Н</w:t>
      </w:r>
      <w:r w:rsidRPr="005B076B">
        <w:rPr>
          <w:rFonts w:ascii="Arial" w:hAnsi="Arial"/>
          <w:color w:val="000000"/>
          <w:sz w:val="28"/>
          <w:szCs w:val="20"/>
        </w:rPr>
        <w:t xml:space="preserve">арушения координации движений, болей по ходу нервных стволов и нервных корешков не отмечается. </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Эндокринная система: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Жажды, сухости во рту, чувство голода, жара или зябкости больной не испытывает. Ожирения, исхудания, выпадения волос нет.</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Опорно-двигательный аппарат: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Пациент жалуется на относительно постоянную колющую боль средней интенсивности в правом голеностопном суставе. Болей в других суставах, а также костях, мышцах и по ходу позвоночника нет. Мышечной слабости и утренней скованности в движениях не отмечено. </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Половая система: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Имеет место ослабление половой функции в связи с возрастом.</w:t>
      </w:r>
    </w:p>
    <w:p w:rsidR="005B076B" w:rsidRPr="005B076B" w:rsidRDefault="005B076B" w:rsidP="005B076B">
      <w:pPr>
        <w:ind w:firstLine="851"/>
        <w:jc w:val="both"/>
        <w:rPr>
          <w:rFonts w:ascii="Arial" w:hAnsi="Arial"/>
          <w:color w:val="000000"/>
          <w:sz w:val="28"/>
          <w:szCs w:val="20"/>
        </w:rPr>
      </w:pPr>
    </w:p>
    <w:p w:rsidR="005B076B" w:rsidRPr="005B076B" w:rsidRDefault="005B076B" w:rsidP="005B076B">
      <w:pPr>
        <w:ind w:firstLine="851"/>
        <w:jc w:val="center"/>
        <w:rPr>
          <w:rFonts w:ascii="Impact" w:hAnsi="Impact"/>
          <w:color w:val="000000"/>
          <w:sz w:val="36"/>
          <w:szCs w:val="20"/>
          <w:u w:val="single"/>
        </w:rPr>
      </w:pPr>
      <w:r w:rsidRPr="005B076B">
        <w:rPr>
          <w:rFonts w:ascii="Impact" w:hAnsi="Impact"/>
          <w:color w:val="000000"/>
          <w:sz w:val="36"/>
          <w:szCs w:val="20"/>
          <w:u w:val="single"/>
          <w:lang w:val="en-US"/>
        </w:rPr>
        <w:t>V</w:t>
      </w:r>
      <w:r w:rsidRPr="005B076B">
        <w:rPr>
          <w:rFonts w:ascii="Impact" w:hAnsi="Impact"/>
          <w:color w:val="000000"/>
          <w:sz w:val="36"/>
          <w:szCs w:val="20"/>
          <w:u w:val="single"/>
        </w:rPr>
        <w:t>. История жизни (</w:t>
      </w:r>
      <w:r w:rsidRPr="005B076B">
        <w:rPr>
          <w:rFonts w:ascii="Impact" w:hAnsi="Impact"/>
          <w:color w:val="000000"/>
          <w:sz w:val="36"/>
          <w:szCs w:val="20"/>
          <w:u w:val="single"/>
          <w:lang w:val="en-US"/>
        </w:rPr>
        <w:t>Anamnesis</w:t>
      </w:r>
      <w:r w:rsidRPr="005B076B">
        <w:rPr>
          <w:rFonts w:ascii="Impact" w:hAnsi="Impact"/>
          <w:color w:val="000000"/>
          <w:sz w:val="36"/>
          <w:szCs w:val="20"/>
          <w:u w:val="single"/>
        </w:rPr>
        <w:t xml:space="preserve"> </w:t>
      </w:r>
      <w:r w:rsidRPr="005B076B">
        <w:rPr>
          <w:rFonts w:ascii="Impact" w:hAnsi="Impact"/>
          <w:color w:val="000000"/>
          <w:sz w:val="36"/>
          <w:szCs w:val="20"/>
          <w:u w:val="single"/>
          <w:lang w:val="en-US"/>
        </w:rPr>
        <w:t>vitae</w:t>
      </w:r>
      <w:r w:rsidRPr="005B076B">
        <w:rPr>
          <w:rFonts w:ascii="Impact" w:hAnsi="Impact"/>
          <w:color w:val="000000"/>
          <w:sz w:val="36"/>
          <w:szCs w:val="20"/>
          <w:u w:val="single"/>
        </w:rPr>
        <w:t>).</w:t>
      </w:r>
    </w:p>
    <w:p w:rsidR="005B076B" w:rsidRPr="005B076B" w:rsidRDefault="005B076B" w:rsidP="005B076B">
      <w:pPr>
        <w:ind w:firstLine="851"/>
        <w:jc w:val="both"/>
        <w:rPr>
          <w:rFonts w:ascii="Impact" w:hAnsi="Impact"/>
          <w:color w:val="000000"/>
          <w:sz w:val="28"/>
          <w:szCs w:val="20"/>
        </w:rPr>
      </w:pP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 xml:space="preserve">Краткие биографические сведения: </w:t>
      </w:r>
    </w:p>
    <w:p w:rsidR="005B076B" w:rsidRPr="005B076B" w:rsidRDefault="0070071C" w:rsidP="005B076B">
      <w:pPr>
        <w:ind w:firstLine="851"/>
        <w:jc w:val="both"/>
        <w:rPr>
          <w:rFonts w:ascii="Arial" w:hAnsi="Arial"/>
          <w:color w:val="000000"/>
          <w:sz w:val="28"/>
          <w:szCs w:val="20"/>
        </w:rPr>
      </w:pPr>
      <w:r>
        <w:rPr>
          <w:rFonts w:ascii="Arial" w:hAnsi="Arial"/>
          <w:color w:val="000000"/>
          <w:sz w:val="28"/>
          <w:szCs w:val="20"/>
        </w:rPr>
        <w:t>Р</w:t>
      </w:r>
      <w:r w:rsidR="005B076B" w:rsidRPr="005B076B">
        <w:rPr>
          <w:rFonts w:ascii="Arial" w:hAnsi="Arial"/>
          <w:color w:val="000000"/>
          <w:sz w:val="28"/>
          <w:szCs w:val="20"/>
        </w:rPr>
        <w:t>од</w:t>
      </w:r>
      <w:r>
        <w:rPr>
          <w:rFonts w:ascii="Arial" w:hAnsi="Arial"/>
          <w:color w:val="000000"/>
          <w:sz w:val="28"/>
          <w:szCs w:val="20"/>
        </w:rPr>
        <w:t xml:space="preserve">ился 17 июля 1929 года в городе. </w:t>
      </w:r>
      <w:r w:rsidR="005B076B" w:rsidRPr="005B076B">
        <w:rPr>
          <w:rFonts w:ascii="Arial" w:hAnsi="Arial"/>
          <w:color w:val="000000"/>
          <w:sz w:val="28"/>
          <w:szCs w:val="20"/>
        </w:rPr>
        <w:t>В семье он был первым ребенком. Родился недоношенным. Материально-бытовые условия своей семьи в тот период были неудовлетворительными.</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 детстве часто страдал простудными заболеваниями, но рос и развивался нормально. В школе учился хорошо, занимался футболом, впоследствии играл за команду Калининского вагоностроительного завода.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lastRenderedPageBreak/>
        <w:t>После окончания восьмилетней школы поступил в ремесленное училище. В 1949 году поступил в летное училище, где учился до 1953 года и был комиссован в связи с заболеванием почек.</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Трудовую деятельность начал в 14 лет на Калининском вагоностроительном заводе в связи с началом Великой Отечественной Войны (собирал ящики для авиабомб).  Работа была связана с низкими температурами в помещении, недостаточной освещенностью, тяжелой физической нагрузкой, повышенным уровнем шума.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 последующем он работал связистом. Затем перешел на работу в ОТК  Калининского вагоностроительного завода на должность контроллера, где и проработал до 1959 года включительно. Затем работал шофером в автоколонне. Из неблагоприятных производственных воздействий отмечает  сквозняки, воздействие низких температур, вибрации, несоблюдение режима питания, психоэмоциональное напряжение, повышенную нагрузку на зрение. На пенсию вышел в 1989 году в связи с достижением пенсионного возраста. После выхода на пенсию не работал. Инвалидности не имеет.</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 xml:space="preserve">Бытовой анамнез: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Проживает с женой в двухкомнатной квартире на пятом этаже пятиэтажного дома. Ведет активный образ жизни. Питание удовлетворительное, режим питания соблюдается. Материальное положение семьи</w:t>
      </w:r>
      <w:r w:rsidR="0070071C">
        <w:rPr>
          <w:rFonts w:ascii="Arial" w:hAnsi="Arial"/>
          <w:color w:val="000000"/>
          <w:sz w:val="28"/>
          <w:szCs w:val="20"/>
        </w:rPr>
        <w:t xml:space="preserve"> </w:t>
      </w:r>
      <w:r w:rsidRPr="005B076B">
        <w:rPr>
          <w:rFonts w:ascii="Arial" w:hAnsi="Arial"/>
          <w:color w:val="000000"/>
          <w:sz w:val="28"/>
          <w:szCs w:val="20"/>
        </w:rPr>
        <w:t>-</w:t>
      </w:r>
      <w:r w:rsidR="0070071C">
        <w:rPr>
          <w:rFonts w:ascii="Arial" w:hAnsi="Arial"/>
          <w:color w:val="000000"/>
          <w:sz w:val="28"/>
          <w:szCs w:val="20"/>
        </w:rPr>
        <w:t xml:space="preserve"> </w:t>
      </w:r>
      <w:r w:rsidRPr="005B076B">
        <w:rPr>
          <w:rFonts w:ascii="Arial" w:hAnsi="Arial"/>
          <w:color w:val="000000"/>
          <w:sz w:val="28"/>
          <w:szCs w:val="20"/>
        </w:rPr>
        <w:t>благополучное, санитарно-гигиенические условия удовлетворительные.</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Перенесенные болезни:</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 детстве часто болел гриппом, острыми респираторными заболеваниями. В 1953 году перенес пиелонефрит (в 1957 году снят с диспансерного учета по этому заболеванию), в</w:t>
      </w:r>
      <w:r w:rsidR="0070071C">
        <w:rPr>
          <w:rFonts w:ascii="Arial" w:hAnsi="Arial"/>
          <w:color w:val="000000"/>
          <w:sz w:val="28"/>
          <w:szCs w:val="20"/>
        </w:rPr>
        <w:t xml:space="preserve"> </w:t>
      </w:r>
      <w:r w:rsidRPr="005B076B">
        <w:rPr>
          <w:rFonts w:ascii="Arial" w:hAnsi="Arial"/>
          <w:color w:val="000000"/>
          <w:sz w:val="28"/>
          <w:szCs w:val="20"/>
        </w:rPr>
        <w:t>1959 году</w:t>
      </w:r>
      <w:r w:rsidR="0070071C">
        <w:rPr>
          <w:rFonts w:ascii="Arial" w:hAnsi="Arial"/>
          <w:color w:val="000000"/>
          <w:sz w:val="28"/>
          <w:szCs w:val="20"/>
        </w:rPr>
        <w:t xml:space="preserve"> </w:t>
      </w:r>
      <w:r w:rsidRPr="005B076B">
        <w:rPr>
          <w:rFonts w:ascii="Arial" w:hAnsi="Arial"/>
          <w:color w:val="000000"/>
          <w:sz w:val="28"/>
          <w:szCs w:val="20"/>
        </w:rPr>
        <w:t>-</w:t>
      </w:r>
      <w:r w:rsidR="0070071C">
        <w:rPr>
          <w:rFonts w:ascii="Arial" w:hAnsi="Arial"/>
          <w:color w:val="000000"/>
          <w:sz w:val="28"/>
          <w:szCs w:val="20"/>
        </w:rPr>
        <w:t xml:space="preserve"> </w:t>
      </w:r>
      <w:r w:rsidRPr="005B076B">
        <w:rPr>
          <w:rFonts w:ascii="Arial" w:hAnsi="Arial"/>
          <w:color w:val="000000"/>
          <w:sz w:val="28"/>
          <w:szCs w:val="20"/>
        </w:rPr>
        <w:t>двустороннюю крупозную пневмонию. В 1975 году была перенесена операция по поводу острого аппендицита. Больной также перенес сотрясение мозга и находился по этому поводу на лечении в ОКБ.</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Семейный анамнез:</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Отец скончался в возрасте 53 лет от заболевания почек, мать скончалась в возрасте 67 лет от рака легкого, младший брат скончался от острого нарушения мозгового кровообращения. Двоюродная сестра страдает от аллергических реакций, проявляющихся в виде крапивницы. Брат отца страдал хроническим пиелонефритом. Хронических инфекционных заболеваний (сифилиса, туберкулеза, СПИДа) в семье нет.</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Вредные привычки:</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 течение жизни пациент вел правильный образ жизни: не курил, не злоупотреблял алкогольными напитками, не употреблял наркотические и токсические вещества.</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Аллергологический анамнез:</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Непереносимости лекарственных препаратов, пищевых продуктов, вакцин, сывороток, других химических или биологических веществ не </w:t>
      </w:r>
      <w:r w:rsidRPr="005B076B">
        <w:rPr>
          <w:rFonts w:ascii="Arial" w:hAnsi="Arial"/>
          <w:color w:val="000000"/>
          <w:sz w:val="28"/>
          <w:szCs w:val="20"/>
        </w:rPr>
        <w:lastRenderedPageBreak/>
        <w:t>отмечено. При употреблении спиртных напитков возникает аллергический ринит.</w:t>
      </w:r>
    </w:p>
    <w:p w:rsidR="005B076B" w:rsidRPr="005B076B" w:rsidRDefault="005B076B" w:rsidP="005B076B">
      <w:pPr>
        <w:ind w:firstLine="851"/>
        <w:jc w:val="both"/>
        <w:rPr>
          <w:rFonts w:ascii="Arial" w:hAnsi="Arial"/>
          <w:color w:val="000000"/>
          <w:sz w:val="28"/>
          <w:szCs w:val="20"/>
        </w:rPr>
      </w:pPr>
    </w:p>
    <w:p w:rsidR="005B076B" w:rsidRPr="005B076B" w:rsidRDefault="005B076B" w:rsidP="005B076B">
      <w:pPr>
        <w:ind w:firstLine="851"/>
        <w:jc w:val="center"/>
        <w:rPr>
          <w:rFonts w:ascii="Arial" w:hAnsi="Arial"/>
          <w:color w:val="000000"/>
          <w:sz w:val="28"/>
          <w:szCs w:val="20"/>
          <w:u w:val="single"/>
        </w:rPr>
      </w:pPr>
      <w:r w:rsidRPr="005B076B">
        <w:rPr>
          <w:rFonts w:ascii="Impact" w:hAnsi="Impact"/>
          <w:color w:val="000000"/>
          <w:sz w:val="40"/>
          <w:szCs w:val="20"/>
          <w:u w:val="single"/>
          <w:lang w:val="en-US"/>
        </w:rPr>
        <w:t>VI</w:t>
      </w:r>
      <w:r w:rsidRPr="00876C05">
        <w:rPr>
          <w:rFonts w:ascii="Impact" w:hAnsi="Impact"/>
          <w:color w:val="000000"/>
          <w:sz w:val="40"/>
          <w:szCs w:val="20"/>
          <w:u w:val="single"/>
        </w:rPr>
        <w:t xml:space="preserve">. </w:t>
      </w:r>
      <w:r w:rsidRPr="005B076B">
        <w:rPr>
          <w:rFonts w:ascii="Impact" w:hAnsi="Impact"/>
          <w:color w:val="000000"/>
          <w:sz w:val="40"/>
          <w:szCs w:val="20"/>
          <w:u w:val="single"/>
        </w:rPr>
        <w:t>Объективное исследование.</w:t>
      </w:r>
    </w:p>
    <w:p w:rsidR="005B076B" w:rsidRPr="005B076B" w:rsidRDefault="005B076B" w:rsidP="005B076B">
      <w:pPr>
        <w:ind w:firstLine="851"/>
        <w:jc w:val="center"/>
        <w:rPr>
          <w:rFonts w:ascii="Impact" w:hAnsi="Impact"/>
          <w:color w:val="000000"/>
          <w:sz w:val="36"/>
          <w:szCs w:val="20"/>
          <w:u w:val="single"/>
        </w:rPr>
      </w:pPr>
      <w:r w:rsidRPr="005B076B">
        <w:rPr>
          <w:rFonts w:ascii="Impact" w:hAnsi="Impact"/>
          <w:color w:val="000000"/>
          <w:sz w:val="36"/>
          <w:szCs w:val="20"/>
          <w:u w:val="single"/>
        </w:rPr>
        <w:t>Настоящее состояние (</w:t>
      </w:r>
      <w:r w:rsidRPr="005B076B">
        <w:rPr>
          <w:rFonts w:ascii="Impact" w:hAnsi="Impact"/>
          <w:color w:val="000000"/>
          <w:sz w:val="36"/>
          <w:szCs w:val="20"/>
          <w:u w:val="single"/>
          <w:lang w:val="en-US"/>
        </w:rPr>
        <w:t>Status</w:t>
      </w:r>
      <w:r w:rsidRPr="00876C05">
        <w:rPr>
          <w:rFonts w:ascii="Impact" w:hAnsi="Impact"/>
          <w:color w:val="000000"/>
          <w:sz w:val="36"/>
          <w:szCs w:val="20"/>
          <w:u w:val="single"/>
        </w:rPr>
        <w:t xml:space="preserve"> </w:t>
      </w:r>
      <w:r w:rsidRPr="005B076B">
        <w:rPr>
          <w:rFonts w:ascii="Impact" w:hAnsi="Impact"/>
          <w:color w:val="000000"/>
          <w:sz w:val="36"/>
          <w:szCs w:val="20"/>
          <w:u w:val="single"/>
          <w:lang w:val="en-US"/>
        </w:rPr>
        <w:t>praesens</w:t>
      </w:r>
      <w:r w:rsidRPr="00876C05">
        <w:rPr>
          <w:rFonts w:ascii="Impact" w:hAnsi="Impact"/>
          <w:color w:val="000000"/>
          <w:sz w:val="36"/>
          <w:szCs w:val="20"/>
          <w:u w:val="single"/>
        </w:rPr>
        <w:t>)</w:t>
      </w:r>
      <w:r w:rsidRPr="005B076B">
        <w:rPr>
          <w:rFonts w:ascii="Impact" w:hAnsi="Impact"/>
          <w:color w:val="000000"/>
          <w:sz w:val="36"/>
          <w:szCs w:val="20"/>
          <w:u w:val="single"/>
        </w:rPr>
        <w:t>.</w:t>
      </w:r>
    </w:p>
    <w:p w:rsidR="005B076B" w:rsidRPr="005B076B" w:rsidRDefault="005B076B" w:rsidP="005B076B">
      <w:pPr>
        <w:ind w:firstLine="851"/>
        <w:jc w:val="center"/>
        <w:rPr>
          <w:rFonts w:ascii="Arial" w:hAnsi="Arial"/>
          <w:color w:val="000000"/>
          <w:sz w:val="28"/>
          <w:szCs w:val="20"/>
        </w:rPr>
      </w:pPr>
      <w:r w:rsidRPr="005B076B">
        <w:rPr>
          <w:rFonts w:ascii="Arial" w:hAnsi="Arial"/>
          <w:color w:val="000000"/>
          <w:sz w:val="28"/>
          <w:szCs w:val="20"/>
        </w:rPr>
        <w:t xml:space="preserve"> </w:t>
      </w:r>
    </w:p>
    <w:p w:rsidR="005B076B" w:rsidRPr="005B076B" w:rsidRDefault="005B076B" w:rsidP="005B076B">
      <w:pPr>
        <w:ind w:firstLine="851"/>
        <w:jc w:val="both"/>
        <w:rPr>
          <w:rFonts w:ascii="Tahoma" w:hAnsi="Tahoma"/>
          <w:b/>
          <w:color w:val="808080"/>
          <w:sz w:val="32"/>
          <w:szCs w:val="20"/>
        </w:rPr>
      </w:pPr>
      <w:r w:rsidRPr="005B076B">
        <w:rPr>
          <w:rFonts w:ascii="Tahoma" w:hAnsi="Tahoma"/>
          <w:b/>
          <w:color w:val="808080"/>
          <w:sz w:val="32"/>
          <w:szCs w:val="20"/>
        </w:rPr>
        <w:t>1. Общий осмотр:</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Общее состояние</w:t>
      </w:r>
      <w:r w:rsidRPr="005B076B">
        <w:rPr>
          <w:rFonts w:ascii="Arial" w:hAnsi="Arial"/>
          <w:color w:val="000000"/>
          <w:sz w:val="28"/>
          <w:szCs w:val="20"/>
        </w:rPr>
        <w:t xml:space="preserve"> больного-удовлетворительное, </w:t>
      </w:r>
      <w:r w:rsidRPr="005B076B">
        <w:rPr>
          <w:rFonts w:ascii="Arial" w:hAnsi="Arial"/>
          <w:b/>
          <w:color w:val="000000"/>
          <w:sz w:val="28"/>
          <w:szCs w:val="20"/>
        </w:rPr>
        <w:t>сознание</w:t>
      </w:r>
      <w:r w:rsidRPr="005B076B">
        <w:rPr>
          <w:rFonts w:ascii="Arial" w:hAnsi="Arial"/>
          <w:color w:val="000000"/>
          <w:sz w:val="28"/>
          <w:szCs w:val="20"/>
        </w:rPr>
        <w:t xml:space="preserve"> ясное, </w:t>
      </w:r>
      <w:r w:rsidRPr="005B076B">
        <w:rPr>
          <w:rFonts w:ascii="Arial" w:hAnsi="Arial"/>
          <w:b/>
          <w:color w:val="000000"/>
          <w:sz w:val="28"/>
          <w:szCs w:val="20"/>
        </w:rPr>
        <w:t>внешний вид</w:t>
      </w:r>
      <w:r w:rsidRPr="005B076B">
        <w:rPr>
          <w:rFonts w:ascii="Arial" w:hAnsi="Arial"/>
          <w:color w:val="000000"/>
          <w:sz w:val="28"/>
          <w:szCs w:val="20"/>
        </w:rPr>
        <w:t xml:space="preserve"> соответствует паспортному возрасту, </w:t>
      </w:r>
      <w:r w:rsidRPr="005B076B">
        <w:rPr>
          <w:rFonts w:ascii="Arial" w:hAnsi="Arial"/>
          <w:b/>
          <w:color w:val="000000"/>
          <w:sz w:val="28"/>
          <w:szCs w:val="20"/>
        </w:rPr>
        <w:t>положение</w:t>
      </w:r>
      <w:r w:rsidRPr="005B076B">
        <w:rPr>
          <w:rFonts w:ascii="Arial" w:hAnsi="Arial"/>
          <w:color w:val="000000"/>
          <w:sz w:val="28"/>
          <w:szCs w:val="20"/>
        </w:rPr>
        <w:t xml:space="preserve"> активное.</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 xml:space="preserve">Телосложение </w:t>
      </w:r>
      <w:r w:rsidRPr="005B076B">
        <w:rPr>
          <w:rFonts w:ascii="Arial" w:hAnsi="Arial"/>
          <w:color w:val="000000"/>
          <w:sz w:val="28"/>
          <w:szCs w:val="20"/>
        </w:rPr>
        <w:t xml:space="preserve">правильное, </w:t>
      </w:r>
      <w:r w:rsidRPr="005B076B">
        <w:rPr>
          <w:rFonts w:ascii="Arial" w:hAnsi="Arial"/>
          <w:b/>
          <w:color w:val="000000"/>
          <w:sz w:val="28"/>
          <w:szCs w:val="20"/>
        </w:rPr>
        <w:t>тип конституции</w:t>
      </w:r>
      <w:r w:rsidRPr="005B076B">
        <w:rPr>
          <w:rFonts w:ascii="Arial" w:hAnsi="Arial"/>
          <w:color w:val="000000"/>
          <w:sz w:val="28"/>
          <w:szCs w:val="20"/>
        </w:rPr>
        <w:t>-гиперстенический.</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Масса тела</w:t>
      </w:r>
      <w:r w:rsidRPr="005B076B">
        <w:rPr>
          <w:rFonts w:ascii="Arial" w:hAnsi="Arial"/>
          <w:color w:val="000000"/>
          <w:sz w:val="28"/>
          <w:szCs w:val="20"/>
        </w:rPr>
        <w:t>-</w:t>
      </w:r>
      <w:smartTag w:uri="urn:schemas-microsoft-com:office:smarttags" w:element="metricconverter">
        <w:smartTagPr>
          <w:attr w:name="ProductID" w:val="79 кг"/>
        </w:smartTagPr>
        <w:r w:rsidRPr="005B076B">
          <w:rPr>
            <w:rFonts w:ascii="Arial" w:hAnsi="Arial"/>
            <w:color w:val="000000"/>
            <w:sz w:val="28"/>
            <w:szCs w:val="20"/>
          </w:rPr>
          <w:t>79 кг</w:t>
        </w:r>
      </w:smartTag>
      <w:r w:rsidRPr="005B076B">
        <w:rPr>
          <w:rFonts w:ascii="Arial" w:hAnsi="Arial"/>
          <w:b/>
          <w:color w:val="000000"/>
          <w:sz w:val="28"/>
          <w:szCs w:val="20"/>
        </w:rPr>
        <w:t>, рост</w:t>
      </w:r>
      <w:r w:rsidRPr="005B076B">
        <w:rPr>
          <w:rFonts w:ascii="Arial" w:hAnsi="Arial"/>
          <w:color w:val="000000"/>
          <w:sz w:val="28"/>
          <w:szCs w:val="20"/>
        </w:rPr>
        <w:t>-</w:t>
      </w:r>
      <w:smartTag w:uri="urn:schemas-microsoft-com:office:smarttags" w:element="metricconverter">
        <w:smartTagPr>
          <w:attr w:name="ProductID" w:val="164 см"/>
        </w:smartTagPr>
        <w:r w:rsidRPr="005B076B">
          <w:rPr>
            <w:rFonts w:ascii="Arial" w:hAnsi="Arial"/>
            <w:color w:val="000000"/>
            <w:sz w:val="28"/>
            <w:szCs w:val="20"/>
          </w:rPr>
          <w:t>164 см</w:t>
        </w:r>
      </w:smartTag>
      <w:r w:rsidRPr="005B076B">
        <w:rPr>
          <w:rFonts w:ascii="Arial" w:hAnsi="Arial"/>
          <w:color w:val="000000"/>
          <w:sz w:val="28"/>
          <w:szCs w:val="20"/>
        </w:rPr>
        <w:t>.</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Выражение лица</w:t>
      </w:r>
      <w:r w:rsidRPr="005B076B">
        <w:rPr>
          <w:rFonts w:ascii="Arial" w:hAnsi="Arial"/>
          <w:color w:val="000000"/>
          <w:sz w:val="28"/>
          <w:szCs w:val="20"/>
        </w:rPr>
        <w:t xml:space="preserve">-нормальное. </w:t>
      </w:r>
      <w:r w:rsidRPr="005B076B">
        <w:rPr>
          <w:rFonts w:ascii="Arial" w:hAnsi="Arial"/>
          <w:b/>
          <w:color w:val="000000"/>
          <w:sz w:val="28"/>
          <w:szCs w:val="20"/>
        </w:rPr>
        <w:t>Патологических изменений</w:t>
      </w:r>
      <w:r w:rsidRPr="005B076B">
        <w:rPr>
          <w:rFonts w:ascii="Arial" w:hAnsi="Arial"/>
          <w:color w:val="000000"/>
          <w:sz w:val="28"/>
          <w:szCs w:val="20"/>
        </w:rPr>
        <w:t xml:space="preserve"> величины, формы, положения, объема движений головы, мягких и костных тканей свода черепа при пальпации не выявлено.</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Цвет </w:t>
      </w:r>
      <w:r w:rsidRPr="005B076B">
        <w:rPr>
          <w:rFonts w:ascii="Arial" w:hAnsi="Arial"/>
          <w:b/>
          <w:color w:val="000000"/>
          <w:sz w:val="28"/>
          <w:szCs w:val="20"/>
        </w:rPr>
        <w:t>кожи и слизистых</w:t>
      </w:r>
      <w:r w:rsidRPr="005B076B">
        <w:rPr>
          <w:rFonts w:ascii="Arial" w:hAnsi="Arial"/>
          <w:color w:val="000000"/>
          <w:sz w:val="28"/>
          <w:szCs w:val="20"/>
        </w:rPr>
        <w:t xml:space="preserve"> нормальный, влажность умеренная, тургор кожи не изменен, патологических изменений кожи в виде сыпи, рубцов, телеангиоэктазий, ксантеллазм, шелушения нет.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Выраженность </w:t>
      </w:r>
      <w:r w:rsidRPr="005B076B">
        <w:rPr>
          <w:rFonts w:ascii="Arial" w:hAnsi="Arial"/>
          <w:b/>
          <w:color w:val="000000"/>
          <w:sz w:val="28"/>
          <w:szCs w:val="20"/>
        </w:rPr>
        <w:t>подкожно-жирового слоя</w:t>
      </w:r>
      <w:r w:rsidRPr="005B076B">
        <w:rPr>
          <w:rFonts w:ascii="Arial" w:hAnsi="Arial"/>
          <w:color w:val="000000"/>
          <w:sz w:val="28"/>
          <w:szCs w:val="20"/>
        </w:rPr>
        <w:t xml:space="preserve"> умеренная, отмечено увеличение жироотложения в области живота, отеков нет.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Затылочные, околоушные, подчелюстные и подподбородочные, шейные передние и задние, надключичные и подключичные, подмышечные, локтевые, паховые и подколенные </w:t>
      </w:r>
      <w:r w:rsidRPr="005B076B">
        <w:rPr>
          <w:rFonts w:ascii="Arial" w:hAnsi="Arial"/>
          <w:b/>
          <w:color w:val="000000"/>
          <w:sz w:val="28"/>
          <w:szCs w:val="20"/>
        </w:rPr>
        <w:t>лимфатические узлы</w:t>
      </w:r>
      <w:r w:rsidRPr="005B076B">
        <w:rPr>
          <w:rFonts w:ascii="Arial" w:hAnsi="Arial"/>
          <w:color w:val="000000"/>
          <w:sz w:val="28"/>
          <w:szCs w:val="20"/>
        </w:rPr>
        <w:t xml:space="preserve"> не пальпируются.</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Опорно-двигательный аппарат.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  </w:t>
      </w:r>
      <w:r w:rsidRPr="005B076B">
        <w:rPr>
          <w:rFonts w:ascii="Arial" w:hAnsi="Arial"/>
          <w:b/>
          <w:color w:val="000000"/>
          <w:sz w:val="28"/>
          <w:szCs w:val="20"/>
        </w:rPr>
        <w:t>Мышечная масса</w:t>
      </w:r>
      <w:r w:rsidRPr="005B076B">
        <w:rPr>
          <w:rFonts w:ascii="Arial" w:hAnsi="Arial"/>
          <w:color w:val="000000"/>
          <w:sz w:val="28"/>
          <w:szCs w:val="20"/>
        </w:rPr>
        <w:t xml:space="preserve"> увеличена, симметрична, тонус нормальный, болезненность не наблюдается, сила мышц не изменена. </w:t>
      </w:r>
      <w:r w:rsidRPr="005B076B">
        <w:rPr>
          <w:rFonts w:ascii="Arial" w:hAnsi="Arial"/>
          <w:b/>
          <w:color w:val="000000"/>
          <w:sz w:val="28"/>
          <w:szCs w:val="20"/>
        </w:rPr>
        <w:t>Конфигурация суставов</w:t>
      </w:r>
      <w:r w:rsidRPr="005B076B">
        <w:rPr>
          <w:rFonts w:ascii="Arial" w:hAnsi="Arial"/>
          <w:color w:val="000000"/>
          <w:sz w:val="28"/>
          <w:szCs w:val="20"/>
        </w:rPr>
        <w:t xml:space="preserve"> правильная, деформаций не обнаружено, изменения величины, цвета тканей и кожной температуры над суставами нет. В правом голеностопном суставе постоянная, колющая, усиливающаяся при ходьбе боль.  </w:t>
      </w:r>
      <w:r w:rsidRPr="005B076B">
        <w:rPr>
          <w:rFonts w:ascii="Arial" w:hAnsi="Arial"/>
          <w:b/>
          <w:color w:val="000000"/>
          <w:sz w:val="28"/>
          <w:szCs w:val="20"/>
        </w:rPr>
        <w:t>Объем активных движений</w:t>
      </w:r>
      <w:r w:rsidRPr="005B076B">
        <w:rPr>
          <w:rFonts w:ascii="Arial" w:hAnsi="Arial"/>
          <w:color w:val="000000"/>
          <w:sz w:val="28"/>
          <w:szCs w:val="20"/>
        </w:rPr>
        <w:t xml:space="preserve"> не изменен. Деформации, утолщения, размягчения костей не отмечается, болезненности при пальпации и поколачивании нет. Форма пальцев-нормальная.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b/>
          <w:color w:val="808080"/>
          <w:sz w:val="28"/>
          <w:szCs w:val="20"/>
        </w:rPr>
      </w:pPr>
      <w:r w:rsidRPr="005B076B">
        <w:rPr>
          <w:rFonts w:ascii="Arial" w:hAnsi="Arial"/>
          <w:b/>
          <w:color w:val="808080"/>
          <w:sz w:val="28"/>
          <w:szCs w:val="20"/>
        </w:rPr>
        <w:t>2. Органы дыхания: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Форма </w:t>
      </w:r>
      <w:r w:rsidRPr="005B076B">
        <w:rPr>
          <w:rFonts w:ascii="Arial" w:hAnsi="Arial"/>
          <w:b/>
          <w:color w:val="000000"/>
          <w:sz w:val="28"/>
          <w:szCs w:val="20"/>
        </w:rPr>
        <w:t xml:space="preserve">носа </w:t>
      </w:r>
      <w:r w:rsidRPr="005B076B">
        <w:rPr>
          <w:rFonts w:ascii="Arial" w:hAnsi="Arial"/>
          <w:color w:val="000000"/>
          <w:sz w:val="28"/>
          <w:szCs w:val="20"/>
        </w:rPr>
        <w:t>неправильная,  спинка носа искривлена, носовое дыхание свободное, крылья носа не участвуют в акте дыхания.</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Гортань</w:t>
      </w:r>
      <w:r w:rsidRPr="005B076B">
        <w:rPr>
          <w:rFonts w:ascii="Arial" w:hAnsi="Arial"/>
          <w:color w:val="000000"/>
          <w:sz w:val="28"/>
          <w:szCs w:val="20"/>
        </w:rPr>
        <w:t xml:space="preserve"> правильной формы, ее положение  нормальная, при пальпации гортань подвижная, безболезненная.    </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Осмотр грудной клетки:</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u w:val="single"/>
        </w:rPr>
        <w:t>Статический:</w:t>
      </w:r>
      <w:r w:rsidRPr="005B076B">
        <w:rPr>
          <w:rFonts w:ascii="Arial" w:hAnsi="Arial"/>
          <w:color w:val="000000"/>
          <w:sz w:val="28"/>
          <w:szCs w:val="20"/>
        </w:rPr>
        <w:t xml:space="preserve"> форма грудной клетки гиперстеническая, обе половины симметричны между собой, односторонних западений или выпячиваний не обнаружено.</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u w:val="single"/>
        </w:rPr>
        <w:t>Динамический:</w:t>
      </w:r>
      <w:r w:rsidRPr="005B076B">
        <w:rPr>
          <w:rFonts w:ascii="Arial" w:hAnsi="Arial"/>
          <w:color w:val="000000"/>
          <w:sz w:val="28"/>
          <w:szCs w:val="20"/>
        </w:rPr>
        <w:t xml:space="preserve"> обе половины грудной клетки участвуют в акте дыхания одинаково, тип дыхания-смешанный, частота дыхания </w:t>
      </w:r>
      <w:r w:rsidRPr="005B076B">
        <w:rPr>
          <w:rFonts w:ascii="Arial" w:hAnsi="Arial"/>
          <w:color w:val="000000"/>
          <w:sz w:val="28"/>
          <w:szCs w:val="20"/>
        </w:rPr>
        <w:lastRenderedPageBreak/>
        <w:t>нормальная (20 дыхательных движений в минуту), глубина дыхания нормальная, дыхание ритмичное, вспомогательная мускулатура шеи, плечевого пояса в акте дыхания участия не принимает.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При </w:t>
      </w:r>
      <w:r w:rsidRPr="005B076B">
        <w:rPr>
          <w:rFonts w:ascii="Arial" w:hAnsi="Arial"/>
          <w:b/>
          <w:color w:val="000000"/>
          <w:sz w:val="28"/>
          <w:szCs w:val="20"/>
        </w:rPr>
        <w:t>пальпации</w:t>
      </w:r>
      <w:r w:rsidRPr="005B076B">
        <w:rPr>
          <w:rFonts w:ascii="Arial" w:hAnsi="Arial"/>
          <w:color w:val="000000"/>
          <w:sz w:val="28"/>
          <w:szCs w:val="20"/>
        </w:rPr>
        <w:t xml:space="preserve"> грудная стенка безболезненна, патологических изменений кожи и подкожного жирового слоя над грудной клеткой, а также межреберных мышц, нервов и ребер не отмечается. Грудная клетка ригидна. Голосовое дрожание ослаблено над всеми отделами грудной клетки.  Добавочных дыхательных шумов (сухих хрипов и шума трения плевры) при  пальпации не выявлено.</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При </w:t>
      </w:r>
      <w:r w:rsidRPr="005B076B">
        <w:rPr>
          <w:rFonts w:ascii="Arial" w:hAnsi="Arial"/>
          <w:b/>
          <w:color w:val="000000"/>
          <w:sz w:val="28"/>
          <w:szCs w:val="20"/>
        </w:rPr>
        <w:t>сравнительной перкуссии</w:t>
      </w:r>
      <w:r w:rsidRPr="005B076B">
        <w:rPr>
          <w:rFonts w:ascii="Arial" w:hAnsi="Arial"/>
          <w:color w:val="000000"/>
          <w:sz w:val="28"/>
          <w:szCs w:val="20"/>
        </w:rPr>
        <w:t xml:space="preserve"> легких определяется коробочный звук над всей поверхностью легких.</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Топографическая перкуссия легких:</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1. Высота стояния верхушки левого легкого:</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спереди на </w:t>
      </w:r>
      <w:smartTag w:uri="urn:schemas-microsoft-com:office:smarttags" w:element="metricconverter">
        <w:smartTagPr>
          <w:attr w:name="ProductID" w:val="3 см"/>
        </w:smartTagPr>
        <w:r w:rsidRPr="005B076B">
          <w:rPr>
            <w:rFonts w:ascii="Arial" w:hAnsi="Arial"/>
            <w:color w:val="000000"/>
            <w:sz w:val="28"/>
            <w:szCs w:val="20"/>
          </w:rPr>
          <w:t>3 см</w:t>
        </w:r>
      </w:smartTag>
      <w:r w:rsidRPr="005B076B">
        <w:rPr>
          <w:rFonts w:ascii="Arial" w:hAnsi="Arial"/>
          <w:color w:val="000000"/>
          <w:sz w:val="28"/>
          <w:szCs w:val="20"/>
        </w:rPr>
        <w:t xml:space="preserve"> выступают над ключицей</w:t>
      </w:r>
    </w:p>
    <w:p w:rsidR="005B076B" w:rsidRPr="005B076B" w:rsidRDefault="005B076B" w:rsidP="0098602D">
      <w:pPr>
        <w:ind w:left="143" w:firstLine="708"/>
        <w:jc w:val="both"/>
        <w:rPr>
          <w:rFonts w:ascii="Arial" w:hAnsi="Arial"/>
          <w:color w:val="000000"/>
          <w:sz w:val="28"/>
          <w:szCs w:val="20"/>
        </w:rPr>
      </w:pPr>
      <w:r w:rsidRPr="005B076B">
        <w:rPr>
          <w:rFonts w:ascii="Arial" w:hAnsi="Arial"/>
          <w:color w:val="000000"/>
          <w:sz w:val="28"/>
          <w:szCs w:val="20"/>
        </w:rPr>
        <w:t xml:space="preserve">сзади на уровне остистого отростка </w:t>
      </w:r>
      <w:r w:rsidRPr="005B076B">
        <w:rPr>
          <w:rFonts w:ascii="Arial" w:hAnsi="Arial"/>
          <w:color w:val="000000"/>
          <w:sz w:val="28"/>
          <w:szCs w:val="20"/>
          <w:lang w:val="en-US"/>
        </w:rPr>
        <w:t>VII</w:t>
      </w:r>
      <w:r w:rsidRPr="005B076B">
        <w:rPr>
          <w:rFonts w:ascii="Arial" w:hAnsi="Arial"/>
          <w:color w:val="000000"/>
          <w:sz w:val="28"/>
          <w:szCs w:val="20"/>
        </w:rPr>
        <w:t xml:space="preserve"> шейного позвонка</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2. Высота стояния верхушки правого легкого:</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спереди на </w:t>
      </w:r>
      <w:smartTag w:uri="urn:schemas-microsoft-com:office:smarttags" w:element="metricconverter">
        <w:smartTagPr>
          <w:attr w:name="ProductID" w:val="3 см"/>
        </w:smartTagPr>
        <w:r w:rsidRPr="005B076B">
          <w:rPr>
            <w:rFonts w:ascii="Arial" w:hAnsi="Arial"/>
            <w:color w:val="000000"/>
            <w:sz w:val="28"/>
            <w:szCs w:val="20"/>
          </w:rPr>
          <w:t>3 см</w:t>
        </w:r>
      </w:smartTag>
      <w:r w:rsidRPr="005B076B">
        <w:rPr>
          <w:rFonts w:ascii="Arial" w:hAnsi="Arial"/>
          <w:color w:val="000000"/>
          <w:sz w:val="28"/>
          <w:szCs w:val="20"/>
        </w:rPr>
        <w:t xml:space="preserve"> выступают над ключицей</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сзади на уровне остистого отростка </w:t>
      </w:r>
      <w:r w:rsidRPr="005B076B">
        <w:rPr>
          <w:rFonts w:ascii="Arial" w:hAnsi="Arial"/>
          <w:color w:val="000000"/>
          <w:sz w:val="28"/>
          <w:szCs w:val="20"/>
          <w:lang w:val="en-US"/>
        </w:rPr>
        <w:t>VII</w:t>
      </w:r>
      <w:r w:rsidRPr="005B076B">
        <w:rPr>
          <w:rFonts w:ascii="Arial" w:hAnsi="Arial"/>
          <w:color w:val="000000"/>
          <w:sz w:val="28"/>
          <w:szCs w:val="20"/>
        </w:rPr>
        <w:t xml:space="preserve"> шейного позвонка</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3. Нижние границы правого и левого легкого:</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28"/>
        <w:gridCol w:w="2693"/>
        <w:gridCol w:w="2516"/>
      </w:tblGrid>
      <w:tr w:rsidR="005B076B" w:rsidRPr="005B076B">
        <w:trPr>
          <w:trHeight w:val="330"/>
        </w:trPr>
        <w:tc>
          <w:tcPr>
            <w:tcW w:w="4928" w:type="dxa"/>
            <w:vMerge w:val="restart"/>
            <w:tcBorders>
              <w:top w:val="single" w:sz="12" w:space="0" w:color="000000"/>
              <w:left w:val="single" w:sz="12" w:space="0" w:color="000000"/>
              <w:bottom w:val="single" w:sz="4" w:space="0" w:color="auto"/>
              <w:right w:val="single" w:sz="12" w:space="0" w:color="000000"/>
            </w:tcBorders>
          </w:tcPr>
          <w:p w:rsidR="005B076B" w:rsidRPr="005B076B" w:rsidRDefault="005B076B" w:rsidP="005B076B">
            <w:pPr>
              <w:jc w:val="both"/>
              <w:rPr>
                <w:rFonts w:ascii="Arial" w:hAnsi="Arial"/>
                <w:color w:val="000000"/>
                <w:sz w:val="28"/>
                <w:szCs w:val="20"/>
              </w:rPr>
            </w:pPr>
            <w:r w:rsidRPr="005B076B">
              <w:rPr>
                <w:rFonts w:ascii="Arial" w:hAnsi="Arial"/>
                <w:color w:val="000000"/>
                <w:sz w:val="28"/>
                <w:szCs w:val="20"/>
              </w:rPr>
              <w:t>Название линий</w:t>
            </w:r>
          </w:p>
        </w:tc>
        <w:tc>
          <w:tcPr>
            <w:tcW w:w="5209" w:type="dxa"/>
            <w:gridSpan w:val="2"/>
            <w:tcBorders>
              <w:top w:val="single" w:sz="12" w:space="0" w:color="000000"/>
              <w:left w:val="nil"/>
              <w:bottom w:val="single" w:sz="12" w:space="0" w:color="000000"/>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Границы легкого</w:t>
            </w:r>
          </w:p>
        </w:tc>
      </w:tr>
      <w:tr w:rsidR="005B076B" w:rsidRPr="005B076B">
        <w:trPr>
          <w:trHeight w:val="315"/>
        </w:trPr>
        <w:tc>
          <w:tcPr>
            <w:tcW w:w="0" w:type="auto"/>
            <w:vMerge/>
            <w:tcBorders>
              <w:top w:val="single" w:sz="12" w:space="0" w:color="000000"/>
              <w:left w:val="single" w:sz="12" w:space="0" w:color="000000"/>
              <w:bottom w:val="single" w:sz="4" w:space="0" w:color="auto"/>
              <w:right w:val="single" w:sz="12" w:space="0" w:color="000000"/>
            </w:tcBorders>
            <w:vAlign w:val="center"/>
          </w:tcPr>
          <w:p w:rsidR="005B076B" w:rsidRPr="005B076B" w:rsidRDefault="005B076B" w:rsidP="005B076B">
            <w:pPr>
              <w:rPr>
                <w:rFonts w:ascii="Arial" w:hAnsi="Arial"/>
                <w:color w:val="000000"/>
                <w:sz w:val="28"/>
                <w:szCs w:val="20"/>
              </w:rPr>
            </w:pPr>
          </w:p>
        </w:tc>
        <w:tc>
          <w:tcPr>
            <w:tcW w:w="2693" w:type="dxa"/>
            <w:tcBorders>
              <w:top w:val="single" w:sz="12" w:space="0" w:color="000000"/>
              <w:left w:val="nil"/>
              <w:bottom w:val="single" w:sz="12" w:space="0" w:color="000000"/>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Правого</w:t>
            </w:r>
          </w:p>
        </w:tc>
        <w:tc>
          <w:tcPr>
            <w:tcW w:w="2516" w:type="dxa"/>
            <w:tcBorders>
              <w:top w:val="single" w:sz="12" w:space="0" w:color="000000"/>
              <w:left w:val="nil"/>
              <w:bottom w:val="single" w:sz="12" w:space="0" w:color="000000"/>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левого</w:t>
            </w:r>
          </w:p>
        </w:tc>
      </w:tr>
      <w:tr w:rsidR="005B076B" w:rsidRPr="005B076B">
        <w:tc>
          <w:tcPr>
            <w:tcW w:w="4928" w:type="dxa"/>
            <w:tcBorders>
              <w:top w:val="single" w:sz="12" w:space="0" w:color="000000"/>
              <w:left w:val="single" w:sz="12" w:space="0" w:color="000000"/>
              <w:bottom w:val="single" w:sz="4" w:space="0" w:color="auto"/>
              <w:right w:val="single" w:sz="12" w:space="0" w:color="000000"/>
            </w:tcBorders>
          </w:tcPr>
          <w:p w:rsidR="005B076B" w:rsidRPr="005B076B" w:rsidRDefault="005B076B" w:rsidP="005B076B">
            <w:pPr>
              <w:rPr>
                <w:rFonts w:ascii="Arial" w:hAnsi="Arial"/>
                <w:color w:val="000000"/>
                <w:sz w:val="28"/>
                <w:szCs w:val="20"/>
                <w:lang w:val="en-US"/>
              </w:rPr>
            </w:pPr>
            <w:r w:rsidRPr="005B076B">
              <w:rPr>
                <w:rFonts w:ascii="Arial" w:hAnsi="Arial"/>
                <w:color w:val="000000"/>
                <w:sz w:val="28"/>
                <w:szCs w:val="20"/>
                <w:lang w:val="en-US"/>
              </w:rPr>
              <w:t>Linea parasternalis</w:t>
            </w:r>
          </w:p>
        </w:tc>
        <w:tc>
          <w:tcPr>
            <w:tcW w:w="2693" w:type="dxa"/>
            <w:tcBorders>
              <w:top w:val="single" w:sz="12" w:space="0" w:color="000000"/>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lang w:val="en-US"/>
              </w:rPr>
            </w:pPr>
            <w:r w:rsidRPr="005B076B">
              <w:rPr>
                <w:rFonts w:ascii="Arial" w:hAnsi="Arial"/>
                <w:color w:val="000000"/>
                <w:sz w:val="28"/>
                <w:szCs w:val="20"/>
                <w:lang w:val="en-US"/>
              </w:rPr>
              <w:t>V межреберье</w:t>
            </w:r>
          </w:p>
        </w:tc>
        <w:tc>
          <w:tcPr>
            <w:tcW w:w="2516" w:type="dxa"/>
            <w:tcBorders>
              <w:top w:val="single" w:sz="12" w:space="0" w:color="000000"/>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w:t>
            </w:r>
          </w:p>
        </w:tc>
      </w:tr>
      <w:tr w:rsidR="005B076B" w:rsidRPr="005B076B">
        <w:tc>
          <w:tcPr>
            <w:tcW w:w="4928" w:type="dxa"/>
            <w:tcBorders>
              <w:top w:val="single" w:sz="4" w:space="0" w:color="auto"/>
              <w:left w:val="single" w:sz="12" w:space="0" w:color="000000"/>
              <w:bottom w:val="single" w:sz="4" w:space="0" w:color="auto"/>
              <w:right w:val="single" w:sz="12" w:space="0" w:color="000000"/>
            </w:tcBorders>
          </w:tcPr>
          <w:p w:rsidR="005B076B" w:rsidRPr="005B076B" w:rsidRDefault="005B076B" w:rsidP="005B076B">
            <w:pPr>
              <w:rPr>
                <w:rFonts w:ascii="Arial" w:hAnsi="Arial"/>
                <w:color w:val="000000"/>
                <w:sz w:val="28"/>
                <w:szCs w:val="20"/>
                <w:lang w:val="en-US"/>
              </w:rPr>
            </w:pPr>
            <w:r w:rsidRPr="005B076B">
              <w:rPr>
                <w:rFonts w:ascii="Arial" w:hAnsi="Arial"/>
                <w:color w:val="000000"/>
                <w:sz w:val="28"/>
                <w:szCs w:val="20"/>
                <w:lang w:val="en-US"/>
              </w:rPr>
              <w:t>Linea medioclavicularis</w:t>
            </w:r>
          </w:p>
        </w:tc>
        <w:tc>
          <w:tcPr>
            <w:tcW w:w="2693"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lang w:val="en-US"/>
              </w:rPr>
            </w:pPr>
            <w:r w:rsidRPr="005B076B">
              <w:rPr>
                <w:rFonts w:ascii="Arial" w:hAnsi="Arial"/>
                <w:color w:val="000000"/>
                <w:sz w:val="28"/>
                <w:szCs w:val="20"/>
                <w:lang w:val="en-US"/>
              </w:rPr>
              <w:t>VI межреберье</w:t>
            </w:r>
          </w:p>
        </w:tc>
        <w:tc>
          <w:tcPr>
            <w:tcW w:w="2516"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w:t>
            </w:r>
          </w:p>
        </w:tc>
      </w:tr>
      <w:tr w:rsidR="005B076B" w:rsidRPr="005B076B">
        <w:tc>
          <w:tcPr>
            <w:tcW w:w="4928" w:type="dxa"/>
            <w:tcBorders>
              <w:top w:val="single" w:sz="4" w:space="0" w:color="auto"/>
              <w:left w:val="single" w:sz="12" w:space="0" w:color="000000"/>
              <w:bottom w:val="single" w:sz="4" w:space="0" w:color="auto"/>
              <w:right w:val="single" w:sz="12" w:space="0" w:color="000000"/>
            </w:tcBorders>
          </w:tcPr>
          <w:p w:rsidR="005B076B" w:rsidRPr="005B076B" w:rsidRDefault="005B076B" w:rsidP="005B076B">
            <w:pPr>
              <w:rPr>
                <w:rFonts w:ascii="Arial" w:hAnsi="Arial"/>
                <w:color w:val="000000"/>
                <w:sz w:val="28"/>
                <w:szCs w:val="20"/>
                <w:lang w:val="en-US"/>
              </w:rPr>
            </w:pPr>
            <w:r w:rsidRPr="005B076B">
              <w:rPr>
                <w:rFonts w:ascii="Arial" w:hAnsi="Arial"/>
                <w:color w:val="000000"/>
                <w:sz w:val="28"/>
                <w:szCs w:val="20"/>
                <w:lang w:val="en-US"/>
              </w:rPr>
              <w:t>Linea axillaris anterior</w:t>
            </w:r>
          </w:p>
        </w:tc>
        <w:tc>
          <w:tcPr>
            <w:tcW w:w="2693"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lang w:val="en-US"/>
              </w:rPr>
              <w:t xml:space="preserve">VII </w:t>
            </w:r>
            <w:r w:rsidRPr="005B076B">
              <w:rPr>
                <w:rFonts w:ascii="Arial" w:hAnsi="Arial"/>
                <w:color w:val="000000"/>
                <w:sz w:val="28"/>
                <w:szCs w:val="20"/>
              </w:rPr>
              <w:t>межреберье</w:t>
            </w:r>
          </w:p>
        </w:tc>
        <w:tc>
          <w:tcPr>
            <w:tcW w:w="2516"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lang w:val="en-US"/>
              </w:rPr>
            </w:pPr>
            <w:r w:rsidRPr="005B076B">
              <w:rPr>
                <w:rFonts w:ascii="Arial" w:hAnsi="Arial"/>
                <w:color w:val="000000"/>
                <w:sz w:val="28"/>
                <w:szCs w:val="20"/>
                <w:lang w:val="en-US"/>
              </w:rPr>
              <w:t>VII межреберье</w:t>
            </w:r>
          </w:p>
        </w:tc>
      </w:tr>
      <w:tr w:rsidR="005B076B" w:rsidRPr="005B076B">
        <w:tc>
          <w:tcPr>
            <w:tcW w:w="4928" w:type="dxa"/>
            <w:tcBorders>
              <w:top w:val="single" w:sz="4" w:space="0" w:color="auto"/>
              <w:left w:val="single" w:sz="12" w:space="0" w:color="000000"/>
              <w:bottom w:val="single" w:sz="4" w:space="0" w:color="auto"/>
              <w:right w:val="single" w:sz="12" w:space="0" w:color="000000"/>
            </w:tcBorders>
          </w:tcPr>
          <w:p w:rsidR="005B076B" w:rsidRPr="005B076B" w:rsidRDefault="005B076B" w:rsidP="005B076B">
            <w:pPr>
              <w:rPr>
                <w:rFonts w:ascii="Arial" w:hAnsi="Arial"/>
                <w:color w:val="000000"/>
                <w:sz w:val="28"/>
                <w:szCs w:val="20"/>
                <w:lang w:val="en-US"/>
              </w:rPr>
            </w:pPr>
            <w:r w:rsidRPr="005B076B">
              <w:rPr>
                <w:rFonts w:ascii="Arial" w:hAnsi="Arial"/>
                <w:color w:val="000000"/>
                <w:sz w:val="28"/>
                <w:szCs w:val="20"/>
                <w:lang w:val="en-US"/>
              </w:rPr>
              <w:t>Linea axillaris media</w:t>
            </w:r>
          </w:p>
        </w:tc>
        <w:tc>
          <w:tcPr>
            <w:tcW w:w="2693"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lang w:val="en-US"/>
              </w:rPr>
            </w:pPr>
            <w:r w:rsidRPr="005B076B">
              <w:rPr>
                <w:rFonts w:ascii="Arial" w:hAnsi="Arial"/>
                <w:color w:val="000000"/>
                <w:sz w:val="28"/>
                <w:szCs w:val="20"/>
                <w:lang w:val="en-US"/>
              </w:rPr>
              <w:t>VII межреберье</w:t>
            </w:r>
          </w:p>
        </w:tc>
        <w:tc>
          <w:tcPr>
            <w:tcW w:w="2516"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lang w:val="en-US"/>
              </w:rPr>
            </w:pPr>
            <w:r w:rsidRPr="005B076B">
              <w:rPr>
                <w:rFonts w:ascii="Arial" w:hAnsi="Arial"/>
                <w:color w:val="000000"/>
                <w:sz w:val="28"/>
                <w:szCs w:val="20"/>
                <w:lang w:val="en-US"/>
              </w:rPr>
              <w:t>VIII межреберье</w:t>
            </w:r>
          </w:p>
        </w:tc>
      </w:tr>
      <w:tr w:rsidR="005B076B" w:rsidRPr="005B076B">
        <w:tc>
          <w:tcPr>
            <w:tcW w:w="4928" w:type="dxa"/>
            <w:tcBorders>
              <w:top w:val="single" w:sz="4" w:space="0" w:color="auto"/>
              <w:left w:val="single" w:sz="12" w:space="0" w:color="000000"/>
              <w:bottom w:val="single" w:sz="4" w:space="0" w:color="auto"/>
              <w:right w:val="single" w:sz="12" w:space="0" w:color="000000"/>
            </w:tcBorders>
          </w:tcPr>
          <w:p w:rsidR="005B076B" w:rsidRPr="005B076B" w:rsidRDefault="005B076B" w:rsidP="005B076B">
            <w:pPr>
              <w:rPr>
                <w:rFonts w:ascii="Arial" w:hAnsi="Arial"/>
                <w:color w:val="000000"/>
                <w:sz w:val="28"/>
                <w:szCs w:val="20"/>
                <w:lang w:val="en-US"/>
              </w:rPr>
            </w:pPr>
            <w:r w:rsidRPr="005B076B">
              <w:rPr>
                <w:rFonts w:ascii="Arial" w:hAnsi="Arial"/>
                <w:color w:val="000000"/>
                <w:sz w:val="28"/>
                <w:szCs w:val="20"/>
                <w:lang w:val="en-US"/>
              </w:rPr>
              <w:t>Linea axillaris posterior</w:t>
            </w:r>
          </w:p>
        </w:tc>
        <w:tc>
          <w:tcPr>
            <w:tcW w:w="2693"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lang w:val="en-US"/>
              </w:rPr>
            </w:pPr>
            <w:r w:rsidRPr="005B076B">
              <w:rPr>
                <w:rFonts w:ascii="Arial" w:hAnsi="Arial"/>
                <w:color w:val="000000"/>
                <w:sz w:val="28"/>
                <w:szCs w:val="20"/>
                <w:lang w:val="en-US"/>
              </w:rPr>
              <w:t>IX межреберье</w:t>
            </w:r>
          </w:p>
        </w:tc>
        <w:tc>
          <w:tcPr>
            <w:tcW w:w="2516"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lang w:val="en-US"/>
              </w:rPr>
            </w:pPr>
            <w:r w:rsidRPr="005B076B">
              <w:rPr>
                <w:rFonts w:ascii="Arial" w:hAnsi="Arial"/>
                <w:color w:val="000000"/>
                <w:sz w:val="28"/>
                <w:szCs w:val="20"/>
                <w:lang w:val="en-US"/>
              </w:rPr>
              <w:t>IX межреберье</w:t>
            </w:r>
          </w:p>
        </w:tc>
      </w:tr>
      <w:tr w:rsidR="005B076B" w:rsidRPr="005B076B">
        <w:tc>
          <w:tcPr>
            <w:tcW w:w="4928" w:type="dxa"/>
            <w:tcBorders>
              <w:top w:val="single" w:sz="4" w:space="0" w:color="auto"/>
              <w:left w:val="single" w:sz="12" w:space="0" w:color="000000"/>
              <w:bottom w:val="single" w:sz="4" w:space="0" w:color="auto"/>
              <w:right w:val="single" w:sz="12" w:space="0" w:color="000000"/>
            </w:tcBorders>
          </w:tcPr>
          <w:p w:rsidR="005B076B" w:rsidRPr="005B076B" w:rsidRDefault="005B076B" w:rsidP="005B076B">
            <w:pPr>
              <w:rPr>
                <w:rFonts w:ascii="Arial" w:hAnsi="Arial"/>
                <w:color w:val="000000"/>
                <w:sz w:val="28"/>
                <w:szCs w:val="20"/>
                <w:lang w:val="en-US"/>
              </w:rPr>
            </w:pPr>
            <w:r w:rsidRPr="005B076B">
              <w:rPr>
                <w:rFonts w:ascii="Arial" w:hAnsi="Arial"/>
                <w:color w:val="000000"/>
                <w:sz w:val="28"/>
                <w:szCs w:val="20"/>
                <w:lang w:val="en-US"/>
              </w:rPr>
              <w:t>Linea scapularis</w:t>
            </w:r>
          </w:p>
        </w:tc>
        <w:tc>
          <w:tcPr>
            <w:tcW w:w="2693"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lang w:val="en-US"/>
              </w:rPr>
            </w:pPr>
            <w:r w:rsidRPr="005B076B">
              <w:rPr>
                <w:rFonts w:ascii="Arial" w:hAnsi="Arial"/>
                <w:color w:val="000000"/>
                <w:sz w:val="28"/>
                <w:szCs w:val="20"/>
                <w:lang w:val="en-US"/>
              </w:rPr>
              <w:t>X межреберье</w:t>
            </w:r>
          </w:p>
        </w:tc>
        <w:tc>
          <w:tcPr>
            <w:tcW w:w="2516" w:type="dxa"/>
            <w:tcBorders>
              <w:top w:val="single" w:sz="4" w:space="0" w:color="auto"/>
              <w:left w:val="nil"/>
              <w:bottom w:val="single" w:sz="4" w:space="0" w:color="auto"/>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lang w:val="en-US"/>
              </w:rPr>
              <w:t>X межреберье</w:t>
            </w:r>
          </w:p>
        </w:tc>
      </w:tr>
      <w:tr w:rsidR="005B076B" w:rsidRPr="005B076B">
        <w:tc>
          <w:tcPr>
            <w:tcW w:w="4928" w:type="dxa"/>
            <w:tcBorders>
              <w:top w:val="single" w:sz="4" w:space="0" w:color="auto"/>
              <w:left w:val="single" w:sz="12" w:space="0" w:color="000000"/>
              <w:bottom w:val="single" w:sz="12" w:space="0" w:color="000000"/>
              <w:right w:val="single" w:sz="12" w:space="0" w:color="000000"/>
            </w:tcBorders>
          </w:tcPr>
          <w:p w:rsidR="005B076B" w:rsidRPr="005B076B" w:rsidRDefault="005B076B" w:rsidP="005B076B">
            <w:pPr>
              <w:rPr>
                <w:rFonts w:ascii="Arial" w:hAnsi="Arial"/>
                <w:color w:val="000000"/>
                <w:sz w:val="28"/>
                <w:szCs w:val="20"/>
                <w:lang w:val="en-US"/>
              </w:rPr>
            </w:pPr>
            <w:r w:rsidRPr="005B076B">
              <w:rPr>
                <w:rFonts w:ascii="Arial" w:hAnsi="Arial"/>
                <w:color w:val="000000"/>
                <w:sz w:val="28"/>
                <w:szCs w:val="20"/>
                <w:lang w:val="en-US"/>
              </w:rPr>
              <w:t>Linea paravertebralis</w:t>
            </w:r>
          </w:p>
        </w:tc>
        <w:tc>
          <w:tcPr>
            <w:tcW w:w="2693" w:type="dxa"/>
            <w:tcBorders>
              <w:top w:val="single" w:sz="4" w:space="0" w:color="auto"/>
              <w:left w:val="single" w:sz="12" w:space="0" w:color="000000"/>
              <w:bottom w:val="single" w:sz="12" w:space="0" w:color="000000"/>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Остистый отросток Х</w:t>
            </w:r>
            <w:r w:rsidRPr="005B076B">
              <w:rPr>
                <w:rFonts w:ascii="Arial" w:hAnsi="Arial"/>
                <w:color w:val="000000"/>
                <w:sz w:val="28"/>
                <w:szCs w:val="20"/>
                <w:lang w:val="en-US"/>
              </w:rPr>
              <w:t>I</w:t>
            </w:r>
            <w:r w:rsidRPr="00876C05">
              <w:rPr>
                <w:rFonts w:ascii="Arial" w:hAnsi="Arial"/>
                <w:color w:val="000000"/>
                <w:sz w:val="28"/>
                <w:szCs w:val="20"/>
              </w:rPr>
              <w:t xml:space="preserve"> грудного </w:t>
            </w:r>
            <w:r w:rsidRPr="005B076B">
              <w:rPr>
                <w:rFonts w:ascii="Arial" w:hAnsi="Arial"/>
                <w:color w:val="000000"/>
                <w:sz w:val="28"/>
                <w:szCs w:val="20"/>
              </w:rPr>
              <w:t>позвонка</w:t>
            </w:r>
            <w:r w:rsidRPr="00876C05">
              <w:rPr>
                <w:rFonts w:ascii="Arial" w:hAnsi="Arial"/>
                <w:color w:val="000000"/>
                <w:sz w:val="28"/>
                <w:szCs w:val="20"/>
              </w:rPr>
              <w:t xml:space="preserve"> </w:t>
            </w:r>
          </w:p>
        </w:tc>
        <w:tc>
          <w:tcPr>
            <w:tcW w:w="2516" w:type="dxa"/>
            <w:tcBorders>
              <w:top w:val="single" w:sz="4" w:space="0" w:color="auto"/>
              <w:left w:val="nil"/>
              <w:bottom w:val="single" w:sz="12" w:space="0" w:color="000000"/>
              <w:right w:val="single" w:sz="12" w:space="0" w:color="000000"/>
            </w:tcBorders>
          </w:tcPr>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 xml:space="preserve">Остистый отросток </w:t>
            </w:r>
            <w:r w:rsidRPr="005B076B">
              <w:rPr>
                <w:rFonts w:ascii="Arial" w:hAnsi="Arial"/>
                <w:color w:val="000000"/>
                <w:sz w:val="28"/>
                <w:szCs w:val="20"/>
                <w:lang w:val="en-US"/>
              </w:rPr>
              <w:t>XI</w:t>
            </w:r>
            <w:r w:rsidRPr="005B076B">
              <w:rPr>
                <w:rFonts w:ascii="Arial" w:hAnsi="Arial"/>
                <w:color w:val="000000"/>
                <w:sz w:val="28"/>
                <w:szCs w:val="20"/>
              </w:rPr>
              <w:t xml:space="preserve"> грудного позвонка</w:t>
            </w:r>
          </w:p>
        </w:tc>
      </w:tr>
    </w:tbl>
    <w:p w:rsidR="005B076B" w:rsidRPr="005B076B" w:rsidRDefault="005B076B" w:rsidP="005B076B">
      <w:pPr>
        <w:ind w:firstLine="851"/>
        <w:jc w:val="both"/>
        <w:rPr>
          <w:rFonts w:ascii="Arial" w:hAnsi="Arial"/>
          <w:color w:val="000000"/>
          <w:sz w:val="28"/>
          <w:szCs w:val="20"/>
        </w:rPr>
      </w:pPr>
      <w:r w:rsidRPr="00876C05">
        <w:rPr>
          <w:rFonts w:ascii="Arial" w:hAnsi="Arial"/>
          <w:color w:val="000000"/>
          <w:sz w:val="28"/>
          <w:szCs w:val="20"/>
        </w:rPr>
        <w:t xml:space="preserve">4. </w:t>
      </w:r>
      <w:r w:rsidRPr="005B076B">
        <w:rPr>
          <w:rFonts w:ascii="Arial" w:hAnsi="Arial"/>
          <w:color w:val="000000"/>
          <w:sz w:val="28"/>
          <w:szCs w:val="20"/>
        </w:rPr>
        <w:t>Подвижность</w:t>
      </w:r>
      <w:r w:rsidRPr="00876C05">
        <w:rPr>
          <w:rFonts w:ascii="Arial" w:hAnsi="Arial"/>
          <w:color w:val="000000"/>
          <w:sz w:val="28"/>
          <w:szCs w:val="20"/>
        </w:rPr>
        <w:t xml:space="preserve"> легочного края по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axillaris</w:t>
      </w:r>
      <w:r w:rsidRPr="00876C05">
        <w:rPr>
          <w:rFonts w:ascii="Arial" w:hAnsi="Arial"/>
          <w:color w:val="000000"/>
          <w:sz w:val="28"/>
          <w:szCs w:val="20"/>
        </w:rPr>
        <w:t xml:space="preserve"> </w:t>
      </w:r>
      <w:r w:rsidRPr="005B076B">
        <w:rPr>
          <w:rFonts w:ascii="Arial" w:hAnsi="Arial"/>
          <w:color w:val="000000"/>
          <w:sz w:val="28"/>
          <w:szCs w:val="20"/>
          <w:lang w:val="en-US"/>
        </w:rPr>
        <w:t>media</w:t>
      </w:r>
      <w:r w:rsidRPr="00876C05">
        <w:rPr>
          <w:rFonts w:ascii="Arial" w:hAnsi="Arial"/>
          <w:color w:val="000000"/>
          <w:sz w:val="28"/>
          <w:szCs w:val="20"/>
        </w:rPr>
        <w:t>:</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u w:val="single"/>
        </w:rPr>
        <w:t>справа</w:t>
      </w:r>
      <w:r w:rsidRPr="0098602D">
        <w:rPr>
          <w:rFonts w:ascii="Arial" w:hAnsi="Arial"/>
          <w:color w:val="000000"/>
          <w:sz w:val="28"/>
          <w:szCs w:val="20"/>
        </w:rPr>
        <w:t xml:space="preserve"> </w:t>
      </w:r>
      <w:r w:rsidR="0098602D" w:rsidRPr="0098602D">
        <w:rPr>
          <w:rFonts w:ascii="Arial" w:hAnsi="Arial"/>
          <w:color w:val="000000"/>
          <w:sz w:val="28"/>
          <w:szCs w:val="20"/>
        </w:rPr>
        <w:tab/>
      </w:r>
      <w:r w:rsidRPr="005B076B">
        <w:rPr>
          <w:rFonts w:ascii="Arial" w:hAnsi="Arial"/>
          <w:color w:val="000000"/>
          <w:sz w:val="28"/>
          <w:szCs w:val="20"/>
        </w:rPr>
        <w:t xml:space="preserve">на вдохе </w:t>
      </w:r>
      <w:smartTag w:uri="urn:schemas-microsoft-com:office:smarttags" w:element="metricconverter">
        <w:smartTagPr>
          <w:attr w:name="ProductID" w:val="2 см"/>
        </w:smartTagPr>
        <w:r w:rsidRPr="005B076B">
          <w:rPr>
            <w:rFonts w:ascii="Arial" w:hAnsi="Arial"/>
            <w:color w:val="000000"/>
            <w:sz w:val="28"/>
            <w:szCs w:val="20"/>
          </w:rPr>
          <w:t>2 см</w:t>
        </w:r>
      </w:smartTag>
      <w:r w:rsidRPr="005B076B">
        <w:rPr>
          <w:rFonts w:ascii="Arial" w:hAnsi="Arial"/>
          <w:color w:val="000000"/>
          <w:sz w:val="28"/>
          <w:szCs w:val="20"/>
        </w:rPr>
        <w:t xml:space="preserve">                  </w:t>
      </w:r>
      <w:r w:rsidRPr="005B076B">
        <w:rPr>
          <w:rFonts w:ascii="Arial" w:hAnsi="Arial"/>
          <w:color w:val="000000"/>
          <w:sz w:val="28"/>
          <w:szCs w:val="20"/>
          <w:u w:val="single"/>
        </w:rPr>
        <w:t>слева</w:t>
      </w:r>
      <w:r w:rsidRPr="005B076B">
        <w:rPr>
          <w:rFonts w:ascii="Arial" w:hAnsi="Arial"/>
          <w:color w:val="000000"/>
          <w:sz w:val="28"/>
          <w:szCs w:val="20"/>
        </w:rPr>
        <w:t xml:space="preserve"> на вдохе </w:t>
      </w:r>
      <w:smartTag w:uri="urn:schemas-microsoft-com:office:smarttags" w:element="metricconverter">
        <w:smartTagPr>
          <w:attr w:name="ProductID" w:val="3 см"/>
        </w:smartTagPr>
        <w:r w:rsidRPr="005B076B">
          <w:rPr>
            <w:rFonts w:ascii="Arial" w:hAnsi="Arial"/>
            <w:color w:val="000000"/>
            <w:sz w:val="28"/>
            <w:szCs w:val="20"/>
          </w:rPr>
          <w:t>3 см</w:t>
        </w:r>
      </w:smartTag>
      <w:r w:rsidRPr="005B076B">
        <w:rPr>
          <w:rFonts w:ascii="Arial" w:hAnsi="Arial"/>
          <w:color w:val="000000"/>
          <w:sz w:val="28"/>
          <w:szCs w:val="20"/>
        </w:rPr>
        <w:t xml:space="preserve"> </w:t>
      </w:r>
    </w:p>
    <w:p w:rsidR="005B076B" w:rsidRPr="005B076B" w:rsidRDefault="005B076B" w:rsidP="0098602D">
      <w:pPr>
        <w:ind w:left="1273" w:firstLine="851"/>
        <w:jc w:val="both"/>
        <w:rPr>
          <w:rFonts w:ascii="Arial" w:hAnsi="Arial"/>
          <w:color w:val="000000"/>
          <w:sz w:val="28"/>
          <w:szCs w:val="20"/>
        </w:rPr>
      </w:pPr>
      <w:r w:rsidRPr="005B076B">
        <w:rPr>
          <w:rFonts w:ascii="Arial" w:hAnsi="Arial"/>
          <w:color w:val="000000"/>
          <w:sz w:val="28"/>
          <w:szCs w:val="20"/>
        </w:rPr>
        <w:t xml:space="preserve">на выдохе </w:t>
      </w:r>
      <w:smartTag w:uri="urn:schemas-microsoft-com:office:smarttags" w:element="metricconverter">
        <w:smartTagPr>
          <w:attr w:name="ProductID" w:val="3 см"/>
        </w:smartTagPr>
        <w:r w:rsidRPr="005B076B">
          <w:rPr>
            <w:rFonts w:ascii="Arial" w:hAnsi="Arial"/>
            <w:color w:val="000000"/>
            <w:sz w:val="28"/>
            <w:szCs w:val="20"/>
          </w:rPr>
          <w:t>3 см</w:t>
        </w:r>
      </w:smartTag>
      <w:r w:rsidRPr="005B076B">
        <w:rPr>
          <w:rFonts w:ascii="Arial" w:hAnsi="Arial"/>
          <w:color w:val="000000"/>
          <w:sz w:val="28"/>
          <w:szCs w:val="20"/>
        </w:rPr>
        <w:t xml:space="preserve">                          на выдохе </w:t>
      </w:r>
      <w:smartTag w:uri="urn:schemas-microsoft-com:office:smarttags" w:element="metricconverter">
        <w:smartTagPr>
          <w:attr w:name="ProductID" w:val="2,5 см"/>
        </w:smartTagPr>
        <w:r w:rsidRPr="005B076B">
          <w:rPr>
            <w:rFonts w:ascii="Arial" w:hAnsi="Arial"/>
            <w:color w:val="000000"/>
            <w:sz w:val="28"/>
            <w:szCs w:val="20"/>
          </w:rPr>
          <w:t>2,5 см</w:t>
        </w:r>
      </w:smartTag>
    </w:p>
    <w:p w:rsidR="005B076B" w:rsidRPr="005B076B" w:rsidRDefault="005B076B" w:rsidP="0098602D">
      <w:pPr>
        <w:ind w:left="1416" w:firstLine="708"/>
        <w:jc w:val="both"/>
        <w:rPr>
          <w:rFonts w:ascii="Arial" w:hAnsi="Arial"/>
          <w:color w:val="000000"/>
          <w:sz w:val="28"/>
          <w:szCs w:val="20"/>
        </w:rPr>
      </w:pPr>
      <w:r w:rsidRPr="005B076B">
        <w:rPr>
          <w:rFonts w:ascii="Arial" w:hAnsi="Arial"/>
          <w:color w:val="000000"/>
          <w:sz w:val="28"/>
          <w:szCs w:val="20"/>
        </w:rPr>
        <w:t xml:space="preserve">суммарная </w:t>
      </w:r>
      <w:smartTag w:uri="urn:schemas-microsoft-com:office:smarttags" w:element="metricconverter">
        <w:smartTagPr>
          <w:attr w:name="ProductID" w:val="5 см"/>
        </w:smartTagPr>
        <w:r w:rsidRPr="005B076B">
          <w:rPr>
            <w:rFonts w:ascii="Arial" w:hAnsi="Arial"/>
            <w:color w:val="000000"/>
            <w:sz w:val="28"/>
            <w:szCs w:val="20"/>
          </w:rPr>
          <w:t>5 см</w:t>
        </w:r>
      </w:smartTag>
      <w:r w:rsidRPr="005B076B">
        <w:rPr>
          <w:rFonts w:ascii="Arial" w:hAnsi="Arial"/>
          <w:color w:val="000000"/>
          <w:sz w:val="28"/>
          <w:szCs w:val="20"/>
        </w:rPr>
        <w:t xml:space="preserve">                         суммарная </w:t>
      </w:r>
      <w:smartTag w:uri="urn:schemas-microsoft-com:office:smarttags" w:element="metricconverter">
        <w:smartTagPr>
          <w:attr w:name="ProductID" w:val="5,5 см"/>
        </w:smartTagPr>
        <w:r w:rsidRPr="005B076B">
          <w:rPr>
            <w:rFonts w:ascii="Arial" w:hAnsi="Arial"/>
            <w:color w:val="000000"/>
            <w:sz w:val="28"/>
            <w:szCs w:val="20"/>
          </w:rPr>
          <w:t>5,5 см</w:t>
        </w:r>
      </w:smartTag>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Аускультация легких:</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Везикулярное дыхание ослаблено над всеми отделами. На уровне </w:t>
      </w:r>
      <w:r w:rsidRPr="005B076B">
        <w:rPr>
          <w:rFonts w:ascii="Arial" w:hAnsi="Arial"/>
          <w:color w:val="000000"/>
          <w:sz w:val="28"/>
          <w:szCs w:val="20"/>
          <w:lang w:val="en-US"/>
        </w:rPr>
        <w:t>VI</w:t>
      </w:r>
      <w:r w:rsidRPr="00876C05">
        <w:rPr>
          <w:rFonts w:ascii="Arial" w:hAnsi="Arial"/>
          <w:color w:val="000000"/>
          <w:sz w:val="28"/>
          <w:szCs w:val="20"/>
        </w:rPr>
        <w:t>-</w:t>
      </w:r>
      <w:r w:rsidRPr="005B076B">
        <w:rPr>
          <w:rFonts w:ascii="Arial" w:hAnsi="Arial"/>
          <w:color w:val="000000"/>
          <w:sz w:val="28"/>
          <w:szCs w:val="20"/>
          <w:lang w:val="en-US"/>
        </w:rPr>
        <w:t>VII</w:t>
      </w:r>
      <w:r w:rsidRPr="005B076B">
        <w:rPr>
          <w:rFonts w:ascii="Arial" w:hAnsi="Arial"/>
          <w:color w:val="000000"/>
          <w:sz w:val="28"/>
          <w:szCs w:val="20"/>
        </w:rPr>
        <w:t xml:space="preserve"> шейного позвонка, а также в области рукоятки грудины выслушивается физиологическое бронхиальное дыхание. Добавочных дыхательных шумов нет. Бронхофония ослаблена над всеми отделами легких.</w:t>
      </w:r>
    </w:p>
    <w:p w:rsidR="005B076B" w:rsidRPr="005B076B" w:rsidRDefault="005B076B" w:rsidP="005B076B">
      <w:pPr>
        <w:ind w:firstLine="851"/>
        <w:jc w:val="both"/>
        <w:rPr>
          <w:rFonts w:ascii="Arial" w:hAnsi="Arial"/>
          <w:b/>
          <w:color w:val="808080"/>
          <w:sz w:val="28"/>
          <w:szCs w:val="20"/>
        </w:rPr>
      </w:pPr>
      <w:r w:rsidRPr="005B076B">
        <w:rPr>
          <w:rFonts w:ascii="Arial" w:hAnsi="Arial"/>
          <w:b/>
          <w:color w:val="808080"/>
          <w:sz w:val="28"/>
          <w:szCs w:val="20"/>
        </w:rPr>
        <w:t>3. Органы кровообращения: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lastRenderedPageBreak/>
        <w:t>При</w:t>
      </w:r>
      <w:r w:rsidRPr="005B076B">
        <w:rPr>
          <w:rFonts w:ascii="Arial" w:hAnsi="Arial"/>
          <w:b/>
          <w:color w:val="808080"/>
          <w:sz w:val="28"/>
          <w:szCs w:val="20"/>
        </w:rPr>
        <w:t xml:space="preserve"> </w:t>
      </w:r>
      <w:r w:rsidRPr="005B076B">
        <w:rPr>
          <w:rFonts w:ascii="Arial" w:hAnsi="Arial"/>
          <w:color w:val="000000"/>
          <w:sz w:val="28"/>
          <w:szCs w:val="20"/>
        </w:rPr>
        <w:t xml:space="preserve">осмотре </w:t>
      </w:r>
      <w:r w:rsidRPr="005B076B">
        <w:rPr>
          <w:rFonts w:ascii="Arial" w:hAnsi="Arial"/>
          <w:b/>
          <w:color w:val="000000"/>
          <w:sz w:val="28"/>
          <w:szCs w:val="20"/>
        </w:rPr>
        <w:t>сосудов шеи</w:t>
      </w:r>
      <w:r w:rsidRPr="005B076B">
        <w:rPr>
          <w:rFonts w:ascii="Arial" w:hAnsi="Arial"/>
          <w:color w:val="000000"/>
          <w:sz w:val="28"/>
          <w:szCs w:val="20"/>
        </w:rPr>
        <w:t xml:space="preserve"> набухания шейных вен не выявлено, патологических пульсаций артерий и вен не обнаружено.</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При осмотре </w:t>
      </w:r>
      <w:r w:rsidRPr="005B076B">
        <w:rPr>
          <w:rFonts w:ascii="Arial" w:hAnsi="Arial"/>
          <w:b/>
          <w:color w:val="000000"/>
          <w:sz w:val="28"/>
          <w:szCs w:val="20"/>
        </w:rPr>
        <w:t>области сердца</w:t>
      </w:r>
      <w:r w:rsidRPr="005B076B">
        <w:rPr>
          <w:rFonts w:ascii="Arial" w:hAnsi="Arial"/>
          <w:color w:val="000000"/>
          <w:sz w:val="28"/>
          <w:szCs w:val="20"/>
        </w:rPr>
        <w:t xml:space="preserve"> сердечного горба не замечено, верхушечный толчок не виден, сердечный толчок отсутствует, эпигастральной, а также других пульсаций в области сердца нет.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При </w:t>
      </w:r>
      <w:r w:rsidRPr="005B076B">
        <w:rPr>
          <w:rFonts w:ascii="Arial" w:hAnsi="Arial"/>
          <w:b/>
          <w:color w:val="000000"/>
          <w:sz w:val="28"/>
          <w:szCs w:val="20"/>
        </w:rPr>
        <w:t>пальпации</w:t>
      </w:r>
      <w:r w:rsidRPr="005B076B">
        <w:rPr>
          <w:rFonts w:ascii="Arial" w:hAnsi="Arial"/>
          <w:color w:val="000000"/>
          <w:sz w:val="28"/>
          <w:szCs w:val="20"/>
        </w:rPr>
        <w:t xml:space="preserve"> области сердца верхушечный толчок обнаружен в области </w:t>
      </w:r>
      <w:r w:rsidRPr="005B076B">
        <w:rPr>
          <w:rFonts w:ascii="Arial" w:hAnsi="Arial"/>
          <w:color w:val="000000"/>
          <w:sz w:val="28"/>
          <w:szCs w:val="20"/>
          <w:lang w:val="en-US"/>
        </w:rPr>
        <w:t>V</w:t>
      </w:r>
      <w:r w:rsidRPr="005B076B">
        <w:rPr>
          <w:rFonts w:ascii="Arial" w:hAnsi="Arial"/>
          <w:color w:val="000000"/>
          <w:sz w:val="28"/>
          <w:szCs w:val="20"/>
        </w:rPr>
        <w:t xml:space="preserve"> межреберья на </w:t>
      </w:r>
      <w:smartTag w:uri="urn:schemas-microsoft-com:office:smarttags" w:element="metricconverter">
        <w:smartTagPr>
          <w:attr w:name="ProductID" w:val="0,5 см"/>
        </w:smartTagPr>
        <w:r w:rsidRPr="005B076B">
          <w:rPr>
            <w:rFonts w:ascii="Arial" w:hAnsi="Arial"/>
            <w:color w:val="000000"/>
            <w:sz w:val="28"/>
            <w:szCs w:val="20"/>
          </w:rPr>
          <w:t>0,5 см</w:t>
        </w:r>
      </w:smartTag>
      <w:r w:rsidRPr="005B076B">
        <w:rPr>
          <w:rFonts w:ascii="Arial" w:hAnsi="Arial"/>
          <w:color w:val="000000"/>
          <w:sz w:val="28"/>
          <w:szCs w:val="20"/>
        </w:rPr>
        <w:t xml:space="preserve"> кнутри от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medioclavicularis</w:t>
      </w:r>
      <w:r w:rsidRPr="00876C05">
        <w:rPr>
          <w:rFonts w:ascii="Arial" w:hAnsi="Arial"/>
          <w:color w:val="000000"/>
          <w:sz w:val="28"/>
          <w:szCs w:val="20"/>
        </w:rPr>
        <w:t xml:space="preserve">, по площади он нормальный, </w:t>
      </w:r>
      <w:r w:rsidRPr="005B076B">
        <w:rPr>
          <w:rFonts w:ascii="Arial" w:hAnsi="Arial"/>
          <w:color w:val="000000"/>
          <w:sz w:val="28"/>
          <w:szCs w:val="20"/>
        </w:rPr>
        <w:t>по высоте-низкий, по силе-слабый. Сердечный толчок  и другие пульсации при пальпации не выявлены.</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Артериальный пульс</w:t>
      </w:r>
      <w:r w:rsidRPr="005B076B">
        <w:rPr>
          <w:rFonts w:ascii="Arial" w:hAnsi="Arial"/>
          <w:color w:val="000000"/>
          <w:sz w:val="28"/>
          <w:szCs w:val="20"/>
        </w:rPr>
        <w:t xml:space="preserve"> по величине кровенаполнения на лучевых артериях правой и левой руки одинаковый. Пульс ритмичный. Частота пульса 72 уд.</w:t>
      </w:r>
      <w:r w:rsidRPr="00876C05">
        <w:rPr>
          <w:rFonts w:ascii="Arial" w:hAnsi="Arial"/>
          <w:color w:val="000000"/>
          <w:sz w:val="28"/>
          <w:szCs w:val="20"/>
        </w:rPr>
        <w:t>/</w:t>
      </w:r>
      <w:r w:rsidRPr="005B076B">
        <w:rPr>
          <w:rFonts w:ascii="Arial" w:hAnsi="Arial"/>
          <w:color w:val="000000"/>
          <w:sz w:val="28"/>
          <w:szCs w:val="20"/>
        </w:rPr>
        <w:t>мин., наполнение и напряжение, величина и скорость пульса нормальная, дефицита пульса не наблюдается.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При пальпации артерий и вен других областей морфологических изменений артерий, а также признаков варикозного расширения вен и тромбофлебитов не обнаружено.</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 xml:space="preserve">Артериальное давление </w:t>
      </w:r>
      <w:r w:rsidRPr="005B076B">
        <w:rPr>
          <w:rFonts w:ascii="Arial" w:hAnsi="Arial"/>
          <w:color w:val="000000"/>
          <w:sz w:val="28"/>
          <w:szCs w:val="20"/>
        </w:rPr>
        <w:t>130</w:t>
      </w:r>
      <w:r w:rsidRPr="00876C05">
        <w:rPr>
          <w:rFonts w:ascii="Arial" w:hAnsi="Arial"/>
          <w:color w:val="000000"/>
          <w:sz w:val="28"/>
          <w:szCs w:val="20"/>
        </w:rPr>
        <w:t>/</w:t>
      </w:r>
      <w:r w:rsidRPr="005B076B">
        <w:rPr>
          <w:rFonts w:ascii="Arial" w:hAnsi="Arial"/>
          <w:color w:val="000000"/>
          <w:sz w:val="28"/>
          <w:szCs w:val="20"/>
        </w:rPr>
        <w:t>80 мм рт ст</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Перкуссия сердца: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u w:val="single"/>
        </w:rPr>
        <w:t>1. Высота стояния диафрагмы</w:t>
      </w:r>
      <w:r w:rsidRPr="005B076B">
        <w:rPr>
          <w:rFonts w:ascii="Arial" w:hAnsi="Arial"/>
          <w:color w:val="000000"/>
          <w:sz w:val="28"/>
          <w:szCs w:val="20"/>
        </w:rPr>
        <w:t xml:space="preserve"> по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medioclavicularis</w:t>
      </w:r>
      <w:r w:rsidRPr="00876C05">
        <w:rPr>
          <w:rFonts w:ascii="Arial" w:hAnsi="Arial"/>
          <w:color w:val="000000"/>
          <w:sz w:val="28"/>
          <w:szCs w:val="20"/>
        </w:rPr>
        <w:t xml:space="preserve"> </w:t>
      </w:r>
      <w:r w:rsidRPr="005B076B">
        <w:rPr>
          <w:rFonts w:ascii="Arial" w:hAnsi="Arial"/>
          <w:color w:val="000000"/>
          <w:sz w:val="28"/>
          <w:szCs w:val="20"/>
          <w:lang w:val="en-US"/>
        </w:rPr>
        <w:t>dextra</w:t>
      </w:r>
      <w:r w:rsidRPr="00876C05">
        <w:rPr>
          <w:rFonts w:ascii="Arial" w:hAnsi="Arial"/>
          <w:color w:val="000000"/>
          <w:sz w:val="28"/>
          <w:szCs w:val="20"/>
        </w:rPr>
        <w:t xml:space="preserve"> </w:t>
      </w:r>
      <w:r w:rsidRPr="005B076B">
        <w:rPr>
          <w:rFonts w:ascii="Arial" w:hAnsi="Arial"/>
          <w:color w:val="000000"/>
          <w:sz w:val="28"/>
          <w:szCs w:val="20"/>
        </w:rPr>
        <w:t xml:space="preserve">на уровне </w:t>
      </w:r>
      <w:r w:rsidRPr="005B076B">
        <w:rPr>
          <w:rFonts w:ascii="Arial" w:hAnsi="Arial"/>
          <w:color w:val="000000"/>
          <w:sz w:val="28"/>
          <w:szCs w:val="20"/>
          <w:lang w:val="en-US"/>
        </w:rPr>
        <w:t>VI</w:t>
      </w:r>
      <w:r w:rsidRPr="005B076B">
        <w:rPr>
          <w:rFonts w:ascii="Arial" w:hAnsi="Arial"/>
          <w:color w:val="000000"/>
          <w:sz w:val="28"/>
          <w:szCs w:val="20"/>
        </w:rPr>
        <w:t xml:space="preserve"> межреберья.</w:t>
      </w:r>
    </w:p>
    <w:p w:rsidR="005B076B" w:rsidRPr="005B076B" w:rsidRDefault="005B076B" w:rsidP="005B076B">
      <w:pPr>
        <w:ind w:left="1985" w:hanging="1134"/>
        <w:jc w:val="both"/>
        <w:rPr>
          <w:rFonts w:ascii="Arial" w:hAnsi="Arial"/>
          <w:color w:val="000000"/>
          <w:sz w:val="28"/>
          <w:szCs w:val="20"/>
        </w:rPr>
      </w:pPr>
      <w:r w:rsidRPr="005B076B">
        <w:rPr>
          <w:rFonts w:ascii="Arial" w:hAnsi="Arial"/>
          <w:color w:val="000000"/>
          <w:sz w:val="28"/>
          <w:szCs w:val="20"/>
          <w:u w:val="single"/>
        </w:rPr>
        <w:t>2. Границы относительной сердечной тупости</w:t>
      </w:r>
      <w:r w:rsidRPr="005B076B">
        <w:rPr>
          <w:rFonts w:ascii="Arial" w:hAnsi="Arial"/>
          <w:color w:val="000000"/>
          <w:sz w:val="28"/>
          <w:szCs w:val="20"/>
        </w:rPr>
        <w:t>:</w:t>
      </w:r>
    </w:p>
    <w:p w:rsidR="005B076B" w:rsidRPr="005B076B" w:rsidRDefault="005B076B" w:rsidP="005B076B">
      <w:pPr>
        <w:ind w:left="1276" w:firstLine="709"/>
        <w:jc w:val="both"/>
        <w:rPr>
          <w:rFonts w:ascii="Arial" w:hAnsi="Arial"/>
          <w:color w:val="000000"/>
          <w:sz w:val="28"/>
          <w:szCs w:val="20"/>
        </w:rPr>
      </w:pPr>
      <w:r w:rsidRPr="005B076B">
        <w:rPr>
          <w:rFonts w:ascii="Arial" w:hAnsi="Arial"/>
          <w:color w:val="000000"/>
          <w:sz w:val="28"/>
          <w:szCs w:val="20"/>
        </w:rPr>
        <w:t xml:space="preserve">правая-на уровне </w:t>
      </w:r>
      <w:r w:rsidRPr="005B076B">
        <w:rPr>
          <w:rFonts w:ascii="Arial" w:hAnsi="Arial"/>
          <w:color w:val="000000"/>
          <w:sz w:val="28"/>
          <w:szCs w:val="20"/>
          <w:lang w:val="en-US"/>
        </w:rPr>
        <w:t>IV</w:t>
      </w:r>
      <w:r w:rsidRPr="005B076B">
        <w:rPr>
          <w:rFonts w:ascii="Arial" w:hAnsi="Arial"/>
          <w:color w:val="000000"/>
          <w:sz w:val="28"/>
          <w:szCs w:val="20"/>
        </w:rPr>
        <w:t xml:space="preserve"> межреберья на </w:t>
      </w:r>
      <w:smartTag w:uri="urn:schemas-microsoft-com:office:smarttags" w:element="metricconverter">
        <w:smartTagPr>
          <w:attr w:name="ProductID" w:val="0,5 см"/>
        </w:smartTagPr>
        <w:r w:rsidRPr="005B076B">
          <w:rPr>
            <w:rFonts w:ascii="Arial" w:hAnsi="Arial"/>
            <w:color w:val="000000"/>
            <w:sz w:val="28"/>
            <w:szCs w:val="20"/>
          </w:rPr>
          <w:t>0,5 см</w:t>
        </w:r>
      </w:smartTag>
      <w:r w:rsidRPr="005B076B">
        <w:rPr>
          <w:rFonts w:ascii="Arial" w:hAnsi="Arial"/>
          <w:color w:val="000000"/>
          <w:sz w:val="28"/>
          <w:szCs w:val="20"/>
        </w:rPr>
        <w:t xml:space="preserve"> кнаружи от правого края грудины</w:t>
      </w:r>
    </w:p>
    <w:p w:rsidR="005B076B" w:rsidRPr="00876C05" w:rsidRDefault="005B076B" w:rsidP="005B076B">
      <w:pPr>
        <w:ind w:left="1276" w:firstLine="709"/>
        <w:jc w:val="both"/>
        <w:rPr>
          <w:rFonts w:ascii="Arial" w:hAnsi="Arial"/>
          <w:color w:val="000000"/>
          <w:sz w:val="28"/>
          <w:szCs w:val="20"/>
        </w:rPr>
      </w:pPr>
      <w:r w:rsidRPr="005B076B">
        <w:rPr>
          <w:rFonts w:ascii="Arial" w:hAnsi="Arial"/>
          <w:color w:val="000000"/>
          <w:sz w:val="28"/>
          <w:szCs w:val="20"/>
        </w:rPr>
        <w:t xml:space="preserve">левая-на уровне </w:t>
      </w:r>
      <w:r w:rsidRPr="005B076B">
        <w:rPr>
          <w:rFonts w:ascii="Arial" w:hAnsi="Arial"/>
          <w:color w:val="000000"/>
          <w:sz w:val="28"/>
          <w:szCs w:val="20"/>
          <w:lang w:val="en-US"/>
        </w:rPr>
        <w:t>V</w:t>
      </w:r>
      <w:r w:rsidRPr="005B076B">
        <w:rPr>
          <w:rFonts w:ascii="Arial" w:hAnsi="Arial"/>
          <w:color w:val="000000"/>
          <w:sz w:val="28"/>
          <w:szCs w:val="20"/>
        </w:rPr>
        <w:t xml:space="preserve"> межреберья на </w:t>
      </w:r>
      <w:smartTag w:uri="urn:schemas-microsoft-com:office:smarttags" w:element="metricconverter">
        <w:smartTagPr>
          <w:attr w:name="ProductID" w:val="0,5 см"/>
        </w:smartTagPr>
        <w:r w:rsidRPr="005B076B">
          <w:rPr>
            <w:rFonts w:ascii="Arial" w:hAnsi="Arial"/>
            <w:color w:val="000000"/>
            <w:sz w:val="28"/>
            <w:szCs w:val="20"/>
          </w:rPr>
          <w:t>0,5 см</w:t>
        </w:r>
      </w:smartTag>
      <w:r w:rsidRPr="00876C05">
        <w:rPr>
          <w:rFonts w:ascii="Arial" w:hAnsi="Arial"/>
          <w:color w:val="000000"/>
          <w:sz w:val="28"/>
          <w:szCs w:val="20"/>
        </w:rPr>
        <w:t xml:space="preserve"> </w:t>
      </w:r>
      <w:r w:rsidRPr="005B076B">
        <w:rPr>
          <w:rFonts w:ascii="Arial" w:hAnsi="Arial"/>
          <w:color w:val="000000"/>
          <w:sz w:val="28"/>
          <w:szCs w:val="20"/>
        </w:rPr>
        <w:t xml:space="preserve">кнутри от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medioclavicularis</w:t>
      </w:r>
      <w:r w:rsidRPr="00876C05">
        <w:rPr>
          <w:rFonts w:ascii="Arial" w:hAnsi="Arial"/>
          <w:color w:val="000000"/>
          <w:sz w:val="28"/>
          <w:szCs w:val="20"/>
        </w:rPr>
        <w:t xml:space="preserve"> </w:t>
      </w:r>
      <w:r w:rsidRPr="005B076B">
        <w:rPr>
          <w:rFonts w:ascii="Arial" w:hAnsi="Arial"/>
          <w:color w:val="000000"/>
          <w:sz w:val="28"/>
          <w:szCs w:val="20"/>
          <w:lang w:val="en-US"/>
        </w:rPr>
        <w:t>sinistra</w:t>
      </w:r>
    </w:p>
    <w:p w:rsidR="005B076B" w:rsidRPr="005B076B" w:rsidRDefault="005B076B" w:rsidP="005B076B">
      <w:pPr>
        <w:ind w:left="1276" w:firstLine="709"/>
        <w:jc w:val="both"/>
        <w:rPr>
          <w:rFonts w:ascii="Arial" w:hAnsi="Arial"/>
          <w:color w:val="000000"/>
          <w:sz w:val="28"/>
          <w:szCs w:val="20"/>
        </w:rPr>
      </w:pPr>
      <w:r w:rsidRPr="005B076B">
        <w:rPr>
          <w:rFonts w:ascii="Arial" w:hAnsi="Arial"/>
          <w:color w:val="000000"/>
          <w:sz w:val="28"/>
          <w:szCs w:val="20"/>
        </w:rPr>
        <w:t xml:space="preserve">верхняя-на уровне </w:t>
      </w:r>
      <w:r w:rsidRPr="005B076B">
        <w:rPr>
          <w:rFonts w:ascii="Arial" w:hAnsi="Arial"/>
          <w:color w:val="000000"/>
          <w:sz w:val="28"/>
          <w:szCs w:val="20"/>
          <w:lang w:val="en-US"/>
        </w:rPr>
        <w:t>III</w:t>
      </w:r>
      <w:r w:rsidRPr="005B076B">
        <w:rPr>
          <w:rFonts w:ascii="Arial" w:hAnsi="Arial"/>
          <w:color w:val="000000"/>
          <w:sz w:val="28"/>
          <w:szCs w:val="20"/>
        </w:rPr>
        <w:t xml:space="preserve"> межреберья по</w:t>
      </w:r>
      <w:r w:rsidRPr="00876C05">
        <w:rPr>
          <w:rFonts w:ascii="Arial" w:hAnsi="Arial"/>
          <w:color w:val="000000"/>
          <w:sz w:val="28"/>
          <w:szCs w:val="20"/>
        </w:rPr>
        <w:t xml:space="preserve">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parasternalis</w:t>
      </w:r>
      <w:r w:rsidRPr="00876C05">
        <w:rPr>
          <w:rFonts w:ascii="Arial" w:hAnsi="Arial"/>
          <w:color w:val="000000"/>
          <w:sz w:val="28"/>
          <w:szCs w:val="20"/>
        </w:rPr>
        <w:t xml:space="preserve"> </w:t>
      </w:r>
      <w:r w:rsidRPr="005B076B">
        <w:rPr>
          <w:rFonts w:ascii="Arial" w:hAnsi="Arial"/>
          <w:color w:val="000000"/>
          <w:sz w:val="28"/>
          <w:szCs w:val="20"/>
          <w:lang w:val="en-US"/>
        </w:rPr>
        <w:t>sinistra</w:t>
      </w:r>
      <w:r w:rsidRPr="005B076B">
        <w:rPr>
          <w:rFonts w:ascii="Arial" w:hAnsi="Arial"/>
          <w:color w:val="000000"/>
          <w:sz w:val="28"/>
          <w:szCs w:val="20"/>
        </w:rPr>
        <w:t>.</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3. Размеры сердца: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правая медиана-</w:t>
      </w:r>
      <w:smartTag w:uri="urn:schemas-microsoft-com:office:smarttags" w:element="metricconverter">
        <w:smartTagPr>
          <w:attr w:name="ProductID" w:val="3 см"/>
        </w:smartTagPr>
        <w:r w:rsidRPr="005B076B">
          <w:rPr>
            <w:rFonts w:ascii="Arial" w:hAnsi="Arial"/>
            <w:color w:val="000000"/>
            <w:sz w:val="28"/>
            <w:szCs w:val="20"/>
          </w:rPr>
          <w:t>3 см</w:t>
        </w:r>
      </w:smartTag>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левая медиана-</w:t>
      </w:r>
      <w:smartTag w:uri="urn:schemas-microsoft-com:office:smarttags" w:element="metricconverter">
        <w:smartTagPr>
          <w:attr w:name="ProductID" w:val="9,0 см"/>
        </w:smartTagPr>
        <w:r w:rsidRPr="005B076B">
          <w:rPr>
            <w:rFonts w:ascii="Arial" w:hAnsi="Arial"/>
            <w:color w:val="000000"/>
            <w:sz w:val="28"/>
            <w:szCs w:val="20"/>
          </w:rPr>
          <w:t>9,0 см</w:t>
        </w:r>
      </w:smartTag>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поперечник сердца-</w:t>
      </w:r>
      <w:smartTag w:uri="urn:schemas-microsoft-com:office:smarttags" w:element="metricconverter">
        <w:smartTagPr>
          <w:attr w:name="ProductID" w:val="12 см"/>
        </w:smartTagPr>
        <w:r w:rsidRPr="005B076B">
          <w:rPr>
            <w:rFonts w:ascii="Arial" w:hAnsi="Arial"/>
            <w:color w:val="000000"/>
            <w:sz w:val="28"/>
            <w:szCs w:val="20"/>
          </w:rPr>
          <w:t>12 см</w:t>
        </w:r>
      </w:smartTag>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4. Границы абсолютной сердечной тупости:</w:t>
      </w:r>
    </w:p>
    <w:p w:rsidR="005B076B" w:rsidRPr="005B076B" w:rsidRDefault="0098602D" w:rsidP="005B076B">
      <w:pPr>
        <w:ind w:firstLine="851"/>
        <w:jc w:val="both"/>
        <w:rPr>
          <w:rFonts w:ascii="Arial" w:hAnsi="Arial"/>
          <w:color w:val="000000"/>
          <w:sz w:val="28"/>
          <w:szCs w:val="20"/>
        </w:rPr>
      </w:pPr>
      <w:r w:rsidRPr="005B076B">
        <w:rPr>
          <w:rFonts w:ascii="Arial" w:hAnsi="Arial"/>
          <w:color w:val="000000"/>
          <w:sz w:val="28"/>
          <w:szCs w:val="20"/>
        </w:rPr>
        <w:t>П</w:t>
      </w:r>
      <w:r w:rsidR="005B076B" w:rsidRPr="005B076B">
        <w:rPr>
          <w:rFonts w:ascii="Arial" w:hAnsi="Arial"/>
          <w:color w:val="000000"/>
          <w:sz w:val="28"/>
          <w:szCs w:val="20"/>
        </w:rPr>
        <w:t>равая</w:t>
      </w:r>
      <w:r>
        <w:rPr>
          <w:rFonts w:ascii="Arial" w:hAnsi="Arial"/>
          <w:color w:val="000000"/>
          <w:sz w:val="28"/>
          <w:szCs w:val="20"/>
        </w:rPr>
        <w:t xml:space="preserve"> </w:t>
      </w:r>
      <w:r w:rsidR="005B076B" w:rsidRPr="005B076B">
        <w:rPr>
          <w:rFonts w:ascii="Arial" w:hAnsi="Arial"/>
          <w:color w:val="000000"/>
          <w:sz w:val="28"/>
          <w:szCs w:val="20"/>
        </w:rPr>
        <w:t>-</w:t>
      </w:r>
      <w:r>
        <w:rPr>
          <w:rFonts w:ascii="Arial" w:hAnsi="Arial"/>
          <w:color w:val="000000"/>
          <w:sz w:val="28"/>
          <w:szCs w:val="20"/>
        </w:rPr>
        <w:t xml:space="preserve"> </w:t>
      </w:r>
      <w:r w:rsidR="005B076B" w:rsidRPr="005B076B">
        <w:rPr>
          <w:rFonts w:ascii="Arial" w:hAnsi="Arial"/>
          <w:color w:val="000000"/>
          <w:sz w:val="28"/>
          <w:szCs w:val="20"/>
        </w:rPr>
        <w:t xml:space="preserve">по левому краю грудины не уровне </w:t>
      </w:r>
      <w:r w:rsidR="005B076B" w:rsidRPr="005B076B">
        <w:rPr>
          <w:rFonts w:ascii="Arial" w:hAnsi="Arial"/>
          <w:color w:val="000000"/>
          <w:sz w:val="28"/>
          <w:szCs w:val="20"/>
          <w:lang w:val="en-US"/>
        </w:rPr>
        <w:t>IV</w:t>
      </w:r>
      <w:r w:rsidR="005B076B" w:rsidRPr="005B076B">
        <w:rPr>
          <w:rFonts w:ascii="Arial" w:hAnsi="Arial"/>
          <w:color w:val="000000"/>
          <w:sz w:val="28"/>
          <w:szCs w:val="20"/>
        </w:rPr>
        <w:t xml:space="preserve"> межреберья</w:t>
      </w:r>
    </w:p>
    <w:p w:rsidR="005B076B" w:rsidRPr="005B076B" w:rsidRDefault="0098602D" w:rsidP="005B076B">
      <w:pPr>
        <w:ind w:firstLine="851"/>
        <w:jc w:val="both"/>
        <w:rPr>
          <w:rFonts w:ascii="Arial" w:hAnsi="Arial"/>
          <w:color w:val="000000"/>
          <w:sz w:val="28"/>
          <w:szCs w:val="20"/>
        </w:rPr>
      </w:pPr>
      <w:r w:rsidRPr="005B076B">
        <w:rPr>
          <w:rFonts w:ascii="Arial" w:hAnsi="Arial"/>
          <w:color w:val="000000"/>
          <w:sz w:val="28"/>
          <w:szCs w:val="20"/>
        </w:rPr>
        <w:t>Л</w:t>
      </w:r>
      <w:r w:rsidR="005B076B" w:rsidRPr="005B076B">
        <w:rPr>
          <w:rFonts w:ascii="Arial" w:hAnsi="Arial"/>
          <w:color w:val="000000"/>
          <w:sz w:val="28"/>
          <w:szCs w:val="20"/>
        </w:rPr>
        <w:t>евая</w:t>
      </w:r>
      <w:r>
        <w:rPr>
          <w:rFonts w:ascii="Arial" w:hAnsi="Arial"/>
          <w:color w:val="000000"/>
          <w:sz w:val="28"/>
          <w:szCs w:val="20"/>
        </w:rPr>
        <w:t xml:space="preserve"> </w:t>
      </w:r>
      <w:r w:rsidR="005B076B" w:rsidRPr="005B076B">
        <w:rPr>
          <w:rFonts w:ascii="Arial" w:hAnsi="Arial"/>
          <w:color w:val="000000"/>
          <w:sz w:val="28"/>
          <w:szCs w:val="20"/>
        </w:rPr>
        <w:t>-</w:t>
      </w:r>
      <w:r>
        <w:rPr>
          <w:rFonts w:ascii="Arial" w:hAnsi="Arial"/>
          <w:color w:val="000000"/>
          <w:sz w:val="28"/>
          <w:szCs w:val="20"/>
        </w:rPr>
        <w:t xml:space="preserve"> </w:t>
      </w:r>
      <w:r w:rsidR="005B076B" w:rsidRPr="005B076B">
        <w:rPr>
          <w:rFonts w:ascii="Arial" w:hAnsi="Arial"/>
          <w:color w:val="000000"/>
          <w:sz w:val="28"/>
          <w:szCs w:val="20"/>
        </w:rPr>
        <w:t xml:space="preserve">на </w:t>
      </w:r>
      <w:smartTag w:uri="urn:schemas-microsoft-com:office:smarttags" w:element="metricconverter">
        <w:smartTagPr>
          <w:attr w:name="ProductID" w:val="0,5 см"/>
        </w:smartTagPr>
        <w:r w:rsidR="005B076B" w:rsidRPr="005B076B">
          <w:rPr>
            <w:rFonts w:ascii="Arial" w:hAnsi="Arial"/>
            <w:color w:val="000000"/>
            <w:sz w:val="28"/>
            <w:szCs w:val="20"/>
          </w:rPr>
          <w:t>0,5 см</w:t>
        </w:r>
      </w:smartTag>
      <w:r w:rsidR="005B076B" w:rsidRPr="005B076B">
        <w:rPr>
          <w:rFonts w:ascii="Arial" w:hAnsi="Arial"/>
          <w:color w:val="000000"/>
          <w:sz w:val="28"/>
          <w:szCs w:val="20"/>
        </w:rPr>
        <w:t xml:space="preserve"> кнутри от границы левой относительной сердечной тупости (на </w:t>
      </w:r>
      <w:smartTag w:uri="urn:schemas-microsoft-com:office:smarttags" w:element="metricconverter">
        <w:smartTagPr>
          <w:attr w:name="ProductID" w:val="1 см"/>
        </w:smartTagPr>
        <w:r w:rsidR="005B076B" w:rsidRPr="005B076B">
          <w:rPr>
            <w:rFonts w:ascii="Arial" w:hAnsi="Arial"/>
            <w:color w:val="000000"/>
            <w:sz w:val="28"/>
            <w:szCs w:val="20"/>
          </w:rPr>
          <w:t>1 см</w:t>
        </w:r>
      </w:smartTag>
      <w:r w:rsidR="005B076B" w:rsidRPr="005B076B">
        <w:rPr>
          <w:rFonts w:ascii="Arial" w:hAnsi="Arial"/>
          <w:color w:val="000000"/>
          <w:sz w:val="28"/>
          <w:szCs w:val="20"/>
        </w:rPr>
        <w:t xml:space="preserve"> кнутри от </w:t>
      </w:r>
      <w:r w:rsidR="005B076B" w:rsidRPr="005B076B">
        <w:rPr>
          <w:rFonts w:ascii="Arial" w:hAnsi="Arial"/>
          <w:color w:val="000000"/>
          <w:sz w:val="28"/>
          <w:szCs w:val="20"/>
          <w:lang w:val="en-US"/>
        </w:rPr>
        <w:t>linea</w:t>
      </w:r>
      <w:r w:rsidR="005B076B" w:rsidRPr="00876C05">
        <w:rPr>
          <w:rFonts w:ascii="Arial" w:hAnsi="Arial"/>
          <w:color w:val="000000"/>
          <w:sz w:val="28"/>
          <w:szCs w:val="20"/>
        </w:rPr>
        <w:t xml:space="preserve"> </w:t>
      </w:r>
      <w:r w:rsidR="005B076B" w:rsidRPr="005B076B">
        <w:rPr>
          <w:rFonts w:ascii="Arial" w:hAnsi="Arial"/>
          <w:color w:val="000000"/>
          <w:sz w:val="28"/>
          <w:szCs w:val="20"/>
          <w:lang w:val="en-US"/>
        </w:rPr>
        <w:t>medioclavicularis</w:t>
      </w:r>
      <w:r w:rsidR="005B076B" w:rsidRPr="00876C05">
        <w:rPr>
          <w:rFonts w:ascii="Arial" w:hAnsi="Arial"/>
          <w:color w:val="000000"/>
          <w:sz w:val="28"/>
          <w:szCs w:val="20"/>
        </w:rPr>
        <w:t xml:space="preserve"> </w:t>
      </w:r>
      <w:r w:rsidR="005B076B" w:rsidRPr="005B076B">
        <w:rPr>
          <w:rFonts w:ascii="Arial" w:hAnsi="Arial"/>
          <w:color w:val="000000"/>
          <w:sz w:val="28"/>
          <w:szCs w:val="20"/>
          <w:lang w:val="en-US"/>
        </w:rPr>
        <w:t>sinistra</w:t>
      </w:r>
      <w:r w:rsidR="005B076B" w:rsidRPr="00876C05">
        <w:rPr>
          <w:rFonts w:ascii="Arial" w:hAnsi="Arial"/>
          <w:color w:val="000000"/>
          <w:sz w:val="28"/>
          <w:szCs w:val="20"/>
        </w:rPr>
        <w:t xml:space="preserve"> </w:t>
      </w:r>
      <w:r w:rsidR="005B076B" w:rsidRPr="005B076B">
        <w:rPr>
          <w:rFonts w:ascii="Arial" w:hAnsi="Arial"/>
          <w:color w:val="000000"/>
          <w:sz w:val="28"/>
          <w:szCs w:val="20"/>
        </w:rPr>
        <w:t xml:space="preserve">на уровне </w:t>
      </w:r>
      <w:r w:rsidR="005B076B" w:rsidRPr="005B076B">
        <w:rPr>
          <w:rFonts w:ascii="Arial" w:hAnsi="Arial"/>
          <w:color w:val="000000"/>
          <w:sz w:val="28"/>
          <w:szCs w:val="20"/>
          <w:lang w:val="en-US"/>
        </w:rPr>
        <w:t>V</w:t>
      </w:r>
      <w:r w:rsidR="005B076B" w:rsidRPr="005B076B">
        <w:rPr>
          <w:rFonts w:ascii="Arial" w:hAnsi="Arial"/>
          <w:color w:val="000000"/>
          <w:sz w:val="28"/>
          <w:szCs w:val="20"/>
        </w:rPr>
        <w:t xml:space="preserve"> межреберья)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верхняя-на уровне </w:t>
      </w:r>
      <w:r w:rsidRPr="005B076B">
        <w:rPr>
          <w:rFonts w:ascii="Arial" w:hAnsi="Arial"/>
          <w:color w:val="000000"/>
          <w:sz w:val="28"/>
          <w:szCs w:val="20"/>
          <w:lang w:val="en-US"/>
        </w:rPr>
        <w:t>IV</w:t>
      </w:r>
      <w:r w:rsidRPr="00876C05">
        <w:rPr>
          <w:rFonts w:ascii="Arial" w:hAnsi="Arial"/>
          <w:color w:val="000000"/>
          <w:sz w:val="28"/>
          <w:szCs w:val="20"/>
        </w:rPr>
        <w:t xml:space="preserve"> </w:t>
      </w:r>
      <w:r w:rsidRPr="005B076B">
        <w:rPr>
          <w:rFonts w:ascii="Arial" w:hAnsi="Arial"/>
          <w:color w:val="000000"/>
          <w:sz w:val="28"/>
          <w:szCs w:val="20"/>
        </w:rPr>
        <w:t>ребра по</w:t>
      </w:r>
      <w:r w:rsidRPr="00876C05">
        <w:rPr>
          <w:rFonts w:ascii="Arial" w:hAnsi="Arial"/>
          <w:color w:val="000000"/>
          <w:sz w:val="28"/>
          <w:szCs w:val="20"/>
        </w:rPr>
        <w:t xml:space="preserve">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parasternalis</w:t>
      </w:r>
      <w:r w:rsidRPr="00876C05">
        <w:rPr>
          <w:rFonts w:ascii="Arial" w:hAnsi="Arial"/>
          <w:color w:val="000000"/>
          <w:sz w:val="28"/>
          <w:szCs w:val="20"/>
        </w:rPr>
        <w:t xml:space="preserve"> </w:t>
      </w:r>
      <w:r w:rsidRPr="005B076B">
        <w:rPr>
          <w:rFonts w:ascii="Arial" w:hAnsi="Arial"/>
          <w:color w:val="000000"/>
          <w:sz w:val="28"/>
          <w:szCs w:val="20"/>
          <w:lang w:val="en-US"/>
        </w:rPr>
        <w:t>sinistra</w:t>
      </w:r>
      <w:r w:rsidRPr="005B076B">
        <w:rPr>
          <w:rFonts w:ascii="Arial" w:hAnsi="Arial"/>
          <w:color w:val="000000"/>
          <w:sz w:val="28"/>
          <w:szCs w:val="20"/>
        </w:rPr>
        <w:t>.</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5. Границы сосудистого пучка:</w:t>
      </w:r>
    </w:p>
    <w:p w:rsidR="005B076B" w:rsidRPr="005B076B" w:rsidRDefault="0098602D" w:rsidP="005B076B">
      <w:pPr>
        <w:ind w:firstLine="851"/>
        <w:jc w:val="both"/>
        <w:rPr>
          <w:rFonts w:ascii="Arial" w:hAnsi="Arial"/>
          <w:color w:val="000000"/>
          <w:sz w:val="28"/>
          <w:szCs w:val="20"/>
        </w:rPr>
      </w:pPr>
      <w:r w:rsidRPr="005B076B">
        <w:rPr>
          <w:rFonts w:ascii="Arial" w:hAnsi="Arial"/>
          <w:color w:val="000000"/>
          <w:sz w:val="28"/>
          <w:szCs w:val="20"/>
        </w:rPr>
        <w:t>П</w:t>
      </w:r>
      <w:r w:rsidR="005B076B" w:rsidRPr="005B076B">
        <w:rPr>
          <w:rFonts w:ascii="Arial" w:hAnsi="Arial"/>
          <w:color w:val="000000"/>
          <w:sz w:val="28"/>
          <w:szCs w:val="20"/>
        </w:rPr>
        <w:t>равая</w:t>
      </w:r>
      <w:r>
        <w:rPr>
          <w:rFonts w:ascii="Arial" w:hAnsi="Arial"/>
          <w:color w:val="000000"/>
          <w:sz w:val="28"/>
          <w:szCs w:val="20"/>
        </w:rPr>
        <w:t xml:space="preserve"> </w:t>
      </w:r>
      <w:r w:rsidR="005B076B" w:rsidRPr="005B076B">
        <w:rPr>
          <w:rFonts w:ascii="Arial" w:hAnsi="Arial"/>
          <w:color w:val="000000"/>
          <w:sz w:val="28"/>
          <w:szCs w:val="20"/>
        </w:rPr>
        <w:t>-</w:t>
      </w:r>
      <w:r>
        <w:rPr>
          <w:rFonts w:ascii="Arial" w:hAnsi="Arial"/>
          <w:color w:val="000000"/>
          <w:sz w:val="28"/>
          <w:szCs w:val="20"/>
        </w:rPr>
        <w:t xml:space="preserve"> </w:t>
      </w:r>
      <w:r w:rsidR="005B076B" w:rsidRPr="005B076B">
        <w:rPr>
          <w:rFonts w:ascii="Arial" w:hAnsi="Arial"/>
          <w:color w:val="000000"/>
          <w:sz w:val="28"/>
          <w:szCs w:val="20"/>
        </w:rPr>
        <w:t>правый край грудины</w:t>
      </w:r>
    </w:p>
    <w:p w:rsidR="005B076B" w:rsidRPr="005B076B" w:rsidRDefault="0098602D" w:rsidP="005B076B">
      <w:pPr>
        <w:ind w:firstLine="851"/>
        <w:jc w:val="both"/>
        <w:rPr>
          <w:rFonts w:ascii="Arial" w:hAnsi="Arial"/>
          <w:color w:val="000000"/>
          <w:sz w:val="28"/>
          <w:szCs w:val="20"/>
        </w:rPr>
      </w:pPr>
      <w:r w:rsidRPr="005B076B">
        <w:rPr>
          <w:rFonts w:ascii="Arial" w:hAnsi="Arial"/>
          <w:color w:val="000000"/>
          <w:sz w:val="28"/>
          <w:szCs w:val="20"/>
        </w:rPr>
        <w:t>Л</w:t>
      </w:r>
      <w:r w:rsidR="005B076B" w:rsidRPr="005B076B">
        <w:rPr>
          <w:rFonts w:ascii="Arial" w:hAnsi="Arial"/>
          <w:color w:val="000000"/>
          <w:sz w:val="28"/>
          <w:szCs w:val="20"/>
        </w:rPr>
        <w:t>евая</w:t>
      </w:r>
      <w:r>
        <w:rPr>
          <w:rFonts w:ascii="Arial" w:hAnsi="Arial"/>
          <w:color w:val="000000"/>
          <w:sz w:val="28"/>
          <w:szCs w:val="20"/>
        </w:rPr>
        <w:t xml:space="preserve"> </w:t>
      </w:r>
      <w:r w:rsidR="005B076B" w:rsidRPr="005B076B">
        <w:rPr>
          <w:rFonts w:ascii="Arial" w:hAnsi="Arial"/>
          <w:color w:val="000000"/>
          <w:sz w:val="28"/>
          <w:szCs w:val="20"/>
        </w:rPr>
        <w:t>-</w:t>
      </w:r>
      <w:r>
        <w:rPr>
          <w:rFonts w:ascii="Arial" w:hAnsi="Arial"/>
          <w:color w:val="000000"/>
          <w:sz w:val="28"/>
          <w:szCs w:val="20"/>
        </w:rPr>
        <w:t xml:space="preserve"> </w:t>
      </w:r>
      <w:r w:rsidR="005B076B" w:rsidRPr="005B076B">
        <w:rPr>
          <w:rFonts w:ascii="Arial" w:hAnsi="Arial"/>
          <w:color w:val="000000"/>
          <w:sz w:val="28"/>
          <w:szCs w:val="20"/>
        </w:rPr>
        <w:t>левый край грудины</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ширина сосудистого пучка-</w:t>
      </w:r>
      <w:smartTag w:uri="urn:schemas-microsoft-com:office:smarttags" w:element="metricconverter">
        <w:smartTagPr>
          <w:attr w:name="ProductID" w:val="6 см"/>
        </w:smartTagPr>
        <w:r w:rsidRPr="005B076B">
          <w:rPr>
            <w:rFonts w:ascii="Arial" w:hAnsi="Arial"/>
            <w:color w:val="000000"/>
            <w:sz w:val="28"/>
            <w:szCs w:val="20"/>
          </w:rPr>
          <w:t>6 см</w:t>
        </w:r>
      </w:smartTag>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Конфигурация сердца нормальная.</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Аускультация сердца: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Два тона сердца одновременно ослаблены во всех точках аускультации. Изменения тембра тонов, расщепления или раздвоения </w:t>
      </w:r>
      <w:r w:rsidRPr="005B076B">
        <w:rPr>
          <w:rFonts w:ascii="Arial" w:hAnsi="Arial"/>
          <w:color w:val="000000"/>
          <w:sz w:val="28"/>
          <w:szCs w:val="20"/>
        </w:rPr>
        <w:lastRenderedPageBreak/>
        <w:t>тонов, а также появления трехчленных ритмов не отмечается. Шумы в сердце не выслушиваются.</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Аускультация сосудов:</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При аускультации сосудов патологических тонов и шумов не обнаружено.</w:t>
      </w:r>
    </w:p>
    <w:p w:rsidR="005B076B" w:rsidRPr="005B076B" w:rsidRDefault="005B076B" w:rsidP="005B076B">
      <w:pPr>
        <w:ind w:firstLine="851"/>
        <w:jc w:val="both"/>
        <w:rPr>
          <w:rFonts w:ascii="Arial" w:hAnsi="Arial"/>
          <w:b/>
          <w:color w:val="808080"/>
          <w:sz w:val="28"/>
          <w:szCs w:val="20"/>
        </w:rPr>
      </w:pPr>
      <w:r w:rsidRPr="005B076B">
        <w:rPr>
          <w:rFonts w:ascii="Arial" w:hAnsi="Arial"/>
          <w:b/>
          <w:color w:val="808080"/>
          <w:sz w:val="28"/>
          <w:szCs w:val="20"/>
        </w:rPr>
        <w:t>4. Органы пищеварения:</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 xml:space="preserve">Осмотр полости рта: </w:t>
      </w:r>
      <w:r w:rsidRPr="005B076B">
        <w:rPr>
          <w:rFonts w:ascii="Arial" w:hAnsi="Arial"/>
          <w:color w:val="000000"/>
          <w:sz w:val="28"/>
          <w:szCs w:val="20"/>
        </w:rPr>
        <w:t>Язык правильной формы, влажность и цвет нормальные, сосочки выражены умеренно, язык обложен белым налетом. Трещины, язвы, опухоли на языке отсутствуют.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Во рту 29 зубов и три протеза, прикус правильный, кариозных зубов нет.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Десны не кровоточат, не разрыхлены. Признаков пародонтоза, а также язв и высыпаний на деснах нет.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Миндалины розового цвета, не увеличены. Налета на миндалинах и патологических их изменений нет.</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Осмотр живота</w:t>
      </w:r>
      <w:r w:rsidRPr="005B076B">
        <w:rPr>
          <w:rFonts w:ascii="Arial" w:hAnsi="Arial"/>
          <w:color w:val="000000"/>
          <w:sz w:val="28"/>
          <w:szCs w:val="20"/>
        </w:rPr>
        <w:t>: форма живота правильная. Отмечается общее увеличение живота, обе половины симметричны, пупок втянут. Живот участвует в акте дыхания. В правой подвздошной области имеется шрам в результате заживления операционной раны (аппендектомия в 1975 году). Участков гиперпигментации, физиологической или патологической перистальтики, сыпи, рубцов, грыж, венозных коллатералей, расчесов, кровоизлияний при осмотре живота не обнаружено.</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Поверхностная ориентировочная пальпация живота:</w:t>
      </w:r>
      <w:r w:rsidRPr="005B076B">
        <w:rPr>
          <w:rFonts w:ascii="Arial" w:hAnsi="Arial"/>
          <w:color w:val="000000"/>
          <w:sz w:val="28"/>
          <w:szCs w:val="20"/>
        </w:rPr>
        <w:t xml:space="preserve"> живот мягкий, болезненный в эпигастрии, а также в левой паховой и девой латеральной области. Симптом Щеткина-Блюмберга и симптом Менделя-Раздольского отрицательные. Расхождения прямых мышц живота и грыж нет. </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Глубокая скользящая методическая пальпация живота по методу Образцова-Стражеско.</w:t>
      </w:r>
    </w:p>
    <w:p w:rsidR="005B076B" w:rsidRPr="005B076B" w:rsidRDefault="004B1668" w:rsidP="005B076B">
      <w:pPr>
        <w:tabs>
          <w:tab w:val="left" w:pos="7230"/>
        </w:tabs>
        <w:ind w:left="3686" w:firstLine="850"/>
        <w:jc w:val="both"/>
        <w:rPr>
          <w:rFonts w:ascii="Arial" w:hAnsi="Arial"/>
          <w:color w:val="000000"/>
          <w:sz w:val="28"/>
          <w:szCs w:val="20"/>
        </w:rPr>
      </w:pPr>
      <w:r>
        <w:rPr>
          <w:rFonts w:ascii="Arial" w:hAnsi="Arial"/>
          <w:noProof/>
          <w:color w:val="000000"/>
          <w:sz w:val="28"/>
          <w:szCs w:val="20"/>
        </w:rPr>
        <mc:AlternateContent>
          <mc:Choice Requires="wps">
            <w:drawing>
              <wp:anchor distT="0" distB="0" distL="114300" distR="114300" simplePos="0" relativeHeight="251654144" behindDoc="0" locked="0" layoutInCell="0" allowOverlap="1">
                <wp:simplePos x="0" y="0"/>
                <wp:positionH relativeFrom="column">
                  <wp:posOffset>11430</wp:posOffset>
                </wp:positionH>
                <wp:positionV relativeFrom="paragraph">
                  <wp:posOffset>82550</wp:posOffset>
                </wp:positionV>
                <wp:extent cx="2283460" cy="2920365"/>
                <wp:effectExtent l="11430" t="6350" r="10160" b="698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2920365"/>
                        </a:xfrm>
                        <a:prstGeom prst="rect">
                          <a:avLst/>
                        </a:prstGeom>
                        <a:solidFill>
                          <a:srgbClr val="FFFFFF"/>
                        </a:solidFill>
                        <a:ln w="9525">
                          <a:solidFill>
                            <a:srgbClr val="000000"/>
                          </a:solidFill>
                          <a:miter lim="800000"/>
                          <a:headEnd/>
                          <a:tailEnd/>
                        </a:ln>
                      </wps:spPr>
                      <wps:txbx>
                        <w:txbxContent>
                          <w:p w:rsidR="005B076B" w:rsidRDefault="004B1668" w:rsidP="005B076B">
                            <w:r>
                              <w:rPr>
                                <w:noProof/>
                                <w:sz w:val="20"/>
                              </w:rPr>
                              <w:drawing>
                                <wp:inline distT="0" distB="0" distL="0" distR="0">
                                  <wp:extent cx="2096770" cy="2821940"/>
                                  <wp:effectExtent l="0" t="0" r="0" b="0"/>
                                  <wp:docPr id="1" name="Рисунок 1" descr="ЖИВ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ВО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6770" cy="28219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pt;margin-top:6.5pt;width:179.8pt;height:22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" o:allowincell="f">
                <v:textbox>
                  <w:txbxContent>
                    <w:p w:rsidR="005B076B" w:rsidRDefault="004B1668" w:rsidP="005B076B">
                      <w:r>
                        <w:rPr>
                          <w:noProof/>
                          <w:sz w:val="20"/>
                        </w:rPr>
                        <w:drawing>
                          <wp:inline distT="0" distB="0" distL="0" distR="0">
                            <wp:extent cx="2096770" cy="2821940"/>
                            <wp:effectExtent l="0" t="0" r="0" b="0"/>
                            <wp:docPr id="1" name="Рисунок 1" descr="ЖИВ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ВО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6770" cy="2821940"/>
                                    </a:xfrm>
                                    <a:prstGeom prst="rect">
                                      <a:avLst/>
                                    </a:prstGeom>
                                    <a:noFill/>
                                    <a:ln>
                                      <a:noFill/>
                                    </a:ln>
                                  </pic:spPr>
                                </pic:pic>
                              </a:graphicData>
                            </a:graphic>
                          </wp:inline>
                        </w:drawing>
                      </w:r>
                    </w:p>
                  </w:txbxContent>
                </v:textbox>
              </v:rect>
            </w:pict>
          </mc:Fallback>
        </mc:AlternateContent>
      </w:r>
    </w:p>
    <w:tbl>
      <w:tblPr>
        <w:tblW w:w="5000" w:type="pct"/>
        <w:tblCellSpacing w:w="0" w:type="dxa"/>
        <w:tblInd w:w="3686" w:type="dxa"/>
        <w:tblCellMar>
          <w:left w:w="0" w:type="dxa"/>
          <w:right w:w="0" w:type="dxa"/>
        </w:tblCellMar>
        <w:tblLook w:val="0000" w:firstRow="0" w:lastRow="0" w:firstColumn="0" w:lastColumn="0" w:noHBand="0" w:noVBand="0"/>
      </w:tblPr>
      <w:tblGrid>
        <w:gridCol w:w="9921"/>
      </w:tblGrid>
      <w:tr w:rsidR="005B076B" w:rsidRPr="005B076B">
        <w:trPr>
          <w:tblCellSpacing w:w="0" w:type="dxa"/>
        </w:trPr>
        <w:tc>
          <w:tcPr>
            <w:tcW w:w="0" w:type="auto"/>
            <w:vAlign w:val="center"/>
          </w:tcPr>
          <w:p w:rsidR="005B076B" w:rsidRDefault="005B076B" w:rsidP="005B076B"/>
        </w:tc>
      </w:tr>
    </w:tbl>
    <w:p w:rsidR="005B076B" w:rsidRPr="005B076B" w:rsidRDefault="005B076B" w:rsidP="005B076B">
      <w:pPr>
        <w:tabs>
          <w:tab w:val="left" w:pos="7230"/>
        </w:tabs>
        <w:ind w:left="3686" w:firstLine="850"/>
        <w:jc w:val="both"/>
        <w:rPr>
          <w:rFonts w:ascii="Arial" w:hAnsi="Arial"/>
          <w:color w:val="000000"/>
          <w:sz w:val="28"/>
          <w:szCs w:val="20"/>
        </w:rPr>
      </w:pPr>
      <w:r w:rsidRPr="005B076B">
        <w:rPr>
          <w:rFonts w:ascii="Arial" w:hAnsi="Arial"/>
          <w:color w:val="000000"/>
          <w:sz w:val="28"/>
          <w:szCs w:val="20"/>
          <w:u w:val="single"/>
        </w:rPr>
        <w:t>Сигмовидная кишка</w:t>
      </w:r>
      <w:r w:rsidRPr="005B076B">
        <w:rPr>
          <w:rFonts w:ascii="Arial" w:hAnsi="Arial"/>
          <w:color w:val="000000"/>
          <w:sz w:val="28"/>
          <w:szCs w:val="20"/>
        </w:rPr>
        <w:t xml:space="preserve"> пальпируется в левой подвздошной области, в виде подвижного образования цилиндрической формы, размером 2-</w:t>
      </w:r>
      <w:smartTag w:uri="urn:schemas-microsoft-com:office:smarttags" w:element="metricconverter">
        <w:smartTagPr>
          <w:attr w:name="ProductID" w:val="3 см"/>
        </w:smartTagPr>
        <w:r w:rsidRPr="005B076B">
          <w:rPr>
            <w:rFonts w:ascii="Arial" w:hAnsi="Arial"/>
            <w:color w:val="000000"/>
            <w:sz w:val="28"/>
            <w:szCs w:val="20"/>
          </w:rPr>
          <w:t>3 см</w:t>
        </w:r>
      </w:smartTag>
      <w:r w:rsidRPr="005B076B">
        <w:rPr>
          <w:rFonts w:ascii="Arial" w:hAnsi="Arial"/>
          <w:color w:val="000000"/>
          <w:sz w:val="28"/>
          <w:szCs w:val="20"/>
        </w:rPr>
        <w:t>, с гладкой поверхностью, эластической консистенции. Отмечается умеренная болезненность сигмовидной кишки, а также ее урчание.</w:t>
      </w:r>
    </w:p>
    <w:p w:rsidR="005B076B" w:rsidRPr="005B076B" w:rsidRDefault="005B076B" w:rsidP="005B076B">
      <w:pPr>
        <w:ind w:left="3686" w:firstLine="850"/>
        <w:jc w:val="both"/>
        <w:rPr>
          <w:rFonts w:ascii="Arial" w:hAnsi="Arial"/>
          <w:color w:val="000000"/>
          <w:sz w:val="28"/>
          <w:szCs w:val="20"/>
        </w:rPr>
      </w:pPr>
      <w:r w:rsidRPr="005B076B">
        <w:rPr>
          <w:rFonts w:ascii="Arial" w:hAnsi="Arial"/>
          <w:color w:val="000000"/>
          <w:sz w:val="28"/>
          <w:szCs w:val="20"/>
          <w:u w:val="single"/>
        </w:rPr>
        <w:t>Слепая кишка</w:t>
      </w:r>
      <w:r w:rsidRPr="005B076B">
        <w:rPr>
          <w:rFonts w:ascii="Arial" w:hAnsi="Arial"/>
          <w:color w:val="000000"/>
          <w:sz w:val="28"/>
          <w:szCs w:val="20"/>
        </w:rPr>
        <w:t xml:space="preserve"> пальпируется в правой подвздошной области в виде цилиндра толщиной </w:t>
      </w:r>
      <w:smartTag w:uri="urn:schemas-microsoft-com:office:smarttags" w:element="metricconverter">
        <w:smartTagPr>
          <w:attr w:name="ProductID" w:val="2,5 см"/>
        </w:smartTagPr>
        <w:r w:rsidRPr="005B076B">
          <w:rPr>
            <w:rFonts w:ascii="Arial" w:hAnsi="Arial"/>
            <w:color w:val="000000"/>
            <w:sz w:val="28"/>
            <w:szCs w:val="20"/>
          </w:rPr>
          <w:t>2,5 см</w:t>
        </w:r>
      </w:smartTag>
      <w:r w:rsidRPr="005B076B">
        <w:rPr>
          <w:rFonts w:ascii="Arial" w:hAnsi="Arial"/>
          <w:color w:val="000000"/>
          <w:sz w:val="28"/>
          <w:szCs w:val="20"/>
        </w:rPr>
        <w:t>. Она безболезненна, не урчит. Консистенция эластическая</w:t>
      </w:r>
    </w:p>
    <w:p w:rsidR="005B076B" w:rsidRPr="005B076B" w:rsidRDefault="005B076B" w:rsidP="005B076B">
      <w:pPr>
        <w:ind w:left="3686" w:firstLine="850"/>
        <w:jc w:val="both"/>
        <w:rPr>
          <w:rFonts w:ascii="Arial" w:hAnsi="Arial"/>
          <w:color w:val="000000"/>
          <w:sz w:val="28"/>
          <w:szCs w:val="20"/>
        </w:rPr>
      </w:pPr>
      <w:r w:rsidRPr="005B076B">
        <w:rPr>
          <w:rFonts w:ascii="Arial" w:hAnsi="Arial"/>
          <w:color w:val="000000"/>
          <w:sz w:val="28"/>
          <w:szCs w:val="20"/>
          <w:u w:val="single"/>
        </w:rPr>
        <w:t>Червеобразный отросток</w:t>
      </w:r>
      <w:r w:rsidRPr="005B076B">
        <w:rPr>
          <w:rFonts w:ascii="Arial" w:hAnsi="Arial"/>
          <w:color w:val="000000"/>
          <w:sz w:val="28"/>
          <w:szCs w:val="20"/>
        </w:rPr>
        <w:t xml:space="preserve"> не пальпируется.</w:t>
      </w:r>
    </w:p>
    <w:p w:rsidR="005B076B" w:rsidRPr="005B076B" w:rsidRDefault="004B1668" w:rsidP="005B076B">
      <w:pPr>
        <w:tabs>
          <w:tab w:val="left" w:pos="4111"/>
          <w:tab w:val="left" w:pos="4253"/>
          <w:tab w:val="left" w:pos="5954"/>
        </w:tabs>
        <w:ind w:left="3686" w:firstLine="850"/>
        <w:jc w:val="both"/>
        <w:rPr>
          <w:rFonts w:ascii="Arial" w:hAnsi="Arial"/>
          <w:color w:val="000000"/>
          <w:sz w:val="28"/>
          <w:szCs w:val="20"/>
        </w:rPr>
      </w:pPr>
      <w:r>
        <w:rPr>
          <w:rFonts w:ascii="Arial" w:hAnsi="Arial"/>
          <w:noProof/>
          <w:color w:val="000000"/>
          <w:sz w:val="28"/>
          <w:szCs w:val="20"/>
        </w:rPr>
        <mc:AlternateContent>
          <mc:Choice Requires="wps">
            <w:drawing>
              <wp:anchor distT="0" distB="0" distL="114300" distR="114300" simplePos="0" relativeHeight="251653120" behindDoc="0" locked="0" layoutInCell="0" allowOverlap="1">
                <wp:simplePos x="0" y="0"/>
                <wp:positionH relativeFrom="column">
                  <wp:posOffset>11430</wp:posOffset>
                </wp:positionH>
                <wp:positionV relativeFrom="paragraph">
                  <wp:posOffset>442595</wp:posOffset>
                </wp:positionV>
                <wp:extent cx="2194560" cy="1920240"/>
                <wp:effectExtent l="11430" t="13970" r="1333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920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34.85pt;width:172.8pt;height:15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" o:allowincell="f"/>
            </w:pict>
          </mc:Fallback>
        </mc:AlternateContent>
      </w:r>
      <w:r>
        <w:rPr>
          <w:rFonts w:ascii="Arial" w:hAnsi="Arial"/>
          <w:noProof/>
          <w:color w:val="000000"/>
          <w:sz w:val="28"/>
          <w:szCs w:val="20"/>
        </w:rPr>
        <mc:AlternateContent>
          <mc:Choice Requires="wps">
            <w:drawing>
              <wp:anchor distT="0" distB="0" distL="114300" distR="114300" simplePos="0" relativeHeight="251657216" behindDoc="0" locked="0" layoutInCell="0" allowOverlap="1">
                <wp:simplePos x="0" y="0"/>
                <wp:positionH relativeFrom="column">
                  <wp:posOffset>11430</wp:posOffset>
                </wp:positionH>
                <wp:positionV relativeFrom="paragraph">
                  <wp:posOffset>442595</wp:posOffset>
                </wp:positionV>
                <wp:extent cx="2286000" cy="1920240"/>
                <wp:effectExtent l="11430" t="13970" r="7620" b="88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0240"/>
                        </a:xfrm>
                        <a:prstGeom prst="rect">
                          <a:avLst/>
                        </a:prstGeom>
                        <a:solidFill>
                          <a:srgbClr val="FFFFFF"/>
                        </a:solidFill>
                        <a:ln w="9525">
                          <a:solidFill>
                            <a:srgbClr val="000000"/>
                          </a:solidFill>
                          <a:miter lim="800000"/>
                          <a:headEnd/>
                          <a:tailEnd/>
                        </a:ln>
                      </wps:spPr>
                      <wps:txbx>
                        <w:txbxContent>
                          <w:p w:rsidR="005B076B" w:rsidRPr="00876C05" w:rsidRDefault="005B076B" w:rsidP="005B076B">
                            <w:pPr>
                              <w:jc w:val="center"/>
                              <w:rPr>
                                <w:b/>
                                <w:sz w:val="16"/>
                                <w:u w:val="single"/>
                              </w:rPr>
                            </w:pPr>
                            <w:r>
                              <w:rPr>
                                <w:b/>
                                <w:sz w:val="16"/>
                                <w:u w:val="single"/>
                              </w:rPr>
                              <w:t>Области на передней брюшной стенке.</w:t>
                            </w:r>
                          </w:p>
                          <w:p w:rsidR="005B076B" w:rsidRDefault="005B076B" w:rsidP="005B076B">
                            <w:pPr>
                              <w:rPr>
                                <w:b/>
                                <w:i/>
                                <w:sz w:val="16"/>
                                <w:lang w:val="en-US"/>
                              </w:rPr>
                            </w:pPr>
                            <w:r>
                              <w:rPr>
                                <w:b/>
                                <w:i/>
                                <w:sz w:val="16"/>
                                <w:lang w:val="en-US"/>
                              </w:rPr>
                              <w:t>А. Epigastrium.</w:t>
                            </w:r>
                          </w:p>
                          <w:p w:rsidR="005B076B" w:rsidRDefault="005B076B" w:rsidP="005B076B">
                            <w:pPr>
                              <w:rPr>
                                <w:b/>
                                <w:i/>
                                <w:sz w:val="16"/>
                                <w:lang w:val="en-US"/>
                              </w:rPr>
                            </w:pPr>
                            <w:r>
                              <w:rPr>
                                <w:b/>
                                <w:i/>
                                <w:sz w:val="16"/>
                                <w:lang w:val="en-US"/>
                              </w:rPr>
                              <w:t>В. Mesogastrium.</w:t>
                            </w:r>
                          </w:p>
                          <w:p w:rsidR="005B076B" w:rsidRDefault="005B076B" w:rsidP="005B076B">
                            <w:pPr>
                              <w:rPr>
                                <w:b/>
                                <w:i/>
                                <w:sz w:val="16"/>
                                <w:lang w:val="en-US"/>
                              </w:rPr>
                            </w:pPr>
                            <w:r>
                              <w:rPr>
                                <w:b/>
                                <w:i/>
                                <w:sz w:val="16"/>
                                <w:lang w:val="en-US"/>
                              </w:rPr>
                              <w:t>С. Hypogastrium.</w:t>
                            </w:r>
                          </w:p>
                          <w:p w:rsidR="005B076B" w:rsidRDefault="005B076B" w:rsidP="005B076B">
                            <w:pPr>
                              <w:rPr>
                                <w:b/>
                                <w:i/>
                                <w:sz w:val="16"/>
                                <w:lang w:val="en-US"/>
                              </w:rPr>
                            </w:pPr>
                            <w:r>
                              <w:rPr>
                                <w:b/>
                                <w:i/>
                                <w:sz w:val="16"/>
                                <w:lang w:val="en-US"/>
                              </w:rPr>
                              <w:t>1. Regio hypochondriaca dextra.</w:t>
                            </w:r>
                          </w:p>
                          <w:p w:rsidR="005B076B" w:rsidRDefault="005B076B" w:rsidP="005B076B">
                            <w:pPr>
                              <w:rPr>
                                <w:b/>
                                <w:i/>
                                <w:sz w:val="16"/>
                                <w:lang w:val="en-US"/>
                              </w:rPr>
                            </w:pPr>
                            <w:r>
                              <w:rPr>
                                <w:b/>
                                <w:i/>
                                <w:sz w:val="16"/>
                                <w:lang w:val="en-US"/>
                              </w:rPr>
                              <w:t>2. Regio hypochondriaca sinistra.</w:t>
                            </w:r>
                          </w:p>
                          <w:p w:rsidR="005B076B" w:rsidRDefault="005B076B" w:rsidP="005B076B">
                            <w:pPr>
                              <w:rPr>
                                <w:b/>
                                <w:i/>
                                <w:sz w:val="16"/>
                                <w:lang w:val="en-US"/>
                              </w:rPr>
                            </w:pPr>
                            <w:r>
                              <w:rPr>
                                <w:b/>
                                <w:i/>
                                <w:sz w:val="16"/>
                                <w:lang w:val="en-US"/>
                              </w:rPr>
                              <w:t>3. Regio epigastrica propria</w:t>
                            </w:r>
                          </w:p>
                          <w:p w:rsidR="005B076B" w:rsidRDefault="005B076B" w:rsidP="005B076B">
                            <w:pPr>
                              <w:rPr>
                                <w:b/>
                                <w:i/>
                                <w:sz w:val="16"/>
                                <w:lang w:val="en-US"/>
                              </w:rPr>
                            </w:pPr>
                            <w:r>
                              <w:rPr>
                                <w:b/>
                                <w:i/>
                                <w:sz w:val="16"/>
                                <w:lang w:val="en-US"/>
                              </w:rPr>
                              <w:t>4. Regio abdominalis lateralis dextra.</w:t>
                            </w:r>
                          </w:p>
                          <w:p w:rsidR="005B076B" w:rsidRDefault="005B076B" w:rsidP="005B076B">
                            <w:pPr>
                              <w:rPr>
                                <w:b/>
                                <w:i/>
                                <w:sz w:val="16"/>
                                <w:lang w:val="en-US"/>
                              </w:rPr>
                            </w:pPr>
                            <w:r>
                              <w:rPr>
                                <w:b/>
                                <w:i/>
                                <w:sz w:val="16"/>
                                <w:lang w:val="en-US"/>
                              </w:rPr>
                              <w:t>5. Regio abdominalis lateralis sinistra.</w:t>
                            </w:r>
                          </w:p>
                          <w:p w:rsidR="005B076B" w:rsidRDefault="005B076B" w:rsidP="005B076B">
                            <w:pPr>
                              <w:rPr>
                                <w:b/>
                                <w:i/>
                                <w:sz w:val="16"/>
                                <w:lang w:val="en-US"/>
                              </w:rPr>
                            </w:pPr>
                            <w:r>
                              <w:rPr>
                                <w:b/>
                                <w:i/>
                                <w:sz w:val="16"/>
                                <w:lang w:val="en-US"/>
                              </w:rPr>
                              <w:t>6. Regio umbilicalis.</w:t>
                            </w:r>
                          </w:p>
                          <w:p w:rsidR="005B076B" w:rsidRDefault="005B076B" w:rsidP="005B076B">
                            <w:pPr>
                              <w:rPr>
                                <w:b/>
                                <w:i/>
                                <w:sz w:val="16"/>
                                <w:lang w:val="en-US"/>
                              </w:rPr>
                            </w:pPr>
                            <w:r>
                              <w:rPr>
                                <w:b/>
                                <w:i/>
                                <w:sz w:val="16"/>
                                <w:lang w:val="en-US"/>
                              </w:rPr>
                              <w:t>7. Regio iliaca dextra.</w:t>
                            </w:r>
                          </w:p>
                          <w:p w:rsidR="005B076B" w:rsidRDefault="005B076B" w:rsidP="005B076B">
                            <w:pPr>
                              <w:rPr>
                                <w:b/>
                                <w:i/>
                                <w:sz w:val="16"/>
                                <w:lang w:val="en-US"/>
                              </w:rPr>
                            </w:pPr>
                            <w:r>
                              <w:rPr>
                                <w:b/>
                                <w:i/>
                                <w:sz w:val="16"/>
                                <w:lang w:val="en-US"/>
                              </w:rPr>
                              <w:t>8. Regio iliaca sinistra.</w:t>
                            </w:r>
                          </w:p>
                          <w:p w:rsidR="005B076B" w:rsidRDefault="005B076B" w:rsidP="005B076B">
                            <w:pPr>
                              <w:rPr>
                                <w:b/>
                                <w:i/>
                                <w:sz w:val="16"/>
                                <w:lang w:val="en-US"/>
                              </w:rPr>
                            </w:pPr>
                            <w:r>
                              <w:rPr>
                                <w:b/>
                                <w:i/>
                                <w:sz w:val="16"/>
                                <w:lang w:val="en-US"/>
                              </w:rPr>
                              <w:t>9. Regio pubica.</w:t>
                            </w:r>
                          </w:p>
                          <w:p w:rsidR="005B076B" w:rsidRDefault="005B076B" w:rsidP="005B076B">
                            <w:pPr>
                              <w:rPr>
                                <w:b/>
                                <w:i/>
                                <w:sz w:val="16"/>
                                <w:lang w:val="en-US"/>
                              </w:rPr>
                            </w:pPr>
                            <w:r>
                              <w:rPr>
                                <w:b/>
                                <w:i/>
                                <w:sz w:val="16"/>
                                <w:lang w:val="en-US"/>
                              </w:rPr>
                              <w:t>10. Regio inguinalis dextra.</w:t>
                            </w:r>
                          </w:p>
                          <w:p w:rsidR="005B076B" w:rsidRDefault="005B076B" w:rsidP="005B076B">
                            <w:pPr>
                              <w:rPr>
                                <w:b/>
                                <w:i/>
                                <w:sz w:val="16"/>
                                <w:lang w:val="en-US"/>
                              </w:rPr>
                            </w:pPr>
                            <w:r>
                              <w:rPr>
                                <w:b/>
                                <w:i/>
                                <w:sz w:val="16"/>
                                <w:lang w:val="en-US"/>
                              </w:rPr>
                              <w:t>11. Regio inguinalis sinistra.</w:t>
                            </w:r>
                          </w:p>
                          <w:p w:rsidR="005B076B" w:rsidRDefault="005B076B" w:rsidP="005B076B">
                            <w:pPr>
                              <w:rPr>
                                <w:sz w:val="16"/>
                                <w:lang w:val="en-US"/>
                              </w:rPr>
                            </w:pPr>
                            <w:r>
                              <w:rPr>
                                <w:sz w:val="16"/>
                                <w:lang w:val="en-US"/>
                              </w:rPr>
                              <w:t> </w:t>
                            </w:r>
                          </w:p>
                          <w:p w:rsidR="005B076B" w:rsidRDefault="005B076B" w:rsidP="005B076B">
                            <w:pPr>
                              <w:rPr>
                                <w:sz w:val="18"/>
                                <w:lang w:val="en-US"/>
                              </w:rPr>
                            </w:pPr>
                            <w:r>
                              <w:rPr>
                                <w:sz w:val="18"/>
                                <w:lang w:val="en-US"/>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9pt;margin-top:34.85pt;width:180pt;height:1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" o:allowincell="f">
                <v:textbox>
                  <w:txbxContent>
                    <w:p w:rsidR="005B076B" w:rsidRPr="00876C05" w:rsidRDefault="005B076B" w:rsidP="005B076B">
                      <w:pPr>
                        <w:jc w:val="center"/>
                        <w:rPr>
                          <w:b/>
                          <w:sz w:val="16"/>
                          <w:u w:val="single"/>
                        </w:rPr>
                      </w:pPr>
                      <w:r>
                        <w:rPr>
                          <w:b/>
                          <w:sz w:val="16"/>
                          <w:u w:val="single"/>
                        </w:rPr>
                        <w:t>Области на передней брюшной стенке.</w:t>
                      </w:r>
                    </w:p>
                    <w:p w:rsidR="005B076B" w:rsidRDefault="005B076B" w:rsidP="005B076B">
                      <w:pPr>
                        <w:rPr>
                          <w:b/>
                          <w:i/>
                          <w:sz w:val="16"/>
                          <w:lang w:val="en-US"/>
                        </w:rPr>
                      </w:pPr>
                      <w:r>
                        <w:rPr>
                          <w:b/>
                          <w:i/>
                          <w:sz w:val="16"/>
                          <w:lang w:val="en-US"/>
                        </w:rPr>
                        <w:t>А. Epigastrium.</w:t>
                      </w:r>
                    </w:p>
                    <w:p w:rsidR="005B076B" w:rsidRDefault="005B076B" w:rsidP="005B076B">
                      <w:pPr>
                        <w:rPr>
                          <w:b/>
                          <w:i/>
                          <w:sz w:val="16"/>
                          <w:lang w:val="en-US"/>
                        </w:rPr>
                      </w:pPr>
                      <w:r>
                        <w:rPr>
                          <w:b/>
                          <w:i/>
                          <w:sz w:val="16"/>
                          <w:lang w:val="en-US"/>
                        </w:rPr>
                        <w:t>В. Mesogastrium.</w:t>
                      </w:r>
                    </w:p>
                    <w:p w:rsidR="005B076B" w:rsidRDefault="005B076B" w:rsidP="005B076B">
                      <w:pPr>
                        <w:rPr>
                          <w:b/>
                          <w:i/>
                          <w:sz w:val="16"/>
                          <w:lang w:val="en-US"/>
                        </w:rPr>
                      </w:pPr>
                      <w:r>
                        <w:rPr>
                          <w:b/>
                          <w:i/>
                          <w:sz w:val="16"/>
                          <w:lang w:val="en-US"/>
                        </w:rPr>
                        <w:t>С. Hypogastrium.</w:t>
                      </w:r>
                    </w:p>
                    <w:p w:rsidR="005B076B" w:rsidRDefault="005B076B" w:rsidP="005B076B">
                      <w:pPr>
                        <w:rPr>
                          <w:b/>
                          <w:i/>
                          <w:sz w:val="16"/>
                          <w:lang w:val="en-US"/>
                        </w:rPr>
                      </w:pPr>
                      <w:r>
                        <w:rPr>
                          <w:b/>
                          <w:i/>
                          <w:sz w:val="16"/>
                          <w:lang w:val="en-US"/>
                        </w:rPr>
                        <w:t>1. Regio hypochondriaca dextra.</w:t>
                      </w:r>
                    </w:p>
                    <w:p w:rsidR="005B076B" w:rsidRDefault="005B076B" w:rsidP="005B076B">
                      <w:pPr>
                        <w:rPr>
                          <w:b/>
                          <w:i/>
                          <w:sz w:val="16"/>
                          <w:lang w:val="en-US"/>
                        </w:rPr>
                      </w:pPr>
                      <w:r>
                        <w:rPr>
                          <w:b/>
                          <w:i/>
                          <w:sz w:val="16"/>
                          <w:lang w:val="en-US"/>
                        </w:rPr>
                        <w:t>2. Regio hypochondriaca sinistra.</w:t>
                      </w:r>
                    </w:p>
                    <w:p w:rsidR="005B076B" w:rsidRDefault="005B076B" w:rsidP="005B076B">
                      <w:pPr>
                        <w:rPr>
                          <w:b/>
                          <w:i/>
                          <w:sz w:val="16"/>
                          <w:lang w:val="en-US"/>
                        </w:rPr>
                      </w:pPr>
                      <w:r>
                        <w:rPr>
                          <w:b/>
                          <w:i/>
                          <w:sz w:val="16"/>
                          <w:lang w:val="en-US"/>
                        </w:rPr>
                        <w:t>3. Regio epigastrica propria</w:t>
                      </w:r>
                    </w:p>
                    <w:p w:rsidR="005B076B" w:rsidRDefault="005B076B" w:rsidP="005B076B">
                      <w:pPr>
                        <w:rPr>
                          <w:b/>
                          <w:i/>
                          <w:sz w:val="16"/>
                          <w:lang w:val="en-US"/>
                        </w:rPr>
                      </w:pPr>
                      <w:r>
                        <w:rPr>
                          <w:b/>
                          <w:i/>
                          <w:sz w:val="16"/>
                          <w:lang w:val="en-US"/>
                        </w:rPr>
                        <w:t>4. Regio abdominalis lateralis dextra.</w:t>
                      </w:r>
                    </w:p>
                    <w:p w:rsidR="005B076B" w:rsidRDefault="005B076B" w:rsidP="005B076B">
                      <w:pPr>
                        <w:rPr>
                          <w:b/>
                          <w:i/>
                          <w:sz w:val="16"/>
                          <w:lang w:val="en-US"/>
                        </w:rPr>
                      </w:pPr>
                      <w:r>
                        <w:rPr>
                          <w:b/>
                          <w:i/>
                          <w:sz w:val="16"/>
                          <w:lang w:val="en-US"/>
                        </w:rPr>
                        <w:t>5. Regio abdominalis lateralis sinistra.</w:t>
                      </w:r>
                    </w:p>
                    <w:p w:rsidR="005B076B" w:rsidRDefault="005B076B" w:rsidP="005B076B">
                      <w:pPr>
                        <w:rPr>
                          <w:b/>
                          <w:i/>
                          <w:sz w:val="16"/>
                          <w:lang w:val="en-US"/>
                        </w:rPr>
                      </w:pPr>
                      <w:r>
                        <w:rPr>
                          <w:b/>
                          <w:i/>
                          <w:sz w:val="16"/>
                          <w:lang w:val="en-US"/>
                        </w:rPr>
                        <w:t>6. Regio umbilicalis.</w:t>
                      </w:r>
                    </w:p>
                    <w:p w:rsidR="005B076B" w:rsidRDefault="005B076B" w:rsidP="005B076B">
                      <w:pPr>
                        <w:rPr>
                          <w:b/>
                          <w:i/>
                          <w:sz w:val="16"/>
                          <w:lang w:val="en-US"/>
                        </w:rPr>
                      </w:pPr>
                      <w:r>
                        <w:rPr>
                          <w:b/>
                          <w:i/>
                          <w:sz w:val="16"/>
                          <w:lang w:val="en-US"/>
                        </w:rPr>
                        <w:t>7. Regio iliaca dextra.</w:t>
                      </w:r>
                    </w:p>
                    <w:p w:rsidR="005B076B" w:rsidRDefault="005B076B" w:rsidP="005B076B">
                      <w:pPr>
                        <w:rPr>
                          <w:b/>
                          <w:i/>
                          <w:sz w:val="16"/>
                          <w:lang w:val="en-US"/>
                        </w:rPr>
                      </w:pPr>
                      <w:r>
                        <w:rPr>
                          <w:b/>
                          <w:i/>
                          <w:sz w:val="16"/>
                          <w:lang w:val="en-US"/>
                        </w:rPr>
                        <w:t>8. Regio iliaca sinistra.</w:t>
                      </w:r>
                    </w:p>
                    <w:p w:rsidR="005B076B" w:rsidRDefault="005B076B" w:rsidP="005B076B">
                      <w:pPr>
                        <w:rPr>
                          <w:b/>
                          <w:i/>
                          <w:sz w:val="16"/>
                          <w:lang w:val="en-US"/>
                        </w:rPr>
                      </w:pPr>
                      <w:r>
                        <w:rPr>
                          <w:b/>
                          <w:i/>
                          <w:sz w:val="16"/>
                          <w:lang w:val="en-US"/>
                        </w:rPr>
                        <w:t>9. Regio pubica.</w:t>
                      </w:r>
                    </w:p>
                    <w:p w:rsidR="005B076B" w:rsidRDefault="005B076B" w:rsidP="005B076B">
                      <w:pPr>
                        <w:rPr>
                          <w:b/>
                          <w:i/>
                          <w:sz w:val="16"/>
                          <w:lang w:val="en-US"/>
                        </w:rPr>
                      </w:pPr>
                      <w:r>
                        <w:rPr>
                          <w:b/>
                          <w:i/>
                          <w:sz w:val="16"/>
                          <w:lang w:val="en-US"/>
                        </w:rPr>
                        <w:t>10. Regio inguinalis dextra.</w:t>
                      </w:r>
                    </w:p>
                    <w:p w:rsidR="005B076B" w:rsidRDefault="005B076B" w:rsidP="005B076B">
                      <w:pPr>
                        <w:rPr>
                          <w:b/>
                          <w:i/>
                          <w:sz w:val="16"/>
                          <w:lang w:val="en-US"/>
                        </w:rPr>
                      </w:pPr>
                      <w:r>
                        <w:rPr>
                          <w:b/>
                          <w:i/>
                          <w:sz w:val="16"/>
                          <w:lang w:val="en-US"/>
                        </w:rPr>
                        <w:t>11. Regio inguinalis sinistra.</w:t>
                      </w:r>
                    </w:p>
                    <w:p w:rsidR="005B076B" w:rsidRDefault="005B076B" w:rsidP="005B076B">
                      <w:pPr>
                        <w:rPr>
                          <w:sz w:val="16"/>
                          <w:lang w:val="en-US"/>
                        </w:rPr>
                      </w:pPr>
                      <w:r>
                        <w:rPr>
                          <w:sz w:val="16"/>
                          <w:lang w:val="en-US"/>
                        </w:rPr>
                        <w:t> </w:t>
                      </w:r>
                    </w:p>
                    <w:p w:rsidR="005B076B" w:rsidRDefault="005B076B" w:rsidP="005B076B">
                      <w:pPr>
                        <w:rPr>
                          <w:sz w:val="18"/>
                          <w:lang w:val="en-US"/>
                        </w:rPr>
                      </w:pPr>
                      <w:r>
                        <w:rPr>
                          <w:sz w:val="18"/>
                          <w:lang w:val="en-US"/>
                        </w:rPr>
                        <w:t> </w:t>
                      </w:r>
                    </w:p>
                  </w:txbxContent>
                </v:textbox>
              </v:shape>
            </w:pict>
          </mc:Fallback>
        </mc:AlternateContent>
      </w:r>
    </w:p>
    <w:tbl>
      <w:tblPr>
        <w:tblW w:w="5000" w:type="pct"/>
        <w:tblCellSpacing w:w="0" w:type="dxa"/>
        <w:tblInd w:w="3686" w:type="dxa"/>
        <w:tblCellMar>
          <w:left w:w="0" w:type="dxa"/>
          <w:right w:w="0" w:type="dxa"/>
        </w:tblCellMar>
        <w:tblLook w:val="0000" w:firstRow="0" w:lastRow="0" w:firstColumn="0" w:lastColumn="0" w:noHBand="0" w:noVBand="0"/>
      </w:tblPr>
      <w:tblGrid>
        <w:gridCol w:w="9921"/>
      </w:tblGrid>
      <w:tr w:rsidR="005B076B" w:rsidRPr="005B076B">
        <w:trPr>
          <w:tblCellSpacing w:w="0" w:type="dxa"/>
        </w:trPr>
        <w:tc>
          <w:tcPr>
            <w:tcW w:w="0" w:type="auto"/>
            <w:vAlign w:val="center"/>
          </w:tcPr>
          <w:p w:rsidR="005B076B" w:rsidRDefault="005B076B" w:rsidP="005B076B"/>
        </w:tc>
      </w:tr>
    </w:tbl>
    <w:p w:rsidR="005B076B" w:rsidRPr="005B076B" w:rsidRDefault="005B076B" w:rsidP="005B076B">
      <w:pPr>
        <w:tabs>
          <w:tab w:val="left" w:pos="4111"/>
          <w:tab w:val="left" w:pos="4253"/>
          <w:tab w:val="left" w:pos="5954"/>
        </w:tabs>
        <w:ind w:left="3686" w:firstLine="850"/>
        <w:jc w:val="both"/>
        <w:rPr>
          <w:rFonts w:ascii="Arial" w:hAnsi="Arial"/>
          <w:color w:val="000000"/>
          <w:sz w:val="28"/>
          <w:szCs w:val="20"/>
          <w:u w:val="single"/>
        </w:rPr>
      </w:pPr>
      <w:r w:rsidRPr="005B076B">
        <w:rPr>
          <w:rFonts w:ascii="Arial" w:hAnsi="Arial"/>
          <w:color w:val="000000"/>
          <w:sz w:val="28"/>
          <w:szCs w:val="20"/>
          <w:u w:val="single"/>
        </w:rPr>
        <w:t>Поперечно-ободочная кишка</w:t>
      </w:r>
      <w:r w:rsidRPr="005B076B">
        <w:rPr>
          <w:rFonts w:ascii="Arial" w:hAnsi="Arial"/>
          <w:color w:val="000000"/>
          <w:sz w:val="28"/>
          <w:szCs w:val="20"/>
        </w:rPr>
        <w:t xml:space="preserve"> пальпируется в мезогастральной области в виде подвижного цилиндра плотной консистенции толщиной </w:t>
      </w:r>
      <w:smartTag w:uri="urn:schemas-microsoft-com:office:smarttags" w:element="metricconverter">
        <w:smartTagPr>
          <w:attr w:name="ProductID" w:val="3 см"/>
        </w:smartTagPr>
        <w:r w:rsidRPr="005B076B">
          <w:rPr>
            <w:rFonts w:ascii="Arial" w:hAnsi="Arial"/>
            <w:color w:val="000000"/>
            <w:sz w:val="28"/>
            <w:szCs w:val="20"/>
          </w:rPr>
          <w:t>3 см</w:t>
        </w:r>
      </w:smartTag>
      <w:r w:rsidRPr="005B076B">
        <w:rPr>
          <w:rFonts w:ascii="Arial" w:hAnsi="Arial"/>
          <w:color w:val="000000"/>
          <w:sz w:val="28"/>
          <w:szCs w:val="20"/>
        </w:rPr>
        <w:t>; слегка болезненна, поверхность ровная.</w:t>
      </w:r>
    </w:p>
    <w:p w:rsidR="005B076B" w:rsidRPr="005B076B" w:rsidRDefault="004B1668" w:rsidP="005B076B">
      <w:pPr>
        <w:ind w:left="3686" w:firstLine="850"/>
        <w:jc w:val="both"/>
        <w:rPr>
          <w:rFonts w:ascii="Arial" w:hAnsi="Arial"/>
          <w:color w:val="000000"/>
          <w:sz w:val="28"/>
          <w:szCs w:val="20"/>
        </w:rPr>
      </w:pPr>
      <w:r>
        <w:rPr>
          <w:rFonts w:ascii="Arial" w:hAnsi="Arial"/>
          <w:noProof/>
          <w:color w:val="000000"/>
          <w:sz w:val="28"/>
          <w:szCs w:val="20"/>
        </w:rPr>
        <mc:AlternateContent>
          <mc:Choice Requires="wps">
            <w:drawing>
              <wp:anchor distT="0" distB="0" distL="114300" distR="114300" simplePos="0" relativeHeight="251656192" behindDoc="0" locked="0" layoutInCell="0" allowOverlap="1">
                <wp:simplePos x="0" y="0"/>
                <wp:positionH relativeFrom="column">
                  <wp:posOffset>194310</wp:posOffset>
                </wp:positionH>
                <wp:positionV relativeFrom="paragraph">
                  <wp:posOffset>346075</wp:posOffset>
                </wp:positionV>
                <wp:extent cx="914400" cy="914400"/>
                <wp:effectExtent l="13335" t="12700" r="5715" b="63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5B076B" w:rsidRDefault="005B076B" w:rsidP="005B076B">
                            <w:pPr>
                              <w:rPr>
                                <w:lang w:val="en-US"/>
                              </w:rPr>
                            </w:pPr>
                            <w:r>
                              <w:rPr>
                                <w:lang w:val="en-US"/>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3pt;margin-top:27.25pt;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" o:allowincell="f">
                <v:textbox>
                  <w:txbxContent>
                    <w:p w:rsidR="005B076B" w:rsidRDefault="005B076B" w:rsidP="005B076B">
                      <w:pPr>
                        <w:rPr>
                          <w:lang w:val="en-US"/>
                        </w:rPr>
                      </w:pPr>
                      <w:r>
                        <w:rPr>
                          <w:lang w:val="en-US"/>
                        </w:rPr>
                        <w:t> </w:t>
                      </w:r>
                    </w:p>
                  </w:txbxContent>
                </v:textbox>
              </v:shape>
            </w:pict>
          </mc:Fallback>
        </mc:AlternateContent>
      </w:r>
    </w:p>
    <w:tbl>
      <w:tblPr>
        <w:tblW w:w="5000" w:type="pct"/>
        <w:tblCellSpacing w:w="0" w:type="dxa"/>
        <w:tblInd w:w="3686" w:type="dxa"/>
        <w:tblCellMar>
          <w:left w:w="0" w:type="dxa"/>
          <w:right w:w="0" w:type="dxa"/>
        </w:tblCellMar>
        <w:tblLook w:val="0000" w:firstRow="0" w:lastRow="0" w:firstColumn="0" w:lastColumn="0" w:noHBand="0" w:noVBand="0"/>
      </w:tblPr>
      <w:tblGrid>
        <w:gridCol w:w="9921"/>
      </w:tblGrid>
      <w:tr w:rsidR="005B076B" w:rsidRPr="005B076B">
        <w:trPr>
          <w:tblCellSpacing w:w="0" w:type="dxa"/>
        </w:trPr>
        <w:tc>
          <w:tcPr>
            <w:tcW w:w="0" w:type="auto"/>
            <w:vAlign w:val="center"/>
          </w:tcPr>
          <w:p w:rsidR="005B076B" w:rsidRDefault="005B076B" w:rsidP="005B076B"/>
        </w:tc>
      </w:tr>
    </w:tbl>
    <w:p w:rsidR="005B076B" w:rsidRPr="005B076B" w:rsidRDefault="004B1668" w:rsidP="005B076B">
      <w:pPr>
        <w:ind w:left="3686" w:firstLine="850"/>
        <w:jc w:val="both"/>
        <w:rPr>
          <w:rFonts w:ascii="Arial" w:hAnsi="Arial"/>
          <w:color w:val="000000"/>
          <w:sz w:val="28"/>
          <w:szCs w:val="20"/>
        </w:rPr>
      </w:pPr>
      <w:r>
        <w:rPr>
          <w:rFonts w:ascii="Arial" w:hAnsi="Arial"/>
          <w:noProof/>
          <w:color w:val="000000"/>
          <w:sz w:val="28"/>
          <w:szCs w:val="20"/>
        </w:rPr>
        <mc:AlternateContent>
          <mc:Choice Requires="wps">
            <w:drawing>
              <wp:anchor distT="0" distB="0" distL="114300" distR="114300" simplePos="0" relativeHeight="251655168" behindDoc="0" locked="0" layoutInCell="0" allowOverlap="1">
                <wp:simplePos x="0" y="0"/>
                <wp:positionH relativeFrom="column">
                  <wp:posOffset>193675</wp:posOffset>
                </wp:positionH>
                <wp:positionV relativeFrom="paragraph">
                  <wp:posOffset>254000</wp:posOffset>
                </wp:positionV>
                <wp:extent cx="1920875" cy="0"/>
                <wp:effectExtent l="12700" t="6350" r="9525" b="127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0pt" to="16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f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" o:allowincell="f"/>
            </w:pict>
          </mc:Fallback>
        </mc:AlternateContent>
      </w:r>
      <w:r w:rsidR="005B076B" w:rsidRPr="005B076B">
        <w:rPr>
          <w:rFonts w:ascii="Arial" w:hAnsi="Arial"/>
          <w:color w:val="000000"/>
          <w:sz w:val="28"/>
          <w:szCs w:val="20"/>
          <w:u w:val="single"/>
        </w:rPr>
        <w:t>Восходящий и нисходящий отделы</w:t>
      </w:r>
      <w:r w:rsidR="005B076B" w:rsidRPr="005B076B">
        <w:rPr>
          <w:rFonts w:ascii="Arial" w:hAnsi="Arial"/>
          <w:color w:val="000000"/>
          <w:sz w:val="28"/>
          <w:szCs w:val="20"/>
        </w:rPr>
        <w:t xml:space="preserve"> пальпируются в виде плотных цилиндров; поверхность их гладкая, диаметр-3,5-</w:t>
      </w:r>
      <w:smartTag w:uri="urn:schemas-microsoft-com:office:smarttags" w:element="metricconverter">
        <w:smartTagPr>
          <w:attr w:name="ProductID" w:val="4,5 см"/>
        </w:smartTagPr>
        <w:r w:rsidR="005B076B" w:rsidRPr="005B076B">
          <w:rPr>
            <w:rFonts w:ascii="Arial" w:hAnsi="Arial"/>
            <w:color w:val="000000"/>
            <w:sz w:val="28"/>
            <w:szCs w:val="20"/>
          </w:rPr>
          <w:t>4,5 см</w:t>
        </w:r>
      </w:smartTag>
      <w:r w:rsidR="005B076B" w:rsidRPr="005B076B">
        <w:rPr>
          <w:rFonts w:ascii="Arial" w:hAnsi="Arial"/>
          <w:color w:val="000000"/>
          <w:sz w:val="28"/>
          <w:szCs w:val="20"/>
        </w:rPr>
        <w:t>.               Нисходящий отдел умеренно болезненный и урчит.</w:t>
      </w:r>
    </w:p>
    <w:p w:rsidR="005B076B" w:rsidRPr="005B076B" w:rsidRDefault="005B076B" w:rsidP="005B076B">
      <w:pPr>
        <w:ind w:left="3686" w:firstLine="850"/>
        <w:jc w:val="both"/>
        <w:rPr>
          <w:rFonts w:ascii="Arial" w:hAnsi="Arial"/>
          <w:color w:val="000000"/>
          <w:sz w:val="28"/>
          <w:szCs w:val="20"/>
        </w:rPr>
      </w:pPr>
      <w:r w:rsidRPr="005B076B">
        <w:rPr>
          <w:rFonts w:ascii="Arial" w:hAnsi="Arial"/>
          <w:color w:val="000000"/>
          <w:sz w:val="28"/>
          <w:szCs w:val="20"/>
          <w:u w:val="single"/>
        </w:rPr>
        <w:t>Печеночный и селезеночный углы</w:t>
      </w:r>
      <w:r w:rsidRPr="005B076B">
        <w:rPr>
          <w:rFonts w:ascii="Arial" w:hAnsi="Arial"/>
          <w:color w:val="000000"/>
          <w:sz w:val="28"/>
          <w:szCs w:val="20"/>
        </w:rPr>
        <w:t xml:space="preserve"> не пальпируются.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u w:val="single"/>
        </w:rPr>
        <w:t>Большая и малая кривизна</w:t>
      </w:r>
      <w:r w:rsidRPr="005B076B">
        <w:rPr>
          <w:rFonts w:ascii="Arial" w:hAnsi="Arial"/>
          <w:color w:val="000000"/>
          <w:sz w:val="28"/>
          <w:szCs w:val="20"/>
        </w:rPr>
        <w:t xml:space="preserve"> желудка не пальпируется.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u w:val="single"/>
        </w:rPr>
        <w:t>Исследование печени</w:t>
      </w:r>
      <w:r w:rsidRPr="005B076B">
        <w:rPr>
          <w:rFonts w:ascii="Arial" w:hAnsi="Arial"/>
          <w:color w:val="000000"/>
          <w:sz w:val="28"/>
          <w:szCs w:val="20"/>
        </w:rPr>
        <w:t>:</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Перкуссия печени.</w:t>
      </w:r>
      <w:r w:rsidRPr="005B076B">
        <w:rPr>
          <w:rFonts w:ascii="Arial" w:hAnsi="Arial"/>
          <w:color w:val="000000"/>
          <w:sz w:val="28"/>
          <w:szCs w:val="20"/>
        </w:rPr>
        <w:t xml:space="preserve"> </w:t>
      </w:r>
      <w:r w:rsidRPr="005B076B">
        <w:rPr>
          <w:rFonts w:ascii="Arial" w:hAnsi="Arial"/>
          <w:color w:val="000000"/>
          <w:sz w:val="28"/>
          <w:szCs w:val="20"/>
          <w:u w:val="single"/>
        </w:rPr>
        <w:t>Верхняя граница</w:t>
      </w:r>
      <w:r w:rsidRPr="005B076B">
        <w:rPr>
          <w:rFonts w:ascii="Arial" w:hAnsi="Arial"/>
          <w:color w:val="000000"/>
          <w:sz w:val="28"/>
          <w:szCs w:val="20"/>
        </w:rPr>
        <w:t xml:space="preserve"> определяется в </w:t>
      </w:r>
      <w:r w:rsidRPr="005B076B">
        <w:rPr>
          <w:rFonts w:ascii="Arial" w:hAnsi="Arial"/>
          <w:color w:val="000000"/>
          <w:sz w:val="28"/>
          <w:szCs w:val="20"/>
          <w:lang w:val="en-US"/>
        </w:rPr>
        <w:t>VI</w:t>
      </w:r>
      <w:r w:rsidRPr="005B076B">
        <w:rPr>
          <w:rFonts w:ascii="Arial" w:hAnsi="Arial"/>
          <w:color w:val="000000"/>
          <w:sz w:val="28"/>
          <w:szCs w:val="20"/>
        </w:rPr>
        <w:t xml:space="preserve"> межреберьи по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medioclavicularis</w:t>
      </w:r>
      <w:r w:rsidRPr="00876C05">
        <w:rPr>
          <w:rFonts w:ascii="Arial" w:hAnsi="Arial"/>
          <w:color w:val="000000"/>
          <w:sz w:val="28"/>
          <w:szCs w:val="20"/>
        </w:rPr>
        <w:t xml:space="preserve"> </w:t>
      </w:r>
      <w:r w:rsidRPr="005B076B">
        <w:rPr>
          <w:rFonts w:ascii="Arial" w:hAnsi="Arial"/>
          <w:color w:val="000000"/>
          <w:sz w:val="28"/>
          <w:szCs w:val="20"/>
          <w:lang w:val="en-US"/>
        </w:rPr>
        <w:t>dextra</w:t>
      </w:r>
      <w:r w:rsidRPr="005B076B">
        <w:rPr>
          <w:rFonts w:ascii="Arial" w:hAnsi="Arial"/>
          <w:color w:val="000000"/>
          <w:sz w:val="28"/>
          <w:szCs w:val="20"/>
        </w:rPr>
        <w:t xml:space="preserve">. </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Нижние границы печени:</w:t>
      </w:r>
    </w:p>
    <w:p w:rsidR="005B076B" w:rsidRPr="0098602D" w:rsidRDefault="005B076B" w:rsidP="005B076B">
      <w:pPr>
        <w:ind w:firstLine="851"/>
        <w:jc w:val="both"/>
        <w:rPr>
          <w:rFonts w:ascii="Arial" w:hAnsi="Arial"/>
          <w:color w:val="000000"/>
          <w:sz w:val="28"/>
          <w:szCs w:val="20"/>
          <w:lang w:val="en-US"/>
        </w:rPr>
      </w:pPr>
      <w:r w:rsidRPr="005B076B">
        <w:rPr>
          <w:rFonts w:ascii="Arial" w:hAnsi="Arial"/>
          <w:color w:val="000000"/>
          <w:sz w:val="28"/>
          <w:szCs w:val="20"/>
        </w:rPr>
        <w:t>По</w:t>
      </w:r>
      <w:r w:rsidRPr="0098602D">
        <w:rPr>
          <w:rFonts w:ascii="Arial" w:hAnsi="Arial"/>
          <w:color w:val="000000"/>
          <w:sz w:val="28"/>
          <w:szCs w:val="20"/>
          <w:lang w:val="en-US"/>
        </w:rPr>
        <w:t xml:space="preserve"> </w:t>
      </w:r>
      <w:r w:rsidRPr="005B076B">
        <w:rPr>
          <w:rFonts w:ascii="Arial" w:hAnsi="Arial"/>
          <w:color w:val="000000"/>
          <w:sz w:val="28"/>
          <w:szCs w:val="20"/>
          <w:lang w:val="en-US"/>
        </w:rPr>
        <w:t>linea</w:t>
      </w:r>
      <w:r w:rsidRPr="0098602D">
        <w:rPr>
          <w:rFonts w:ascii="Arial" w:hAnsi="Arial"/>
          <w:color w:val="000000"/>
          <w:sz w:val="28"/>
          <w:szCs w:val="20"/>
          <w:lang w:val="en-US"/>
        </w:rPr>
        <w:t xml:space="preserve"> </w:t>
      </w:r>
      <w:r w:rsidRPr="005B076B">
        <w:rPr>
          <w:rFonts w:ascii="Arial" w:hAnsi="Arial"/>
          <w:color w:val="000000"/>
          <w:sz w:val="28"/>
          <w:szCs w:val="20"/>
          <w:lang w:val="en-US"/>
        </w:rPr>
        <w:t>axillaris</w:t>
      </w:r>
      <w:r w:rsidRPr="0098602D">
        <w:rPr>
          <w:rFonts w:ascii="Arial" w:hAnsi="Arial"/>
          <w:color w:val="000000"/>
          <w:sz w:val="28"/>
          <w:szCs w:val="20"/>
          <w:lang w:val="en-US"/>
        </w:rPr>
        <w:t xml:space="preserve">  </w:t>
      </w:r>
      <w:r w:rsidRPr="005B076B">
        <w:rPr>
          <w:rFonts w:ascii="Arial" w:hAnsi="Arial"/>
          <w:color w:val="000000"/>
          <w:sz w:val="28"/>
          <w:szCs w:val="20"/>
          <w:lang w:val="en-US"/>
        </w:rPr>
        <w:t>anterior</w:t>
      </w:r>
      <w:r w:rsidRPr="0098602D">
        <w:rPr>
          <w:rFonts w:ascii="Arial" w:hAnsi="Arial"/>
          <w:color w:val="000000"/>
          <w:sz w:val="28"/>
          <w:szCs w:val="20"/>
          <w:lang w:val="en-US"/>
        </w:rPr>
        <w:t xml:space="preserve"> </w:t>
      </w:r>
      <w:r w:rsidRPr="005B076B">
        <w:rPr>
          <w:rFonts w:ascii="Arial" w:hAnsi="Arial"/>
          <w:color w:val="000000"/>
          <w:sz w:val="28"/>
          <w:szCs w:val="20"/>
          <w:lang w:val="en-US"/>
        </w:rPr>
        <w:t>dextra</w:t>
      </w:r>
      <w:r w:rsidRPr="0098602D">
        <w:rPr>
          <w:rFonts w:ascii="Arial" w:hAnsi="Arial"/>
          <w:color w:val="000000"/>
          <w:sz w:val="28"/>
          <w:szCs w:val="20"/>
          <w:lang w:val="en-US"/>
        </w:rPr>
        <w:t>-</w:t>
      </w:r>
      <w:r w:rsidRPr="005B076B">
        <w:rPr>
          <w:rFonts w:ascii="Arial" w:hAnsi="Arial"/>
          <w:color w:val="000000"/>
          <w:sz w:val="28"/>
          <w:szCs w:val="20"/>
        </w:rPr>
        <w:t>на</w:t>
      </w:r>
      <w:r w:rsidRPr="0098602D">
        <w:rPr>
          <w:rFonts w:ascii="Arial" w:hAnsi="Arial"/>
          <w:color w:val="000000"/>
          <w:sz w:val="28"/>
          <w:szCs w:val="20"/>
          <w:lang w:val="en-US"/>
        </w:rPr>
        <w:t xml:space="preserve"> </w:t>
      </w:r>
      <w:r w:rsidRPr="005B076B">
        <w:rPr>
          <w:rFonts w:ascii="Arial" w:hAnsi="Arial"/>
          <w:color w:val="000000"/>
          <w:sz w:val="28"/>
          <w:szCs w:val="20"/>
        </w:rPr>
        <w:t>уровне</w:t>
      </w:r>
      <w:r w:rsidRPr="0098602D">
        <w:rPr>
          <w:rFonts w:ascii="Arial" w:hAnsi="Arial"/>
          <w:color w:val="000000"/>
          <w:sz w:val="28"/>
          <w:szCs w:val="20"/>
          <w:lang w:val="en-US"/>
        </w:rPr>
        <w:t xml:space="preserve"> </w:t>
      </w:r>
      <w:r w:rsidRPr="005B076B">
        <w:rPr>
          <w:rFonts w:ascii="Arial" w:hAnsi="Arial"/>
          <w:color w:val="000000"/>
          <w:sz w:val="28"/>
          <w:szCs w:val="20"/>
        </w:rPr>
        <w:t>Х</w:t>
      </w:r>
      <w:r w:rsidRPr="0098602D">
        <w:rPr>
          <w:rFonts w:ascii="Arial" w:hAnsi="Arial"/>
          <w:color w:val="000000"/>
          <w:sz w:val="28"/>
          <w:szCs w:val="20"/>
          <w:lang w:val="en-US"/>
        </w:rPr>
        <w:t xml:space="preserve"> </w:t>
      </w:r>
      <w:r w:rsidRPr="005B076B">
        <w:rPr>
          <w:rFonts w:ascii="Arial" w:hAnsi="Arial"/>
          <w:color w:val="000000"/>
          <w:sz w:val="28"/>
          <w:szCs w:val="20"/>
        </w:rPr>
        <w:t>межреберья</w:t>
      </w:r>
      <w:r w:rsidRPr="0098602D">
        <w:rPr>
          <w:rFonts w:ascii="Arial" w:hAnsi="Arial"/>
          <w:color w:val="000000"/>
          <w:sz w:val="28"/>
          <w:szCs w:val="20"/>
          <w:lang w:val="en-US"/>
        </w:rPr>
        <w:t>.</w:t>
      </w:r>
    </w:p>
    <w:p w:rsidR="005B076B" w:rsidRPr="0098602D" w:rsidRDefault="005B076B" w:rsidP="005B076B">
      <w:pPr>
        <w:ind w:firstLine="851"/>
        <w:jc w:val="both"/>
        <w:rPr>
          <w:rFonts w:ascii="Arial" w:hAnsi="Arial"/>
          <w:color w:val="000000"/>
          <w:sz w:val="28"/>
          <w:szCs w:val="20"/>
          <w:lang w:val="en-US"/>
        </w:rPr>
      </w:pPr>
      <w:r w:rsidRPr="005B076B">
        <w:rPr>
          <w:rFonts w:ascii="Arial" w:hAnsi="Arial"/>
          <w:color w:val="000000"/>
          <w:sz w:val="28"/>
          <w:szCs w:val="20"/>
        </w:rPr>
        <w:t>По</w:t>
      </w:r>
      <w:r w:rsidRPr="0098602D">
        <w:rPr>
          <w:rFonts w:ascii="Arial" w:hAnsi="Arial"/>
          <w:color w:val="000000"/>
          <w:sz w:val="28"/>
          <w:szCs w:val="20"/>
          <w:lang w:val="en-US"/>
        </w:rPr>
        <w:t xml:space="preserve"> </w:t>
      </w:r>
      <w:r w:rsidRPr="005B076B">
        <w:rPr>
          <w:rFonts w:ascii="Arial" w:hAnsi="Arial"/>
          <w:color w:val="000000"/>
          <w:sz w:val="28"/>
          <w:szCs w:val="20"/>
          <w:lang w:val="en-US"/>
        </w:rPr>
        <w:t>linea</w:t>
      </w:r>
      <w:r w:rsidRPr="0098602D">
        <w:rPr>
          <w:rFonts w:ascii="Arial" w:hAnsi="Arial"/>
          <w:color w:val="000000"/>
          <w:sz w:val="28"/>
          <w:szCs w:val="20"/>
          <w:lang w:val="en-US"/>
        </w:rPr>
        <w:t xml:space="preserve"> </w:t>
      </w:r>
      <w:r w:rsidRPr="005B076B">
        <w:rPr>
          <w:rFonts w:ascii="Arial" w:hAnsi="Arial"/>
          <w:color w:val="000000"/>
          <w:sz w:val="28"/>
          <w:szCs w:val="20"/>
          <w:lang w:val="en-US"/>
        </w:rPr>
        <w:t>medioclavicularis</w:t>
      </w:r>
      <w:r w:rsidRPr="0098602D">
        <w:rPr>
          <w:rFonts w:ascii="Arial" w:hAnsi="Arial"/>
          <w:color w:val="000000"/>
          <w:sz w:val="28"/>
          <w:szCs w:val="20"/>
          <w:lang w:val="en-US"/>
        </w:rPr>
        <w:t xml:space="preserve"> </w:t>
      </w:r>
      <w:r w:rsidRPr="005B076B">
        <w:rPr>
          <w:rFonts w:ascii="Arial" w:hAnsi="Arial"/>
          <w:color w:val="000000"/>
          <w:sz w:val="28"/>
          <w:szCs w:val="20"/>
          <w:lang w:val="en-US"/>
        </w:rPr>
        <w:t>dextra</w:t>
      </w:r>
      <w:r w:rsidRPr="0098602D">
        <w:rPr>
          <w:rFonts w:ascii="Arial" w:hAnsi="Arial"/>
          <w:color w:val="000000"/>
          <w:sz w:val="28"/>
          <w:szCs w:val="20"/>
          <w:lang w:val="en-US"/>
        </w:rPr>
        <w:t>-</w:t>
      </w:r>
      <w:r w:rsidRPr="005B076B">
        <w:rPr>
          <w:rFonts w:ascii="Arial" w:hAnsi="Arial"/>
          <w:color w:val="000000"/>
          <w:sz w:val="28"/>
          <w:szCs w:val="20"/>
        </w:rPr>
        <w:t>на</w:t>
      </w:r>
      <w:r w:rsidRPr="0098602D">
        <w:rPr>
          <w:rFonts w:ascii="Arial" w:hAnsi="Arial"/>
          <w:color w:val="000000"/>
          <w:sz w:val="28"/>
          <w:szCs w:val="20"/>
          <w:lang w:val="en-US"/>
        </w:rPr>
        <w:t xml:space="preserve"> </w:t>
      </w:r>
      <w:smartTag w:uri="urn:schemas-microsoft-com:office:smarttags" w:element="metricconverter">
        <w:smartTagPr>
          <w:attr w:name="ProductID" w:val="1 см"/>
        </w:smartTagPr>
        <w:r w:rsidRPr="0098602D">
          <w:rPr>
            <w:rFonts w:ascii="Arial" w:hAnsi="Arial"/>
            <w:color w:val="000000"/>
            <w:sz w:val="28"/>
            <w:szCs w:val="20"/>
            <w:lang w:val="en-US"/>
          </w:rPr>
          <w:t xml:space="preserve">1 </w:t>
        </w:r>
        <w:r w:rsidRPr="005B076B">
          <w:rPr>
            <w:rFonts w:ascii="Arial" w:hAnsi="Arial"/>
            <w:color w:val="000000"/>
            <w:sz w:val="28"/>
            <w:szCs w:val="20"/>
          </w:rPr>
          <w:t>см</w:t>
        </w:r>
      </w:smartTag>
      <w:r w:rsidRPr="0098602D">
        <w:rPr>
          <w:rFonts w:ascii="Arial" w:hAnsi="Arial"/>
          <w:color w:val="000000"/>
          <w:sz w:val="28"/>
          <w:szCs w:val="20"/>
          <w:lang w:val="en-US"/>
        </w:rPr>
        <w:t xml:space="preserve"> </w:t>
      </w:r>
      <w:r w:rsidRPr="005B076B">
        <w:rPr>
          <w:rFonts w:ascii="Arial" w:hAnsi="Arial"/>
          <w:color w:val="000000"/>
          <w:sz w:val="28"/>
          <w:szCs w:val="20"/>
        </w:rPr>
        <w:t>выше</w:t>
      </w:r>
      <w:r w:rsidRPr="0098602D">
        <w:rPr>
          <w:rFonts w:ascii="Arial" w:hAnsi="Arial"/>
          <w:color w:val="000000"/>
          <w:sz w:val="28"/>
          <w:szCs w:val="20"/>
          <w:lang w:val="en-US"/>
        </w:rPr>
        <w:t xml:space="preserve"> </w:t>
      </w:r>
      <w:r w:rsidRPr="005B076B">
        <w:rPr>
          <w:rFonts w:ascii="Arial" w:hAnsi="Arial"/>
          <w:color w:val="000000"/>
          <w:sz w:val="28"/>
          <w:szCs w:val="20"/>
        </w:rPr>
        <w:t>реберной</w:t>
      </w:r>
      <w:r w:rsidRPr="0098602D">
        <w:rPr>
          <w:rFonts w:ascii="Arial" w:hAnsi="Arial"/>
          <w:color w:val="000000"/>
          <w:sz w:val="28"/>
          <w:szCs w:val="20"/>
          <w:lang w:val="en-US"/>
        </w:rPr>
        <w:t xml:space="preserve"> </w:t>
      </w:r>
      <w:r w:rsidRPr="005B076B">
        <w:rPr>
          <w:rFonts w:ascii="Arial" w:hAnsi="Arial"/>
          <w:color w:val="000000"/>
          <w:sz w:val="28"/>
          <w:szCs w:val="20"/>
        </w:rPr>
        <w:t>дуги</w:t>
      </w:r>
      <w:r w:rsidRPr="0098602D">
        <w:rPr>
          <w:rFonts w:ascii="Arial" w:hAnsi="Arial"/>
          <w:color w:val="000000"/>
          <w:sz w:val="28"/>
          <w:szCs w:val="20"/>
          <w:lang w:val="en-US"/>
        </w:rPr>
        <w:t>.</w:t>
      </w:r>
    </w:p>
    <w:p w:rsidR="005B076B" w:rsidRPr="0098602D" w:rsidRDefault="005B076B" w:rsidP="005B076B">
      <w:pPr>
        <w:ind w:firstLine="851"/>
        <w:jc w:val="both"/>
        <w:rPr>
          <w:rFonts w:ascii="Arial" w:hAnsi="Arial"/>
          <w:color w:val="000000"/>
          <w:sz w:val="28"/>
          <w:szCs w:val="20"/>
          <w:lang w:val="en-US"/>
        </w:rPr>
      </w:pPr>
      <w:r w:rsidRPr="005B076B">
        <w:rPr>
          <w:rFonts w:ascii="Arial" w:hAnsi="Arial"/>
          <w:color w:val="000000"/>
          <w:sz w:val="28"/>
          <w:szCs w:val="20"/>
        </w:rPr>
        <w:t>По</w:t>
      </w:r>
      <w:r w:rsidRPr="0098602D">
        <w:rPr>
          <w:rFonts w:ascii="Arial" w:hAnsi="Arial"/>
          <w:color w:val="000000"/>
          <w:sz w:val="28"/>
          <w:szCs w:val="20"/>
          <w:lang w:val="en-US"/>
        </w:rPr>
        <w:t xml:space="preserve"> </w:t>
      </w:r>
      <w:r w:rsidRPr="005B076B">
        <w:rPr>
          <w:rFonts w:ascii="Arial" w:hAnsi="Arial"/>
          <w:color w:val="000000"/>
          <w:sz w:val="28"/>
          <w:szCs w:val="20"/>
          <w:lang w:val="en-US"/>
        </w:rPr>
        <w:t>linea</w:t>
      </w:r>
      <w:r w:rsidRPr="0098602D">
        <w:rPr>
          <w:rFonts w:ascii="Arial" w:hAnsi="Arial"/>
          <w:color w:val="000000"/>
          <w:sz w:val="28"/>
          <w:szCs w:val="20"/>
          <w:lang w:val="en-US"/>
        </w:rPr>
        <w:t xml:space="preserve"> </w:t>
      </w:r>
      <w:r w:rsidRPr="005B076B">
        <w:rPr>
          <w:rFonts w:ascii="Arial" w:hAnsi="Arial"/>
          <w:color w:val="000000"/>
          <w:sz w:val="28"/>
          <w:szCs w:val="20"/>
          <w:lang w:val="en-US"/>
        </w:rPr>
        <w:t>parasternalis</w:t>
      </w:r>
      <w:r w:rsidRPr="0098602D">
        <w:rPr>
          <w:rFonts w:ascii="Arial" w:hAnsi="Arial"/>
          <w:color w:val="000000"/>
          <w:sz w:val="28"/>
          <w:szCs w:val="20"/>
          <w:lang w:val="en-US"/>
        </w:rPr>
        <w:t xml:space="preserve"> </w:t>
      </w:r>
      <w:r w:rsidRPr="005B076B">
        <w:rPr>
          <w:rFonts w:ascii="Arial" w:hAnsi="Arial"/>
          <w:color w:val="000000"/>
          <w:sz w:val="28"/>
          <w:szCs w:val="20"/>
          <w:lang w:val="en-US"/>
        </w:rPr>
        <w:t>dextra</w:t>
      </w:r>
      <w:r w:rsidRPr="0098602D">
        <w:rPr>
          <w:rFonts w:ascii="Arial" w:hAnsi="Arial"/>
          <w:color w:val="000000"/>
          <w:sz w:val="28"/>
          <w:szCs w:val="20"/>
          <w:lang w:val="en-US"/>
        </w:rPr>
        <w:t>-</w:t>
      </w:r>
      <w:r w:rsidRPr="005B076B">
        <w:rPr>
          <w:rFonts w:ascii="Arial" w:hAnsi="Arial"/>
          <w:color w:val="000000"/>
          <w:sz w:val="28"/>
          <w:szCs w:val="20"/>
        </w:rPr>
        <w:t>по</w:t>
      </w:r>
      <w:r w:rsidRPr="0098602D">
        <w:rPr>
          <w:rFonts w:ascii="Arial" w:hAnsi="Arial"/>
          <w:color w:val="000000"/>
          <w:sz w:val="28"/>
          <w:szCs w:val="20"/>
          <w:lang w:val="en-US"/>
        </w:rPr>
        <w:t xml:space="preserve"> </w:t>
      </w:r>
      <w:r w:rsidRPr="005B076B">
        <w:rPr>
          <w:rFonts w:ascii="Arial" w:hAnsi="Arial"/>
          <w:color w:val="000000"/>
          <w:sz w:val="28"/>
          <w:szCs w:val="20"/>
        </w:rPr>
        <w:t>краю</w:t>
      </w:r>
      <w:r w:rsidRPr="0098602D">
        <w:rPr>
          <w:rFonts w:ascii="Arial" w:hAnsi="Arial"/>
          <w:color w:val="000000"/>
          <w:sz w:val="28"/>
          <w:szCs w:val="20"/>
          <w:lang w:val="en-US"/>
        </w:rPr>
        <w:t xml:space="preserve"> </w:t>
      </w:r>
      <w:r w:rsidRPr="005B076B">
        <w:rPr>
          <w:rFonts w:ascii="Arial" w:hAnsi="Arial"/>
          <w:color w:val="000000"/>
          <w:sz w:val="28"/>
          <w:szCs w:val="20"/>
        </w:rPr>
        <w:t>реберной</w:t>
      </w:r>
      <w:r w:rsidRPr="0098602D">
        <w:rPr>
          <w:rFonts w:ascii="Arial" w:hAnsi="Arial"/>
          <w:color w:val="000000"/>
          <w:sz w:val="28"/>
          <w:szCs w:val="20"/>
          <w:lang w:val="en-US"/>
        </w:rPr>
        <w:t xml:space="preserve"> </w:t>
      </w:r>
      <w:r w:rsidRPr="005B076B">
        <w:rPr>
          <w:rFonts w:ascii="Arial" w:hAnsi="Arial"/>
          <w:color w:val="000000"/>
          <w:sz w:val="28"/>
          <w:szCs w:val="20"/>
        </w:rPr>
        <w:t>дуги</w:t>
      </w:r>
      <w:r w:rsidRPr="0098602D">
        <w:rPr>
          <w:rFonts w:ascii="Arial" w:hAnsi="Arial"/>
          <w:color w:val="000000"/>
          <w:sz w:val="28"/>
          <w:szCs w:val="20"/>
          <w:lang w:val="en-US"/>
        </w:rPr>
        <w:t>.</w:t>
      </w:r>
    </w:p>
    <w:p w:rsidR="005B076B" w:rsidRPr="0098602D" w:rsidRDefault="005B076B" w:rsidP="005B076B">
      <w:pPr>
        <w:ind w:firstLine="851"/>
        <w:jc w:val="both"/>
        <w:rPr>
          <w:rFonts w:ascii="Arial" w:hAnsi="Arial"/>
          <w:color w:val="000000"/>
          <w:sz w:val="28"/>
          <w:szCs w:val="20"/>
          <w:lang w:val="en-US"/>
        </w:rPr>
      </w:pPr>
      <w:r w:rsidRPr="005B076B">
        <w:rPr>
          <w:rFonts w:ascii="Arial" w:hAnsi="Arial"/>
          <w:color w:val="000000"/>
          <w:sz w:val="28"/>
          <w:szCs w:val="20"/>
        </w:rPr>
        <w:t>По</w:t>
      </w:r>
      <w:r w:rsidRPr="0098602D">
        <w:rPr>
          <w:rFonts w:ascii="Arial" w:hAnsi="Arial"/>
          <w:color w:val="000000"/>
          <w:sz w:val="28"/>
          <w:szCs w:val="20"/>
          <w:lang w:val="en-US"/>
        </w:rPr>
        <w:t xml:space="preserve"> </w:t>
      </w:r>
      <w:r w:rsidRPr="005B076B">
        <w:rPr>
          <w:rFonts w:ascii="Arial" w:hAnsi="Arial"/>
          <w:color w:val="000000"/>
          <w:sz w:val="28"/>
          <w:szCs w:val="20"/>
          <w:lang w:val="en-US"/>
        </w:rPr>
        <w:t>linea</w:t>
      </w:r>
      <w:r w:rsidRPr="0098602D">
        <w:rPr>
          <w:rFonts w:ascii="Arial" w:hAnsi="Arial"/>
          <w:color w:val="000000"/>
          <w:sz w:val="28"/>
          <w:szCs w:val="20"/>
          <w:lang w:val="en-US"/>
        </w:rPr>
        <w:t xml:space="preserve"> </w:t>
      </w:r>
      <w:r w:rsidRPr="005B076B">
        <w:rPr>
          <w:rFonts w:ascii="Arial" w:hAnsi="Arial"/>
          <w:color w:val="000000"/>
          <w:sz w:val="28"/>
          <w:szCs w:val="20"/>
          <w:lang w:val="en-US"/>
        </w:rPr>
        <w:t>mediana</w:t>
      </w:r>
      <w:r w:rsidRPr="0098602D">
        <w:rPr>
          <w:rFonts w:ascii="Arial" w:hAnsi="Arial"/>
          <w:color w:val="000000"/>
          <w:sz w:val="28"/>
          <w:szCs w:val="20"/>
          <w:lang w:val="en-US"/>
        </w:rPr>
        <w:t xml:space="preserve"> </w:t>
      </w:r>
      <w:r w:rsidRPr="005B076B">
        <w:rPr>
          <w:rFonts w:ascii="Arial" w:hAnsi="Arial"/>
          <w:color w:val="000000"/>
          <w:sz w:val="28"/>
          <w:szCs w:val="20"/>
          <w:lang w:val="en-US"/>
        </w:rPr>
        <w:t>anterior</w:t>
      </w:r>
      <w:r w:rsidRPr="0098602D">
        <w:rPr>
          <w:rFonts w:ascii="Arial" w:hAnsi="Arial"/>
          <w:color w:val="000000"/>
          <w:sz w:val="28"/>
          <w:szCs w:val="20"/>
          <w:lang w:val="en-US"/>
        </w:rPr>
        <w:t>-</w:t>
      </w:r>
      <w:r w:rsidRPr="005B076B">
        <w:rPr>
          <w:rFonts w:ascii="Arial" w:hAnsi="Arial"/>
          <w:color w:val="000000"/>
          <w:sz w:val="28"/>
          <w:szCs w:val="20"/>
        </w:rPr>
        <w:t>на</w:t>
      </w:r>
      <w:r w:rsidRPr="0098602D">
        <w:rPr>
          <w:rFonts w:ascii="Arial" w:hAnsi="Arial"/>
          <w:color w:val="000000"/>
          <w:sz w:val="28"/>
          <w:szCs w:val="20"/>
          <w:lang w:val="en-US"/>
        </w:rPr>
        <w:t xml:space="preserve"> </w:t>
      </w:r>
      <w:smartTag w:uri="urn:schemas-microsoft-com:office:smarttags" w:element="metricconverter">
        <w:smartTagPr>
          <w:attr w:name="ProductID" w:val="1 см"/>
        </w:smartTagPr>
        <w:r w:rsidRPr="0098602D">
          <w:rPr>
            <w:rFonts w:ascii="Arial" w:hAnsi="Arial"/>
            <w:color w:val="000000"/>
            <w:sz w:val="28"/>
            <w:szCs w:val="20"/>
            <w:lang w:val="en-US"/>
          </w:rPr>
          <w:t xml:space="preserve">1 </w:t>
        </w:r>
        <w:r w:rsidRPr="005B076B">
          <w:rPr>
            <w:rFonts w:ascii="Arial" w:hAnsi="Arial"/>
            <w:color w:val="000000"/>
            <w:sz w:val="28"/>
            <w:szCs w:val="20"/>
          </w:rPr>
          <w:t>см</w:t>
        </w:r>
      </w:smartTag>
      <w:r w:rsidRPr="0098602D">
        <w:rPr>
          <w:rFonts w:ascii="Arial" w:hAnsi="Arial"/>
          <w:color w:val="000000"/>
          <w:sz w:val="28"/>
          <w:szCs w:val="20"/>
          <w:lang w:val="en-US"/>
        </w:rPr>
        <w:t xml:space="preserve"> </w:t>
      </w:r>
      <w:r w:rsidRPr="005B076B">
        <w:rPr>
          <w:rFonts w:ascii="Arial" w:hAnsi="Arial"/>
          <w:color w:val="000000"/>
          <w:sz w:val="28"/>
          <w:szCs w:val="20"/>
        </w:rPr>
        <w:t>ниже</w:t>
      </w:r>
      <w:r w:rsidRPr="0098602D">
        <w:rPr>
          <w:rFonts w:ascii="Arial" w:hAnsi="Arial"/>
          <w:color w:val="000000"/>
          <w:sz w:val="28"/>
          <w:szCs w:val="20"/>
          <w:lang w:val="en-US"/>
        </w:rPr>
        <w:t xml:space="preserve"> </w:t>
      </w:r>
      <w:r w:rsidRPr="005B076B">
        <w:rPr>
          <w:rFonts w:ascii="Arial" w:hAnsi="Arial"/>
          <w:color w:val="000000"/>
          <w:sz w:val="28"/>
          <w:szCs w:val="20"/>
        </w:rPr>
        <w:t>эпигастрального</w:t>
      </w:r>
      <w:r w:rsidRPr="0098602D">
        <w:rPr>
          <w:rFonts w:ascii="Arial" w:hAnsi="Arial"/>
          <w:color w:val="000000"/>
          <w:sz w:val="28"/>
          <w:szCs w:val="20"/>
          <w:lang w:val="en-US"/>
        </w:rPr>
        <w:t xml:space="preserve"> </w:t>
      </w:r>
      <w:r w:rsidRPr="005B076B">
        <w:rPr>
          <w:rFonts w:ascii="Arial" w:hAnsi="Arial"/>
          <w:color w:val="000000"/>
          <w:sz w:val="28"/>
          <w:szCs w:val="20"/>
        </w:rPr>
        <w:t>угла</w:t>
      </w:r>
      <w:r w:rsidRPr="0098602D">
        <w:rPr>
          <w:rFonts w:ascii="Arial" w:hAnsi="Arial"/>
          <w:color w:val="000000"/>
          <w:sz w:val="28"/>
          <w:szCs w:val="20"/>
          <w:lang w:val="en-US"/>
        </w:rPr>
        <w:t>.</w:t>
      </w:r>
    </w:p>
    <w:p w:rsidR="005B076B" w:rsidRPr="00876C05" w:rsidRDefault="005B076B" w:rsidP="005B076B">
      <w:pPr>
        <w:ind w:firstLine="851"/>
        <w:jc w:val="both"/>
        <w:rPr>
          <w:rFonts w:ascii="Arial" w:hAnsi="Arial"/>
          <w:color w:val="000000"/>
          <w:sz w:val="28"/>
          <w:szCs w:val="20"/>
          <w:lang w:val="en-US"/>
        </w:rPr>
      </w:pPr>
      <w:r w:rsidRPr="005B076B">
        <w:rPr>
          <w:rFonts w:ascii="Arial" w:hAnsi="Arial"/>
          <w:color w:val="000000"/>
          <w:sz w:val="28"/>
          <w:szCs w:val="20"/>
        </w:rPr>
        <w:t>По</w:t>
      </w:r>
      <w:r w:rsidRPr="00876C05">
        <w:rPr>
          <w:rFonts w:ascii="Arial" w:hAnsi="Arial"/>
          <w:color w:val="000000"/>
          <w:sz w:val="28"/>
          <w:szCs w:val="20"/>
          <w:lang w:val="en-US"/>
        </w:rPr>
        <w:t xml:space="preserve"> </w:t>
      </w:r>
      <w:r w:rsidRPr="005B076B">
        <w:rPr>
          <w:rFonts w:ascii="Arial" w:hAnsi="Arial"/>
          <w:color w:val="000000"/>
          <w:sz w:val="28"/>
          <w:szCs w:val="20"/>
          <w:lang w:val="en-US"/>
        </w:rPr>
        <w:t>linea parasternalis sinistra-</w:t>
      </w:r>
      <w:r w:rsidRPr="005B076B">
        <w:rPr>
          <w:rFonts w:ascii="Arial" w:hAnsi="Arial"/>
          <w:color w:val="000000"/>
          <w:sz w:val="28"/>
          <w:szCs w:val="20"/>
        </w:rPr>
        <w:t>на</w:t>
      </w:r>
      <w:r w:rsidRPr="00876C05">
        <w:rPr>
          <w:rFonts w:ascii="Arial" w:hAnsi="Arial"/>
          <w:color w:val="000000"/>
          <w:sz w:val="28"/>
          <w:szCs w:val="20"/>
          <w:lang w:val="en-US"/>
        </w:rPr>
        <w:t xml:space="preserve"> </w:t>
      </w:r>
      <w:r w:rsidRPr="005B076B">
        <w:rPr>
          <w:rFonts w:ascii="Arial" w:hAnsi="Arial"/>
          <w:color w:val="000000"/>
          <w:sz w:val="28"/>
          <w:szCs w:val="20"/>
        </w:rPr>
        <w:t>уровне</w:t>
      </w:r>
      <w:r w:rsidRPr="00876C05">
        <w:rPr>
          <w:rFonts w:ascii="Arial" w:hAnsi="Arial"/>
          <w:color w:val="000000"/>
          <w:sz w:val="28"/>
          <w:szCs w:val="20"/>
          <w:lang w:val="en-US"/>
        </w:rPr>
        <w:t xml:space="preserve"> </w:t>
      </w:r>
      <w:r w:rsidRPr="005B076B">
        <w:rPr>
          <w:rFonts w:ascii="Arial" w:hAnsi="Arial"/>
          <w:color w:val="000000"/>
          <w:sz w:val="28"/>
          <w:szCs w:val="20"/>
          <w:lang w:val="en-US"/>
        </w:rPr>
        <w:t xml:space="preserve">VI </w:t>
      </w:r>
      <w:r w:rsidRPr="005B076B">
        <w:rPr>
          <w:rFonts w:ascii="Arial" w:hAnsi="Arial"/>
          <w:color w:val="000000"/>
          <w:sz w:val="28"/>
          <w:szCs w:val="20"/>
        </w:rPr>
        <w:t>межреберья</w:t>
      </w:r>
      <w:r w:rsidRPr="00876C05">
        <w:rPr>
          <w:rFonts w:ascii="Arial" w:hAnsi="Arial"/>
          <w:color w:val="000000"/>
          <w:sz w:val="28"/>
          <w:szCs w:val="20"/>
          <w:lang w:val="en-US"/>
        </w:rPr>
        <w:t>.</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Размеры печени по Курлову:</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lang w:val="en-US"/>
        </w:rPr>
        <w:t>I</w:t>
      </w:r>
      <w:r w:rsidRPr="005B076B">
        <w:rPr>
          <w:rFonts w:ascii="Arial" w:hAnsi="Arial"/>
          <w:color w:val="000000"/>
          <w:sz w:val="28"/>
          <w:szCs w:val="20"/>
        </w:rPr>
        <w:t xml:space="preserve"> размер (по правой срединно-ключичной линии)</w:t>
      </w:r>
      <w:smartTag w:uri="urn:schemas-microsoft-com:office:smarttags" w:element="metricconverter">
        <w:smartTagPr>
          <w:attr w:name="ProductID" w:val="-9 см"/>
        </w:smartTagPr>
        <w:r w:rsidRPr="005B076B">
          <w:rPr>
            <w:rFonts w:ascii="Arial" w:hAnsi="Arial"/>
            <w:color w:val="000000"/>
            <w:sz w:val="28"/>
            <w:szCs w:val="20"/>
          </w:rPr>
          <w:t>-9 см</w:t>
        </w:r>
      </w:smartTag>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lang w:val="en-US"/>
        </w:rPr>
        <w:t>II</w:t>
      </w:r>
      <w:r w:rsidRPr="005B076B">
        <w:rPr>
          <w:rFonts w:ascii="Arial" w:hAnsi="Arial"/>
          <w:color w:val="000000"/>
          <w:sz w:val="28"/>
          <w:szCs w:val="20"/>
        </w:rPr>
        <w:t xml:space="preserve"> размер (по передней срединной линии)</w:t>
      </w:r>
      <w:smartTag w:uri="urn:schemas-microsoft-com:office:smarttags" w:element="metricconverter">
        <w:smartTagPr>
          <w:attr w:name="ProductID" w:val="-7,5 см"/>
        </w:smartTagPr>
        <w:r w:rsidRPr="005B076B">
          <w:rPr>
            <w:rFonts w:ascii="Arial" w:hAnsi="Arial"/>
            <w:color w:val="000000"/>
            <w:sz w:val="28"/>
            <w:szCs w:val="20"/>
          </w:rPr>
          <w:t>-7,5 см</w:t>
        </w:r>
      </w:smartTag>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lang w:val="en-US"/>
        </w:rPr>
        <w:t>III</w:t>
      </w:r>
      <w:r w:rsidRPr="005B076B">
        <w:rPr>
          <w:rFonts w:ascii="Arial" w:hAnsi="Arial"/>
          <w:color w:val="000000"/>
          <w:sz w:val="28"/>
          <w:szCs w:val="20"/>
        </w:rPr>
        <w:t xml:space="preserve"> размер (по косой линии по левой реберной дуге)</w:t>
      </w:r>
      <w:smartTag w:uri="urn:schemas-microsoft-com:office:smarttags" w:element="metricconverter">
        <w:smartTagPr>
          <w:attr w:name="ProductID" w:val="-7 см"/>
        </w:smartTagPr>
        <w:r w:rsidRPr="005B076B">
          <w:rPr>
            <w:rFonts w:ascii="Arial" w:hAnsi="Arial"/>
            <w:color w:val="000000"/>
            <w:sz w:val="28"/>
            <w:szCs w:val="20"/>
          </w:rPr>
          <w:t>-7 см</w:t>
        </w:r>
      </w:smartTag>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При </w:t>
      </w:r>
      <w:r w:rsidRPr="005B076B">
        <w:rPr>
          <w:rFonts w:ascii="Arial" w:hAnsi="Arial"/>
          <w:b/>
          <w:color w:val="000000"/>
          <w:sz w:val="28"/>
          <w:szCs w:val="20"/>
        </w:rPr>
        <w:t>пальпации</w:t>
      </w:r>
      <w:r w:rsidRPr="005B076B">
        <w:rPr>
          <w:rFonts w:ascii="Arial" w:hAnsi="Arial"/>
          <w:color w:val="000000"/>
          <w:sz w:val="28"/>
          <w:szCs w:val="20"/>
        </w:rPr>
        <w:t xml:space="preserve"> печени пальпируется нижний край правой доли печени  на </w:t>
      </w:r>
      <w:smartTag w:uri="urn:schemas-microsoft-com:office:smarttags" w:element="metricconverter">
        <w:smartTagPr>
          <w:attr w:name="ProductID" w:val="0,5 см"/>
        </w:smartTagPr>
        <w:r w:rsidRPr="005B076B">
          <w:rPr>
            <w:rFonts w:ascii="Arial" w:hAnsi="Arial"/>
            <w:color w:val="000000"/>
            <w:sz w:val="28"/>
            <w:szCs w:val="20"/>
          </w:rPr>
          <w:t>0,5 см</w:t>
        </w:r>
      </w:smartTag>
      <w:r w:rsidRPr="005B076B">
        <w:rPr>
          <w:rFonts w:ascii="Arial" w:hAnsi="Arial"/>
          <w:color w:val="000000"/>
          <w:sz w:val="28"/>
          <w:szCs w:val="20"/>
        </w:rPr>
        <w:t xml:space="preserve"> ниже реберной дуги. Край ровный, закругленный, мягкий, умеренно-плотной консистенции, безболезненный. Желчный пузырь не пальпируется. Френикус-симптом, а также симптомы Ортнера и Кера отрицательные.</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Исследование селезенки.</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Селезенка пальпаторно не определяется.</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Перкуссия селезенки:</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Верхняя граница по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axillaris</w:t>
      </w:r>
      <w:r w:rsidRPr="00876C05">
        <w:rPr>
          <w:rFonts w:ascii="Arial" w:hAnsi="Arial"/>
          <w:color w:val="000000"/>
          <w:sz w:val="28"/>
          <w:szCs w:val="20"/>
        </w:rPr>
        <w:t xml:space="preserve"> </w:t>
      </w:r>
      <w:r w:rsidRPr="005B076B">
        <w:rPr>
          <w:rFonts w:ascii="Arial" w:hAnsi="Arial"/>
          <w:color w:val="000000"/>
          <w:sz w:val="28"/>
          <w:szCs w:val="20"/>
          <w:lang w:val="en-US"/>
        </w:rPr>
        <w:t>media</w:t>
      </w:r>
      <w:r w:rsidRPr="005B076B">
        <w:rPr>
          <w:rFonts w:ascii="Arial" w:hAnsi="Arial"/>
          <w:color w:val="000000"/>
          <w:sz w:val="28"/>
          <w:szCs w:val="20"/>
        </w:rPr>
        <w:t xml:space="preserve">-на уровне </w:t>
      </w:r>
      <w:r w:rsidRPr="005B076B">
        <w:rPr>
          <w:rFonts w:ascii="Arial" w:hAnsi="Arial"/>
          <w:color w:val="000000"/>
          <w:sz w:val="28"/>
          <w:szCs w:val="20"/>
          <w:lang w:val="en-US"/>
        </w:rPr>
        <w:t>IX</w:t>
      </w:r>
      <w:r w:rsidRPr="005B076B">
        <w:rPr>
          <w:rFonts w:ascii="Arial" w:hAnsi="Arial"/>
          <w:color w:val="000000"/>
          <w:sz w:val="28"/>
          <w:szCs w:val="20"/>
        </w:rPr>
        <w:t xml:space="preserve"> ребра.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Нижняя граница селезенки по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axillaris</w:t>
      </w:r>
      <w:r w:rsidRPr="00876C05">
        <w:rPr>
          <w:rFonts w:ascii="Arial" w:hAnsi="Arial"/>
          <w:color w:val="000000"/>
          <w:sz w:val="28"/>
          <w:szCs w:val="20"/>
        </w:rPr>
        <w:t xml:space="preserve"> </w:t>
      </w:r>
      <w:r w:rsidRPr="005B076B">
        <w:rPr>
          <w:rFonts w:ascii="Arial" w:hAnsi="Arial"/>
          <w:color w:val="000000"/>
          <w:sz w:val="28"/>
          <w:szCs w:val="20"/>
          <w:lang w:val="en-US"/>
        </w:rPr>
        <w:t>media</w:t>
      </w:r>
      <w:r w:rsidRPr="005B076B">
        <w:rPr>
          <w:rFonts w:ascii="Arial" w:hAnsi="Arial"/>
          <w:color w:val="000000"/>
          <w:sz w:val="28"/>
          <w:szCs w:val="20"/>
        </w:rPr>
        <w:t xml:space="preserve">- на уровне нижнего края </w:t>
      </w:r>
      <w:r w:rsidRPr="005B076B">
        <w:rPr>
          <w:rFonts w:ascii="Arial" w:hAnsi="Arial"/>
          <w:color w:val="000000"/>
          <w:sz w:val="28"/>
          <w:szCs w:val="20"/>
          <w:lang w:val="en-US"/>
        </w:rPr>
        <w:t>X</w:t>
      </w:r>
      <w:r w:rsidRPr="005B076B">
        <w:rPr>
          <w:rFonts w:ascii="Arial" w:hAnsi="Arial"/>
          <w:color w:val="000000"/>
          <w:sz w:val="28"/>
          <w:szCs w:val="20"/>
        </w:rPr>
        <w:t xml:space="preserve"> ребра.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Передняя граница селезенки-на </w:t>
      </w:r>
      <w:smartTag w:uri="urn:schemas-microsoft-com:office:smarttags" w:element="metricconverter">
        <w:smartTagPr>
          <w:attr w:name="ProductID" w:val="0,5 см"/>
        </w:smartTagPr>
        <w:r w:rsidRPr="005B076B">
          <w:rPr>
            <w:rFonts w:ascii="Arial" w:hAnsi="Arial"/>
            <w:color w:val="000000"/>
            <w:sz w:val="28"/>
            <w:szCs w:val="20"/>
          </w:rPr>
          <w:t>0,5 см</w:t>
        </w:r>
      </w:smartTag>
      <w:r w:rsidRPr="005B076B">
        <w:rPr>
          <w:rFonts w:ascii="Arial" w:hAnsi="Arial"/>
          <w:color w:val="000000"/>
          <w:sz w:val="28"/>
          <w:szCs w:val="20"/>
        </w:rPr>
        <w:t xml:space="preserve"> кнутри от </w:t>
      </w:r>
      <w:r w:rsidRPr="005B076B">
        <w:rPr>
          <w:rFonts w:ascii="Arial" w:hAnsi="Arial"/>
          <w:color w:val="000000"/>
          <w:sz w:val="28"/>
          <w:szCs w:val="20"/>
          <w:lang w:val="en-US"/>
        </w:rPr>
        <w:t>linea</w:t>
      </w:r>
      <w:r w:rsidRPr="00876C05">
        <w:rPr>
          <w:rFonts w:ascii="Arial" w:hAnsi="Arial"/>
          <w:color w:val="000000"/>
          <w:sz w:val="28"/>
          <w:szCs w:val="20"/>
        </w:rPr>
        <w:t xml:space="preserve"> </w:t>
      </w:r>
      <w:r w:rsidRPr="005B076B">
        <w:rPr>
          <w:rFonts w:ascii="Arial" w:hAnsi="Arial"/>
          <w:color w:val="000000"/>
          <w:sz w:val="28"/>
          <w:szCs w:val="20"/>
          <w:lang w:val="en-US"/>
        </w:rPr>
        <w:t>axillaris</w:t>
      </w:r>
      <w:r w:rsidRPr="00876C05">
        <w:rPr>
          <w:rFonts w:ascii="Arial" w:hAnsi="Arial"/>
          <w:color w:val="000000"/>
          <w:sz w:val="28"/>
          <w:szCs w:val="20"/>
        </w:rPr>
        <w:t xml:space="preserve"> </w:t>
      </w:r>
      <w:r w:rsidRPr="005B076B">
        <w:rPr>
          <w:rFonts w:ascii="Arial" w:hAnsi="Arial"/>
          <w:color w:val="000000"/>
          <w:sz w:val="28"/>
          <w:szCs w:val="20"/>
          <w:lang w:val="en-US"/>
        </w:rPr>
        <w:t>anterior</w:t>
      </w:r>
      <w:r w:rsidRPr="00876C05">
        <w:rPr>
          <w:rFonts w:ascii="Arial" w:hAnsi="Arial"/>
          <w:color w:val="000000"/>
          <w:sz w:val="28"/>
          <w:szCs w:val="20"/>
        </w:rPr>
        <w:t>.</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u w:val="single"/>
        </w:rPr>
        <w:t>Поджелудочная железа</w:t>
      </w:r>
      <w:r w:rsidRPr="005B076B">
        <w:rPr>
          <w:rFonts w:ascii="Arial" w:hAnsi="Arial"/>
          <w:color w:val="000000"/>
          <w:sz w:val="28"/>
          <w:szCs w:val="20"/>
        </w:rPr>
        <w:t xml:space="preserve"> не пальпируется.</w:t>
      </w:r>
    </w:p>
    <w:p w:rsidR="005B076B" w:rsidRPr="005B076B" w:rsidRDefault="005B076B" w:rsidP="005B076B">
      <w:pPr>
        <w:ind w:firstLine="851"/>
        <w:jc w:val="both"/>
        <w:rPr>
          <w:rFonts w:ascii="Arial" w:hAnsi="Arial"/>
          <w:b/>
          <w:color w:val="808080"/>
          <w:sz w:val="28"/>
          <w:szCs w:val="20"/>
        </w:rPr>
      </w:pPr>
      <w:r w:rsidRPr="005B076B">
        <w:rPr>
          <w:rFonts w:ascii="Arial" w:hAnsi="Arial"/>
          <w:b/>
          <w:color w:val="808080"/>
          <w:sz w:val="28"/>
          <w:szCs w:val="20"/>
        </w:rPr>
        <w:t>5. Органы мочеотделения.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lastRenderedPageBreak/>
        <w:t xml:space="preserve">При </w:t>
      </w:r>
      <w:r w:rsidRPr="005B076B">
        <w:rPr>
          <w:rFonts w:ascii="Arial" w:hAnsi="Arial"/>
          <w:b/>
          <w:color w:val="000000"/>
          <w:sz w:val="28"/>
          <w:szCs w:val="20"/>
        </w:rPr>
        <w:t>осмотре</w:t>
      </w:r>
      <w:r w:rsidRPr="005B076B">
        <w:rPr>
          <w:rFonts w:ascii="Arial" w:hAnsi="Arial"/>
          <w:color w:val="000000"/>
          <w:sz w:val="28"/>
          <w:szCs w:val="20"/>
        </w:rPr>
        <w:t xml:space="preserve"> поясничной области и области мочевого пузыря сглаживания контуров, выбухания, покраснения и припухлости не обнаружено.</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По данным </w:t>
      </w:r>
      <w:r w:rsidRPr="005B076B">
        <w:rPr>
          <w:rFonts w:ascii="Arial" w:hAnsi="Arial"/>
          <w:b/>
          <w:color w:val="000000"/>
          <w:sz w:val="28"/>
          <w:szCs w:val="20"/>
        </w:rPr>
        <w:t>перкуссии</w:t>
      </w:r>
      <w:r w:rsidRPr="005B076B">
        <w:rPr>
          <w:rFonts w:ascii="Arial" w:hAnsi="Arial"/>
          <w:color w:val="000000"/>
          <w:sz w:val="28"/>
          <w:szCs w:val="20"/>
        </w:rPr>
        <w:t xml:space="preserve"> поколачивание по поясничной области безболезненно, симптом Пастернацкого отрицательный. Признаков переполнения мочевого пузыря нет.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Правая и левая почки не пальпируются. При пальпации мочеточниковых точек и мочевого пузыря болезненности не возникает.</w:t>
      </w:r>
    </w:p>
    <w:p w:rsidR="005B076B" w:rsidRPr="005B076B" w:rsidRDefault="005B076B" w:rsidP="005B076B">
      <w:pPr>
        <w:ind w:firstLine="851"/>
        <w:jc w:val="both"/>
        <w:rPr>
          <w:rFonts w:ascii="Arial" w:hAnsi="Arial"/>
          <w:b/>
          <w:color w:val="808080"/>
          <w:sz w:val="28"/>
          <w:szCs w:val="20"/>
        </w:rPr>
      </w:pPr>
      <w:r w:rsidRPr="005B076B">
        <w:rPr>
          <w:rFonts w:ascii="Arial" w:hAnsi="Arial"/>
          <w:b/>
          <w:color w:val="808080"/>
          <w:sz w:val="28"/>
          <w:szCs w:val="20"/>
        </w:rPr>
        <w:t>6. Нервная система.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Нарушения поведения, мимики, речи, интеллекта не наблюдается. Глазные щели одинаковой величины. Глаза одинакового размера, мидриаза и миоза нет. Отмечаются активные прямая и содружественная реакции зрачков на свет. Нистагма, ригидности затылочных мышц, болезненности нервных стволов при пальпации, параличей и судорог не выявлено. Тактильная, болевая, термическая  чувствительность в норме. Патологических рефлексов, тремора рук, нарушения походки и устойчивости не наблюдается.</w:t>
      </w:r>
    </w:p>
    <w:p w:rsidR="005B076B" w:rsidRPr="005B076B" w:rsidRDefault="005B076B" w:rsidP="005B076B">
      <w:pPr>
        <w:ind w:firstLine="851"/>
        <w:jc w:val="both"/>
        <w:rPr>
          <w:rFonts w:ascii="Arial" w:hAnsi="Arial"/>
          <w:b/>
          <w:color w:val="808080"/>
          <w:sz w:val="28"/>
          <w:szCs w:val="20"/>
        </w:rPr>
      </w:pPr>
      <w:r w:rsidRPr="005B076B">
        <w:rPr>
          <w:rFonts w:ascii="Arial" w:hAnsi="Arial"/>
          <w:b/>
          <w:color w:val="808080"/>
          <w:sz w:val="28"/>
          <w:szCs w:val="20"/>
        </w:rPr>
        <w:t>7. Эндокринная система.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Симптомов тиреотоксикоза (экзофтальм, симптомы Грефе, Мебиуса, Штельвага) нет. Щитовидная железа при пальпации безболезненна, обычных размеров, эластической консистенции, узлов нет. Тремор рук и век отсутствует. Усиленной пигментации слизистых оболочек и кожных складок не замечено. Депигментации кожного покрова и стрий нет. Признаков инфантилизма, гипогонадизма, евнухоидизма, гинекомастии не  обнаружено. Размеры носа, челюстей, ушных раковин не увеличены. Размеры стоп и ладоней пропорциональны. Ожирения не отмечается.</w:t>
      </w:r>
    </w:p>
    <w:p w:rsidR="005B076B" w:rsidRPr="005B076B" w:rsidRDefault="005B076B" w:rsidP="005B076B">
      <w:pPr>
        <w:ind w:firstLine="851"/>
        <w:jc w:val="both"/>
        <w:rPr>
          <w:rFonts w:ascii="Arial" w:hAnsi="Arial"/>
          <w:color w:val="000000"/>
          <w:sz w:val="28"/>
          <w:szCs w:val="20"/>
        </w:rPr>
      </w:pPr>
    </w:p>
    <w:p w:rsidR="005B076B" w:rsidRPr="005B076B" w:rsidRDefault="005B076B" w:rsidP="005B076B">
      <w:pPr>
        <w:jc w:val="center"/>
        <w:rPr>
          <w:rFonts w:ascii="Impact" w:hAnsi="Impact"/>
          <w:b/>
          <w:color w:val="000000"/>
          <w:sz w:val="36"/>
          <w:szCs w:val="20"/>
          <w:u w:val="single"/>
        </w:rPr>
      </w:pPr>
      <w:r w:rsidRPr="005B076B">
        <w:rPr>
          <w:rFonts w:ascii="Impact" w:hAnsi="Impact"/>
          <w:b/>
          <w:color w:val="000000"/>
          <w:sz w:val="36"/>
          <w:szCs w:val="20"/>
          <w:u w:val="single"/>
          <w:lang w:val="en-US"/>
        </w:rPr>
        <w:t>VII</w:t>
      </w:r>
      <w:r w:rsidRPr="00876C05">
        <w:rPr>
          <w:rFonts w:ascii="Impact" w:hAnsi="Impact"/>
          <w:b/>
          <w:color w:val="000000"/>
          <w:sz w:val="36"/>
          <w:szCs w:val="20"/>
          <w:u w:val="single"/>
        </w:rPr>
        <w:t>.</w:t>
      </w:r>
      <w:r w:rsidRPr="005B076B">
        <w:rPr>
          <w:rFonts w:ascii="Impact" w:hAnsi="Impact"/>
          <w:b/>
          <w:color w:val="000000"/>
          <w:sz w:val="36"/>
          <w:szCs w:val="20"/>
          <w:u w:val="single"/>
        </w:rPr>
        <w:t xml:space="preserve"> Данные лабораторных и инструментальных  методов исследований. Консультации специалистов.</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1. Общеклинические анализы крови, мочи, кала, мокроты.</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 xml:space="preserve">Клинический анализ крови.         Дата: 21 апреля </w:t>
      </w:r>
      <w:smartTag w:uri="urn:schemas-microsoft-com:office:smarttags" w:element="metricconverter">
        <w:smartTagPr>
          <w:attr w:name="ProductID" w:val="1998 г"/>
        </w:smartTagPr>
        <w:r w:rsidRPr="005B076B">
          <w:rPr>
            <w:rFonts w:ascii="Arial" w:hAnsi="Arial"/>
            <w:color w:val="000000"/>
            <w:sz w:val="28"/>
            <w:szCs w:val="20"/>
            <w:u w:val="single"/>
          </w:rPr>
          <w:t>1998 г</w:t>
        </w:r>
      </w:smartTag>
      <w:r w:rsidRPr="005B076B">
        <w:rPr>
          <w:rFonts w:ascii="Arial" w:hAnsi="Arial"/>
          <w:color w:val="000000"/>
          <w:sz w:val="28"/>
          <w:szCs w:val="20"/>
          <w:u w:val="single"/>
        </w:rPr>
        <w:t>..</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1"/>
        <w:gridCol w:w="1384"/>
        <w:gridCol w:w="1369"/>
        <w:gridCol w:w="1462"/>
        <w:gridCol w:w="1365"/>
        <w:gridCol w:w="521"/>
        <w:gridCol w:w="521"/>
        <w:gridCol w:w="521"/>
        <w:gridCol w:w="521"/>
        <w:gridCol w:w="521"/>
        <w:gridCol w:w="521"/>
      </w:tblGrid>
      <w:tr w:rsidR="005B076B" w:rsidRPr="005B076B">
        <w:tc>
          <w:tcPr>
            <w:tcW w:w="1384" w:type="dxa"/>
            <w:vMerge w:val="restart"/>
            <w:tcBorders>
              <w:top w:val="single" w:sz="12" w:space="0" w:color="auto"/>
              <w:left w:val="single" w:sz="12" w:space="0" w:color="auto"/>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Эритроциты (в 1 литре).</w:t>
            </w:r>
          </w:p>
        </w:tc>
        <w:tc>
          <w:tcPr>
            <w:tcW w:w="992"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Гемоглобин (г</w:t>
            </w:r>
            <w:r w:rsidRPr="005B076B">
              <w:rPr>
                <w:rFonts w:ascii="Arial" w:hAnsi="Arial"/>
                <w:b/>
                <w:color w:val="000000"/>
                <w:sz w:val="20"/>
                <w:szCs w:val="20"/>
                <w:lang w:val="en-US"/>
              </w:rPr>
              <w:t>/</w:t>
            </w:r>
            <w:r w:rsidRPr="005B076B">
              <w:rPr>
                <w:rFonts w:ascii="Arial" w:hAnsi="Arial"/>
                <w:b/>
                <w:color w:val="000000"/>
                <w:sz w:val="20"/>
                <w:szCs w:val="20"/>
              </w:rPr>
              <w:t>л).</w:t>
            </w:r>
          </w:p>
        </w:tc>
        <w:tc>
          <w:tcPr>
            <w:tcW w:w="993"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Цветной показатель.</w:t>
            </w:r>
          </w:p>
        </w:tc>
        <w:tc>
          <w:tcPr>
            <w:tcW w:w="1275"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Тромбоциты (в 1 литре).</w:t>
            </w:r>
          </w:p>
        </w:tc>
        <w:tc>
          <w:tcPr>
            <w:tcW w:w="5490" w:type="dxa"/>
            <w:gridSpan w:val="7"/>
            <w:tcBorders>
              <w:top w:val="single" w:sz="12" w:space="0" w:color="auto"/>
              <w:left w:val="nil"/>
              <w:bottom w:val="single" w:sz="4"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Лейкоциты.</w:t>
            </w:r>
          </w:p>
        </w:tc>
      </w:tr>
      <w:tr w:rsidR="005B076B" w:rsidRPr="005B076B">
        <w:tc>
          <w:tcPr>
            <w:tcW w:w="0" w:type="auto"/>
            <w:vMerge/>
            <w:tcBorders>
              <w:top w:val="single" w:sz="12" w:space="0" w:color="auto"/>
              <w:left w:val="single" w:sz="12" w:space="0" w:color="auto"/>
              <w:bottom w:val="single" w:sz="12" w:space="0" w:color="auto"/>
              <w:right w:val="single" w:sz="12" w:space="0" w:color="auto"/>
            </w:tcBorders>
            <w:vAlign w:val="center"/>
          </w:tcPr>
          <w:p w:rsidR="005B076B" w:rsidRPr="005B076B" w:rsidRDefault="005B076B" w:rsidP="005B076B">
            <w:pPr>
              <w:rPr>
                <w:rFonts w:ascii="Arial" w:hAnsi="Arial"/>
                <w:b/>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b/>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b/>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b/>
                <w:color w:val="000000"/>
                <w:sz w:val="20"/>
                <w:szCs w:val="20"/>
              </w:rPr>
            </w:pPr>
          </w:p>
        </w:tc>
        <w:tc>
          <w:tcPr>
            <w:tcW w:w="1134" w:type="dxa"/>
            <w:tcBorders>
              <w:top w:val="single" w:sz="4" w:space="0" w:color="auto"/>
              <w:left w:val="nil"/>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Количество в литре</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Б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Э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П (%)</w:t>
            </w:r>
          </w:p>
        </w:tc>
        <w:tc>
          <w:tcPr>
            <w:tcW w:w="708"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С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Л (%)</w:t>
            </w:r>
          </w:p>
        </w:tc>
        <w:tc>
          <w:tcPr>
            <w:tcW w:w="812" w:type="dxa"/>
            <w:tcBorders>
              <w:top w:val="single" w:sz="4" w:space="0" w:color="auto"/>
              <w:left w:val="single" w:sz="4" w:space="0" w:color="auto"/>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М   (%)</w:t>
            </w:r>
          </w:p>
        </w:tc>
      </w:tr>
      <w:tr w:rsidR="005B076B" w:rsidRPr="005B076B">
        <w:tc>
          <w:tcPr>
            <w:tcW w:w="1384" w:type="dxa"/>
            <w:tcBorders>
              <w:top w:val="single" w:sz="12" w:space="0" w:color="auto"/>
              <w:left w:val="single" w:sz="12" w:space="0" w:color="auto"/>
              <w:bottom w:val="single" w:sz="12" w:space="0" w:color="auto"/>
              <w:right w:val="single" w:sz="12" w:space="0" w:color="auto"/>
            </w:tcBorders>
          </w:tcPr>
          <w:p w:rsidR="005B076B" w:rsidRPr="005B076B" w:rsidRDefault="005B076B" w:rsidP="005B076B">
            <w:pPr>
              <w:jc w:val="both"/>
              <w:rPr>
                <w:i/>
                <w:color w:val="000000"/>
                <w:szCs w:val="20"/>
                <w:vertAlign w:val="superscript"/>
              </w:rPr>
            </w:pPr>
            <w:r w:rsidRPr="005B076B">
              <w:rPr>
                <w:i/>
                <w:color w:val="000000"/>
                <w:szCs w:val="20"/>
              </w:rPr>
              <w:t>3,0</w:t>
            </w:r>
            <w:r w:rsidRPr="005B076B">
              <w:rPr>
                <w:i/>
                <w:color w:val="000000"/>
                <w:szCs w:val="20"/>
              </w:rPr>
              <w:sym w:font="Monotype Sorts" w:char="0035"/>
            </w:r>
            <w:r w:rsidRPr="005B076B">
              <w:rPr>
                <w:i/>
                <w:color w:val="000000"/>
                <w:szCs w:val="20"/>
              </w:rPr>
              <w:t>10</w:t>
            </w:r>
            <w:r w:rsidRPr="005B076B">
              <w:rPr>
                <w:i/>
                <w:color w:val="000000"/>
                <w:szCs w:val="20"/>
                <w:vertAlign w:val="superscript"/>
              </w:rPr>
              <w:t>12</w:t>
            </w:r>
          </w:p>
        </w:tc>
        <w:tc>
          <w:tcPr>
            <w:tcW w:w="992" w:type="dxa"/>
            <w:tcBorders>
              <w:top w:val="single" w:sz="12" w:space="0" w:color="auto"/>
              <w:left w:val="nil"/>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86</w:t>
            </w:r>
          </w:p>
        </w:tc>
        <w:tc>
          <w:tcPr>
            <w:tcW w:w="993" w:type="dxa"/>
            <w:tcBorders>
              <w:top w:val="single" w:sz="12" w:space="0" w:color="auto"/>
              <w:left w:val="nil"/>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0,86</w:t>
            </w:r>
          </w:p>
        </w:tc>
        <w:tc>
          <w:tcPr>
            <w:tcW w:w="1275" w:type="dxa"/>
            <w:tcBorders>
              <w:top w:val="single" w:sz="12" w:space="0" w:color="auto"/>
              <w:left w:val="nil"/>
              <w:bottom w:val="single" w:sz="12" w:space="0" w:color="auto"/>
              <w:right w:val="single" w:sz="12" w:space="0" w:color="auto"/>
            </w:tcBorders>
          </w:tcPr>
          <w:p w:rsidR="005B076B" w:rsidRPr="005B076B" w:rsidRDefault="005B076B" w:rsidP="005B076B">
            <w:pPr>
              <w:jc w:val="both"/>
              <w:rPr>
                <w:i/>
                <w:color w:val="000000"/>
                <w:szCs w:val="20"/>
                <w:vertAlign w:val="superscript"/>
              </w:rPr>
            </w:pPr>
            <w:r w:rsidRPr="005B076B">
              <w:rPr>
                <w:i/>
                <w:color w:val="000000"/>
                <w:szCs w:val="20"/>
              </w:rPr>
              <w:t>180</w:t>
            </w:r>
            <w:r w:rsidRPr="005B076B">
              <w:rPr>
                <w:i/>
                <w:color w:val="000000"/>
                <w:szCs w:val="20"/>
              </w:rPr>
              <w:sym w:font="Monotype Sorts" w:char="0035"/>
            </w:r>
            <w:r w:rsidRPr="005B076B">
              <w:rPr>
                <w:i/>
                <w:color w:val="000000"/>
                <w:szCs w:val="20"/>
              </w:rPr>
              <w:t>10</w:t>
            </w:r>
            <w:r w:rsidRPr="005B076B">
              <w:rPr>
                <w:i/>
                <w:color w:val="000000"/>
                <w:szCs w:val="20"/>
                <w:vertAlign w:val="superscript"/>
              </w:rPr>
              <w:t>9</w:t>
            </w:r>
          </w:p>
        </w:tc>
        <w:tc>
          <w:tcPr>
            <w:tcW w:w="1134" w:type="dxa"/>
            <w:tcBorders>
              <w:top w:val="single" w:sz="12" w:space="0" w:color="auto"/>
              <w:left w:val="nil"/>
              <w:bottom w:val="single" w:sz="12" w:space="0" w:color="auto"/>
              <w:right w:val="single" w:sz="4" w:space="0" w:color="auto"/>
            </w:tcBorders>
          </w:tcPr>
          <w:p w:rsidR="005B076B" w:rsidRPr="005B076B" w:rsidRDefault="005B076B" w:rsidP="005B076B">
            <w:pPr>
              <w:jc w:val="both"/>
              <w:rPr>
                <w:i/>
                <w:color w:val="000000"/>
                <w:szCs w:val="20"/>
                <w:vertAlign w:val="superscript"/>
              </w:rPr>
            </w:pPr>
            <w:r w:rsidRPr="005B076B">
              <w:rPr>
                <w:i/>
                <w:color w:val="000000"/>
                <w:szCs w:val="20"/>
              </w:rPr>
              <w:t>3,2</w:t>
            </w:r>
            <w:r w:rsidRPr="005B076B">
              <w:rPr>
                <w:i/>
                <w:color w:val="000000"/>
                <w:szCs w:val="20"/>
              </w:rPr>
              <w:sym w:font="Monotype Sorts" w:char="0035"/>
            </w:r>
            <w:r w:rsidRPr="005B076B">
              <w:rPr>
                <w:i/>
                <w:color w:val="000000"/>
                <w:szCs w:val="20"/>
              </w:rPr>
              <w:t>10</w:t>
            </w:r>
            <w:r w:rsidRPr="005B076B">
              <w:rPr>
                <w:i/>
                <w:color w:val="000000"/>
                <w:szCs w:val="20"/>
                <w:vertAlign w:val="superscript"/>
              </w:rPr>
              <w:t>9</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1</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11</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1</w:t>
            </w:r>
          </w:p>
        </w:tc>
        <w:tc>
          <w:tcPr>
            <w:tcW w:w="708"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57</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23</w:t>
            </w:r>
          </w:p>
        </w:tc>
        <w:tc>
          <w:tcPr>
            <w:tcW w:w="812" w:type="dxa"/>
            <w:tcBorders>
              <w:top w:val="single" w:sz="12" w:space="0" w:color="auto"/>
              <w:left w:val="single" w:sz="4" w:space="0" w:color="auto"/>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7</w:t>
            </w:r>
          </w:p>
        </w:tc>
      </w:tr>
    </w:tbl>
    <w:p w:rsidR="005B076B" w:rsidRPr="005B076B" w:rsidRDefault="005B076B" w:rsidP="005B076B">
      <w:pPr>
        <w:ind w:firstLine="851"/>
        <w:jc w:val="both"/>
        <w:rPr>
          <w:i/>
          <w:color w:val="000000"/>
          <w:sz w:val="28"/>
          <w:szCs w:val="20"/>
          <w:u w:val="single"/>
        </w:rPr>
      </w:pPr>
      <w:r w:rsidRPr="005B076B">
        <w:rPr>
          <w:rFonts w:ascii="Arial" w:hAnsi="Arial"/>
          <w:color w:val="000000"/>
          <w:sz w:val="28"/>
          <w:szCs w:val="20"/>
          <w:u w:val="single"/>
        </w:rPr>
        <w:t>СОЭ :</w:t>
      </w:r>
      <w:r w:rsidRPr="005B076B">
        <w:rPr>
          <w:color w:val="000000"/>
          <w:sz w:val="28"/>
          <w:szCs w:val="20"/>
          <w:u w:val="single"/>
        </w:rPr>
        <w:t xml:space="preserve">  </w:t>
      </w:r>
      <w:smartTag w:uri="urn:schemas-microsoft-com:office:smarttags" w:element="metricconverter">
        <w:smartTagPr>
          <w:attr w:name="ProductID" w:val="8 мм"/>
        </w:smartTagPr>
        <w:r w:rsidRPr="005B076B">
          <w:rPr>
            <w:i/>
            <w:color w:val="000000"/>
            <w:sz w:val="28"/>
            <w:szCs w:val="20"/>
            <w:u w:val="single"/>
          </w:rPr>
          <w:t>8 мм</w:t>
        </w:r>
      </w:smartTag>
      <w:r w:rsidRPr="005B076B">
        <w:rPr>
          <w:i/>
          <w:color w:val="000000"/>
          <w:sz w:val="28"/>
          <w:szCs w:val="20"/>
          <w:u w:val="single"/>
        </w:rPr>
        <w:t>.</w:t>
      </w:r>
      <w:r w:rsidRPr="005B076B">
        <w:rPr>
          <w:i/>
          <w:color w:val="000000"/>
          <w:sz w:val="28"/>
          <w:szCs w:val="20"/>
          <w:u w:val="single"/>
          <w:lang w:val="en-US"/>
        </w:rPr>
        <w:t>/</w:t>
      </w:r>
      <w:r w:rsidRPr="005B076B">
        <w:rPr>
          <w:i/>
          <w:color w:val="000000"/>
          <w:sz w:val="28"/>
          <w:szCs w:val="20"/>
          <w:u w:val="single"/>
        </w:rPr>
        <w:t>ч.</w:t>
      </w:r>
    </w:p>
    <w:p w:rsidR="005B076B" w:rsidRPr="005B076B" w:rsidRDefault="005B076B" w:rsidP="005B076B">
      <w:pPr>
        <w:ind w:firstLine="851"/>
        <w:jc w:val="both"/>
        <w:rPr>
          <w:i/>
          <w:color w:val="000000"/>
          <w:sz w:val="28"/>
          <w:szCs w:val="20"/>
          <w:u w:val="single"/>
        </w:rPr>
      </w:pPr>
      <w:r w:rsidRPr="005B076B">
        <w:rPr>
          <w:i/>
          <w:color w:val="000000"/>
          <w:sz w:val="28"/>
          <w:szCs w:val="20"/>
          <w:u w:val="single"/>
        </w:rPr>
        <w:t>Умеренный анизоцитоз.</w:t>
      </w:r>
    </w:p>
    <w:p w:rsidR="005B076B" w:rsidRPr="005B076B" w:rsidRDefault="005B076B" w:rsidP="005B076B">
      <w:pPr>
        <w:ind w:firstLine="851"/>
        <w:jc w:val="both"/>
        <w:rPr>
          <w:rFonts w:ascii="Arial" w:hAnsi="Arial"/>
          <w:color w:val="000000"/>
          <w:sz w:val="28"/>
          <w:szCs w:val="20"/>
          <w:u w:val="single"/>
        </w:rPr>
      </w:pPr>
      <w:bookmarkStart w:id="1" w:name="OLE_LINK1"/>
    </w:p>
    <w:p w:rsidR="005B076B" w:rsidRPr="005B076B" w:rsidRDefault="005B076B" w:rsidP="005B076B">
      <w:pPr>
        <w:ind w:firstLine="851"/>
        <w:jc w:val="both"/>
        <w:rPr>
          <w:rFonts w:ascii="Arial" w:hAnsi="Arial"/>
          <w:color w:val="000000"/>
          <w:sz w:val="28"/>
          <w:szCs w:val="20"/>
          <w:u w:val="single"/>
        </w:rPr>
      </w:pPr>
      <w:r w:rsidRPr="005B076B">
        <w:rPr>
          <w:rFonts w:ascii="Arial" w:hAnsi="Arial"/>
          <w:color w:val="000000"/>
          <w:sz w:val="28"/>
          <w:szCs w:val="20"/>
          <w:u w:val="single"/>
        </w:rPr>
        <w:t xml:space="preserve">Клинический анализ крови.         Дата: 27 апреля </w:t>
      </w:r>
      <w:smartTag w:uri="urn:schemas-microsoft-com:office:smarttags" w:element="metricconverter">
        <w:smartTagPr>
          <w:attr w:name="ProductID" w:val="1998 г"/>
        </w:smartTagPr>
        <w:r w:rsidRPr="005B076B">
          <w:rPr>
            <w:rFonts w:ascii="Arial" w:hAnsi="Arial"/>
            <w:color w:val="000000"/>
            <w:sz w:val="28"/>
            <w:szCs w:val="20"/>
            <w:u w:val="single"/>
          </w:rPr>
          <w:t>1998 г</w:t>
        </w:r>
      </w:smartTag>
      <w:r w:rsidRPr="005B076B">
        <w:rPr>
          <w:rFonts w:ascii="Arial" w:hAnsi="Arial"/>
          <w:color w:val="000000"/>
          <w:sz w:val="28"/>
          <w:szCs w:val="20"/>
          <w:u w:val="single"/>
        </w:rPr>
        <w:t>..</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07"/>
        <w:gridCol w:w="1359"/>
        <w:gridCol w:w="1344"/>
        <w:gridCol w:w="1595"/>
        <w:gridCol w:w="1342"/>
        <w:gridCol w:w="515"/>
        <w:gridCol w:w="515"/>
        <w:gridCol w:w="515"/>
        <w:gridCol w:w="515"/>
        <w:gridCol w:w="515"/>
        <w:gridCol w:w="515"/>
      </w:tblGrid>
      <w:tr w:rsidR="005B076B" w:rsidRPr="005B076B">
        <w:tc>
          <w:tcPr>
            <w:tcW w:w="1384" w:type="dxa"/>
            <w:vMerge w:val="restart"/>
            <w:tcBorders>
              <w:top w:val="single" w:sz="12" w:space="0" w:color="auto"/>
              <w:left w:val="single" w:sz="12" w:space="0" w:color="auto"/>
              <w:bottom w:val="single" w:sz="12" w:space="0" w:color="auto"/>
              <w:right w:val="single" w:sz="12" w:space="0" w:color="auto"/>
            </w:tcBorders>
          </w:tcPr>
          <w:bookmarkEnd w:id="1"/>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lastRenderedPageBreak/>
              <w:t>Эритроциты (в 1 литре).</w:t>
            </w:r>
          </w:p>
        </w:tc>
        <w:tc>
          <w:tcPr>
            <w:tcW w:w="992"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Гемоглобин (г</w:t>
            </w:r>
            <w:r w:rsidRPr="005B076B">
              <w:rPr>
                <w:rFonts w:ascii="Arial" w:hAnsi="Arial"/>
                <w:b/>
                <w:color w:val="000000"/>
                <w:sz w:val="20"/>
                <w:szCs w:val="20"/>
                <w:lang w:val="en-US"/>
              </w:rPr>
              <w:t>/</w:t>
            </w:r>
            <w:r w:rsidRPr="005B076B">
              <w:rPr>
                <w:rFonts w:ascii="Arial" w:hAnsi="Arial"/>
                <w:b/>
                <w:color w:val="000000"/>
                <w:sz w:val="20"/>
                <w:szCs w:val="20"/>
              </w:rPr>
              <w:t>л).</w:t>
            </w:r>
          </w:p>
        </w:tc>
        <w:tc>
          <w:tcPr>
            <w:tcW w:w="993"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Цветной показатель.</w:t>
            </w:r>
          </w:p>
        </w:tc>
        <w:tc>
          <w:tcPr>
            <w:tcW w:w="1275"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Ретикулоциты     (об. %)</w:t>
            </w:r>
          </w:p>
        </w:tc>
        <w:tc>
          <w:tcPr>
            <w:tcW w:w="5490" w:type="dxa"/>
            <w:gridSpan w:val="7"/>
            <w:tcBorders>
              <w:top w:val="single" w:sz="12" w:space="0" w:color="auto"/>
              <w:left w:val="nil"/>
              <w:bottom w:val="single" w:sz="4"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Лейкоциты.</w:t>
            </w:r>
          </w:p>
        </w:tc>
      </w:tr>
      <w:tr w:rsidR="005B076B" w:rsidRPr="005B076B">
        <w:tc>
          <w:tcPr>
            <w:tcW w:w="0" w:type="auto"/>
            <w:vMerge/>
            <w:tcBorders>
              <w:top w:val="single" w:sz="12" w:space="0" w:color="auto"/>
              <w:left w:val="single" w:sz="12" w:space="0" w:color="auto"/>
              <w:bottom w:val="single" w:sz="12" w:space="0" w:color="auto"/>
              <w:right w:val="single" w:sz="12" w:space="0" w:color="auto"/>
            </w:tcBorders>
            <w:vAlign w:val="center"/>
          </w:tcPr>
          <w:p w:rsidR="005B076B" w:rsidRPr="005B076B" w:rsidRDefault="005B076B" w:rsidP="005B076B">
            <w:pPr>
              <w:rPr>
                <w:rFonts w:ascii="Arial" w:hAnsi="Arial"/>
                <w:b/>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b/>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b/>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b/>
                <w:color w:val="000000"/>
                <w:sz w:val="20"/>
                <w:szCs w:val="20"/>
              </w:rPr>
            </w:pPr>
          </w:p>
        </w:tc>
        <w:tc>
          <w:tcPr>
            <w:tcW w:w="1134" w:type="dxa"/>
            <w:tcBorders>
              <w:top w:val="single" w:sz="4" w:space="0" w:color="auto"/>
              <w:left w:val="nil"/>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Количество в литре</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Б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Э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П (%)</w:t>
            </w:r>
          </w:p>
        </w:tc>
        <w:tc>
          <w:tcPr>
            <w:tcW w:w="708"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С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Л (%)</w:t>
            </w:r>
          </w:p>
        </w:tc>
        <w:tc>
          <w:tcPr>
            <w:tcW w:w="812" w:type="dxa"/>
            <w:tcBorders>
              <w:top w:val="single" w:sz="4" w:space="0" w:color="auto"/>
              <w:left w:val="single" w:sz="4" w:space="0" w:color="auto"/>
              <w:bottom w:val="single" w:sz="12" w:space="0" w:color="auto"/>
              <w:right w:val="single" w:sz="12" w:space="0" w:color="auto"/>
            </w:tcBorders>
          </w:tcPr>
          <w:p w:rsidR="005B076B" w:rsidRPr="005B076B" w:rsidRDefault="005B076B" w:rsidP="005B076B">
            <w:pPr>
              <w:jc w:val="center"/>
              <w:rPr>
                <w:rFonts w:ascii="Arial" w:hAnsi="Arial"/>
                <w:b/>
                <w:color w:val="000000"/>
                <w:sz w:val="20"/>
                <w:szCs w:val="20"/>
              </w:rPr>
            </w:pPr>
            <w:r w:rsidRPr="005B076B">
              <w:rPr>
                <w:rFonts w:ascii="Arial" w:hAnsi="Arial"/>
                <w:b/>
                <w:color w:val="000000"/>
                <w:sz w:val="20"/>
                <w:szCs w:val="20"/>
              </w:rPr>
              <w:t>М   (%)</w:t>
            </w:r>
          </w:p>
        </w:tc>
      </w:tr>
      <w:tr w:rsidR="005B076B" w:rsidRPr="005B076B">
        <w:tc>
          <w:tcPr>
            <w:tcW w:w="1384" w:type="dxa"/>
            <w:tcBorders>
              <w:top w:val="single" w:sz="12" w:space="0" w:color="auto"/>
              <w:left w:val="single" w:sz="12" w:space="0" w:color="auto"/>
              <w:bottom w:val="single" w:sz="12" w:space="0" w:color="auto"/>
              <w:right w:val="single" w:sz="12" w:space="0" w:color="auto"/>
            </w:tcBorders>
          </w:tcPr>
          <w:p w:rsidR="005B076B" w:rsidRPr="005B076B" w:rsidRDefault="005B076B" w:rsidP="005B076B">
            <w:pPr>
              <w:jc w:val="both"/>
              <w:rPr>
                <w:i/>
                <w:color w:val="000000"/>
                <w:szCs w:val="20"/>
                <w:vertAlign w:val="superscript"/>
              </w:rPr>
            </w:pPr>
            <w:r w:rsidRPr="005B076B">
              <w:rPr>
                <w:i/>
                <w:color w:val="000000"/>
                <w:szCs w:val="20"/>
              </w:rPr>
              <w:t>3,5</w:t>
            </w:r>
            <w:r w:rsidRPr="005B076B">
              <w:rPr>
                <w:i/>
                <w:color w:val="000000"/>
                <w:szCs w:val="20"/>
              </w:rPr>
              <w:sym w:font="Monotype Sorts" w:char="0035"/>
            </w:r>
            <w:r w:rsidRPr="005B076B">
              <w:rPr>
                <w:i/>
                <w:color w:val="000000"/>
                <w:szCs w:val="20"/>
              </w:rPr>
              <w:t>10</w:t>
            </w:r>
            <w:r w:rsidRPr="005B076B">
              <w:rPr>
                <w:i/>
                <w:color w:val="000000"/>
                <w:szCs w:val="20"/>
                <w:vertAlign w:val="superscript"/>
              </w:rPr>
              <w:t>12</w:t>
            </w:r>
          </w:p>
        </w:tc>
        <w:tc>
          <w:tcPr>
            <w:tcW w:w="992" w:type="dxa"/>
            <w:tcBorders>
              <w:top w:val="single" w:sz="12" w:space="0" w:color="auto"/>
              <w:left w:val="nil"/>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101</w:t>
            </w:r>
          </w:p>
        </w:tc>
        <w:tc>
          <w:tcPr>
            <w:tcW w:w="993" w:type="dxa"/>
            <w:tcBorders>
              <w:top w:val="single" w:sz="12" w:space="0" w:color="auto"/>
              <w:left w:val="nil"/>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0,83</w:t>
            </w:r>
          </w:p>
        </w:tc>
        <w:tc>
          <w:tcPr>
            <w:tcW w:w="1275" w:type="dxa"/>
            <w:tcBorders>
              <w:top w:val="single" w:sz="12" w:space="0" w:color="auto"/>
              <w:left w:val="nil"/>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21</w:t>
            </w:r>
          </w:p>
        </w:tc>
        <w:tc>
          <w:tcPr>
            <w:tcW w:w="1134" w:type="dxa"/>
            <w:tcBorders>
              <w:top w:val="single" w:sz="12" w:space="0" w:color="auto"/>
              <w:left w:val="nil"/>
              <w:bottom w:val="single" w:sz="12" w:space="0" w:color="auto"/>
              <w:right w:val="single" w:sz="4" w:space="0" w:color="auto"/>
            </w:tcBorders>
          </w:tcPr>
          <w:p w:rsidR="005B076B" w:rsidRPr="005B076B" w:rsidRDefault="005B076B" w:rsidP="005B076B">
            <w:pPr>
              <w:jc w:val="both"/>
              <w:rPr>
                <w:i/>
                <w:color w:val="000000"/>
                <w:szCs w:val="20"/>
                <w:vertAlign w:val="superscript"/>
              </w:rPr>
            </w:pPr>
            <w:r w:rsidRPr="005B076B">
              <w:rPr>
                <w:i/>
                <w:color w:val="000000"/>
                <w:szCs w:val="20"/>
              </w:rPr>
              <w:t>3,0</w:t>
            </w:r>
            <w:r w:rsidRPr="005B076B">
              <w:rPr>
                <w:i/>
                <w:color w:val="000000"/>
                <w:szCs w:val="20"/>
              </w:rPr>
              <w:sym w:font="Monotype Sorts" w:char="0035"/>
            </w:r>
            <w:r w:rsidRPr="005B076B">
              <w:rPr>
                <w:i/>
                <w:color w:val="000000"/>
                <w:szCs w:val="20"/>
              </w:rPr>
              <w:t>10</w:t>
            </w:r>
            <w:r w:rsidRPr="005B076B">
              <w:rPr>
                <w:i/>
                <w:color w:val="000000"/>
                <w:szCs w:val="20"/>
                <w:vertAlign w:val="superscript"/>
              </w:rPr>
              <w:t>9</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5</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1</w:t>
            </w:r>
          </w:p>
        </w:tc>
        <w:tc>
          <w:tcPr>
            <w:tcW w:w="708"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60</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27</w:t>
            </w:r>
          </w:p>
        </w:tc>
        <w:tc>
          <w:tcPr>
            <w:tcW w:w="812" w:type="dxa"/>
            <w:tcBorders>
              <w:top w:val="single" w:sz="12" w:space="0" w:color="auto"/>
              <w:left w:val="single" w:sz="4" w:space="0" w:color="auto"/>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7</w:t>
            </w:r>
          </w:p>
        </w:tc>
      </w:tr>
    </w:tbl>
    <w:p w:rsidR="005B076B" w:rsidRPr="005B076B" w:rsidRDefault="005B076B" w:rsidP="005B076B">
      <w:pPr>
        <w:ind w:firstLine="851"/>
        <w:jc w:val="both"/>
        <w:rPr>
          <w:i/>
          <w:color w:val="000000"/>
          <w:sz w:val="28"/>
          <w:szCs w:val="20"/>
          <w:u w:val="single"/>
        </w:rPr>
      </w:pPr>
      <w:r w:rsidRPr="005B076B">
        <w:rPr>
          <w:rFonts w:ascii="Arial" w:hAnsi="Arial"/>
          <w:color w:val="000000"/>
          <w:sz w:val="28"/>
          <w:szCs w:val="20"/>
          <w:u w:val="single"/>
        </w:rPr>
        <w:t>СОЭ:</w:t>
      </w:r>
      <w:r w:rsidRPr="005B076B">
        <w:rPr>
          <w:color w:val="000000"/>
          <w:sz w:val="28"/>
          <w:szCs w:val="20"/>
          <w:u w:val="single"/>
        </w:rPr>
        <w:t xml:space="preserve">  </w:t>
      </w:r>
      <w:smartTag w:uri="urn:schemas-microsoft-com:office:smarttags" w:element="metricconverter">
        <w:smartTagPr>
          <w:attr w:name="ProductID" w:val="10 мм"/>
        </w:smartTagPr>
        <w:r w:rsidRPr="005B076B">
          <w:rPr>
            <w:color w:val="000000"/>
            <w:sz w:val="28"/>
            <w:szCs w:val="20"/>
            <w:u w:val="single"/>
          </w:rPr>
          <w:t>10</w:t>
        </w:r>
        <w:r w:rsidRPr="005B076B">
          <w:rPr>
            <w:i/>
            <w:color w:val="000000"/>
            <w:sz w:val="28"/>
            <w:szCs w:val="20"/>
            <w:u w:val="single"/>
          </w:rPr>
          <w:t xml:space="preserve"> мм</w:t>
        </w:r>
      </w:smartTag>
      <w:r w:rsidRPr="005B076B">
        <w:rPr>
          <w:i/>
          <w:color w:val="000000"/>
          <w:sz w:val="28"/>
          <w:szCs w:val="20"/>
          <w:u w:val="single"/>
        </w:rPr>
        <w:t>.</w:t>
      </w:r>
      <w:r w:rsidRPr="005B076B">
        <w:rPr>
          <w:i/>
          <w:color w:val="000000"/>
          <w:sz w:val="28"/>
          <w:szCs w:val="20"/>
          <w:u w:val="single"/>
          <w:lang w:val="en-US"/>
        </w:rPr>
        <w:t>/</w:t>
      </w:r>
      <w:r w:rsidRPr="005B076B">
        <w:rPr>
          <w:i/>
          <w:color w:val="000000"/>
          <w:sz w:val="28"/>
          <w:szCs w:val="20"/>
          <w:u w:val="single"/>
        </w:rPr>
        <w:t>ч.</w:t>
      </w:r>
    </w:p>
    <w:p w:rsidR="005B076B" w:rsidRPr="005B076B" w:rsidRDefault="005B076B" w:rsidP="005B076B">
      <w:pPr>
        <w:ind w:firstLine="851"/>
        <w:jc w:val="both"/>
        <w:rPr>
          <w:i/>
          <w:color w:val="000000"/>
          <w:sz w:val="28"/>
          <w:szCs w:val="20"/>
          <w:u w:val="single"/>
        </w:rPr>
      </w:pPr>
      <w:r w:rsidRPr="005B076B">
        <w:rPr>
          <w:i/>
          <w:color w:val="000000"/>
          <w:sz w:val="28"/>
          <w:szCs w:val="20"/>
          <w:u w:val="single"/>
        </w:rPr>
        <w:t>Умеренный анизоцитоз.</w:t>
      </w:r>
    </w:p>
    <w:p w:rsidR="005B076B" w:rsidRPr="005B076B" w:rsidRDefault="005B076B" w:rsidP="005B076B">
      <w:pPr>
        <w:ind w:firstLine="851"/>
        <w:jc w:val="both"/>
        <w:rPr>
          <w:rFonts w:ascii="Arial" w:hAnsi="Arial"/>
          <w:color w:val="000000"/>
          <w:sz w:val="28"/>
          <w:szCs w:val="20"/>
        </w:rPr>
      </w:pPr>
    </w:p>
    <w:p w:rsidR="005B076B" w:rsidRPr="005B076B" w:rsidRDefault="005B076B" w:rsidP="005B076B">
      <w:pPr>
        <w:ind w:firstLine="851"/>
        <w:jc w:val="both"/>
        <w:rPr>
          <w:rFonts w:ascii="Arial" w:hAnsi="Arial"/>
          <w:b/>
          <w:color w:val="808080"/>
          <w:sz w:val="28"/>
          <w:szCs w:val="20"/>
          <w:u w:val="single"/>
        </w:rPr>
      </w:pPr>
      <w:r w:rsidRPr="005B076B">
        <w:rPr>
          <w:rFonts w:ascii="Arial" w:hAnsi="Arial"/>
          <w:color w:val="000000"/>
          <w:sz w:val="28"/>
          <w:szCs w:val="20"/>
          <w:u w:val="single"/>
        </w:rPr>
        <w:t xml:space="preserve">Клинический анализ крови.         Дата: 29 апреля </w:t>
      </w:r>
      <w:smartTag w:uri="urn:schemas-microsoft-com:office:smarttags" w:element="metricconverter">
        <w:smartTagPr>
          <w:attr w:name="ProductID" w:val="1998 г"/>
        </w:smartTagPr>
        <w:r w:rsidRPr="005B076B">
          <w:rPr>
            <w:rFonts w:ascii="Arial" w:hAnsi="Arial"/>
            <w:color w:val="000000"/>
            <w:sz w:val="28"/>
            <w:szCs w:val="20"/>
            <w:u w:val="single"/>
          </w:rPr>
          <w:t>1998 г</w:t>
        </w:r>
      </w:smartTag>
      <w:r w:rsidRPr="005B076B">
        <w:rPr>
          <w:rFonts w:ascii="Arial" w:hAnsi="Arial"/>
          <w:color w:val="000000"/>
          <w:sz w:val="28"/>
          <w:szCs w:val="20"/>
          <w:u w:val="single"/>
        </w:rPr>
        <w:t>..</w:t>
      </w:r>
      <w:r w:rsidRPr="005B076B">
        <w:rPr>
          <w:rFonts w:ascii="Arial" w:hAnsi="Arial"/>
          <w:b/>
          <w:color w:val="808080"/>
          <w:sz w:val="28"/>
          <w:szCs w:val="20"/>
          <w:u w:val="single"/>
        </w:rPr>
        <w:t xml:space="preserve">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5"/>
        <w:gridCol w:w="1322"/>
        <w:gridCol w:w="1317"/>
        <w:gridCol w:w="1386"/>
        <w:gridCol w:w="1297"/>
        <w:gridCol w:w="571"/>
        <w:gridCol w:w="571"/>
        <w:gridCol w:w="571"/>
        <w:gridCol w:w="571"/>
        <w:gridCol w:w="571"/>
        <w:gridCol w:w="595"/>
      </w:tblGrid>
      <w:tr w:rsidR="005B076B" w:rsidRPr="005B076B">
        <w:tc>
          <w:tcPr>
            <w:tcW w:w="1384" w:type="dxa"/>
            <w:vMerge w:val="restart"/>
            <w:tcBorders>
              <w:top w:val="single" w:sz="12" w:space="0" w:color="auto"/>
              <w:left w:val="single" w:sz="12" w:space="0" w:color="auto"/>
              <w:bottom w:val="single" w:sz="12" w:space="0" w:color="auto"/>
              <w:right w:val="single" w:sz="12"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Эритроциты (в 1 литре).</w:t>
            </w:r>
          </w:p>
        </w:tc>
        <w:tc>
          <w:tcPr>
            <w:tcW w:w="992"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Гемоглобин (г</w:t>
            </w:r>
            <w:r w:rsidRPr="005B076B">
              <w:rPr>
                <w:rFonts w:ascii="Arial" w:hAnsi="Arial"/>
                <w:color w:val="000000"/>
                <w:sz w:val="20"/>
                <w:szCs w:val="20"/>
                <w:lang w:val="en-US"/>
              </w:rPr>
              <w:t>/</w:t>
            </w:r>
            <w:r w:rsidRPr="005B076B">
              <w:rPr>
                <w:rFonts w:ascii="Arial" w:hAnsi="Arial"/>
                <w:color w:val="000000"/>
                <w:sz w:val="20"/>
                <w:szCs w:val="20"/>
              </w:rPr>
              <w:t>л).</w:t>
            </w:r>
          </w:p>
        </w:tc>
        <w:tc>
          <w:tcPr>
            <w:tcW w:w="993"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Цветной показатель.</w:t>
            </w:r>
          </w:p>
        </w:tc>
        <w:tc>
          <w:tcPr>
            <w:tcW w:w="1275" w:type="dxa"/>
            <w:vMerge w:val="restart"/>
            <w:tcBorders>
              <w:top w:val="single" w:sz="12" w:space="0" w:color="auto"/>
              <w:left w:val="nil"/>
              <w:bottom w:val="single" w:sz="12" w:space="0" w:color="auto"/>
              <w:right w:val="single" w:sz="12"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Тромбоциты (в 1 литре).</w:t>
            </w:r>
          </w:p>
        </w:tc>
        <w:tc>
          <w:tcPr>
            <w:tcW w:w="5490" w:type="dxa"/>
            <w:gridSpan w:val="7"/>
            <w:tcBorders>
              <w:top w:val="single" w:sz="12" w:space="0" w:color="auto"/>
              <w:left w:val="nil"/>
              <w:bottom w:val="single" w:sz="4" w:space="0" w:color="auto"/>
              <w:right w:val="single" w:sz="12"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Лейкоциты.</w:t>
            </w:r>
          </w:p>
        </w:tc>
      </w:tr>
      <w:tr w:rsidR="005B076B" w:rsidRPr="005B076B">
        <w:tc>
          <w:tcPr>
            <w:tcW w:w="0" w:type="auto"/>
            <w:vMerge/>
            <w:tcBorders>
              <w:top w:val="single" w:sz="12" w:space="0" w:color="auto"/>
              <w:left w:val="single" w:sz="12" w:space="0" w:color="auto"/>
              <w:bottom w:val="single" w:sz="12" w:space="0" w:color="auto"/>
              <w:right w:val="single" w:sz="12" w:space="0" w:color="auto"/>
            </w:tcBorders>
            <w:vAlign w:val="center"/>
          </w:tcPr>
          <w:p w:rsidR="005B076B" w:rsidRPr="005B076B" w:rsidRDefault="005B076B" w:rsidP="005B076B">
            <w:pPr>
              <w:rPr>
                <w:rFonts w:ascii="Arial" w:hAnsi="Arial"/>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color w:val="000000"/>
                <w:sz w:val="20"/>
                <w:szCs w:val="20"/>
              </w:rPr>
            </w:pPr>
          </w:p>
        </w:tc>
        <w:tc>
          <w:tcPr>
            <w:tcW w:w="0" w:type="auto"/>
            <w:vMerge/>
            <w:tcBorders>
              <w:top w:val="single" w:sz="12" w:space="0" w:color="auto"/>
              <w:left w:val="nil"/>
              <w:bottom w:val="single" w:sz="12" w:space="0" w:color="auto"/>
              <w:right w:val="single" w:sz="12" w:space="0" w:color="auto"/>
            </w:tcBorders>
            <w:vAlign w:val="center"/>
          </w:tcPr>
          <w:p w:rsidR="005B076B" w:rsidRPr="005B076B" w:rsidRDefault="005B076B" w:rsidP="005B076B">
            <w:pPr>
              <w:rPr>
                <w:rFonts w:ascii="Arial" w:hAnsi="Arial"/>
                <w:color w:val="000000"/>
                <w:sz w:val="20"/>
                <w:szCs w:val="20"/>
              </w:rPr>
            </w:pPr>
          </w:p>
        </w:tc>
        <w:tc>
          <w:tcPr>
            <w:tcW w:w="1134" w:type="dxa"/>
            <w:tcBorders>
              <w:top w:val="single" w:sz="4" w:space="0" w:color="auto"/>
              <w:left w:val="nil"/>
              <w:bottom w:val="single" w:sz="12" w:space="0" w:color="auto"/>
              <w:right w:val="single" w:sz="4"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Количество в литре</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Б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Э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П (%)</w:t>
            </w:r>
          </w:p>
        </w:tc>
        <w:tc>
          <w:tcPr>
            <w:tcW w:w="708"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С (%)</w:t>
            </w:r>
          </w:p>
        </w:tc>
        <w:tc>
          <w:tcPr>
            <w:tcW w:w="709" w:type="dxa"/>
            <w:tcBorders>
              <w:top w:val="single" w:sz="4" w:space="0" w:color="auto"/>
              <w:left w:val="single" w:sz="4" w:space="0" w:color="auto"/>
              <w:bottom w:val="single" w:sz="12" w:space="0" w:color="auto"/>
              <w:right w:val="single" w:sz="4"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Л (%)</w:t>
            </w:r>
          </w:p>
        </w:tc>
        <w:tc>
          <w:tcPr>
            <w:tcW w:w="812" w:type="dxa"/>
            <w:tcBorders>
              <w:top w:val="single" w:sz="4" w:space="0" w:color="auto"/>
              <w:left w:val="single" w:sz="4" w:space="0" w:color="auto"/>
              <w:bottom w:val="single" w:sz="12" w:space="0" w:color="auto"/>
              <w:right w:val="single" w:sz="12" w:space="0" w:color="auto"/>
            </w:tcBorders>
          </w:tcPr>
          <w:p w:rsidR="005B076B" w:rsidRPr="005B076B" w:rsidRDefault="005B076B" w:rsidP="005B076B">
            <w:pPr>
              <w:jc w:val="center"/>
              <w:rPr>
                <w:rFonts w:ascii="Arial" w:hAnsi="Arial"/>
                <w:color w:val="000000"/>
                <w:sz w:val="20"/>
                <w:szCs w:val="20"/>
              </w:rPr>
            </w:pPr>
            <w:r w:rsidRPr="005B076B">
              <w:rPr>
                <w:rFonts w:ascii="Arial" w:hAnsi="Arial"/>
                <w:color w:val="000000"/>
                <w:sz w:val="20"/>
                <w:szCs w:val="20"/>
              </w:rPr>
              <w:t>М   (%)</w:t>
            </w:r>
          </w:p>
        </w:tc>
      </w:tr>
      <w:tr w:rsidR="005B076B" w:rsidRPr="005B076B">
        <w:tc>
          <w:tcPr>
            <w:tcW w:w="1384" w:type="dxa"/>
            <w:tcBorders>
              <w:top w:val="single" w:sz="12" w:space="0" w:color="auto"/>
              <w:left w:val="single" w:sz="12" w:space="0" w:color="auto"/>
              <w:bottom w:val="single" w:sz="12" w:space="0" w:color="auto"/>
              <w:right w:val="single" w:sz="12" w:space="0" w:color="auto"/>
            </w:tcBorders>
          </w:tcPr>
          <w:p w:rsidR="005B076B" w:rsidRPr="005B076B" w:rsidRDefault="005B076B" w:rsidP="005B076B">
            <w:pPr>
              <w:jc w:val="both"/>
              <w:rPr>
                <w:i/>
                <w:color w:val="000000"/>
                <w:szCs w:val="20"/>
                <w:vertAlign w:val="superscript"/>
              </w:rPr>
            </w:pPr>
            <w:r w:rsidRPr="005B076B">
              <w:rPr>
                <w:i/>
                <w:color w:val="000000"/>
                <w:szCs w:val="20"/>
              </w:rPr>
              <w:t>3,5</w:t>
            </w:r>
            <w:r w:rsidRPr="005B076B">
              <w:rPr>
                <w:i/>
                <w:color w:val="000000"/>
                <w:szCs w:val="20"/>
              </w:rPr>
              <w:sym w:font="Monotype Sorts" w:char="0035"/>
            </w:r>
            <w:r w:rsidRPr="005B076B">
              <w:rPr>
                <w:i/>
                <w:color w:val="000000"/>
                <w:szCs w:val="20"/>
              </w:rPr>
              <w:t>10</w:t>
            </w:r>
            <w:r w:rsidRPr="005B076B">
              <w:rPr>
                <w:i/>
                <w:color w:val="000000"/>
                <w:szCs w:val="20"/>
                <w:vertAlign w:val="superscript"/>
              </w:rPr>
              <w:t>12</w:t>
            </w:r>
          </w:p>
        </w:tc>
        <w:tc>
          <w:tcPr>
            <w:tcW w:w="992" w:type="dxa"/>
            <w:tcBorders>
              <w:top w:val="single" w:sz="12" w:space="0" w:color="auto"/>
              <w:left w:val="nil"/>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98</w:t>
            </w:r>
          </w:p>
        </w:tc>
        <w:tc>
          <w:tcPr>
            <w:tcW w:w="993" w:type="dxa"/>
            <w:tcBorders>
              <w:top w:val="single" w:sz="12" w:space="0" w:color="auto"/>
              <w:left w:val="nil"/>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0,83</w:t>
            </w:r>
          </w:p>
        </w:tc>
        <w:tc>
          <w:tcPr>
            <w:tcW w:w="1275" w:type="dxa"/>
            <w:tcBorders>
              <w:top w:val="single" w:sz="12" w:space="0" w:color="auto"/>
              <w:left w:val="nil"/>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w:t>
            </w:r>
          </w:p>
        </w:tc>
        <w:tc>
          <w:tcPr>
            <w:tcW w:w="1134" w:type="dxa"/>
            <w:tcBorders>
              <w:top w:val="single" w:sz="12" w:space="0" w:color="auto"/>
              <w:left w:val="nil"/>
              <w:bottom w:val="single" w:sz="12" w:space="0" w:color="auto"/>
              <w:right w:val="single" w:sz="4" w:space="0" w:color="auto"/>
            </w:tcBorders>
          </w:tcPr>
          <w:p w:rsidR="005B076B" w:rsidRPr="005B076B" w:rsidRDefault="005B076B" w:rsidP="005B076B">
            <w:pPr>
              <w:jc w:val="both"/>
              <w:rPr>
                <w:i/>
                <w:color w:val="000000"/>
                <w:szCs w:val="20"/>
                <w:vertAlign w:val="superscript"/>
              </w:rPr>
            </w:pPr>
            <w:r w:rsidRPr="005B076B">
              <w:rPr>
                <w:i/>
                <w:color w:val="000000"/>
                <w:szCs w:val="20"/>
              </w:rPr>
              <w:t>4,1</w:t>
            </w:r>
            <w:r w:rsidRPr="005B076B">
              <w:rPr>
                <w:i/>
                <w:color w:val="000000"/>
                <w:szCs w:val="20"/>
              </w:rPr>
              <w:sym w:font="Monotype Sorts" w:char="0035"/>
            </w:r>
            <w:r w:rsidRPr="005B076B">
              <w:rPr>
                <w:i/>
                <w:color w:val="000000"/>
                <w:szCs w:val="20"/>
              </w:rPr>
              <w:t>10</w:t>
            </w:r>
            <w:r w:rsidRPr="005B076B">
              <w:rPr>
                <w:i/>
                <w:color w:val="000000"/>
                <w:szCs w:val="20"/>
                <w:vertAlign w:val="superscript"/>
              </w:rPr>
              <w:t>9</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1</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7</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2</w:t>
            </w:r>
          </w:p>
        </w:tc>
        <w:tc>
          <w:tcPr>
            <w:tcW w:w="708"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62</w:t>
            </w:r>
          </w:p>
        </w:tc>
        <w:tc>
          <w:tcPr>
            <w:tcW w:w="709" w:type="dxa"/>
            <w:tcBorders>
              <w:top w:val="single" w:sz="12" w:space="0" w:color="auto"/>
              <w:left w:val="single" w:sz="4" w:space="0" w:color="auto"/>
              <w:bottom w:val="single" w:sz="12" w:space="0" w:color="auto"/>
              <w:right w:val="single" w:sz="4" w:space="0" w:color="auto"/>
            </w:tcBorders>
          </w:tcPr>
          <w:p w:rsidR="005B076B" w:rsidRPr="005B076B" w:rsidRDefault="005B076B" w:rsidP="005B076B">
            <w:pPr>
              <w:jc w:val="center"/>
              <w:rPr>
                <w:i/>
                <w:color w:val="000000"/>
                <w:szCs w:val="20"/>
              </w:rPr>
            </w:pPr>
            <w:r w:rsidRPr="005B076B">
              <w:rPr>
                <w:i/>
                <w:color w:val="000000"/>
                <w:szCs w:val="20"/>
              </w:rPr>
              <w:t>23</w:t>
            </w:r>
          </w:p>
        </w:tc>
        <w:tc>
          <w:tcPr>
            <w:tcW w:w="812" w:type="dxa"/>
            <w:tcBorders>
              <w:top w:val="single" w:sz="12" w:space="0" w:color="auto"/>
              <w:left w:val="single" w:sz="4" w:space="0" w:color="auto"/>
              <w:bottom w:val="single" w:sz="12" w:space="0" w:color="auto"/>
              <w:right w:val="single" w:sz="12" w:space="0" w:color="auto"/>
            </w:tcBorders>
          </w:tcPr>
          <w:p w:rsidR="005B076B" w:rsidRPr="005B076B" w:rsidRDefault="005B076B" w:rsidP="005B076B">
            <w:pPr>
              <w:jc w:val="center"/>
              <w:rPr>
                <w:i/>
                <w:color w:val="000000"/>
                <w:szCs w:val="20"/>
              </w:rPr>
            </w:pPr>
            <w:r w:rsidRPr="005B076B">
              <w:rPr>
                <w:i/>
                <w:color w:val="000000"/>
                <w:szCs w:val="20"/>
              </w:rPr>
              <w:t>5</w:t>
            </w:r>
          </w:p>
        </w:tc>
      </w:tr>
    </w:tbl>
    <w:p w:rsidR="005B076B" w:rsidRPr="005B076B" w:rsidRDefault="005B076B" w:rsidP="005B076B">
      <w:pPr>
        <w:ind w:firstLine="851"/>
        <w:jc w:val="both"/>
        <w:rPr>
          <w:i/>
          <w:color w:val="000000"/>
          <w:sz w:val="28"/>
          <w:szCs w:val="20"/>
          <w:u w:val="single"/>
        </w:rPr>
      </w:pPr>
      <w:r w:rsidRPr="005B076B">
        <w:rPr>
          <w:rFonts w:ascii="Arial" w:hAnsi="Arial"/>
          <w:color w:val="000000"/>
          <w:sz w:val="28"/>
          <w:szCs w:val="20"/>
          <w:u w:val="single"/>
        </w:rPr>
        <w:t>СОЭ:</w:t>
      </w:r>
      <w:r w:rsidRPr="005B076B">
        <w:rPr>
          <w:color w:val="000000"/>
          <w:sz w:val="28"/>
          <w:szCs w:val="20"/>
          <w:u w:val="single"/>
        </w:rPr>
        <w:t xml:space="preserve">  </w:t>
      </w:r>
      <w:smartTag w:uri="urn:schemas-microsoft-com:office:smarttags" w:element="metricconverter">
        <w:smartTagPr>
          <w:attr w:name="ProductID" w:val="12 мм"/>
        </w:smartTagPr>
        <w:r w:rsidRPr="005B076B">
          <w:rPr>
            <w:color w:val="000000"/>
            <w:sz w:val="28"/>
            <w:szCs w:val="20"/>
            <w:u w:val="single"/>
          </w:rPr>
          <w:t>12</w:t>
        </w:r>
        <w:r w:rsidRPr="005B076B">
          <w:rPr>
            <w:i/>
            <w:color w:val="000000"/>
            <w:sz w:val="28"/>
            <w:szCs w:val="20"/>
            <w:u w:val="single"/>
          </w:rPr>
          <w:t xml:space="preserve"> мм</w:t>
        </w:r>
      </w:smartTag>
      <w:r w:rsidRPr="005B076B">
        <w:rPr>
          <w:i/>
          <w:color w:val="000000"/>
          <w:sz w:val="28"/>
          <w:szCs w:val="20"/>
          <w:u w:val="single"/>
        </w:rPr>
        <w:t>.</w:t>
      </w:r>
      <w:r w:rsidRPr="005B076B">
        <w:rPr>
          <w:i/>
          <w:color w:val="000000"/>
          <w:sz w:val="28"/>
          <w:szCs w:val="20"/>
          <w:u w:val="single"/>
          <w:lang w:val="en-US"/>
        </w:rPr>
        <w:t>/</w:t>
      </w:r>
      <w:r w:rsidRPr="005B076B">
        <w:rPr>
          <w:i/>
          <w:color w:val="000000"/>
          <w:sz w:val="28"/>
          <w:szCs w:val="20"/>
          <w:u w:val="single"/>
        </w:rPr>
        <w:t>ч.</w:t>
      </w:r>
    </w:p>
    <w:p w:rsidR="005B076B" w:rsidRPr="005B076B" w:rsidRDefault="005B076B" w:rsidP="005B076B">
      <w:pPr>
        <w:ind w:firstLine="851"/>
        <w:jc w:val="both"/>
        <w:rPr>
          <w:i/>
          <w:color w:val="000000"/>
          <w:sz w:val="28"/>
          <w:szCs w:val="20"/>
          <w:u w:val="single"/>
        </w:rPr>
      </w:pPr>
      <w:r w:rsidRPr="005B076B">
        <w:rPr>
          <w:i/>
          <w:color w:val="000000"/>
          <w:sz w:val="28"/>
          <w:szCs w:val="20"/>
          <w:u w:val="single"/>
        </w:rPr>
        <w:t>Полтхромазия, гипохромия, анизоцитоз.</w:t>
      </w:r>
    </w:p>
    <w:p w:rsidR="005B076B" w:rsidRPr="005B076B" w:rsidRDefault="005B076B" w:rsidP="005B076B">
      <w:pPr>
        <w:ind w:firstLine="851"/>
        <w:jc w:val="both"/>
        <w:rPr>
          <w:i/>
          <w:color w:val="000000"/>
          <w:sz w:val="28"/>
          <w:szCs w:val="20"/>
          <w:u w:val="single"/>
        </w:rPr>
      </w:pPr>
      <w:r w:rsidRPr="005B076B">
        <w:rPr>
          <w:i/>
          <w:color w:val="000000"/>
          <w:sz w:val="28"/>
          <w:szCs w:val="20"/>
          <w:u w:val="single"/>
        </w:rPr>
        <w:t> </w:t>
      </w:r>
    </w:p>
    <w:p w:rsidR="005B076B" w:rsidRPr="005B076B" w:rsidRDefault="005B076B" w:rsidP="005B076B">
      <w:pPr>
        <w:ind w:firstLine="851"/>
        <w:jc w:val="both"/>
        <w:rPr>
          <w:color w:val="000000"/>
          <w:sz w:val="28"/>
          <w:szCs w:val="20"/>
        </w:rPr>
      </w:pPr>
      <w:r w:rsidRPr="005B076B">
        <w:rPr>
          <w:color w:val="000000"/>
          <w:sz w:val="28"/>
          <w:szCs w:val="20"/>
        </w:rPr>
        <w:t> </w:t>
      </w:r>
    </w:p>
    <w:p w:rsidR="005B076B" w:rsidRPr="005B076B" w:rsidRDefault="004B1668" w:rsidP="005B076B">
      <w:pPr>
        <w:ind w:firstLine="851"/>
        <w:jc w:val="both"/>
        <w:rPr>
          <w:rFonts w:ascii="Arial" w:hAnsi="Arial"/>
          <w:color w:val="000000"/>
          <w:sz w:val="28"/>
          <w:szCs w:val="20"/>
        </w:rPr>
      </w:pPr>
      <w:r>
        <w:rPr>
          <w:rFonts w:ascii="Arial" w:hAnsi="Arial"/>
          <w:noProof/>
          <w:color w:val="000000"/>
          <w:sz w:val="28"/>
          <w:szCs w:val="20"/>
        </w:rPr>
        <mc:AlternateContent>
          <mc:Choice Requires="wps">
            <w:drawing>
              <wp:anchor distT="0" distB="0" distL="114300" distR="114300" simplePos="0" relativeHeight="251658240" behindDoc="0" locked="1" layoutInCell="0" allowOverlap="1">
                <wp:simplePos x="0" y="0"/>
                <wp:positionH relativeFrom="column">
                  <wp:posOffset>285750</wp:posOffset>
                </wp:positionH>
                <wp:positionV relativeFrom="paragraph">
                  <wp:posOffset>175260</wp:posOffset>
                </wp:positionV>
                <wp:extent cx="3108960" cy="3108960"/>
                <wp:effectExtent l="9525" t="13335" r="5715"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108960"/>
                        </a:xfrm>
                        <a:prstGeom prst="rect">
                          <a:avLst/>
                        </a:prstGeom>
                        <a:solidFill>
                          <a:srgbClr val="FFFFFF"/>
                        </a:solidFill>
                        <a:ln w="9525">
                          <a:solidFill>
                            <a:srgbClr val="000000"/>
                          </a:solidFill>
                          <a:miter lim="800000"/>
                          <a:headEnd/>
                          <a:tailEnd/>
                        </a:ln>
                      </wps:spPr>
                      <wps:txbx>
                        <w:txbxContent>
                          <w:p w:rsidR="005B076B" w:rsidRDefault="005B076B" w:rsidP="005B076B">
                            <w:pPr>
                              <w:jc w:val="center"/>
                              <w:rPr>
                                <w:sz w:val="32"/>
                              </w:rPr>
                            </w:pPr>
                            <w:r>
                              <w:rPr>
                                <w:sz w:val="32"/>
                                <w:u w:val="single"/>
                              </w:rPr>
                              <w:t>Клинический анализ мочи.</w:t>
                            </w:r>
                          </w:p>
                          <w:p w:rsidR="005B076B" w:rsidRDefault="005B076B" w:rsidP="005B076B">
                            <w:pPr>
                              <w:rPr>
                                <w:sz w:val="28"/>
                                <w:u w:val="single"/>
                              </w:rPr>
                            </w:pPr>
                            <w:r>
                              <w:rPr>
                                <w:u w:val="single"/>
                              </w:rPr>
                              <w:t> </w:t>
                            </w:r>
                          </w:p>
                          <w:p w:rsidR="005B076B" w:rsidRDefault="005B076B" w:rsidP="005B076B">
                            <w:pPr>
                              <w:rPr>
                                <w:i/>
                                <w:u w:val="single"/>
                              </w:rPr>
                            </w:pPr>
                            <w:r>
                              <w:rPr>
                                <w:u w:val="single"/>
                              </w:rPr>
                              <w:t xml:space="preserve">Количество   </w:t>
                            </w:r>
                            <w:r>
                              <w:rPr>
                                <w:i/>
                                <w:u w:val="single"/>
                              </w:rPr>
                              <w:t>100 мл</w:t>
                            </w:r>
                          </w:p>
                          <w:p w:rsidR="005B076B" w:rsidRDefault="005B076B" w:rsidP="005B076B">
                            <w:pPr>
                              <w:rPr>
                                <w:i/>
                                <w:u w:val="single"/>
                              </w:rPr>
                            </w:pPr>
                            <w:r>
                              <w:rPr>
                                <w:u w:val="single"/>
                              </w:rPr>
                              <w:t xml:space="preserve">Цвет              </w:t>
                            </w:r>
                            <w:r>
                              <w:rPr>
                                <w:i/>
                                <w:u w:val="single"/>
                              </w:rPr>
                              <w:t>светло-желтый</w:t>
                            </w:r>
                          </w:p>
                          <w:p w:rsidR="005B076B" w:rsidRDefault="005B076B" w:rsidP="005B076B">
                            <w:pPr>
                              <w:rPr>
                                <w:i/>
                                <w:u w:val="single"/>
                              </w:rPr>
                            </w:pPr>
                            <w:r>
                              <w:rPr>
                                <w:u w:val="single"/>
                              </w:rPr>
                              <w:t xml:space="preserve">Прозрачность           </w:t>
                            </w:r>
                            <w:r>
                              <w:rPr>
                                <w:i/>
                                <w:u w:val="single"/>
                              </w:rPr>
                              <w:t>нормальная</w:t>
                            </w:r>
                          </w:p>
                          <w:p w:rsidR="005B076B" w:rsidRDefault="005B076B" w:rsidP="005B076B">
                            <w:pPr>
                              <w:rPr>
                                <w:i/>
                                <w:u w:val="single"/>
                              </w:rPr>
                            </w:pPr>
                            <w:r>
                              <w:rPr>
                                <w:u w:val="single"/>
                              </w:rPr>
                              <w:t xml:space="preserve">Реакция                        </w:t>
                            </w:r>
                            <w:r>
                              <w:rPr>
                                <w:i/>
                                <w:u w:val="single"/>
                              </w:rPr>
                              <w:t>кислая</w:t>
                            </w:r>
                          </w:p>
                          <w:p w:rsidR="005B076B" w:rsidRDefault="005B076B" w:rsidP="005B076B">
                            <w:pPr>
                              <w:rPr>
                                <w:i/>
                                <w:u w:val="single"/>
                              </w:rPr>
                            </w:pPr>
                            <w:r>
                              <w:rPr>
                                <w:u w:val="single"/>
                              </w:rPr>
                              <w:t xml:space="preserve">Удельный вес              </w:t>
                            </w:r>
                            <w:r>
                              <w:rPr>
                                <w:i/>
                                <w:u w:val="single"/>
                              </w:rPr>
                              <w:t>1005</w:t>
                            </w:r>
                          </w:p>
                          <w:p w:rsidR="005B076B" w:rsidRDefault="005B076B" w:rsidP="005B076B">
                            <w:pPr>
                              <w:rPr>
                                <w:i/>
                                <w:u w:val="single"/>
                              </w:rPr>
                            </w:pPr>
                            <w:r>
                              <w:rPr>
                                <w:u w:val="single"/>
                              </w:rPr>
                              <w:t xml:space="preserve">Белок                            </w:t>
                            </w:r>
                            <w:r>
                              <w:rPr>
                                <w:i/>
                                <w:u w:val="single"/>
                              </w:rPr>
                              <w:t>нет</w:t>
                            </w:r>
                          </w:p>
                          <w:p w:rsidR="005B076B" w:rsidRDefault="005B076B" w:rsidP="005B076B">
                            <w:pPr>
                              <w:rPr>
                                <w:i/>
                                <w:u w:val="single"/>
                              </w:rPr>
                            </w:pPr>
                            <w:r>
                              <w:rPr>
                                <w:u w:val="single"/>
                              </w:rPr>
                              <w:t xml:space="preserve">Сахар                           </w:t>
                            </w:r>
                            <w:r>
                              <w:rPr>
                                <w:i/>
                                <w:u w:val="single"/>
                              </w:rPr>
                              <w:t>нет</w:t>
                            </w:r>
                          </w:p>
                          <w:p w:rsidR="005B076B" w:rsidRDefault="005B076B" w:rsidP="005B076B">
                            <w:pPr>
                              <w:rPr>
                                <w:i/>
                                <w:u w:val="single"/>
                              </w:rPr>
                            </w:pPr>
                            <w:r>
                              <w:rPr>
                                <w:u w:val="single"/>
                              </w:rPr>
                              <w:t xml:space="preserve">Лейкоциты       </w:t>
                            </w:r>
                            <w:r>
                              <w:rPr>
                                <w:i/>
                                <w:u w:val="single"/>
                              </w:rPr>
                              <w:t>1-3 в поле зрения</w:t>
                            </w:r>
                          </w:p>
                          <w:p w:rsidR="005B076B" w:rsidRDefault="005B076B" w:rsidP="005B076B">
                            <w:pPr>
                              <w:rPr>
                                <w:rFonts w:ascii="Arial" w:hAnsi="Arial"/>
                                <w:i/>
                                <w:u w:val="single"/>
                              </w:rPr>
                            </w:pPr>
                            <w:r>
                              <w:rPr>
                                <w:u w:val="single"/>
                              </w:rPr>
                              <w:t xml:space="preserve">Плоский эпителий  </w:t>
                            </w:r>
                            <w:r>
                              <w:rPr>
                                <w:i/>
                                <w:u w:val="single"/>
                              </w:rPr>
                              <w:t>3-5 в поле зрения</w:t>
                            </w:r>
                          </w:p>
                          <w:p w:rsidR="005B076B" w:rsidRDefault="005B076B" w:rsidP="005B076B">
                            <w:pPr>
                              <w:rPr>
                                <w:i/>
                                <w:u w:val="single"/>
                              </w:rPr>
                            </w:pPr>
                            <w:r>
                              <w:rPr>
                                <w:u w:val="single"/>
                                <w:lang w:val="en-US"/>
                              </w:rPr>
                              <w:t>BK</w:t>
                            </w:r>
                            <w:r>
                              <w:rPr>
                                <w:u w:val="single"/>
                              </w:rPr>
                              <w:t xml:space="preserve">                               </w:t>
                            </w:r>
                            <w:r>
                              <w:rPr>
                                <w:i/>
                                <w:u w:val="single"/>
                              </w:rPr>
                              <w:t>нет</w:t>
                            </w:r>
                          </w:p>
                          <w:p w:rsidR="005B076B" w:rsidRDefault="005B076B" w:rsidP="005B076B">
                            <w:pPr>
                              <w:tabs>
                                <w:tab w:val="left" w:pos="3257"/>
                              </w:tabs>
                              <w:rPr>
                                <w:rFonts w:ascii="Arial" w:hAnsi="Arial"/>
                              </w:rPr>
                            </w:pPr>
                            <w:r>
                              <w:t> </w:t>
                            </w:r>
                          </w:p>
                          <w:p w:rsidR="005B076B" w:rsidRDefault="005B076B" w:rsidP="005B076B">
                            <w:pPr>
                              <w:tabs>
                                <w:tab w:val="left" w:pos="3257"/>
                              </w:tabs>
                            </w:pPr>
                            <w:r>
                              <w:t xml:space="preserve">                 Дата: 28 апреля </w:t>
                            </w:r>
                            <w:smartTag w:uri="urn:schemas-microsoft-com:office:smarttags" w:element="metricconverter">
                              <w:smartTagPr>
                                <w:attr w:name="ProductID" w:val="1998 г"/>
                              </w:smartTagPr>
                              <w:r>
                                <w:t>1998 г</w:t>
                              </w:r>
                            </w:smartTag>
                            <w:r>
                              <w:t>..</w:t>
                            </w:r>
                          </w:p>
                          <w:p w:rsidR="005B076B" w:rsidRDefault="005B076B" w:rsidP="005B076B">
                            <w:pPr>
                              <w:tabs>
                                <w:tab w:val="left" w:pos="3257"/>
                              </w:tabs>
                            </w:pPr>
                            <w:r>
                              <w:t> </w:t>
                            </w:r>
                          </w:p>
                          <w:p w:rsidR="005B076B" w:rsidRDefault="005B076B" w:rsidP="005B076B">
                            <w:pPr>
                              <w:tabs>
                                <w:tab w:val="left" w:pos="3257"/>
                              </w:tabs>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2.5pt;margin-top:13.8pt;width:244.8pt;height:2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" o:allowincell="f">
                <v:textbox>
                  <w:txbxContent>
                    <w:p w:rsidR="005B076B" w:rsidRDefault="005B076B" w:rsidP="005B076B">
                      <w:pPr>
                        <w:jc w:val="center"/>
                        <w:rPr>
                          <w:sz w:val="32"/>
                        </w:rPr>
                      </w:pPr>
                      <w:r>
                        <w:rPr>
                          <w:sz w:val="32"/>
                          <w:u w:val="single"/>
                        </w:rPr>
                        <w:t>Клинический анализ мочи.</w:t>
                      </w:r>
                    </w:p>
                    <w:p w:rsidR="005B076B" w:rsidRDefault="005B076B" w:rsidP="005B076B">
                      <w:pPr>
                        <w:rPr>
                          <w:sz w:val="28"/>
                          <w:u w:val="single"/>
                        </w:rPr>
                      </w:pPr>
                      <w:r>
                        <w:rPr>
                          <w:u w:val="single"/>
                        </w:rPr>
                        <w:t> </w:t>
                      </w:r>
                    </w:p>
                    <w:p w:rsidR="005B076B" w:rsidRDefault="005B076B" w:rsidP="005B076B">
                      <w:pPr>
                        <w:rPr>
                          <w:i/>
                          <w:u w:val="single"/>
                        </w:rPr>
                      </w:pPr>
                      <w:r>
                        <w:rPr>
                          <w:u w:val="single"/>
                        </w:rPr>
                        <w:t xml:space="preserve">Количество   </w:t>
                      </w:r>
                      <w:r>
                        <w:rPr>
                          <w:i/>
                          <w:u w:val="single"/>
                        </w:rPr>
                        <w:t>100 мл</w:t>
                      </w:r>
                    </w:p>
                    <w:p w:rsidR="005B076B" w:rsidRDefault="005B076B" w:rsidP="005B076B">
                      <w:pPr>
                        <w:rPr>
                          <w:i/>
                          <w:u w:val="single"/>
                        </w:rPr>
                      </w:pPr>
                      <w:r>
                        <w:rPr>
                          <w:u w:val="single"/>
                        </w:rPr>
                        <w:t xml:space="preserve">Цвет              </w:t>
                      </w:r>
                      <w:r>
                        <w:rPr>
                          <w:i/>
                          <w:u w:val="single"/>
                        </w:rPr>
                        <w:t>светло-желтый</w:t>
                      </w:r>
                    </w:p>
                    <w:p w:rsidR="005B076B" w:rsidRDefault="005B076B" w:rsidP="005B076B">
                      <w:pPr>
                        <w:rPr>
                          <w:i/>
                          <w:u w:val="single"/>
                        </w:rPr>
                      </w:pPr>
                      <w:r>
                        <w:rPr>
                          <w:u w:val="single"/>
                        </w:rPr>
                        <w:t xml:space="preserve">Прозрачность           </w:t>
                      </w:r>
                      <w:r>
                        <w:rPr>
                          <w:i/>
                          <w:u w:val="single"/>
                        </w:rPr>
                        <w:t>нормальная</w:t>
                      </w:r>
                    </w:p>
                    <w:p w:rsidR="005B076B" w:rsidRDefault="005B076B" w:rsidP="005B076B">
                      <w:pPr>
                        <w:rPr>
                          <w:i/>
                          <w:u w:val="single"/>
                        </w:rPr>
                      </w:pPr>
                      <w:r>
                        <w:rPr>
                          <w:u w:val="single"/>
                        </w:rPr>
                        <w:t xml:space="preserve">Реакция                        </w:t>
                      </w:r>
                      <w:r>
                        <w:rPr>
                          <w:i/>
                          <w:u w:val="single"/>
                        </w:rPr>
                        <w:t>кислая</w:t>
                      </w:r>
                    </w:p>
                    <w:p w:rsidR="005B076B" w:rsidRDefault="005B076B" w:rsidP="005B076B">
                      <w:pPr>
                        <w:rPr>
                          <w:i/>
                          <w:u w:val="single"/>
                        </w:rPr>
                      </w:pPr>
                      <w:r>
                        <w:rPr>
                          <w:u w:val="single"/>
                        </w:rPr>
                        <w:t xml:space="preserve">Удельный вес              </w:t>
                      </w:r>
                      <w:r>
                        <w:rPr>
                          <w:i/>
                          <w:u w:val="single"/>
                        </w:rPr>
                        <w:t>1005</w:t>
                      </w:r>
                    </w:p>
                    <w:p w:rsidR="005B076B" w:rsidRDefault="005B076B" w:rsidP="005B076B">
                      <w:pPr>
                        <w:rPr>
                          <w:i/>
                          <w:u w:val="single"/>
                        </w:rPr>
                      </w:pPr>
                      <w:r>
                        <w:rPr>
                          <w:u w:val="single"/>
                        </w:rPr>
                        <w:t xml:space="preserve">Белок                            </w:t>
                      </w:r>
                      <w:r>
                        <w:rPr>
                          <w:i/>
                          <w:u w:val="single"/>
                        </w:rPr>
                        <w:t>нет</w:t>
                      </w:r>
                    </w:p>
                    <w:p w:rsidR="005B076B" w:rsidRDefault="005B076B" w:rsidP="005B076B">
                      <w:pPr>
                        <w:rPr>
                          <w:i/>
                          <w:u w:val="single"/>
                        </w:rPr>
                      </w:pPr>
                      <w:r>
                        <w:rPr>
                          <w:u w:val="single"/>
                        </w:rPr>
                        <w:t xml:space="preserve">Сахар                           </w:t>
                      </w:r>
                      <w:r>
                        <w:rPr>
                          <w:i/>
                          <w:u w:val="single"/>
                        </w:rPr>
                        <w:t>нет</w:t>
                      </w:r>
                    </w:p>
                    <w:p w:rsidR="005B076B" w:rsidRDefault="005B076B" w:rsidP="005B076B">
                      <w:pPr>
                        <w:rPr>
                          <w:i/>
                          <w:u w:val="single"/>
                        </w:rPr>
                      </w:pPr>
                      <w:r>
                        <w:rPr>
                          <w:u w:val="single"/>
                        </w:rPr>
                        <w:t xml:space="preserve">Лейкоциты       </w:t>
                      </w:r>
                      <w:r>
                        <w:rPr>
                          <w:i/>
                          <w:u w:val="single"/>
                        </w:rPr>
                        <w:t>1-3 в поле зрения</w:t>
                      </w:r>
                    </w:p>
                    <w:p w:rsidR="005B076B" w:rsidRDefault="005B076B" w:rsidP="005B076B">
                      <w:pPr>
                        <w:rPr>
                          <w:rFonts w:ascii="Arial" w:hAnsi="Arial"/>
                          <w:i/>
                          <w:u w:val="single"/>
                        </w:rPr>
                      </w:pPr>
                      <w:r>
                        <w:rPr>
                          <w:u w:val="single"/>
                        </w:rPr>
                        <w:t xml:space="preserve">Плоский эпителий  </w:t>
                      </w:r>
                      <w:r>
                        <w:rPr>
                          <w:i/>
                          <w:u w:val="single"/>
                        </w:rPr>
                        <w:t>3-5 в поле зрения</w:t>
                      </w:r>
                    </w:p>
                    <w:p w:rsidR="005B076B" w:rsidRDefault="005B076B" w:rsidP="005B076B">
                      <w:pPr>
                        <w:rPr>
                          <w:i/>
                          <w:u w:val="single"/>
                        </w:rPr>
                      </w:pPr>
                      <w:r>
                        <w:rPr>
                          <w:u w:val="single"/>
                          <w:lang w:val="en-US"/>
                        </w:rPr>
                        <w:t>BK</w:t>
                      </w:r>
                      <w:r>
                        <w:rPr>
                          <w:u w:val="single"/>
                        </w:rPr>
                        <w:t xml:space="preserve">                               </w:t>
                      </w:r>
                      <w:r>
                        <w:rPr>
                          <w:i/>
                          <w:u w:val="single"/>
                        </w:rPr>
                        <w:t>нет</w:t>
                      </w:r>
                    </w:p>
                    <w:p w:rsidR="005B076B" w:rsidRDefault="005B076B" w:rsidP="005B076B">
                      <w:pPr>
                        <w:tabs>
                          <w:tab w:val="left" w:pos="3257"/>
                        </w:tabs>
                        <w:rPr>
                          <w:rFonts w:ascii="Arial" w:hAnsi="Arial"/>
                        </w:rPr>
                      </w:pPr>
                      <w:r>
                        <w:t> </w:t>
                      </w:r>
                    </w:p>
                    <w:p w:rsidR="005B076B" w:rsidRDefault="005B076B" w:rsidP="005B076B">
                      <w:pPr>
                        <w:tabs>
                          <w:tab w:val="left" w:pos="3257"/>
                        </w:tabs>
                      </w:pPr>
                      <w:r>
                        <w:t xml:space="preserve">                 Дата: 28 апреля </w:t>
                      </w:r>
                      <w:smartTag w:uri="urn:schemas-microsoft-com:office:smarttags" w:element="metricconverter">
                        <w:smartTagPr>
                          <w:attr w:name="ProductID" w:val="1998 г"/>
                        </w:smartTagPr>
                        <w:r>
                          <w:t>1998 г</w:t>
                        </w:r>
                      </w:smartTag>
                      <w:r>
                        <w:t>..</w:t>
                      </w:r>
                    </w:p>
                    <w:p w:rsidR="005B076B" w:rsidRDefault="005B076B" w:rsidP="005B076B">
                      <w:pPr>
                        <w:tabs>
                          <w:tab w:val="left" w:pos="3257"/>
                        </w:tabs>
                      </w:pPr>
                      <w:r>
                        <w:t> </w:t>
                      </w:r>
                    </w:p>
                    <w:p w:rsidR="005B076B" w:rsidRDefault="005B076B" w:rsidP="005B076B">
                      <w:pPr>
                        <w:tabs>
                          <w:tab w:val="left" w:pos="3257"/>
                        </w:tabs>
                      </w:pPr>
                      <w:r>
                        <w:t xml:space="preserve">                       </w:t>
                      </w:r>
                    </w:p>
                  </w:txbxContent>
                </v:textbox>
                <w10:anchorlock/>
              </v:rect>
            </w:pict>
          </mc:Fallback>
        </mc:AlternateContent>
      </w:r>
      <w:r>
        <w:rPr>
          <w:rFonts w:ascii="Arial" w:hAnsi="Arial"/>
          <w:noProof/>
          <w:color w:val="000000"/>
          <w:sz w:val="28"/>
          <w:szCs w:val="20"/>
        </w:rPr>
        <mc:AlternateContent>
          <mc:Choice Requires="wps">
            <w:drawing>
              <wp:anchor distT="0" distB="0" distL="114300" distR="114300" simplePos="0" relativeHeight="251659264" behindDoc="0" locked="0" layoutInCell="0" allowOverlap="1">
                <wp:simplePos x="0" y="0"/>
                <wp:positionH relativeFrom="column">
                  <wp:posOffset>3577590</wp:posOffset>
                </wp:positionH>
                <wp:positionV relativeFrom="paragraph">
                  <wp:posOffset>175260</wp:posOffset>
                </wp:positionV>
                <wp:extent cx="2651760" cy="1371600"/>
                <wp:effectExtent l="5715" t="13335" r="9525" b="571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371600"/>
                        </a:xfrm>
                        <a:prstGeom prst="rect">
                          <a:avLst/>
                        </a:prstGeom>
                        <a:solidFill>
                          <a:srgbClr val="FFFFFF"/>
                        </a:solidFill>
                        <a:ln w="9525">
                          <a:solidFill>
                            <a:srgbClr val="000000"/>
                          </a:solidFill>
                          <a:miter lim="800000"/>
                          <a:headEnd/>
                          <a:tailEnd/>
                        </a:ln>
                      </wps:spPr>
                      <wps:txbx>
                        <w:txbxContent>
                          <w:p w:rsidR="005B076B" w:rsidRDefault="005B076B" w:rsidP="005B076B">
                            <w:pPr>
                              <w:jc w:val="center"/>
                              <w:rPr>
                                <w:sz w:val="32"/>
                                <w:u w:val="single"/>
                              </w:rPr>
                            </w:pPr>
                            <w:r>
                              <w:rPr>
                                <w:sz w:val="32"/>
                                <w:u w:val="single"/>
                              </w:rPr>
                              <w:t>Анализ кала на скрытую кровь.</w:t>
                            </w:r>
                          </w:p>
                          <w:p w:rsidR="005B076B" w:rsidRDefault="005B076B" w:rsidP="005B076B">
                            <w:pPr>
                              <w:jc w:val="center"/>
                              <w:rPr>
                                <w:u w:val="single"/>
                              </w:rPr>
                            </w:pPr>
                            <w:r>
                              <w:rPr>
                                <w:u w:val="single"/>
                              </w:rPr>
                              <w:t> </w:t>
                            </w:r>
                          </w:p>
                          <w:p w:rsidR="005B076B" w:rsidRDefault="005B076B" w:rsidP="005B076B">
                            <w:pPr>
                              <w:jc w:val="both"/>
                            </w:pPr>
                            <w:r>
                              <w:rPr>
                                <w:i/>
                              </w:rPr>
                              <w:t>Реакция на скрытую кровь отрицательная</w:t>
                            </w:r>
                            <w:r>
                              <w:t>.</w:t>
                            </w:r>
                          </w:p>
                          <w:p w:rsidR="005B076B" w:rsidRDefault="005B076B" w:rsidP="005B076B">
                            <w:pPr>
                              <w:jc w:val="both"/>
                              <w:rPr>
                                <w:i/>
                                <w:sz w:val="28"/>
                              </w:rPr>
                            </w:pPr>
                            <w:r>
                              <w:t xml:space="preserve">            Дата: </w:t>
                            </w:r>
                            <w:r>
                              <w:rPr>
                                <w:i/>
                              </w:rPr>
                              <w:t xml:space="preserve">21 апреля </w:t>
                            </w:r>
                            <w:smartTag w:uri="urn:schemas-microsoft-com:office:smarttags" w:element="metricconverter">
                              <w:smartTagPr>
                                <w:attr w:name="ProductID" w:val="1998 г"/>
                              </w:smartTagPr>
                              <w:r>
                                <w:rPr>
                                  <w:i/>
                                </w:rPr>
                                <w:t>1998 г</w:t>
                              </w:r>
                            </w:smartTag>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81.7pt;margin-top:13.8pt;width:208.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" o:allowincell="f">
                <v:textbox>
                  <w:txbxContent>
                    <w:p w:rsidR="005B076B" w:rsidRDefault="005B076B" w:rsidP="005B076B">
                      <w:pPr>
                        <w:jc w:val="center"/>
                        <w:rPr>
                          <w:sz w:val="32"/>
                          <w:u w:val="single"/>
                        </w:rPr>
                      </w:pPr>
                      <w:r>
                        <w:rPr>
                          <w:sz w:val="32"/>
                          <w:u w:val="single"/>
                        </w:rPr>
                        <w:t>Анализ кала на скрытую кровь.</w:t>
                      </w:r>
                    </w:p>
                    <w:p w:rsidR="005B076B" w:rsidRDefault="005B076B" w:rsidP="005B076B">
                      <w:pPr>
                        <w:jc w:val="center"/>
                        <w:rPr>
                          <w:u w:val="single"/>
                        </w:rPr>
                      </w:pPr>
                      <w:r>
                        <w:rPr>
                          <w:u w:val="single"/>
                        </w:rPr>
                        <w:t> </w:t>
                      </w:r>
                    </w:p>
                    <w:p w:rsidR="005B076B" w:rsidRDefault="005B076B" w:rsidP="005B076B">
                      <w:pPr>
                        <w:jc w:val="both"/>
                      </w:pPr>
                      <w:r>
                        <w:rPr>
                          <w:i/>
                        </w:rPr>
                        <w:t>Реакция на скрытую кровь отрицательная</w:t>
                      </w:r>
                      <w:r>
                        <w:t>.</w:t>
                      </w:r>
                    </w:p>
                    <w:p w:rsidR="005B076B" w:rsidRDefault="005B076B" w:rsidP="005B076B">
                      <w:pPr>
                        <w:jc w:val="both"/>
                        <w:rPr>
                          <w:i/>
                          <w:sz w:val="28"/>
                        </w:rPr>
                      </w:pPr>
                      <w:r>
                        <w:t xml:space="preserve">            Дата: </w:t>
                      </w:r>
                      <w:r>
                        <w:rPr>
                          <w:i/>
                        </w:rPr>
                        <w:t xml:space="preserve">21 апреля </w:t>
                      </w:r>
                      <w:smartTag w:uri="urn:schemas-microsoft-com:office:smarttags" w:element="metricconverter">
                        <w:smartTagPr>
                          <w:attr w:name="ProductID" w:val="1998 г"/>
                        </w:smartTagPr>
                        <w:r>
                          <w:rPr>
                            <w:i/>
                          </w:rPr>
                          <w:t>1998 г</w:t>
                        </w:r>
                      </w:smartTag>
                      <w:r>
                        <w:rPr>
                          <w:i/>
                        </w:rPr>
                        <w:t>..</w:t>
                      </w:r>
                    </w:p>
                  </w:txbxContent>
                </v:textbox>
              </v:rect>
            </w:pict>
          </mc:Fallback>
        </mc:AlternateContent>
      </w:r>
    </w:p>
    <w:tbl>
      <w:tblPr>
        <w:tblW w:w="5000" w:type="pct"/>
        <w:tblCellSpacing w:w="0" w:type="dxa"/>
        <w:tblCellMar>
          <w:left w:w="0" w:type="dxa"/>
          <w:right w:w="0" w:type="dxa"/>
        </w:tblCellMar>
        <w:tblLook w:val="0000" w:firstRow="0" w:lastRow="0" w:firstColumn="0" w:lastColumn="0" w:noHBand="0" w:noVBand="0"/>
      </w:tblPr>
      <w:tblGrid>
        <w:gridCol w:w="9921"/>
      </w:tblGrid>
      <w:tr w:rsidR="005B076B" w:rsidRPr="005B076B">
        <w:trPr>
          <w:tblCellSpacing w:w="0" w:type="dxa"/>
        </w:trPr>
        <w:tc>
          <w:tcPr>
            <w:tcW w:w="0" w:type="auto"/>
            <w:vAlign w:val="center"/>
          </w:tcPr>
          <w:p w:rsidR="005B076B" w:rsidRDefault="005B076B" w:rsidP="005B076B"/>
        </w:tc>
      </w:tr>
    </w:tbl>
    <w:p w:rsidR="005B076B" w:rsidRPr="005B076B" w:rsidRDefault="005B076B" w:rsidP="005B076B">
      <w:pPr>
        <w:ind w:firstLine="851"/>
        <w:jc w:val="both"/>
        <w:rPr>
          <w:rFonts w:ascii="Arial" w:hAnsi="Arial"/>
          <w:vanish/>
          <w:color w:val="000000"/>
          <w:sz w:val="28"/>
          <w:szCs w:val="20"/>
        </w:rPr>
      </w:pPr>
    </w:p>
    <w:tbl>
      <w:tblPr>
        <w:tblW w:w="5000" w:type="pct"/>
        <w:tblCellSpacing w:w="0" w:type="dxa"/>
        <w:tblCellMar>
          <w:left w:w="0" w:type="dxa"/>
          <w:right w:w="0" w:type="dxa"/>
        </w:tblCellMar>
        <w:tblLook w:val="0000" w:firstRow="0" w:lastRow="0" w:firstColumn="0" w:lastColumn="0" w:noHBand="0" w:noVBand="0"/>
      </w:tblPr>
      <w:tblGrid>
        <w:gridCol w:w="9921"/>
      </w:tblGrid>
      <w:tr w:rsidR="005B076B" w:rsidRPr="005B076B">
        <w:trPr>
          <w:tblCellSpacing w:w="0" w:type="dxa"/>
        </w:trPr>
        <w:tc>
          <w:tcPr>
            <w:tcW w:w="0" w:type="auto"/>
            <w:vAlign w:val="center"/>
          </w:tcPr>
          <w:p w:rsidR="005B076B" w:rsidRDefault="005B076B" w:rsidP="005B076B"/>
        </w:tc>
      </w:tr>
    </w:tbl>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2. Биохимические исследования показателей крови.</w:t>
      </w:r>
      <w:r w:rsidRPr="005B076B">
        <w:rPr>
          <w:rFonts w:ascii="Arial" w:hAnsi="Arial"/>
          <w:color w:val="000000"/>
          <w:sz w:val="28"/>
          <w:szCs w:val="20"/>
        </w:rPr>
        <w:t xml:space="preserve">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4B1668" w:rsidP="005B076B">
      <w:pPr>
        <w:ind w:firstLine="851"/>
        <w:jc w:val="center"/>
        <w:rPr>
          <w:rFonts w:ascii="Arial" w:hAnsi="Arial"/>
          <w:color w:val="000000"/>
          <w:sz w:val="28"/>
          <w:szCs w:val="20"/>
        </w:rPr>
      </w:pPr>
      <w:r>
        <w:rPr>
          <w:rFonts w:ascii="Arial" w:hAnsi="Arial"/>
          <w:noProof/>
          <w:color w:val="000000"/>
          <w:sz w:val="28"/>
          <w:szCs w:val="20"/>
        </w:rPr>
        <mc:AlternateContent>
          <mc:Choice Requires="wps">
            <w:drawing>
              <wp:anchor distT="0" distB="0" distL="114300" distR="114300" simplePos="0" relativeHeight="251660288" behindDoc="0" locked="0" layoutInCell="0" allowOverlap="1">
                <wp:simplePos x="0" y="0"/>
                <wp:positionH relativeFrom="column">
                  <wp:posOffset>377190</wp:posOffset>
                </wp:positionH>
                <wp:positionV relativeFrom="paragraph">
                  <wp:posOffset>40005</wp:posOffset>
                </wp:positionV>
                <wp:extent cx="2926080" cy="3383280"/>
                <wp:effectExtent l="5715" t="11430" r="11430" b="571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383280"/>
                        </a:xfrm>
                        <a:prstGeom prst="rect">
                          <a:avLst/>
                        </a:prstGeom>
                        <a:solidFill>
                          <a:srgbClr val="FFFFFF"/>
                        </a:solidFill>
                        <a:ln w="9525">
                          <a:solidFill>
                            <a:srgbClr val="000000"/>
                          </a:solidFill>
                          <a:miter lim="800000"/>
                          <a:headEnd/>
                          <a:tailEnd/>
                        </a:ln>
                      </wps:spPr>
                      <wps:txbx>
                        <w:txbxContent>
                          <w:p w:rsidR="005B076B" w:rsidRDefault="005B076B" w:rsidP="005B076B">
                            <w:pPr>
                              <w:jc w:val="center"/>
                              <w:rPr>
                                <w:b/>
                                <w:sz w:val="32"/>
                                <w:u w:val="single"/>
                              </w:rPr>
                            </w:pPr>
                            <w:r>
                              <w:rPr>
                                <w:b/>
                                <w:sz w:val="32"/>
                                <w:u w:val="single"/>
                              </w:rPr>
                              <w:t>Биохимический анализ крови.</w:t>
                            </w:r>
                          </w:p>
                          <w:p w:rsidR="005B076B" w:rsidRDefault="005B076B" w:rsidP="005B076B">
                            <w:pPr>
                              <w:jc w:val="center"/>
                              <w:rPr>
                                <w:b/>
                                <w:sz w:val="32"/>
                                <w:u w:val="single"/>
                              </w:rPr>
                            </w:pPr>
                            <w:r>
                              <w:rPr>
                                <w:b/>
                                <w:sz w:val="32"/>
                                <w:u w:val="single"/>
                              </w:rPr>
                              <w:t xml:space="preserve">  </w:t>
                            </w:r>
                          </w:p>
                          <w:p w:rsidR="005B076B" w:rsidRPr="00876C05" w:rsidRDefault="005B076B" w:rsidP="005B076B">
                            <w:pPr>
                              <w:jc w:val="both"/>
                              <w:rPr>
                                <w:i/>
                                <w:sz w:val="28"/>
                                <w:u w:val="single"/>
                              </w:rPr>
                            </w:pPr>
                            <w:r>
                              <w:rPr>
                                <w:u w:val="single"/>
                              </w:rPr>
                              <w:t xml:space="preserve">Общий белок              </w:t>
                            </w:r>
                            <w:r>
                              <w:rPr>
                                <w:i/>
                                <w:u w:val="single"/>
                              </w:rPr>
                              <w:t>70 г</w:t>
                            </w:r>
                            <w:r w:rsidRPr="00876C05">
                              <w:rPr>
                                <w:i/>
                                <w:u w:val="single"/>
                              </w:rPr>
                              <w:t>/л</w:t>
                            </w:r>
                          </w:p>
                          <w:p w:rsidR="005B076B" w:rsidRPr="00876C05" w:rsidRDefault="005B076B" w:rsidP="005B076B">
                            <w:pPr>
                              <w:jc w:val="both"/>
                              <w:rPr>
                                <w:u w:val="single"/>
                              </w:rPr>
                            </w:pPr>
                            <w:r w:rsidRPr="00876C05">
                              <w:rPr>
                                <w:u w:val="single"/>
                              </w:rPr>
                              <w:t xml:space="preserve">ПТИ                             </w:t>
                            </w:r>
                            <w:r w:rsidRPr="00876C05">
                              <w:rPr>
                                <w:i/>
                                <w:u w:val="single"/>
                              </w:rPr>
                              <w:t>86%</w:t>
                            </w:r>
                          </w:p>
                          <w:p w:rsidR="005B076B" w:rsidRDefault="005B076B" w:rsidP="005B076B">
                            <w:pPr>
                              <w:jc w:val="both"/>
                              <w:rPr>
                                <w:i/>
                                <w:u w:val="single"/>
                              </w:rPr>
                            </w:pPr>
                            <w:r w:rsidRPr="00876C05">
                              <w:rPr>
                                <w:u w:val="single"/>
                              </w:rPr>
                              <w:t xml:space="preserve">Мочевина                    </w:t>
                            </w:r>
                            <w:r w:rsidRPr="00876C05">
                              <w:rPr>
                                <w:i/>
                                <w:u w:val="single"/>
                              </w:rPr>
                              <w:t>5,1 ммоль/</w:t>
                            </w:r>
                            <w:r>
                              <w:rPr>
                                <w:i/>
                                <w:u w:val="single"/>
                              </w:rPr>
                              <w:t>л</w:t>
                            </w:r>
                          </w:p>
                          <w:p w:rsidR="005B076B" w:rsidRDefault="005B076B" w:rsidP="005B076B">
                            <w:pPr>
                              <w:jc w:val="both"/>
                              <w:rPr>
                                <w:i/>
                                <w:u w:val="single"/>
                              </w:rPr>
                            </w:pPr>
                            <w:r>
                              <w:rPr>
                                <w:u w:val="single"/>
                              </w:rPr>
                              <w:t xml:space="preserve">Креатинин                   </w:t>
                            </w:r>
                            <w:r>
                              <w:rPr>
                                <w:i/>
                                <w:u w:val="single"/>
                              </w:rPr>
                              <w:t>70 ммоль</w:t>
                            </w:r>
                            <w:r w:rsidRPr="00876C05">
                              <w:rPr>
                                <w:i/>
                                <w:u w:val="single"/>
                              </w:rPr>
                              <w:t>/</w:t>
                            </w:r>
                            <w:r>
                              <w:rPr>
                                <w:i/>
                                <w:u w:val="single"/>
                              </w:rPr>
                              <w:t>л</w:t>
                            </w:r>
                          </w:p>
                          <w:p w:rsidR="005B076B" w:rsidRDefault="005B076B" w:rsidP="005B076B">
                            <w:pPr>
                              <w:jc w:val="both"/>
                              <w:rPr>
                                <w:rFonts w:ascii="Arial" w:hAnsi="Arial"/>
                                <w:u w:val="single"/>
                              </w:rPr>
                            </w:pPr>
                            <w:r>
                              <w:rPr>
                                <w:u w:val="single"/>
                              </w:rPr>
                              <w:t xml:space="preserve">Билирубин общий      </w:t>
                            </w:r>
                            <w:r>
                              <w:rPr>
                                <w:i/>
                                <w:u w:val="single"/>
                              </w:rPr>
                              <w:t>9,3 ммоль</w:t>
                            </w:r>
                            <w:r w:rsidRPr="00876C05">
                              <w:rPr>
                                <w:i/>
                                <w:u w:val="single"/>
                              </w:rPr>
                              <w:t>/</w:t>
                            </w:r>
                            <w:r>
                              <w:rPr>
                                <w:i/>
                                <w:u w:val="single"/>
                              </w:rPr>
                              <w:t>л</w:t>
                            </w:r>
                          </w:p>
                          <w:p w:rsidR="005B076B" w:rsidRDefault="005B076B" w:rsidP="005B076B">
                            <w:pPr>
                              <w:jc w:val="both"/>
                              <w:rPr>
                                <w:u w:val="single"/>
                              </w:rPr>
                            </w:pPr>
                            <w:r>
                              <w:rPr>
                                <w:u w:val="single"/>
                              </w:rPr>
                              <w:t xml:space="preserve">Тимоловая проба       </w:t>
                            </w:r>
                            <w:r>
                              <w:rPr>
                                <w:i/>
                                <w:u w:val="single"/>
                              </w:rPr>
                              <w:t>3,2 ед</w:t>
                            </w:r>
                          </w:p>
                          <w:p w:rsidR="005B076B" w:rsidRDefault="005B076B" w:rsidP="005B076B">
                            <w:pPr>
                              <w:jc w:val="both"/>
                              <w:rPr>
                                <w:u w:val="single"/>
                              </w:rPr>
                            </w:pPr>
                            <w:r>
                              <w:rPr>
                                <w:u w:val="single"/>
                              </w:rPr>
                              <w:t xml:space="preserve">Формоловая проба    </w:t>
                            </w:r>
                            <w:r>
                              <w:rPr>
                                <w:i/>
                                <w:u w:val="single"/>
                              </w:rPr>
                              <w:t>2,0 мл</w:t>
                            </w:r>
                          </w:p>
                          <w:p w:rsidR="005B076B" w:rsidRDefault="005B076B" w:rsidP="005B076B">
                            <w:pPr>
                              <w:jc w:val="both"/>
                              <w:rPr>
                                <w:i/>
                                <w:u w:val="single"/>
                              </w:rPr>
                            </w:pPr>
                            <w:r>
                              <w:rPr>
                                <w:u w:val="single"/>
                              </w:rPr>
                              <w:t xml:space="preserve">Амилаза                      </w:t>
                            </w:r>
                            <w:r>
                              <w:rPr>
                                <w:i/>
                                <w:u w:val="single"/>
                              </w:rPr>
                              <w:t>4 гр</w:t>
                            </w:r>
                            <w:r w:rsidRPr="00876C05">
                              <w:rPr>
                                <w:i/>
                                <w:u w:val="single"/>
                              </w:rPr>
                              <w:t>/</w:t>
                            </w:r>
                            <w:r>
                              <w:rPr>
                                <w:i/>
                                <w:u w:val="single"/>
                              </w:rPr>
                              <w:t>л</w:t>
                            </w:r>
                          </w:p>
                          <w:p w:rsidR="005B076B" w:rsidRDefault="005B076B" w:rsidP="005B076B">
                            <w:pPr>
                              <w:jc w:val="both"/>
                              <w:rPr>
                                <w:rFonts w:ascii="Arial" w:hAnsi="Arial"/>
                                <w:i/>
                                <w:u w:val="single"/>
                              </w:rPr>
                            </w:pPr>
                            <w:r>
                              <w:rPr>
                                <w:u w:val="single"/>
                              </w:rPr>
                              <w:t xml:space="preserve">АСТ                             </w:t>
                            </w:r>
                            <w:r>
                              <w:rPr>
                                <w:i/>
                                <w:u w:val="single"/>
                              </w:rPr>
                              <w:t>0,18  мг</w:t>
                            </w:r>
                            <w:r w:rsidRPr="00876C05">
                              <w:rPr>
                                <w:i/>
                                <w:u w:val="single"/>
                              </w:rPr>
                              <w:t>/</w:t>
                            </w:r>
                            <w:r>
                              <w:rPr>
                                <w:i/>
                                <w:u w:val="single"/>
                              </w:rPr>
                              <w:t>л</w:t>
                            </w:r>
                          </w:p>
                          <w:p w:rsidR="005B076B" w:rsidRDefault="005B076B" w:rsidP="005B076B">
                            <w:pPr>
                              <w:jc w:val="both"/>
                              <w:rPr>
                                <w:i/>
                                <w:u w:val="single"/>
                              </w:rPr>
                            </w:pPr>
                            <w:r>
                              <w:rPr>
                                <w:u w:val="single"/>
                              </w:rPr>
                              <w:t xml:space="preserve">АЛТ                             </w:t>
                            </w:r>
                            <w:r>
                              <w:rPr>
                                <w:i/>
                                <w:u w:val="single"/>
                              </w:rPr>
                              <w:t>0,29  мг</w:t>
                            </w:r>
                            <w:r w:rsidRPr="00876C05">
                              <w:rPr>
                                <w:i/>
                                <w:u w:val="single"/>
                              </w:rPr>
                              <w:t>/</w:t>
                            </w:r>
                          </w:p>
                          <w:p w:rsidR="005B076B" w:rsidRDefault="005B076B" w:rsidP="005B076B">
                            <w:pPr>
                              <w:ind w:firstLine="851"/>
                              <w:jc w:val="both"/>
                              <w:rPr>
                                <w:rFonts w:ascii="Arial" w:hAnsi="Arial"/>
                              </w:rPr>
                            </w:pPr>
                            <w:r>
                              <w:t> </w:t>
                            </w:r>
                          </w:p>
                          <w:p w:rsidR="005B076B" w:rsidRDefault="005B076B" w:rsidP="005B076B">
                            <w:pPr>
                              <w:rPr>
                                <w:i/>
                              </w:rPr>
                            </w:pPr>
                            <w:r>
                              <w:t xml:space="preserve">                Дата:  </w:t>
                            </w:r>
                            <w:r>
                              <w:rPr>
                                <w:i/>
                              </w:rPr>
                              <w:t xml:space="preserve">22 апреля </w:t>
                            </w:r>
                            <w:smartTag w:uri="urn:schemas-microsoft-com:office:smarttags" w:element="metricconverter">
                              <w:smartTagPr>
                                <w:attr w:name="ProductID" w:val="1998 г"/>
                              </w:smartTagPr>
                              <w:r>
                                <w:rPr>
                                  <w:i/>
                                </w:rPr>
                                <w:t>1998 г</w:t>
                              </w:r>
                            </w:smartTag>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9.7pt;margin-top:3.15pt;width:230.4pt;height:2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" o:allowincell="f">
                <v:textbox>
                  <w:txbxContent>
                    <w:p w:rsidR="005B076B" w:rsidRDefault="005B076B" w:rsidP="005B076B">
                      <w:pPr>
                        <w:jc w:val="center"/>
                        <w:rPr>
                          <w:b/>
                          <w:sz w:val="32"/>
                          <w:u w:val="single"/>
                        </w:rPr>
                      </w:pPr>
                      <w:r>
                        <w:rPr>
                          <w:b/>
                          <w:sz w:val="32"/>
                          <w:u w:val="single"/>
                        </w:rPr>
                        <w:t>Биохимический анализ крови.</w:t>
                      </w:r>
                    </w:p>
                    <w:p w:rsidR="005B076B" w:rsidRDefault="005B076B" w:rsidP="005B076B">
                      <w:pPr>
                        <w:jc w:val="center"/>
                        <w:rPr>
                          <w:b/>
                          <w:sz w:val="32"/>
                          <w:u w:val="single"/>
                        </w:rPr>
                      </w:pPr>
                      <w:r>
                        <w:rPr>
                          <w:b/>
                          <w:sz w:val="32"/>
                          <w:u w:val="single"/>
                        </w:rPr>
                        <w:t xml:space="preserve">  </w:t>
                      </w:r>
                    </w:p>
                    <w:p w:rsidR="005B076B" w:rsidRPr="00876C05" w:rsidRDefault="005B076B" w:rsidP="005B076B">
                      <w:pPr>
                        <w:jc w:val="both"/>
                        <w:rPr>
                          <w:i/>
                          <w:sz w:val="28"/>
                          <w:u w:val="single"/>
                        </w:rPr>
                      </w:pPr>
                      <w:r>
                        <w:rPr>
                          <w:u w:val="single"/>
                        </w:rPr>
                        <w:t xml:space="preserve">Общий белок              </w:t>
                      </w:r>
                      <w:r>
                        <w:rPr>
                          <w:i/>
                          <w:u w:val="single"/>
                        </w:rPr>
                        <w:t>70 г</w:t>
                      </w:r>
                      <w:r w:rsidRPr="00876C05">
                        <w:rPr>
                          <w:i/>
                          <w:u w:val="single"/>
                        </w:rPr>
                        <w:t>/л</w:t>
                      </w:r>
                    </w:p>
                    <w:p w:rsidR="005B076B" w:rsidRPr="00876C05" w:rsidRDefault="005B076B" w:rsidP="005B076B">
                      <w:pPr>
                        <w:jc w:val="both"/>
                        <w:rPr>
                          <w:u w:val="single"/>
                        </w:rPr>
                      </w:pPr>
                      <w:r w:rsidRPr="00876C05">
                        <w:rPr>
                          <w:u w:val="single"/>
                        </w:rPr>
                        <w:t xml:space="preserve">ПТИ                             </w:t>
                      </w:r>
                      <w:r w:rsidRPr="00876C05">
                        <w:rPr>
                          <w:i/>
                          <w:u w:val="single"/>
                        </w:rPr>
                        <w:t>86%</w:t>
                      </w:r>
                    </w:p>
                    <w:p w:rsidR="005B076B" w:rsidRDefault="005B076B" w:rsidP="005B076B">
                      <w:pPr>
                        <w:jc w:val="both"/>
                        <w:rPr>
                          <w:i/>
                          <w:u w:val="single"/>
                        </w:rPr>
                      </w:pPr>
                      <w:r w:rsidRPr="00876C05">
                        <w:rPr>
                          <w:u w:val="single"/>
                        </w:rPr>
                        <w:t xml:space="preserve">Мочевина                    </w:t>
                      </w:r>
                      <w:r w:rsidRPr="00876C05">
                        <w:rPr>
                          <w:i/>
                          <w:u w:val="single"/>
                        </w:rPr>
                        <w:t>5,1 ммоль/</w:t>
                      </w:r>
                      <w:r>
                        <w:rPr>
                          <w:i/>
                          <w:u w:val="single"/>
                        </w:rPr>
                        <w:t>л</w:t>
                      </w:r>
                    </w:p>
                    <w:p w:rsidR="005B076B" w:rsidRDefault="005B076B" w:rsidP="005B076B">
                      <w:pPr>
                        <w:jc w:val="both"/>
                        <w:rPr>
                          <w:i/>
                          <w:u w:val="single"/>
                        </w:rPr>
                      </w:pPr>
                      <w:r>
                        <w:rPr>
                          <w:u w:val="single"/>
                        </w:rPr>
                        <w:t xml:space="preserve">Креатинин                   </w:t>
                      </w:r>
                      <w:r>
                        <w:rPr>
                          <w:i/>
                          <w:u w:val="single"/>
                        </w:rPr>
                        <w:t>70 ммоль</w:t>
                      </w:r>
                      <w:r w:rsidRPr="00876C05">
                        <w:rPr>
                          <w:i/>
                          <w:u w:val="single"/>
                        </w:rPr>
                        <w:t>/</w:t>
                      </w:r>
                      <w:r>
                        <w:rPr>
                          <w:i/>
                          <w:u w:val="single"/>
                        </w:rPr>
                        <w:t>л</w:t>
                      </w:r>
                    </w:p>
                    <w:p w:rsidR="005B076B" w:rsidRDefault="005B076B" w:rsidP="005B076B">
                      <w:pPr>
                        <w:jc w:val="both"/>
                        <w:rPr>
                          <w:rFonts w:ascii="Arial" w:hAnsi="Arial"/>
                          <w:u w:val="single"/>
                        </w:rPr>
                      </w:pPr>
                      <w:r>
                        <w:rPr>
                          <w:u w:val="single"/>
                        </w:rPr>
                        <w:t xml:space="preserve">Билирубин общий      </w:t>
                      </w:r>
                      <w:r>
                        <w:rPr>
                          <w:i/>
                          <w:u w:val="single"/>
                        </w:rPr>
                        <w:t>9,3 ммоль</w:t>
                      </w:r>
                      <w:r w:rsidRPr="00876C05">
                        <w:rPr>
                          <w:i/>
                          <w:u w:val="single"/>
                        </w:rPr>
                        <w:t>/</w:t>
                      </w:r>
                      <w:r>
                        <w:rPr>
                          <w:i/>
                          <w:u w:val="single"/>
                        </w:rPr>
                        <w:t>л</w:t>
                      </w:r>
                    </w:p>
                    <w:p w:rsidR="005B076B" w:rsidRDefault="005B076B" w:rsidP="005B076B">
                      <w:pPr>
                        <w:jc w:val="both"/>
                        <w:rPr>
                          <w:u w:val="single"/>
                        </w:rPr>
                      </w:pPr>
                      <w:r>
                        <w:rPr>
                          <w:u w:val="single"/>
                        </w:rPr>
                        <w:t xml:space="preserve">Тимоловая проба       </w:t>
                      </w:r>
                      <w:r>
                        <w:rPr>
                          <w:i/>
                          <w:u w:val="single"/>
                        </w:rPr>
                        <w:t>3,2 ед</w:t>
                      </w:r>
                    </w:p>
                    <w:p w:rsidR="005B076B" w:rsidRDefault="005B076B" w:rsidP="005B076B">
                      <w:pPr>
                        <w:jc w:val="both"/>
                        <w:rPr>
                          <w:u w:val="single"/>
                        </w:rPr>
                      </w:pPr>
                      <w:r>
                        <w:rPr>
                          <w:u w:val="single"/>
                        </w:rPr>
                        <w:t xml:space="preserve">Формоловая проба    </w:t>
                      </w:r>
                      <w:r>
                        <w:rPr>
                          <w:i/>
                          <w:u w:val="single"/>
                        </w:rPr>
                        <w:t>2,0 мл</w:t>
                      </w:r>
                    </w:p>
                    <w:p w:rsidR="005B076B" w:rsidRDefault="005B076B" w:rsidP="005B076B">
                      <w:pPr>
                        <w:jc w:val="both"/>
                        <w:rPr>
                          <w:i/>
                          <w:u w:val="single"/>
                        </w:rPr>
                      </w:pPr>
                      <w:r>
                        <w:rPr>
                          <w:u w:val="single"/>
                        </w:rPr>
                        <w:t xml:space="preserve">Амилаза                      </w:t>
                      </w:r>
                      <w:r>
                        <w:rPr>
                          <w:i/>
                          <w:u w:val="single"/>
                        </w:rPr>
                        <w:t>4 гр</w:t>
                      </w:r>
                      <w:r w:rsidRPr="00876C05">
                        <w:rPr>
                          <w:i/>
                          <w:u w:val="single"/>
                        </w:rPr>
                        <w:t>/</w:t>
                      </w:r>
                      <w:r>
                        <w:rPr>
                          <w:i/>
                          <w:u w:val="single"/>
                        </w:rPr>
                        <w:t>л</w:t>
                      </w:r>
                    </w:p>
                    <w:p w:rsidR="005B076B" w:rsidRDefault="005B076B" w:rsidP="005B076B">
                      <w:pPr>
                        <w:jc w:val="both"/>
                        <w:rPr>
                          <w:rFonts w:ascii="Arial" w:hAnsi="Arial"/>
                          <w:i/>
                          <w:u w:val="single"/>
                        </w:rPr>
                      </w:pPr>
                      <w:r>
                        <w:rPr>
                          <w:u w:val="single"/>
                        </w:rPr>
                        <w:t xml:space="preserve">АСТ                             </w:t>
                      </w:r>
                      <w:r>
                        <w:rPr>
                          <w:i/>
                          <w:u w:val="single"/>
                        </w:rPr>
                        <w:t>0,18  мг</w:t>
                      </w:r>
                      <w:r w:rsidRPr="00876C05">
                        <w:rPr>
                          <w:i/>
                          <w:u w:val="single"/>
                        </w:rPr>
                        <w:t>/</w:t>
                      </w:r>
                      <w:r>
                        <w:rPr>
                          <w:i/>
                          <w:u w:val="single"/>
                        </w:rPr>
                        <w:t>л</w:t>
                      </w:r>
                    </w:p>
                    <w:p w:rsidR="005B076B" w:rsidRDefault="005B076B" w:rsidP="005B076B">
                      <w:pPr>
                        <w:jc w:val="both"/>
                        <w:rPr>
                          <w:i/>
                          <w:u w:val="single"/>
                        </w:rPr>
                      </w:pPr>
                      <w:r>
                        <w:rPr>
                          <w:u w:val="single"/>
                        </w:rPr>
                        <w:t xml:space="preserve">АЛТ                             </w:t>
                      </w:r>
                      <w:r>
                        <w:rPr>
                          <w:i/>
                          <w:u w:val="single"/>
                        </w:rPr>
                        <w:t>0,29  мг</w:t>
                      </w:r>
                      <w:r w:rsidRPr="00876C05">
                        <w:rPr>
                          <w:i/>
                          <w:u w:val="single"/>
                        </w:rPr>
                        <w:t>/</w:t>
                      </w:r>
                    </w:p>
                    <w:p w:rsidR="005B076B" w:rsidRDefault="005B076B" w:rsidP="005B076B">
                      <w:pPr>
                        <w:ind w:firstLine="851"/>
                        <w:jc w:val="both"/>
                        <w:rPr>
                          <w:rFonts w:ascii="Arial" w:hAnsi="Arial"/>
                        </w:rPr>
                      </w:pPr>
                      <w:r>
                        <w:t> </w:t>
                      </w:r>
                    </w:p>
                    <w:p w:rsidR="005B076B" w:rsidRDefault="005B076B" w:rsidP="005B076B">
                      <w:pPr>
                        <w:rPr>
                          <w:i/>
                        </w:rPr>
                      </w:pPr>
                      <w:r>
                        <w:t xml:space="preserve">                Дата:  </w:t>
                      </w:r>
                      <w:r>
                        <w:rPr>
                          <w:i/>
                        </w:rPr>
                        <w:t xml:space="preserve">22 апреля </w:t>
                      </w:r>
                      <w:smartTag w:uri="urn:schemas-microsoft-com:office:smarttags" w:element="metricconverter">
                        <w:smartTagPr>
                          <w:attr w:name="ProductID" w:val="1998 г"/>
                        </w:smartTagPr>
                        <w:r>
                          <w:rPr>
                            <w:i/>
                          </w:rPr>
                          <w:t>1998 г</w:t>
                        </w:r>
                      </w:smartTag>
                      <w:r>
                        <w:rPr>
                          <w:i/>
                        </w:rPr>
                        <w:t>..</w:t>
                      </w:r>
                    </w:p>
                  </w:txbxContent>
                </v:textbox>
              </v:rect>
            </w:pict>
          </mc:Fallback>
        </mc:AlternateContent>
      </w:r>
      <w:r>
        <w:rPr>
          <w:rFonts w:ascii="Arial" w:hAnsi="Arial"/>
          <w:noProof/>
          <w:color w:val="000000"/>
          <w:sz w:val="28"/>
          <w:szCs w:val="20"/>
        </w:rPr>
        <mc:AlternateContent>
          <mc:Choice Requires="wps">
            <w:drawing>
              <wp:anchor distT="0" distB="0" distL="114300" distR="114300" simplePos="0" relativeHeight="251662336" behindDoc="0" locked="0" layoutInCell="0" allowOverlap="1">
                <wp:simplePos x="0" y="0"/>
                <wp:positionH relativeFrom="column">
                  <wp:posOffset>3486150</wp:posOffset>
                </wp:positionH>
                <wp:positionV relativeFrom="paragraph">
                  <wp:posOffset>1572895</wp:posOffset>
                </wp:positionV>
                <wp:extent cx="2651760" cy="1554480"/>
                <wp:effectExtent l="9525" t="10795" r="5715"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554480"/>
                        </a:xfrm>
                        <a:prstGeom prst="rect">
                          <a:avLst/>
                        </a:prstGeom>
                        <a:solidFill>
                          <a:srgbClr val="FFFFFF"/>
                        </a:solidFill>
                        <a:ln w="9525">
                          <a:solidFill>
                            <a:srgbClr val="000000"/>
                          </a:solidFill>
                          <a:miter lim="800000"/>
                          <a:headEnd/>
                          <a:tailEnd/>
                        </a:ln>
                      </wps:spPr>
                      <wps:txbx>
                        <w:txbxContent>
                          <w:p w:rsidR="005B076B" w:rsidRDefault="005B076B" w:rsidP="005B076B">
                            <w:pPr>
                              <w:jc w:val="center"/>
                              <w:rPr>
                                <w:b/>
                                <w:sz w:val="32"/>
                                <w:u w:val="single"/>
                              </w:rPr>
                            </w:pPr>
                            <w:r>
                              <w:rPr>
                                <w:b/>
                                <w:sz w:val="32"/>
                                <w:u w:val="single"/>
                              </w:rPr>
                              <w:t>Анализ крови на содержание калия.</w:t>
                            </w:r>
                          </w:p>
                          <w:p w:rsidR="005B076B" w:rsidRDefault="005B076B" w:rsidP="005B076B">
                            <w:pPr>
                              <w:jc w:val="center"/>
                              <w:rPr>
                                <w:sz w:val="28"/>
                              </w:rPr>
                            </w:pPr>
                            <w:r>
                              <w:t> </w:t>
                            </w:r>
                          </w:p>
                          <w:p w:rsidR="005B076B" w:rsidRPr="00876C05" w:rsidRDefault="005B076B" w:rsidP="005B076B">
                            <w:pPr>
                              <w:jc w:val="center"/>
                              <w:rPr>
                                <w:i/>
                              </w:rPr>
                            </w:pPr>
                            <w:r>
                              <w:t>Калий:</w:t>
                            </w:r>
                            <w:r>
                              <w:rPr>
                                <w:i/>
                              </w:rPr>
                              <w:t xml:space="preserve"> 13,9 мкмоль</w:t>
                            </w:r>
                            <w:r w:rsidRPr="00876C05">
                              <w:rPr>
                                <w:i/>
                              </w:rPr>
                              <w:t>/л</w:t>
                            </w:r>
                          </w:p>
                          <w:p w:rsidR="005B076B" w:rsidRPr="00876C05" w:rsidRDefault="005B076B" w:rsidP="005B076B">
                            <w:pPr>
                              <w:rPr>
                                <w:rFonts w:ascii="Arial" w:hAnsi="Arial"/>
                              </w:rPr>
                            </w:pPr>
                            <w:r>
                              <w:rPr>
                                <w:lang w:val="en-US"/>
                              </w:rPr>
                              <w:t> </w:t>
                            </w:r>
                          </w:p>
                          <w:p w:rsidR="005B076B" w:rsidRDefault="005B076B" w:rsidP="005B076B">
                            <w:pPr>
                              <w:rPr>
                                <w:i/>
                              </w:rPr>
                            </w:pPr>
                            <w:r>
                              <w:t xml:space="preserve">        Дата: </w:t>
                            </w:r>
                            <w:r>
                              <w:rPr>
                                <w:i/>
                              </w:rPr>
                              <w:t>22 апреля 1998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74.5pt;margin-top:123.85pt;width:208.8pt;height:1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" o:allowincell="f">
                <v:textbox>
                  <w:txbxContent>
                    <w:p w:rsidR="005B076B" w:rsidRDefault="005B076B" w:rsidP="005B076B">
                      <w:pPr>
                        <w:jc w:val="center"/>
                        <w:rPr>
                          <w:b/>
                          <w:sz w:val="32"/>
                          <w:u w:val="single"/>
                        </w:rPr>
                      </w:pPr>
                      <w:r>
                        <w:rPr>
                          <w:b/>
                          <w:sz w:val="32"/>
                          <w:u w:val="single"/>
                        </w:rPr>
                        <w:t>Анализ крови на содержание калия.</w:t>
                      </w:r>
                    </w:p>
                    <w:p w:rsidR="005B076B" w:rsidRDefault="005B076B" w:rsidP="005B076B">
                      <w:pPr>
                        <w:jc w:val="center"/>
                        <w:rPr>
                          <w:sz w:val="28"/>
                        </w:rPr>
                      </w:pPr>
                      <w:r>
                        <w:t> </w:t>
                      </w:r>
                    </w:p>
                    <w:p w:rsidR="005B076B" w:rsidRPr="00876C05" w:rsidRDefault="005B076B" w:rsidP="005B076B">
                      <w:pPr>
                        <w:jc w:val="center"/>
                        <w:rPr>
                          <w:i/>
                        </w:rPr>
                      </w:pPr>
                      <w:r>
                        <w:t>Калий:</w:t>
                      </w:r>
                      <w:r>
                        <w:rPr>
                          <w:i/>
                        </w:rPr>
                        <w:t xml:space="preserve"> 13,9 мкмоль</w:t>
                      </w:r>
                      <w:r w:rsidRPr="00876C05">
                        <w:rPr>
                          <w:i/>
                        </w:rPr>
                        <w:t>/л</w:t>
                      </w:r>
                    </w:p>
                    <w:p w:rsidR="005B076B" w:rsidRPr="00876C05" w:rsidRDefault="005B076B" w:rsidP="005B076B">
                      <w:pPr>
                        <w:rPr>
                          <w:rFonts w:ascii="Arial" w:hAnsi="Arial"/>
                        </w:rPr>
                      </w:pPr>
                      <w:r>
                        <w:rPr>
                          <w:lang w:val="en-US"/>
                        </w:rPr>
                        <w:t> </w:t>
                      </w:r>
                    </w:p>
                    <w:p w:rsidR="005B076B" w:rsidRDefault="005B076B" w:rsidP="005B076B">
                      <w:pPr>
                        <w:rPr>
                          <w:i/>
                        </w:rPr>
                      </w:pPr>
                      <w:r>
                        <w:t xml:space="preserve">        Дата: </w:t>
                      </w:r>
                      <w:r>
                        <w:rPr>
                          <w:i/>
                        </w:rPr>
                        <w:t>22 апреля 1998 года.</w:t>
                      </w:r>
                    </w:p>
                  </w:txbxContent>
                </v:textbox>
              </v:rect>
            </w:pict>
          </mc:Fallback>
        </mc:AlternateContent>
      </w:r>
      <w:r>
        <w:rPr>
          <w:rFonts w:ascii="Arial" w:hAnsi="Arial"/>
          <w:noProof/>
          <w:color w:val="000000"/>
          <w:sz w:val="28"/>
          <w:szCs w:val="20"/>
        </w:rPr>
        <mc:AlternateContent>
          <mc:Choice Requires="wps">
            <w:drawing>
              <wp:anchor distT="0" distB="0" distL="114300" distR="114300" simplePos="0" relativeHeight="251661312" behindDoc="0" locked="0" layoutInCell="0" allowOverlap="1">
                <wp:simplePos x="0" y="0"/>
                <wp:positionH relativeFrom="column">
                  <wp:posOffset>3486150</wp:posOffset>
                </wp:positionH>
                <wp:positionV relativeFrom="paragraph">
                  <wp:posOffset>40005</wp:posOffset>
                </wp:positionV>
                <wp:extent cx="2651760" cy="1371600"/>
                <wp:effectExtent l="9525" t="11430" r="5715" b="762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371600"/>
                        </a:xfrm>
                        <a:prstGeom prst="rect">
                          <a:avLst/>
                        </a:prstGeom>
                        <a:solidFill>
                          <a:srgbClr val="FFFFFF"/>
                        </a:solidFill>
                        <a:ln w="9525">
                          <a:solidFill>
                            <a:srgbClr val="000000"/>
                          </a:solidFill>
                          <a:miter lim="800000"/>
                          <a:headEnd/>
                          <a:tailEnd/>
                        </a:ln>
                      </wps:spPr>
                      <wps:txbx>
                        <w:txbxContent>
                          <w:p w:rsidR="005B076B" w:rsidRDefault="005B076B" w:rsidP="005B076B">
                            <w:pPr>
                              <w:jc w:val="center"/>
                              <w:rPr>
                                <w:sz w:val="32"/>
                                <w:u w:val="single"/>
                              </w:rPr>
                            </w:pPr>
                            <w:r>
                              <w:rPr>
                                <w:b/>
                                <w:sz w:val="32"/>
                                <w:u w:val="single"/>
                              </w:rPr>
                              <w:t>Анализ крови на сахар.</w:t>
                            </w:r>
                          </w:p>
                          <w:p w:rsidR="005B076B" w:rsidRDefault="005B076B" w:rsidP="005B076B">
                            <w:pPr>
                              <w:jc w:val="center"/>
                              <w:rPr>
                                <w:sz w:val="32"/>
                                <w:u w:val="single"/>
                              </w:rPr>
                            </w:pPr>
                            <w:r>
                              <w:rPr>
                                <w:sz w:val="32"/>
                                <w:u w:val="single"/>
                              </w:rPr>
                              <w:t> </w:t>
                            </w:r>
                          </w:p>
                          <w:p w:rsidR="005B076B" w:rsidRDefault="005B076B" w:rsidP="005B076B">
                            <w:pPr>
                              <w:jc w:val="center"/>
                              <w:rPr>
                                <w:i/>
                                <w:sz w:val="28"/>
                              </w:rPr>
                            </w:pPr>
                            <w:r>
                              <w:t>Сахар:</w:t>
                            </w:r>
                            <w:r>
                              <w:rPr>
                                <w:sz w:val="32"/>
                              </w:rPr>
                              <w:t xml:space="preserve"> </w:t>
                            </w:r>
                            <w:r>
                              <w:rPr>
                                <w:i/>
                              </w:rPr>
                              <w:t>3,3 ммоль</w:t>
                            </w:r>
                            <w:r w:rsidRPr="00876C05">
                              <w:rPr>
                                <w:i/>
                              </w:rPr>
                              <w:t>/</w:t>
                            </w:r>
                            <w:r>
                              <w:rPr>
                                <w:i/>
                              </w:rPr>
                              <w:t>л</w:t>
                            </w:r>
                          </w:p>
                          <w:p w:rsidR="005B076B" w:rsidRDefault="005B076B" w:rsidP="005B076B">
                            <w:pPr>
                              <w:jc w:val="center"/>
                              <w:rPr>
                                <w:i/>
                              </w:rPr>
                            </w:pPr>
                            <w:r>
                              <w:rPr>
                                <w:i/>
                              </w:rPr>
                              <w:t> </w:t>
                            </w:r>
                          </w:p>
                          <w:p w:rsidR="005B076B" w:rsidRDefault="005B076B" w:rsidP="005B076B">
                            <w:pPr>
                              <w:rPr>
                                <w:i/>
                              </w:rPr>
                            </w:pPr>
                            <w:r>
                              <w:rPr>
                                <w:i/>
                              </w:rPr>
                              <w:t xml:space="preserve">              </w:t>
                            </w:r>
                            <w:r>
                              <w:t xml:space="preserve">Дата: </w:t>
                            </w:r>
                            <w:r>
                              <w:rPr>
                                <w:i/>
                              </w:rPr>
                              <w:t xml:space="preserve">21 апреля </w:t>
                            </w:r>
                            <w:smartTag w:uri="urn:schemas-microsoft-com:office:smarttags" w:element="metricconverter">
                              <w:smartTagPr>
                                <w:attr w:name="ProductID" w:val="1998 г"/>
                              </w:smartTagPr>
                              <w:r>
                                <w:rPr>
                                  <w:i/>
                                </w:rPr>
                                <w:t>1998 г</w:t>
                              </w:r>
                            </w:smartTag>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274.5pt;margin-top:3.15pt;width:208.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" o:allowincell="f">
                <v:textbox>
                  <w:txbxContent>
                    <w:p w:rsidR="005B076B" w:rsidRDefault="005B076B" w:rsidP="005B076B">
                      <w:pPr>
                        <w:jc w:val="center"/>
                        <w:rPr>
                          <w:sz w:val="32"/>
                          <w:u w:val="single"/>
                        </w:rPr>
                      </w:pPr>
                      <w:r>
                        <w:rPr>
                          <w:b/>
                          <w:sz w:val="32"/>
                          <w:u w:val="single"/>
                        </w:rPr>
                        <w:t>Анализ крови на сахар.</w:t>
                      </w:r>
                    </w:p>
                    <w:p w:rsidR="005B076B" w:rsidRDefault="005B076B" w:rsidP="005B076B">
                      <w:pPr>
                        <w:jc w:val="center"/>
                        <w:rPr>
                          <w:sz w:val="32"/>
                          <w:u w:val="single"/>
                        </w:rPr>
                      </w:pPr>
                      <w:r>
                        <w:rPr>
                          <w:sz w:val="32"/>
                          <w:u w:val="single"/>
                        </w:rPr>
                        <w:t> </w:t>
                      </w:r>
                    </w:p>
                    <w:p w:rsidR="005B076B" w:rsidRDefault="005B076B" w:rsidP="005B076B">
                      <w:pPr>
                        <w:jc w:val="center"/>
                        <w:rPr>
                          <w:i/>
                          <w:sz w:val="28"/>
                        </w:rPr>
                      </w:pPr>
                      <w:r>
                        <w:t>Сахар:</w:t>
                      </w:r>
                      <w:r>
                        <w:rPr>
                          <w:sz w:val="32"/>
                        </w:rPr>
                        <w:t xml:space="preserve"> </w:t>
                      </w:r>
                      <w:r>
                        <w:rPr>
                          <w:i/>
                        </w:rPr>
                        <w:t>3,3 ммоль</w:t>
                      </w:r>
                      <w:r w:rsidRPr="00876C05">
                        <w:rPr>
                          <w:i/>
                        </w:rPr>
                        <w:t>/</w:t>
                      </w:r>
                      <w:r>
                        <w:rPr>
                          <w:i/>
                        </w:rPr>
                        <w:t>л</w:t>
                      </w:r>
                    </w:p>
                    <w:p w:rsidR="005B076B" w:rsidRDefault="005B076B" w:rsidP="005B076B">
                      <w:pPr>
                        <w:jc w:val="center"/>
                        <w:rPr>
                          <w:i/>
                        </w:rPr>
                      </w:pPr>
                      <w:r>
                        <w:rPr>
                          <w:i/>
                        </w:rPr>
                        <w:t> </w:t>
                      </w:r>
                    </w:p>
                    <w:p w:rsidR="005B076B" w:rsidRDefault="005B076B" w:rsidP="005B076B">
                      <w:pPr>
                        <w:rPr>
                          <w:i/>
                        </w:rPr>
                      </w:pPr>
                      <w:r>
                        <w:rPr>
                          <w:i/>
                        </w:rPr>
                        <w:t xml:space="preserve">              </w:t>
                      </w:r>
                      <w:r>
                        <w:t xml:space="preserve">Дата: </w:t>
                      </w:r>
                      <w:r>
                        <w:rPr>
                          <w:i/>
                        </w:rPr>
                        <w:t xml:space="preserve">21 апреля </w:t>
                      </w:r>
                      <w:smartTag w:uri="urn:schemas-microsoft-com:office:smarttags" w:element="metricconverter">
                        <w:smartTagPr>
                          <w:attr w:name="ProductID" w:val="1998 г"/>
                        </w:smartTagPr>
                        <w:r>
                          <w:rPr>
                            <w:i/>
                          </w:rPr>
                          <w:t>1998 г</w:t>
                        </w:r>
                      </w:smartTag>
                      <w:r>
                        <w:rPr>
                          <w:i/>
                        </w:rPr>
                        <w:t>..</w:t>
                      </w:r>
                    </w:p>
                  </w:txbxContent>
                </v:textbox>
              </v:rect>
            </w:pict>
          </mc:Fallback>
        </mc:AlternateContent>
      </w:r>
    </w:p>
    <w:tbl>
      <w:tblPr>
        <w:tblW w:w="5000" w:type="pct"/>
        <w:jc w:val="center"/>
        <w:tblCellSpacing w:w="0" w:type="dxa"/>
        <w:tblCellMar>
          <w:left w:w="0" w:type="dxa"/>
          <w:right w:w="0" w:type="dxa"/>
        </w:tblCellMar>
        <w:tblLook w:val="0000" w:firstRow="0" w:lastRow="0" w:firstColumn="0" w:lastColumn="0" w:noHBand="0" w:noVBand="0"/>
      </w:tblPr>
      <w:tblGrid>
        <w:gridCol w:w="9921"/>
      </w:tblGrid>
      <w:tr w:rsidR="005B076B" w:rsidRPr="005B076B">
        <w:trPr>
          <w:tblCellSpacing w:w="0" w:type="dxa"/>
          <w:jc w:val="center"/>
        </w:trPr>
        <w:tc>
          <w:tcPr>
            <w:tcW w:w="0" w:type="auto"/>
            <w:vAlign w:val="center"/>
          </w:tcPr>
          <w:p w:rsidR="005B076B" w:rsidRDefault="005B076B" w:rsidP="005B076B"/>
        </w:tc>
      </w:tr>
    </w:tbl>
    <w:p w:rsidR="005B076B" w:rsidRPr="005B076B" w:rsidRDefault="005B076B" w:rsidP="005B076B">
      <w:pPr>
        <w:ind w:firstLine="851"/>
        <w:jc w:val="center"/>
        <w:rPr>
          <w:rFonts w:ascii="Arial" w:hAnsi="Arial"/>
          <w:vanish/>
          <w:color w:val="000000"/>
          <w:sz w:val="28"/>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921"/>
      </w:tblGrid>
      <w:tr w:rsidR="005B076B" w:rsidRPr="005B076B">
        <w:trPr>
          <w:tblCellSpacing w:w="0" w:type="dxa"/>
          <w:jc w:val="center"/>
        </w:trPr>
        <w:tc>
          <w:tcPr>
            <w:tcW w:w="0" w:type="auto"/>
            <w:vAlign w:val="center"/>
          </w:tcPr>
          <w:p w:rsidR="005B076B" w:rsidRDefault="005B076B" w:rsidP="005B076B"/>
        </w:tc>
      </w:tr>
    </w:tbl>
    <w:p w:rsidR="005B076B" w:rsidRPr="005B076B" w:rsidRDefault="005B076B" w:rsidP="005B076B">
      <w:pPr>
        <w:ind w:firstLine="851"/>
        <w:jc w:val="center"/>
        <w:rPr>
          <w:rFonts w:ascii="Arial" w:hAnsi="Arial"/>
          <w:vanish/>
          <w:color w:val="000000"/>
          <w:sz w:val="28"/>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921"/>
      </w:tblGrid>
      <w:tr w:rsidR="005B076B" w:rsidRPr="005B076B">
        <w:trPr>
          <w:tblCellSpacing w:w="0" w:type="dxa"/>
          <w:jc w:val="center"/>
        </w:trPr>
        <w:tc>
          <w:tcPr>
            <w:tcW w:w="0" w:type="auto"/>
            <w:vAlign w:val="center"/>
          </w:tcPr>
          <w:p w:rsidR="005B076B" w:rsidRDefault="005B076B" w:rsidP="005B076B"/>
        </w:tc>
      </w:tr>
    </w:tbl>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center"/>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jc w:val="center"/>
        <w:rPr>
          <w:rFonts w:ascii="Arial" w:hAnsi="Arial"/>
          <w:b/>
          <w:color w:val="000000"/>
          <w:sz w:val="28"/>
          <w:szCs w:val="20"/>
        </w:rPr>
      </w:pPr>
      <w:r w:rsidRPr="005B076B">
        <w:rPr>
          <w:rFonts w:ascii="Arial" w:hAnsi="Arial"/>
          <w:b/>
          <w:color w:val="000000"/>
          <w:sz w:val="28"/>
          <w:szCs w:val="20"/>
        </w:rPr>
        <w:lastRenderedPageBreak/>
        <w:t>3. Инструментальные методы исследования.</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 </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Эндоскопическое исследование.</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Пищевод свободно проходим. В нижней трети над кардией язва, размером 0,4</w:t>
      </w:r>
      <w:r w:rsidRPr="005B076B">
        <w:rPr>
          <w:rFonts w:ascii="Arial" w:hAnsi="Arial"/>
          <w:color w:val="000000"/>
          <w:sz w:val="28"/>
          <w:szCs w:val="20"/>
        </w:rPr>
        <w:sym w:font="Monotype Sorts" w:char="0035"/>
      </w:r>
      <w:r w:rsidRPr="005B076B">
        <w:rPr>
          <w:rFonts w:ascii="Arial" w:hAnsi="Arial"/>
          <w:color w:val="000000"/>
          <w:sz w:val="28"/>
          <w:szCs w:val="20"/>
        </w:rPr>
        <w:t>0,6</w:t>
      </w:r>
      <w:r w:rsidRPr="005B076B">
        <w:rPr>
          <w:rFonts w:ascii="Arial" w:hAnsi="Arial"/>
          <w:color w:val="000000"/>
          <w:sz w:val="28"/>
          <w:szCs w:val="20"/>
        </w:rPr>
        <w:sym w:font="Monotype Sorts" w:char="0035"/>
      </w:r>
      <w:r w:rsidRPr="005B076B">
        <w:rPr>
          <w:rFonts w:ascii="Arial" w:hAnsi="Arial"/>
          <w:color w:val="000000"/>
          <w:sz w:val="28"/>
          <w:szCs w:val="20"/>
        </w:rPr>
        <w:t>0,2 см. (биопсия). Кардия смыкается. Слизистая желудка бледная, имеются очаги атрофии. Складки и перистальтика прослеживаются везде. Привратник и луковица двенадцатиперстной кишки в норме.</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Диагноз:</w:t>
      </w:r>
      <w:r w:rsidRPr="005B076B">
        <w:rPr>
          <w:rFonts w:ascii="Arial" w:hAnsi="Arial"/>
          <w:color w:val="000000"/>
          <w:sz w:val="28"/>
          <w:szCs w:val="20"/>
        </w:rPr>
        <w:t xml:space="preserve"> Язва пищевода. Очаговый атрофический гастрит.</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Ультразвуковое исследование.</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Печень не увеличена, обычной формы, контуры четкие, ровные, однородность структуры. Эхогенность паренхимы не изменена. Сосудистый рисунок обычный. Расширения нижней полой и печеночных вен не отмечено. Воротная вена, внутрипеченочные желчные протоки, общий желчный проток не изменены. Желчный пузырь расположен обычно, стенки не утолщены, содержимое гомогенно. Поджелудочная железа обычных размеров, визуализируется фрагментами, контуры четкие, ровные, эхогенность умерено повышена. Увеличение зернистости. Селезенка не увеличена, гомогенность эхоструктуры.  Почки одинаковых размеров, обычной формы и положения. Контуры четкие. Чашечно-лоханочный комплекс уплотнен, не расширен, толщина паренхимы </w:t>
      </w:r>
      <w:smartTag w:uri="urn:schemas-microsoft-com:office:smarttags" w:element="metricconverter">
        <w:smartTagPr>
          <w:attr w:name="ProductID" w:val="15 мм"/>
        </w:smartTagPr>
        <w:r w:rsidRPr="005B076B">
          <w:rPr>
            <w:rFonts w:ascii="Arial" w:hAnsi="Arial"/>
            <w:color w:val="000000"/>
            <w:sz w:val="28"/>
            <w:szCs w:val="20"/>
          </w:rPr>
          <w:t>15 мм</w:t>
        </w:r>
      </w:smartTag>
      <w:r w:rsidRPr="005B076B">
        <w:rPr>
          <w:rFonts w:ascii="Arial" w:hAnsi="Arial"/>
          <w:color w:val="000000"/>
          <w:sz w:val="28"/>
          <w:szCs w:val="20"/>
        </w:rPr>
        <w:t xml:space="preserve"> с обеих сторон, чашки и лоханка не увеличены. Конкременты определяются слева в паренхиме среднего сегмента, диаметром 4-</w:t>
      </w:r>
      <w:smartTag w:uri="urn:schemas-microsoft-com:office:smarttags" w:element="metricconverter">
        <w:smartTagPr>
          <w:attr w:name="ProductID" w:val="5 мм"/>
        </w:smartTagPr>
        <w:r w:rsidRPr="005B076B">
          <w:rPr>
            <w:rFonts w:ascii="Arial" w:hAnsi="Arial"/>
            <w:color w:val="000000"/>
            <w:sz w:val="28"/>
            <w:szCs w:val="20"/>
          </w:rPr>
          <w:t>5 мм</w:t>
        </w:r>
      </w:smartTag>
      <w:r w:rsidRPr="005B076B">
        <w:rPr>
          <w:rFonts w:ascii="Arial" w:hAnsi="Arial"/>
          <w:color w:val="000000"/>
          <w:sz w:val="28"/>
          <w:szCs w:val="20"/>
        </w:rPr>
        <w:t xml:space="preserve">, в верхнем сегменте диаметром </w:t>
      </w:r>
      <w:smartTag w:uri="urn:schemas-microsoft-com:office:smarttags" w:element="metricconverter">
        <w:smartTagPr>
          <w:attr w:name="ProductID" w:val="4,0 мм"/>
        </w:smartTagPr>
        <w:r w:rsidRPr="005B076B">
          <w:rPr>
            <w:rFonts w:ascii="Arial" w:hAnsi="Arial"/>
            <w:color w:val="000000"/>
            <w:sz w:val="28"/>
            <w:szCs w:val="20"/>
          </w:rPr>
          <w:t>4,0 мм</w:t>
        </w:r>
      </w:smartTag>
      <w:r w:rsidRPr="005B076B">
        <w:rPr>
          <w:rFonts w:ascii="Arial" w:hAnsi="Arial"/>
          <w:color w:val="000000"/>
          <w:sz w:val="28"/>
          <w:szCs w:val="20"/>
        </w:rPr>
        <w:t>. Справа типичные микролиты.</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b/>
          <w:color w:val="000000"/>
          <w:sz w:val="28"/>
          <w:szCs w:val="20"/>
        </w:rPr>
      </w:pPr>
      <w:r w:rsidRPr="005B076B">
        <w:rPr>
          <w:rFonts w:ascii="Arial" w:hAnsi="Arial"/>
          <w:b/>
          <w:color w:val="000000"/>
          <w:sz w:val="28"/>
          <w:szCs w:val="20"/>
        </w:rPr>
        <w:t xml:space="preserve">Гистологическое заключение.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Пять кусочков серо-желтого цвета от 0,2</w:t>
      </w:r>
      <w:r w:rsidRPr="005B076B">
        <w:rPr>
          <w:rFonts w:ascii="Arial" w:hAnsi="Arial"/>
          <w:color w:val="000000"/>
          <w:sz w:val="28"/>
          <w:szCs w:val="20"/>
        </w:rPr>
        <w:sym w:font="Monotype Sorts" w:char="0035"/>
      </w:r>
      <w:r w:rsidRPr="005B076B">
        <w:rPr>
          <w:rFonts w:ascii="Arial" w:hAnsi="Arial"/>
          <w:color w:val="000000"/>
          <w:sz w:val="28"/>
          <w:szCs w:val="20"/>
        </w:rPr>
        <w:t>02 до 0,3</w:t>
      </w:r>
      <w:r w:rsidRPr="005B076B">
        <w:rPr>
          <w:rFonts w:ascii="Arial" w:hAnsi="Arial"/>
          <w:color w:val="000000"/>
          <w:sz w:val="28"/>
          <w:szCs w:val="20"/>
        </w:rPr>
        <w:sym w:font="Monotype Sorts" w:char="0035"/>
      </w:r>
      <w:r w:rsidRPr="005B076B">
        <w:rPr>
          <w:rFonts w:ascii="Arial" w:hAnsi="Arial"/>
          <w:color w:val="000000"/>
          <w:sz w:val="28"/>
          <w:szCs w:val="20"/>
        </w:rPr>
        <w:t>0,3 см. В биоптатах переходный отдел слизистой пищевода в желудок. Под гиперплазированным слоем многослойного плоского эпителия располагается отрослевая ткань низкодифференцированной аденокарциномы. В биоптатах слизистой атрофия и деформация желез, очаговая кишечная метаплазия.</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Диагноз:</w:t>
      </w:r>
      <w:r w:rsidRPr="005B076B">
        <w:rPr>
          <w:rFonts w:ascii="Arial" w:hAnsi="Arial"/>
          <w:color w:val="000000"/>
          <w:sz w:val="28"/>
          <w:szCs w:val="20"/>
        </w:rPr>
        <w:t xml:space="preserve"> Низкодифференцированная аденокарцинома.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jc w:val="center"/>
        <w:rPr>
          <w:rFonts w:ascii="Impact" w:hAnsi="Impact"/>
          <w:color w:val="000000"/>
          <w:sz w:val="36"/>
          <w:szCs w:val="20"/>
          <w:u w:val="single"/>
        </w:rPr>
      </w:pPr>
      <w:r w:rsidRPr="005B076B">
        <w:rPr>
          <w:rFonts w:ascii="Impact" w:hAnsi="Impact"/>
          <w:color w:val="000000"/>
          <w:sz w:val="36"/>
          <w:szCs w:val="20"/>
          <w:u w:val="single"/>
          <w:lang w:val="en-US"/>
        </w:rPr>
        <w:t>VIII</w:t>
      </w:r>
      <w:r w:rsidRPr="005B076B">
        <w:rPr>
          <w:rFonts w:ascii="Impact" w:hAnsi="Impact"/>
          <w:color w:val="000000"/>
          <w:sz w:val="36"/>
          <w:szCs w:val="20"/>
          <w:u w:val="single"/>
        </w:rPr>
        <w:t>. Клинический диагноз.</w:t>
      </w:r>
    </w:p>
    <w:p w:rsidR="005B076B" w:rsidRPr="005B076B" w:rsidRDefault="005B076B" w:rsidP="005B076B">
      <w:pPr>
        <w:jc w:val="center"/>
        <w:rPr>
          <w:rFonts w:ascii="Impact" w:hAnsi="Impact"/>
          <w:color w:val="000000"/>
          <w:sz w:val="36"/>
          <w:szCs w:val="20"/>
          <w:u w:val="single"/>
        </w:rPr>
      </w:pPr>
      <w:r w:rsidRPr="005B076B">
        <w:rPr>
          <w:rFonts w:ascii="Impact" w:hAnsi="Impact"/>
          <w:color w:val="000000"/>
          <w:sz w:val="36"/>
          <w:szCs w:val="20"/>
          <w:u w:val="single"/>
        </w:rPr>
        <w:t> </w:t>
      </w:r>
    </w:p>
    <w:p w:rsidR="005B076B" w:rsidRPr="005B076B" w:rsidRDefault="005B076B" w:rsidP="005B076B">
      <w:pPr>
        <w:ind w:firstLine="851"/>
        <w:jc w:val="both"/>
        <w:rPr>
          <w:rFonts w:ascii="Arial" w:hAnsi="Arial"/>
          <w:color w:val="000000"/>
          <w:sz w:val="28"/>
          <w:szCs w:val="20"/>
          <w:u w:val="single"/>
        </w:rPr>
      </w:pPr>
      <w:r w:rsidRPr="005B076B">
        <w:rPr>
          <w:rFonts w:ascii="Arial" w:hAnsi="Arial"/>
          <w:b/>
          <w:color w:val="000000"/>
          <w:sz w:val="28"/>
          <w:szCs w:val="20"/>
          <w:u w:val="single"/>
        </w:rPr>
        <w:t>Основной:</w:t>
      </w:r>
      <w:r w:rsidRPr="005B076B">
        <w:rPr>
          <w:rFonts w:ascii="Arial" w:hAnsi="Arial"/>
          <w:color w:val="000000"/>
          <w:sz w:val="28"/>
          <w:szCs w:val="20"/>
          <w:u w:val="single"/>
        </w:rPr>
        <w:t xml:space="preserve"> Рак нижней трети пищевода.</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Осложнения:</w:t>
      </w:r>
      <w:r w:rsidRPr="005B076B">
        <w:rPr>
          <w:rFonts w:ascii="Arial" w:hAnsi="Arial"/>
          <w:color w:val="000000"/>
          <w:sz w:val="28"/>
          <w:szCs w:val="20"/>
        </w:rPr>
        <w:t xml:space="preserve"> Язвенное кровотечение. Гипохромная анемия.</w:t>
      </w:r>
    </w:p>
    <w:p w:rsidR="005B076B" w:rsidRPr="005B076B" w:rsidRDefault="005B076B" w:rsidP="005B076B">
      <w:pPr>
        <w:ind w:firstLine="851"/>
        <w:jc w:val="both"/>
        <w:rPr>
          <w:rFonts w:ascii="Arial" w:hAnsi="Arial"/>
          <w:color w:val="000000"/>
          <w:sz w:val="28"/>
          <w:szCs w:val="20"/>
        </w:rPr>
      </w:pPr>
      <w:r w:rsidRPr="005B076B">
        <w:rPr>
          <w:rFonts w:ascii="Arial" w:hAnsi="Arial"/>
          <w:b/>
          <w:color w:val="000000"/>
          <w:sz w:val="28"/>
          <w:szCs w:val="20"/>
        </w:rPr>
        <w:t xml:space="preserve">Сопутствующий: </w:t>
      </w:r>
      <w:r w:rsidRPr="005B076B">
        <w:rPr>
          <w:rFonts w:ascii="Arial" w:hAnsi="Arial"/>
          <w:color w:val="000000"/>
          <w:sz w:val="28"/>
          <w:szCs w:val="20"/>
        </w:rPr>
        <w:t>Язва нижней трети пищевода, впервые выявленная. Очаговый атрофический гастрит в стадии обострения. Мочекаменная болезнь. Вторичный хронический пиелонефрит в стадии ремиссии. ХПН 0.</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w:t>
      </w:r>
    </w:p>
    <w:p w:rsidR="005B076B" w:rsidRPr="00876C05" w:rsidRDefault="005B076B" w:rsidP="005B076B">
      <w:pPr>
        <w:jc w:val="center"/>
        <w:rPr>
          <w:rFonts w:ascii="Impact" w:hAnsi="Impact"/>
          <w:color w:val="000000"/>
          <w:sz w:val="36"/>
          <w:szCs w:val="20"/>
          <w:u w:val="single"/>
        </w:rPr>
      </w:pPr>
      <w:r w:rsidRPr="005B076B">
        <w:rPr>
          <w:rFonts w:ascii="Impact" w:hAnsi="Impact"/>
          <w:color w:val="000000"/>
          <w:sz w:val="36"/>
          <w:szCs w:val="20"/>
          <w:u w:val="single"/>
          <w:lang w:val="en-US"/>
        </w:rPr>
        <w:lastRenderedPageBreak/>
        <w:t>IX</w:t>
      </w:r>
      <w:r w:rsidRPr="00876C05">
        <w:rPr>
          <w:rFonts w:ascii="Impact" w:hAnsi="Impact"/>
          <w:color w:val="000000"/>
          <w:sz w:val="36"/>
          <w:szCs w:val="20"/>
          <w:u w:val="single"/>
        </w:rPr>
        <w:t>. Обоснование основного диагноза.</w:t>
      </w:r>
    </w:p>
    <w:p w:rsidR="005B076B" w:rsidRPr="00876C05" w:rsidRDefault="005B076B" w:rsidP="005B076B">
      <w:pPr>
        <w:jc w:val="center"/>
        <w:rPr>
          <w:rFonts w:ascii="Impact" w:hAnsi="Impact"/>
          <w:color w:val="000000"/>
          <w:sz w:val="36"/>
          <w:szCs w:val="20"/>
          <w:u w:val="single"/>
        </w:rPr>
      </w:pPr>
      <w:r w:rsidRPr="005B076B">
        <w:rPr>
          <w:rFonts w:ascii="Impact" w:hAnsi="Impact"/>
          <w:color w:val="000000"/>
          <w:sz w:val="36"/>
          <w:szCs w:val="20"/>
          <w:u w:val="single"/>
          <w:lang w:val="en-US"/>
        </w:rPr>
        <w:t>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 процессе расспроса выявлены жалобы на постоянные, слабые, ноющие боли в эпигастрии, прогрессирующие запоры, а также общие расстройства (слабость и головокружение).</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Заболевание возникло остро. На фоне полного благополучия возникли запоры, которые имели тенденцию к прогрессированию.</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 Четкой клинической картины, характерной для злокачественных новообразований, на момент курации не наблюдается.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Из особенностей функционального статуса следует отметить общие расстройства в виде повышенной утомляемости, снижения трудоспособности, головной боли, головокружения.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Следует отметить, что профессиональные вредности могли способствовать раковой трансформации, так как в желудочно-кишечный тракт иногда поступали канцерогенные факторы (этилированный бензин). Обращает на себя внимание тот факт, что мать больного скончалась от рака легкого.</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При объективном исследовании отмечается болезненность живота при поверхностной ориентировочной пальпации в эпигастральной области, а также болезненность сигмовидной, поперечно-ободочной и нисходящей ободочной кишки при глубокой скользящей методической пальпации.</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При дополнительном обследовании по результатам анализов крови выявлена эритропения и снижение цветного показателя, что свидетельствует о гипохромной анемии и осложнении данного заболевания кровотечением. </w:t>
      </w:r>
    </w:p>
    <w:p w:rsidR="005B076B" w:rsidRPr="005B076B" w:rsidRDefault="005B076B" w:rsidP="005B076B">
      <w:pPr>
        <w:ind w:firstLine="851"/>
        <w:jc w:val="both"/>
        <w:rPr>
          <w:rFonts w:ascii="Arial" w:hAnsi="Arial"/>
          <w:b/>
          <w:color w:val="000000"/>
          <w:sz w:val="28"/>
          <w:szCs w:val="20"/>
        </w:rPr>
      </w:pPr>
      <w:r w:rsidRPr="005B076B">
        <w:rPr>
          <w:rFonts w:ascii="Arial" w:hAnsi="Arial"/>
          <w:color w:val="000000"/>
          <w:sz w:val="28"/>
          <w:szCs w:val="20"/>
        </w:rPr>
        <w:t xml:space="preserve">На основании патогистологического заключения был поставлен морфологический диагноз: </w:t>
      </w:r>
      <w:r w:rsidRPr="005B076B">
        <w:rPr>
          <w:rFonts w:ascii="Arial" w:hAnsi="Arial"/>
          <w:b/>
          <w:color w:val="000000"/>
          <w:sz w:val="28"/>
          <w:szCs w:val="20"/>
        </w:rPr>
        <w:t>низкодифференцированная аденокарцинома</w:t>
      </w:r>
      <w:r w:rsidRPr="005B076B">
        <w:rPr>
          <w:rFonts w:ascii="Arial" w:hAnsi="Arial"/>
          <w:color w:val="000000"/>
          <w:sz w:val="28"/>
          <w:szCs w:val="20"/>
        </w:rPr>
        <w:t>. На основании морфологического диагноза был поставлен клинический диагноз</w:t>
      </w:r>
      <w:r w:rsidRPr="005B076B">
        <w:rPr>
          <w:rFonts w:ascii="Arial" w:hAnsi="Arial"/>
          <w:b/>
          <w:color w:val="000000"/>
          <w:sz w:val="28"/>
          <w:szCs w:val="20"/>
        </w:rPr>
        <w:t>: рак нижней трети пищевода.</w:t>
      </w:r>
    </w:p>
    <w:p w:rsidR="005B076B" w:rsidRPr="005B076B" w:rsidRDefault="005B076B" w:rsidP="005B076B">
      <w:pPr>
        <w:ind w:firstLine="851"/>
        <w:jc w:val="both"/>
        <w:rPr>
          <w:rFonts w:ascii="Arial" w:hAnsi="Arial"/>
          <w:b/>
          <w:color w:val="000000"/>
          <w:sz w:val="28"/>
          <w:szCs w:val="20"/>
        </w:rPr>
      </w:pPr>
    </w:p>
    <w:p w:rsidR="005B076B" w:rsidRPr="005B076B" w:rsidRDefault="005B076B" w:rsidP="005B076B">
      <w:pPr>
        <w:ind w:firstLine="851"/>
        <w:jc w:val="both"/>
        <w:rPr>
          <w:rFonts w:ascii="Arial" w:hAnsi="Arial"/>
          <w:b/>
          <w:color w:val="000000"/>
          <w:sz w:val="28"/>
          <w:szCs w:val="20"/>
        </w:rPr>
      </w:pPr>
    </w:p>
    <w:p w:rsidR="005B076B" w:rsidRPr="005B076B" w:rsidRDefault="005B076B" w:rsidP="005B076B">
      <w:pPr>
        <w:jc w:val="center"/>
        <w:rPr>
          <w:rFonts w:ascii="Impact" w:hAnsi="Impact"/>
          <w:color w:val="000000"/>
          <w:sz w:val="36"/>
          <w:szCs w:val="20"/>
          <w:u w:val="single"/>
        </w:rPr>
      </w:pPr>
      <w:r w:rsidRPr="005B076B">
        <w:rPr>
          <w:rFonts w:ascii="Impact" w:hAnsi="Impact"/>
          <w:color w:val="000000"/>
          <w:sz w:val="36"/>
          <w:szCs w:val="20"/>
          <w:u w:val="single"/>
        </w:rPr>
        <w:t>Х. Принципы лечения.</w:t>
      </w:r>
    </w:p>
    <w:p w:rsidR="005B076B" w:rsidRPr="005B076B" w:rsidRDefault="005B076B" w:rsidP="005B076B">
      <w:pPr>
        <w:jc w:val="center"/>
        <w:rPr>
          <w:rFonts w:ascii="Arial" w:hAnsi="Arial"/>
          <w:color w:val="000000"/>
          <w:sz w:val="28"/>
          <w:szCs w:val="20"/>
          <w:u w:val="single"/>
        </w:rPr>
      </w:pP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1. Если процесс не зашел слишком далеко, то есть еще нет метастазов, то больному может быть показано оперативное лечение. Операция заключается в резецировании пораженного отдела органа, а также органных и регионарных лимфатических узлов.</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 xml:space="preserve">2. При невозможности или нецелесообразности оперативного вмешательства необходимо использовать рентгенотерапию (облучение опухоли большими дозами рентгеновского излучения). Необходимо применять цитостатические препараты (алкилирующие средства, антиметаболиты, противоопухолевые антибиотики и др.). Необходимо </w:t>
      </w:r>
      <w:r w:rsidRPr="005B076B">
        <w:rPr>
          <w:rFonts w:ascii="Arial" w:hAnsi="Arial"/>
          <w:color w:val="000000"/>
          <w:sz w:val="28"/>
          <w:szCs w:val="20"/>
        </w:rPr>
        <w:lastRenderedPageBreak/>
        <w:t>проводить коррекцию иммунной системы витаминными препаратами, а также иммуномодуляторами.</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3. При прогрессировании заболевания до инкурабельных стадий проводится симптоматическое лечение, направленное на продление жизни и уменьшении страданий больного. В этом случае, если возможно, то проводятся паллиативные и симптоматические операции. Необходимо облегчить страдания больного, используя для этого седативные средства и наркотические анальгетики.</w:t>
      </w:r>
    </w:p>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jc w:val="center"/>
        <w:rPr>
          <w:rFonts w:ascii="Impact" w:hAnsi="Impact"/>
          <w:color w:val="000000"/>
          <w:sz w:val="36"/>
          <w:szCs w:val="20"/>
          <w:u w:val="single"/>
        </w:rPr>
      </w:pPr>
      <w:r w:rsidRPr="005B076B">
        <w:rPr>
          <w:rFonts w:ascii="Impact" w:hAnsi="Impact"/>
          <w:color w:val="000000"/>
          <w:sz w:val="36"/>
          <w:szCs w:val="20"/>
          <w:u w:val="single"/>
          <w:lang w:val="en-US"/>
        </w:rPr>
        <w:t>XI</w:t>
      </w:r>
      <w:r w:rsidRPr="005B076B">
        <w:rPr>
          <w:rFonts w:ascii="Impact" w:hAnsi="Impact"/>
          <w:color w:val="000000"/>
          <w:sz w:val="36"/>
          <w:szCs w:val="20"/>
          <w:u w:val="single"/>
        </w:rPr>
        <w:t>. Принципы профилактики.</w:t>
      </w:r>
    </w:p>
    <w:p w:rsidR="005B076B" w:rsidRPr="005B076B" w:rsidRDefault="005B076B" w:rsidP="005B076B">
      <w:pPr>
        <w:jc w:val="center"/>
        <w:rPr>
          <w:rFonts w:ascii="Arial" w:hAnsi="Arial"/>
          <w:color w:val="000000"/>
          <w:sz w:val="28"/>
          <w:szCs w:val="20"/>
        </w:rPr>
      </w:pPr>
      <w:r w:rsidRPr="005B076B">
        <w:rPr>
          <w:rFonts w:ascii="Arial" w:hAnsi="Arial"/>
          <w:color w:val="000000"/>
          <w:sz w:val="28"/>
          <w:szCs w:val="20"/>
        </w:rPr>
        <w:t> </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 настоящее время не существует комплекса ограничительных мероприятий, выполнение которых гарантировало бы человека от заболевания на 100%. Но, тем не менее, можно предложить некоторые превентивные меры, которые уменьшают риск возникновения данного заболевания.</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Во-первых, нужно расстаться с вредными привычками, если они есть у человека, так как алкоголь и никотин провоцируют и стимулируют канцерогенез.</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Во-вторых, необходимо избегать употреблять в пищу канцерогенные пищевые добавки, и другие канцерогены.</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В-третьих, необходимо лечить те заболевания, которые приводят к метаплазии слизистой пищевода.</w:t>
      </w:r>
    </w:p>
    <w:p w:rsidR="005B076B" w:rsidRPr="005B076B" w:rsidRDefault="005B076B" w:rsidP="005B076B">
      <w:pPr>
        <w:ind w:firstLine="851"/>
        <w:jc w:val="both"/>
        <w:rPr>
          <w:rFonts w:ascii="Arial" w:hAnsi="Arial"/>
          <w:color w:val="000000"/>
          <w:sz w:val="28"/>
          <w:szCs w:val="20"/>
        </w:rPr>
      </w:pPr>
      <w:r w:rsidRPr="005B076B">
        <w:rPr>
          <w:rFonts w:ascii="Arial" w:hAnsi="Arial"/>
          <w:color w:val="000000"/>
          <w:sz w:val="28"/>
          <w:szCs w:val="20"/>
        </w:rPr>
        <w:t>И, наконец, необходимо внимательно следить за своим здоровьем и при малейших симптомах данной патологии сразу обратиться к квалифицированному специалисту, так как большинство опухолей успешно излечиваются на ранних стадиях.</w:t>
      </w:r>
    </w:p>
    <w:sectPr w:rsidR="005B076B" w:rsidRPr="005B076B" w:rsidSect="00876C0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6B"/>
    <w:rsid w:val="004B1668"/>
    <w:rsid w:val="004E634C"/>
    <w:rsid w:val="005B076B"/>
    <w:rsid w:val="0070071C"/>
    <w:rsid w:val="00876C05"/>
    <w:rsid w:val="008775E3"/>
    <w:rsid w:val="0098602D"/>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3</cp:revision>
  <dcterms:created xsi:type="dcterms:W3CDTF">2024-05-18T10:08:00Z</dcterms:created>
  <dcterms:modified xsi:type="dcterms:W3CDTF">2024-05-18T10:08:00Z</dcterms:modified>
</cp:coreProperties>
</file>