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7B5">
      <w:pPr>
        <w:spacing w:line="360" w:lineRule="auto"/>
        <w:ind w:left="-851" w:right="-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МИНИСТЕРСТВО ЗДРАВООХРАНЕНИЯ РЕСПУБЛИКИ БАШКОРТОСТАН</w:t>
      </w:r>
    </w:p>
    <w:p w:rsidR="00000000" w:rsidRDefault="008847B5">
      <w:pPr>
        <w:spacing w:line="360" w:lineRule="auto"/>
        <w:ind w:left="-851" w:right="-567"/>
        <w:jc w:val="center"/>
        <w:rPr>
          <w:b/>
          <w:bCs/>
        </w:rPr>
      </w:pPr>
      <w:r>
        <w:rPr>
          <w:b/>
          <w:bCs/>
        </w:rPr>
        <w:t>БАШКИРСКИЙ ГОСУДАРСТВЕННЫЙ МЕДИЦИНСКИЙ УНИВЕРСИТЕТ</w:t>
      </w:r>
    </w:p>
    <w:p w:rsidR="00000000" w:rsidRDefault="008847B5">
      <w:pPr>
        <w:spacing w:line="360" w:lineRule="auto"/>
        <w:ind w:left="-851" w:right="-567"/>
        <w:jc w:val="center"/>
        <w:rPr>
          <w:b/>
          <w:bCs/>
        </w:rPr>
      </w:pPr>
      <w:r>
        <w:rPr>
          <w:b/>
          <w:bCs/>
        </w:rPr>
        <w:t>РЕСПУБЛИКАНСКАЯ ДЕТСКАЯ КЛИНИЧЕСКАЯ БОЛЬНИЦА</w:t>
      </w:r>
    </w:p>
    <w:p w:rsidR="00000000" w:rsidRDefault="008847B5">
      <w:pPr>
        <w:ind w:left="-851" w:right="-567"/>
        <w:jc w:val="center"/>
      </w:pPr>
      <w:r>
        <w:rPr>
          <w:b/>
          <w:bCs/>
        </w:rPr>
        <w:t xml:space="preserve">РЕСПУБЛИКАНСКИЙ </w:t>
      </w:r>
      <w:r>
        <w:rPr>
          <w:b/>
          <w:bCs/>
        </w:rPr>
        <w:t>КАРДИОЛОГИЧЕСКИЙ ДИСПАНСЕР</w:t>
      </w: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 xml:space="preserve">РАННЯЯ ДИАГНОСТИКА, КОНСЕРВАТИВНОЕ ЛЕЧЕНИЕ </w:t>
      </w:r>
    </w:p>
    <w:p w:rsidR="00000000" w:rsidRDefault="008847B5">
      <w:pPr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>И ДИСПАНСЕРНОЕ НАБЛЮДЕНИЕ</w:t>
      </w:r>
    </w:p>
    <w:p w:rsidR="00000000" w:rsidRDefault="008847B5">
      <w:pPr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>ПРИ  ВРОЖДЕННЫХ ПОРОКАХ СЕРДЦА У ДЕТЕЙ</w:t>
      </w: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УФА - 2000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000000" w:rsidRDefault="008847B5">
      <w:pPr>
        <w:spacing w:line="360" w:lineRule="auto"/>
        <w:ind w:left="-851" w:right="-567"/>
        <w:jc w:val="center"/>
        <w:rPr>
          <w:b/>
          <w:bCs/>
        </w:rPr>
      </w:pPr>
      <w:r>
        <w:rPr>
          <w:b/>
          <w:bCs/>
        </w:rPr>
        <w:lastRenderedPageBreak/>
        <w:t>МИНИСТЕРСТВО ЗДРАВООХРАНЕНИЯ РЕСПУБЛИКИ БАШКОРТОСТ</w:t>
      </w:r>
      <w:r>
        <w:rPr>
          <w:b/>
          <w:bCs/>
        </w:rPr>
        <w:t>АН</w:t>
      </w:r>
    </w:p>
    <w:p w:rsidR="00000000" w:rsidRDefault="008847B5">
      <w:pPr>
        <w:spacing w:line="360" w:lineRule="auto"/>
        <w:ind w:left="-851" w:right="-567"/>
        <w:jc w:val="center"/>
        <w:rPr>
          <w:b/>
          <w:bCs/>
        </w:rPr>
      </w:pPr>
      <w:r>
        <w:rPr>
          <w:b/>
          <w:bCs/>
        </w:rPr>
        <w:t>БАШКИРСКИЙ ГОСУДАРСТВЕННЫЙ МЕДИЦИНСКИЙ УНИВЕРСИТЕТ</w:t>
      </w:r>
    </w:p>
    <w:p w:rsidR="00000000" w:rsidRDefault="008847B5">
      <w:pPr>
        <w:spacing w:line="360" w:lineRule="auto"/>
        <w:ind w:left="-851" w:right="-567"/>
        <w:jc w:val="center"/>
        <w:rPr>
          <w:b/>
          <w:bCs/>
        </w:rPr>
      </w:pPr>
      <w:r>
        <w:rPr>
          <w:b/>
          <w:bCs/>
        </w:rPr>
        <w:t>РЕСПУБЛИКАНСКАЯ ДЕТСКАЯ КЛИНИЧЕСКАЯ БОЛЬНИЦА</w:t>
      </w:r>
    </w:p>
    <w:p w:rsidR="00000000" w:rsidRDefault="008847B5">
      <w:pPr>
        <w:ind w:left="-851" w:right="-567"/>
        <w:jc w:val="center"/>
      </w:pPr>
      <w:r>
        <w:rPr>
          <w:b/>
          <w:bCs/>
        </w:rPr>
        <w:t>РЕСПУБЛИКАНСКИЙ КАРДИОЛОГИЧЕСКИЙ ДИСПАНСЕР</w:t>
      </w: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47B5">
            <w:pPr>
              <w:ind w:right="-567"/>
            </w:pPr>
            <w:r>
              <w:t>“СОГЛАСОВАНО”</w:t>
            </w:r>
          </w:p>
          <w:p w:rsidR="00000000" w:rsidRDefault="008847B5">
            <w:pPr>
              <w:ind w:right="-567"/>
            </w:pPr>
            <w:r>
              <w:t xml:space="preserve">Проректор БГМУ </w:t>
            </w:r>
          </w:p>
          <w:p w:rsidR="00000000" w:rsidRDefault="008847B5">
            <w:pPr>
              <w:ind w:right="-567"/>
            </w:pPr>
            <w:r>
              <w:t>лечебной работе, профессор</w:t>
            </w:r>
          </w:p>
          <w:p w:rsidR="00000000" w:rsidRDefault="008847B5">
            <w:pPr>
              <w:ind w:right="-567"/>
            </w:pPr>
            <w:r>
              <w:t>______________У.Р.Хамадьянов</w:t>
            </w:r>
          </w:p>
          <w:p w:rsidR="00000000" w:rsidRDefault="008847B5">
            <w:pPr>
              <w:ind w:right="-567"/>
            </w:pPr>
            <w:r>
              <w:t>“____”</w:t>
            </w:r>
            <w:r>
              <w:t>________________2000 г.</w:t>
            </w:r>
          </w:p>
          <w:p w:rsidR="00000000" w:rsidRDefault="008847B5">
            <w:pPr>
              <w:ind w:right="-567"/>
            </w:pPr>
            <w:r>
              <w:t>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47B5">
            <w:pPr>
              <w:ind w:right="-567"/>
            </w:pPr>
            <w:r>
              <w:t>“УТВЕРЖДАЮ”</w:t>
            </w:r>
          </w:p>
          <w:p w:rsidR="00000000" w:rsidRDefault="008847B5">
            <w:pPr>
              <w:ind w:right="-567"/>
            </w:pPr>
            <w:r>
              <w:t>Первый заместитель министра</w:t>
            </w:r>
          </w:p>
          <w:p w:rsidR="00000000" w:rsidRDefault="008847B5">
            <w:pPr>
              <w:ind w:right="-567"/>
            </w:pPr>
            <w:r>
              <w:t>здравоохранения РБ</w:t>
            </w:r>
          </w:p>
          <w:p w:rsidR="00000000" w:rsidRDefault="008847B5">
            <w:pPr>
              <w:ind w:right="-567"/>
            </w:pPr>
            <w:r>
              <w:t>_________________А.В.Волгарев</w:t>
            </w:r>
          </w:p>
          <w:p w:rsidR="00000000" w:rsidRDefault="008847B5">
            <w:pPr>
              <w:ind w:right="-567"/>
            </w:pPr>
            <w:r>
              <w:t>“____”_________________2000 г.</w:t>
            </w:r>
          </w:p>
        </w:tc>
      </w:tr>
    </w:tbl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ind w:left="-851" w:right="-567"/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 xml:space="preserve">РАННЯЯ ДИАГНОСТИКА, КОНСЕРВАТИВНОЕ ЛЕЧЕНИЕ </w:t>
      </w:r>
    </w:p>
    <w:p w:rsidR="00000000" w:rsidRDefault="008847B5">
      <w:pPr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>И ДИСПАНСЕРНОЕ НАБЛЮДЕНИЕ</w:t>
      </w:r>
    </w:p>
    <w:p w:rsidR="00000000" w:rsidRDefault="008847B5">
      <w:pPr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>ПРИ  ВРОЖДЕННЫХ ПОРОКАХ СЕ</w:t>
      </w:r>
      <w:r>
        <w:rPr>
          <w:b/>
          <w:bCs/>
        </w:rPr>
        <w:t>РДЦА У ДЕТЕЙ</w:t>
      </w: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УФА - 2000</w:t>
      </w:r>
    </w:p>
    <w:p w:rsidR="00000000" w:rsidRDefault="008847B5">
      <w:pPr>
        <w:ind w:firstLine="720"/>
        <w:jc w:val="both"/>
        <w:rPr>
          <w:b/>
          <w:bCs/>
        </w:rPr>
      </w:pPr>
      <w:r>
        <w:rPr>
          <w:b/>
          <w:bCs/>
        </w:rPr>
        <w:br w:type="page"/>
      </w:r>
    </w:p>
    <w:p w:rsidR="00000000" w:rsidRDefault="008847B5">
      <w:pPr>
        <w:ind w:firstLine="720"/>
        <w:jc w:val="both"/>
      </w:pPr>
      <w:r>
        <w:lastRenderedPageBreak/>
        <w:t>УДК 616-053.1:616.12-007.2-07-08:362.147:616-053.3</w:t>
      </w:r>
    </w:p>
    <w:p w:rsidR="00000000" w:rsidRDefault="008847B5">
      <w:pPr>
        <w:ind w:firstLine="720"/>
        <w:jc w:val="both"/>
        <w:rPr>
          <w:b/>
          <w:bCs/>
        </w:rPr>
      </w:pPr>
    </w:p>
    <w:p w:rsidR="00000000" w:rsidRDefault="008847B5">
      <w:pPr>
        <w:ind w:firstLine="720"/>
        <w:jc w:val="both"/>
      </w:pPr>
      <w:r>
        <w:t xml:space="preserve">Ранняя диагностика, консервативное лечение и диспансерное наблюдение при врожденных пороках сердца у детей: Методические рекомендации. - </w:t>
      </w:r>
      <w:r>
        <w:t>Уфа: Изд - во БГМУ, 2000. - 25 с.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t>В методических рекомендациях отражены вопросы раннего выявления и диагностики врожденных пороков сердца, значение инструментальных методов исследования. Освещены методы интенсивной терапии при различных осложнениях. Уделе</w:t>
      </w:r>
      <w:r>
        <w:t>но внимание организации медицинской помощи детям с врожденными пороками сердца на различных этапах.</w:t>
      </w:r>
    </w:p>
    <w:p w:rsidR="00000000" w:rsidRDefault="008847B5">
      <w:pPr>
        <w:ind w:firstLine="720"/>
        <w:jc w:val="both"/>
      </w:pPr>
      <w:r>
        <w:t>Методические рекомендации предназначены для педиатров, детских кардиоревматологов, врачей функциональной диагностики, акушеров - гинекологов, клинических ор</w:t>
      </w:r>
      <w:r>
        <w:t>динаторов, интернов, курсантов института последипломного образования, студентов медицинских вузов.</w:t>
      </w:r>
    </w:p>
    <w:p w:rsidR="00000000" w:rsidRDefault="008847B5">
      <w:pPr>
        <w:jc w:val="both"/>
      </w:pPr>
    </w:p>
    <w:p w:rsidR="00000000" w:rsidRDefault="008847B5">
      <w:pPr>
        <w:jc w:val="both"/>
      </w:pPr>
    </w:p>
    <w:p w:rsidR="00000000" w:rsidRDefault="008847B5">
      <w:pPr>
        <w:ind w:firstLine="720"/>
      </w:pPr>
      <w:r>
        <w:t>Составители: канд.мед.наук С.Ш.Мурзабаева, канд.мед.наук В.А.Малиевский, канд.мед.наук Л.Л.Гурьева, Ф.И.Зубаирова, Р.Н.Валеева, Ю.Б.Ионис, В.П.Новикова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t>Ре</w:t>
      </w:r>
      <w:r>
        <w:t>цензент: академик РАЕ, профессор Э.Н.Ахмадеева</w:t>
      </w:r>
    </w:p>
    <w:p w:rsidR="00000000" w:rsidRDefault="008847B5">
      <w:pPr>
        <w:jc w:val="both"/>
      </w:pPr>
    </w:p>
    <w:p w:rsidR="00000000" w:rsidRDefault="008847B5">
      <w:pPr>
        <w:jc w:val="both"/>
      </w:pPr>
    </w:p>
    <w:p w:rsidR="00000000" w:rsidRDefault="008847B5">
      <w:pPr>
        <w:jc w:val="both"/>
      </w:pPr>
      <w:r>
        <w:br w:type="page"/>
      </w:r>
      <w:r>
        <w:lastRenderedPageBreak/>
        <w:tab/>
        <w:t>Врожденные пороки сердца (ВПС) являются одной из наиболее частых форм врожденной патологии человека. Среди всех врожденных пороков развития пороки сердечно-сосудистой системы занимают третье место после ан</w:t>
      </w:r>
      <w:r>
        <w:t>омалий опорно-двигательного аппарата и ЦНС (</w:t>
      </w:r>
      <w:r>
        <w:rPr>
          <w:lang w:val="en-US"/>
        </w:rPr>
        <w:t>Carter C., 1967</w:t>
      </w:r>
      <w:r>
        <w:t>;</w:t>
      </w:r>
      <w:r>
        <w:rPr>
          <w:lang w:val="en-US"/>
        </w:rPr>
        <w:t xml:space="preserve"> Engle M. et al., 1977</w:t>
      </w:r>
      <w:r>
        <w:t>). Данные о популяционной частоте ВПС варьируют в широких пределах: от 2 до 10 (в среднем 6-8) на 1000 новорожденных. В более старших возрастных группах распространенность ВП</w:t>
      </w:r>
      <w:r>
        <w:t>С значительно снижается, что обусловлено высокой смертностью детей в первые месяцы жизни: на первом году жизни умирает 50-90% больных детей, из них 20-43% - в период новорожденности. По данным эпидемиологического обследования 22000 детей, проживающих в раз</w:t>
      </w:r>
      <w:r>
        <w:t>личных регионах России, распространенность ВПС составляет 3,5, а заболеваемость - 0,71 на 1000 детского населения. В 1999 году распространенность ВПС в Республике Башкортостан составила 3,69 на 1000 детского населения, заболеваемость - 0,51. ВПС явились пр</w:t>
      </w:r>
      <w:r>
        <w:t>ичиной смерти 93 грудных детей, что в структуре младенческой смертности составило 12,2%. В структуре младенческой смертности от врожденных пороков развития пороки сердца заняли первое место (43,4%).</w:t>
      </w:r>
    </w:p>
    <w:p w:rsidR="00000000" w:rsidRDefault="008847B5">
      <w:pPr>
        <w:jc w:val="both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ЭТИОЛОГИЯ И ПАТОГЕНЕЗ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t>В этиологической структуре ВПС вы</w:t>
      </w:r>
      <w:r>
        <w:t>деляют следующие группы факторов:</w:t>
      </w:r>
    </w:p>
    <w:p w:rsidR="00000000" w:rsidRDefault="008847B5">
      <w:pPr>
        <w:ind w:firstLine="720"/>
        <w:jc w:val="both"/>
      </w:pPr>
      <w:r>
        <w:t>1) мультифакториальное наследование с полигенным наследственным компонентом, то есть взаимодействие генетических, внешнесредовых и экологических тератогенных факторов ;</w:t>
      </w:r>
    </w:p>
    <w:p w:rsidR="00000000" w:rsidRDefault="008847B5">
      <w:pPr>
        <w:ind w:firstLine="720"/>
        <w:jc w:val="both"/>
      </w:pPr>
      <w:r>
        <w:t>2) в последние годы большое внимание уделяется вирусн</w:t>
      </w:r>
      <w:r>
        <w:t>ой инфекции, перенесенной во время беременности, и трансплацентарной передаче вирусов от матерей с персистирующей формой инфекции. Достоверно установлена роль энтеровирусов, цитомегаловирусов, вирусов краснухи, кори, гриппа;</w:t>
      </w:r>
    </w:p>
    <w:p w:rsidR="00000000" w:rsidRDefault="008847B5">
      <w:pPr>
        <w:ind w:firstLine="720"/>
        <w:jc w:val="both"/>
      </w:pPr>
      <w:r>
        <w:t>3) хромосомные аберрации (около</w:t>
      </w:r>
      <w:r>
        <w:t>5%), среди которых наиболее часто (4-5,1%) встречается болезнь Дауна;</w:t>
      </w:r>
    </w:p>
    <w:p w:rsidR="00000000" w:rsidRDefault="008847B5">
      <w:pPr>
        <w:ind w:firstLine="720"/>
        <w:jc w:val="both"/>
      </w:pPr>
      <w:r>
        <w:t>4) генные мутации (2-3%).</w:t>
      </w:r>
    </w:p>
    <w:p w:rsidR="00000000" w:rsidRDefault="008847B5">
      <w:pPr>
        <w:ind w:firstLine="720"/>
        <w:jc w:val="both"/>
      </w:pPr>
      <w:r>
        <w:t>Наиболее опасно воздействие тератогенных факторов в так называемый критический период - период эмбриогенеза, отличающийся повышенной чувствительностью к поврежд</w:t>
      </w:r>
      <w:r>
        <w:t>ающему действию факторов внешней среды. Этот период совпадает с периодом плацентации (3-6-я неделя). Формирование основных анатомических структур сердца завершается к началу 9-й недели внутриутробного развития. Поэтому предельный срок, в течение которого т</w:t>
      </w:r>
      <w:r>
        <w:t>ератогенные факторы могут вызвать порок развития сердечно-сосудистой системы (тератогенетический терминационный период), заканчивается 8-й неделей.</w:t>
      </w:r>
    </w:p>
    <w:p w:rsidR="00000000" w:rsidRDefault="008847B5">
      <w:pPr>
        <w:ind w:firstLine="720"/>
        <w:jc w:val="both"/>
      </w:pPr>
      <w:r>
        <w:t>Аномалии развития сердца и магистральных сосудов приводят к различным нарушениям гемодинамики,  которые подр</w:t>
      </w:r>
      <w:r>
        <w:t xml:space="preserve">азделяются на </w:t>
      </w:r>
      <w:r>
        <w:rPr>
          <w:i/>
          <w:iCs/>
        </w:rPr>
        <w:lastRenderedPageBreak/>
        <w:t>первичные</w:t>
      </w:r>
      <w:r>
        <w:t xml:space="preserve">, возникающие сразу же после рождения ребенка, и </w:t>
      </w:r>
      <w:r>
        <w:rPr>
          <w:i/>
          <w:iCs/>
        </w:rPr>
        <w:t>вторичные</w:t>
      </w:r>
      <w:r>
        <w:t>, являющиеся следствием течения ВПС.</w:t>
      </w:r>
    </w:p>
    <w:p w:rsidR="00000000" w:rsidRDefault="008847B5">
      <w:pPr>
        <w:ind w:firstLine="720"/>
        <w:jc w:val="both"/>
      </w:pPr>
      <w:r>
        <w:rPr>
          <w:b/>
          <w:bCs/>
        </w:rPr>
        <w:t>Первичные нарушения гемодинамики</w:t>
      </w:r>
    </w:p>
    <w:p w:rsidR="00000000" w:rsidRDefault="008847B5" w:rsidP="00DA6050">
      <w:pPr>
        <w:numPr>
          <w:ilvl w:val="0"/>
          <w:numId w:val="1"/>
        </w:numPr>
        <w:ind w:left="0" w:firstLine="0"/>
        <w:jc w:val="both"/>
      </w:pPr>
      <w:r>
        <w:t>Гиперволемия малого круга кровообращения развивается в результате сброса крови из левых в правые от</w:t>
      </w:r>
      <w:r>
        <w:t>делы сердца вследствие градиента давления между ними (дефекты межжелудочковой и межпредсердной перегородок, открытый артериальный проток).</w:t>
      </w:r>
    </w:p>
    <w:p w:rsidR="00000000" w:rsidRDefault="008847B5" w:rsidP="00DA605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t>Затруднение выбросу крови из желудочков сердца вследствие стеноза их выходных отделов и магистральных сосудов.</w:t>
      </w:r>
    </w:p>
    <w:p w:rsidR="00000000" w:rsidRDefault="008847B5" w:rsidP="00DA605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t>Затруднение в наполнении желудочков кровью (сужение атриовентрикулярных клапанов).</w:t>
      </w:r>
    </w:p>
    <w:p w:rsidR="00000000" w:rsidRDefault="008847B5" w:rsidP="00DA605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t>Врожденная клапанная недостаточность, приводящая к объемной перегрузке соответствующего желудочка.</w:t>
      </w:r>
    </w:p>
    <w:p w:rsidR="00000000" w:rsidRDefault="008847B5" w:rsidP="00DA6050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t>Гиповолемия малого круга кровообращения со сбросом венозной</w:t>
      </w:r>
      <w:r>
        <w:t xml:space="preserve"> крови в большой круг кровообращения ( тетрада Фалло).</w:t>
      </w:r>
    </w:p>
    <w:p w:rsidR="00000000" w:rsidRDefault="008847B5">
      <w:pPr>
        <w:ind w:firstLine="720"/>
        <w:jc w:val="both"/>
      </w:pPr>
      <w:r>
        <w:rPr>
          <w:b/>
          <w:bCs/>
        </w:rPr>
        <w:t xml:space="preserve">Вторичные нарушения гемодинамики </w:t>
      </w:r>
      <w:r>
        <w:t>развиваются вследствие возникновения вторичных анатомических процессов в сосудах малого круга кровообращения или в миокарде.</w:t>
      </w:r>
    </w:p>
    <w:p w:rsidR="00000000" w:rsidRDefault="008847B5">
      <w:pPr>
        <w:ind w:firstLine="720"/>
        <w:jc w:val="both"/>
      </w:pPr>
      <w:r>
        <w:rPr>
          <w:lang w:val="en-US"/>
        </w:rPr>
        <w:t>I</w:t>
      </w:r>
      <w:r>
        <w:t>. Легочная гипертензия.</w:t>
      </w:r>
    </w:p>
    <w:p w:rsidR="00000000" w:rsidRDefault="008847B5">
      <w:pPr>
        <w:ind w:firstLine="720"/>
        <w:jc w:val="both"/>
        <w:rPr>
          <w:lang w:val="en-US"/>
        </w:rPr>
      </w:pPr>
      <w:r>
        <w:rPr>
          <w:lang w:val="en-US"/>
        </w:rPr>
        <w:t xml:space="preserve">II. </w:t>
      </w:r>
      <w:r>
        <w:t>Различные форм</w:t>
      </w:r>
      <w:r>
        <w:t>ы декомпенсации сердечной деятельности (сердечная недостаточность).</w:t>
      </w:r>
    </w:p>
    <w:p w:rsidR="00000000" w:rsidRDefault="008847B5">
      <w:pPr>
        <w:ind w:firstLine="720"/>
        <w:jc w:val="both"/>
        <w:rPr>
          <w:b/>
          <w:bCs/>
        </w:rPr>
      </w:pPr>
      <w:r>
        <w:rPr>
          <w:lang w:val="en-US"/>
        </w:rPr>
        <w:t xml:space="preserve">III. </w:t>
      </w:r>
      <w:r>
        <w:t>Артериальная гипертензия в сосудах верхнего отдела и гипотензия в нижних отделах туловища (коарктация аорты).</w:t>
      </w:r>
    </w:p>
    <w:p w:rsidR="00000000" w:rsidRDefault="008847B5">
      <w:pPr>
        <w:jc w:val="both"/>
        <w:rPr>
          <w:b/>
          <w:bCs/>
        </w:rPr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ПРЕНАТАЛЬНАЯ ДИАГНОСТИКА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ВРОЖДЕННЫХ ПОРОКОВ СЕРДЦА</w:t>
      </w:r>
    </w:p>
    <w:p w:rsidR="00000000" w:rsidRDefault="008847B5">
      <w:pPr>
        <w:jc w:val="center"/>
        <w:rPr>
          <w:b/>
          <w:bCs/>
        </w:rPr>
      </w:pPr>
    </w:p>
    <w:p w:rsidR="00000000" w:rsidRDefault="008847B5">
      <w:pPr>
        <w:jc w:val="both"/>
      </w:pPr>
      <w:r>
        <w:rPr>
          <w:b/>
          <w:bCs/>
        </w:rPr>
        <w:tab/>
      </w:r>
      <w:r>
        <w:t>С 1993 года в Респу</w:t>
      </w:r>
      <w:r>
        <w:t xml:space="preserve">блике Башкортостан проводится ультразвуковое обследование беременных с целью выявления врожденных пороков развития плода. На основании Приказа </w:t>
      </w:r>
      <w:r>
        <w:rPr>
          <w:lang w:val="en-US"/>
        </w:rPr>
        <w:t>N</w:t>
      </w:r>
      <w:r>
        <w:t xml:space="preserve"> 286 - Д от 4.05.96 г. обследование беременных должно проводиться при сроке беременности 16 - 20 недель. По лите</w:t>
      </w:r>
      <w:r>
        <w:t>ратурным данным на ранних сроках беременности можно выявить до 70% ВПС. Диагностика их во внутриутробном периоде позволяет сократить рождаемость детей с данной патологией (за счет прерывания беременности), а также повысить качество медицинской помощи новор</w:t>
      </w:r>
      <w:r>
        <w:t>ожденным за счет организации родовспоможения в перинатальных центрах, обеспеченных высококвалифицированными кадрами и оснащенных соответствующей аппаратурой для интенсивной терапии.</w:t>
      </w:r>
    </w:p>
    <w:p w:rsidR="00000000" w:rsidRDefault="008847B5">
      <w:pPr>
        <w:jc w:val="both"/>
      </w:pPr>
      <w:r>
        <w:tab/>
        <w:t>Повышению качества ультразвукового скрининга может способствовать повторн</w:t>
      </w:r>
      <w:r>
        <w:t>ое обследование беременных высокого риска рождения детей с ВПС в Республиканском  перинатальном центре.</w:t>
      </w:r>
    </w:p>
    <w:p w:rsidR="00000000" w:rsidRDefault="008847B5">
      <w:r>
        <w:tab/>
        <w:t>Факторами риска рождения детей с ВПС являются:</w:t>
      </w:r>
    </w:p>
    <w:p w:rsidR="00000000" w:rsidRDefault="008847B5">
      <w:r>
        <w:t>А. Со стороны плода:</w:t>
      </w:r>
    </w:p>
    <w:p w:rsidR="00000000" w:rsidRDefault="008847B5" w:rsidP="00DA6050">
      <w:pPr>
        <w:numPr>
          <w:ilvl w:val="0"/>
          <w:numId w:val="2"/>
        </w:numPr>
      </w:pPr>
      <w:r>
        <w:t>экстракардиальные аномалии;</w:t>
      </w:r>
    </w:p>
    <w:p w:rsidR="00000000" w:rsidRDefault="008847B5" w:rsidP="00DA6050">
      <w:pPr>
        <w:numPr>
          <w:ilvl w:val="0"/>
          <w:numId w:val="2"/>
        </w:numPr>
      </w:pPr>
      <w:r>
        <w:t>хромосомные нарушения;</w:t>
      </w:r>
    </w:p>
    <w:p w:rsidR="00000000" w:rsidRDefault="008847B5" w:rsidP="00DA6050">
      <w:pPr>
        <w:numPr>
          <w:ilvl w:val="0"/>
          <w:numId w:val="2"/>
        </w:numPr>
      </w:pPr>
      <w:r>
        <w:lastRenderedPageBreak/>
        <w:t>нарушения ритма сердца;</w:t>
      </w:r>
    </w:p>
    <w:p w:rsidR="00000000" w:rsidRDefault="008847B5" w:rsidP="00DA6050">
      <w:pPr>
        <w:numPr>
          <w:ilvl w:val="0"/>
          <w:numId w:val="2"/>
        </w:numPr>
      </w:pPr>
      <w:r>
        <w:t>выпот в перикарде, асцит;</w:t>
      </w:r>
    </w:p>
    <w:p w:rsidR="00000000" w:rsidRDefault="008847B5" w:rsidP="00DA6050">
      <w:pPr>
        <w:numPr>
          <w:ilvl w:val="0"/>
          <w:numId w:val="2"/>
        </w:numPr>
      </w:pPr>
      <w:r>
        <w:t>гипотрофия плода.</w:t>
      </w:r>
    </w:p>
    <w:p w:rsidR="00000000" w:rsidRDefault="008847B5" w:rsidP="00DA6050">
      <w:pPr>
        <w:numPr>
          <w:ilvl w:val="12"/>
          <w:numId w:val="0"/>
        </w:numPr>
      </w:pPr>
      <w:r>
        <w:t>Б. Со стороны матери:</w:t>
      </w:r>
    </w:p>
    <w:p w:rsidR="00000000" w:rsidRDefault="008847B5" w:rsidP="00DA6050">
      <w:pPr>
        <w:numPr>
          <w:ilvl w:val="0"/>
          <w:numId w:val="2"/>
        </w:numPr>
      </w:pPr>
      <w:r>
        <w:t>врожденный порок сердца (в т.ч. и у отца);</w:t>
      </w:r>
    </w:p>
    <w:p w:rsidR="00000000" w:rsidRDefault="008847B5" w:rsidP="00DA6050">
      <w:pPr>
        <w:numPr>
          <w:ilvl w:val="0"/>
          <w:numId w:val="2"/>
        </w:numPr>
      </w:pPr>
      <w:r>
        <w:t>сахарный диабет;</w:t>
      </w:r>
    </w:p>
    <w:p w:rsidR="00000000" w:rsidRDefault="008847B5" w:rsidP="00DA6050">
      <w:pPr>
        <w:numPr>
          <w:ilvl w:val="0"/>
          <w:numId w:val="2"/>
        </w:numPr>
      </w:pPr>
      <w:r>
        <w:t>перенесенная инфекция;</w:t>
      </w:r>
    </w:p>
    <w:p w:rsidR="00000000" w:rsidRDefault="008847B5" w:rsidP="00DA6050">
      <w:pPr>
        <w:numPr>
          <w:ilvl w:val="0"/>
          <w:numId w:val="2"/>
        </w:numPr>
      </w:pPr>
      <w:r>
        <w:t>прием лекарственных препаратов;</w:t>
      </w:r>
    </w:p>
    <w:p w:rsidR="00000000" w:rsidRDefault="008847B5" w:rsidP="00DA6050">
      <w:pPr>
        <w:numPr>
          <w:ilvl w:val="0"/>
          <w:numId w:val="2"/>
        </w:numPr>
      </w:pPr>
      <w:r>
        <w:t>контакт с красителями, различными видами топлива (в т.ч. отца</w:t>
      </w:r>
      <w:r>
        <w:t>).</w:t>
      </w:r>
    </w:p>
    <w:p w:rsidR="00000000" w:rsidRDefault="008847B5" w:rsidP="00DA6050">
      <w:pPr>
        <w:numPr>
          <w:ilvl w:val="12"/>
          <w:numId w:val="0"/>
        </w:numPr>
        <w:ind w:left="7200"/>
        <w:rPr>
          <w:b/>
          <w:bCs/>
        </w:rPr>
      </w:pPr>
      <w:r>
        <w:rPr>
          <w:b/>
          <w:bCs/>
        </w:rPr>
        <w:t>Таблица 1</w:t>
      </w:r>
    </w:p>
    <w:p w:rsidR="00000000" w:rsidRDefault="008847B5" w:rsidP="00DA6050">
      <w:pPr>
        <w:numPr>
          <w:ilvl w:val="12"/>
          <w:numId w:val="0"/>
        </w:numPr>
        <w:jc w:val="center"/>
        <w:rPr>
          <w:b/>
          <w:bCs/>
        </w:rPr>
      </w:pPr>
      <w:r>
        <w:rPr>
          <w:b/>
          <w:bCs/>
        </w:rPr>
        <w:t>КЛАССИФИКАЦИЯ ВРОЖДЕННЫХ ПОРОКОВ СЕРДЦА</w:t>
      </w:r>
    </w:p>
    <w:p w:rsidR="00000000" w:rsidRDefault="008847B5" w:rsidP="00DA6050">
      <w:pPr>
        <w:numPr>
          <w:ilvl w:val="12"/>
          <w:numId w:val="0"/>
        </w:num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417"/>
        <w:gridCol w:w="35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  <w:jc w:val="both"/>
            </w:pPr>
            <w:r>
              <w:t>Нарушение гемодинамики</w:t>
            </w:r>
          </w:p>
        </w:tc>
        <w:tc>
          <w:tcPr>
            <w:tcW w:w="3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  <w:jc w:val="both"/>
            </w:pPr>
            <w:r>
              <w:t>Без цианоза</w:t>
            </w: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  <w:jc w:val="both"/>
            </w:pPr>
            <w:r>
              <w:t>С цианозом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С обогащением малого круга кровообращения</w:t>
            </w:r>
          </w:p>
        </w:tc>
        <w:tc>
          <w:tcPr>
            <w:tcW w:w="3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Открытый артериальный проток, дефекты межже</w:t>
            </w:r>
            <w:r>
              <w:softHyphen/>
              <w:t>лудочковой и межпред</w:t>
            </w:r>
            <w:r>
              <w:softHyphen/>
              <w:t>серд</w:t>
            </w:r>
            <w:r>
              <w:softHyphen/>
              <w:t>ной перегородок, атрио</w:t>
            </w:r>
            <w:r>
              <w:softHyphen/>
              <w:t>вентрикулярная комму</w:t>
            </w:r>
            <w:r>
              <w:t>никация</w:t>
            </w: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Транспозиция магистральных сосудов, общий артериальный ствол. Комплекс Эйзенменгера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С обеднением малого круга кровообращения</w:t>
            </w:r>
          </w:p>
        </w:tc>
        <w:tc>
          <w:tcPr>
            <w:tcW w:w="3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Изолированный стеноз легочной артерии</w:t>
            </w: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 xml:space="preserve">Болезнь Фалло, </w:t>
            </w:r>
          </w:p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 xml:space="preserve">атрезия трехстворчатого клапана, транспозиция магистральных сосудов </w:t>
            </w:r>
            <w:r>
              <w:t>со стенозом легочной артерии. Общий  артериальный ствол. Болезнь Эбштейна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С обеднением большого круга</w:t>
            </w:r>
          </w:p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кровообращения</w:t>
            </w:r>
          </w:p>
        </w:tc>
        <w:tc>
          <w:tcPr>
            <w:tcW w:w="3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Изолированный аорталь-ный стеноз. Коарктация аорты</w:t>
            </w: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Без нарушений гемодинамики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  <w:r>
              <w:t>Истинная и ложная декстрокардия, аномалии положения дуги а</w:t>
            </w:r>
            <w:r>
              <w:t>орты и ее ветвей, небольшой дефект межжелудочковой перегородки (в мышечной части)</w:t>
            </w: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47B5" w:rsidP="00DA6050">
            <w:pPr>
              <w:numPr>
                <w:ilvl w:val="12"/>
                <w:numId w:val="0"/>
              </w:numPr>
            </w:pPr>
          </w:p>
        </w:tc>
      </w:tr>
    </w:tbl>
    <w:p w:rsidR="00000000" w:rsidRDefault="008847B5" w:rsidP="00DA6050">
      <w:pPr>
        <w:numPr>
          <w:ilvl w:val="12"/>
          <w:numId w:val="0"/>
        </w:numPr>
        <w:jc w:val="center"/>
        <w:rPr>
          <w:b/>
          <w:bCs/>
        </w:rPr>
      </w:pPr>
    </w:p>
    <w:p w:rsidR="00000000" w:rsidRDefault="008847B5" w:rsidP="00DA6050">
      <w:pPr>
        <w:numPr>
          <w:ilvl w:val="12"/>
          <w:numId w:val="0"/>
        </w:numPr>
        <w:jc w:val="center"/>
        <w:rPr>
          <w:b/>
          <w:bCs/>
        </w:rPr>
      </w:pPr>
      <w:r>
        <w:rPr>
          <w:b/>
          <w:bCs/>
        </w:rPr>
        <w:t>ПРИНЦИПЫ ДИАГНОСТИКИ</w:t>
      </w:r>
    </w:p>
    <w:p w:rsidR="00000000" w:rsidRDefault="008847B5" w:rsidP="00DA6050">
      <w:pPr>
        <w:numPr>
          <w:ilvl w:val="12"/>
          <w:numId w:val="0"/>
        </w:numPr>
        <w:jc w:val="center"/>
        <w:rPr>
          <w:b/>
          <w:bCs/>
        </w:rPr>
      </w:pPr>
      <w:r>
        <w:rPr>
          <w:b/>
          <w:bCs/>
        </w:rPr>
        <w:t>ВРОЖДЕННЫХ ПОРОКОВ СЕРДЦА</w:t>
      </w:r>
    </w:p>
    <w:p w:rsidR="00000000" w:rsidRDefault="008847B5" w:rsidP="00DA6050">
      <w:pPr>
        <w:numPr>
          <w:ilvl w:val="12"/>
          <w:numId w:val="0"/>
        </w:numPr>
        <w:jc w:val="center"/>
      </w:pP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 xml:space="preserve">Ранняя диагностика ВПС сердца входит в компетенцию неонатологов и участковых педиатров. Однако в связи с особенностями </w:t>
      </w:r>
      <w:r>
        <w:lastRenderedPageBreak/>
        <w:t>кро</w:t>
      </w:r>
      <w:r>
        <w:t xml:space="preserve">вообращения в неонатальном периоде типичные клинические проявления ВПС могут обнаруживаться через несколько дней или недель после рождения, а сохранение транзиторного кровообращения при некоторых заболеваниях новорожденных (пневмонии, пневмопатии, родовая </w:t>
      </w:r>
      <w:r>
        <w:t>травма) может симулировать ВПС. Поэтому основной задачей неонатологов является не топическая диагностика порока, а его своевременное выявление.</w:t>
      </w:r>
    </w:p>
    <w:p w:rsidR="00000000" w:rsidRDefault="008847B5" w:rsidP="00DA6050">
      <w:pPr>
        <w:numPr>
          <w:ilvl w:val="12"/>
          <w:numId w:val="0"/>
        </w:numPr>
        <w:ind w:firstLine="720"/>
        <w:jc w:val="both"/>
      </w:pPr>
      <w:r>
        <w:rPr>
          <w:b/>
          <w:bCs/>
        </w:rPr>
        <w:t>А. Анамнез</w:t>
      </w:r>
      <w:r>
        <w:t>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>При сборе</w:t>
      </w:r>
      <w:r>
        <w:tab/>
        <w:t>анамнеза особое внимание следует уделять течению антенатального периода, в том числе возм</w:t>
      </w:r>
      <w:r>
        <w:t>ожному влиянию различных тератогенных факторов (заболевания матери в первом триместре беременности, прием ею лекарственных препаратов, наличие профессиональных вредностей, воздействие радиации и т.д.). Определенное значение имеют наследственная отягощеннос</w:t>
      </w:r>
      <w:r>
        <w:t>ть по сердечно - сосудистым заболеваниям, родственные браки, возраст родителей, неблагоприятный акушерский анамнез ( выкидыши, аборты).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</w:r>
      <w:r>
        <w:rPr>
          <w:b/>
          <w:bCs/>
        </w:rPr>
        <w:t>Б. Клиническое обследование</w:t>
      </w:r>
      <w:r>
        <w:t>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 xml:space="preserve">Наиболее значимыми клиническими проявлениями ВПС в периоде новорожденности являются </w:t>
      </w:r>
      <w:r>
        <w:rPr>
          <w:i/>
          <w:iCs/>
        </w:rPr>
        <w:t>циано</w:t>
      </w:r>
      <w:r>
        <w:rPr>
          <w:i/>
          <w:iCs/>
        </w:rPr>
        <w:t>з</w:t>
      </w:r>
      <w:r>
        <w:t xml:space="preserve"> и </w:t>
      </w:r>
      <w:r>
        <w:rPr>
          <w:i/>
          <w:iCs/>
        </w:rPr>
        <w:t>сердечная недостаточность</w:t>
      </w:r>
      <w:r>
        <w:t>; менее достоверны сердечные шумы и нарушения ритма.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 xml:space="preserve">Специфическим симптомом ВПС является </w:t>
      </w:r>
      <w:r>
        <w:rPr>
          <w:i/>
          <w:iCs/>
        </w:rPr>
        <w:t>генерализованный цианоз</w:t>
      </w:r>
      <w:r>
        <w:t xml:space="preserve"> центрального характера, обусловленный сбросом крови справа налево, то есть поступлением венозной крови в артериа</w:t>
      </w:r>
      <w:r>
        <w:t>льное русло. Кожные покровы и слизистые оболочки имеют насыщенно - синюю окраску. При некоторых ВПС патогномоничным является дифференцированный цианоз, то есть его наличие только на верхней или нижней половине туловища. Для дифференциальной диагностики с “</w:t>
      </w:r>
      <w:r>
        <w:t xml:space="preserve">респираторным” цианозом важное значение имеет тест с ингаляцией 100% кислорода в течение 10 минут: при заболеваниях легких цианоз уменьшается, а рО2 повышается более 100 мм рт.ст., при ВПС синего типа цианоз практически не уменьшается, а рО2 повышается не </w:t>
      </w:r>
      <w:r>
        <w:t>более чем на 10 мм рт.ст.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</w:r>
      <w:r>
        <w:rPr>
          <w:i/>
          <w:iCs/>
        </w:rPr>
        <w:t>Сердечная недостаточность</w:t>
      </w:r>
      <w:r>
        <w:t xml:space="preserve"> проявляется кардиомегалией и застойными явлениями по большому и малому кругу кровообращения.  Левожелудочковая недостаточность характеризуется тахикардией, ритмом галопа, одышкой, хрипами в легких. Для п</w:t>
      </w:r>
      <w:r>
        <w:t xml:space="preserve">равожелудочковой недостаточности характерны гепатомегалия, расширение шейных вен, периферические отеки. Диагностическая значимость сердечной недостаточности возрастает при ее сочетании с цианозом. 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>Сердечные шумы могут обнаруживаться у 60-70% новорожденны</w:t>
      </w:r>
      <w:r>
        <w:t>х, и в большинстве случаев они обусловлены постнатальной перестройкой легочного кровообращения и сменой доминанты правого желудочка на левый. Эти же факторы определяют закономерности появления патологических шумов. При ВПС со сбросом крови слева направо (д</w:t>
      </w:r>
      <w:r>
        <w:t xml:space="preserve">ефект межжелудочковой перегородки, атриовентрикулярная коммуникация) </w:t>
      </w:r>
      <w:r>
        <w:lastRenderedPageBreak/>
        <w:t>шумы появляются на 3-5-й дни жизни. При стенозах аорты и легочной артерии шумы выслушиваются с первых часов жизни ребенка.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 xml:space="preserve">Нарушения ритма чаще имеют экстракардиальное происхождение, но </w:t>
      </w:r>
      <w:r>
        <w:t>в ряде случаев могут сочетаться с ВПС.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tab/>
        <w:t>В более поздние периоды жизни ребенка о наличии ВПС могут свидетельствовать: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частые затяжные бронхолегочные заболевания (ВПС с обогащением малого круга кровообращения);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симптомы хронической тканевой гипоксии: “б</w:t>
      </w:r>
      <w:r>
        <w:t>арабанные палочки” и “часовые стекла” (ВПС с цианозом);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“сердечный горб”;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систолическое или диастолическое дрожание над областью сердца;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патологическое раздвоение II тона над легочной артерией (ВПС с обогащением малого круга) или его металлический ак</w:t>
      </w:r>
      <w:r>
        <w:t>цент (ВПС с легочной гипертензией);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 xml:space="preserve">органические шумы, которые постепенно приобретают специфические особенности для каждого ВПС. Общими характеристиками органических шумов являются их высокая интенсивность, продолжительность, грубый характер, иррадиация </w:t>
      </w:r>
      <w:r>
        <w:t>за пределы сердечной области, независимость от положения тела. Для аускультативной характеристики систолического шума целесообразно использование 5 - балльной его оценки (</w:t>
      </w:r>
      <w:r>
        <w:rPr>
          <w:lang w:val="en-US"/>
        </w:rPr>
        <w:t>UK &amp; US Joint Report, 1960</w:t>
      </w:r>
      <w:r>
        <w:t>):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rPr>
          <w:i/>
          <w:iCs/>
        </w:rPr>
        <w:t>1 балл - очень слабый</w:t>
      </w:r>
      <w:r>
        <w:t xml:space="preserve"> - непостоянный в циклах, временами</w:t>
      </w:r>
      <w:r>
        <w:t xml:space="preserve"> сомнительный.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rPr>
          <w:i/>
          <w:iCs/>
        </w:rPr>
        <w:t>2 балла - слабый</w:t>
      </w:r>
      <w:r>
        <w:t xml:space="preserve"> - более определенный, несомненный, но тихий, который при изменении положении тела или при дыхании может исчезать.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rPr>
          <w:i/>
          <w:iCs/>
        </w:rPr>
        <w:t>3 балла - умеренный</w:t>
      </w:r>
      <w:r>
        <w:t xml:space="preserve"> - шум средней звучности, как правило, длинный, слышен тотчас после установки стетоскопа, п</w:t>
      </w:r>
      <w:r>
        <w:t>ри изменении положении тела, после нагрузки и при дыхании может изменяться , но совсем не исчезает.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rPr>
          <w:i/>
          <w:iCs/>
        </w:rPr>
        <w:t>4 балла - сильный</w:t>
      </w:r>
      <w:r>
        <w:t xml:space="preserve"> - жесткий, чаще высокого тона, занимает обычно всю систолу и после нагрузки, как правило, усиливается.</w:t>
      </w:r>
    </w:p>
    <w:p w:rsidR="00000000" w:rsidRDefault="008847B5" w:rsidP="00DA6050">
      <w:pPr>
        <w:numPr>
          <w:ilvl w:val="12"/>
          <w:numId w:val="0"/>
        </w:numPr>
        <w:jc w:val="both"/>
      </w:pPr>
      <w:r>
        <w:rPr>
          <w:i/>
          <w:iCs/>
        </w:rPr>
        <w:t>5 баллов - очень сильный</w:t>
      </w:r>
      <w:r>
        <w:t xml:space="preserve"> - подобный</w:t>
      </w:r>
      <w:r>
        <w:t xml:space="preserve"> предыдущему, но более громкий шум. При ВПС наиболее часто отмечаются шумы интенсивностью 4 - 5 баллов, однако отсутствие шума не исключает наличие порока;</w:t>
      </w:r>
    </w:p>
    <w:p w:rsidR="00000000" w:rsidRDefault="008847B5" w:rsidP="00DA6050">
      <w:pPr>
        <w:numPr>
          <w:ilvl w:val="0"/>
          <w:numId w:val="2"/>
        </w:numPr>
      </w:pPr>
      <w:r>
        <w:t>асимметрия артериального давления на руках и ногах.</w:t>
      </w:r>
    </w:p>
    <w:p w:rsidR="00000000" w:rsidRDefault="008847B5">
      <w:pPr>
        <w:jc w:val="both"/>
      </w:pPr>
      <w:r>
        <w:tab/>
      </w:r>
    </w:p>
    <w:p w:rsidR="00000000" w:rsidRDefault="008847B5">
      <w:pPr>
        <w:jc w:val="both"/>
      </w:pPr>
      <w:r>
        <w:br w:type="page"/>
      </w:r>
      <w:r>
        <w:rPr>
          <w:b/>
          <w:bCs/>
        </w:rPr>
        <w:lastRenderedPageBreak/>
        <w:t>В. Инструментальное обследование</w:t>
      </w:r>
      <w:r>
        <w:t>.</w:t>
      </w:r>
    </w:p>
    <w:p w:rsidR="00000000" w:rsidRDefault="008847B5" w:rsidP="00DA6050">
      <w:pPr>
        <w:numPr>
          <w:ilvl w:val="0"/>
          <w:numId w:val="3"/>
        </w:numPr>
        <w:ind w:left="0" w:firstLine="0"/>
        <w:jc w:val="both"/>
      </w:pPr>
      <w:r>
        <w:rPr>
          <w:i/>
          <w:iCs/>
          <w:u w:val="single"/>
        </w:rPr>
        <w:t>Эл</w:t>
      </w:r>
      <w:r>
        <w:rPr>
          <w:i/>
          <w:iCs/>
          <w:u w:val="single"/>
        </w:rPr>
        <w:t>ектрокардиография (ЭКГ</w:t>
      </w:r>
      <w:r>
        <w:rPr>
          <w:u w:val="single"/>
        </w:rPr>
        <w:t>)</w:t>
      </w:r>
      <w:r>
        <w:t xml:space="preserve"> - позволяет выявить признаки гипертрофии различных отделов миокарда, а также сопутствующие нарушения ритма.</w:t>
      </w:r>
    </w:p>
    <w:p w:rsidR="00000000" w:rsidRDefault="008847B5">
      <w:pPr>
        <w:ind w:firstLine="720"/>
        <w:jc w:val="both"/>
      </w:pPr>
      <w:r>
        <w:rPr>
          <w:i/>
          <w:iCs/>
        </w:rPr>
        <w:t>ЭКГ - критерии гипертрофии миокарда правого предсердия:</w:t>
      </w:r>
    </w:p>
    <w:p w:rsidR="00000000" w:rsidRDefault="008847B5">
      <w:pPr>
        <w:jc w:val="both"/>
      </w:pPr>
      <w:r>
        <w:t xml:space="preserve">а) высокий (более 2 мм), остроконечный зубец Р в отведениях </w:t>
      </w:r>
      <w:r>
        <w:rPr>
          <w:lang w:val="en-US"/>
        </w:rPr>
        <w:t xml:space="preserve">II, III, aVF </w:t>
      </w:r>
      <w:r>
        <w:t xml:space="preserve">(“Р - </w:t>
      </w:r>
      <w:r>
        <w:rPr>
          <w:lang w:val="en-US"/>
        </w:rPr>
        <w:t>pulmonale</w:t>
      </w:r>
      <w:r>
        <w:t>”);</w:t>
      </w:r>
    </w:p>
    <w:p w:rsidR="00000000" w:rsidRDefault="008847B5">
      <w:pPr>
        <w:jc w:val="both"/>
      </w:pPr>
      <w:r>
        <w:t xml:space="preserve">б) увеличение более 1,5 мм первой положительной фазы зубца Р в отведениях </w:t>
      </w:r>
      <w:r>
        <w:rPr>
          <w:lang w:val="en-US"/>
        </w:rPr>
        <w:t>V</w:t>
      </w:r>
      <w:r>
        <w:rPr>
          <w:vertAlign w:val="subscript"/>
        </w:rPr>
        <w:t>1-2</w:t>
      </w:r>
      <w:r>
        <w:t>;</w:t>
      </w:r>
    </w:p>
    <w:p w:rsidR="00000000" w:rsidRDefault="008847B5">
      <w:pPr>
        <w:jc w:val="both"/>
      </w:pPr>
      <w:r>
        <w:t>в) вертикальная ось предсердий (до +75</w:t>
      </w:r>
      <w:r>
        <w:rPr>
          <w:vertAlign w:val="superscript"/>
        </w:rPr>
        <w:t>о</w:t>
      </w:r>
      <w:r>
        <w:t>).</w:t>
      </w:r>
    </w:p>
    <w:p w:rsidR="00000000" w:rsidRDefault="008847B5">
      <w:pPr>
        <w:ind w:firstLine="720"/>
        <w:jc w:val="both"/>
        <w:rPr>
          <w:i/>
          <w:iCs/>
        </w:rPr>
      </w:pPr>
      <w:r>
        <w:rPr>
          <w:i/>
          <w:iCs/>
        </w:rPr>
        <w:t>ЭКГ - критерии гипертрофии миокарда левого предсердия:</w:t>
      </w:r>
    </w:p>
    <w:p w:rsidR="00000000" w:rsidRDefault="008847B5">
      <w:pPr>
        <w:jc w:val="both"/>
      </w:pPr>
      <w:r>
        <w:t>а) увеличение продолжительности зубца Р более 0</w:t>
      </w:r>
      <w:r>
        <w:t>,12 с в любом стандартном отведении;</w:t>
      </w:r>
    </w:p>
    <w:p w:rsidR="00000000" w:rsidRDefault="008847B5">
      <w:pPr>
        <w:jc w:val="both"/>
      </w:pPr>
      <w:r>
        <w:t>б) двугорбый зубец Р с интервалом между вершинами более 0,04 с;</w:t>
      </w:r>
    </w:p>
    <w:p w:rsidR="00000000" w:rsidRDefault="008847B5">
      <w:pPr>
        <w:jc w:val="both"/>
      </w:pPr>
      <w:r>
        <w:t xml:space="preserve">в) продолжительность второй отрицательной фазы зубца Р в отведении </w:t>
      </w:r>
      <w:r>
        <w:rPr>
          <w:lang w:val="en-US"/>
        </w:rPr>
        <w:t>V</w:t>
      </w:r>
      <w:r>
        <w:t>1 более 0,04 с;</w:t>
      </w:r>
    </w:p>
    <w:p w:rsidR="00000000" w:rsidRDefault="008847B5">
      <w:pPr>
        <w:jc w:val="both"/>
      </w:pPr>
      <w:r>
        <w:t>г) индекс Макруза (отношение продолжительности зубца Р к продолжительно</w:t>
      </w:r>
      <w:r>
        <w:t>сти интервала Р</w:t>
      </w:r>
      <w:r>
        <w:rPr>
          <w:lang w:val="en-US"/>
        </w:rPr>
        <w:t>R</w:t>
      </w:r>
      <w:r>
        <w:t>) более 1,6;</w:t>
      </w:r>
    </w:p>
    <w:p w:rsidR="00000000" w:rsidRDefault="008847B5">
      <w:pPr>
        <w:jc w:val="both"/>
      </w:pPr>
      <w:r>
        <w:t xml:space="preserve">д) индекс Морриса (площадь терминального отрицательного отклонения зубца Р в отведении </w:t>
      </w:r>
      <w:r>
        <w:rPr>
          <w:lang w:val="en-US"/>
        </w:rPr>
        <w:t>V</w:t>
      </w:r>
      <w:r>
        <w:rPr>
          <w:vertAlign w:val="subscript"/>
        </w:rPr>
        <w:t xml:space="preserve">1 </w:t>
      </w:r>
      <w:r>
        <w:t>- глубина, умноженная на продолжительность) более 0,04 мм/с.</w:t>
      </w:r>
    </w:p>
    <w:p w:rsidR="00000000" w:rsidRDefault="008847B5">
      <w:pPr>
        <w:ind w:firstLine="720"/>
        <w:jc w:val="both"/>
        <w:rPr>
          <w:i/>
          <w:iCs/>
        </w:rPr>
      </w:pPr>
      <w:r>
        <w:rPr>
          <w:i/>
          <w:iCs/>
        </w:rPr>
        <w:t>ЭКГ - признаки гипертрофии миокарда левого желудочка:</w:t>
      </w:r>
    </w:p>
    <w:p w:rsidR="00000000" w:rsidRDefault="008847B5">
      <w:pPr>
        <w:ind w:firstLine="720"/>
        <w:jc w:val="both"/>
        <w:rPr>
          <w:i/>
          <w:iCs/>
        </w:rPr>
      </w:pPr>
      <w:r>
        <w:t>у новорожденных</w:t>
      </w:r>
      <w:r>
        <w:rPr>
          <w:i/>
          <w:iCs/>
        </w:rPr>
        <w:t>:</w:t>
      </w:r>
    </w:p>
    <w:p w:rsidR="00000000" w:rsidRDefault="008847B5">
      <w:pPr>
        <w:jc w:val="both"/>
      </w:pPr>
      <w:r>
        <w:t>а) от</w:t>
      </w:r>
      <w:r>
        <w:t>сутствие выраженного отклонения ЭОС вправо (</w:t>
      </w:r>
      <w:r>
        <w:rPr>
          <w:lang w:val="en-US"/>
        </w:rPr>
        <w:t>&lt;</w:t>
      </w:r>
      <w:r>
        <w:t>140</w:t>
      </w:r>
    </w:p>
    <w:p w:rsidR="00000000" w:rsidRDefault="008847B5">
      <w:pPr>
        <w:jc w:val="both"/>
      </w:pPr>
      <w:r>
        <w:t xml:space="preserve">б) отношение </w:t>
      </w:r>
      <w:r>
        <w:rPr>
          <w:lang w:val="en-US"/>
        </w:rPr>
        <w:t>R/S</w:t>
      </w:r>
      <w:r>
        <w:t xml:space="preserve"> в отведении</w:t>
      </w:r>
      <w:r>
        <w:rPr>
          <w:lang w:val="en-US"/>
        </w:rPr>
        <w:t>V</w:t>
      </w:r>
      <w:r>
        <w:t>1 менее 1;</w:t>
      </w:r>
    </w:p>
    <w:p w:rsidR="00000000" w:rsidRDefault="008847B5">
      <w:pPr>
        <w:jc w:val="both"/>
      </w:pPr>
      <w:r>
        <w:t xml:space="preserve">в) отношение </w:t>
      </w:r>
      <w:r>
        <w:rPr>
          <w:lang w:val="en-US"/>
        </w:rPr>
        <w:t xml:space="preserve">R/S </w:t>
      </w:r>
      <w:r>
        <w:t xml:space="preserve">в отведении </w:t>
      </w:r>
      <w:r>
        <w:rPr>
          <w:lang w:val="en-US"/>
        </w:rPr>
        <w:t>V</w:t>
      </w:r>
      <w:r>
        <w:t>6 более 1;</w:t>
      </w:r>
    </w:p>
    <w:p w:rsidR="00000000" w:rsidRDefault="008847B5">
      <w:pPr>
        <w:jc w:val="both"/>
      </w:pPr>
      <w:r>
        <w:t xml:space="preserve">г) время внутреннего отклонения в </w:t>
      </w:r>
      <w:r>
        <w:rPr>
          <w:lang w:val="en-US"/>
        </w:rPr>
        <w:t>V</w:t>
      </w:r>
      <w:r>
        <w:t>5,6 более 0,03 с;</w:t>
      </w:r>
    </w:p>
    <w:p w:rsidR="00000000" w:rsidRDefault="008847B5">
      <w:pPr>
        <w:jc w:val="both"/>
      </w:pPr>
      <w:r>
        <w:tab/>
        <w:t>до 6 месяцев:</w:t>
      </w:r>
    </w:p>
    <w:p w:rsidR="00000000" w:rsidRDefault="008847B5">
      <w:pPr>
        <w:jc w:val="both"/>
      </w:pPr>
      <w:r>
        <w:t>а) отсутствие соответствующего возрасту отклонения электри</w:t>
      </w:r>
      <w:r>
        <w:t>ческой оси сердца (ЭОС) вправо;</w:t>
      </w:r>
    </w:p>
    <w:p w:rsidR="00000000" w:rsidRDefault="008847B5">
      <w:pPr>
        <w:jc w:val="both"/>
      </w:pPr>
      <w:r>
        <w:t xml:space="preserve">б) амплитуда </w:t>
      </w:r>
      <w:r>
        <w:rPr>
          <w:lang w:val="en-US"/>
        </w:rPr>
        <w:t>R</w:t>
      </w:r>
      <w:r>
        <w:rPr>
          <w:vertAlign w:val="subscript"/>
          <w:lang w:val="en-US"/>
        </w:rPr>
        <w:t>aVL</w:t>
      </w:r>
      <w:r>
        <w:t xml:space="preserve"> больше 7 мм;</w:t>
      </w:r>
    </w:p>
    <w:p w:rsidR="00000000" w:rsidRDefault="008847B5">
      <w:pPr>
        <w:jc w:val="both"/>
      </w:pPr>
      <w:r>
        <w:t xml:space="preserve">в) амплитуда </w:t>
      </w:r>
      <w:r>
        <w:rPr>
          <w:lang w:val="en-US"/>
        </w:rPr>
        <w:t>R</w:t>
      </w:r>
      <w:r>
        <w:rPr>
          <w:vertAlign w:val="subscript"/>
          <w:lang w:val="en-US"/>
        </w:rPr>
        <w:t>V6</w:t>
      </w:r>
      <w:r>
        <w:rPr>
          <w:lang w:val="en-US"/>
        </w:rPr>
        <w:t xml:space="preserve"> </w:t>
      </w:r>
      <w:r>
        <w:t>больше 20 мм;</w:t>
      </w:r>
    </w:p>
    <w:p w:rsidR="00000000" w:rsidRDefault="008847B5">
      <w:pPr>
        <w:jc w:val="both"/>
      </w:pPr>
      <w:r>
        <w:t xml:space="preserve">г) глубина </w:t>
      </w:r>
      <w:r>
        <w:rPr>
          <w:lang w:val="en-US"/>
        </w:rPr>
        <w:t>Q</w:t>
      </w:r>
      <w:r>
        <w:rPr>
          <w:vertAlign w:val="subscript"/>
          <w:lang w:val="en-US"/>
        </w:rPr>
        <w:t>V5,6</w:t>
      </w:r>
      <w:r>
        <w:rPr>
          <w:lang w:val="en-US"/>
        </w:rPr>
        <w:t xml:space="preserve"> </w:t>
      </w:r>
      <w:r>
        <w:t>больше 3 мм при</w:t>
      </w:r>
      <w:r>
        <w:rPr>
          <w:lang w:val="en-US"/>
        </w:rPr>
        <w:t xml:space="preserve"> RV5,6</w:t>
      </w:r>
      <w:r>
        <w:t xml:space="preserve"> больше 16 мм;</w:t>
      </w:r>
    </w:p>
    <w:p w:rsidR="00000000" w:rsidRDefault="008847B5">
      <w:pPr>
        <w:jc w:val="both"/>
      </w:pPr>
      <w:r>
        <w:t xml:space="preserve">д) амплитуда </w:t>
      </w:r>
      <w:r>
        <w:rPr>
          <w:lang w:val="en-US"/>
        </w:rPr>
        <w:t>S</w:t>
      </w:r>
      <w:r>
        <w:rPr>
          <w:vertAlign w:val="subscript"/>
          <w:lang w:val="en-US"/>
        </w:rPr>
        <w:t>V1</w:t>
      </w:r>
      <w:r>
        <w:rPr>
          <w:lang w:val="en-US"/>
        </w:rPr>
        <w:t xml:space="preserve"> </w:t>
      </w:r>
      <w:r>
        <w:t>больше 20 мм;</w:t>
      </w:r>
    </w:p>
    <w:p w:rsidR="00000000" w:rsidRDefault="008847B5">
      <w:pPr>
        <w:jc w:val="both"/>
      </w:pPr>
      <w:r>
        <w:t xml:space="preserve">е) время внутреннего отклонения в </w:t>
      </w:r>
      <w:r>
        <w:rPr>
          <w:lang w:val="en-US"/>
        </w:rPr>
        <w:t>V</w:t>
      </w:r>
      <w:r>
        <w:rPr>
          <w:vertAlign w:val="subscript"/>
          <w:lang w:val="en-US"/>
        </w:rPr>
        <w:t>5,6</w:t>
      </w:r>
      <w:r>
        <w:rPr>
          <w:lang w:val="en-US"/>
        </w:rPr>
        <w:t xml:space="preserve"> </w:t>
      </w:r>
      <w:r>
        <w:t>больше 0,04 с;</w:t>
      </w:r>
    </w:p>
    <w:p w:rsidR="00000000" w:rsidRDefault="008847B5">
      <w:pPr>
        <w:ind w:firstLine="720"/>
        <w:jc w:val="both"/>
      </w:pPr>
      <w:r>
        <w:t>от 6 месяцев до 2 лет:</w:t>
      </w:r>
    </w:p>
    <w:p w:rsidR="00000000" w:rsidRDefault="008847B5">
      <w:pPr>
        <w:jc w:val="both"/>
      </w:pPr>
      <w:r>
        <w:t>а</w:t>
      </w:r>
      <w:r>
        <w:t>) отсутствие соответствующего данному возрасту отклонения электрической оси сердца вправо;</w:t>
      </w:r>
    </w:p>
    <w:p w:rsidR="00000000" w:rsidRDefault="008847B5">
      <w:pPr>
        <w:jc w:val="both"/>
      </w:pPr>
      <w:r>
        <w:t xml:space="preserve">б) амплитуда </w:t>
      </w:r>
      <w:r>
        <w:rPr>
          <w:lang w:val="en-US"/>
        </w:rPr>
        <w:t>R</w:t>
      </w:r>
      <w:r>
        <w:rPr>
          <w:vertAlign w:val="subscript"/>
          <w:lang w:val="en-US"/>
        </w:rPr>
        <w:t>aVL</w:t>
      </w:r>
      <w:r>
        <w:rPr>
          <w:lang w:val="en-US"/>
        </w:rPr>
        <w:t xml:space="preserve"> </w:t>
      </w:r>
      <w:r>
        <w:t>более 7 мм;</w:t>
      </w:r>
    </w:p>
    <w:p w:rsidR="00000000" w:rsidRDefault="008847B5">
      <w:pPr>
        <w:jc w:val="both"/>
      </w:pPr>
      <w:r>
        <w:t xml:space="preserve">в) амплитуда </w:t>
      </w:r>
      <w:r>
        <w:rPr>
          <w:lang w:val="en-US"/>
        </w:rPr>
        <w:t>R</w:t>
      </w:r>
      <w:r>
        <w:rPr>
          <w:vertAlign w:val="subscript"/>
          <w:lang w:val="en-US"/>
        </w:rPr>
        <w:t>V6</w:t>
      </w:r>
      <w:r>
        <w:rPr>
          <w:lang w:val="en-US"/>
        </w:rPr>
        <w:t xml:space="preserve"> </w:t>
      </w:r>
      <w:r>
        <w:t>более 22 мм;</w:t>
      </w:r>
    </w:p>
    <w:p w:rsidR="00000000" w:rsidRDefault="008847B5">
      <w:pPr>
        <w:jc w:val="both"/>
      </w:pPr>
      <w:r>
        <w:t xml:space="preserve">г) глубина </w:t>
      </w:r>
      <w:r>
        <w:rPr>
          <w:lang w:val="en-US"/>
        </w:rPr>
        <w:t>Q</w:t>
      </w:r>
      <w:r>
        <w:rPr>
          <w:vertAlign w:val="subscript"/>
          <w:lang w:val="en-US"/>
        </w:rPr>
        <w:t>V5,6</w:t>
      </w:r>
      <w:r>
        <w:rPr>
          <w:lang w:val="en-US"/>
        </w:rPr>
        <w:t xml:space="preserve"> </w:t>
      </w:r>
      <w:r>
        <w:t xml:space="preserve">более 3 мм при </w:t>
      </w:r>
      <w:r>
        <w:rPr>
          <w:lang w:val="en-US"/>
        </w:rPr>
        <w:t xml:space="preserve">RV6 </w:t>
      </w:r>
      <w:r>
        <w:t>больше 16 мм;</w:t>
      </w:r>
    </w:p>
    <w:p w:rsidR="00000000" w:rsidRDefault="008847B5">
      <w:pPr>
        <w:jc w:val="both"/>
      </w:pPr>
      <w:r>
        <w:t xml:space="preserve">д) глубина </w:t>
      </w:r>
      <w:r>
        <w:rPr>
          <w:lang w:val="en-US"/>
        </w:rPr>
        <w:t>S</w:t>
      </w:r>
      <w:r>
        <w:rPr>
          <w:vertAlign w:val="subscript"/>
          <w:lang w:val="en-US"/>
        </w:rPr>
        <w:t>V1</w:t>
      </w:r>
      <w:r>
        <w:rPr>
          <w:lang w:val="en-US"/>
        </w:rPr>
        <w:t xml:space="preserve"> </w:t>
      </w:r>
      <w:r>
        <w:t>больше 24 мм;</w:t>
      </w:r>
    </w:p>
    <w:p w:rsidR="00000000" w:rsidRDefault="008847B5">
      <w:pPr>
        <w:jc w:val="both"/>
      </w:pPr>
      <w:r>
        <w:t>е) время внутреннего откло</w:t>
      </w:r>
      <w:r>
        <w:t xml:space="preserve">нения в </w:t>
      </w:r>
      <w:r>
        <w:rPr>
          <w:lang w:val="en-US"/>
        </w:rPr>
        <w:t>V</w:t>
      </w:r>
      <w:r>
        <w:rPr>
          <w:vertAlign w:val="subscript"/>
          <w:lang w:val="en-US"/>
        </w:rPr>
        <w:t>5,6</w:t>
      </w:r>
      <w:r>
        <w:rPr>
          <w:lang w:val="en-US"/>
        </w:rPr>
        <w:t xml:space="preserve"> </w:t>
      </w:r>
      <w:r>
        <w:t>более 0,04 с;</w:t>
      </w:r>
    </w:p>
    <w:p w:rsidR="00000000" w:rsidRDefault="008847B5">
      <w:pPr>
        <w:ind w:firstLine="720"/>
        <w:jc w:val="both"/>
      </w:pPr>
      <w:r>
        <w:t>от 2 до 12 лет:</w:t>
      </w:r>
    </w:p>
    <w:p w:rsidR="00000000" w:rsidRDefault="008847B5">
      <w:pPr>
        <w:jc w:val="both"/>
      </w:pPr>
      <w:r>
        <w:t>а) отклонение ЭОС влево;</w:t>
      </w:r>
    </w:p>
    <w:p w:rsidR="00000000" w:rsidRDefault="008847B5">
      <w:pPr>
        <w:jc w:val="both"/>
      </w:pPr>
      <w:r>
        <w:lastRenderedPageBreak/>
        <w:t xml:space="preserve">б) </w:t>
      </w:r>
      <w:r>
        <w:rPr>
          <w:lang w:val="en-US"/>
        </w:rPr>
        <w:t>R</w:t>
      </w:r>
      <w:r>
        <w:rPr>
          <w:vertAlign w:val="subscript"/>
          <w:lang w:val="en-US"/>
        </w:rPr>
        <w:t>aVL</w:t>
      </w:r>
      <w:r>
        <w:rPr>
          <w:lang w:val="en-US"/>
        </w:rPr>
        <w:t xml:space="preserve"> </w:t>
      </w:r>
      <w:r>
        <w:t xml:space="preserve">больше 8 мм (при горизонтальном положении ЭОС) и </w:t>
      </w:r>
      <w:r>
        <w:rPr>
          <w:lang w:val="en-US"/>
        </w:rPr>
        <w:t>R</w:t>
      </w:r>
      <w:r>
        <w:rPr>
          <w:vertAlign w:val="subscript"/>
          <w:lang w:val="en-US"/>
        </w:rPr>
        <w:t>aVF</w:t>
      </w:r>
      <w:r>
        <w:rPr>
          <w:lang w:val="en-US"/>
        </w:rPr>
        <w:t xml:space="preserve"> </w:t>
      </w:r>
      <w:r>
        <w:t>больше 8 мм (при вертикальном положении ЭОС);</w:t>
      </w:r>
    </w:p>
    <w:p w:rsidR="00000000" w:rsidRDefault="008847B5">
      <w:pPr>
        <w:jc w:val="both"/>
      </w:pPr>
      <w:r>
        <w:t xml:space="preserve">в) амплитуда </w:t>
      </w:r>
      <w:r>
        <w:rPr>
          <w:lang w:val="en-US"/>
        </w:rPr>
        <w:t>R</w:t>
      </w:r>
      <w:r>
        <w:rPr>
          <w:vertAlign w:val="subscript"/>
          <w:lang w:val="en-US"/>
        </w:rPr>
        <w:t>V6</w:t>
      </w:r>
      <w:r>
        <w:rPr>
          <w:lang w:val="en-US"/>
        </w:rPr>
        <w:t xml:space="preserve"> </w:t>
      </w:r>
      <w:r>
        <w:t>больше 25 мм;</w:t>
      </w:r>
    </w:p>
    <w:p w:rsidR="00000000" w:rsidRDefault="008847B5">
      <w:pPr>
        <w:jc w:val="both"/>
      </w:pPr>
      <w:r>
        <w:t xml:space="preserve">г) глубина </w:t>
      </w:r>
      <w:r>
        <w:rPr>
          <w:lang w:val="en-US"/>
        </w:rPr>
        <w:t>Q</w:t>
      </w:r>
      <w:r>
        <w:rPr>
          <w:vertAlign w:val="subscript"/>
          <w:lang w:val="en-US"/>
        </w:rPr>
        <w:t>V5,6</w:t>
      </w:r>
      <w:r>
        <w:rPr>
          <w:lang w:val="en-US"/>
        </w:rPr>
        <w:t xml:space="preserve"> </w:t>
      </w:r>
      <w:r>
        <w:t xml:space="preserve">больше 4 мм, при этом  </w:t>
      </w:r>
      <w:r>
        <w:rPr>
          <w:lang w:val="en-US"/>
        </w:rPr>
        <w:t xml:space="preserve">RV5 </w:t>
      </w:r>
      <w:r>
        <w:t>больш</w:t>
      </w:r>
      <w:r>
        <w:t>е 20 мм;</w:t>
      </w:r>
    </w:p>
    <w:p w:rsidR="00000000" w:rsidRDefault="008847B5">
      <w:pPr>
        <w:jc w:val="both"/>
      </w:pPr>
      <w:r>
        <w:t>д) время внутреннего отклонения в левых грудных отведениях более 0,045 с;</w:t>
      </w:r>
    </w:p>
    <w:p w:rsidR="00000000" w:rsidRDefault="008847B5">
      <w:pPr>
        <w:jc w:val="both"/>
      </w:pPr>
      <w:r>
        <w:t xml:space="preserve">е) </w:t>
      </w:r>
      <w:r>
        <w:rPr>
          <w:lang w:val="en-US"/>
        </w:rPr>
        <w:t xml:space="preserve">T </w:t>
      </w:r>
      <w:r>
        <w:rPr>
          <w:vertAlign w:val="subscript"/>
          <w:lang w:val="en-US"/>
        </w:rPr>
        <w:t>V5,6</w:t>
      </w:r>
      <w:r>
        <w:rPr>
          <w:lang w:val="en-US"/>
        </w:rPr>
        <w:t xml:space="preserve"> </w:t>
      </w:r>
      <w:r>
        <w:t>уплощенный или отрицательный.</w:t>
      </w:r>
    </w:p>
    <w:p w:rsidR="00000000" w:rsidRDefault="008847B5">
      <w:pPr>
        <w:ind w:firstLine="720"/>
        <w:jc w:val="both"/>
        <w:rPr>
          <w:i/>
          <w:iCs/>
        </w:rPr>
      </w:pPr>
      <w:r>
        <w:rPr>
          <w:i/>
          <w:iCs/>
        </w:rPr>
        <w:t>ЭКГ - признаки гипертрофии миокарда правого желудочка:</w:t>
      </w:r>
    </w:p>
    <w:p w:rsidR="00000000" w:rsidRDefault="008847B5">
      <w:pPr>
        <w:ind w:firstLine="720"/>
        <w:jc w:val="both"/>
      </w:pPr>
      <w:r>
        <w:t>у новорожденных:</w:t>
      </w:r>
    </w:p>
    <w:p w:rsidR="00000000" w:rsidRDefault="008847B5">
      <w:pPr>
        <w:jc w:val="both"/>
      </w:pPr>
      <w:r>
        <w:t xml:space="preserve">а) отношение </w:t>
      </w:r>
      <w:r>
        <w:rPr>
          <w:lang w:val="en-US"/>
        </w:rPr>
        <w:t xml:space="preserve">R/S </w:t>
      </w:r>
      <w:r>
        <w:t xml:space="preserve">в отведении </w:t>
      </w:r>
      <w:r>
        <w:rPr>
          <w:lang w:val="en-US"/>
        </w:rPr>
        <w:t>V</w:t>
      </w:r>
      <w:r>
        <w:t>1 более или равно 7;</w:t>
      </w:r>
    </w:p>
    <w:p w:rsidR="00000000" w:rsidRDefault="008847B5">
      <w:pPr>
        <w:jc w:val="both"/>
      </w:pPr>
      <w:r>
        <w:t>б) амплиту</w:t>
      </w:r>
      <w:r>
        <w:t xml:space="preserve">да </w:t>
      </w:r>
      <w:r>
        <w:rPr>
          <w:lang w:val="en-US"/>
        </w:rPr>
        <w:t xml:space="preserve">S </w:t>
      </w:r>
      <w:r>
        <w:t>в</w:t>
      </w:r>
      <w:r>
        <w:rPr>
          <w:lang w:val="en-US"/>
        </w:rPr>
        <w:t>V</w:t>
      </w:r>
      <w:r>
        <w:t>6 более 10 мм;</w:t>
      </w:r>
    </w:p>
    <w:p w:rsidR="00000000" w:rsidRDefault="008847B5">
      <w:pPr>
        <w:jc w:val="both"/>
      </w:pPr>
      <w:r>
        <w:t xml:space="preserve">в) отношение </w:t>
      </w:r>
      <w:r>
        <w:rPr>
          <w:lang w:val="en-US"/>
        </w:rPr>
        <w:t xml:space="preserve">R/S </w:t>
      </w:r>
      <w:r>
        <w:t xml:space="preserve">в отведении </w:t>
      </w:r>
      <w:r>
        <w:rPr>
          <w:lang w:val="en-US"/>
        </w:rPr>
        <w:t>V</w:t>
      </w:r>
      <w:r>
        <w:t>5 менее или равно 0,5;</w:t>
      </w:r>
    </w:p>
    <w:p w:rsidR="00000000" w:rsidRDefault="008847B5">
      <w:pPr>
        <w:jc w:val="both"/>
      </w:pPr>
      <w:r>
        <w:t xml:space="preserve">г) время внутреннего отклонения в отведении </w:t>
      </w:r>
      <w:r>
        <w:rPr>
          <w:lang w:val="en-US"/>
        </w:rPr>
        <w:t>V</w:t>
      </w:r>
      <w:r>
        <w:t>1,2 более 0,03 с;</w:t>
      </w:r>
    </w:p>
    <w:p w:rsidR="00000000" w:rsidRDefault="008847B5">
      <w:pPr>
        <w:jc w:val="both"/>
      </w:pPr>
      <w:r>
        <w:t xml:space="preserve">д) форма </w:t>
      </w:r>
      <w:r>
        <w:rPr>
          <w:lang w:val="en-US"/>
        </w:rPr>
        <w:t>qR</w:t>
      </w:r>
      <w:r>
        <w:t xml:space="preserve"> в отведении </w:t>
      </w:r>
      <w:r>
        <w:rPr>
          <w:lang w:val="en-US"/>
        </w:rPr>
        <w:t>V</w:t>
      </w:r>
      <w:r>
        <w:t>1,2;</w:t>
      </w:r>
    </w:p>
    <w:p w:rsidR="00000000" w:rsidRDefault="008847B5">
      <w:pPr>
        <w:jc w:val="both"/>
      </w:pPr>
      <w:r>
        <w:t xml:space="preserve">е) амплитуда </w:t>
      </w:r>
      <w:r>
        <w:rPr>
          <w:lang w:val="en-US"/>
        </w:rPr>
        <w:t>R</w:t>
      </w:r>
      <w:r>
        <w:t xml:space="preserve"> в отведении </w:t>
      </w:r>
      <w:r>
        <w:rPr>
          <w:lang w:val="en-US"/>
        </w:rPr>
        <w:t>V</w:t>
      </w:r>
      <w:r>
        <w:t>1 превышает возрастную норму;</w:t>
      </w:r>
    </w:p>
    <w:p w:rsidR="00000000" w:rsidRDefault="008847B5">
      <w:pPr>
        <w:ind w:firstLine="720"/>
        <w:jc w:val="both"/>
      </w:pPr>
      <w:r>
        <w:t>до 6 месяцев:</w:t>
      </w:r>
    </w:p>
    <w:p w:rsidR="00000000" w:rsidRDefault="008847B5">
      <w:pPr>
        <w:jc w:val="both"/>
      </w:pPr>
      <w:r>
        <w:t xml:space="preserve">а) </w:t>
      </w:r>
      <w:r>
        <w:rPr>
          <w:lang w:val="en-US"/>
        </w:rPr>
        <w:t>R</w:t>
      </w:r>
      <w:r>
        <w:rPr>
          <w:vertAlign w:val="subscript"/>
          <w:lang w:val="en-US"/>
        </w:rPr>
        <w:t>aVR</w:t>
      </w:r>
      <w:r>
        <w:rPr>
          <w:lang w:val="en-US"/>
        </w:rPr>
        <w:t xml:space="preserve"> </w:t>
      </w:r>
      <w:r>
        <w:t xml:space="preserve">более 6 </w:t>
      </w:r>
      <w:r>
        <w:t>мм;</w:t>
      </w:r>
    </w:p>
    <w:p w:rsidR="00000000" w:rsidRDefault="008847B5">
      <w:pPr>
        <w:jc w:val="both"/>
      </w:pPr>
      <w:r>
        <w:t xml:space="preserve">б) </w:t>
      </w:r>
      <w:r>
        <w:rPr>
          <w:lang w:val="en-US"/>
        </w:rPr>
        <w:t>R</w:t>
      </w:r>
      <w:r>
        <w:rPr>
          <w:vertAlign w:val="subscript"/>
          <w:lang w:val="en-US"/>
        </w:rPr>
        <w:t xml:space="preserve">V4 </w:t>
      </w:r>
      <w:r>
        <w:t>более 8 мм;</w:t>
      </w:r>
    </w:p>
    <w:p w:rsidR="00000000" w:rsidRDefault="008847B5">
      <w:pPr>
        <w:jc w:val="both"/>
      </w:pPr>
      <w:r>
        <w:t xml:space="preserve">в) </w:t>
      </w:r>
      <w:r>
        <w:rPr>
          <w:lang w:val="en-US"/>
        </w:rPr>
        <w:t>R</w:t>
      </w:r>
      <w:r>
        <w:rPr>
          <w:vertAlign w:val="subscript"/>
          <w:lang w:val="en-US"/>
        </w:rPr>
        <w:t>V1</w:t>
      </w:r>
      <w:r>
        <w:rPr>
          <w:lang w:val="en-US"/>
        </w:rPr>
        <w:t>+S</w:t>
      </w:r>
      <w:r>
        <w:rPr>
          <w:vertAlign w:val="subscript"/>
          <w:lang w:val="en-US"/>
        </w:rPr>
        <w:t>V5</w:t>
      </w:r>
      <w:r>
        <w:rPr>
          <w:lang w:val="en-US"/>
        </w:rPr>
        <w:t xml:space="preserve"> </w:t>
      </w:r>
      <w:r>
        <w:t>более 10 мм;</w:t>
      </w:r>
    </w:p>
    <w:p w:rsidR="00000000" w:rsidRDefault="008847B5">
      <w:pPr>
        <w:jc w:val="both"/>
      </w:pPr>
      <w:r>
        <w:t xml:space="preserve">г) </w:t>
      </w:r>
      <w:r>
        <w:rPr>
          <w:lang w:val="en-US"/>
        </w:rPr>
        <w:t xml:space="preserve">R/S </w:t>
      </w:r>
      <w:r>
        <w:t xml:space="preserve">в </w:t>
      </w:r>
      <w:r>
        <w:rPr>
          <w:lang w:val="en-US"/>
        </w:rPr>
        <w:t>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более 6;</w:t>
      </w:r>
    </w:p>
    <w:p w:rsidR="00000000" w:rsidRDefault="008847B5">
      <w:pPr>
        <w:jc w:val="both"/>
      </w:pPr>
      <w:r>
        <w:t xml:space="preserve">д) </w:t>
      </w:r>
      <w:r>
        <w:rPr>
          <w:lang w:val="en-US"/>
        </w:rPr>
        <w:t xml:space="preserve">qR </w:t>
      </w:r>
      <w:r>
        <w:t>в</w:t>
      </w:r>
      <w:r>
        <w:rPr>
          <w:lang w:val="en-US"/>
        </w:rPr>
        <w:t xml:space="preserve"> V</w:t>
      </w:r>
      <w:r>
        <w:rPr>
          <w:vertAlign w:val="subscript"/>
          <w:lang w:val="en-US"/>
        </w:rPr>
        <w:t>1,2</w:t>
      </w:r>
      <w:r>
        <w:t>;</w:t>
      </w:r>
    </w:p>
    <w:p w:rsidR="00000000" w:rsidRDefault="008847B5">
      <w:pPr>
        <w:jc w:val="both"/>
      </w:pPr>
      <w:r>
        <w:t xml:space="preserve">е) время внутреннего отклонения в </w:t>
      </w:r>
      <w:r>
        <w:rPr>
          <w:lang w:val="en-US"/>
        </w:rPr>
        <w:t>V</w:t>
      </w:r>
      <w:r>
        <w:rPr>
          <w:vertAlign w:val="subscript"/>
          <w:lang w:val="en-US"/>
        </w:rPr>
        <w:t>1,2</w:t>
      </w:r>
      <w:r>
        <w:rPr>
          <w:lang w:val="en-US"/>
        </w:rPr>
        <w:t xml:space="preserve"> </w:t>
      </w:r>
      <w:r>
        <w:t>более 0,04 с;</w:t>
      </w:r>
    </w:p>
    <w:p w:rsidR="00000000" w:rsidRDefault="008847B5">
      <w:pPr>
        <w:jc w:val="both"/>
      </w:pPr>
      <w:r>
        <w:t>ж) отклонение ЭОС вправо более +140</w:t>
      </w:r>
      <w:r>
        <w:rPr>
          <w:vertAlign w:val="superscript"/>
        </w:rPr>
        <w:t>о</w:t>
      </w:r>
      <w:r>
        <w:t>;</w:t>
      </w:r>
    </w:p>
    <w:p w:rsidR="00000000" w:rsidRDefault="008847B5">
      <w:pPr>
        <w:ind w:firstLine="720"/>
        <w:jc w:val="both"/>
      </w:pPr>
      <w:r>
        <w:t>от 6 месяцев до 2 лет:</w:t>
      </w:r>
    </w:p>
    <w:p w:rsidR="00000000" w:rsidRDefault="008847B5">
      <w:pPr>
        <w:jc w:val="both"/>
      </w:pPr>
      <w:r>
        <w:t xml:space="preserve">а) зубец </w:t>
      </w:r>
      <w:r>
        <w:rPr>
          <w:lang w:val="en-US"/>
        </w:rPr>
        <w:t>R</w:t>
      </w:r>
      <w:r>
        <w:rPr>
          <w:vertAlign w:val="subscript"/>
          <w:lang w:val="en-US"/>
        </w:rPr>
        <w:t>aVR</w:t>
      </w:r>
      <w:r>
        <w:rPr>
          <w:lang w:val="en-US"/>
        </w:rPr>
        <w:t xml:space="preserve"> </w:t>
      </w:r>
      <w:r>
        <w:t>более 5 мм;</w:t>
      </w:r>
    </w:p>
    <w:p w:rsidR="00000000" w:rsidRDefault="008847B5">
      <w:pPr>
        <w:jc w:val="both"/>
      </w:pPr>
      <w:r>
        <w:t xml:space="preserve">б) </w:t>
      </w:r>
      <w:r>
        <w:rPr>
          <w:lang w:val="en-US"/>
        </w:rPr>
        <w:t>R</w:t>
      </w:r>
      <w:r>
        <w:rPr>
          <w:vertAlign w:val="subscript"/>
          <w:lang w:val="en-US"/>
        </w:rPr>
        <w:t>V1</w:t>
      </w:r>
      <w:r>
        <w:rPr>
          <w:lang w:val="en-US"/>
        </w:rPr>
        <w:t>+S</w:t>
      </w:r>
      <w:r>
        <w:rPr>
          <w:vertAlign w:val="subscript"/>
          <w:lang w:val="en-US"/>
        </w:rPr>
        <w:t>V5</w:t>
      </w:r>
      <w:r>
        <w:rPr>
          <w:lang w:val="en-US"/>
        </w:rPr>
        <w:t xml:space="preserve"> </w:t>
      </w:r>
      <w:r>
        <w:t>более 10 мм;</w:t>
      </w:r>
    </w:p>
    <w:p w:rsidR="00000000" w:rsidRDefault="008847B5">
      <w:pPr>
        <w:jc w:val="both"/>
      </w:pPr>
      <w:r>
        <w:t xml:space="preserve">в) </w:t>
      </w:r>
      <w:r>
        <w:rPr>
          <w:lang w:val="en-US"/>
        </w:rPr>
        <w:t xml:space="preserve">R/S </w:t>
      </w:r>
      <w:r>
        <w:t xml:space="preserve">в </w:t>
      </w:r>
      <w:r>
        <w:rPr>
          <w:lang w:val="en-US"/>
        </w:rPr>
        <w:t>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более 5;</w:t>
      </w:r>
    </w:p>
    <w:p w:rsidR="00000000" w:rsidRDefault="008847B5">
      <w:pPr>
        <w:jc w:val="both"/>
      </w:pPr>
      <w:r>
        <w:t xml:space="preserve">г) форма </w:t>
      </w:r>
      <w:r>
        <w:rPr>
          <w:lang w:val="en-US"/>
        </w:rPr>
        <w:t xml:space="preserve">qR </w:t>
      </w:r>
      <w:r>
        <w:t>в</w:t>
      </w:r>
      <w:r>
        <w:rPr>
          <w:lang w:val="en-US"/>
        </w:rPr>
        <w:t xml:space="preserve"> V</w:t>
      </w:r>
      <w:r>
        <w:rPr>
          <w:vertAlign w:val="subscript"/>
          <w:lang w:val="en-US"/>
        </w:rPr>
        <w:t>1,2</w:t>
      </w:r>
      <w:r>
        <w:t>;</w:t>
      </w:r>
    </w:p>
    <w:p w:rsidR="00000000" w:rsidRDefault="008847B5">
      <w:pPr>
        <w:jc w:val="both"/>
      </w:pPr>
      <w:r>
        <w:t xml:space="preserve">д) время внутреннего отклонения в </w:t>
      </w:r>
      <w:r>
        <w:rPr>
          <w:lang w:val="en-US"/>
        </w:rPr>
        <w:t>V</w:t>
      </w:r>
      <w:r>
        <w:rPr>
          <w:vertAlign w:val="subscript"/>
          <w:lang w:val="en-US"/>
        </w:rPr>
        <w:t>1,2</w:t>
      </w:r>
      <w:r>
        <w:t xml:space="preserve"> более 0,04с;</w:t>
      </w:r>
    </w:p>
    <w:p w:rsidR="00000000" w:rsidRDefault="008847B5">
      <w:pPr>
        <w:jc w:val="both"/>
      </w:pPr>
      <w:r>
        <w:t>е) отклонение ЭОС вправо более 140</w:t>
      </w:r>
      <w:r>
        <w:rPr>
          <w:vertAlign w:val="superscript"/>
        </w:rPr>
        <w:t>о</w:t>
      </w:r>
      <w:r>
        <w:t>;</w:t>
      </w:r>
    </w:p>
    <w:p w:rsidR="00000000" w:rsidRDefault="008847B5">
      <w:pPr>
        <w:ind w:firstLine="720"/>
        <w:jc w:val="both"/>
      </w:pPr>
      <w:r>
        <w:t>от 2 до 12 лет:</w:t>
      </w:r>
    </w:p>
    <w:p w:rsidR="00000000" w:rsidRDefault="008847B5">
      <w:pPr>
        <w:jc w:val="both"/>
      </w:pPr>
      <w:r>
        <w:t xml:space="preserve">а) </w:t>
      </w:r>
      <w:r>
        <w:rPr>
          <w:lang w:val="en-US"/>
        </w:rPr>
        <w:t>R</w:t>
      </w:r>
      <w:r>
        <w:rPr>
          <w:vertAlign w:val="subscript"/>
          <w:lang w:val="en-US"/>
        </w:rPr>
        <w:t>aVR</w:t>
      </w:r>
      <w:r>
        <w:rPr>
          <w:lang w:val="en-US"/>
        </w:rPr>
        <w:t xml:space="preserve"> </w:t>
      </w:r>
      <w:r>
        <w:t>более 4 мм;</w:t>
      </w:r>
    </w:p>
    <w:p w:rsidR="00000000" w:rsidRDefault="008847B5">
      <w:pPr>
        <w:jc w:val="both"/>
      </w:pPr>
      <w:r>
        <w:t xml:space="preserve">б) </w:t>
      </w:r>
      <w:r>
        <w:rPr>
          <w:lang w:val="en-US"/>
        </w:rPr>
        <w:t>R</w:t>
      </w:r>
      <w:r>
        <w:rPr>
          <w:vertAlign w:val="subscript"/>
          <w:lang w:val="en-US"/>
        </w:rPr>
        <w:t>V1</w:t>
      </w:r>
      <w:r>
        <w:rPr>
          <w:lang w:val="en-US"/>
        </w:rPr>
        <w:t xml:space="preserve"> </w:t>
      </w:r>
      <w:r>
        <w:t>более 17 мм;</w:t>
      </w:r>
    </w:p>
    <w:p w:rsidR="00000000" w:rsidRDefault="008847B5">
      <w:pPr>
        <w:jc w:val="both"/>
      </w:pPr>
      <w:r>
        <w:t xml:space="preserve">в) </w:t>
      </w:r>
      <w:r>
        <w:rPr>
          <w:lang w:val="en-US"/>
        </w:rPr>
        <w:t xml:space="preserve">R/S </w:t>
      </w:r>
      <w:r>
        <w:t xml:space="preserve">в </w:t>
      </w:r>
      <w:r>
        <w:rPr>
          <w:lang w:val="en-US"/>
        </w:rPr>
        <w:t>V</w:t>
      </w:r>
      <w:r>
        <w:rPr>
          <w:vertAlign w:val="subscript"/>
          <w:lang w:val="en-US"/>
        </w:rPr>
        <w:t xml:space="preserve">1 </w:t>
      </w:r>
      <w:r>
        <w:t>более 4;</w:t>
      </w:r>
    </w:p>
    <w:p w:rsidR="00000000" w:rsidRDefault="008847B5">
      <w:pPr>
        <w:jc w:val="both"/>
      </w:pPr>
      <w:r>
        <w:t xml:space="preserve">г) форма </w:t>
      </w:r>
      <w:r>
        <w:rPr>
          <w:lang w:val="en-US"/>
        </w:rPr>
        <w:t xml:space="preserve">qR </w:t>
      </w:r>
      <w:r>
        <w:t>в</w:t>
      </w:r>
      <w:r>
        <w:rPr>
          <w:lang w:val="en-US"/>
        </w:rPr>
        <w:t xml:space="preserve"> V</w:t>
      </w:r>
      <w:r>
        <w:rPr>
          <w:vertAlign w:val="subscript"/>
          <w:lang w:val="en-US"/>
        </w:rPr>
        <w:t>1,2</w:t>
      </w:r>
      <w:r>
        <w:t>;</w:t>
      </w:r>
    </w:p>
    <w:p w:rsidR="00000000" w:rsidRDefault="008847B5">
      <w:pPr>
        <w:jc w:val="both"/>
      </w:pPr>
      <w:r>
        <w:t xml:space="preserve">д) время внутреннего отклонения в </w:t>
      </w:r>
      <w:r>
        <w:rPr>
          <w:lang w:val="en-US"/>
        </w:rPr>
        <w:t>V</w:t>
      </w:r>
      <w:r>
        <w:rPr>
          <w:vertAlign w:val="subscript"/>
          <w:lang w:val="en-US"/>
        </w:rPr>
        <w:t>1,2</w:t>
      </w:r>
      <w:r>
        <w:rPr>
          <w:lang w:val="en-US"/>
        </w:rPr>
        <w:t xml:space="preserve"> </w:t>
      </w:r>
      <w:r>
        <w:t>более 0,03 с;</w:t>
      </w:r>
    </w:p>
    <w:p w:rsidR="00000000" w:rsidRDefault="008847B5">
      <w:pPr>
        <w:jc w:val="both"/>
      </w:pPr>
      <w:r>
        <w:t>е) отклонение ЭОС вправо более 110</w:t>
      </w:r>
      <w:r>
        <w:rPr>
          <w:vertAlign w:val="superscript"/>
        </w:rPr>
        <w:t>о</w:t>
      </w:r>
      <w:r>
        <w:t>.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rPr>
          <w:i/>
          <w:iCs/>
          <w:u w:val="single"/>
        </w:rPr>
        <w:t>2.Фонокардиография (ФКГ</w:t>
      </w:r>
      <w:r>
        <w:rPr>
          <w:u w:val="single"/>
        </w:rPr>
        <w:t>)</w:t>
      </w:r>
      <w:r>
        <w:t xml:space="preserve"> позволяет проводить графическую регистрацию и анализ аускультативных проявлений порока. </w:t>
      </w:r>
    </w:p>
    <w:p w:rsidR="00000000" w:rsidRDefault="008847B5">
      <w:pPr>
        <w:ind w:firstLine="720"/>
        <w:jc w:val="both"/>
      </w:pPr>
      <w:r>
        <w:t xml:space="preserve">Большое диагностическое значение имеют патологические изменения </w:t>
      </w:r>
      <w:r>
        <w:rPr>
          <w:lang w:val="en-US"/>
        </w:rPr>
        <w:t>II</w:t>
      </w:r>
      <w:r>
        <w:t xml:space="preserve"> тона и его компонентов.</w:t>
      </w:r>
      <w:r>
        <w:t xml:space="preserve"> Раздвоение </w:t>
      </w:r>
      <w:r>
        <w:rPr>
          <w:lang w:val="en-US"/>
        </w:rPr>
        <w:t xml:space="preserve">II </w:t>
      </w:r>
      <w:r>
        <w:t xml:space="preserve">тона обусловлено удлинением систолы правого желудочка вследствие препятствия оттоку крови из него (стеноз легочной артерии) или гиперволемии малого круга кровообращения. При стенозе легочной артерии и уменьшении кровотока </w:t>
      </w:r>
      <w:r>
        <w:lastRenderedPageBreak/>
        <w:t>в малом круге легоч</w:t>
      </w:r>
      <w:r>
        <w:t xml:space="preserve">ный компонент </w:t>
      </w:r>
      <w:r>
        <w:rPr>
          <w:lang w:val="en-US"/>
        </w:rPr>
        <w:t xml:space="preserve">II </w:t>
      </w:r>
      <w:r>
        <w:t xml:space="preserve">тона ослаблен, при ВПС с обогащением малого круга (ДМЖП, ДМПП, ОАП) - усилен.   При легочной гипертензии происходят слияние усиленного легочного компонента с аортальным и появление единого высокоамплитудного </w:t>
      </w:r>
      <w:r>
        <w:rPr>
          <w:lang w:val="en-US"/>
        </w:rPr>
        <w:t xml:space="preserve"> II </w:t>
      </w:r>
      <w:r>
        <w:t>тона, а также систолическог</w:t>
      </w:r>
      <w:r>
        <w:t xml:space="preserve">о тона изгнания. </w:t>
      </w:r>
    </w:p>
    <w:p w:rsidR="00000000" w:rsidRDefault="008847B5">
      <w:pPr>
        <w:ind w:firstLine="720"/>
        <w:jc w:val="both"/>
      </w:pPr>
      <w:r>
        <w:t>При описании и оценке шумов учитываются следующие их параметры: фазовость (систолический, диастолический, систоло - диастолический), форма (ромбовидная, веретенообразная, лентовидная, убывающая, нарастающая), амплитуда (малая - менее поло</w:t>
      </w:r>
      <w:r>
        <w:t xml:space="preserve">вины  амплитуды </w:t>
      </w:r>
      <w:r>
        <w:rPr>
          <w:lang w:val="en-US"/>
        </w:rPr>
        <w:t xml:space="preserve">I </w:t>
      </w:r>
      <w:r>
        <w:t xml:space="preserve">тона, средняя - от половины до целой амплитуды </w:t>
      </w:r>
      <w:r>
        <w:rPr>
          <w:lang w:val="en-US"/>
        </w:rPr>
        <w:t xml:space="preserve">I </w:t>
      </w:r>
      <w:r>
        <w:t xml:space="preserve">тона, большая - выше амплитуды </w:t>
      </w:r>
      <w:r>
        <w:rPr>
          <w:lang w:val="en-US"/>
        </w:rPr>
        <w:t xml:space="preserve">I </w:t>
      </w:r>
      <w:r>
        <w:t>тона),</w:t>
      </w:r>
      <w:r>
        <w:rPr>
          <w:lang w:val="en-US"/>
        </w:rPr>
        <w:t xml:space="preserve"> </w:t>
      </w:r>
      <w:r>
        <w:t>частотная характеристика ( низко-, средне-, высокочастотный шум). Так называемые шумы изгнания отмечаются при ВПС с выбросом крови из одной полости в</w:t>
      </w:r>
      <w:r>
        <w:t xml:space="preserve"> другую (ДМЖП, стеноз аорты и легочной артерии) и , как правило, имеют ромбовидную форму. При небольшом градиенте давления возможна веретенообразная форма шума.</w:t>
      </w:r>
    </w:p>
    <w:p w:rsidR="00000000" w:rsidRDefault="008847B5">
      <w:pPr>
        <w:ind w:firstLine="720"/>
        <w:jc w:val="both"/>
      </w:pPr>
      <w:r>
        <w:rPr>
          <w:i/>
          <w:iCs/>
          <w:u w:val="single"/>
        </w:rPr>
        <w:t>3. Эходопплеркардиография (ЭхоДКГ</w:t>
      </w:r>
      <w:r>
        <w:rPr>
          <w:u w:val="single"/>
        </w:rPr>
        <w:t>)</w:t>
      </w:r>
      <w:r>
        <w:t xml:space="preserve">  позволяет в большинстве случаев установить анатомический ва</w:t>
      </w:r>
      <w:r>
        <w:t>риант ВПС, увеличение отделов сердца, особенности внутрисердечной гемодинамики, оценить систолическую и диастолическую функции миокарда, рассчитать давление в легочной артерии и правом желудочке, выявить патологические потоки крови.</w:t>
      </w:r>
    </w:p>
    <w:p w:rsidR="00000000" w:rsidRDefault="008847B5">
      <w:pPr>
        <w:ind w:firstLine="720"/>
        <w:jc w:val="both"/>
      </w:pPr>
      <w:r>
        <w:rPr>
          <w:i/>
          <w:iCs/>
          <w:u w:val="single"/>
        </w:rPr>
        <w:t>4. Рентгенография сердц</w:t>
      </w:r>
      <w:r>
        <w:rPr>
          <w:i/>
          <w:iCs/>
          <w:u w:val="single"/>
        </w:rPr>
        <w:t>а</w:t>
      </w:r>
      <w:r>
        <w:t xml:space="preserve"> в 3 проекциях с контрастированием пищевода  позволяет выявить увеличение отделов сердца, оценить гемодинамику  малого круга кровообращения, положение сердца в грудной клетке, форму сердечной тени, которая при многих ВПС имеет характерные особенности.</w:t>
      </w:r>
    </w:p>
    <w:p w:rsidR="00000000" w:rsidRDefault="008847B5">
      <w:pPr>
        <w:jc w:val="both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ЭТ</w:t>
      </w:r>
      <w:r>
        <w:rPr>
          <w:b/>
          <w:bCs/>
        </w:rPr>
        <w:t>АПЫ ДИАГНОСТИКИ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 xml:space="preserve"> ВРОЖДЕННЫХ ПОРОКОВ СЕРДЦА</w:t>
      </w:r>
    </w:p>
    <w:p w:rsidR="00000000" w:rsidRDefault="008847B5">
      <w:pPr>
        <w:jc w:val="center"/>
        <w:rPr>
          <w:b/>
          <w:bCs/>
        </w:rPr>
      </w:pPr>
    </w:p>
    <w:p w:rsidR="00000000" w:rsidRDefault="008847B5">
      <w:pPr>
        <w:ind w:firstLine="720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этап</w:t>
      </w:r>
      <w:r>
        <w:t xml:space="preserve"> - выявление врожденного порока сердца на уровне первичного звена здравоохранения.</w:t>
      </w:r>
    </w:p>
    <w:p w:rsidR="00000000" w:rsidRDefault="008847B5">
      <w:pPr>
        <w:jc w:val="both"/>
      </w:pPr>
      <w:r>
        <w:tab/>
        <w:t>Для диагностики ВПС при массовых обследованиях детского населения НИИ педиатрии РАМН разработаны следующие скрининг - крит</w:t>
      </w:r>
      <w:r>
        <w:t>ерии: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В возрасте до 1 года обнаруживали шум в сердце или подозревали порок сердца.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Цианоз во время кормления и плача в анамнезе и(или) бледность, или синюшность кожи и слизистых оболочек при осмотре.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Одышка в покое или при физической нагрузке</w:t>
      </w:r>
      <w:r>
        <w:t>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Отставание в физическом развитии или развитии нижней половины тела.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rPr>
          <w:lang w:val="en-US"/>
        </w:rPr>
        <w:t>II</w:t>
      </w:r>
      <w:r>
        <w:t xml:space="preserve"> тон во втором межреберье слева акцентирован и(или) постоянно раздвоен, или сильно ослаблен.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lastRenderedPageBreak/>
        <w:t xml:space="preserve">Систолический шум </w:t>
      </w:r>
      <w:r>
        <w:rPr>
          <w:lang w:val="en-US"/>
        </w:rPr>
        <w:t>III-V</w:t>
      </w:r>
      <w:r>
        <w:t xml:space="preserve"> степени громкости органического характера во втором, тр</w:t>
      </w:r>
      <w:r>
        <w:t>етьем или четвертом межреберье слева.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Непрерывный систолодиастолический шум во втором межреберье слева.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Шум проводится за пределы сердца и(или) на спину.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Отсутствие пульса на артерии тыла стопы.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АД систолическое (диастолическое) на руках в</w:t>
      </w:r>
      <w:r>
        <w:t>ыше, чем на ногах, или равно ему.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Признаки гипертрофии правого предсердия (ЭКГ,ЭхоКГ).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Признаки гипертрофии правого желудочка (ЭКГ, рентгенологическое исследование).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Признаки гипертрофии левого желудочка (ЭКГ, ЭхоКГ или рентгенологическое ис</w:t>
      </w:r>
      <w:r>
        <w:t>следование).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Признаки нарушения проводимости (ЭКГ).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Увеличение размеров и(или) деформация сердечно - сосудистой тени (расширение полостей, увеличение и выбухание отдельных сердечных дуг, гипертрофия стенки левого желудочка).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Признаки легочно</w:t>
      </w:r>
      <w:r>
        <w:t>й гипертензии (усиление сосудистого рисунка корней, расширение сосудов и выбухание второй дуги слева).</w:t>
      </w:r>
    </w:p>
    <w:p w:rsidR="00000000" w:rsidRDefault="008847B5" w:rsidP="00DA6050">
      <w:pPr>
        <w:numPr>
          <w:ilvl w:val="0"/>
          <w:numId w:val="4"/>
        </w:numPr>
        <w:ind w:left="0" w:firstLine="0"/>
        <w:jc w:val="both"/>
      </w:pPr>
      <w:r>
        <w:t>Деформация аорты, изменение ее положения (праволежащая аорта).</w:t>
      </w:r>
    </w:p>
    <w:p w:rsidR="00000000" w:rsidRDefault="008847B5">
      <w:pPr>
        <w:jc w:val="both"/>
      </w:pPr>
      <w:r>
        <w:tab/>
        <w:t xml:space="preserve">Условие диагноза: наличие любого признака, начиная с 5-го, или любых двух из первых </w:t>
      </w:r>
      <w:r>
        <w:t>4 указывает на возможный врожденный порок сердца.</w:t>
      </w:r>
    </w:p>
    <w:p w:rsidR="00000000" w:rsidRDefault="008847B5">
      <w:pPr>
        <w:ind w:firstLine="720"/>
        <w:jc w:val="both"/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 этап</w:t>
      </w:r>
      <w:r>
        <w:t xml:space="preserve"> - определение основных гемодинамических нарушений (состояние гемодинамики малого круга кровообращения: наличие или отсутствие цианоза).</w:t>
      </w:r>
    </w:p>
    <w:p w:rsidR="00000000" w:rsidRDefault="008847B5">
      <w:pPr>
        <w:ind w:firstLine="720"/>
        <w:jc w:val="both"/>
        <w:rPr>
          <w:i/>
          <w:iCs/>
        </w:rPr>
      </w:pPr>
      <w:r>
        <w:rPr>
          <w:i/>
          <w:iCs/>
        </w:rPr>
        <w:t>Признаки гиперволемии малого круга кровообращения.</w:t>
      </w:r>
    </w:p>
    <w:p w:rsidR="00000000" w:rsidRDefault="008847B5">
      <w:pPr>
        <w:ind w:firstLine="720"/>
        <w:jc w:val="both"/>
      </w:pPr>
      <w:r>
        <w:t>Клинические</w:t>
      </w:r>
      <w:r>
        <w:t xml:space="preserve">: одышка с участием вспомогательной мускулатуры, рецидивирующие затяжные бронхолегочные заболевания, усиление </w:t>
      </w:r>
      <w:r>
        <w:rPr>
          <w:lang w:val="en-US"/>
        </w:rPr>
        <w:t>II</w:t>
      </w:r>
      <w:r>
        <w:t xml:space="preserve"> тона над легочной артерией.</w:t>
      </w:r>
    </w:p>
    <w:p w:rsidR="00000000" w:rsidRDefault="008847B5">
      <w:pPr>
        <w:ind w:firstLine="720"/>
        <w:jc w:val="both"/>
      </w:pPr>
      <w:r>
        <w:t>ЭКГ: гипертрофия миокарда правого желудочка и предсердия.</w:t>
      </w:r>
    </w:p>
    <w:p w:rsidR="00000000" w:rsidRDefault="008847B5">
      <w:pPr>
        <w:ind w:firstLine="720"/>
        <w:jc w:val="both"/>
      </w:pPr>
      <w:r>
        <w:t xml:space="preserve">ФКГ: раздвоение и усиление легочного компонента </w:t>
      </w:r>
      <w:r>
        <w:rPr>
          <w:lang w:val="en-US"/>
        </w:rPr>
        <w:t>II</w:t>
      </w:r>
      <w:r>
        <w:t xml:space="preserve"> тона.</w:t>
      </w:r>
    </w:p>
    <w:p w:rsidR="00000000" w:rsidRDefault="008847B5">
      <w:pPr>
        <w:ind w:firstLine="720"/>
        <w:jc w:val="both"/>
      </w:pPr>
      <w:r>
        <w:t>ЭхоКГ: расширение легочной артерии, повышение давления в легочной артерии и правом желудочке, повышенная экскурсия клапана легочной артерии.</w:t>
      </w:r>
    </w:p>
    <w:p w:rsidR="00000000" w:rsidRDefault="008847B5">
      <w:pPr>
        <w:ind w:firstLine="720"/>
        <w:jc w:val="both"/>
      </w:pPr>
      <w:r>
        <w:t>Рентгенография органов грудной клетки: выбухание дуги легочной артерии, расширение правого корня легкого, симптом “</w:t>
      </w:r>
      <w:r>
        <w:t>вишен” - округлые тени в прикорневой зоне (ортогональное сечение переполненных кровью ветвей легочной артерии), усиление легочного рисунка.</w:t>
      </w:r>
    </w:p>
    <w:p w:rsidR="00000000" w:rsidRDefault="008847B5">
      <w:pPr>
        <w:ind w:firstLine="720"/>
        <w:jc w:val="both"/>
      </w:pPr>
      <w:r>
        <w:rPr>
          <w:i/>
          <w:iCs/>
        </w:rPr>
        <w:t>Признаки обеднения малого круга кровообращения</w:t>
      </w:r>
      <w:r>
        <w:t xml:space="preserve"> (обусловлены стенозом легочной артерии).</w:t>
      </w:r>
    </w:p>
    <w:p w:rsidR="00000000" w:rsidRDefault="008847B5">
      <w:pPr>
        <w:ind w:firstLine="720"/>
        <w:jc w:val="both"/>
      </w:pPr>
      <w:r>
        <w:t xml:space="preserve">Клинические: ослабление или </w:t>
      </w:r>
      <w:r>
        <w:t xml:space="preserve">отсутствие </w:t>
      </w:r>
      <w:r>
        <w:rPr>
          <w:lang w:val="en-US"/>
        </w:rPr>
        <w:t>II</w:t>
      </w:r>
      <w:r>
        <w:t xml:space="preserve"> тона над легочной артерией.</w:t>
      </w:r>
    </w:p>
    <w:p w:rsidR="00000000" w:rsidRDefault="008847B5">
      <w:pPr>
        <w:ind w:firstLine="720"/>
        <w:jc w:val="both"/>
      </w:pPr>
      <w:r>
        <w:t>ЭКГ: гипертрофия миокарда правого желудочка по типу систолической перегрузки, гипертрофия миокарда правого предсердия.</w:t>
      </w:r>
    </w:p>
    <w:p w:rsidR="00000000" w:rsidRDefault="008847B5">
      <w:pPr>
        <w:ind w:firstLine="720"/>
        <w:jc w:val="both"/>
      </w:pPr>
      <w:r>
        <w:lastRenderedPageBreak/>
        <w:t xml:space="preserve">ФКГ: снижение амплитуды или отсутствие </w:t>
      </w:r>
      <w:r>
        <w:rPr>
          <w:lang w:val="en-US"/>
        </w:rPr>
        <w:t xml:space="preserve">II </w:t>
      </w:r>
      <w:r>
        <w:t>тона над легочной артерией.</w:t>
      </w:r>
    </w:p>
    <w:p w:rsidR="00000000" w:rsidRDefault="008847B5">
      <w:pPr>
        <w:ind w:firstLine="720"/>
        <w:jc w:val="both"/>
      </w:pPr>
      <w:r>
        <w:t>ЭхоКГ: стеноз легочной ар</w:t>
      </w:r>
      <w:r>
        <w:t>терии, турбулентный систолический кровоток в легочной артерии.</w:t>
      </w:r>
    </w:p>
    <w:p w:rsidR="00000000" w:rsidRDefault="008847B5">
      <w:pPr>
        <w:ind w:firstLine="720"/>
        <w:jc w:val="both"/>
      </w:pPr>
      <w:r>
        <w:t>Рентгенография ОГК: западение дуги легочной артерии, узкий правый корень легкого, обеднение легочного рисунка.</w:t>
      </w:r>
    </w:p>
    <w:p w:rsidR="00000000" w:rsidRDefault="008847B5">
      <w:pPr>
        <w:jc w:val="both"/>
      </w:pPr>
      <w:r>
        <w:tab/>
      </w:r>
      <w:r>
        <w:rPr>
          <w:i/>
          <w:iCs/>
        </w:rPr>
        <w:t>Признаки центрального цианоза</w:t>
      </w:r>
      <w:r>
        <w:t>: синюшняя окраска кожи и слизистых, “барабанные пал</w:t>
      </w:r>
      <w:r>
        <w:t>очки”, “часовые стекла”, компенсаторная полицитемия (повышение концентрации гемоглобина более 150 - 160 г/л).</w:t>
      </w:r>
    </w:p>
    <w:p w:rsidR="00000000" w:rsidRDefault="008847B5">
      <w:pPr>
        <w:ind w:firstLine="720"/>
        <w:jc w:val="both"/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этап</w:t>
      </w:r>
      <w:r>
        <w:t xml:space="preserve"> - уточнение анатомического варианта порока сердца, фазы течения, осложнений. Данный этап осуществляется на уровне Республиканской детской</w:t>
      </w:r>
      <w:r>
        <w:t xml:space="preserve"> клинической больницы, Республиканского кардиологического диспансера, кардиохирургического отделения. С этой целью детям проводятся рентгенография сердца в 3 проекциях, ЭхоДКГ, зондирование полостей сердца и ангиокардиография (по показаниям).</w:t>
      </w:r>
    </w:p>
    <w:p w:rsidR="00000000" w:rsidRDefault="008847B5">
      <w:pPr>
        <w:jc w:val="both"/>
      </w:pPr>
    </w:p>
    <w:p w:rsidR="00000000" w:rsidRDefault="008847B5">
      <w:pPr>
        <w:jc w:val="both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ДИАГНОСТИЧЕ</w:t>
      </w:r>
      <w:r>
        <w:rPr>
          <w:b/>
          <w:bCs/>
        </w:rPr>
        <w:t xml:space="preserve">СКИЕ КРИТЕРИИ 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ВРОЖДЕННЫХ ПОРОКОВ СЕРДЦА</w:t>
      </w:r>
    </w:p>
    <w:p w:rsidR="00000000" w:rsidRDefault="008847B5">
      <w:pPr>
        <w:jc w:val="center"/>
        <w:rPr>
          <w:b/>
          <w:bCs/>
        </w:rPr>
      </w:pPr>
    </w:p>
    <w:p w:rsidR="00000000" w:rsidRDefault="008847B5" w:rsidP="00DA6050">
      <w:pPr>
        <w:numPr>
          <w:ilvl w:val="0"/>
          <w:numId w:val="5"/>
        </w:numPr>
        <w:ind w:left="0" w:firstLine="0"/>
        <w:jc w:val="center"/>
      </w:pPr>
      <w:r>
        <w:t xml:space="preserve">ВРОЖДЕННЫЕ ПОРОКИ СЕРДЦА </w:t>
      </w:r>
    </w:p>
    <w:p w:rsidR="00000000" w:rsidRDefault="008847B5">
      <w:pPr>
        <w:jc w:val="center"/>
      </w:pPr>
      <w:r>
        <w:t>С ОБОГАЩЕНИЕМ МАЛОГО КРУГА КРОВООБРАЩЕНИЯ.</w:t>
      </w:r>
    </w:p>
    <w:p w:rsidR="00000000" w:rsidRDefault="008847B5">
      <w:pPr>
        <w:jc w:val="center"/>
      </w:pPr>
      <w:r>
        <w:t>А. БЕЗ ЦИАНОЗА</w:t>
      </w:r>
    </w:p>
    <w:p w:rsidR="00000000" w:rsidRDefault="008847B5">
      <w:pPr>
        <w:jc w:val="center"/>
      </w:pPr>
    </w:p>
    <w:p w:rsidR="00000000" w:rsidRDefault="008847B5">
      <w:pPr>
        <w:ind w:firstLine="720"/>
        <w:jc w:val="both"/>
      </w:pPr>
      <w:r>
        <w:rPr>
          <w:b/>
          <w:bCs/>
          <w:i/>
          <w:iCs/>
          <w:lang w:val="en-US"/>
        </w:rPr>
        <w:t xml:space="preserve">1. </w:t>
      </w:r>
      <w:r>
        <w:rPr>
          <w:b/>
          <w:bCs/>
          <w:i/>
          <w:iCs/>
        </w:rPr>
        <w:t>Дефект межжелудочковой перегородки (ДМЖП</w:t>
      </w:r>
      <w:r>
        <w:rPr>
          <w:b/>
          <w:bCs/>
        </w:rPr>
        <w:t>)</w:t>
      </w:r>
      <w:r>
        <w:t xml:space="preserve"> - порок, характеризующийся наличием сообщения между левым и правым желудочками</w:t>
      </w:r>
      <w:r>
        <w:t>.</w:t>
      </w:r>
    </w:p>
    <w:p w:rsidR="00000000" w:rsidRDefault="008847B5">
      <w:pPr>
        <w:ind w:firstLine="720"/>
        <w:jc w:val="both"/>
      </w:pPr>
      <w:r>
        <w:rPr>
          <w:i/>
          <w:iCs/>
        </w:rPr>
        <w:t>Гемодинамика.</w:t>
      </w:r>
      <w:r>
        <w:t xml:space="preserve"> Вследствие градиента давления между левым и правым желудочками в систолу происходит сброс крови из левого в правый желудочек, затем в легочную артерию и малый круг кровообращения, откуда кровь возвращается в левые отделы сердца. Таким образ</w:t>
      </w:r>
      <w:r>
        <w:t>ом, ДМЖП характеризуется гиперволемией малого круга кровообращения и объемной перегрузкой правого желудочка и левых отделов сердца. При маленьких дефектах (до 5 мм) в мышечной части межжелудочковой перегородки (вариант Толочинова-Роже) гемодинамические нар</w:t>
      </w:r>
      <w:r>
        <w:t>ушения отсутствуют или выражены незначительно.</w:t>
      </w:r>
    </w:p>
    <w:p w:rsidR="00000000" w:rsidRDefault="008847B5">
      <w:pPr>
        <w:ind w:firstLine="720"/>
        <w:jc w:val="both"/>
      </w:pPr>
      <w:r>
        <w:rPr>
          <w:i/>
          <w:iCs/>
        </w:rPr>
        <w:t>Критерии диагностики</w:t>
      </w:r>
      <w:r>
        <w:t>:</w:t>
      </w:r>
    </w:p>
    <w:p w:rsidR="00000000" w:rsidRDefault="008847B5">
      <w:pPr>
        <w:jc w:val="both"/>
      </w:pPr>
      <w:r>
        <w:rPr>
          <w:i/>
          <w:iCs/>
        </w:rPr>
        <w:t>Клинико-анамнестические</w:t>
      </w:r>
      <w:r>
        <w:t>: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частые затяжные бронхолегочные заболевания в раннем возрасте;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гипотрофия;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кардиомегалия (“сердечный горб”, разлитой сердечный толчок, расширение границ сер</w:t>
      </w:r>
      <w:r>
        <w:t>дечной тупости во все стороны);</w:t>
      </w:r>
    </w:p>
    <w:p w:rsidR="00000000" w:rsidRDefault="008847B5" w:rsidP="00DA6050">
      <w:pPr>
        <w:numPr>
          <w:ilvl w:val="0"/>
          <w:numId w:val="2"/>
        </w:numPr>
        <w:jc w:val="both"/>
      </w:pPr>
      <w:r>
        <w:t>тотальная сердечная недостаточность (одышка с участием вспомогательной мускулатуры, тахикардия, гепатоспленомегалия, застойные влажные хрипы в нижних отделах легких);</w:t>
      </w:r>
    </w:p>
    <w:p w:rsidR="00000000" w:rsidRDefault="008847B5" w:rsidP="00DA6050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систолическое дрожание в </w:t>
      </w:r>
      <w:r>
        <w:rPr>
          <w:b/>
          <w:bCs/>
          <w:lang w:val="en-US"/>
        </w:rPr>
        <w:t>III-IV</w:t>
      </w:r>
      <w:r>
        <w:rPr>
          <w:b/>
          <w:bCs/>
        </w:rPr>
        <w:t xml:space="preserve"> межреберье слева от г</w:t>
      </w:r>
      <w:r>
        <w:rPr>
          <w:b/>
          <w:bCs/>
        </w:rPr>
        <w:t>рудины;</w:t>
      </w:r>
    </w:p>
    <w:p w:rsidR="00000000" w:rsidRDefault="008847B5" w:rsidP="00DA6050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раздвоение и усилением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тона над легочной артерией;</w:t>
      </w:r>
    </w:p>
    <w:p w:rsidR="00000000" w:rsidRDefault="008847B5" w:rsidP="00DA6050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интенсивный продолжительный систолический шум с зоной максимального звучания в </w:t>
      </w:r>
      <w:r>
        <w:rPr>
          <w:b/>
          <w:bCs/>
          <w:lang w:val="en-US"/>
        </w:rPr>
        <w:t>III-IV</w:t>
      </w:r>
      <w:r>
        <w:rPr>
          <w:b/>
          <w:bCs/>
        </w:rPr>
        <w:t xml:space="preserve"> межреберье слева от грудины.</w:t>
      </w:r>
    </w:p>
    <w:p w:rsidR="00000000" w:rsidRDefault="008847B5">
      <w:pPr>
        <w:jc w:val="both"/>
      </w:pPr>
      <w:r>
        <w:rPr>
          <w:lang w:val="en-US"/>
        </w:rPr>
        <w:t>II</w:t>
      </w:r>
      <w:r>
        <w:t>.</w:t>
      </w:r>
      <w:r>
        <w:rPr>
          <w:i/>
          <w:iCs/>
        </w:rPr>
        <w:t>Инструментальные</w:t>
      </w:r>
      <w:r>
        <w:t>:</w:t>
      </w:r>
    </w:p>
    <w:p w:rsidR="00000000" w:rsidRDefault="008847B5" w:rsidP="00DA6050">
      <w:pPr>
        <w:numPr>
          <w:ilvl w:val="0"/>
          <w:numId w:val="6"/>
        </w:numPr>
        <w:ind w:left="0" w:firstLine="0"/>
        <w:jc w:val="both"/>
      </w:pPr>
      <w:r>
        <w:t>ЭКГ: признаки гипертрофии миокарда левого или об</w:t>
      </w:r>
      <w:r>
        <w:t>оих желудочков;</w:t>
      </w:r>
    </w:p>
    <w:p w:rsidR="00000000" w:rsidRDefault="008847B5" w:rsidP="00DA6050">
      <w:pPr>
        <w:numPr>
          <w:ilvl w:val="0"/>
          <w:numId w:val="6"/>
        </w:numPr>
        <w:ind w:left="0" w:firstLine="0"/>
        <w:jc w:val="both"/>
      </w:pPr>
      <w:r>
        <w:t xml:space="preserve">ФКГ: расщепление и усиление легочного компонента </w:t>
      </w:r>
      <w:r>
        <w:rPr>
          <w:lang w:val="en-US"/>
        </w:rPr>
        <w:t>II</w:t>
      </w:r>
      <w:r>
        <w:t xml:space="preserve"> тона над легочной артерией, высокоамплитудный высокочастотный пан- или голосистолический шум </w:t>
      </w:r>
      <w:r>
        <w:rPr>
          <w:lang w:val="en-US"/>
        </w:rPr>
        <w:t>punct.max</w:t>
      </w:r>
      <w:r>
        <w:t xml:space="preserve">. в </w:t>
      </w:r>
      <w:r>
        <w:rPr>
          <w:lang w:val="en-US"/>
        </w:rPr>
        <w:t xml:space="preserve">III-IV </w:t>
      </w:r>
      <w:r>
        <w:t>межреберье слева от грудины;</w:t>
      </w:r>
    </w:p>
    <w:p w:rsidR="00000000" w:rsidRDefault="008847B5" w:rsidP="00DA6050">
      <w:pPr>
        <w:numPr>
          <w:ilvl w:val="0"/>
          <w:numId w:val="6"/>
        </w:numPr>
        <w:ind w:left="0" w:firstLine="0"/>
        <w:jc w:val="both"/>
      </w:pPr>
      <w:r>
        <w:t>ЭхоКГ: визуализация дефекта межжелудоч</w:t>
      </w:r>
      <w:r>
        <w:t>ковой перегородки с определением его размеров и локализации, расширение полостей левых и правых отделов сердца.</w:t>
      </w:r>
    </w:p>
    <w:p w:rsidR="00000000" w:rsidRDefault="008847B5" w:rsidP="00DA6050">
      <w:pPr>
        <w:numPr>
          <w:ilvl w:val="0"/>
          <w:numId w:val="6"/>
        </w:numPr>
        <w:ind w:left="0" w:firstLine="0"/>
        <w:jc w:val="both"/>
      </w:pPr>
      <w:r>
        <w:rPr>
          <w:lang w:val="en-US"/>
        </w:rPr>
        <w:t>R</w:t>
      </w:r>
      <w:r>
        <w:t xml:space="preserve">-графия сердца: усиление легочного рисунка за счет артериальной гиперволемии (преимущественно в прикорневой зоне), увеличение </w:t>
      </w:r>
      <w:r>
        <w:rPr>
          <w:lang w:val="en-US"/>
        </w:rPr>
        <w:t>II</w:t>
      </w:r>
      <w:r>
        <w:t xml:space="preserve"> дуги в пря</w:t>
      </w:r>
      <w:r>
        <w:t>мой проекции, расширение сердечной тени за счет левых и правых отделов.</w:t>
      </w:r>
    </w:p>
    <w:p w:rsidR="00000000" w:rsidRDefault="008847B5">
      <w:pPr>
        <w:ind w:firstLine="720"/>
        <w:jc w:val="both"/>
      </w:pPr>
      <w:r>
        <w:t xml:space="preserve">Примечание: при мышечном ДМЖП (вариант Толочинова-Роже) нередко единственным признаком является громкий скребущий систолический шум в </w:t>
      </w:r>
      <w:r>
        <w:rPr>
          <w:lang w:val="en-US"/>
        </w:rPr>
        <w:t xml:space="preserve">IV </w:t>
      </w:r>
      <w:r>
        <w:t xml:space="preserve"> межреберье слева от грудины (“много шума из ни</w:t>
      </w:r>
      <w:r>
        <w:t>чего”).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rPr>
          <w:b/>
          <w:bCs/>
          <w:i/>
          <w:iCs/>
          <w:lang w:val="en-US"/>
        </w:rPr>
        <w:t xml:space="preserve">2. </w:t>
      </w:r>
      <w:r>
        <w:rPr>
          <w:b/>
          <w:bCs/>
          <w:i/>
          <w:iCs/>
        </w:rPr>
        <w:t>Дефект межпредсердной перегородки (ДМПП</w:t>
      </w:r>
      <w:r>
        <w:rPr>
          <w:i/>
          <w:iCs/>
        </w:rPr>
        <w:t>)</w:t>
      </w:r>
      <w:r>
        <w:t xml:space="preserve"> - порок, характеризующийся наличием сообщения между предсердиями.</w:t>
      </w:r>
    </w:p>
    <w:p w:rsidR="00000000" w:rsidRDefault="008847B5">
      <w:pPr>
        <w:ind w:firstLine="720"/>
        <w:jc w:val="both"/>
      </w:pPr>
      <w:r>
        <w:rPr>
          <w:i/>
          <w:iCs/>
        </w:rPr>
        <w:t>Гемодинамика</w:t>
      </w:r>
      <w:r>
        <w:t xml:space="preserve"> при ДМПП отличается сбросом крови из левого предсердия в правое, что обусловлено наличием градиента давления между ними. Дал</w:t>
      </w:r>
      <w:r>
        <w:t>ее увеличенный объем крови поступает в правый желудочек и легочную артерию и через малый круг кровообращения возвращается в левое предсердие. В связи с низкими значениями градиента (около 5 мм рт.ст.) сброс крови и гемодинамические нарушения выражены незна</w:t>
      </w:r>
      <w:r>
        <w:t>чительно. Таким образом, для ДМПП характерны гиперволемия малого круга кровообращения и объемная перегрузка правых отделов сердца.</w:t>
      </w:r>
    </w:p>
    <w:p w:rsidR="00000000" w:rsidRDefault="008847B5">
      <w:pPr>
        <w:ind w:firstLine="720"/>
        <w:jc w:val="both"/>
      </w:pPr>
      <w:r>
        <w:rPr>
          <w:i/>
          <w:iCs/>
        </w:rPr>
        <w:t>Критерии диагностики</w:t>
      </w:r>
      <w:r>
        <w:t>:</w:t>
      </w:r>
    </w:p>
    <w:p w:rsidR="00000000" w:rsidRDefault="008847B5" w:rsidP="00DA6050">
      <w:pPr>
        <w:numPr>
          <w:ilvl w:val="0"/>
          <w:numId w:val="7"/>
        </w:numPr>
        <w:ind w:left="0" w:firstLine="0"/>
        <w:jc w:val="both"/>
        <w:rPr>
          <w:i/>
          <w:iCs/>
        </w:rPr>
      </w:pPr>
      <w:r>
        <w:rPr>
          <w:i/>
          <w:iCs/>
        </w:rPr>
        <w:t>Клинико-анамнестические: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жалобы на быструю утомляемость, одышку, сердцебиение при физической н</w:t>
      </w:r>
      <w:r>
        <w:t>агрузке (не у всех больных);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расщепление и усиление легочного компонента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тона над легочной артерией;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систолический шум малой или средней интенсивности над легочной артерией (возникновение шума обусловлено относительным стенозом легочной артерии всле</w:t>
      </w:r>
      <w:r>
        <w:rPr>
          <w:b/>
          <w:bCs/>
        </w:rPr>
        <w:t xml:space="preserve">дствие несоответствия ее размеров увеличенному объему крови). </w:t>
      </w:r>
    </w:p>
    <w:p w:rsidR="00000000" w:rsidRDefault="008847B5" w:rsidP="00DA6050">
      <w:pPr>
        <w:numPr>
          <w:ilvl w:val="0"/>
          <w:numId w:val="9"/>
        </w:numPr>
        <w:ind w:left="0" w:firstLine="0"/>
        <w:jc w:val="both"/>
        <w:rPr>
          <w:i/>
          <w:iCs/>
        </w:rPr>
      </w:pPr>
      <w:r>
        <w:rPr>
          <w:i/>
          <w:iCs/>
        </w:rPr>
        <w:t>Инструментальные:</w:t>
      </w:r>
    </w:p>
    <w:p w:rsidR="00000000" w:rsidRDefault="008847B5" w:rsidP="00DA6050">
      <w:pPr>
        <w:numPr>
          <w:ilvl w:val="0"/>
          <w:numId w:val="10"/>
        </w:numPr>
        <w:ind w:left="0" w:firstLine="0"/>
        <w:jc w:val="both"/>
      </w:pPr>
      <w:r>
        <w:lastRenderedPageBreak/>
        <w:t>ЭКГ: отклонение электрической оси сердца  (ЭОС) вправо, неполная блокада правой ножки пучка Гиса, признаки перегрузки правого желудочка и предсердия;</w:t>
      </w:r>
    </w:p>
    <w:p w:rsidR="00000000" w:rsidRDefault="008847B5" w:rsidP="00DA6050">
      <w:pPr>
        <w:numPr>
          <w:ilvl w:val="0"/>
          <w:numId w:val="10"/>
        </w:numPr>
        <w:ind w:left="0" w:firstLine="0"/>
        <w:jc w:val="both"/>
        <w:rPr>
          <w:b/>
          <w:bCs/>
        </w:rPr>
      </w:pPr>
      <w:r>
        <w:t>ФКГ: пос</w:t>
      </w:r>
      <w:r>
        <w:t xml:space="preserve">тоянное расщепление </w:t>
      </w:r>
      <w:r>
        <w:rPr>
          <w:lang w:val="en-US"/>
        </w:rPr>
        <w:t>II</w:t>
      </w:r>
      <w:r>
        <w:t xml:space="preserve"> тона (на 0,03-0,08 с)  с усилением легочного компонента, высокочастотный систолический шум ромбовидной или веретенообразной формы над легочной артерией;</w:t>
      </w:r>
    </w:p>
    <w:p w:rsidR="00000000" w:rsidRDefault="008847B5" w:rsidP="00DA6050">
      <w:pPr>
        <w:numPr>
          <w:ilvl w:val="0"/>
          <w:numId w:val="10"/>
        </w:numPr>
        <w:ind w:left="0" w:firstLine="0"/>
        <w:jc w:val="both"/>
        <w:rPr>
          <w:b/>
          <w:bCs/>
        </w:rPr>
      </w:pPr>
      <w:r>
        <w:t>ЭхоКГ: визуализация дефекта  межпредсердной перегородки, расширение полостей</w:t>
      </w:r>
      <w:r>
        <w:t xml:space="preserve"> правого желудочка и предсердия, легочной артерии, парадоксальное движение межжелудочковой перегородки, увеличение амплитуды экскурсии трикуспидального клапана;</w:t>
      </w:r>
    </w:p>
    <w:p w:rsidR="00000000" w:rsidRDefault="008847B5" w:rsidP="00DA6050">
      <w:pPr>
        <w:numPr>
          <w:ilvl w:val="0"/>
          <w:numId w:val="10"/>
        </w:numPr>
        <w:ind w:left="0" w:firstLine="0"/>
        <w:jc w:val="both"/>
        <w:rPr>
          <w:b/>
          <w:bCs/>
        </w:rPr>
      </w:pPr>
      <w:r>
        <w:rPr>
          <w:lang w:val="en-US"/>
        </w:rPr>
        <w:t>R</w:t>
      </w:r>
      <w:r>
        <w:t>-графия сердца: усиление легочного рисунка за счет артериальной гиперволемии, выбухание ду</w:t>
      </w:r>
      <w:r>
        <w:t>ги легочной артерии, увеличение тени сердца за счет правых отделов (преимущественно в косых проекциях).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rPr>
          <w:b/>
          <w:bCs/>
          <w:i/>
          <w:iCs/>
          <w:lang w:val="en-US"/>
        </w:rPr>
        <w:t xml:space="preserve">3. </w:t>
      </w:r>
      <w:r>
        <w:rPr>
          <w:b/>
          <w:bCs/>
          <w:i/>
          <w:iCs/>
        </w:rPr>
        <w:t>Открытый артериальный проток (ОАП</w:t>
      </w:r>
      <w:r>
        <w:rPr>
          <w:b/>
          <w:bCs/>
        </w:rPr>
        <w:t>)</w:t>
      </w:r>
      <w:r>
        <w:t xml:space="preserve"> - порок, характеризующийся функционированием артериального (Боталлового) протока, соединяющего аорту и легочную а</w:t>
      </w:r>
      <w:r>
        <w:t>ртерию, после периода новорожденности.</w:t>
      </w:r>
    </w:p>
    <w:p w:rsidR="00000000" w:rsidRDefault="008847B5">
      <w:pPr>
        <w:ind w:firstLine="720"/>
        <w:jc w:val="both"/>
      </w:pPr>
      <w:r>
        <w:t>Г</w:t>
      </w:r>
      <w:r>
        <w:rPr>
          <w:i/>
          <w:iCs/>
        </w:rPr>
        <w:t>емодинамика</w:t>
      </w:r>
      <w:r>
        <w:t>: под влиянием градиента давления между аортой (100-120</w:t>
      </w:r>
      <w:r>
        <w:rPr>
          <w:lang w:val="en-US"/>
        </w:rPr>
        <w:t>/</w:t>
      </w:r>
      <w:r>
        <w:t>50-60 мм рт.ст.) и легочной артерией (30</w:t>
      </w:r>
      <w:r>
        <w:rPr>
          <w:lang w:val="en-US"/>
        </w:rPr>
        <w:t>/</w:t>
      </w:r>
      <w:r>
        <w:t>0 мм рт.ст.) происходит сброс крови из аорты в легочную артерию, откуда она поступает в малый круг кровобращ</w:t>
      </w:r>
      <w:r>
        <w:t>ения и возвращается в левые отделы сердца. Сброс крови происходит как в систолу, так и в диастолу. Повторная циркуляция увеличенных объемов крови приводит к гиперволемии малого круга кровообращения и объемной перегрузке левого предсердия и желудочка.</w:t>
      </w:r>
    </w:p>
    <w:p w:rsidR="00000000" w:rsidRDefault="008847B5">
      <w:pPr>
        <w:ind w:firstLine="720"/>
        <w:jc w:val="both"/>
        <w:rPr>
          <w:i/>
          <w:iCs/>
        </w:rPr>
      </w:pPr>
      <w:r>
        <w:rPr>
          <w:i/>
          <w:iCs/>
        </w:rPr>
        <w:t>Крите</w:t>
      </w:r>
      <w:r>
        <w:rPr>
          <w:i/>
          <w:iCs/>
        </w:rPr>
        <w:t>рии диагностики:</w:t>
      </w:r>
    </w:p>
    <w:p w:rsidR="00000000" w:rsidRDefault="008847B5" w:rsidP="00DA6050">
      <w:pPr>
        <w:numPr>
          <w:ilvl w:val="0"/>
          <w:numId w:val="11"/>
        </w:numPr>
        <w:ind w:left="0" w:firstLine="0"/>
        <w:jc w:val="both"/>
      </w:pPr>
      <w:r>
        <w:rPr>
          <w:i/>
          <w:iCs/>
        </w:rPr>
        <w:t>Клинико-анамнестические</w:t>
      </w:r>
      <w:r>
        <w:t>: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усиление и смещение верхушечного толчка вниз и влево;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систолодиастолическое дрожание у основания сердца и в яремной ямке</w:t>
      </w:r>
      <w:r>
        <w:t>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быстрый и высокий пульс;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 xml:space="preserve">повышение систолического и снижение диастолического </w:t>
      </w:r>
      <w:r>
        <w:t>АД;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расширение границ сердечной тупости влево;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расщепление и усиление легочного компонента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тона над легочной артерией;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непрерывный систолодиастолический грубый “машинный” шум с </w:t>
      </w:r>
      <w:r>
        <w:rPr>
          <w:b/>
          <w:bCs/>
          <w:lang w:val="en-US"/>
        </w:rPr>
        <w:t>punct.max.</w:t>
      </w:r>
      <w:r>
        <w:rPr>
          <w:b/>
          <w:bCs/>
        </w:rPr>
        <w:t xml:space="preserve"> во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межреберье слева от грудины, проводящийся в межлопато</w:t>
      </w:r>
      <w:r>
        <w:rPr>
          <w:b/>
          <w:bCs/>
        </w:rPr>
        <w:t>чное пространство.</w:t>
      </w:r>
    </w:p>
    <w:p w:rsidR="00000000" w:rsidRDefault="008847B5" w:rsidP="00DA6050">
      <w:pPr>
        <w:numPr>
          <w:ilvl w:val="0"/>
          <w:numId w:val="12"/>
        </w:numPr>
        <w:ind w:left="0" w:firstLine="0"/>
        <w:jc w:val="both"/>
        <w:rPr>
          <w:i/>
          <w:iCs/>
        </w:rPr>
      </w:pPr>
      <w:r>
        <w:rPr>
          <w:i/>
          <w:iCs/>
        </w:rPr>
        <w:t>Инструментальные:</w:t>
      </w:r>
    </w:p>
    <w:p w:rsidR="00000000" w:rsidRDefault="008847B5" w:rsidP="00DA6050">
      <w:pPr>
        <w:numPr>
          <w:ilvl w:val="0"/>
          <w:numId w:val="13"/>
        </w:numPr>
        <w:ind w:left="0" w:firstLine="0"/>
        <w:jc w:val="both"/>
      </w:pPr>
      <w:r>
        <w:t>ЭКГ: признаки гипертрофии миокарда левого желудочка и предсердия;</w:t>
      </w:r>
    </w:p>
    <w:p w:rsidR="00000000" w:rsidRDefault="008847B5" w:rsidP="00DA6050">
      <w:pPr>
        <w:numPr>
          <w:ilvl w:val="0"/>
          <w:numId w:val="13"/>
        </w:numPr>
        <w:ind w:left="0" w:firstLine="0"/>
        <w:jc w:val="both"/>
        <w:rPr>
          <w:b/>
          <w:bCs/>
        </w:rPr>
      </w:pPr>
      <w:r>
        <w:t xml:space="preserve">ФКГ: расщепление и усиление легочного компонента </w:t>
      </w:r>
      <w:r>
        <w:rPr>
          <w:lang w:val="en-US"/>
        </w:rPr>
        <w:t xml:space="preserve">II </w:t>
      </w:r>
      <w:r>
        <w:t xml:space="preserve">тона над легочной артерией, непрерывный систолодиастолический шум, нарастающий ко </w:t>
      </w:r>
      <w:r>
        <w:rPr>
          <w:lang w:val="en-US"/>
        </w:rPr>
        <w:t>II</w:t>
      </w:r>
      <w:r>
        <w:t xml:space="preserve"> тону и постепенно убывающий в диастоле, с эпицентром во втором межреберье слева от грудины;</w:t>
      </w:r>
    </w:p>
    <w:p w:rsidR="00000000" w:rsidRDefault="008847B5" w:rsidP="00DA6050">
      <w:pPr>
        <w:numPr>
          <w:ilvl w:val="0"/>
          <w:numId w:val="13"/>
        </w:numPr>
        <w:ind w:left="0" w:firstLine="0"/>
        <w:jc w:val="both"/>
        <w:rPr>
          <w:b/>
          <w:bCs/>
        </w:rPr>
      </w:pPr>
      <w:r>
        <w:lastRenderedPageBreak/>
        <w:t>ЭхоКГ: расширение полостей левого желудочка и предсердия, регистрация непрерывного турбулентного систолодиастолического потока в легочной артерии на уровне биф</w:t>
      </w:r>
      <w:r>
        <w:t>уркации, признаки объемной перегрузки левого желудочка (увеличение амплитуды движения межжелудочковой перегородки и задней стенки левого желудочка);</w:t>
      </w:r>
    </w:p>
    <w:p w:rsidR="00000000" w:rsidRDefault="008847B5" w:rsidP="00DA6050">
      <w:pPr>
        <w:numPr>
          <w:ilvl w:val="0"/>
          <w:numId w:val="13"/>
        </w:numPr>
        <w:ind w:left="0" w:firstLine="0"/>
        <w:jc w:val="both"/>
        <w:rPr>
          <w:b/>
          <w:bCs/>
        </w:rPr>
      </w:pPr>
      <w:r>
        <w:rPr>
          <w:lang w:val="en-US"/>
        </w:rPr>
        <w:t>R</w:t>
      </w:r>
      <w:r>
        <w:t xml:space="preserve">-графия сердца: усиление легочного рисунка за счет артериальной гиперволемии, выбухание дуги легочной </w:t>
      </w:r>
      <w:r>
        <w:t>артерии, увеличение сердечной тени за счет левых отделов, расширение восходящей аорты.</w:t>
      </w:r>
    </w:p>
    <w:p w:rsidR="00000000" w:rsidRDefault="008847B5">
      <w:pPr>
        <w:jc w:val="both"/>
      </w:pPr>
    </w:p>
    <w:p w:rsidR="00000000" w:rsidRDefault="008847B5">
      <w:pPr>
        <w:jc w:val="center"/>
      </w:pPr>
      <w:r>
        <w:t>ВРОЖДЕННЫЕ ПОРОКИ СЕРДЦА</w:t>
      </w:r>
    </w:p>
    <w:p w:rsidR="00000000" w:rsidRDefault="008847B5">
      <w:pPr>
        <w:jc w:val="center"/>
      </w:pPr>
      <w:r>
        <w:t xml:space="preserve"> С ОБОГАЩЕНИЕМ МАЛОГО КРУГА КРОВООБРАЩЕНИЯ</w:t>
      </w:r>
    </w:p>
    <w:p w:rsidR="00000000" w:rsidRDefault="008847B5">
      <w:pPr>
        <w:jc w:val="center"/>
      </w:pPr>
      <w:r>
        <w:t>Б. С ЦИАНОЗОМ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</w:pPr>
      <w:r>
        <w:rPr>
          <w:b/>
          <w:bCs/>
          <w:i/>
          <w:iCs/>
        </w:rPr>
        <w:t>Транспозиция магистральных сосудов (ТМС</w:t>
      </w:r>
      <w:r>
        <w:t>) - порок, при котором аорта отходит от правог</w:t>
      </w:r>
      <w:r>
        <w:t>о желудочка, а легочная артерия - от левого. Оба магистральных сосуда имеют параллельный ход, при этом аорта располагается справа и спереди от легочной артерии.</w:t>
      </w:r>
    </w:p>
    <w:p w:rsidR="00000000" w:rsidRDefault="008847B5">
      <w:pPr>
        <w:ind w:firstLine="720"/>
        <w:jc w:val="both"/>
      </w:pPr>
      <w:r>
        <w:rPr>
          <w:i/>
          <w:iCs/>
        </w:rPr>
        <w:t>Гемодинамика</w:t>
      </w:r>
      <w:r>
        <w:t>. Кровоток  при ТМС осуществляется по двум разобщенным кругам кровообращения. Веноз</w:t>
      </w:r>
      <w:r>
        <w:t>ная кровь из правого желудочка поступает в аорту и  в большой круг кровообращения, вызывая развитие цианоза центрального характера с момента рождения ребенка; затем возвращается в правые отделы сердца. Артериальная кровь из левого желудочка поступает в лег</w:t>
      </w:r>
      <w:r>
        <w:t>очную артерию и, пройдя малый круг кровообращения, возвращается в левые отделы сердца. Поскольку при данном ВПС имеется разобщение малого и большого круга кровообращения, жизнь больных возможна только при наличии компенсирующих дефектов, через которые прои</w:t>
      </w:r>
      <w:r>
        <w:t xml:space="preserve">сходит смешение венозной и артериальной крови:  ДМЖП (61%), открытое овальное окно (33%), ОАП (8,5 %), ДМПП (5,7 %). </w:t>
      </w:r>
    </w:p>
    <w:p w:rsidR="00000000" w:rsidRDefault="008847B5">
      <w:pPr>
        <w:ind w:firstLine="720"/>
        <w:jc w:val="both"/>
        <w:rPr>
          <w:i/>
          <w:iCs/>
        </w:rPr>
      </w:pPr>
      <w:r>
        <w:rPr>
          <w:i/>
          <w:iCs/>
        </w:rPr>
        <w:t>Критерии диагностики:</w:t>
      </w:r>
    </w:p>
    <w:p w:rsidR="00000000" w:rsidRDefault="008847B5">
      <w:pPr>
        <w:jc w:val="both"/>
      </w:pPr>
      <w:r>
        <w:rPr>
          <w:lang w:val="en-US"/>
        </w:rPr>
        <w:t>I</w:t>
      </w:r>
      <w:r>
        <w:t>.</w:t>
      </w:r>
      <w:r>
        <w:rPr>
          <w:i/>
          <w:iCs/>
        </w:rPr>
        <w:t xml:space="preserve"> Клинико - анамнестические: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цианоз кожи и слизистых с рождения ребенка;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одышка с рождения;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застойная сердеч</w:t>
      </w:r>
      <w:r>
        <w:rPr>
          <w:b/>
          <w:bCs/>
        </w:rPr>
        <w:t>ная недостаточность, рефрактерная к медикаментозному лечению;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гипотрофия;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расширение границ сердечной тупости во все стороны.</w:t>
      </w:r>
    </w:p>
    <w:p w:rsidR="00000000" w:rsidRDefault="008847B5" w:rsidP="00DA6050">
      <w:pPr>
        <w:numPr>
          <w:ilvl w:val="0"/>
          <w:numId w:val="14"/>
        </w:numPr>
        <w:jc w:val="both"/>
      </w:pPr>
      <w:r>
        <w:t>Инструментальные:</w:t>
      </w:r>
      <w:r>
        <w:tab/>
      </w:r>
    </w:p>
    <w:p w:rsidR="00000000" w:rsidRDefault="008847B5" w:rsidP="00DA6050">
      <w:pPr>
        <w:numPr>
          <w:ilvl w:val="0"/>
          <w:numId w:val="15"/>
        </w:numPr>
        <w:jc w:val="both"/>
      </w:pPr>
      <w:r>
        <w:t>ЭКГ: гипертрофия миокарда правого желудочка и предсердия;</w:t>
      </w:r>
    </w:p>
    <w:p w:rsidR="00000000" w:rsidRDefault="008847B5" w:rsidP="00DA6050">
      <w:pPr>
        <w:numPr>
          <w:ilvl w:val="0"/>
          <w:numId w:val="15"/>
        </w:numPr>
        <w:jc w:val="both"/>
      </w:pPr>
      <w:r>
        <w:t>ЭхоКГ: параллельное расположение</w:t>
      </w:r>
      <w:r>
        <w:t xml:space="preserve"> магистральных сосудов, при котором аорта находится впереди и справа и отходит от правого желудочка;</w:t>
      </w:r>
    </w:p>
    <w:p w:rsidR="00000000" w:rsidRDefault="008847B5" w:rsidP="00DA6050">
      <w:pPr>
        <w:numPr>
          <w:ilvl w:val="0"/>
          <w:numId w:val="15"/>
        </w:numPr>
        <w:jc w:val="both"/>
      </w:pPr>
      <w:r>
        <w:lastRenderedPageBreak/>
        <w:t>рентгенография ОГК: выраженная кардиомегалия (“яйцо, лежащее на боку”), узкий сосудистый пучок в передней проекции и широкий в боковой.</w:t>
      </w:r>
    </w:p>
    <w:p w:rsidR="00000000" w:rsidRDefault="008847B5">
      <w:pPr>
        <w:jc w:val="both"/>
      </w:pPr>
    </w:p>
    <w:p w:rsidR="00000000" w:rsidRDefault="008847B5">
      <w:pPr>
        <w:jc w:val="center"/>
      </w:pPr>
      <w:r>
        <w:t>ВРОЖДЕННЫЕ ПОР</w:t>
      </w:r>
      <w:r>
        <w:t>ОКИ СЕРДЦА</w:t>
      </w:r>
    </w:p>
    <w:p w:rsidR="00000000" w:rsidRDefault="008847B5">
      <w:pPr>
        <w:jc w:val="center"/>
      </w:pPr>
      <w:r>
        <w:t>С ОБЕДНЕНИЕМ МАЛОГО КРУГА КРОВООБРАЩЕНИЯ.</w:t>
      </w:r>
    </w:p>
    <w:p w:rsidR="00000000" w:rsidRDefault="008847B5">
      <w:pPr>
        <w:jc w:val="center"/>
      </w:pPr>
      <w:r>
        <w:t>А. БЕЗ ЦИАНОЗА</w:t>
      </w:r>
    </w:p>
    <w:p w:rsidR="00000000" w:rsidRDefault="008847B5">
      <w:pPr>
        <w:jc w:val="both"/>
      </w:pPr>
      <w:r>
        <w:rPr>
          <w:b/>
          <w:bCs/>
        </w:rPr>
        <w:tab/>
      </w:r>
      <w:r>
        <w:rPr>
          <w:b/>
          <w:bCs/>
          <w:i/>
          <w:iCs/>
        </w:rPr>
        <w:t>Изолированный клапанный стеноз легочной артерии (ИСЛА)</w:t>
      </w:r>
      <w:r>
        <w:rPr>
          <w:i/>
          <w:iCs/>
        </w:rPr>
        <w:t xml:space="preserve"> </w:t>
      </w:r>
      <w:r>
        <w:t>- ВПС, характеризующийся препятствием выбросу крови из правого желудочка в легочную артерию вследствие сращения створок ее клапана.</w:t>
      </w:r>
    </w:p>
    <w:p w:rsidR="00000000" w:rsidRDefault="008847B5">
      <w:pPr>
        <w:jc w:val="both"/>
      </w:pPr>
      <w:r>
        <w:tab/>
      </w:r>
      <w:r>
        <w:rPr>
          <w:i/>
          <w:iCs/>
        </w:rPr>
        <w:t xml:space="preserve">Гемодинамика </w:t>
      </w:r>
      <w:r>
        <w:t>характеризуется наличием градиента давления между правым желудочком и легочной артерией и повышением давления в правых отделах сердца. В качестве механизма компенсации развивается гипертрофия миокарда правого желудочка и предсердия. У некотор</w:t>
      </w:r>
      <w:r>
        <w:t>ых больных открытое овальное окно приводит к сбросу крови из правого в левое предсердие.</w:t>
      </w:r>
    </w:p>
    <w:p w:rsidR="00000000" w:rsidRDefault="008847B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i/>
          <w:iCs/>
        </w:rPr>
        <w:t>Критерии диагностики:</w:t>
      </w:r>
    </w:p>
    <w:p w:rsidR="00000000" w:rsidRDefault="008847B5" w:rsidP="00DA6050">
      <w:pPr>
        <w:numPr>
          <w:ilvl w:val="0"/>
          <w:numId w:val="16"/>
        </w:numPr>
        <w:ind w:left="0" w:firstLine="0"/>
        <w:jc w:val="both"/>
      </w:pPr>
      <w:r>
        <w:rPr>
          <w:i/>
          <w:iCs/>
        </w:rPr>
        <w:t>Клинико - анамнестические:</w:t>
      </w:r>
      <w:r>
        <w:t xml:space="preserve"> 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одышка, усиливающаяся при физической нагрузке;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боли в области сердца за счет дефицита коронарного кровото</w:t>
      </w:r>
      <w:r>
        <w:t>ка в гипертрофированном миокарде;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набухание и усиленная пульсация шейных вен;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цианоз губ (при наличии открытого овального окна);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усиление сердечного толчка;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систолическое дрожание с максимумом над легочной артерией;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расширение границ сердечной ту</w:t>
      </w:r>
      <w:r>
        <w:t>пости вправо;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 xml:space="preserve">усиление </w:t>
      </w:r>
      <w:r>
        <w:rPr>
          <w:lang w:val="en-US"/>
        </w:rPr>
        <w:t>I</w:t>
      </w:r>
      <w:r>
        <w:t xml:space="preserve"> тона над трехстворчатым клапаном (за счет повышения давления в правом желудочке);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ослабление или отсутствие </w:t>
      </w:r>
      <w:r>
        <w:rPr>
          <w:b/>
          <w:bCs/>
          <w:lang w:val="en-US"/>
        </w:rPr>
        <w:t xml:space="preserve">II </w:t>
      </w:r>
      <w:r>
        <w:rPr>
          <w:b/>
          <w:bCs/>
        </w:rPr>
        <w:t>тона над легочной артерией;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грубый интенсивный продолжительный систолический шум с максимумом над легочной артерие</w:t>
      </w:r>
      <w:r>
        <w:rPr>
          <w:b/>
          <w:bCs/>
        </w:rPr>
        <w:t>й, проводящийся за пределы сердечной области;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правожелудочковая сердечная недостаточность (в терминальной стадии).</w:t>
      </w:r>
    </w:p>
    <w:p w:rsidR="00000000" w:rsidRDefault="008847B5" w:rsidP="00DA6050">
      <w:pPr>
        <w:numPr>
          <w:ilvl w:val="0"/>
          <w:numId w:val="17"/>
        </w:numPr>
        <w:ind w:left="0" w:firstLine="0"/>
        <w:jc w:val="both"/>
      </w:pPr>
      <w:r>
        <w:rPr>
          <w:i/>
          <w:iCs/>
        </w:rPr>
        <w:t>Инструментальные:</w:t>
      </w:r>
    </w:p>
    <w:p w:rsidR="00000000" w:rsidRDefault="008847B5" w:rsidP="00DA6050">
      <w:pPr>
        <w:numPr>
          <w:ilvl w:val="0"/>
          <w:numId w:val="18"/>
        </w:numPr>
        <w:ind w:left="0" w:firstLine="0"/>
        <w:jc w:val="both"/>
      </w:pPr>
      <w:r>
        <w:t>ЭКГ: отклонение ЭОС вправо, гипертрофия миокарда правого желудочка и предсердия;</w:t>
      </w:r>
    </w:p>
    <w:p w:rsidR="00000000" w:rsidRDefault="008847B5" w:rsidP="00DA6050">
      <w:pPr>
        <w:numPr>
          <w:ilvl w:val="0"/>
          <w:numId w:val="18"/>
        </w:numPr>
        <w:ind w:left="0" w:firstLine="0"/>
        <w:jc w:val="both"/>
        <w:rPr>
          <w:i/>
          <w:iCs/>
        </w:rPr>
      </w:pPr>
      <w:r>
        <w:t xml:space="preserve">ФКГ: расщепление </w:t>
      </w:r>
      <w:r>
        <w:rPr>
          <w:lang w:val="en-US"/>
        </w:rPr>
        <w:t>II</w:t>
      </w:r>
      <w:r>
        <w:t xml:space="preserve"> тон</w:t>
      </w:r>
      <w:r>
        <w:t>а с ослаблением или отсутствием легочного компонента, высокоамплитудный высокочастотный шум ромбовидной формы с максимумом на легочной артерии, занимающий всю систолу;</w:t>
      </w:r>
    </w:p>
    <w:p w:rsidR="00000000" w:rsidRDefault="008847B5" w:rsidP="00DA6050">
      <w:pPr>
        <w:numPr>
          <w:ilvl w:val="0"/>
          <w:numId w:val="18"/>
        </w:numPr>
        <w:ind w:left="0" w:firstLine="0"/>
        <w:jc w:val="both"/>
        <w:rPr>
          <w:i/>
          <w:iCs/>
        </w:rPr>
      </w:pPr>
      <w:r>
        <w:rPr>
          <w:lang w:val="en-US"/>
        </w:rPr>
        <w:t>R</w:t>
      </w:r>
      <w:r>
        <w:t>-графия сердца в 3 проекциях: обеднение легочного рисунка, постстенотическое выбуха</w:t>
      </w:r>
      <w:r>
        <w:t>ние дуги легочной артерии, увеличение правого желудочка и предсердия;</w:t>
      </w:r>
    </w:p>
    <w:p w:rsidR="00000000" w:rsidRDefault="008847B5" w:rsidP="00DA6050">
      <w:pPr>
        <w:numPr>
          <w:ilvl w:val="0"/>
          <w:numId w:val="18"/>
        </w:numPr>
        <w:ind w:left="0" w:firstLine="0"/>
        <w:jc w:val="both"/>
        <w:rPr>
          <w:i/>
          <w:iCs/>
        </w:rPr>
      </w:pPr>
      <w:r>
        <w:lastRenderedPageBreak/>
        <w:t>ЭхоКГ: визуализация деформированного клапана легочной артерии с определением его диаметра, расширение полостей правых желудочка и предсердия, гипертрофия миокарда межжелудочковой пер</w:t>
      </w:r>
      <w:r>
        <w:t>егородки и передней стенки правого желудочка, увеличение скорости кровотока через клапан легочной артерии, определение градиента давления между правым желудочком и легочной артерией.</w:t>
      </w:r>
    </w:p>
    <w:p w:rsidR="00000000" w:rsidRDefault="008847B5">
      <w:pPr>
        <w:jc w:val="both"/>
        <w:rPr>
          <w:b/>
          <w:bCs/>
        </w:rPr>
      </w:pPr>
    </w:p>
    <w:p w:rsidR="00000000" w:rsidRDefault="008847B5">
      <w:pPr>
        <w:jc w:val="center"/>
      </w:pPr>
      <w:r>
        <w:t>ВРОЖДЕННЫЕ ПОРОКИ СЕРДЦА</w:t>
      </w:r>
    </w:p>
    <w:p w:rsidR="00000000" w:rsidRDefault="008847B5">
      <w:pPr>
        <w:jc w:val="center"/>
      </w:pPr>
      <w:r>
        <w:t xml:space="preserve"> С ОБЕДНЕНИЕМ МАЛОГО КРУГА КРОВООБРАЩЕНИЯ</w:t>
      </w:r>
    </w:p>
    <w:p w:rsidR="00000000" w:rsidRDefault="008847B5">
      <w:pPr>
        <w:jc w:val="center"/>
      </w:pPr>
      <w:r>
        <w:t xml:space="preserve">Б. С </w:t>
      </w:r>
      <w:r>
        <w:t>ЦИАНОЗОМ</w:t>
      </w:r>
    </w:p>
    <w:p w:rsidR="00000000" w:rsidRDefault="008847B5">
      <w:pPr>
        <w:jc w:val="both"/>
      </w:pPr>
      <w:r>
        <w:tab/>
      </w:r>
      <w:r>
        <w:rPr>
          <w:b/>
          <w:bCs/>
          <w:i/>
          <w:iCs/>
        </w:rPr>
        <w:t>Тетрада Фалло</w:t>
      </w:r>
      <w:r>
        <w:t xml:space="preserve"> - комбинированный ВПС, характеризующийся сочетанием четырех морфологических компонентов:</w:t>
      </w:r>
    </w:p>
    <w:p w:rsidR="00000000" w:rsidRDefault="008847B5" w:rsidP="00DA6050">
      <w:pPr>
        <w:numPr>
          <w:ilvl w:val="0"/>
          <w:numId w:val="19"/>
        </w:numPr>
        <w:ind w:left="0" w:firstLine="0"/>
        <w:jc w:val="both"/>
      </w:pPr>
      <w:r>
        <w:t>стенозом легочной артерии и выходного тракта правого желудочка,</w:t>
      </w:r>
    </w:p>
    <w:p w:rsidR="00000000" w:rsidRDefault="008847B5" w:rsidP="00DA6050">
      <w:pPr>
        <w:numPr>
          <w:ilvl w:val="0"/>
          <w:numId w:val="19"/>
        </w:numPr>
        <w:ind w:left="0" w:firstLine="0"/>
        <w:jc w:val="both"/>
      </w:pPr>
      <w:r>
        <w:t>большим субаортальным дефектом межжелудочковой перегородки,</w:t>
      </w:r>
    </w:p>
    <w:p w:rsidR="00000000" w:rsidRDefault="008847B5" w:rsidP="00DA6050">
      <w:pPr>
        <w:numPr>
          <w:ilvl w:val="0"/>
          <w:numId w:val="19"/>
        </w:numPr>
        <w:ind w:left="0" w:firstLine="0"/>
        <w:jc w:val="both"/>
      </w:pPr>
      <w:r>
        <w:t>гипер</w:t>
      </w:r>
      <w:r>
        <w:t>трофией миокарда правого желудочка,</w:t>
      </w:r>
    </w:p>
    <w:p w:rsidR="00000000" w:rsidRDefault="008847B5" w:rsidP="00DA6050">
      <w:pPr>
        <w:numPr>
          <w:ilvl w:val="0"/>
          <w:numId w:val="19"/>
        </w:numPr>
        <w:ind w:left="0" w:firstLine="0"/>
        <w:jc w:val="both"/>
      </w:pPr>
      <w:r>
        <w:t>декстрапозицией (смещением вправо) аорты, которая “сидит верхом” над межжелудочковой перегородкой.</w:t>
      </w:r>
    </w:p>
    <w:p w:rsidR="00000000" w:rsidRDefault="008847B5">
      <w:pPr>
        <w:jc w:val="both"/>
      </w:pPr>
      <w:r>
        <w:tab/>
      </w:r>
      <w:r>
        <w:rPr>
          <w:i/>
          <w:iCs/>
        </w:rPr>
        <w:t>Гемодинамика</w:t>
      </w:r>
      <w:r>
        <w:t xml:space="preserve"> определяется наличием сообщения между желудочками и препятствием оттоку крови из правого желудочка. Во </w:t>
      </w:r>
      <w:r>
        <w:t>время систолы происходит сброс венозной крови из правого желудочка в аорту, что приводит к артериальной гипоксемии. Тяжесть порока зависит от степени сужения легочной артерии, которая определяет объем венозной крови, поступающей в большой круг кровообращен</w:t>
      </w:r>
      <w:r>
        <w:t>ия.</w:t>
      </w:r>
    </w:p>
    <w:p w:rsidR="00000000" w:rsidRDefault="008847B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i/>
          <w:iCs/>
        </w:rPr>
        <w:t>Критерии диагностики</w:t>
      </w:r>
      <w:r>
        <w:rPr>
          <w:b/>
          <w:bCs/>
        </w:rPr>
        <w:t>:</w:t>
      </w:r>
    </w:p>
    <w:p w:rsidR="00000000" w:rsidRDefault="008847B5" w:rsidP="00DA6050">
      <w:pPr>
        <w:numPr>
          <w:ilvl w:val="0"/>
          <w:numId w:val="20"/>
        </w:numPr>
        <w:ind w:left="0" w:firstLine="0"/>
        <w:jc w:val="both"/>
      </w:pPr>
      <w:r>
        <w:rPr>
          <w:i/>
          <w:iCs/>
        </w:rPr>
        <w:t>Клинико - анамнестические</w:t>
      </w:r>
      <w:r>
        <w:t>: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цианоз центрального характера, появляющийся через определенный промежуток времени после рождения ( чаще через 3-4 месяца),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одышка, усиливающаяся при малейшей физической нагрузке,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вынужденно</w:t>
      </w:r>
      <w:r>
        <w:t>е положение ( на корточках или лежа с приведенными к животу ногами),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симптомы “часовых стекол” и “барабанных палочек”,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ослабление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тона над легочной артерией,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rPr>
          <w:b/>
          <w:bCs/>
        </w:rPr>
        <w:t xml:space="preserve">грубый систолический шум с максимальным звучанием над легочной артерией, </w:t>
      </w:r>
      <w:r>
        <w:t>интенсивность ко</w:t>
      </w:r>
      <w:r>
        <w:t>торого находится в обратной зависимости от степени стеноза легочной артерии: чем значительнее стеноз, тем меньше шум;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rPr>
          <w:b/>
          <w:bCs/>
        </w:rPr>
        <w:t>одышечно - цианотичные приступы</w:t>
      </w:r>
      <w:r>
        <w:t>, обусловленные спазмом выходного отдела правого желудочка. Во время приступа усиливаются нарушение оксиг</w:t>
      </w:r>
      <w:r>
        <w:t xml:space="preserve">енации крови в легких и поступление венозной крови в аорту, что усугубляет  гипоксию головного мозга. Клиническая картина характеризуется вынужденным положением больного, резким усилением одышки и цианоза, тахикардией, ослаблением или </w:t>
      </w:r>
      <w:r>
        <w:lastRenderedPageBreak/>
        <w:t>исчезновением шума. В</w:t>
      </w:r>
      <w:r>
        <w:t xml:space="preserve"> тяжелых случаях возможны судороги, гипоксическая кома.</w:t>
      </w:r>
    </w:p>
    <w:p w:rsidR="00000000" w:rsidRDefault="008847B5" w:rsidP="00DA6050">
      <w:pPr>
        <w:numPr>
          <w:ilvl w:val="0"/>
          <w:numId w:val="21"/>
        </w:numPr>
        <w:ind w:left="0" w:firstLine="0"/>
        <w:jc w:val="both"/>
      </w:pPr>
      <w:r>
        <w:rPr>
          <w:i/>
          <w:iCs/>
        </w:rPr>
        <w:t>Лабораторно - инструментальные</w:t>
      </w:r>
      <w:r>
        <w:t>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общий анализ крови: полицитемия (повышение уровня гемоглобина до 250 г/л, эритроцитов до 8х1012/л);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ЭКГ: значительное отклонение ЭОС вправо, резкая гипертро</w:t>
      </w:r>
      <w:r>
        <w:t>фия миокарда правого желудочка и предсердия;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 xml:space="preserve">ФКГ: расщепление </w:t>
      </w:r>
      <w:r>
        <w:rPr>
          <w:lang w:val="en-US"/>
        </w:rPr>
        <w:t>II</w:t>
      </w:r>
      <w:r>
        <w:t xml:space="preserve"> тона с ослаблением легочного компонента, интенсивный систолический шум ромбовидной формы с </w:t>
      </w:r>
      <w:r>
        <w:rPr>
          <w:lang w:val="en-US"/>
        </w:rPr>
        <w:t>punct.max.</w:t>
      </w:r>
      <w:r>
        <w:t xml:space="preserve"> во </w:t>
      </w:r>
      <w:r>
        <w:rPr>
          <w:lang w:val="en-US"/>
        </w:rPr>
        <w:t>II-III</w:t>
      </w:r>
      <w:r>
        <w:t xml:space="preserve"> межреберье слева от грудины;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rPr>
          <w:lang w:val="en-US"/>
        </w:rPr>
        <w:t xml:space="preserve">R - </w:t>
      </w:r>
      <w:r>
        <w:t>графия сердца: обеднение легочного рисунка</w:t>
      </w:r>
      <w:r>
        <w:t>, западение дуги легочной артерии, расширение восходящей аорты, сердечная тень в виде “деревянного башмачка” (за счет смещения заостренного и приподнятого контура левого желудочка гипертрофированным правым желудочком);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 xml:space="preserve">ЭхоКГ: декстрапозиция и расширение </w:t>
      </w:r>
      <w:r>
        <w:t>аорты, наличие большого подаортального ДМЖП, гипертрофия миокарда правого желудочка и межжелудочковой перегородки, сужение выходного отдела правого желудочка и легочной артерии, увеличение скорости и турбулентный характер кровотока в легочной артерии.</w:t>
      </w:r>
    </w:p>
    <w:p w:rsidR="00000000" w:rsidRDefault="008847B5">
      <w:pPr>
        <w:jc w:val="center"/>
        <w:rPr>
          <w:b/>
          <w:bCs/>
        </w:rPr>
      </w:pPr>
    </w:p>
    <w:p w:rsidR="00000000" w:rsidRDefault="008847B5">
      <w:pPr>
        <w:jc w:val="center"/>
        <w:rPr>
          <w:b/>
          <w:bCs/>
        </w:rPr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ВР</w:t>
      </w:r>
      <w:r>
        <w:rPr>
          <w:b/>
          <w:bCs/>
        </w:rPr>
        <w:t>ОЖДЕННЫЕ ПОРОКИ СЕРДЦА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 xml:space="preserve"> С ОБЕДНЕНИЕМ БОЛЬШОГО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КРУГА КРОВООБРАЩЕНИЯ</w:t>
      </w:r>
    </w:p>
    <w:p w:rsidR="00000000" w:rsidRDefault="008847B5">
      <w:pPr>
        <w:jc w:val="center"/>
      </w:pPr>
    </w:p>
    <w:p w:rsidR="00000000" w:rsidRDefault="008847B5">
      <w:pPr>
        <w:jc w:val="both"/>
      </w:pPr>
      <w:r>
        <w:tab/>
      </w:r>
      <w:r>
        <w:rPr>
          <w:b/>
          <w:bCs/>
          <w:i/>
          <w:iCs/>
        </w:rPr>
        <w:t>Стеноз аорты</w:t>
      </w:r>
      <w:r>
        <w:t xml:space="preserve"> - ВПС, характеризующийся препятствием выбросу крови из левого желудочка . В зависимости от места расположения сужения выделяют  клапанный, надклапанный и подклапанный стенозы</w:t>
      </w:r>
      <w:r>
        <w:t xml:space="preserve"> аорты. Клапанный стеноз возникает в результате сращения свободных краев створок и деформации клапана. Над- и подклапанный стенозы аорты чаще всего обусловлены наличием мембраны , располагающейся над или под клапанными створками. </w:t>
      </w:r>
    </w:p>
    <w:p w:rsidR="00000000" w:rsidRDefault="008847B5">
      <w:pPr>
        <w:jc w:val="both"/>
      </w:pPr>
      <w:r>
        <w:rPr>
          <w:i/>
          <w:iCs/>
        </w:rPr>
        <w:tab/>
        <w:t>Гемодинамика</w:t>
      </w:r>
      <w:r>
        <w:t xml:space="preserve"> характеризу</w:t>
      </w:r>
      <w:r>
        <w:t>ется наличием градиента систолического давления между левым желудочком и аортой вследствие препятствия току крови. В качестве механизма компенсации развиваются гипертрофия миокарда левого желудочка и увеличение внутрижелудочкового давления.</w:t>
      </w:r>
    </w:p>
    <w:p w:rsidR="00000000" w:rsidRDefault="008847B5">
      <w:pPr>
        <w:jc w:val="both"/>
        <w:rPr>
          <w:i/>
          <w:iCs/>
        </w:rPr>
      </w:pPr>
      <w:r>
        <w:tab/>
      </w:r>
      <w:r>
        <w:rPr>
          <w:i/>
          <w:iCs/>
        </w:rPr>
        <w:t>Критерии диагн</w:t>
      </w:r>
      <w:r>
        <w:rPr>
          <w:i/>
          <w:iCs/>
        </w:rPr>
        <w:t>остики:</w:t>
      </w:r>
    </w:p>
    <w:p w:rsidR="00000000" w:rsidRDefault="008847B5" w:rsidP="00DA6050">
      <w:pPr>
        <w:numPr>
          <w:ilvl w:val="0"/>
          <w:numId w:val="22"/>
        </w:numPr>
        <w:ind w:left="0" w:firstLine="0"/>
        <w:jc w:val="both"/>
      </w:pPr>
      <w:r>
        <w:rPr>
          <w:i/>
          <w:iCs/>
        </w:rPr>
        <w:t>Клинико - анамнестические</w:t>
      </w:r>
      <w:r>
        <w:t>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утомляемость, сердцебиение и одышка при физической нагрузке,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головокружения, обморочные состояния,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боли в сердце стенокардитического характера вследствие дефицита коронарного кровотока,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 xml:space="preserve">усиление и смещение </w:t>
      </w:r>
      <w:r>
        <w:t>влево верхушечного толчка,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систолическое дрожание во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межреберье справа, яремной ямке, сосудах шеи,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расширение границ сердечной тупости влево,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ослабление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тона над аортой,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грубый “скребущий” систолический шум с максимальным звучанием во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межр</w:t>
      </w:r>
      <w:r>
        <w:rPr>
          <w:b/>
          <w:bCs/>
        </w:rPr>
        <w:t>еберье справа от грудины, проводящийся на сосуды шеи.</w:t>
      </w:r>
    </w:p>
    <w:p w:rsidR="00000000" w:rsidRDefault="008847B5" w:rsidP="00DA6050">
      <w:pPr>
        <w:numPr>
          <w:ilvl w:val="0"/>
          <w:numId w:val="23"/>
        </w:numPr>
        <w:ind w:left="0" w:firstLine="0"/>
        <w:jc w:val="both"/>
        <w:rPr>
          <w:i/>
          <w:iCs/>
        </w:rPr>
      </w:pPr>
      <w:r>
        <w:rPr>
          <w:i/>
          <w:iCs/>
        </w:rPr>
        <w:t>Инструментальные:</w:t>
      </w:r>
    </w:p>
    <w:p w:rsidR="00000000" w:rsidRDefault="008847B5" w:rsidP="00DA6050">
      <w:pPr>
        <w:numPr>
          <w:ilvl w:val="0"/>
          <w:numId w:val="24"/>
        </w:numPr>
        <w:ind w:left="0" w:firstLine="0"/>
        <w:jc w:val="both"/>
      </w:pPr>
      <w:r>
        <w:t xml:space="preserve">ЭКГ: отклонение ЭОС влево, гипертрофия миокарда левого желудочка, смещение ниже изолинии сегмента </w:t>
      </w:r>
      <w:r>
        <w:rPr>
          <w:lang w:val="en-US"/>
        </w:rPr>
        <w:t>ST</w:t>
      </w:r>
      <w:r>
        <w:t xml:space="preserve"> и инверсия зубца Т в отведениях </w:t>
      </w:r>
      <w:r>
        <w:rPr>
          <w:lang w:val="en-US"/>
        </w:rPr>
        <w:t>V</w:t>
      </w:r>
      <w:r>
        <w:rPr>
          <w:vertAlign w:val="subscript"/>
        </w:rPr>
        <w:t>5-6;</w:t>
      </w:r>
    </w:p>
    <w:p w:rsidR="00000000" w:rsidRDefault="008847B5" w:rsidP="00DA6050">
      <w:pPr>
        <w:numPr>
          <w:ilvl w:val="0"/>
          <w:numId w:val="24"/>
        </w:numPr>
        <w:ind w:left="0" w:firstLine="0"/>
        <w:jc w:val="both"/>
      </w:pPr>
      <w:r>
        <w:t xml:space="preserve">ФКГ: ослабление </w:t>
      </w:r>
      <w:r>
        <w:rPr>
          <w:lang w:val="en-US"/>
        </w:rPr>
        <w:t xml:space="preserve">II </w:t>
      </w:r>
      <w:r>
        <w:t xml:space="preserve">тона над </w:t>
      </w:r>
      <w:r>
        <w:t xml:space="preserve">аортой, высокочастотный систолический шум ромбовидной формы с </w:t>
      </w:r>
      <w:r>
        <w:rPr>
          <w:lang w:val="en-US"/>
        </w:rPr>
        <w:t>punct.max.</w:t>
      </w:r>
      <w:r>
        <w:t xml:space="preserve"> во </w:t>
      </w:r>
      <w:r>
        <w:rPr>
          <w:lang w:val="en-US"/>
        </w:rPr>
        <w:t>II</w:t>
      </w:r>
      <w:r>
        <w:t xml:space="preserve"> межреберье справа;</w:t>
      </w:r>
    </w:p>
    <w:p w:rsidR="00000000" w:rsidRDefault="008847B5" w:rsidP="00DA6050">
      <w:pPr>
        <w:numPr>
          <w:ilvl w:val="0"/>
          <w:numId w:val="24"/>
        </w:numPr>
        <w:ind w:left="0" w:firstLine="0"/>
        <w:jc w:val="both"/>
      </w:pPr>
      <w:r>
        <w:rPr>
          <w:lang w:val="en-US"/>
        </w:rPr>
        <w:t>R</w:t>
      </w:r>
      <w:r>
        <w:t xml:space="preserve"> - графия сердца: аортальная конфигурация сердечной тени ( выражена талия, верхушка закруглена и приподнята), постстенотическое расширение восходящей аор</w:t>
      </w:r>
      <w:r>
        <w:t>ты;</w:t>
      </w:r>
    </w:p>
    <w:p w:rsidR="00000000" w:rsidRDefault="008847B5" w:rsidP="00DA6050">
      <w:pPr>
        <w:numPr>
          <w:ilvl w:val="0"/>
          <w:numId w:val="24"/>
        </w:numPr>
        <w:ind w:left="0" w:firstLine="0"/>
        <w:jc w:val="both"/>
      </w:pPr>
      <w:r>
        <w:t>ЭхоКГ: деформация клапана, сращение и неполное раскрытие створок, расширение восходящей аорты, турбулентный поток в восходящем отделе аорты.</w:t>
      </w:r>
    </w:p>
    <w:p w:rsidR="00000000" w:rsidRDefault="008847B5">
      <w:pPr>
        <w:jc w:val="both"/>
      </w:pPr>
      <w:r>
        <w:tab/>
      </w:r>
      <w:r>
        <w:rPr>
          <w:b/>
          <w:bCs/>
          <w:i/>
          <w:iCs/>
        </w:rPr>
        <w:t>Коарктация аорты</w:t>
      </w:r>
      <w:r>
        <w:t xml:space="preserve"> - врожденный порок, характеризующийся сегментарным сужением аорты в области ее перешейка </w:t>
      </w:r>
      <w:r>
        <w:t>на границе перехода дуги в нисходящую часть аорты.</w:t>
      </w:r>
    </w:p>
    <w:p w:rsidR="00000000" w:rsidRDefault="008847B5">
      <w:pPr>
        <w:jc w:val="both"/>
      </w:pPr>
      <w:r>
        <w:tab/>
      </w:r>
      <w:r>
        <w:rPr>
          <w:i/>
          <w:iCs/>
        </w:rPr>
        <w:t>Гемодинамика</w:t>
      </w:r>
      <w:r>
        <w:t xml:space="preserve"> характеризуется наличием двух режимов кровообращения: артериальной гипертензии в сосудах верхнего отдела туловища и конечностей и артериальной гипотензии - в нижних отделах.</w:t>
      </w:r>
    </w:p>
    <w:p w:rsidR="00000000" w:rsidRDefault="008847B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i/>
          <w:iCs/>
        </w:rPr>
        <w:t>Критерии диагнос</w:t>
      </w:r>
      <w:r>
        <w:rPr>
          <w:b/>
          <w:bCs/>
          <w:i/>
          <w:iCs/>
        </w:rPr>
        <w:t>тики</w:t>
      </w:r>
      <w:r>
        <w:rPr>
          <w:b/>
          <w:bCs/>
        </w:rPr>
        <w:t>:</w:t>
      </w:r>
    </w:p>
    <w:p w:rsidR="00000000" w:rsidRDefault="008847B5" w:rsidP="00DA6050">
      <w:pPr>
        <w:numPr>
          <w:ilvl w:val="0"/>
          <w:numId w:val="25"/>
        </w:numPr>
        <w:ind w:left="0" w:firstLine="0"/>
        <w:jc w:val="both"/>
      </w:pPr>
      <w:r>
        <w:rPr>
          <w:i/>
          <w:iCs/>
        </w:rPr>
        <w:t>Клинико - анамнестические</w:t>
      </w:r>
      <w:r>
        <w:t>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головные боли, головокружения, носовые кровотечения за счет повышения АД,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слабость и боли в ногах,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усиленная пульсация межреберных артерий,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ослабление или отсутствие пульса на сосудах нижних конечностей (</w:t>
      </w:r>
      <w:r>
        <w:rPr>
          <w:b/>
          <w:bCs/>
          <w:lang w:val="en-US"/>
        </w:rPr>
        <w:t>a. tibialis post., a. dorsalis pedis</w:t>
      </w:r>
      <w:r>
        <w:rPr>
          <w:b/>
          <w:bCs/>
        </w:rPr>
        <w:t>, а.</w:t>
      </w:r>
      <w:r>
        <w:rPr>
          <w:b/>
          <w:bCs/>
          <w:lang w:val="en-US"/>
        </w:rPr>
        <w:t>femoralis</w:t>
      </w:r>
      <w:r>
        <w:rPr>
          <w:b/>
          <w:bCs/>
        </w:rPr>
        <w:t>),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повышение АД на руках,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снижение или отсутствие АД на ногах,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систолический</w:t>
      </w:r>
      <w:r>
        <w:rPr>
          <w:b/>
          <w:bCs/>
        </w:rPr>
        <w:tab/>
        <w:t xml:space="preserve"> шум средней интенсивности во </w:t>
      </w:r>
      <w:r>
        <w:rPr>
          <w:b/>
          <w:bCs/>
          <w:lang w:val="en-US"/>
        </w:rPr>
        <w:t>II-III</w:t>
      </w:r>
      <w:r>
        <w:rPr>
          <w:b/>
          <w:bCs/>
        </w:rPr>
        <w:t xml:space="preserve"> межреберье слева от грудины и в межлопаточной области слева.</w:t>
      </w:r>
    </w:p>
    <w:p w:rsidR="00000000" w:rsidRDefault="008847B5" w:rsidP="00DA6050">
      <w:pPr>
        <w:numPr>
          <w:ilvl w:val="0"/>
          <w:numId w:val="26"/>
        </w:numPr>
        <w:ind w:left="0" w:firstLine="0"/>
        <w:jc w:val="both"/>
      </w:pPr>
      <w:r>
        <w:rPr>
          <w:i/>
          <w:iCs/>
        </w:rPr>
        <w:t>Инструментальные:</w:t>
      </w:r>
    </w:p>
    <w:p w:rsidR="00000000" w:rsidRDefault="008847B5" w:rsidP="00DA6050">
      <w:pPr>
        <w:numPr>
          <w:ilvl w:val="0"/>
          <w:numId w:val="27"/>
        </w:numPr>
        <w:ind w:left="0" w:firstLine="0"/>
        <w:jc w:val="both"/>
      </w:pPr>
      <w:r>
        <w:t>ЭКГ: гипертрофия миокарда левого желудочка (у новорожденных сочетается с гипертрофией миокарда правого желудочка);</w:t>
      </w:r>
    </w:p>
    <w:p w:rsidR="00000000" w:rsidRDefault="008847B5" w:rsidP="00DA6050">
      <w:pPr>
        <w:numPr>
          <w:ilvl w:val="0"/>
          <w:numId w:val="27"/>
        </w:numPr>
        <w:ind w:left="0" w:firstLine="0"/>
        <w:jc w:val="both"/>
      </w:pPr>
      <w:r>
        <w:t>ФКГ: систолический шум ромбовидной формы, хорошо регистрирующийся на спине у края лопатки;</w:t>
      </w:r>
    </w:p>
    <w:p w:rsidR="00000000" w:rsidRDefault="008847B5" w:rsidP="00DA6050">
      <w:pPr>
        <w:numPr>
          <w:ilvl w:val="0"/>
          <w:numId w:val="27"/>
        </w:numPr>
        <w:ind w:left="0" w:firstLine="0"/>
        <w:jc w:val="both"/>
      </w:pPr>
      <w:r>
        <w:rPr>
          <w:lang w:val="en-US"/>
        </w:rPr>
        <w:t>R</w:t>
      </w:r>
      <w:r>
        <w:t xml:space="preserve"> - графия сердца: расширение восходя</w:t>
      </w:r>
      <w:r>
        <w:t>щей аорты, увеличение сердечной тени за счет левого желудочка;</w:t>
      </w:r>
    </w:p>
    <w:p w:rsidR="00000000" w:rsidRDefault="008847B5" w:rsidP="00DA6050">
      <w:pPr>
        <w:numPr>
          <w:ilvl w:val="0"/>
          <w:numId w:val="27"/>
        </w:numPr>
        <w:ind w:left="0" w:firstLine="0"/>
        <w:jc w:val="both"/>
      </w:pPr>
      <w:r>
        <w:lastRenderedPageBreak/>
        <w:t>ЭхоКГ: гипертрофия миокарда левого желудочка, сужение аорты и наличие ускоренного турбулентного потока в области перешейка, увеличение левого предсердия</w:t>
      </w:r>
    </w:p>
    <w:p w:rsidR="00000000" w:rsidRDefault="008847B5">
      <w:pPr>
        <w:jc w:val="both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ОСЛОЖНЕНИЯ ВРОЖДЕННЫХ ПОРОКОВ СЕРДЦ</w:t>
      </w:r>
      <w:r>
        <w:rPr>
          <w:b/>
          <w:bCs/>
        </w:rPr>
        <w:t>А.</w:t>
      </w:r>
    </w:p>
    <w:p w:rsidR="00000000" w:rsidRDefault="008847B5">
      <w:pPr>
        <w:ind w:firstLine="720"/>
        <w:jc w:val="both"/>
      </w:pPr>
      <w:r>
        <w:rPr>
          <w:b/>
          <w:bCs/>
        </w:rPr>
        <w:t>Инфекционный (бактериальный) эндокардит</w:t>
      </w:r>
      <w:r>
        <w:t xml:space="preserve"> - тяжелое воспалительное заболевание эндокарда с преимущественным поражением  клапанов.</w:t>
      </w:r>
    </w:p>
    <w:p w:rsidR="00000000" w:rsidRDefault="008847B5">
      <w:pPr>
        <w:ind w:firstLine="720"/>
        <w:jc w:val="both"/>
      </w:pPr>
      <w:r>
        <w:t>Дети с ВПС представляют группу риска по развитию бактериального эндокардита в связи с тем, что при большинстве ВПС турбулентн</w:t>
      </w:r>
      <w:r>
        <w:t>ые потоки крови вызывают травматизацию эндокарда, формирование тромботических масс на клапанах и усиленную фиксацию микроорганизмов. Другим необходимым условием для развития бактериального эндокардита является наличие бактериемии, которая может развиваться</w:t>
      </w:r>
      <w:r>
        <w:t xml:space="preserve"> у детей при наличии хронических очагов инфекции (кариес, хронический тонзиллит),  манипуляциях на мочеполовом и желудочно-кишечном тракте, оперативной коррекции порока сердца, других инвазивных процедурах.</w:t>
      </w:r>
    </w:p>
    <w:p w:rsidR="00000000" w:rsidRDefault="008847B5">
      <w:pPr>
        <w:ind w:firstLine="720"/>
        <w:jc w:val="both"/>
      </w:pPr>
      <w:r>
        <w:t>Наиболее высок риск развития бактериального эндок</w:t>
      </w:r>
      <w:r>
        <w:t>ардита при следующих ВПС: тетрада Фалло (в том числе после наложения анастомоза), небольшой ДМЖП, открытый артериальный проток, все формы стеноза аорты, коарктация аорты, двустворчатый клапан аорты, а также у детей с оперированным  сердцем и протезированны</w:t>
      </w:r>
      <w:r>
        <w:t>ми клапанами.</w:t>
      </w:r>
    </w:p>
    <w:p w:rsidR="00000000" w:rsidRDefault="008847B5">
      <w:pPr>
        <w:jc w:val="both"/>
      </w:pPr>
      <w:r>
        <w:tab/>
        <w:t>Для установления диагноза бактериального эндокардита при врожденном пороке сердца необходимо учитывать следующие симптомы (В.И.Францев, В.Т.Селиваненко, 1986):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1) </w:t>
      </w:r>
      <w:r>
        <w:t>лихорадку неясной этиологии, в какой бы форме она не выражалась (субфебрильная</w:t>
      </w:r>
      <w:r>
        <w:t>, гектическая, интермиттирующая, постоянная, эпизодическая);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2) </w:t>
      </w:r>
      <w:r>
        <w:t>качественное изменение характеристики шумов или тонов сердца, выявляемое при динамическом наблюдении (глухость или громкость сердечных тонов, появление дополнительных шумов, исчезновение или у</w:t>
      </w:r>
      <w:r>
        <w:t>меньшение интенсивности звуковой картины);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3) </w:t>
      </w:r>
      <w:r>
        <w:t>своеобразную окраску кожных покровов (восковая бледность, пастозность, сероватые оттенки, синева под глазами, иктеричность, петехии);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4) </w:t>
      </w:r>
      <w:r>
        <w:t>увеличение размеров сердца, тахикардию и одышку, более выраженные, чем пр</w:t>
      </w:r>
      <w:r>
        <w:t>и данном пороке сердца и возрасте больного;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5) </w:t>
      </w:r>
      <w:r>
        <w:t>признаки недостаточности кровообращения, не купирующиеся применением только сердечных гликозидов;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6) </w:t>
      </w:r>
      <w:r>
        <w:t>увеличение селезенки;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7) </w:t>
      </w:r>
      <w:r>
        <w:t>динамические изменения ЭКГ;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8) </w:t>
      </w:r>
      <w:r>
        <w:t>нарушения функций печени и почек;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9) </w:t>
      </w:r>
      <w:r>
        <w:t>сдвиги белковых</w:t>
      </w:r>
      <w:r>
        <w:t xml:space="preserve"> фракций крови с гипергаммаглобулинемией;</w:t>
      </w:r>
    </w:p>
    <w:p w:rsidR="00000000" w:rsidRDefault="008847B5">
      <w:pPr>
        <w:ind w:firstLine="720"/>
        <w:jc w:val="both"/>
      </w:pPr>
      <w:r>
        <w:rPr>
          <w:lang w:val="en-US"/>
        </w:rPr>
        <w:lastRenderedPageBreak/>
        <w:t xml:space="preserve">10) </w:t>
      </w:r>
      <w:r>
        <w:t>положительные дифениламиновую,  сулемовую, тимоловую и сиаловую пробы.</w:t>
      </w:r>
    </w:p>
    <w:p w:rsidR="00000000" w:rsidRDefault="008847B5">
      <w:pPr>
        <w:jc w:val="both"/>
      </w:pPr>
    </w:p>
    <w:p w:rsidR="00000000" w:rsidRDefault="008847B5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Сердечная недостаточность - </w:t>
      </w:r>
      <w:r>
        <w:t>патологическое состояние, характеризующееся неспособностью сердца обеспечивать адекватное кровоснабжение орган</w:t>
      </w:r>
      <w:r>
        <w:t>ов и тканей.</w:t>
      </w:r>
    </w:p>
    <w:p w:rsidR="00000000" w:rsidRDefault="008847B5">
      <w:pPr>
        <w:jc w:val="both"/>
      </w:pPr>
      <w:r>
        <w:rPr>
          <w:b/>
          <w:bCs/>
        </w:rPr>
        <w:tab/>
        <w:t>С</w:t>
      </w:r>
      <w:r>
        <w:t>ердечная недостаточность при ВПС развивается в результате различных патогенетических механизмов:</w:t>
      </w:r>
    </w:p>
    <w:p w:rsidR="00000000" w:rsidRDefault="008847B5">
      <w:pPr>
        <w:ind w:firstLine="720"/>
        <w:jc w:val="both"/>
      </w:pPr>
      <w:r>
        <w:rPr>
          <w:lang w:val="en-US"/>
        </w:rPr>
        <w:t xml:space="preserve">1. </w:t>
      </w:r>
      <w:r>
        <w:t>Перегрузка объемом развивается при ВПС с усиленным легочным кровотоком (ДМЖП, ОАП, ТМС, открытый атриовентрикулярный канал, общий артериальны</w:t>
      </w:r>
      <w:r>
        <w:t>й ствол), а также при митральной и аортальной недостаточности.</w:t>
      </w:r>
    </w:p>
    <w:p w:rsidR="00000000" w:rsidRDefault="008847B5">
      <w:pPr>
        <w:ind w:firstLine="720"/>
        <w:jc w:val="both"/>
        <w:rPr>
          <w:b/>
          <w:bCs/>
          <w:lang w:val="en-US"/>
        </w:rPr>
      </w:pPr>
      <w:r>
        <w:rPr>
          <w:lang w:val="en-US"/>
        </w:rPr>
        <w:t xml:space="preserve">2. </w:t>
      </w:r>
      <w:r>
        <w:t>Перегрузка давлением вследствие препятствия выбросу крови из желудочков сердца (стеноз и коарктация аорты, стеноз легочной артерии).</w:t>
      </w:r>
    </w:p>
    <w:p w:rsidR="00000000" w:rsidRDefault="008847B5">
      <w:pPr>
        <w:ind w:firstLine="720"/>
        <w:jc w:val="both"/>
        <w:rPr>
          <w:b/>
          <w:bCs/>
        </w:rPr>
      </w:pPr>
      <w:r>
        <w:rPr>
          <w:lang w:val="en-US"/>
        </w:rPr>
        <w:t xml:space="preserve">3. </w:t>
      </w:r>
      <w:r>
        <w:t xml:space="preserve">Миокардиальная недостаточность. В результате снижения </w:t>
      </w:r>
      <w:r>
        <w:t>сократительной способности миокарда она развивается при наличии сопутствующего фиброэластоза эндомиокарда и у оперированных больных.</w:t>
      </w:r>
    </w:p>
    <w:p w:rsidR="00000000" w:rsidRDefault="008847B5">
      <w:pPr>
        <w:jc w:val="both"/>
      </w:pPr>
      <w:r>
        <w:rPr>
          <w:b/>
          <w:bCs/>
        </w:rPr>
        <w:tab/>
      </w:r>
      <w:r>
        <w:t>Клиническая картина сердечной недостаточности при различных ВПС зависит от их гемодинамических особенностей и протекает по</w:t>
      </w:r>
      <w:r>
        <w:t xml:space="preserve"> двум типам:</w:t>
      </w:r>
    </w:p>
    <w:p w:rsidR="00000000" w:rsidRDefault="008847B5" w:rsidP="00DA6050">
      <w:pPr>
        <w:numPr>
          <w:ilvl w:val="0"/>
          <w:numId w:val="28"/>
        </w:numPr>
        <w:ind w:left="0" w:firstLine="0"/>
        <w:jc w:val="both"/>
      </w:pPr>
      <w:r>
        <w:t>левожелудочковая недостаточность: одышка, тахикардия, “ритм галопа”;</w:t>
      </w:r>
    </w:p>
    <w:p w:rsidR="00000000" w:rsidRDefault="008847B5" w:rsidP="00DA6050">
      <w:pPr>
        <w:numPr>
          <w:ilvl w:val="0"/>
          <w:numId w:val="28"/>
        </w:numPr>
        <w:ind w:left="0" w:firstLine="0"/>
        <w:jc w:val="both"/>
        <w:rPr>
          <w:b/>
          <w:bCs/>
        </w:rPr>
      </w:pPr>
      <w:r>
        <w:t>правожелудочковая недостаточность: гепатомегалия (у детей раннего возраста может быть и спленомегалия), отеки.</w:t>
      </w:r>
    </w:p>
    <w:p w:rsidR="00000000" w:rsidRDefault="008847B5">
      <w:pPr>
        <w:jc w:val="both"/>
      </w:pPr>
      <w:r>
        <w:rPr>
          <w:b/>
          <w:bCs/>
        </w:rPr>
        <w:tab/>
      </w:r>
      <w:r>
        <w:t>Чаще встречается тотальная сердечная недостаточность</w:t>
      </w:r>
      <w:r>
        <w:t>.</w:t>
      </w:r>
    </w:p>
    <w:p w:rsidR="00000000" w:rsidRDefault="008847B5">
      <w:pPr>
        <w:jc w:val="both"/>
      </w:pPr>
      <w:r>
        <w:tab/>
        <w:t>Медикаментозное лечение направлено на достижение симптоматического улучшения с целью подготовки ребенка к оперативному лечению.</w:t>
      </w:r>
    </w:p>
    <w:p w:rsidR="00000000" w:rsidRDefault="008847B5">
      <w:pPr>
        <w:jc w:val="both"/>
        <w:rPr>
          <w:b/>
          <w:bCs/>
        </w:rPr>
      </w:pPr>
      <w:r>
        <w:tab/>
        <w:t>Препаратами выбора при сердечной недостаточности, обусловленной сбросом крови слева направо, являются петлевой диуретик фуро</w:t>
      </w:r>
      <w:r>
        <w:t>семид (доза 1 мг/кг) и калийсберегающий диуретик верошпирон (1 - 2 мг/кг). Благоприятный эффект оказывает ингибитор ангиотензинпревращающего фермента каптоприл, который снижает системное сосудистое сопротивление, уменьшает отношение легочный кровоток/систе</w:t>
      </w:r>
      <w:r>
        <w:t>мный кровоток и сброс крови. Доза препарата составляет не более 0,5 мг/кг. Дигоксин назначается по общепринятым схемам, однако более предпочтительно его назначение  сразу в поддерживающей дозе, что позволяет избежать дигиталисной интоксикации.</w:t>
      </w:r>
    </w:p>
    <w:p w:rsidR="00000000" w:rsidRDefault="008847B5">
      <w:pPr>
        <w:jc w:val="both"/>
      </w:pPr>
      <w:r>
        <w:tab/>
        <w:t>При врожден</w:t>
      </w:r>
      <w:r>
        <w:t>ных пороках сердца с обогащением малого круга кровообращения на фоне острых интеркуррентных заболеваний может развиться острая левожелудочковая недостаточность, которая характеризуется нарастанием одышки смешанного характера, тахикардии, появлением обильны</w:t>
      </w:r>
      <w:r>
        <w:t>х влажных хрипов в легких.</w:t>
      </w:r>
    </w:p>
    <w:p w:rsidR="00000000" w:rsidRDefault="008847B5">
      <w:pPr>
        <w:jc w:val="both"/>
      </w:pPr>
      <w:r>
        <w:tab/>
      </w:r>
      <w:r>
        <w:rPr>
          <w:i/>
          <w:iCs/>
        </w:rPr>
        <w:t>Принципы лечения острой левожелудочковой недостаточности</w:t>
      </w:r>
      <w:r>
        <w:t>:</w:t>
      </w:r>
    </w:p>
    <w:p w:rsidR="00000000" w:rsidRDefault="008847B5" w:rsidP="00DA6050">
      <w:pPr>
        <w:numPr>
          <w:ilvl w:val="0"/>
          <w:numId w:val="29"/>
        </w:numPr>
        <w:ind w:left="0" w:firstLine="0"/>
        <w:jc w:val="both"/>
      </w:pPr>
      <w:r>
        <w:lastRenderedPageBreak/>
        <w:t>Придание возвышенного положения с опущенными ногами.</w:t>
      </w:r>
    </w:p>
    <w:p w:rsidR="00000000" w:rsidRDefault="008847B5" w:rsidP="00DA6050">
      <w:pPr>
        <w:numPr>
          <w:ilvl w:val="0"/>
          <w:numId w:val="29"/>
        </w:numPr>
        <w:ind w:left="0" w:firstLine="0"/>
        <w:jc w:val="both"/>
      </w:pPr>
      <w:r>
        <w:t>Обеспечение свободной проходимости дыхательных путей.</w:t>
      </w:r>
    </w:p>
    <w:p w:rsidR="00000000" w:rsidRDefault="008847B5" w:rsidP="00DA6050">
      <w:pPr>
        <w:numPr>
          <w:ilvl w:val="0"/>
          <w:numId w:val="29"/>
        </w:numPr>
        <w:ind w:left="0" w:firstLine="0"/>
        <w:jc w:val="both"/>
      </w:pPr>
      <w:r>
        <w:t>Снижение объема циркулирующей крови с помощью диу</w:t>
      </w:r>
      <w:r>
        <w:t>ретиков - парентеральное введение 1% раствора лазикса в разовой дозе 1-2 мг/кг.</w:t>
      </w:r>
    </w:p>
    <w:p w:rsidR="00000000" w:rsidRDefault="008847B5" w:rsidP="00DA6050">
      <w:pPr>
        <w:numPr>
          <w:ilvl w:val="0"/>
          <w:numId w:val="29"/>
        </w:numPr>
        <w:ind w:left="0" w:firstLine="0"/>
        <w:jc w:val="both"/>
      </w:pPr>
      <w:r>
        <w:t>Снижение давления в малом круге кровообращения путем введения сосудорасширяющих препаратов: 2,4% раствора эуфиллина (4-5 мг/кг), 5% раствор пентамина (0,5-1 мг/кг).</w:t>
      </w:r>
    </w:p>
    <w:p w:rsidR="00000000" w:rsidRDefault="008847B5" w:rsidP="00DA6050">
      <w:pPr>
        <w:numPr>
          <w:ilvl w:val="0"/>
          <w:numId w:val="29"/>
        </w:numPr>
        <w:ind w:left="0" w:firstLine="0"/>
        <w:jc w:val="both"/>
      </w:pPr>
      <w:r>
        <w:t>Кар</w:t>
      </w:r>
      <w:r>
        <w:t>диотоническая терапия, заключающаяся в назначении сердечных гликозидов в дозе насыщения, которая вводится в 2-3 приема.</w:t>
      </w:r>
    </w:p>
    <w:p w:rsidR="00000000" w:rsidRDefault="008847B5">
      <w:pPr>
        <w:ind w:left="6480"/>
        <w:jc w:val="both"/>
      </w:pPr>
      <w:r>
        <w:t>Таблица 2</w:t>
      </w:r>
    </w:p>
    <w:p w:rsidR="00000000" w:rsidRDefault="008847B5">
      <w:pPr>
        <w:jc w:val="center"/>
      </w:pPr>
      <w:r>
        <w:t>Дозы сердечных гликозидов (мг/кг)</w:t>
      </w:r>
    </w:p>
    <w:p w:rsidR="00000000" w:rsidRDefault="008847B5">
      <w:pPr>
        <w:jc w:val="center"/>
      </w:pPr>
      <w:r>
        <w:t>при внутривенном введении</w:t>
      </w:r>
    </w:p>
    <w:p w:rsidR="00000000" w:rsidRDefault="008847B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19"/>
        <w:gridCol w:w="2242"/>
        <w:gridCol w:w="2126"/>
        <w:gridCol w:w="1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7B5">
            <w:pPr>
              <w:jc w:val="both"/>
            </w:pPr>
            <w:r>
              <w:t>Препарат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47B5">
            <w:pPr>
              <w:jc w:val="center"/>
            </w:pPr>
            <w: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847B5">
            <w:pPr>
              <w:jc w:val="both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7B5">
            <w:pPr>
              <w:jc w:val="both"/>
            </w:pPr>
            <w:r>
              <w:t>Новорожденные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>
            <w:pPr>
              <w:jc w:val="both"/>
            </w:pPr>
            <w:r>
              <w:t>1 месяц - 2 года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8847B5">
            <w:pPr>
              <w:jc w:val="both"/>
            </w:pPr>
            <w:r>
              <w:t>Старше 2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7B5">
            <w:pPr>
              <w:jc w:val="both"/>
            </w:pPr>
            <w:r>
              <w:t>С</w:t>
            </w:r>
            <w:r>
              <w:t>трофантин К</w:t>
            </w:r>
          </w:p>
          <w:p w:rsidR="00000000" w:rsidRDefault="008847B5">
            <w:pPr>
              <w:jc w:val="both"/>
            </w:pPr>
            <w:r>
              <w:t>Коргликон</w:t>
            </w:r>
          </w:p>
          <w:p w:rsidR="00000000" w:rsidRDefault="008847B5">
            <w:pPr>
              <w:jc w:val="both"/>
            </w:pPr>
            <w:r>
              <w:t>Дигоксин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47B5">
            <w:pPr>
              <w:jc w:val="center"/>
            </w:pPr>
            <w:r>
              <w:t>0,007</w:t>
            </w:r>
          </w:p>
          <w:p w:rsidR="00000000" w:rsidRDefault="008847B5">
            <w:pPr>
              <w:jc w:val="center"/>
            </w:pPr>
            <w:r>
              <w:t>0,01</w:t>
            </w:r>
          </w:p>
          <w:p w:rsidR="00000000" w:rsidRDefault="008847B5">
            <w:pPr>
              <w:jc w:val="center"/>
            </w:pPr>
            <w:r>
              <w:t>0,02-0,03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47B5">
            <w:pPr>
              <w:jc w:val="center"/>
            </w:pPr>
            <w:r>
              <w:t>0,01</w:t>
            </w:r>
          </w:p>
          <w:p w:rsidR="00000000" w:rsidRDefault="008847B5">
            <w:pPr>
              <w:jc w:val="center"/>
            </w:pPr>
            <w:r>
              <w:t>0,013</w:t>
            </w:r>
          </w:p>
          <w:p w:rsidR="00000000" w:rsidRDefault="008847B5">
            <w:pPr>
              <w:jc w:val="center"/>
            </w:pPr>
            <w:r>
              <w:t>0,04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47B5">
            <w:pPr>
              <w:jc w:val="center"/>
            </w:pPr>
            <w:r>
              <w:t>0,007</w:t>
            </w:r>
          </w:p>
          <w:p w:rsidR="00000000" w:rsidRDefault="008847B5">
            <w:pPr>
              <w:jc w:val="center"/>
            </w:pPr>
            <w:r>
              <w:t>0,01</w:t>
            </w:r>
          </w:p>
          <w:p w:rsidR="00000000" w:rsidRDefault="008847B5">
            <w:pPr>
              <w:jc w:val="center"/>
            </w:pPr>
            <w:r>
              <w:t>0,03-0,04</w:t>
            </w:r>
          </w:p>
        </w:tc>
      </w:tr>
    </w:tbl>
    <w:p w:rsidR="00000000" w:rsidRDefault="008847B5">
      <w:pPr>
        <w:jc w:val="both"/>
      </w:pPr>
    </w:p>
    <w:p w:rsidR="00000000" w:rsidRDefault="008847B5" w:rsidP="00DA6050">
      <w:pPr>
        <w:numPr>
          <w:ilvl w:val="0"/>
          <w:numId w:val="30"/>
        </w:numPr>
        <w:ind w:left="0" w:firstLine="0"/>
        <w:jc w:val="both"/>
      </w:pPr>
      <w:r>
        <w:t>Искусственная вентиляция легких.</w:t>
      </w:r>
    </w:p>
    <w:p w:rsidR="00000000" w:rsidRDefault="008847B5">
      <w:pPr>
        <w:ind w:firstLine="720"/>
        <w:jc w:val="both"/>
      </w:pPr>
      <w:r>
        <w:rPr>
          <w:b/>
          <w:bCs/>
        </w:rPr>
        <w:t>Легочная гипертензия</w:t>
      </w:r>
      <w:r>
        <w:t xml:space="preserve"> развивается при естественном течении пороков сердца с гиперволемией малого круга кровообращения. В формир</w:t>
      </w:r>
      <w:r>
        <w:t>овании легочной гипертензии выделяют три фазы:</w:t>
      </w:r>
    </w:p>
    <w:p w:rsidR="00000000" w:rsidRDefault="008847B5" w:rsidP="00DA6050">
      <w:pPr>
        <w:numPr>
          <w:ilvl w:val="0"/>
          <w:numId w:val="31"/>
        </w:numPr>
        <w:ind w:left="0" w:firstLine="0"/>
        <w:jc w:val="both"/>
      </w:pPr>
      <w:r>
        <w:t>гиперволемическая фаза - характеризуется переполнением сосудов легких кровью;</w:t>
      </w:r>
    </w:p>
    <w:p w:rsidR="00000000" w:rsidRDefault="008847B5" w:rsidP="00DA6050">
      <w:pPr>
        <w:numPr>
          <w:ilvl w:val="0"/>
          <w:numId w:val="31"/>
        </w:numPr>
        <w:ind w:left="0" w:firstLine="0"/>
        <w:jc w:val="both"/>
        <w:rPr>
          <w:b/>
          <w:bCs/>
        </w:rPr>
      </w:pPr>
      <w:r>
        <w:t>смешанная фаза - повышение легочного сосудистого сопротивления и давления в легочной артерии в результате защитной вазоко</w:t>
      </w:r>
      <w:r>
        <w:t>нстрикции, что приводит к уменьшению сброса крови слева направо;</w:t>
      </w:r>
    </w:p>
    <w:p w:rsidR="00000000" w:rsidRDefault="008847B5" w:rsidP="00DA6050">
      <w:pPr>
        <w:numPr>
          <w:ilvl w:val="0"/>
          <w:numId w:val="31"/>
        </w:numPr>
        <w:ind w:left="0" w:firstLine="0"/>
        <w:jc w:val="both"/>
        <w:rPr>
          <w:b/>
          <w:bCs/>
        </w:rPr>
      </w:pPr>
      <w:r>
        <w:t xml:space="preserve">склеротическая фаза - характеризуется развитием резко выраженного склероза сосудов легких, в результате которого прогрессивно повышается давление в легочной артерии и правом желудочке. </w:t>
      </w:r>
    </w:p>
    <w:p w:rsidR="00000000" w:rsidRDefault="008847B5">
      <w:pPr>
        <w:ind w:firstLine="720"/>
        <w:jc w:val="both"/>
      </w:pPr>
      <w:r>
        <w:t>Д</w:t>
      </w:r>
      <w:r>
        <w:t xml:space="preserve">ля </w:t>
      </w:r>
      <w:r>
        <w:rPr>
          <w:u w:val="single"/>
        </w:rPr>
        <w:t>гиперволемической</w:t>
      </w:r>
      <w:r>
        <w:t xml:space="preserve"> фазы характерна развернутая клиническая картина пороков,  описанная выше. В </w:t>
      </w:r>
      <w:r>
        <w:rPr>
          <w:u w:val="single"/>
        </w:rPr>
        <w:t>смешанную</w:t>
      </w:r>
      <w:r>
        <w:t xml:space="preserve"> фазу легочной гипертензии вследствие повышения давления в правых отделах сердца происходит уменьшение сброса крови “слева направо”: исчезают или умен</w:t>
      </w:r>
      <w:r>
        <w:t xml:space="preserve">ьшаются одышка, сердечная недостаточность, интенсивность шума. По данным ЭКГ, ЭхоКГ, </w:t>
      </w:r>
      <w:r>
        <w:rPr>
          <w:lang w:val="en-US"/>
        </w:rPr>
        <w:t>R</w:t>
      </w:r>
      <w:r>
        <w:t xml:space="preserve">-граммы появляется или нарастает перегрузка правых отделов сердца. Такая динамика свидетельствует о начале развития необратимых изменеий легочных сосудов и необходимости </w:t>
      </w:r>
      <w:r>
        <w:t>безотлагательного оперативного лечения. При дальнейшем прогрессировании легочной гипертензии (</w:t>
      </w:r>
      <w:r>
        <w:rPr>
          <w:u w:val="single"/>
        </w:rPr>
        <w:t xml:space="preserve">склеротическая </w:t>
      </w:r>
      <w:r>
        <w:t>фаза) давление в правых отделах сердца превышает давление в левых, что приводит к сбросу крови “справа налево” и формированию так называемого компл</w:t>
      </w:r>
      <w:r>
        <w:t xml:space="preserve">екса Эйзенменгера (под синдромом Эйзенменгера подразумевается ДМЖП с </w:t>
      </w:r>
      <w:r>
        <w:lastRenderedPageBreak/>
        <w:t>такими признаками легочной гипертензии, как дилатация ствола легочной артерии и повышение давления в малом круге кровообращения).</w:t>
      </w:r>
    </w:p>
    <w:p w:rsidR="00000000" w:rsidRDefault="008847B5">
      <w:pPr>
        <w:ind w:firstLine="720"/>
        <w:jc w:val="both"/>
      </w:pPr>
      <w:r>
        <w:rPr>
          <w:i/>
          <w:iCs/>
        </w:rPr>
        <w:t>Критерии диагностики комплекса Эйзенменгера:</w:t>
      </w:r>
    </w:p>
    <w:p w:rsidR="00000000" w:rsidRDefault="008847B5">
      <w:pPr>
        <w:jc w:val="both"/>
        <w:rPr>
          <w:i/>
          <w:iCs/>
        </w:rPr>
      </w:pPr>
      <w:r>
        <w:rPr>
          <w:lang w:val="en-US"/>
        </w:rPr>
        <w:t>I</w:t>
      </w:r>
      <w:r>
        <w:t>.</w:t>
      </w:r>
      <w:r>
        <w:rPr>
          <w:i/>
          <w:iCs/>
        </w:rPr>
        <w:t xml:space="preserve"> Клиническ</w:t>
      </w:r>
      <w:r>
        <w:rPr>
          <w:i/>
          <w:iCs/>
        </w:rPr>
        <w:t>ие критерии: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цианоз щек, губ, кончиков пальцев;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 xml:space="preserve">“металлический” акцент </w:t>
      </w:r>
      <w:r>
        <w:rPr>
          <w:lang w:val="en-US"/>
        </w:rPr>
        <w:t>II</w:t>
      </w:r>
      <w:r>
        <w:t xml:space="preserve"> тона над легочной артерией;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диастолический шум недостаточности клапанов легочной артерии (шум Грехема-Стилла);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исчезновение или значительное уменьшение шумов, характерных дл</w:t>
      </w:r>
      <w:r>
        <w:t xml:space="preserve">я каждого ВПС. </w:t>
      </w:r>
    </w:p>
    <w:p w:rsidR="00000000" w:rsidRDefault="008847B5" w:rsidP="00DA6050">
      <w:pPr>
        <w:numPr>
          <w:ilvl w:val="0"/>
          <w:numId w:val="32"/>
        </w:numPr>
        <w:ind w:left="0" w:firstLine="0"/>
        <w:jc w:val="both"/>
      </w:pPr>
      <w:r>
        <w:rPr>
          <w:i/>
          <w:iCs/>
        </w:rPr>
        <w:t>Инструментальные критерии</w:t>
      </w:r>
      <w:r>
        <w:t>:</w:t>
      </w:r>
    </w:p>
    <w:p w:rsidR="00000000" w:rsidRDefault="008847B5" w:rsidP="00DA6050">
      <w:pPr>
        <w:numPr>
          <w:ilvl w:val="0"/>
          <w:numId w:val="33"/>
        </w:numPr>
        <w:ind w:left="0" w:firstLine="0"/>
        <w:jc w:val="both"/>
      </w:pPr>
      <w:r>
        <w:t>ЭКГ: резкая гипертрофия миокарда правого желудочка и предсердия по типу систолической перегрузки;</w:t>
      </w:r>
    </w:p>
    <w:p w:rsidR="00000000" w:rsidRDefault="008847B5" w:rsidP="00DA6050">
      <w:pPr>
        <w:numPr>
          <w:ilvl w:val="0"/>
          <w:numId w:val="33"/>
        </w:numPr>
        <w:ind w:left="0" w:firstLine="0"/>
        <w:jc w:val="both"/>
        <w:rPr>
          <w:b/>
          <w:bCs/>
        </w:rPr>
      </w:pPr>
      <w:r>
        <w:t xml:space="preserve">ФКГ: высокоамплитудный нерасщепленный </w:t>
      </w:r>
      <w:r>
        <w:rPr>
          <w:lang w:val="en-US"/>
        </w:rPr>
        <w:t>II</w:t>
      </w:r>
      <w:r>
        <w:t xml:space="preserve"> тон и диастолический шум над легочной артерией;</w:t>
      </w:r>
    </w:p>
    <w:p w:rsidR="00000000" w:rsidRDefault="008847B5" w:rsidP="00DA6050">
      <w:pPr>
        <w:numPr>
          <w:ilvl w:val="0"/>
          <w:numId w:val="33"/>
        </w:numPr>
        <w:ind w:left="0" w:firstLine="0"/>
        <w:jc w:val="both"/>
        <w:rPr>
          <w:b/>
          <w:bCs/>
        </w:rPr>
      </w:pPr>
      <w:r>
        <w:t>ЭхоКГ</w:t>
      </w:r>
      <w:r>
        <w:t>: расширение ствола и ветвей легочной артерии, расширение полостей правых отделов сердца, увеличение давления в легочной артерии более 30 мм рт.ст. (по данным ЭхоДКГ);</w:t>
      </w:r>
    </w:p>
    <w:p w:rsidR="00000000" w:rsidRDefault="008847B5" w:rsidP="00DA6050">
      <w:pPr>
        <w:numPr>
          <w:ilvl w:val="0"/>
          <w:numId w:val="33"/>
        </w:numPr>
        <w:ind w:left="0" w:firstLine="0"/>
        <w:jc w:val="both"/>
        <w:rPr>
          <w:b/>
          <w:bCs/>
        </w:rPr>
      </w:pPr>
      <w:r>
        <w:rPr>
          <w:lang w:val="en-US"/>
        </w:rPr>
        <w:t>R</w:t>
      </w:r>
      <w:r>
        <w:t>-графия сердца: резкое выбухание дуги легочной артерии, обеднение легочного рисунка</w:t>
      </w:r>
      <w:r>
        <w:t xml:space="preserve"> на периферии при резком его усилении в прикорневой зоне (симптом  “обрубленного дерева”), увеличение правых отделов сердца.</w:t>
      </w:r>
    </w:p>
    <w:p w:rsidR="00000000" w:rsidRDefault="008847B5">
      <w:pPr>
        <w:ind w:firstLine="720"/>
        <w:jc w:val="both"/>
      </w:pPr>
      <w:r>
        <w:rPr>
          <w:b/>
          <w:bCs/>
        </w:rPr>
        <w:t>Одышечно - цианотические приступы</w:t>
      </w:r>
      <w:r>
        <w:t xml:space="preserve"> развиваются при ВПС с обеднением малого круга кровообращения вследствие стеноза легочной артерии </w:t>
      </w:r>
      <w:r>
        <w:t>и цианозом (тетрада Фалло)</w:t>
      </w:r>
    </w:p>
    <w:p w:rsidR="00000000" w:rsidRDefault="008847B5">
      <w:pPr>
        <w:ind w:firstLine="720"/>
        <w:jc w:val="both"/>
      </w:pPr>
      <w:r>
        <w:rPr>
          <w:i/>
          <w:iCs/>
        </w:rPr>
        <w:t>Принципы купирования одышечно - цианотических приступов (на госпитальном уровне)</w:t>
      </w:r>
      <w:r>
        <w:t>: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Придание ребенку положения  с приведенными к животу ногами.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Оксигенотерапия.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Коррекция метаболического ацидоза с помощью внутривенног</w:t>
      </w:r>
      <w:r>
        <w:t>о капельного введения 4% раствора гидрокарбоната натрия в дозе 2-4 мл/кг.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Устранение спазма выходного отдела правого желудочка путем введения спазмолитических препаратов: 2,4% раствора эуфиллина, но-шпы или 2% раствора папаверина (0,3-1 мл).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Уменьш</w:t>
      </w:r>
      <w:r>
        <w:t>ение сгущения крови (5-10% растворы глюкозы, реополиглюкин в дозе 8-10 мл/кг).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Седативные препараты с антигипоксическим действием: 0,5% раствор седуксена (0,5 мг/кг), 20% раствора оксибутирата натрия (50 мг/кг).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Повышение общего периферического сос</w:t>
      </w:r>
      <w:r>
        <w:t>удистого сопротивления и давления в аорте с целью препятствования выбросу венозной крови в большой круг кровообращения: кордиамин в дозе 0,3-1 мл (0,025 мл/кг) внутримышечно или подкожно.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t>Бета - блокатор обзидан (анаприлин) - снижает сократимость миока</w:t>
      </w:r>
      <w:r>
        <w:t>рда и, соответственно, спазм выходного отдела правого желудочка: вводится внутривенно капельно (0,1% раствор) в дозе 0,1 - 0,2 мг/кг.</w:t>
      </w:r>
    </w:p>
    <w:p w:rsidR="00000000" w:rsidRDefault="008847B5" w:rsidP="00DA6050">
      <w:pPr>
        <w:numPr>
          <w:ilvl w:val="0"/>
          <w:numId w:val="34"/>
        </w:numPr>
        <w:ind w:left="0" w:firstLine="0"/>
        <w:jc w:val="both"/>
      </w:pPr>
      <w:r>
        <w:lastRenderedPageBreak/>
        <w:t>При тяжелых приступах вводят 1% раствор промедола в дозе 0,1 мл/год жизни.</w:t>
      </w:r>
    </w:p>
    <w:p w:rsidR="00000000" w:rsidRDefault="008847B5">
      <w:pPr>
        <w:jc w:val="both"/>
      </w:pPr>
      <w:r>
        <w:tab/>
        <w:t>На догоспитальном этапе объем проводимых м</w:t>
      </w:r>
      <w:r>
        <w:t>ероприятий включает п. 1, 2, 4, 6, 7, а также гемодилюцию с помощью перорального приема жидкости.</w:t>
      </w:r>
    </w:p>
    <w:p w:rsidR="00000000" w:rsidRDefault="008847B5">
      <w:pPr>
        <w:jc w:val="both"/>
      </w:pPr>
      <w:r>
        <w:tab/>
        <w:t>При неэффективности консервативного лечения показан перевод больного в кардиохирургический центр для наложения аортолегочного анастомоза по экстренным показа</w:t>
      </w:r>
      <w:r>
        <w:t>ниям.</w:t>
      </w:r>
    </w:p>
    <w:p w:rsidR="00000000" w:rsidRDefault="008847B5">
      <w:pPr>
        <w:jc w:val="both"/>
      </w:pPr>
    </w:p>
    <w:p w:rsidR="00000000" w:rsidRDefault="008847B5">
      <w:pPr>
        <w:jc w:val="both"/>
      </w:pPr>
      <w:r>
        <w:tab/>
        <w:t>Примечание: при тетраде Фалло противопоказано введение сердечных гликозидов (усиливают спазм выходного отдела правого желудочка) и диуретиков (усиливают сгущение крови).</w:t>
      </w:r>
    </w:p>
    <w:p w:rsidR="00000000" w:rsidRDefault="008847B5">
      <w:pPr>
        <w:ind w:firstLine="720"/>
        <w:jc w:val="both"/>
      </w:pPr>
      <w:r>
        <w:t>В последние годы в интенсивной терапии у новорожденных детей используются преп</w:t>
      </w:r>
      <w:r>
        <w:t>араты простагландинов и ингибиторы их синтеза.</w:t>
      </w:r>
    </w:p>
    <w:p w:rsidR="00000000" w:rsidRDefault="008847B5">
      <w:pPr>
        <w:ind w:firstLine="720"/>
        <w:jc w:val="both"/>
      </w:pPr>
      <w:r>
        <w:t>У “цианотичных” больных с ВПС с резким обеднением малого круга кровообращения (критический стеноз легочной артерии, тяжелая форма тетрада Фалло, атрезия легочной артерии) возможно поддержание легочного кровото</w:t>
      </w:r>
      <w:r>
        <w:t>ка за счет функционирования  артериального протока. Препарат простагландина Е - “Простин ВР” (фирма “</w:t>
      </w:r>
      <w:r>
        <w:rPr>
          <w:lang w:val="en-US"/>
        </w:rPr>
        <w:t>Pharmacia Upjon</w:t>
      </w:r>
      <w:r>
        <w:t>”) оказывает вазодилатирующее действие, более выраженное в отношении гладкомышечных клеток артериального протока. Препарат вводится путем дл</w:t>
      </w:r>
      <w:r>
        <w:t>ительной инфузии в первоначальной дозе 0,05-0,1 мкг/(кг мин), которая может быть увеличена до 0,5 мкг/(кгмин). В течение 1-2 часов наступают улучшение оксигенации крови, уменьшение цианоза, что позволяет провести необходимый объем исследований и подготовит</w:t>
      </w:r>
      <w:r>
        <w:t>ь ребенка к оперативному лечению.</w:t>
      </w:r>
    </w:p>
    <w:p w:rsidR="00000000" w:rsidRDefault="008847B5">
      <w:pPr>
        <w:jc w:val="both"/>
      </w:pP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ОРГАНИЗАЦИЯ МЕДИЦИНСКОЙ ПОМОЩИ И ДИСПАНСЕРНОЕ НАБЛЮДЕНИЕ ПРИ ВРОЖДЕННЫХ ПОРОКАХ СЕРДЦА</w:t>
      </w:r>
    </w:p>
    <w:p w:rsidR="00000000" w:rsidRDefault="008847B5">
      <w:pPr>
        <w:jc w:val="center"/>
        <w:rPr>
          <w:b/>
          <w:bCs/>
        </w:rPr>
      </w:pPr>
    </w:p>
    <w:p w:rsidR="00000000" w:rsidRDefault="008847B5">
      <w:pPr>
        <w:jc w:val="both"/>
      </w:pPr>
      <w:r>
        <w:tab/>
        <w:t>Оказание медицинской помощи детям с ВПС осуществляется на следующих этапах: детская поликлиника - кардиологический центр - кардиохир</w:t>
      </w:r>
      <w:r>
        <w:t>ургический центр - детский санаторий.</w:t>
      </w:r>
    </w:p>
    <w:p w:rsidR="00000000" w:rsidRDefault="008847B5">
      <w:pPr>
        <w:jc w:val="both"/>
      </w:pPr>
      <w:r>
        <w:tab/>
        <w:t>В задачи первичного звена здравоохранения (участковый педиатр, детский кардиоревматолог поликлиники) входит: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>раннее выявление детей с врожденным пороком сердца,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первичное обследование (общие анализы крови и мочи,</w:t>
      </w:r>
      <w:r>
        <w:t xml:space="preserve"> ЭКГ, 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-</w:t>
      </w:r>
      <w:r>
        <w:t xml:space="preserve"> графия органов грудной клетки, осмотр ЛОР - врача и стоматолога для выявления хронических очагов инфекции; по возможности - ФКГ, ЭхоКГ),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направление больного для дальнейшего обследования в  Республиканский кардиологический диспансер,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диспансе</w:t>
      </w:r>
      <w:r>
        <w:t>рное наблюдение больных;</w:t>
      </w:r>
    </w:p>
    <w:p w:rsidR="00000000" w:rsidRDefault="008847B5">
      <w:pPr>
        <w:jc w:val="both"/>
        <w:rPr>
          <w:b/>
          <w:bCs/>
        </w:rPr>
      </w:pPr>
      <w:r>
        <w:t xml:space="preserve">   оздоровительные мероприятия;</w:t>
      </w:r>
    </w:p>
    <w:p w:rsidR="00000000" w:rsidRDefault="008847B5" w:rsidP="00DA6050">
      <w:pPr>
        <w:numPr>
          <w:ilvl w:val="12"/>
          <w:numId w:val="0"/>
        </w:numPr>
        <w:jc w:val="both"/>
        <w:rPr>
          <w:b/>
          <w:bCs/>
        </w:rPr>
      </w:pPr>
      <w:r>
        <w:t>санация хронических очагов инфекции;</w:t>
      </w:r>
    </w:p>
    <w:p w:rsidR="00000000" w:rsidRDefault="008847B5" w:rsidP="00DA6050">
      <w:pPr>
        <w:numPr>
          <w:ilvl w:val="12"/>
          <w:numId w:val="0"/>
        </w:numPr>
        <w:jc w:val="both"/>
        <w:rPr>
          <w:b/>
          <w:bCs/>
        </w:rPr>
      </w:pPr>
      <w:r>
        <w:lastRenderedPageBreak/>
        <w:t>специфическая иммунопрофилактика при отсутствии тяжелых нарушений гемодинамики;</w:t>
      </w:r>
    </w:p>
    <w:p w:rsidR="00000000" w:rsidRDefault="008847B5">
      <w:pPr>
        <w:jc w:val="both"/>
        <w:rPr>
          <w:b/>
          <w:bCs/>
        </w:rPr>
      </w:pPr>
      <w:r>
        <w:t xml:space="preserve">оформление пособия по инвалидности при наличии сердечной недостаточности </w:t>
      </w:r>
      <w:r>
        <w:rPr>
          <w:lang w:val="en-US"/>
        </w:rPr>
        <w:t xml:space="preserve">II </w:t>
      </w:r>
      <w:r>
        <w:t xml:space="preserve">- </w:t>
      </w:r>
      <w:r>
        <w:rPr>
          <w:lang w:val="en-US"/>
        </w:rPr>
        <w:t>III</w:t>
      </w:r>
      <w:r>
        <w:t xml:space="preserve"> степени, тяжелой артериальной гипоксемии.</w:t>
      </w:r>
    </w:p>
    <w:p w:rsidR="00000000" w:rsidRDefault="008847B5">
      <w:pPr>
        <w:jc w:val="both"/>
      </w:pPr>
      <w:r>
        <w:rPr>
          <w:b/>
          <w:bCs/>
        </w:rPr>
        <w:tab/>
      </w:r>
      <w:r>
        <w:t>Больные с первой фазой течения ВПС должны наблюдаться участковым педиатром и кардиологом ежемесячно. Во время осмотров необходимо адекватно оценить тяжесть состояния, провести коррекцию доз принимаемых препара</w:t>
      </w:r>
      <w:r>
        <w:t xml:space="preserve">тов и своевременно направить ребенка в специализированный стационар. </w:t>
      </w:r>
    </w:p>
    <w:p w:rsidR="00000000" w:rsidRDefault="008847B5">
      <w:pPr>
        <w:jc w:val="both"/>
      </w:pPr>
      <w:r>
        <w:tab/>
        <w:t xml:space="preserve">Во второй фазе течения ВПС ребенок осматривается 1 - 2 раза в год с проведением ЭКГ, ФКГ, ЭхоКГ, </w:t>
      </w:r>
      <w:r>
        <w:rPr>
          <w:lang w:val="en-US"/>
        </w:rPr>
        <w:t>R</w:t>
      </w:r>
      <w:r>
        <w:t xml:space="preserve"> - графии сердца (по показаниям). В этой фазе проводятся оздоровительные мероприятия: к</w:t>
      </w:r>
      <w:r>
        <w:t>урсы кардиотрофических препаратов 2 - 3 раза в год (АТФ, кокарбоксилаза, рибоксин, витамины), лечебная физкультура, санация хронических очагов инфекции. Целесообразно ежегодное санаторное лечение. Обязательным является проведение профилактических прививок.</w:t>
      </w:r>
      <w:r>
        <w:t xml:space="preserve"> Показанием для профилактики инфекционного эндокардита у детей группы риска (см. выше) является проведение вмешательств, которые вызывают бактериемию (стоматологические вмешательства, манипуляции на верхних дыхательных путях). За 2 дня до операции и на 3 д</w:t>
      </w:r>
      <w:r>
        <w:t>ня после нее внутримышечно назначают пенициллин или полусинтетические пенициллины (ампициллин, ампиокс), а при их непереносимости эритромицин.</w:t>
      </w:r>
    </w:p>
    <w:p w:rsidR="00000000" w:rsidRDefault="008847B5">
      <w:pPr>
        <w:jc w:val="both"/>
      </w:pPr>
      <w:r>
        <w:tab/>
        <w:t>В терминальную фазу больные осматриваются 1 раз в 3 - 6 месяцев в зависимости от тяжести состояния. Проводится к</w:t>
      </w:r>
      <w:r>
        <w:t xml:space="preserve">оррекция медикаментозного лечения, оцениваются его эффективность и переносимость. При необходимости организуется обучение больного на дому. </w:t>
      </w:r>
    </w:p>
    <w:p w:rsidR="00000000" w:rsidRDefault="008847B5">
      <w:pPr>
        <w:jc w:val="both"/>
        <w:rPr>
          <w:b/>
          <w:bCs/>
        </w:rPr>
      </w:pPr>
      <w:r>
        <w:tab/>
        <w:t>В течение первого года после оперативного лечения дети наблюдаются кардиологом ежемесячно, затем 2 раза в год.</w:t>
      </w:r>
    </w:p>
    <w:p w:rsidR="00000000" w:rsidRDefault="008847B5">
      <w:pPr>
        <w:jc w:val="both"/>
      </w:pPr>
      <w:r>
        <w:br w:type="page"/>
      </w:r>
      <w:r>
        <w:lastRenderedPageBreak/>
        <w:tab/>
        <w:t>З</w:t>
      </w:r>
      <w:r>
        <w:t>адачи Республиканского кардиологического диспансера: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 xml:space="preserve">полное неинвазивное обследование детей с ВПС с целью уточнения анатомического варианта порока и его осложнений (ФКГ, ЭхоКГ, </w:t>
      </w:r>
      <w:r>
        <w:rPr>
          <w:lang w:val="en-US"/>
        </w:rPr>
        <w:t>R</w:t>
      </w:r>
      <w:r>
        <w:t xml:space="preserve"> - графия сердца в 3 проекциях),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направление больных в кардиохирургически</w:t>
      </w:r>
      <w:r>
        <w:t>й центр,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учет больных с ВПС,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предоперационная подготовка,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послеоперационная реабилитация.</w:t>
      </w:r>
    </w:p>
    <w:p w:rsidR="00000000" w:rsidRDefault="008847B5" w:rsidP="00DA6050">
      <w:pPr>
        <w:numPr>
          <w:ilvl w:val="12"/>
          <w:numId w:val="0"/>
        </w:numPr>
        <w:ind w:firstLine="720"/>
        <w:jc w:val="both"/>
      </w:pPr>
      <w:r>
        <w:t>Задачи кардиохирургического центра:</w:t>
      </w:r>
    </w:p>
    <w:p w:rsidR="00000000" w:rsidRDefault="008847B5" w:rsidP="00DA6050">
      <w:pPr>
        <w:numPr>
          <w:ilvl w:val="0"/>
          <w:numId w:val="8"/>
        </w:numPr>
        <w:jc w:val="both"/>
      </w:pPr>
      <w:r>
        <w:t xml:space="preserve">окончательное установление анатомического варианта сложных ВПС с помощью зондирования полостей сердца, ангиокардиографии </w:t>
      </w:r>
      <w:r>
        <w:t>и других методов (по показаниям),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определение показаний для оперативного лечения,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хирургическая коррекция ВПС,</w:t>
      </w:r>
    </w:p>
    <w:p w:rsidR="00000000" w:rsidRDefault="008847B5" w:rsidP="00DA6050">
      <w:pPr>
        <w:numPr>
          <w:ilvl w:val="0"/>
          <w:numId w:val="8"/>
        </w:numPr>
        <w:jc w:val="both"/>
        <w:rPr>
          <w:b/>
          <w:bCs/>
        </w:rPr>
      </w:pPr>
      <w:r>
        <w:t>наблюдение больных в послеоперационном периоде (первый год каждые 3 месяца).</w:t>
      </w:r>
    </w:p>
    <w:p w:rsidR="00000000" w:rsidRDefault="008847B5">
      <w:pPr>
        <w:jc w:val="both"/>
        <w:rPr>
          <w:b/>
          <w:bCs/>
        </w:rPr>
      </w:pPr>
      <w:r>
        <w:rPr>
          <w:b/>
          <w:bCs/>
        </w:rPr>
        <w:tab/>
      </w:r>
      <w:r>
        <w:t>Обследование и оперативное лечение детей с ВПС в г.Москве осу</w:t>
      </w:r>
      <w:r>
        <w:t xml:space="preserve">ществляется в соответствии с совместным Приказом МЗ РБ </w:t>
      </w:r>
      <w:r>
        <w:rPr>
          <w:lang w:val="en-US"/>
        </w:rPr>
        <w:t>N</w:t>
      </w:r>
      <w:r>
        <w:t xml:space="preserve"> 419 -Д и РФОМС </w:t>
      </w:r>
      <w:r>
        <w:rPr>
          <w:lang w:val="en-US"/>
        </w:rPr>
        <w:t>N</w:t>
      </w:r>
      <w:r>
        <w:t xml:space="preserve"> 52 - Д от 25.06.1997 г. “О порядке направления на консультацию и оплаты лечения больных с заболеваниями сердечно - сосудистой системы в ИССХ им. Бакулева А.Н.”. Больной, которого пла</w:t>
      </w:r>
      <w:r>
        <w:t xml:space="preserve">нируется направить на лечение в Институт сердечно - сосудистой хирургии им. Бакулева А.Н., подлежит стационарному обследованию в кардиохирургическом отделении больницы </w:t>
      </w:r>
      <w:r>
        <w:rPr>
          <w:lang w:val="en-US"/>
        </w:rPr>
        <w:t>N</w:t>
      </w:r>
      <w:r>
        <w:t>6 г. Уфы. После обследования медицинские документы (выписка из истории болезни и развит</w:t>
      </w:r>
      <w:r>
        <w:t>ия больного, ЭКГ, ФКГ, ЭхоКГ,</w:t>
      </w:r>
      <w:r>
        <w:rPr>
          <w:lang w:val="en-US"/>
        </w:rPr>
        <w:t xml:space="preserve"> R</w:t>
      </w:r>
      <w:r>
        <w:t xml:space="preserve"> - граммы, лабораторные данные) с обоснованием необходимости направления больного в ИССХ представляются в отборочную комиссию МЗ РБ, которая принимает соответствующее решение. Детский отдел МЗ РБ оформляет в РФОМС представлен</w:t>
      </w:r>
      <w:r>
        <w:t>ие о необходимости лечения больного в ИССХ   и организует направление больного в указанный институт. РФОМС выдает больному гарантийное письмо на оплату лечения.</w:t>
      </w:r>
    </w:p>
    <w:p w:rsidR="00000000" w:rsidRDefault="008847B5">
      <w:pPr>
        <w:jc w:val="both"/>
        <w:rPr>
          <w:b/>
          <w:bCs/>
        </w:rPr>
      </w:pPr>
    </w:p>
    <w:p w:rsidR="00000000" w:rsidRDefault="008847B5">
      <w:pPr>
        <w:jc w:val="center"/>
      </w:pPr>
      <w:r>
        <w:t>САНАТОРНО - КУРОРТНОЕ ЛЕЧЕНИЕ</w:t>
      </w:r>
    </w:p>
    <w:p w:rsidR="00000000" w:rsidRDefault="008847B5">
      <w:pPr>
        <w:jc w:val="both"/>
      </w:pPr>
      <w:r>
        <w:tab/>
        <w:t>При врожденных пороках сердца санаторно - курортное лечение нап</w:t>
      </w:r>
      <w:r>
        <w:t xml:space="preserve">равлено на улучшение общего состояния, а также функциональных возможностей органов кровообращения и дыхания. </w:t>
      </w:r>
    </w:p>
    <w:p w:rsidR="00000000" w:rsidRDefault="008847B5">
      <w:pPr>
        <w:ind w:firstLine="720"/>
        <w:jc w:val="both"/>
      </w:pPr>
      <w:r>
        <w:t xml:space="preserve">Показания: врожденные пороки сердца до и после операции при недостаточности кровообращения не выше </w:t>
      </w:r>
      <w:r>
        <w:rPr>
          <w:lang w:val="en-US"/>
        </w:rPr>
        <w:t>I</w:t>
      </w:r>
      <w:r>
        <w:t xml:space="preserve"> степени.</w:t>
      </w:r>
    </w:p>
    <w:p w:rsidR="00000000" w:rsidRDefault="008847B5">
      <w:pPr>
        <w:ind w:firstLine="720"/>
        <w:jc w:val="both"/>
      </w:pPr>
      <w:r>
        <w:t>Противопоказания:</w:t>
      </w:r>
    </w:p>
    <w:p w:rsidR="00000000" w:rsidRDefault="008847B5" w:rsidP="00DA6050">
      <w:pPr>
        <w:numPr>
          <w:ilvl w:val="0"/>
          <w:numId w:val="35"/>
        </w:numPr>
        <w:jc w:val="both"/>
      </w:pPr>
      <w:r>
        <w:t>недостаточно</w:t>
      </w:r>
      <w:r>
        <w:t xml:space="preserve">сть кровообращения </w:t>
      </w:r>
      <w:r>
        <w:rPr>
          <w:lang w:val="en-US"/>
        </w:rPr>
        <w:t xml:space="preserve">II </w:t>
      </w:r>
      <w:r>
        <w:t xml:space="preserve">и </w:t>
      </w:r>
      <w:r>
        <w:rPr>
          <w:lang w:val="en-US"/>
        </w:rPr>
        <w:t>III</w:t>
      </w:r>
      <w:r>
        <w:t xml:space="preserve"> степени,</w:t>
      </w:r>
    </w:p>
    <w:p w:rsidR="00000000" w:rsidRDefault="008847B5" w:rsidP="00DA6050">
      <w:pPr>
        <w:numPr>
          <w:ilvl w:val="0"/>
          <w:numId w:val="35"/>
        </w:numPr>
        <w:jc w:val="both"/>
      </w:pPr>
      <w:r>
        <w:t>мерцательная аритмия и пароксизмальная тахикардия,</w:t>
      </w:r>
    </w:p>
    <w:p w:rsidR="00000000" w:rsidRDefault="008847B5" w:rsidP="00DA6050">
      <w:pPr>
        <w:numPr>
          <w:ilvl w:val="0"/>
          <w:numId w:val="35"/>
        </w:numPr>
        <w:jc w:val="both"/>
      </w:pPr>
      <w:r>
        <w:lastRenderedPageBreak/>
        <w:t>полная атриовентрикулярная блокада при частоте сокращений сердца менее 50 в 1 мин, наличии приступов Морганьи - Эдамса - Стокса.</w:t>
      </w:r>
    </w:p>
    <w:p w:rsidR="00000000" w:rsidRDefault="008847B5">
      <w:pPr>
        <w:ind w:firstLine="720"/>
        <w:jc w:val="both"/>
      </w:pPr>
      <w:r>
        <w:t>Учитывая снижение адаптационных</w:t>
      </w:r>
      <w:r>
        <w:t xml:space="preserve"> возможностей,  целесообразно проводить санаторное лечение в условиях местных санаториев. Реабилитация детей с сердечно - сосудистыми заболеваниями, в том числе с врожденными пороками сердца, в Республике Башкортостан проводится в следующих детских санатор</w:t>
      </w:r>
      <w:r>
        <w:t>иях: детском многопрофильном санатории г.Стерлитамака (50 кардиологических коек), детских кардиоревматологических санаториях гг.Салавата (75 коек) и Октябрьского (50 коек), Нижне - Троицком детском кардиоревматологическом санатории (50 коек), детском психо</w:t>
      </w:r>
      <w:r>
        <w:t>неврологическом санатории для детей дошкольного возраста “Хусар” (25 коек), санатории “Салют”.</w:t>
      </w:r>
    </w:p>
    <w:p w:rsidR="00000000" w:rsidRDefault="008847B5">
      <w:pPr>
        <w:ind w:firstLine="720"/>
        <w:jc w:val="both"/>
      </w:pPr>
      <w:r>
        <w:t>Наибольшее значение имеют такие факторы, как климатотерапия и лечебная физкультура.</w:t>
      </w:r>
    </w:p>
    <w:p w:rsidR="00000000" w:rsidRDefault="008847B5">
      <w:pPr>
        <w:ind w:firstLine="720"/>
        <w:jc w:val="both"/>
      </w:pPr>
      <w:r>
        <w:t xml:space="preserve">Климатотерапия - использование различных природных факторов ( воздух, солнце </w:t>
      </w:r>
      <w:r>
        <w:t>и др.) в лечебных и профилактических целях.</w:t>
      </w:r>
    </w:p>
    <w:p w:rsidR="00000000" w:rsidRDefault="008847B5">
      <w:pPr>
        <w:ind w:firstLine="720"/>
        <w:jc w:val="both"/>
      </w:pPr>
      <w:r>
        <w:t>Аэротерапия - использование свежего воздуха, которое улучшает окислительные процессы, стимулирует защитные силы организма. Аэротерапия предусматривает прогулки, игры на  воздухе. Прогулки начинают с первых дней п</w:t>
      </w:r>
      <w:r>
        <w:t>ребывания ребенка в санатории, постепенно увеличивая их продолжительность с 30 - 40 минут до 5 часов (летом до 7 часов).</w:t>
      </w:r>
    </w:p>
    <w:p w:rsidR="00000000" w:rsidRDefault="008847B5">
      <w:pPr>
        <w:ind w:firstLine="720"/>
        <w:jc w:val="both"/>
      </w:pPr>
      <w:r>
        <w:t>Воздушные ванны назначают при температуре воздуха не ниже 22</w:t>
      </w:r>
      <w:r>
        <w:rPr>
          <w:vertAlign w:val="superscript"/>
        </w:rPr>
        <w:t>о</w:t>
      </w:r>
      <w:r>
        <w:t xml:space="preserve">С; продолжительность постепенно увеличивается от 3- 5 до 10 - 12 минут. В </w:t>
      </w:r>
      <w:r>
        <w:t>зимнее время целесообразно сочетание воздушных ванн с общим ультрафиолетовым облучением.</w:t>
      </w:r>
    </w:p>
    <w:p w:rsidR="00000000" w:rsidRDefault="008847B5">
      <w:pPr>
        <w:ind w:firstLine="720"/>
        <w:jc w:val="both"/>
      </w:pPr>
      <w:r>
        <w:t>Солнечные ванны (гелиотерапия) назначаются после прохождения периода адаптации, во второй половине курса лечения по щадящей методике.</w:t>
      </w:r>
    </w:p>
    <w:p w:rsidR="00000000" w:rsidRDefault="008847B5">
      <w:pPr>
        <w:ind w:firstLine="720"/>
        <w:jc w:val="both"/>
      </w:pPr>
      <w:r>
        <w:t>Купание в открытых водоемах оказы</w:t>
      </w:r>
      <w:r>
        <w:t>вает активное закаливающее действие, повышает адаптационные возможности организма. Его проводят при температуре воздуха не ниже 23 - 25</w:t>
      </w:r>
      <w:r>
        <w:rPr>
          <w:vertAlign w:val="superscript"/>
        </w:rPr>
        <w:t>о</w:t>
      </w:r>
      <w:r>
        <w:t>С, воды  - не ниже 22</w:t>
      </w:r>
      <w:r>
        <w:rPr>
          <w:vertAlign w:val="superscript"/>
        </w:rPr>
        <w:t>о</w:t>
      </w:r>
      <w:r>
        <w:t>С. Продолжительность купания увеличивается от 3 - 4 до 10 минут.</w:t>
      </w:r>
    </w:p>
    <w:p w:rsidR="00000000" w:rsidRDefault="008847B5">
      <w:pPr>
        <w:ind w:firstLine="720"/>
        <w:jc w:val="both"/>
      </w:pPr>
      <w:r>
        <w:t>Лечебные ванны (хлоридные натриев</w:t>
      </w:r>
      <w:r>
        <w:t>ые, углекислые, сульфидные, кислородные) также улучшают функциональные возможности органов кровообращения и повышают сопротивляемость организма. Ванны проводят по щадящей методике: через один или два дня. Температура воды составляет 37</w:t>
      </w:r>
      <w:r>
        <w:rPr>
          <w:vertAlign w:val="superscript"/>
        </w:rPr>
        <w:t>о</w:t>
      </w:r>
      <w:r>
        <w:t>С, продолжительность</w:t>
      </w:r>
      <w:r>
        <w:t xml:space="preserve"> постепенно увеличивается от 5 - 7 до 8 - 10 минут. Концентрация хлорида натрия должна составлять 10 г/л, углекислого газа - до 1 г/л, сероводорода - до 50 мг/л. Курс - 8-10 процедур.</w:t>
      </w:r>
    </w:p>
    <w:p w:rsidR="00000000" w:rsidRDefault="008847B5">
      <w:pPr>
        <w:ind w:firstLine="720"/>
        <w:jc w:val="both"/>
      </w:pPr>
      <w:r>
        <w:t>С целью адаптации детей с ВПС к физическим нагрузкам используются различ</w:t>
      </w:r>
      <w:r>
        <w:t xml:space="preserve">ные формы лечебной физкультуры: утренняя </w:t>
      </w:r>
      <w:r>
        <w:lastRenderedPageBreak/>
        <w:t xml:space="preserve">гигиеническая гимнастика, лечебная гимнастика, дозированные пешеходные прогулки, подвижные игры. Объем физической нагрузки устанавливается в соответствии с возрастом больного, видом ВПС, толерантностью к физической </w:t>
      </w:r>
      <w:r>
        <w:t xml:space="preserve">нагрузке. </w:t>
      </w:r>
    </w:p>
    <w:p w:rsidR="00000000" w:rsidRDefault="008847B5">
      <w:pPr>
        <w:ind w:firstLine="720"/>
        <w:jc w:val="both"/>
      </w:pPr>
      <w:r>
        <w:t>Большое значение следует уделять санации хронических очагов инфекции как методу профилактики инфекционного эндокардита.</w:t>
      </w:r>
    </w:p>
    <w:p w:rsidR="00000000" w:rsidRDefault="008847B5">
      <w:pPr>
        <w:spacing w:line="288" w:lineRule="auto"/>
        <w:ind w:firstLine="709"/>
        <w:jc w:val="both"/>
      </w:pPr>
    </w:p>
    <w:p w:rsidR="00000000" w:rsidRDefault="008847B5"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000000" w:rsidRDefault="008847B5"/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ВРОЖДЕННЫЕ АНОМАЛИИ (ПОРОКИ РАЗВИТИЯ)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СИСТЕМЫ КРОВООБРАЩЕНИЯ</w:t>
      </w:r>
    </w:p>
    <w:p w:rsidR="00000000" w:rsidRDefault="008847B5">
      <w:pPr>
        <w:jc w:val="center"/>
        <w:rPr>
          <w:b/>
          <w:bCs/>
        </w:rPr>
      </w:pPr>
      <w:r>
        <w:rPr>
          <w:b/>
          <w:bCs/>
        </w:rPr>
        <w:t>(Q20 - Q28)</w:t>
      </w:r>
    </w:p>
    <w:p w:rsidR="00000000" w:rsidRDefault="008847B5">
      <w:pPr>
        <w:jc w:val="center"/>
        <w:rPr>
          <w:b/>
          <w:bCs/>
        </w:rPr>
      </w:pPr>
    </w:p>
    <w:p w:rsidR="00000000" w:rsidRDefault="008847B5">
      <w:pPr>
        <w:ind w:firstLine="720"/>
        <w:rPr>
          <w:b/>
          <w:bCs/>
        </w:rPr>
      </w:pPr>
      <w:r>
        <w:rPr>
          <w:b/>
          <w:bCs/>
        </w:rPr>
        <w:t>Q20 Врожденные аномалии (по</w:t>
      </w:r>
      <w:r>
        <w:rPr>
          <w:b/>
          <w:bCs/>
        </w:rPr>
        <w:t>роки развития) сердечных камер и соединений</w:t>
      </w:r>
    </w:p>
    <w:p w:rsidR="00000000" w:rsidRDefault="008847B5">
      <w:r>
        <w:t>Q20.0 Общий артериальный ствол</w:t>
      </w:r>
    </w:p>
    <w:p w:rsidR="00000000" w:rsidRDefault="008847B5">
      <w:r>
        <w:t>Q20.1 Удвоение выходного отверстия правого желудочка</w:t>
      </w:r>
    </w:p>
    <w:p w:rsidR="00000000" w:rsidRDefault="008847B5">
      <w:r>
        <w:t>Q20.2 Удвоение выходного отверстия левого желудочка</w:t>
      </w:r>
    </w:p>
    <w:p w:rsidR="00000000" w:rsidRDefault="008847B5">
      <w:r>
        <w:t>Q20.3 Дискордантное желудочково - артериальное соединение</w:t>
      </w:r>
    </w:p>
    <w:p w:rsidR="00000000" w:rsidRDefault="008847B5">
      <w:r>
        <w:tab/>
        <w:t>Транспозиция маги</w:t>
      </w:r>
      <w:r>
        <w:t>стральных сосудов (полная)</w:t>
      </w:r>
    </w:p>
    <w:p w:rsidR="00000000" w:rsidRDefault="008847B5">
      <w:r>
        <w:t>Q20.4 Удвоение входного отверстия желудочка</w:t>
      </w:r>
    </w:p>
    <w:p w:rsidR="00000000" w:rsidRDefault="008847B5">
      <w:r>
        <w:tab/>
        <w:t xml:space="preserve"> Единственный желудочек</w:t>
      </w:r>
    </w:p>
    <w:p w:rsidR="00000000" w:rsidRDefault="008847B5">
      <w:r>
        <w:t>Q20.5 Дискордантное предсердно - желудочковое соединение</w:t>
      </w:r>
    </w:p>
    <w:p w:rsidR="00000000" w:rsidRDefault="008847B5">
      <w:r>
        <w:tab/>
        <w:t xml:space="preserve"> Корригированная транспозиция</w:t>
      </w:r>
    </w:p>
    <w:p w:rsidR="00000000" w:rsidRDefault="008847B5">
      <w:r>
        <w:t>Q20.6 Изомерия ушка предсердия</w:t>
      </w:r>
    </w:p>
    <w:p w:rsidR="00000000" w:rsidRDefault="008847B5">
      <w:r>
        <w:t>Q20.8 Другие врожденные аномалии сердечны</w:t>
      </w:r>
      <w:r>
        <w:t>х камер и соединений</w:t>
      </w:r>
    </w:p>
    <w:p w:rsidR="00000000" w:rsidRDefault="008847B5">
      <w:r>
        <w:t>Q20.9 Врожденная аномалия сердечных камер и соединений неуточненная</w:t>
      </w:r>
    </w:p>
    <w:p w:rsidR="00000000" w:rsidRDefault="008847B5"/>
    <w:p w:rsidR="00000000" w:rsidRDefault="008847B5">
      <w:pPr>
        <w:ind w:firstLine="720"/>
      </w:pPr>
      <w:r>
        <w:rPr>
          <w:b/>
          <w:bCs/>
        </w:rPr>
        <w:t>Q21 Врожденные аномалии (пороки развития) сердечной перегородки</w:t>
      </w:r>
    </w:p>
    <w:p w:rsidR="00000000" w:rsidRDefault="008847B5">
      <w:r>
        <w:t>Q21.0 Дефект межжелудочковой перегородки</w:t>
      </w:r>
    </w:p>
    <w:p w:rsidR="00000000" w:rsidRDefault="008847B5">
      <w:r>
        <w:t>Q21.1 Дефект предсердной перегородки</w:t>
      </w:r>
    </w:p>
    <w:p w:rsidR="00000000" w:rsidRDefault="008847B5">
      <w:r>
        <w:t xml:space="preserve">Q21.2 Дефект предсердно </w:t>
      </w:r>
      <w:r>
        <w:t>- желудочковой перегородки</w:t>
      </w:r>
    </w:p>
    <w:p w:rsidR="00000000" w:rsidRDefault="008847B5">
      <w:r>
        <w:tab/>
        <w:t>Общий атриовентрикулярный канал</w:t>
      </w:r>
    </w:p>
    <w:p w:rsidR="00000000" w:rsidRDefault="008847B5">
      <w:r>
        <w:t>Q21.3 Тетрада Фалло</w:t>
      </w:r>
    </w:p>
    <w:p w:rsidR="00000000" w:rsidRDefault="008847B5">
      <w:r>
        <w:t>Q21.4 Дефект перегородки между аортой и легочной артерией</w:t>
      </w:r>
    </w:p>
    <w:p w:rsidR="00000000" w:rsidRDefault="008847B5">
      <w:r>
        <w:t>Q21.8 Другие врожденные аномалии сердечной перегородки</w:t>
      </w:r>
    </w:p>
    <w:p w:rsidR="00000000" w:rsidRDefault="008847B5">
      <w:r>
        <w:tab/>
        <w:t>Синдром Эйзенменгера</w:t>
      </w:r>
    </w:p>
    <w:p w:rsidR="00000000" w:rsidRDefault="008847B5">
      <w:r>
        <w:tab/>
        <w:t>Пентада Фалло</w:t>
      </w:r>
    </w:p>
    <w:p w:rsidR="00000000" w:rsidRDefault="008847B5">
      <w:r>
        <w:t xml:space="preserve">Q21.9 Врожденная аномалия </w:t>
      </w:r>
      <w:r>
        <w:t>сердечной перегородки неуточненная</w:t>
      </w:r>
    </w:p>
    <w:p w:rsidR="00000000" w:rsidRDefault="008847B5"/>
    <w:p w:rsidR="00000000" w:rsidRDefault="008847B5">
      <w:pPr>
        <w:ind w:firstLine="720"/>
        <w:rPr>
          <w:b/>
          <w:bCs/>
        </w:rPr>
      </w:pPr>
      <w:r>
        <w:rPr>
          <w:b/>
          <w:bCs/>
        </w:rPr>
        <w:t>Q22 Врожденные аномалии (пороки развития) легочного и трехстворчатого клапанов</w:t>
      </w:r>
    </w:p>
    <w:p w:rsidR="00000000" w:rsidRDefault="008847B5">
      <w:r>
        <w:t>Q22.0 Атрезия клапана легочной артерии</w:t>
      </w:r>
    </w:p>
    <w:p w:rsidR="00000000" w:rsidRDefault="008847B5">
      <w:r>
        <w:t>Q22.1 Врожденный стеноз клапана легочной артерии</w:t>
      </w:r>
    </w:p>
    <w:p w:rsidR="00000000" w:rsidRDefault="008847B5">
      <w:r>
        <w:t>Q22.2 Врожденная недостаточность клапана легочной арт</w:t>
      </w:r>
      <w:r>
        <w:t>ерии</w:t>
      </w:r>
    </w:p>
    <w:p w:rsidR="00000000" w:rsidRDefault="008847B5">
      <w:r>
        <w:t>Q22.3 Другие врожденные пороки клапана легочной артерии</w:t>
      </w:r>
    </w:p>
    <w:p w:rsidR="00000000" w:rsidRDefault="008847B5">
      <w:r>
        <w:t>Q22.4 Врожденный стеноз трехстворчатого клапана</w:t>
      </w:r>
    </w:p>
    <w:p w:rsidR="00000000" w:rsidRDefault="008847B5">
      <w:r>
        <w:tab/>
        <w:t>Атрезия трехстворчатого клапана</w:t>
      </w:r>
    </w:p>
    <w:p w:rsidR="00000000" w:rsidRDefault="008847B5">
      <w:r>
        <w:t>Q22.5 Аномалия Эбштейна</w:t>
      </w:r>
    </w:p>
    <w:p w:rsidR="00000000" w:rsidRDefault="008847B5">
      <w:r>
        <w:t>Q22.6 Синдром правосторонней гипоплазии сердца</w:t>
      </w:r>
    </w:p>
    <w:p w:rsidR="00000000" w:rsidRDefault="008847B5">
      <w:r>
        <w:t>Q22.8 Другие врожденные аномалии трехстворч</w:t>
      </w:r>
      <w:r>
        <w:t>атого клапана</w:t>
      </w:r>
    </w:p>
    <w:p w:rsidR="00000000" w:rsidRDefault="008847B5">
      <w:r>
        <w:lastRenderedPageBreak/>
        <w:t>Q22.9 Врожденная аномалия трехстворчатого клапана неуточненная</w:t>
      </w:r>
    </w:p>
    <w:p w:rsidR="00000000" w:rsidRDefault="008847B5"/>
    <w:p w:rsidR="00000000" w:rsidRDefault="008847B5">
      <w:pPr>
        <w:ind w:firstLine="720"/>
        <w:rPr>
          <w:b/>
          <w:bCs/>
        </w:rPr>
      </w:pPr>
      <w:r>
        <w:rPr>
          <w:b/>
          <w:bCs/>
        </w:rPr>
        <w:t>Q23 Врожденные аномалии (пороки развития) аортального и митрального клапанов</w:t>
      </w:r>
    </w:p>
    <w:p w:rsidR="00000000" w:rsidRDefault="008847B5">
      <w:r>
        <w:t>Q23.0 Врожденный стеноз аортального клапана</w:t>
      </w:r>
    </w:p>
    <w:p w:rsidR="00000000" w:rsidRDefault="008847B5">
      <w:r>
        <w:t>Q23.1 Врожденная недостаточность аортального клапана</w:t>
      </w:r>
    </w:p>
    <w:p w:rsidR="00000000" w:rsidRDefault="008847B5">
      <w:r>
        <w:t>Q23.</w:t>
      </w:r>
      <w:r>
        <w:t>2 Врожденный митральный стеноз</w:t>
      </w:r>
    </w:p>
    <w:p w:rsidR="00000000" w:rsidRDefault="008847B5">
      <w:r>
        <w:t>Q23.3 Врожденная митральная недостаточность</w:t>
      </w:r>
    </w:p>
    <w:p w:rsidR="00000000" w:rsidRDefault="008847B5">
      <w:r>
        <w:t>Q23.4 Синдром левосторонней гипоплазии средца</w:t>
      </w:r>
    </w:p>
    <w:p w:rsidR="00000000" w:rsidRDefault="008847B5">
      <w:r>
        <w:t>Q23.8 Другие врожденные аномалии аортального и митрального клапанов</w:t>
      </w:r>
    </w:p>
    <w:p w:rsidR="00000000" w:rsidRDefault="008847B5">
      <w:r>
        <w:t>Q23.9 Врожденная аномалия аортального и митрального клапанов неуточ</w:t>
      </w:r>
      <w:r>
        <w:t>ненная</w:t>
      </w:r>
    </w:p>
    <w:p w:rsidR="00000000" w:rsidRDefault="008847B5"/>
    <w:p w:rsidR="00000000" w:rsidRDefault="008847B5">
      <w:pPr>
        <w:ind w:firstLine="720"/>
        <w:rPr>
          <w:b/>
          <w:bCs/>
        </w:rPr>
      </w:pPr>
      <w:r>
        <w:rPr>
          <w:b/>
          <w:bCs/>
        </w:rPr>
        <w:t>Q24 Другие врожденные аномалии (пороки развития) сердца</w:t>
      </w:r>
    </w:p>
    <w:p w:rsidR="00000000" w:rsidRDefault="008847B5">
      <w:r>
        <w:t>Q24.0 Декстрокардия</w:t>
      </w:r>
    </w:p>
    <w:p w:rsidR="00000000" w:rsidRDefault="008847B5">
      <w:r>
        <w:t>Q24.1 Левокардия</w:t>
      </w:r>
    </w:p>
    <w:p w:rsidR="00000000" w:rsidRDefault="008847B5">
      <w:r>
        <w:t>Q24.2 Трехпредсердное сердце</w:t>
      </w:r>
    </w:p>
    <w:p w:rsidR="00000000" w:rsidRDefault="008847B5">
      <w:r>
        <w:t>Q24.3 Воронкообразный стеноз клапана легочной артерии</w:t>
      </w:r>
    </w:p>
    <w:p w:rsidR="00000000" w:rsidRDefault="008847B5">
      <w:r>
        <w:t>Q24.4 Врожденный субаортальный стеноз</w:t>
      </w:r>
    </w:p>
    <w:p w:rsidR="00000000" w:rsidRDefault="008847B5">
      <w:r>
        <w:t>Q24.5 Аномалии развития коронарных</w:t>
      </w:r>
      <w:r>
        <w:t xml:space="preserve"> сосудов</w:t>
      </w:r>
    </w:p>
    <w:p w:rsidR="00000000" w:rsidRDefault="008847B5">
      <w:r>
        <w:t>Q24.6 Врожденная сердечная блокада</w:t>
      </w:r>
    </w:p>
    <w:p w:rsidR="00000000" w:rsidRDefault="008847B5">
      <w:r>
        <w:t>Q24.8 Другие врожденные аномалии сердца</w:t>
      </w:r>
    </w:p>
    <w:p w:rsidR="00000000" w:rsidRDefault="008847B5">
      <w:r>
        <w:t>Q24.9 Врожденный порок сердца неуточненный</w:t>
      </w:r>
    </w:p>
    <w:p w:rsidR="00000000" w:rsidRDefault="008847B5"/>
    <w:p w:rsidR="00000000" w:rsidRDefault="008847B5">
      <w:pPr>
        <w:ind w:firstLine="720"/>
        <w:rPr>
          <w:b/>
          <w:bCs/>
        </w:rPr>
      </w:pPr>
      <w:r>
        <w:rPr>
          <w:b/>
          <w:bCs/>
        </w:rPr>
        <w:t>Q25 Врожденные аномалии (пороки развития) крупных сосудов</w:t>
      </w:r>
    </w:p>
    <w:p w:rsidR="00000000" w:rsidRDefault="008847B5">
      <w:r>
        <w:t>Q25.0 Открытый артериальный проток</w:t>
      </w:r>
    </w:p>
    <w:p w:rsidR="00000000" w:rsidRDefault="008847B5">
      <w:r>
        <w:t>Q25.1 Коарктация аорты</w:t>
      </w:r>
    </w:p>
    <w:p w:rsidR="00000000" w:rsidRDefault="008847B5">
      <w:r>
        <w:t>Q25.2 Атрези</w:t>
      </w:r>
      <w:r>
        <w:t>я аорты</w:t>
      </w:r>
    </w:p>
    <w:p w:rsidR="00000000" w:rsidRDefault="008847B5">
      <w:r>
        <w:t>Q25.3 Стеноз аорты</w:t>
      </w:r>
    </w:p>
    <w:p w:rsidR="00000000" w:rsidRDefault="008847B5">
      <w:r>
        <w:tab/>
        <w:t>Надклапанный аортальный стеноз</w:t>
      </w:r>
    </w:p>
    <w:p w:rsidR="00000000" w:rsidRDefault="008847B5">
      <w:r>
        <w:t>Q25.4 Другие врожденные аномалии аорты</w:t>
      </w:r>
    </w:p>
    <w:p w:rsidR="00000000" w:rsidRDefault="008847B5">
      <w:r>
        <w:t>Q25.5 Атрезия легочной артерии</w:t>
      </w:r>
    </w:p>
    <w:p w:rsidR="00000000" w:rsidRDefault="008847B5">
      <w:r>
        <w:t>Q25.6 Стеноз легочной артерии</w:t>
      </w:r>
    </w:p>
    <w:p w:rsidR="00000000" w:rsidRDefault="008847B5">
      <w:r>
        <w:t>Q25.7 Другие врожденные аномалии легочной артерии</w:t>
      </w:r>
    </w:p>
    <w:p w:rsidR="00000000" w:rsidRDefault="008847B5">
      <w:r>
        <w:t>Q25.8 Другие врожденные аномалии крупных сосудо</w:t>
      </w:r>
      <w:r>
        <w:t>в</w:t>
      </w:r>
    </w:p>
    <w:p w:rsidR="00000000" w:rsidRDefault="008847B5">
      <w:r>
        <w:t>Q25.9 Врожденная аномалия крупных артерий неуточненная</w:t>
      </w:r>
    </w:p>
    <w:p w:rsidR="00000000" w:rsidRDefault="008847B5"/>
    <w:p w:rsidR="00000000" w:rsidRDefault="008847B5">
      <w:pPr>
        <w:ind w:firstLine="720"/>
        <w:rPr>
          <w:b/>
          <w:bCs/>
        </w:rPr>
      </w:pPr>
      <w:r>
        <w:rPr>
          <w:b/>
          <w:bCs/>
        </w:rPr>
        <w:t>Q26 Врожденные аномалии (пороки развития) крупных вен</w:t>
      </w:r>
    </w:p>
    <w:p w:rsidR="00000000" w:rsidRDefault="008847B5">
      <w:r>
        <w:t>Q26.0 Врожденный стеноз полой вены</w:t>
      </w:r>
    </w:p>
    <w:p w:rsidR="00000000" w:rsidRDefault="008847B5">
      <w:r>
        <w:t>Q26.1 Сохранение левой верхней полой вены</w:t>
      </w:r>
    </w:p>
    <w:p w:rsidR="00000000" w:rsidRDefault="008847B5">
      <w:r>
        <w:t>Q26.2 Тотальная аномалия соединения легочных вен</w:t>
      </w:r>
    </w:p>
    <w:p w:rsidR="00000000" w:rsidRDefault="008847B5">
      <w:r>
        <w:t>Q26.3 Частичная ан</w:t>
      </w:r>
      <w:r>
        <w:t>омалия соединения легочных вен</w:t>
      </w:r>
    </w:p>
    <w:p w:rsidR="00000000" w:rsidRDefault="008847B5">
      <w:r>
        <w:t>Q26.4 Аномалия соединения легочных вен неуточненная</w:t>
      </w:r>
    </w:p>
    <w:p w:rsidR="00000000" w:rsidRDefault="008847B5">
      <w:r>
        <w:t>Q26.5 Аномалия соединения портальной вены</w:t>
      </w:r>
    </w:p>
    <w:p w:rsidR="00000000" w:rsidRDefault="008847B5">
      <w:r>
        <w:t>Q26.6 Портальная венозно - печеночно - артериальная фистула</w:t>
      </w:r>
    </w:p>
    <w:p w:rsidR="00000000" w:rsidRDefault="008847B5">
      <w:r>
        <w:lastRenderedPageBreak/>
        <w:t>Q26.8 Другие врожденные аномалии крупных вен</w:t>
      </w:r>
    </w:p>
    <w:p w:rsidR="00000000" w:rsidRDefault="008847B5">
      <w:r>
        <w:t>Q26.9 Порок развития крупн</w:t>
      </w:r>
      <w:r>
        <w:t>ой вены неуточненный</w:t>
      </w:r>
    </w:p>
    <w:p w:rsidR="00000000" w:rsidRDefault="008847B5"/>
    <w:p w:rsidR="00000000" w:rsidRDefault="008847B5"/>
    <w:p w:rsidR="00000000" w:rsidRDefault="008847B5">
      <w:pPr>
        <w:spacing w:line="288" w:lineRule="auto"/>
        <w:ind w:firstLine="709"/>
        <w:jc w:val="both"/>
      </w:pPr>
    </w:p>
    <w:p w:rsidR="00000000" w:rsidRDefault="008847B5">
      <w:pPr>
        <w:spacing w:line="288" w:lineRule="auto"/>
        <w:ind w:firstLine="709"/>
        <w:jc w:val="both"/>
      </w:pPr>
      <w:r>
        <w:br w:type="page"/>
      </w:r>
    </w:p>
    <w:p w:rsidR="00000000" w:rsidRDefault="008847B5">
      <w:pPr>
        <w:spacing w:line="288" w:lineRule="auto"/>
        <w:ind w:firstLine="709"/>
        <w:jc w:val="both"/>
      </w:pPr>
    </w:p>
    <w:p w:rsidR="00000000" w:rsidRDefault="008847B5">
      <w:pPr>
        <w:spacing w:line="288" w:lineRule="auto"/>
        <w:ind w:firstLine="709"/>
        <w:jc w:val="both"/>
      </w:pPr>
    </w:p>
    <w:p w:rsidR="00000000" w:rsidRDefault="008847B5">
      <w:pPr>
        <w:spacing w:line="288" w:lineRule="auto"/>
        <w:ind w:firstLine="709"/>
        <w:jc w:val="both"/>
      </w:pPr>
    </w:p>
    <w:p w:rsidR="00000000" w:rsidRDefault="008847B5">
      <w:pPr>
        <w:spacing w:line="288" w:lineRule="auto"/>
        <w:ind w:firstLine="709"/>
        <w:jc w:val="both"/>
      </w:pPr>
    </w:p>
    <w:p w:rsidR="00000000" w:rsidRDefault="008847B5">
      <w:pPr>
        <w:spacing w:line="288" w:lineRule="auto"/>
        <w:ind w:firstLine="709"/>
        <w:jc w:val="both"/>
      </w:pPr>
    </w:p>
    <w:p w:rsidR="00000000" w:rsidRDefault="008847B5">
      <w:pPr>
        <w:spacing w:line="288" w:lineRule="auto"/>
        <w:ind w:firstLine="709"/>
        <w:jc w:val="center"/>
      </w:pPr>
      <w:r>
        <w:t>РАННЯЯ ДИАГНОСТИКА, КОНСЕРВАТИВНОЕ ЛЕЧЕНИЕ</w:t>
      </w:r>
    </w:p>
    <w:p w:rsidR="00000000" w:rsidRDefault="008847B5">
      <w:pPr>
        <w:spacing w:line="288" w:lineRule="auto"/>
        <w:ind w:firstLine="709"/>
        <w:jc w:val="center"/>
      </w:pPr>
      <w:r>
        <w:t xml:space="preserve"> И ДИСПАНСЕРНОЕ НАБЛЮДЕНИЕ </w:t>
      </w:r>
    </w:p>
    <w:p w:rsidR="00000000" w:rsidRDefault="008847B5">
      <w:pPr>
        <w:spacing w:line="288" w:lineRule="auto"/>
        <w:ind w:firstLine="709"/>
        <w:jc w:val="center"/>
      </w:pPr>
      <w:r>
        <w:t>ПРИ ВРОЖДЕННЫХ ПОРОКАХ СЕРДЦА У ДЕТЕЙ</w:t>
      </w:r>
    </w:p>
    <w:p w:rsidR="00000000" w:rsidRDefault="008847B5">
      <w:pPr>
        <w:spacing w:line="288" w:lineRule="auto"/>
        <w:ind w:firstLine="709"/>
        <w:jc w:val="center"/>
      </w:pPr>
    </w:p>
    <w:p w:rsidR="00000000" w:rsidRDefault="008847B5">
      <w:pPr>
        <w:spacing w:line="288" w:lineRule="auto"/>
        <w:ind w:firstLine="709"/>
        <w:jc w:val="center"/>
      </w:pPr>
      <w:r>
        <w:t>Методические рекомендации</w:t>
      </w:r>
    </w:p>
    <w:p w:rsidR="00000000" w:rsidRDefault="008847B5">
      <w:pPr>
        <w:spacing w:line="288" w:lineRule="auto"/>
        <w:ind w:firstLine="709"/>
        <w:jc w:val="center"/>
      </w:pPr>
    </w:p>
    <w:p w:rsidR="00000000" w:rsidRDefault="008847B5">
      <w:pPr>
        <w:spacing w:line="288" w:lineRule="auto"/>
        <w:ind w:firstLine="709"/>
        <w:jc w:val="center"/>
      </w:pPr>
      <w:r>
        <w:t>Составители:</w:t>
      </w:r>
    </w:p>
    <w:p w:rsidR="00000000" w:rsidRDefault="008847B5">
      <w:pPr>
        <w:spacing w:line="288" w:lineRule="auto"/>
        <w:ind w:firstLine="709"/>
        <w:jc w:val="center"/>
      </w:pPr>
      <w:r>
        <w:t>Мурзабаева Салия Шарифьяновна</w:t>
      </w:r>
    </w:p>
    <w:p w:rsidR="00000000" w:rsidRDefault="008847B5">
      <w:pPr>
        <w:spacing w:line="288" w:lineRule="auto"/>
        <w:ind w:firstLine="709"/>
        <w:jc w:val="center"/>
      </w:pPr>
      <w:r>
        <w:t>Малиевский Виктор Артурович</w:t>
      </w:r>
    </w:p>
    <w:p w:rsidR="00000000" w:rsidRDefault="008847B5">
      <w:pPr>
        <w:spacing w:line="288" w:lineRule="auto"/>
        <w:ind w:firstLine="709"/>
        <w:jc w:val="center"/>
      </w:pPr>
      <w:r>
        <w:t>Гурьева Лариса Ль</w:t>
      </w:r>
      <w:r>
        <w:t>вовна</w:t>
      </w:r>
    </w:p>
    <w:p w:rsidR="00000000" w:rsidRDefault="008847B5">
      <w:pPr>
        <w:spacing w:line="288" w:lineRule="auto"/>
        <w:ind w:firstLine="709"/>
        <w:jc w:val="center"/>
      </w:pPr>
      <w:r>
        <w:t>Зубаирова Флорида Искандаровна</w:t>
      </w:r>
    </w:p>
    <w:p w:rsidR="00000000" w:rsidRDefault="008847B5">
      <w:pPr>
        <w:spacing w:line="288" w:lineRule="auto"/>
        <w:ind w:firstLine="709"/>
        <w:jc w:val="center"/>
        <w:rPr>
          <w:lang w:val="en-US"/>
        </w:rPr>
      </w:pPr>
      <w:r>
        <w:t>Валеева Рита Наилевна</w:t>
      </w:r>
    </w:p>
    <w:p w:rsidR="00000000" w:rsidRDefault="008847B5">
      <w:pPr>
        <w:spacing w:line="288" w:lineRule="auto"/>
        <w:ind w:firstLine="709"/>
        <w:jc w:val="center"/>
      </w:pPr>
      <w:r>
        <w:t>Ионис Юрий Борисович</w:t>
      </w:r>
    </w:p>
    <w:p w:rsidR="00000000" w:rsidRDefault="008847B5">
      <w:pPr>
        <w:spacing w:line="288" w:lineRule="auto"/>
        <w:ind w:firstLine="709"/>
        <w:jc w:val="center"/>
      </w:pPr>
      <w:r>
        <w:t>Новикова Валентина Петровна</w:t>
      </w:r>
    </w:p>
    <w:p w:rsidR="00000000" w:rsidRDefault="008847B5">
      <w:pPr>
        <w:spacing w:line="288" w:lineRule="auto"/>
        <w:ind w:firstLine="709"/>
        <w:jc w:val="center"/>
      </w:pPr>
    </w:p>
    <w:p w:rsidR="00000000" w:rsidRDefault="008847B5">
      <w:pPr>
        <w:spacing w:line="288" w:lineRule="auto"/>
        <w:ind w:firstLine="709"/>
        <w:jc w:val="center"/>
      </w:pPr>
      <w:r>
        <w:t>Редактор Н.А.Брагина</w:t>
      </w:r>
    </w:p>
    <w:p w:rsidR="00000000" w:rsidRDefault="008847B5">
      <w:pPr>
        <w:spacing w:line="288" w:lineRule="auto"/>
        <w:ind w:firstLine="709"/>
        <w:jc w:val="center"/>
      </w:pPr>
    </w:p>
    <w:p w:rsidR="00000000" w:rsidRDefault="008847B5">
      <w:pPr>
        <w:spacing w:line="288" w:lineRule="auto"/>
        <w:ind w:firstLine="709"/>
        <w:jc w:val="center"/>
      </w:pPr>
      <w:r>
        <w:t xml:space="preserve">Лицензия </w:t>
      </w:r>
      <w:r>
        <w:rPr>
          <w:lang w:val="en-US"/>
        </w:rPr>
        <w:t>N</w:t>
      </w:r>
      <w:r>
        <w:t>0177 от 10.06.96 г.</w:t>
      </w:r>
    </w:p>
    <w:p w:rsidR="00000000" w:rsidRDefault="008847B5">
      <w:pPr>
        <w:spacing w:line="288" w:lineRule="auto"/>
        <w:ind w:firstLine="709"/>
        <w:jc w:val="center"/>
      </w:pPr>
      <w:r>
        <w:t>Сдано в набор                    Подписано в печать</w:t>
      </w:r>
    </w:p>
    <w:p w:rsidR="00000000" w:rsidRDefault="008847B5">
      <w:pPr>
        <w:spacing w:line="288" w:lineRule="auto"/>
        <w:ind w:firstLine="709"/>
        <w:jc w:val="center"/>
      </w:pPr>
      <w:r>
        <w:t>Бумага офсетная. Отпечатано на ризографе. Ф</w:t>
      </w:r>
      <w:r>
        <w:t>ормат 60х84 1/16.</w:t>
      </w:r>
    </w:p>
    <w:p w:rsidR="00000000" w:rsidRDefault="008847B5">
      <w:pPr>
        <w:spacing w:line="288" w:lineRule="auto"/>
        <w:ind w:firstLine="709"/>
        <w:jc w:val="center"/>
      </w:pPr>
      <w:r>
        <w:t xml:space="preserve">Усл.печ.л. 1. Уч.-изд.л. 1,2. Тираж экз. Заказ </w:t>
      </w:r>
      <w:r>
        <w:rPr>
          <w:lang w:val="en-US"/>
        </w:rPr>
        <w:t>N</w:t>
      </w:r>
    </w:p>
    <w:p w:rsidR="00000000" w:rsidRDefault="008847B5">
      <w:pPr>
        <w:spacing w:line="288" w:lineRule="auto"/>
        <w:ind w:firstLine="709"/>
        <w:jc w:val="center"/>
      </w:pPr>
    </w:p>
    <w:p w:rsidR="00000000" w:rsidRDefault="008847B5">
      <w:pPr>
        <w:spacing w:line="288" w:lineRule="auto"/>
        <w:ind w:firstLine="709"/>
        <w:jc w:val="center"/>
      </w:pPr>
    </w:p>
    <w:p w:rsidR="008847B5" w:rsidRDefault="008847B5">
      <w:pPr>
        <w:spacing w:line="288" w:lineRule="auto"/>
        <w:ind w:firstLine="709"/>
        <w:jc w:val="center"/>
      </w:pPr>
    </w:p>
    <w:sectPr w:rsidR="008847B5">
      <w:pgSz w:w="11907" w:h="16840"/>
      <w:pgMar w:top="1134" w:right="1134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66ACFC"/>
    <w:lvl w:ilvl="0">
      <w:numFmt w:val="bullet"/>
      <w:lvlText w:val="*"/>
      <w:lvlJc w:val="left"/>
    </w:lvl>
  </w:abstractNum>
  <w:abstractNum w:abstractNumId="1" w15:restartNumberingAfterBreak="0">
    <w:nsid w:val="080A0AE8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87E69F3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BAD121C"/>
    <w:multiLevelType w:val="singleLevel"/>
    <w:tmpl w:val="D14E22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D7735AC"/>
    <w:multiLevelType w:val="singleLevel"/>
    <w:tmpl w:val="D14E22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0EE110C0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71E21D5"/>
    <w:multiLevelType w:val="singleLevel"/>
    <w:tmpl w:val="D14E22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 w15:restartNumberingAfterBreak="0">
    <w:nsid w:val="1C1D33A4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27297D34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357B636A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 w15:restartNumberingAfterBreak="0">
    <w:nsid w:val="38EF5F3F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4B8A2A8E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4C243990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 w15:restartNumberingAfterBreak="0">
    <w:nsid w:val="500349CD"/>
    <w:multiLevelType w:val="singleLevel"/>
    <w:tmpl w:val="1748772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 w15:restartNumberingAfterBreak="0">
    <w:nsid w:val="531772D3"/>
    <w:multiLevelType w:val="singleLevel"/>
    <w:tmpl w:val="DFFEBA3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5" w15:restartNumberingAfterBreak="0">
    <w:nsid w:val="536813F0"/>
    <w:multiLevelType w:val="singleLevel"/>
    <w:tmpl w:val="0C1A82C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6" w15:restartNumberingAfterBreak="0">
    <w:nsid w:val="54550C72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7" w15:restartNumberingAfterBreak="0">
    <w:nsid w:val="590D1FF6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8" w15:restartNumberingAfterBreak="0">
    <w:nsid w:val="60F561AB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9" w15:restartNumberingAfterBreak="0">
    <w:nsid w:val="61460289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0" w15:restartNumberingAfterBreak="0">
    <w:nsid w:val="66EB0AE9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1" w15:restartNumberingAfterBreak="0">
    <w:nsid w:val="68026AD3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2" w15:restartNumberingAfterBreak="0">
    <w:nsid w:val="6ABC7FEB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3" w15:restartNumberingAfterBreak="0">
    <w:nsid w:val="6D040EAF"/>
    <w:multiLevelType w:val="singleLevel"/>
    <w:tmpl w:val="DFFEBA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4" w15:restartNumberingAfterBreak="0">
    <w:nsid w:val="729A5DF6"/>
    <w:multiLevelType w:val="singleLevel"/>
    <w:tmpl w:val="D14E22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7D712692"/>
    <w:multiLevelType w:val="singleLevel"/>
    <w:tmpl w:val="EBFCD90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6" w15:restartNumberingAfterBreak="0">
    <w:nsid w:val="7DFE4B0D"/>
    <w:multiLevelType w:val="singleLevel"/>
    <w:tmpl w:val="270ED2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7" w15:restartNumberingAfterBreak="0">
    <w:nsid w:val="7F1D4EBF"/>
    <w:multiLevelType w:val="singleLevel"/>
    <w:tmpl w:val="9A483534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3"/>
  </w:num>
  <w:num w:numId="5">
    <w:abstractNumId w:val="20"/>
  </w:num>
  <w:num w:numId="6">
    <w:abstractNumId w:val="16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1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0">
    <w:abstractNumId w:val="26"/>
  </w:num>
  <w:num w:numId="11">
    <w:abstractNumId w:val="1"/>
  </w:num>
  <w:num w:numId="12">
    <w:abstractNumId w:val="1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3">
    <w:abstractNumId w:val="8"/>
  </w:num>
  <w:num w:numId="14">
    <w:abstractNumId w:val="15"/>
  </w:num>
  <w:num w:numId="15">
    <w:abstractNumId w:val="13"/>
  </w:num>
  <w:num w:numId="16">
    <w:abstractNumId w:val="18"/>
  </w:num>
  <w:num w:numId="17">
    <w:abstractNumId w:val="18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8">
    <w:abstractNumId w:val="12"/>
  </w:num>
  <w:num w:numId="19">
    <w:abstractNumId w:val="2"/>
  </w:num>
  <w:num w:numId="20">
    <w:abstractNumId w:val="5"/>
  </w:num>
  <w:num w:numId="21">
    <w:abstractNumId w:val="5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22">
    <w:abstractNumId w:val="23"/>
  </w:num>
  <w:num w:numId="23">
    <w:abstractNumId w:val="23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24">
    <w:abstractNumId w:val="7"/>
  </w:num>
  <w:num w:numId="25">
    <w:abstractNumId w:val="10"/>
  </w:num>
  <w:num w:numId="26">
    <w:abstractNumId w:val="10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27">
    <w:abstractNumId w:val="9"/>
  </w:num>
  <w:num w:numId="28">
    <w:abstractNumId w:val="22"/>
  </w:num>
  <w:num w:numId="29">
    <w:abstractNumId w:val="4"/>
  </w:num>
  <w:num w:numId="30">
    <w:abstractNumId w:val="25"/>
  </w:num>
  <w:num w:numId="31">
    <w:abstractNumId w:val="17"/>
  </w:num>
  <w:num w:numId="32">
    <w:abstractNumId w:val="14"/>
  </w:num>
  <w:num w:numId="33">
    <w:abstractNumId w:val="19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0"/>
    <w:rsid w:val="008847B5"/>
    <w:rsid w:val="00D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1FA6D4-2F54-4FA4-9EA5-44D2A27F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8870</Words>
  <Characters>50559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ÌÈÍÈÑÒÅÐÑÒÂÎ ÇÄÐÀÂÎÎÕÐÀÍÅÍÈß ÐÅÑÏÓÁËÈÊÈ ÁÀØÊÎÐÒÎÑÒÀÍ</vt:lpstr>
    </vt:vector>
  </TitlesOfParts>
  <Company> </Company>
  <LinksUpToDate>false</LinksUpToDate>
  <CharactersWithSpaces>59311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ÇÄÐÀÂÎÎÕÐÀÍÅÍÈß ÐÅÑÏÓÁËÈÊÈ ÁÀØÊÎÐÒÎÑÒÀÍ</dc:title>
  <dc:subject/>
  <dc:creator>Ðàâèëü</dc:creator>
  <cp:keywords/>
  <dc:description/>
  <cp:lastModifiedBy>Тест</cp:lastModifiedBy>
  <cp:revision>2</cp:revision>
  <dcterms:created xsi:type="dcterms:W3CDTF">2024-06-16T11:52:00Z</dcterms:created>
  <dcterms:modified xsi:type="dcterms:W3CDTF">2024-06-16T11:52:00Z</dcterms:modified>
</cp:coreProperties>
</file>