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40" w:rsidRDefault="00960040">
      <w:pPr>
        <w:pStyle w:val="a3"/>
        <w:rPr>
          <w:rFonts w:ascii="Times New Roman" w:hAnsi="Times New Roman"/>
          <w:sz w:val="24"/>
        </w:rPr>
      </w:pPr>
      <w:bookmarkStart w:id="0" w:name="_GoBack"/>
      <w:bookmarkEnd w:id="0"/>
      <w:r>
        <w:rPr>
          <w:rFonts w:ascii="Times New Roman" w:hAnsi="Times New Roman"/>
          <w:sz w:val="24"/>
          <w:lang w:val="en-US"/>
        </w:rPr>
        <w:t>I</w:t>
      </w:r>
      <w:r>
        <w:rPr>
          <w:rFonts w:ascii="Times New Roman" w:hAnsi="Times New Roman"/>
          <w:sz w:val="24"/>
        </w:rPr>
        <w:t>. ПАСПОРТНАЯ ЧАСТЬ.</w:t>
      </w:r>
    </w:p>
    <w:p w:rsidR="00960040" w:rsidRDefault="00960040">
      <w:pPr>
        <w:pStyle w:val="a3"/>
        <w:rPr>
          <w:rFonts w:ascii="Times New Roman" w:hAnsi="Times New Roman"/>
          <w:sz w:val="24"/>
        </w:rPr>
      </w:pPr>
      <w:r>
        <w:rPr>
          <w:rFonts w:ascii="Times New Roman" w:hAnsi="Times New Roman"/>
          <w:sz w:val="24"/>
        </w:rPr>
        <w:t xml:space="preserve">    Ф.И.О.: </w:t>
      </w:r>
      <w:r w:rsidR="00B4083E">
        <w:rPr>
          <w:rFonts w:ascii="Times New Roman" w:hAnsi="Times New Roman"/>
          <w:sz w:val="24"/>
        </w:rPr>
        <w:t>______</w:t>
      </w:r>
    </w:p>
    <w:p w:rsidR="00960040" w:rsidRDefault="00960040">
      <w:pPr>
        <w:pStyle w:val="a3"/>
        <w:rPr>
          <w:rFonts w:ascii="Times New Roman" w:hAnsi="Times New Roman"/>
          <w:sz w:val="24"/>
        </w:rPr>
      </w:pPr>
      <w:r>
        <w:rPr>
          <w:rFonts w:ascii="Times New Roman" w:hAnsi="Times New Roman"/>
          <w:sz w:val="24"/>
        </w:rPr>
        <w:t xml:space="preserve">    Возраст: 53 года.</w:t>
      </w:r>
    </w:p>
    <w:p w:rsidR="00960040" w:rsidRDefault="00960040">
      <w:pPr>
        <w:pStyle w:val="a3"/>
        <w:rPr>
          <w:rFonts w:ascii="Times New Roman" w:hAnsi="Times New Roman"/>
          <w:sz w:val="24"/>
        </w:rPr>
      </w:pPr>
      <w:r>
        <w:rPr>
          <w:rFonts w:ascii="Times New Roman" w:hAnsi="Times New Roman"/>
          <w:sz w:val="24"/>
        </w:rPr>
        <w:t xml:space="preserve">    Пол: мужской.</w:t>
      </w:r>
    </w:p>
    <w:p w:rsidR="00960040" w:rsidRDefault="00960040">
      <w:pPr>
        <w:pStyle w:val="a3"/>
        <w:rPr>
          <w:rFonts w:ascii="Times New Roman" w:hAnsi="Times New Roman"/>
          <w:sz w:val="24"/>
        </w:rPr>
      </w:pPr>
      <w:r>
        <w:rPr>
          <w:rFonts w:ascii="Times New Roman" w:hAnsi="Times New Roman"/>
          <w:sz w:val="24"/>
        </w:rPr>
        <w:t xml:space="preserve">    Национальность: украинец.</w:t>
      </w:r>
    </w:p>
    <w:p w:rsidR="00960040" w:rsidRDefault="00960040">
      <w:pPr>
        <w:pStyle w:val="a3"/>
        <w:rPr>
          <w:rFonts w:ascii="Times New Roman" w:hAnsi="Times New Roman"/>
          <w:sz w:val="24"/>
        </w:rPr>
      </w:pPr>
      <w:r>
        <w:rPr>
          <w:rFonts w:ascii="Times New Roman" w:hAnsi="Times New Roman"/>
          <w:sz w:val="24"/>
        </w:rPr>
        <w:t xml:space="preserve">    Семейное положение: холост.</w:t>
      </w:r>
    </w:p>
    <w:p w:rsidR="00960040" w:rsidRDefault="00960040">
      <w:pPr>
        <w:pStyle w:val="a3"/>
        <w:rPr>
          <w:rFonts w:ascii="Times New Roman" w:hAnsi="Times New Roman"/>
          <w:sz w:val="24"/>
        </w:rPr>
      </w:pPr>
      <w:r>
        <w:rPr>
          <w:rFonts w:ascii="Times New Roman" w:hAnsi="Times New Roman"/>
          <w:sz w:val="24"/>
        </w:rPr>
        <w:t xml:space="preserve">    Образование: высшее.</w:t>
      </w:r>
    </w:p>
    <w:p w:rsidR="00960040" w:rsidRDefault="00960040">
      <w:pPr>
        <w:pStyle w:val="a3"/>
        <w:rPr>
          <w:rFonts w:ascii="Times New Roman" w:hAnsi="Times New Roman"/>
          <w:sz w:val="24"/>
        </w:rPr>
      </w:pPr>
      <w:r>
        <w:rPr>
          <w:rFonts w:ascii="Times New Roman" w:hAnsi="Times New Roman"/>
          <w:sz w:val="24"/>
        </w:rPr>
        <w:t xml:space="preserve">    Профессия и место работы: археолог.</w:t>
      </w:r>
    </w:p>
    <w:p w:rsidR="00960040" w:rsidRDefault="00960040">
      <w:pPr>
        <w:pStyle w:val="a3"/>
        <w:rPr>
          <w:rFonts w:ascii="Times New Roman" w:hAnsi="Times New Roman"/>
          <w:sz w:val="24"/>
          <w:lang w:val="en-US"/>
        </w:rPr>
      </w:pPr>
      <w:r>
        <w:rPr>
          <w:rFonts w:ascii="Times New Roman" w:hAnsi="Times New Roman"/>
          <w:sz w:val="24"/>
        </w:rPr>
        <w:t xml:space="preserve">    Домашний адрес: </w:t>
      </w:r>
      <w:r w:rsidR="00B4083E">
        <w:rPr>
          <w:rFonts w:ascii="Times New Roman" w:hAnsi="Times New Roman"/>
          <w:sz w:val="24"/>
        </w:rPr>
        <w:t>_____</w:t>
      </w:r>
    </w:p>
    <w:p w:rsidR="00960040" w:rsidRDefault="00960040">
      <w:pPr>
        <w:pStyle w:val="a3"/>
        <w:rPr>
          <w:rFonts w:ascii="Times New Roman" w:hAnsi="Times New Roman"/>
          <w:sz w:val="24"/>
        </w:rPr>
      </w:pPr>
      <w:r>
        <w:rPr>
          <w:rFonts w:ascii="Times New Roman" w:hAnsi="Times New Roman"/>
          <w:sz w:val="24"/>
        </w:rPr>
        <w:t xml:space="preserve">    Дата поступления: 03.10.2006 года</w:t>
      </w:r>
    </w:p>
    <w:p w:rsidR="00960040" w:rsidRDefault="00960040">
      <w:pPr>
        <w:pStyle w:val="a3"/>
        <w:rPr>
          <w:rFonts w:ascii="Times New Roman" w:hAnsi="Times New Roman"/>
          <w:sz w:val="24"/>
        </w:rPr>
      </w:pPr>
      <w:r>
        <w:rPr>
          <w:rFonts w:ascii="Times New Roman" w:hAnsi="Times New Roman"/>
          <w:sz w:val="24"/>
        </w:rPr>
        <w:t xml:space="preserve">    II. ЖАЛОБЫ.</w:t>
      </w:r>
    </w:p>
    <w:p w:rsidR="00960040" w:rsidRDefault="00960040">
      <w:pPr>
        <w:pStyle w:val="a3"/>
        <w:rPr>
          <w:rFonts w:ascii="Times New Roman" w:hAnsi="Times New Roman"/>
          <w:sz w:val="24"/>
        </w:rPr>
      </w:pPr>
      <w:r>
        <w:rPr>
          <w:rFonts w:ascii="Times New Roman" w:hAnsi="Times New Roman"/>
          <w:sz w:val="24"/>
        </w:rPr>
        <w:t xml:space="preserve">    Жалобы на высыпания в области конечностей, потом  туловище, сопровождающиеся легким зудом.</w:t>
      </w:r>
    </w:p>
    <w:p w:rsidR="00960040" w:rsidRDefault="00960040">
      <w:pPr>
        <w:pStyle w:val="a3"/>
        <w:rPr>
          <w:rFonts w:ascii="Times New Roman" w:hAnsi="Times New Roman"/>
          <w:sz w:val="24"/>
        </w:rPr>
      </w:pPr>
      <w:r>
        <w:rPr>
          <w:rFonts w:ascii="Times New Roman" w:hAnsi="Times New Roman"/>
          <w:sz w:val="24"/>
        </w:rPr>
        <w:t xml:space="preserve">    III. ANAMNESIS MORBI.</w:t>
      </w:r>
    </w:p>
    <w:p w:rsidR="00960040" w:rsidRDefault="00960040">
      <w:pPr>
        <w:pStyle w:val="a3"/>
        <w:rPr>
          <w:rFonts w:ascii="Times New Roman" w:hAnsi="Times New Roman"/>
          <w:sz w:val="24"/>
        </w:rPr>
      </w:pPr>
      <w:r>
        <w:rPr>
          <w:rFonts w:ascii="Times New Roman" w:hAnsi="Times New Roman"/>
          <w:sz w:val="24"/>
        </w:rPr>
        <w:t xml:space="preserve">    Пациент считает себя больным с 43 лет, когда у него впервые появились высыпания на ступнях ног, а затем после использования мази «Спасатель» на туловеще и на лбу. Высыпания были  представлены папулами красного цвета,  возвышающимися над уровнем кожи. Пациент обратился в кожно-венерологический деспансер к дерматологу, где ему был поставлен диагноз "псориаз".</w:t>
      </w:r>
    </w:p>
    <w:p w:rsidR="00960040" w:rsidRDefault="00960040">
      <w:pPr>
        <w:pStyle w:val="a3"/>
        <w:rPr>
          <w:rFonts w:ascii="Times New Roman" w:hAnsi="Times New Roman"/>
          <w:sz w:val="24"/>
        </w:rPr>
      </w:pPr>
      <w:r>
        <w:rPr>
          <w:rFonts w:ascii="Times New Roman" w:hAnsi="Times New Roman"/>
          <w:sz w:val="24"/>
        </w:rPr>
        <w:t xml:space="preserve">   Ежегодно в осенне-зимний период бывают обострения. Единственной причиной рецидивов пациент считает сезонность. Обострение начинается с папулезных высыпаний на ступнях, затем процесс  переходит на туловище,  где  вследствие  разрастания  и слияния  папул  образуются бляшки.  Папулы и бляшки покрываются белесоватыми чешуйками.  Высыпания сопровождаются небольшим зудом, иногда - чувством стягивания кожи.</w:t>
      </w:r>
    </w:p>
    <w:p w:rsidR="00960040" w:rsidRDefault="00960040">
      <w:pPr>
        <w:pStyle w:val="a3"/>
        <w:rPr>
          <w:rFonts w:ascii="Times New Roman" w:hAnsi="Times New Roman"/>
          <w:sz w:val="24"/>
        </w:rPr>
      </w:pPr>
      <w:r>
        <w:rPr>
          <w:rFonts w:ascii="Times New Roman" w:hAnsi="Times New Roman"/>
          <w:sz w:val="24"/>
        </w:rPr>
        <w:t xml:space="preserve">    До обращения в кожно-венерологический деспансер лечения никакого не принимал, к  дерматологу  не обращался.  В стационар поступил 03.10.2006 года</w:t>
      </w:r>
    </w:p>
    <w:p w:rsidR="00960040" w:rsidRDefault="00960040">
      <w:pPr>
        <w:pStyle w:val="a3"/>
        <w:rPr>
          <w:rFonts w:ascii="Times New Roman" w:hAnsi="Times New Roman"/>
          <w:sz w:val="24"/>
        </w:rPr>
      </w:pPr>
      <w:r>
        <w:rPr>
          <w:rFonts w:ascii="Times New Roman" w:hAnsi="Times New Roman"/>
          <w:sz w:val="24"/>
        </w:rPr>
        <w:t xml:space="preserve">    IV. ANAMNESIS VITAE.</w:t>
      </w:r>
    </w:p>
    <w:p w:rsidR="00960040" w:rsidRDefault="00960040">
      <w:pPr>
        <w:pStyle w:val="a3"/>
        <w:rPr>
          <w:rFonts w:ascii="Times New Roman" w:hAnsi="Times New Roman"/>
          <w:sz w:val="24"/>
        </w:rPr>
      </w:pPr>
      <w:r>
        <w:rPr>
          <w:rFonts w:ascii="Times New Roman" w:hAnsi="Times New Roman"/>
          <w:sz w:val="24"/>
        </w:rPr>
        <w:t xml:space="preserve">    Пациент родился в рабочей семье, 2-м ребенком. Рос и развивался соответственно возрасту. Экссудативный диатез, кожные заболевания в детстве, вирусный гепатит, туберкулез отрицает.</w:t>
      </w:r>
    </w:p>
    <w:p w:rsidR="00960040" w:rsidRDefault="00960040">
      <w:pPr>
        <w:pStyle w:val="a3"/>
        <w:rPr>
          <w:rFonts w:ascii="Times New Roman" w:hAnsi="Times New Roman"/>
          <w:sz w:val="24"/>
        </w:rPr>
      </w:pPr>
      <w:r>
        <w:rPr>
          <w:rFonts w:ascii="Times New Roman" w:hAnsi="Times New Roman"/>
          <w:sz w:val="24"/>
        </w:rPr>
        <w:t xml:space="preserve">    Половую жизнь начал в 20 лет. В настоящее время не женат. Проживает в квартире с матерью. Материально-бытовые условия удовлетворительные, питание не регулярное, зависит от рода занятий. Свободное  время проводит дома. Курит с 16 лет, любит выпить.</w:t>
      </w:r>
    </w:p>
    <w:p w:rsidR="00960040" w:rsidRDefault="00960040">
      <w:pPr>
        <w:pStyle w:val="a3"/>
        <w:rPr>
          <w:rFonts w:ascii="Times New Roman" w:hAnsi="Times New Roman"/>
          <w:sz w:val="24"/>
        </w:rPr>
      </w:pPr>
      <w:r>
        <w:rPr>
          <w:rFonts w:ascii="Times New Roman" w:hAnsi="Times New Roman"/>
          <w:sz w:val="24"/>
        </w:rPr>
        <w:t xml:space="preserve">    Образование высшее. Работает по специальности, работа связана с частым изменением месторасположения,  пребыванием  на  холоде, частыми стрессовыми ситуациями.</w:t>
      </w:r>
    </w:p>
    <w:p w:rsidR="00960040" w:rsidRDefault="00960040">
      <w:pPr>
        <w:pStyle w:val="a3"/>
        <w:rPr>
          <w:rFonts w:ascii="Times New Roman" w:hAnsi="Times New Roman"/>
          <w:sz w:val="24"/>
        </w:rPr>
      </w:pPr>
      <w:r>
        <w:rPr>
          <w:rFonts w:ascii="Times New Roman" w:hAnsi="Times New Roman"/>
          <w:sz w:val="24"/>
        </w:rPr>
        <w:t xml:space="preserve">    В 1962году перенес черепно мозговую травму, в 1964 апендектомию.</w:t>
      </w:r>
    </w:p>
    <w:p w:rsidR="00960040" w:rsidRDefault="00960040">
      <w:pPr>
        <w:pStyle w:val="a3"/>
        <w:rPr>
          <w:rFonts w:ascii="Times New Roman" w:hAnsi="Times New Roman"/>
          <w:sz w:val="24"/>
        </w:rPr>
      </w:pPr>
      <w:r>
        <w:rPr>
          <w:rFonts w:ascii="Times New Roman" w:hAnsi="Times New Roman"/>
          <w:sz w:val="24"/>
        </w:rPr>
        <w:t xml:space="preserve">    Кровь не переливалась, донором не был.</w:t>
      </w:r>
    </w:p>
    <w:p w:rsidR="00960040" w:rsidRDefault="00960040">
      <w:pPr>
        <w:pStyle w:val="a3"/>
        <w:rPr>
          <w:rFonts w:ascii="Times New Roman" w:hAnsi="Times New Roman"/>
          <w:sz w:val="24"/>
        </w:rPr>
      </w:pPr>
      <w:r>
        <w:rPr>
          <w:rFonts w:ascii="Times New Roman" w:hAnsi="Times New Roman"/>
          <w:sz w:val="24"/>
        </w:rPr>
        <w:t xml:space="preserve">    Аллергических реакций у себя и родственников не отмечает.</w:t>
      </w:r>
    </w:p>
    <w:p w:rsidR="00960040" w:rsidRDefault="00960040">
      <w:pPr>
        <w:pStyle w:val="a3"/>
        <w:rPr>
          <w:rFonts w:ascii="Times New Roman" w:hAnsi="Times New Roman"/>
          <w:sz w:val="24"/>
        </w:rPr>
      </w:pPr>
      <w:r>
        <w:rPr>
          <w:rFonts w:ascii="Times New Roman" w:hAnsi="Times New Roman"/>
          <w:sz w:val="24"/>
        </w:rPr>
        <w:t xml:space="preserve">    Наследственный анамнез: в семье подобными заболеваниями не болеют.</w:t>
      </w:r>
    </w:p>
    <w:p w:rsidR="00960040" w:rsidRDefault="00960040">
      <w:pPr>
        <w:pStyle w:val="a3"/>
        <w:rPr>
          <w:rFonts w:ascii="Times New Roman" w:hAnsi="Times New Roman"/>
          <w:sz w:val="24"/>
        </w:rPr>
      </w:pPr>
      <w:r>
        <w:rPr>
          <w:rFonts w:ascii="Times New Roman" w:hAnsi="Times New Roman"/>
          <w:sz w:val="24"/>
        </w:rPr>
        <w:t xml:space="preserve">    V. STATUS PRAESENS.</w:t>
      </w:r>
    </w:p>
    <w:p w:rsidR="00960040" w:rsidRDefault="00960040">
      <w:pPr>
        <w:pStyle w:val="a3"/>
        <w:rPr>
          <w:rFonts w:ascii="Times New Roman" w:hAnsi="Times New Roman"/>
          <w:sz w:val="24"/>
        </w:rPr>
      </w:pPr>
      <w:r>
        <w:rPr>
          <w:rFonts w:ascii="Times New Roman" w:hAnsi="Times New Roman"/>
          <w:sz w:val="24"/>
        </w:rPr>
        <w:t xml:space="preserve">    1. Общее состояние  больного.</w:t>
      </w:r>
    </w:p>
    <w:p w:rsidR="00960040" w:rsidRDefault="00960040">
      <w:pPr>
        <w:pStyle w:val="a3"/>
        <w:rPr>
          <w:rFonts w:ascii="Times New Roman" w:hAnsi="Times New Roman"/>
          <w:sz w:val="24"/>
        </w:rPr>
      </w:pPr>
      <w:r>
        <w:rPr>
          <w:rFonts w:ascii="Times New Roman" w:hAnsi="Times New Roman"/>
          <w:sz w:val="24"/>
        </w:rPr>
        <w:t xml:space="preserve">    Общее состояние больного удовлетворительное, самочувствие хорошее. Выражение лица осмысленное. Сознание ясное. Положение активное. Рост - 174 см.  Масса - </w:t>
      </w:r>
      <w:r w:rsidRPr="00B4083E">
        <w:rPr>
          <w:rFonts w:ascii="Times New Roman" w:hAnsi="Times New Roman"/>
          <w:sz w:val="24"/>
        </w:rPr>
        <w:t>8</w:t>
      </w:r>
      <w:r>
        <w:rPr>
          <w:rFonts w:ascii="Times New Roman" w:hAnsi="Times New Roman"/>
          <w:sz w:val="24"/>
        </w:rPr>
        <w:t>3 кг. Телосложение по гипостеническому типу, пропорциональное. Патологических изменений головы и лица  нет.</w:t>
      </w:r>
    </w:p>
    <w:p w:rsidR="00960040" w:rsidRDefault="00960040">
      <w:pPr>
        <w:pStyle w:val="a3"/>
        <w:rPr>
          <w:rFonts w:ascii="Times New Roman" w:hAnsi="Times New Roman"/>
          <w:sz w:val="24"/>
        </w:rPr>
      </w:pPr>
      <w:r>
        <w:rPr>
          <w:rFonts w:ascii="Times New Roman" w:hAnsi="Times New Roman"/>
          <w:sz w:val="24"/>
        </w:rPr>
        <w:t xml:space="preserve">    Температура тела 36,6.</w:t>
      </w:r>
    </w:p>
    <w:p w:rsidR="00960040" w:rsidRDefault="00960040">
      <w:pPr>
        <w:pStyle w:val="a3"/>
        <w:rPr>
          <w:rFonts w:ascii="Times New Roman" w:hAnsi="Times New Roman"/>
          <w:sz w:val="24"/>
        </w:rPr>
      </w:pPr>
      <w:r>
        <w:rPr>
          <w:rFonts w:ascii="Times New Roman" w:hAnsi="Times New Roman"/>
          <w:sz w:val="24"/>
        </w:rPr>
        <w:t xml:space="preserve">    2. Общие свойства кожи.</w:t>
      </w:r>
    </w:p>
    <w:p w:rsidR="00960040" w:rsidRDefault="00960040">
      <w:pPr>
        <w:pStyle w:val="a3"/>
        <w:rPr>
          <w:rFonts w:ascii="Times New Roman" w:hAnsi="Times New Roman"/>
          <w:sz w:val="24"/>
        </w:rPr>
      </w:pPr>
      <w:r>
        <w:rPr>
          <w:rFonts w:ascii="Times New Roman" w:hAnsi="Times New Roman"/>
          <w:sz w:val="24"/>
        </w:rPr>
        <w:t xml:space="preserve">    Видимо здоровые участки кожного покрова розовой  окраски,  чистые, умеренно влажные и эластичные, рисунок не усилен, кровенаполнение достаточное.  Кожа теплая.</w:t>
      </w:r>
    </w:p>
    <w:p w:rsidR="00960040" w:rsidRDefault="00960040">
      <w:pPr>
        <w:pStyle w:val="a3"/>
        <w:rPr>
          <w:rFonts w:ascii="Times New Roman" w:hAnsi="Times New Roman"/>
          <w:sz w:val="24"/>
        </w:rPr>
      </w:pPr>
      <w:r>
        <w:rPr>
          <w:rFonts w:ascii="Times New Roman" w:hAnsi="Times New Roman"/>
          <w:sz w:val="24"/>
        </w:rPr>
        <w:t xml:space="preserve">    Подкожно-жировая клетчатка развита хорошо,  распределена равномерно.  Толщина кожной складки на передней поверхности живота 2 см.  Консистенция упругая.  Тургор мягких тканей сохранен. Пастозности и отеков нет.</w:t>
      </w:r>
    </w:p>
    <w:p w:rsidR="00960040" w:rsidRDefault="00960040">
      <w:pPr>
        <w:pStyle w:val="a3"/>
        <w:rPr>
          <w:rFonts w:ascii="Times New Roman" w:hAnsi="Times New Roman"/>
          <w:sz w:val="24"/>
        </w:rPr>
      </w:pPr>
      <w:r>
        <w:rPr>
          <w:rFonts w:ascii="Times New Roman" w:hAnsi="Times New Roman"/>
          <w:sz w:val="24"/>
        </w:rPr>
        <w:t xml:space="preserve">    Кожные фолликулы не изменены.  Отмечаются отдельные  пигментные невусы.  Патологических элементов нет.     Волосы густые,  черные, мягкие, эластичные. Оволосение </w:t>
      </w:r>
      <w:r>
        <w:rPr>
          <w:rFonts w:ascii="Times New Roman" w:hAnsi="Times New Roman"/>
          <w:sz w:val="24"/>
        </w:rPr>
        <w:lastRenderedPageBreak/>
        <w:t>по мужскому типу. Ногти желтоватой окраски, утолщенные, поперечно исчерченные, с точечными вдавлениями.</w:t>
      </w:r>
    </w:p>
    <w:p w:rsidR="00960040" w:rsidRDefault="00960040">
      <w:pPr>
        <w:pStyle w:val="a3"/>
        <w:rPr>
          <w:rFonts w:ascii="Times New Roman" w:hAnsi="Times New Roman"/>
          <w:sz w:val="24"/>
        </w:rPr>
      </w:pPr>
      <w:r>
        <w:rPr>
          <w:rFonts w:ascii="Times New Roman" w:hAnsi="Times New Roman"/>
          <w:sz w:val="24"/>
        </w:rPr>
        <w:t xml:space="preserve">    Видимые слизистые бледно-розового цвета, чистые, влажные.</w:t>
      </w:r>
    </w:p>
    <w:p w:rsidR="00960040" w:rsidRDefault="00960040">
      <w:pPr>
        <w:pStyle w:val="a3"/>
        <w:rPr>
          <w:rFonts w:ascii="Times New Roman" w:hAnsi="Times New Roman"/>
          <w:sz w:val="24"/>
        </w:rPr>
      </w:pPr>
      <w:r>
        <w:rPr>
          <w:rFonts w:ascii="Times New Roman" w:hAnsi="Times New Roman"/>
          <w:sz w:val="24"/>
        </w:rPr>
        <w:t xml:space="preserve">    Дермографизм розовый,  скрытый период - 10 с.,  явный - около 1 мин.,  локализованный,  не возвышается над уровнем кожи. Мышечно-волосковый рефлекс не вызывается.  Тактильная, болевая, температурная чувствительность сохранена, гиперестезии нет.</w:t>
      </w:r>
    </w:p>
    <w:p w:rsidR="00960040" w:rsidRDefault="00960040">
      <w:pPr>
        <w:pStyle w:val="a3"/>
        <w:rPr>
          <w:rFonts w:ascii="Times New Roman" w:hAnsi="Times New Roman"/>
          <w:sz w:val="24"/>
        </w:rPr>
      </w:pPr>
      <w:r>
        <w:rPr>
          <w:rFonts w:ascii="Times New Roman" w:hAnsi="Times New Roman"/>
          <w:sz w:val="24"/>
        </w:rPr>
        <w:t xml:space="preserve">    3. Состояние лимфатических узлов.</w:t>
      </w:r>
    </w:p>
    <w:p w:rsidR="00960040" w:rsidRDefault="00960040">
      <w:pPr>
        <w:pStyle w:val="a3"/>
        <w:rPr>
          <w:rFonts w:ascii="Times New Roman" w:hAnsi="Times New Roman"/>
          <w:sz w:val="24"/>
        </w:rPr>
      </w:pPr>
      <w:r>
        <w:rPr>
          <w:rFonts w:ascii="Times New Roman" w:hAnsi="Times New Roman"/>
          <w:sz w:val="24"/>
        </w:rPr>
        <w:t xml:space="preserve">    При пальпации увеличения затылочных, заушных, подчелюстных, подбородочных, задних и передних шейных,  над- и подключичных,  торакальных,  подмышечных, локтевых, паховых и подколенных лимфатических узлов нет. Передние шейные,  подмышечные и паховые узлы при пальпации безболезненные, эластичные, подвижные, размеры  до 1 см.</w:t>
      </w:r>
    </w:p>
    <w:p w:rsidR="00960040" w:rsidRDefault="00960040">
      <w:pPr>
        <w:pStyle w:val="a3"/>
        <w:rPr>
          <w:rFonts w:ascii="Times New Roman" w:hAnsi="Times New Roman"/>
          <w:sz w:val="24"/>
        </w:rPr>
      </w:pPr>
      <w:r>
        <w:rPr>
          <w:rFonts w:ascii="Times New Roman" w:hAnsi="Times New Roman"/>
          <w:sz w:val="24"/>
        </w:rPr>
        <w:t xml:space="preserve">    4. Костно-мышечная система.</w:t>
      </w:r>
    </w:p>
    <w:p w:rsidR="00960040" w:rsidRDefault="00960040">
      <w:pPr>
        <w:pStyle w:val="a3"/>
        <w:rPr>
          <w:rFonts w:ascii="Times New Roman" w:hAnsi="Times New Roman"/>
          <w:sz w:val="24"/>
        </w:rPr>
      </w:pPr>
      <w:r>
        <w:rPr>
          <w:rFonts w:ascii="Times New Roman" w:hAnsi="Times New Roman"/>
          <w:sz w:val="24"/>
        </w:rPr>
        <w:t xml:space="preserve">    Развитие мышц туловища и конечностей удовлетворительное.симметричное. Атрофии и гипертрофии мышц нет. Тонус сгибателей и разгибателей конечностей сохранен. Парезов и параличей  нет. Мышечная  сила  выраженная,  болезненность при пальпации отсутствует.</w:t>
      </w:r>
    </w:p>
    <w:p w:rsidR="00960040" w:rsidRDefault="00960040">
      <w:pPr>
        <w:pStyle w:val="a3"/>
        <w:rPr>
          <w:rFonts w:ascii="Times New Roman" w:hAnsi="Times New Roman"/>
          <w:sz w:val="24"/>
        </w:rPr>
      </w:pPr>
      <w:r>
        <w:rPr>
          <w:rFonts w:ascii="Times New Roman" w:hAnsi="Times New Roman"/>
          <w:sz w:val="24"/>
        </w:rPr>
        <w:t xml:space="preserve">    Костный скелет пропорциональный, симметрично развитый, телосложение правильное.  Болезненность при пальпации грудины, трубчатых костей,  позвоночника отсутствует. Конфигурация суставов не изменена. Припухлостей, отеков нет. Болезненности при пальпации суставов нет. Объем активных и пассивных движений  в  суставах сохранен.</w:t>
      </w:r>
    </w:p>
    <w:p w:rsidR="00960040" w:rsidRDefault="00960040">
      <w:pPr>
        <w:pStyle w:val="a3"/>
        <w:rPr>
          <w:rFonts w:ascii="Times New Roman" w:hAnsi="Times New Roman"/>
          <w:sz w:val="24"/>
        </w:rPr>
      </w:pPr>
      <w:r>
        <w:rPr>
          <w:rFonts w:ascii="Times New Roman" w:hAnsi="Times New Roman"/>
          <w:sz w:val="24"/>
        </w:rPr>
        <w:t xml:space="preserve">    5. Система органов дыхания.</w:t>
      </w:r>
    </w:p>
    <w:p w:rsidR="00960040" w:rsidRDefault="00960040">
      <w:pPr>
        <w:pStyle w:val="a3"/>
        <w:rPr>
          <w:rFonts w:ascii="Times New Roman" w:hAnsi="Times New Roman"/>
          <w:sz w:val="24"/>
        </w:rPr>
      </w:pPr>
      <w:r>
        <w:rPr>
          <w:rFonts w:ascii="Times New Roman" w:hAnsi="Times New Roman"/>
          <w:sz w:val="24"/>
        </w:rPr>
        <w:t xml:space="preserve">    Форма носа не изменена, гортань не деформирована. Дыхание через нос свободное, отделяемого нет. Охриплости голоса и афонии нет.</w:t>
      </w:r>
    </w:p>
    <w:p w:rsidR="00960040" w:rsidRDefault="00960040">
      <w:pPr>
        <w:pStyle w:val="a3"/>
        <w:rPr>
          <w:rFonts w:ascii="Times New Roman" w:hAnsi="Times New Roman"/>
          <w:sz w:val="24"/>
        </w:rPr>
      </w:pPr>
      <w:r>
        <w:rPr>
          <w:rFonts w:ascii="Times New Roman" w:hAnsi="Times New Roman"/>
          <w:sz w:val="24"/>
        </w:rPr>
        <w:t xml:space="preserve">    Дыхание ритмичное,  частота дыхательных движений - 20/мин., дыхание брюшное.  Грудная клетка цилиндрической формы, симметричная.</w:t>
      </w:r>
    </w:p>
    <w:p w:rsidR="00960040" w:rsidRDefault="00960040">
      <w:pPr>
        <w:pStyle w:val="a3"/>
        <w:rPr>
          <w:rFonts w:ascii="Times New Roman" w:hAnsi="Times New Roman"/>
          <w:sz w:val="24"/>
        </w:rPr>
      </w:pPr>
      <w:r>
        <w:rPr>
          <w:rFonts w:ascii="Times New Roman" w:hAnsi="Times New Roman"/>
          <w:sz w:val="24"/>
        </w:rPr>
        <w:t xml:space="preserve">    При пальпации грудная клетка эластичная,  безболезненная; голосовое дрожание слабое, в симметричные участки легких проводится одинаково.</w:t>
      </w:r>
    </w:p>
    <w:p w:rsidR="00960040" w:rsidRDefault="00960040">
      <w:pPr>
        <w:pStyle w:val="a3"/>
        <w:rPr>
          <w:rFonts w:ascii="Times New Roman" w:hAnsi="Times New Roman"/>
          <w:sz w:val="24"/>
        </w:rPr>
      </w:pPr>
      <w:r>
        <w:rPr>
          <w:rFonts w:ascii="Times New Roman" w:hAnsi="Times New Roman"/>
          <w:sz w:val="24"/>
        </w:rPr>
        <w:t xml:space="preserve">    При сравнительной  перкуссии над симметричными участками легких выслушивается ясный легочный звук.</w:t>
      </w:r>
    </w:p>
    <w:p w:rsidR="00960040" w:rsidRDefault="00960040">
      <w:pPr>
        <w:pStyle w:val="a3"/>
        <w:rPr>
          <w:rFonts w:ascii="Times New Roman" w:hAnsi="Times New Roman"/>
          <w:sz w:val="24"/>
        </w:rPr>
      </w:pPr>
      <w:r>
        <w:rPr>
          <w:rFonts w:ascii="Times New Roman" w:hAnsi="Times New Roman"/>
          <w:sz w:val="24"/>
        </w:rPr>
        <w:t xml:space="preserve">    При аускультации в симметричных точках выслушивается везикулярное дыхание;  бронхофония ясно не выслушивается; побочных дыхательных шумов не обнаружено.</w:t>
      </w:r>
    </w:p>
    <w:p w:rsidR="00960040" w:rsidRDefault="00960040">
      <w:pPr>
        <w:pStyle w:val="a3"/>
        <w:rPr>
          <w:rFonts w:ascii="Times New Roman" w:hAnsi="Times New Roman"/>
          <w:sz w:val="24"/>
        </w:rPr>
      </w:pPr>
      <w:r>
        <w:rPr>
          <w:rFonts w:ascii="Times New Roman" w:hAnsi="Times New Roman"/>
          <w:sz w:val="24"/>
        </w:rPr>
        <w:t xml:space="preserve">    6. Сердечно-сосудистая система.</w:t>
      </w:r>
    </w:p>
    <w:p w:rsidR="00960040" w:rsidRDefault="00960040">
      <w:pPr>
        <w:pStyle w:val="a3"/>
        <w:rPr>
          <w:rFonts w:ascii="Times New Roman" w:hAnsi="Times New Roman"/>
          <w:sz w:val="24"/>
        </w:rPr>
      </w:pPr>
      <w:r>
        <w:rPr>
          <w:rFonts w:ascii="Times New Roman" w:hAnsi="Times New Roman"/>
          <w:sz w:val="24"/>
        </w:rPr>
        <w:t xml:space="preserve">    Пульс достаточного наполнения и напряжения, синхронный, ритмичный. Частота пульса 68 ударов/мин. Артериальное давление 140/90 мм.рт.ст. Выпячивания  в  области  сердца и крупных сосудов не наблюдается.</w:t>
      </w:r>
    </w:p>
    <w:p w:rsidR="00960040" w:rsidRDefault="00960040">
      <w:pPr>
        <w:pStyle w:val="a3"/>
        <w:rPr>
          <w:rFonts w:ascii="Times New Roman" w:hAnsi="Times New Roman"/>
          <w:sz w:val="24"/>
        </w:rPr>
      </w:pPr>
      <w:r>
        <w:rPr>
          <w:rFonts w:ascii="Times New Roman" w:hAnsi="Times New Roman"/>
          <w:sz w:val="24"/>
        </w:rPr>
        <w:t xml:space="preserve">    Верхушечный толчок локализован в V межреберье,  ширина - 2  см, не резистентный. Сердечный толчок не определяется.  Надчревная пульсация не наблюдается.</w:t>
      </w:r>
    </w:p>
    <w:p w:rsidR="00960040" w:rsidRDefault="00960040">
      <w:pPr>
        <w:pStyle w:val="a3"/>
        <w:rPr>
          <w:rFonts w:ascii="Times New Roman" w:hAnsi="Times New Roman"/>
          <w:sz w:val="24"/>
        </w:rPr>
      </w:pPr>
      <w:r>
        <w:rPr>
          <w:rFonts w:ascii="Times New Roman" w:hAnsi="Times New Roman"/>
          <w:sz w:val="24"/>
        </w:rPr>
        <w:t xml:space="preserve">    В каждой точке аускультации выслушиваются 2 тона.  I тон  лучше выслушивается у верхушки, II - у основания. Тоны сердца ритмичные,  приглушенные.  Акцентирования, патологических шумов, расщеплений и раздвоений тонов нет.</w:t>
      </w:r>
    </w:p>
    <w:p w:rsidR="00960040" w:rsidRDefault="00960040">
      <w:pPr>
        <w:pStyle w:val="a3"/>
        <w:rPr>
          <w:rFonts w:ascii="Times New Roman" w:hAnsi="Times New Roman"/>
          <w:sz w:val="24"/>
        </w:rPr>
      </w:pPr>
      <w:r>
        <w:rPr>
          <w:rFonts w:ascii="Times New Roman" w:hAnsi="Times New Roman"/>
          <w:sz w:val="24"/>
        </w:rPr>
        <w:t xml:space="preserve">    7. Система пищеварения.</w:t>
      </w:r>
    </w:p>
    <w:p w:rsidR="00960040" w:rsidRDefault="00960040">
      <w:pPr>
        <w:pStyle w:val="a3"/>
        <w:rPr>
          <w:rFonts w:ascii="Times New Roman" w:hAnsi="Times New Roman"/>
          <w:sz w:val="24"/>
        </w:rPr>
      </w:pPr>
      <w:r>
        <w:rPr>
          <w:rFonts w:ascii="Times New Roman" w:hAnsi="Times New Roman"/>
          <w:sz w:val="24"/>
        </w:rPr>
        <w:t xml:space="preserve">    Аппетит удовлетворительный.  Акты жевания, глотания и прохождения  пищи по пищеводу не нарушены.  Отрыжки,  изжоги,  тошноты, рвоты нет. Стул не измен. Зев, миндалины,  глотка без изменений.  Форма живота  округлая. Перистальтика не нарушена.  Живот участвует в акте дыхания. Асцита нет.</w:t>
      </w:r>
    </w:p>
    <w:p w:rsidR="00960040" w:rsidRDefault="00960040">
      <w:pPr>
        <w:pStyle w:val="a3"/>
        <w:rPr>
          <w:rFonts w:ascii="Times New Roman" w:hAnsi="Times New Roman"/>
          <w:sz w:val="24"/>
        </w:rPr>
      </w:pPr>
      <w:r>
        <w:rPr>
          <w:rFonts w:ascii="Times New Roman" w:hAnsi="Times New Roman"/>
          <w:sz w:val="24"/>
        </w:rPr>
        <w:t xml:space="preserve">    При перкуссии передней брюшной стенки выслушивается тимпанический  звук,  в области печени и селезенки - бедренный звук. При поверхностной ориентировочной пальпации - живот мягкий, спокойный,  безболезненный.  Симптомы раздражения брюшины отрицательные. Напряжения мышц передней брюшной стенки не выявлено. Диастаза прямых мышц живота нет.  Пупочное кольцо не расширено. Поверхностные опухоли и грыжи не пальпируются. Результаты глубокой скользящей пальпации:</w:t>
      </w:r>
    </w:p>
    <w:p w:rsidR="00960040" w:rsidRDefault="00960040">
      <w:pPr>
        <w:pStyle w:val="a3"/>
        <w:rPr>
          <w:rFonts w:ascii="Times New Roman" w:hAnsi="Times New Roman"/>
          <w:sz w:val="24"/>
        </w:rPr>
      </w:pPr>
      <w:r>
        <w:rPr>
          <w:rFonts w:ascii="Times New Roman" w:hAnsi="Times New Roman"/>
          <w:sz w:val="24"/>
        </w:rPr>
        <w:t xml:space="preserve">    - сигмовидная кишка - пальпируется в виде цилиндра диаметром  2 см,  безболезненная,  смещаемая;  поверхность ровная,  гладкая; консистенция эластичная; неурчащая.</w:t>
      </w:r>
    </w:p>
    <w:p w:rsidR="00960040" w:rsidRDefault="00960040">
      <w:pPr>
        <w:pStyle w:val="a3"/>
        <w:rPr>
          <w:rFonts w:ascii="Times New Roman" w:hAnsi="Times New Roman"/>
          <w:sz w:val="24"/>
        </w:rPr>
      </w:pPr>
      <w:r>
        <w:rPr>
          <w:rFonts w:ascii="Times New Roman" w:hAnsi="Times New Roman"/>
          <w:sz w:val="24"/>
        </w:rPr>
        <w:t xml:space="preserve">    - слепая кишка - пальпируется в виде  тяжа  диаметром  2,5  см, безболезненная, смещаемая; поверхность ровная, гладкая; консистенция эластичная; неурчащая.</w:t>
      </w:r>
    </w:p>
    <w:p w:rsidR="00960040" w:rsidRDefault="00960040">
      <w:pPr>
        <w:pStyle w:val="a3"/>
        <w:rPr>
          <w:rFonts w:ascii="Times New Roman" w:hAnsi="Times New Roman"/>
          <w:sz w:val="24"/>
        </w:rPr>
      </w:pPr>
      <w:r>
        <w:rPr>
          <w:rFonts w:ascii="Times New Roman" w:hAnsi="Times New Roman"/>
          <w:sz w:val="24"/>
        </w:rPr>
        <w:lastRenderedPageBreak/>
        <w:t xml:space="preserve">    - поперечная ободочная кишка - пальпируется в виде цилиндра диаметром 3 см,  безболезненная,  смещаемая;  поверхность ровная, гладкая; консистенция эластичная; урчащая.</w:t>
      </w:r>
    </w:p>
    <w:p w:rsidR="00960040" w:rsidRDefault="00960040">
      <w:pPr>
        <w:pStyle w:val="a3"/>
        <w:rPr>
          <w:rFonts w:ascii="Times New Roman" w:hAnsi="Times New Roman"/>
          <w:sz w:val="24"/>
        </w:rPr>
      </w:pPr>
      <w:r>
        <w:rPr>
          <w:rFonts w:ascii="Times New Roman" w:hAnsi="Times New Roman"/>
          <w:sz w:val="24"/>
        </w:rPr>
        <w:t xml:space="preserve">    - восходящая и нисходящая ободочные кишки - пальпируются в виде цилиндра диаметром 2,5 см,  безболезненные, смещаемые; поверхность ровная, гладкая; консистенция эластичная; неурчащие.</w:t>
      </w:r>
    </w:p>
    <w:p w:rsidR="00960040" w:rsidRDefault="00960040">
      <w:pPr>
        <w:pStyle w:val="a3"/>
        <w:rPr>
          <w:rFonts w:ascii="Times New Roman" w:hAnsi="Times New Roman"/>
          <w:sz w:val="24"/>
        </w:rPr>
      </w:pPr>
      <w:r>
        <w:rPr>
          <w:rFonts w:ascii="Times New Roman" w:hAnsi="Times New Roman"/>
          <w:sz w:val="24"/>
        </w:rPr>
        <w:t xml:space="preserve">    - большая кривизна желудка - пальпируется в виде валика на 3 см выше пупка,  безболезненная;  поверхность ровная, гладкая; консистенция эластичная; ощущение соскальзывания с порожка.</w:t>
      </w:r>
    </w:p>
    <w:p w:rsidR="00960040" w:rsidRDefault="00960040">
      <w:pPr>
        <w:pStyle w:val="a3"/>
        <w:rPr>
          <w:rFonts w:ascii="Times New Roman" w:hAnsi="Times New Roman"/>
          <w:sz w:val="24"/>
        </w:rPr>
      </w:pPr>
      <w:r>
        <w:rPr>
          <w:rFonts w:ascii="Times New Roman" w:hAnsi="Times New Roman"/>
          <w:sz w:val="24"/>
        </w:rPr>
        <w:t xml:space="preserve">    Размеры печени  по Курлову:  10,9,8 см.  Нижний край печени пальпируется на 1,5 см ниже реберной дуги,  эластичный, острый, безболезненный.  Поверхность ровная, гладкая.</w:t>
      </w:r>
    </w:p>
    <w:p w:rsidR="00960040" w:rsidRDefault="00960040">
      <w:pPr>
        <w:pStyle w:val="a3"/>
        <w:rPr>
          <w:rFonts w:ascii="Times New Roman" w:hAnsi="Times New Roman"/>
          <w:sz w:val="24"/>
        </w:rPr>
      </w:pPr>
      <w:r>
        <w:rPr>
          <w:rFonts w:ascii="Times New Roman" w:hAnsi="Times New Roman"/>
          <w:sz w:val="24"/>
        </w:rPr>
        <w:t xml:space="preserve">    Желчный пузырь не пальпируется.  Пузырные симптомы  отрицательные.</w:t>
      </w:r>
    </w:p>
    <w:p w:rsidR="00960040" w:rsidRDefault="00960040">
      <w:pPr>
        <w:pStyle w:val="a3"/>
        <w:rPr>
          <w:rFonts w:ascii="Times New Roman" w:hAnsi="Times New Roman"/>
          <w:sz w:val="24"/>
        </w:rPr>
      </w:pPr>
      <w:r>
        <w:rPr>
          <w:rFonts w:ascii="Times New Roman" w:hAnsi="Times New Roman"/>
          <w:sz w:val="24"/>
        </w:rPr>
        <w:t xml:space="preserve">    Селезенка не пальпируется.  Перкуторно:  продольный размер - 8см, поперечный - 4 см.</w:t>
      </w:r>
    </w:p>
    <w:p w:rsidR="00960040" w:rsidRDefault="00960040">
      <w:pPr>
        <w:pStyle w:val="a3"/>
        <w:rPr>
          <w:rFonts w:ascii="Times New Roman" w:hAnsi="Times New Roman"/>
          <w:sz w:val="24"/>
        </w:rPr>
      </w:pPr>
      <w:r>
        <w:rPr>
          <w:rFonts w:ascii="Times New Roman" w:hAnsi="Times New Roman"/>
          <w:sz w:val="24"/>
        </w:rPr>
        <w:t xml:space="preserve">   8. Мочеполовые органы.</w:t>
      </w:r>
    </w:p>
    <w:p w:rsidR="00960040" w:rsidRDefault="00960040">
      <w:pPr>
        <w:pStyle w:val="a3"/>
        <w:rPr>
          <w:rFonts w:ascii="Times New Roman" w:hAnsi="Times New Roman"/>
          <w:sz w:val="24"/>
        </w:rPr>
      </w:pPr>
      <w:r>
        <w:rPr>
          <w:rFonts w:ascii="Times New Roman" w:hAnsi="Times New Roman"/>
          <w:sz w:val="24"/>
        </w:rPr>
        <w:t xml:space="preserve">    Болей и неприятных ощущений в органах мочеотделения,  пояснице, промежности,  над лобком нет. Мочеиспускание не затруднено. Дизурии, ночных мочеиспусканий нет. Окраска мочи не изменена. Отеков нет.</w:t>
      </w:r>
    </w:p>
    <w:p w:rsidR="00960040" w:rsidRDefault="00960040">
      <w:pPr>
        <w:pStyle w:val="a3"/>
        <w:rPr>
          <w:rFonts w:ascii="Times New Roman" w:hAnsi="Times New Roman"/>
          <w:sz w:val="24"/>
        </w:rPr>
      </w:pPr>
      <w:r>
        <w:rPr>
          <w:rFonts w:ascii="Times New Roman" w:hAnsi="Times New Roman"/>
          <w:sz w:val="24"/>
        </w:rPr>
        <w:t xml:space="preserve">    Болезненности при надавливании на поясницу нет.  Почки не пальпируются. Симптом Пастернацкого отрицательный с  обеих  сторон. Мочевой пузырь безболезненный.</w:t>
      </w:r>
    </w:p>
    <w:p w:rsidR="00960040" w:rsidRDefault="00960040">
      <w:pPr>
        <w:pStyle w:val="a3"/>
        <w:rPr>
          <w:rFonts w:ascii="Times New Roman" w:hAnsi="Times New Roman"/>
          <w:sz w:val="24"/>
        </w:rPr>
      </w:pPr>
      <w:r>
        <w:rPr>
          <w:rFonts w:ascii="Times New Roman" w:hAnsi="Times New Roman"/>
          <w:sz w:val="24"/>
        </w:rPr>
        <w:t xml:space="preserve">    9. Эндокринная система.</w:t>
      </w:r>
    </w:p>
    <w:p w:rsidR="00960040" w:rsidRDefault="00960040">
      <w:pPr>
        <w:pStyle w:val="a3"/>
        <w:rPr>
          <w:rFonts w:ascii="Times New Roman" w:hAnsi="Times New Roman"/>
          <w:sz w:val="24"/>
        </w:rPr>
      </w:pPr>
      <w:r>
        <w:rPr>
          <w:rFonts w:ascii="Times New Roman" w:hAnsi="Times New Roman"/>
          <w:sz w:val="24"/>
        </w:rPr>
        <w:t xml:space="preserve">    Щитовидная железа не пальпируется, глазные симптомы тиреотоксикоза не наблюдаются. Аномалий в телосложении и отложении жира нет.</w:t>
      </w:r>
    </w:p>
    <w:p w:rsidR="00960040" w:rsidRDefault="00960040">
      <w:pPr>
        <w:pStyle w:val="a3"/>
        <w:rPr>
          <w:rFonts w:ascii="Times New Roman" w:hAnsi="Times New Roman"/>
          <w:sz w:val="24"/>
        </w:rPr>
      </w:pPr>
      <w:r>
        <w:rPr>
          <w:rFonts w:ascii="Times New Roman" w:hAnsi="Times New Roman"/>
          <w:sz w:val="24"/>
        </w:rPr>
        <w:t xml:space="preserve">    10. Нервная система.</w:t>
      </w:r>
    </w:p>
    <w:p w:rsidR="00960040" w:rsidRDefault="00960040">
      <w:pPr>
        <w:pStyle w:val="a3"/>
        <w:rPr>
          <w:rFonts w:ascii="Times New Roman" w:hAnsi="Times New Roman"/>
          <w:sz w:val="24"/>
        </w:rPr>
      </w:pPr>
      <w:r>
        <w:rPr>
          <w:rFonts w:ascii="Times New Roman" w:hAnsi="Times New Roman"/>
          <w:sz w:val="24"/>
        </w:rPr>
        <w:t xml:space="preserve">    Память, сон не нарушены. Отношение к болезни адекватное. Нарушений слуха, вкуса, обоняния нет.  Имеется стойкое уменьшение поля зрения левого глаза, вызванное посттравматической атрофией зрительного нерва.</w:t>
      </w:r>
    </w:p>
    <w:p w:rsidR="00960040" w:rsidRDefault="00960040">
      <w:pPr>
        <w:pStyle w:val="a3"/>
        <w:rPr>
          <w:rFonts w:ascii="Times New Roman" w:hAnsi="Times New Roman"/>
          <w:sz w:val="24"/>
        </w:rPr>
      </w:pPr>
      <w:r>
        <w:rPr>
          <w:rFonts w:ascii="Times New Roman" w:hAnsi="Times New Roman"/>
          <w:sz w:val="24"/>
        </w:rPr>
        <w:t xml:space="preserve">    Нистагма нет. Реакция зрачков на конвергенцию и аккомодацию соответствующая.</w:t>
      </w:r>
    </w:p>
    <w:p w:rsidR="00960040" w:rsidRDefault="00960040">
      <w:pPr>
        <w:pStyle w:val="a3"/>
        <w:rPr>
          <w:rFonts w:ascii="Times New Roman" w:hAnsi="Times New Roman"/>
          <w:sz w:val="24"/>
        </w:rPr>
      </w:pPr>
      <w:r>
        <w:rPr>
          <w:rFonts w:ascii="Times New Roman" w:hAnsi="Times New Roman"/>
          <w:sz w:val="24"/>
        </w:rPr>
        <w:t xml:space="preserve">    Сухожильные рефлексы живые,  патологических рефлексов, клонусов нет.</w:t>
      </w:r>
    </w:p>
    <w:p w:rsidR="00960040" w:rsidRDefault="00960040">
      <w:pPr>
        <w:pStyle w:val="a3"/>
        <w:rPr>
          <w:rFonts w:ascii="Times New Roman" w:hAnsi="Times New Roman"/>
          <w:sz w:val="24"/>
        </w:rPr>
      </w:pPr>
      <w:r>
        <w:rPr>
          <w:rFonts w:ascii="Times New Roman" w:hAnsi="Times New Roman"/>
          <w:sz w:val="24"/>
        </w:rPr>
        <w:t xml:space="preserve">    Менингеальные симптомы отрицательные.</w:t>
      </w:r>
    </w:p>
    <w:p w:rsidR="00960040" w:rsidRDefault="00960040">
      <w:pPr>
        <w:pStyle w:val="a3"/>
        <w:rPr>
          <w:rFonts w:ascii="Times New Roman" w:hAnsi="Times New Roman"/>
          <w:sz w:val="24"/>
        </w:rPr>
      </w:pPr>
      <w:r>
        <w:rPr>
          <w:rFonts w:ascii="Times New Roman" w:hAnsi="Times New Roman"/>
          <w:sz w:val="24"/>
        </w:rPr>
        <w:t xml:space="preserve">    Поверхностная и глубокая чувствительность сохранена.</w:t>
      </w:r>
    </w:p>
    <w:p w:rsidR="00960040" w:rsidRDefault="00960040">
      <w:pPr>
        <w:pStyle w:val="a3"/>
        <w:rPr>
          <w:rFonts w:ascii="Times New Roman" w:hAnsi="Times New Roman"/>
          <w:sz w:val="24"/>
        </w:rPr>
      </w:pPr>
      <w:r>
        <w:rPr>
          <w:rFonts w:ascii="Times New Roman" w:hAnsi="Times New Roman"/>
          <w:sz w:val="24"/>
        </w:rPr>
        <w:t xml:space="preserve">   VI. STATUS LOCALIS.</w:t>
      </w:r>
      <w:r>
        <w:rPr>
          <w:rFonts w:ascii="Times New Roman" w:hAnsi="Times New Roman"/>
          <w:sz w:val="24"/>
        </w:rPr>
        <w:br/>
        <w:t>Процесс островоспалительный, распространенный, симметричный. Локализован на коже туловища, конечностей, лице. Представлен мономорфной сыпью: милиарными, лентикулярными папулами (первичный элемент), бляшками (размером до 10 мм в диаметре), покрытыми чешуйками (вторичный элемент) серебристо-белого цвета. Очаги поражения кожи представляют собой резко отграниченные, плоско возвышающиеся уплотнения розово-красного цвета, покрытые серебристо-белыми пластинками и чешуйками. Папулы особенно многочисленны на разгибательных поверхностях предплечий, в области локтевых, коленных суставов. В области локтевых суставов помимо мелких элементов (2-3 мм) располагаются крупные белесые бляшки с неровными краями до 1-1,5 см в диаметре, с которых при легком поскабливании отделяются довольно крупные чешуйки (2 мм). При поскабливании папул выявляются 3 диагностических феномена: 1) стеаринового пятна (чешуйки, как стеарин, легко отпадают с поверхности папул); 2) терминальной пленки (после удаления чешуек обнажается красноватая, влажная блестящая поверхность); 3) кровяной росы (на гладкой влажной красной поверхности появляется точечное кровотечение). На слизистых полости рта высыпаний не обнаружено. При осмотре кистей обнаружно множественные дефекты: мелкие (длиной 1-1,5 мм) неглубокие штрихи, углубления, точки (феномен наперстка). Болей в области суставов (и мелких, и крупных) нет, имеется зуд.</w:t>
      </w:r>
    </w:p>
    <w:p w:rsidR="00960040" w:rsidRDefault="00960040">
      <w:pPr>
        <w:pStyle w:val="a3"/>
        <w:rPr>
          <w:rFonts w:ascii="Times New Roman" w:hAnsi="Times New Roman"/>
          <w:sz w:val="24"/>
        </w:rPr>
      </w:pPr>
      <w:r>
        <w:rPr>
          <w:rFonts w:ascii="Times New Roman" w:hAnsi="Times New Roman"/>
          <w:sz w:val="24"/>
        </w:rPr>
        <w:t xml:space="preserve">  VII. ДАННЫЕ ЛАБОРАТОРНЫХ И ДРУГИХ МЕТОДОВ ИССЛЕДОВАНИЯ.</w:t>
      </w:r>
    </w:p>
    <w:p w:rsidR="00960040" w:rsidRDefault="00960040">
      <w:pPr>
        <w:pStyle w:val="a3"/>
        <w:rPr>
          <w:rFonts w:ascii="Times New Roman" w:hAnsi="Times New Roman"/>
          <w:sz w:val="24"/>
        </w:rPr>
      </w:pPr>
      <w:r>
        <w:rPr>
          <w:rFonts w:ascii="Times New Roman" w:hAnsi="Times New Roman"/>
          <w:sz w:val="24"/>
        </w:rPr>
        <w:t xml:space="preserve">    1. Общий анализ крови от 03.10.2006 года</w:t>
      </w:r>
    </w:p>
    <w:p w:rsidR="00960040" w:rsidRDefault="00960040">
      <w:pPr>
        <w:pStyle w:val="a3"/>
        <w:rPr>
          <w:rFonts w:ascii="Times New Roman" w:hAnsi="Times New Roman"/>
          <w:sz w:val="24"/>
        </w:rPr>
      </w:pPr>
      <w:r>
        <w:rPr>
          <w:rFonts w:ascii="Times New Roman" w:hAnsi="Times New Roman"/>
          <w:sz w:val="24"/>
        </w:rPr>
        <w:t xml:space="preserve">    Гемоглобин - 136 г/л</w:t>
      </w:r>
    </w:p>
    <w:p w:rsidR="00960040" w:rsidRDefault="00960040">
      <w:pPr>
        <w:pStyle w:val="a3"/>
        <w:rPr>
          <w:rFonts w:ascii="Times New Roman" w:hAnsi="Times New Roman"/>
          <w:sz w:val="24"/>
        </w:rPr>
      </w:pPr>
      <w:r>
        <w:rPr>
          <w:rFonts w:ascii="Times New Roman" w:hAnsi="Times New Roman"/>
          <w:sz w:val="24"/>
        </w:rPr>
        <w:t xml:space="preserve">    Лейкоциты - 4,1 Г/л</w:t>
      </w:r>
    </w:p>
    <w:p w:rsidR="00960040" w:rsidRDefault="00960040">
      <w:pPr>
        <w:pStyle w:val="a3"/>
        <w:rPr>
          <w:rFonts w:ascii="Times New Roman" w:hAnsi="Times New Roman"/>
          <w:sz w:val="24"/>
        </w:rPr>
      </w:pPr>
      <w:r>
        <w:rPr>
          <w:rFonts w:ascii="Times New Roman" w:hAnsi="Times New Roman"/>
          <w:sz w:val="24"/>
        </w:rPr>
        <w:t xml:space="preserve">    Эозинофилы - 8%</w:t>
      </w:r>
    </w:p>
    <w:p w:rsidR="00960040" w:rsidRDefault="00960040">
      <w:pPr>
        <w:pStyle w:val="a3"/>
        <w:rPr>
          <w:rFonts w:ascii="Times New Roman" w:hAnsi="Times New Roman"/>
          <w:sz w:val="24"/>
        </w:rPr>
      </w:pPr>
      <w:r>
        <w:rPr>
          <w:rFonts w:ascii="Times New Roman" w:hAnsi="Times New Roman"/>
          <w:sz w:val="24"/>
        </w:rPr>
        <w:t xml:space="preserve">    Палочкоядерные - 2%</w:t>
      </w:r>
    </w:p>
    <w:p w:rsidR="00960040" w:rsidRDefault="00960040">
      <w:pPr>
        <w:pStyle w:val="a3"/>
        <w:rPr>
          <w:rFonts w:ascii="Times New Roman" w:hAnsi="Times New Roman"/>
          <w:sz w:val="24"/>
        </w:rPr>
      </w:pPr>
      <w:r>
        <w:rPr>
          <w:rFonts w:ascii="Times New Roman" w:hAnsi="Times New Roman"/>
          <w:sz w:val="24"/>
        </w:rPr>
        <w:lastRenderedPageBreak/>
        <w:t xml:space="preserve">    Сегментоядерные - 68%</w:t>
      </w:r>
    </w:p>
    <w:p w:rsidR="00960040" w:rsidRDefault="00960040">
      <w:pPr>
        <w:pStyle w:val="a3"/>
        <w:rPr>
          <w:rFonts w:ascii="Times New Roman" w:hAnsi="Times New Roman"/>
          <w:sz w:val="24"/>
        </w:rPr>
      </w:pPr>
      <w:r>
        <w:rPr>
          <w:rFonts w:ascii="Times New Roman" w:hAnsi="Times New Roman"/>
          <w:sz w:val="24"/>
        </w:rPr>
        <w:t xml:space="preserve">    Лимфоциты - 22%</w:t>
      </w:r>
    </w:p>
    <w:p w:rsidR="00960040" w:rsidRDefault="00960040">
      <w:pPr>
        <w:pStyle w:val="a3"/>
        <w:rPr>
          <w:rFonts w:ascii="Times New Roman" w:hAnsi="Times New Roman"/>
          <w:sz w:val="24"/>
        </w:rPr>
      </w:pPr>
      <w:r>
        <w:rPr>
          <w:rFonts w:ascii="Times New Roman" w:hAnsi="Times New Roman"/>
          <w:sz w:val="24"/>
        </w:rPr>
        <w:t xml:space="preserve">    Моноциты - 1%</w:t>
      </w:r>
    </w:p>
    <w:p w:rsidR="00960040" w:rsidRDefault="00960040">
      <w:pPr>
        <w:pStyle w:val="a3"/>
        <w:rPr>
          <w:rFonts w:ascii="Times New Roman" w:hAnsi="Times New Roman"/>
          <w:sz w:val="24"/>
        </w:rPr>
      </w:pPr>
      <w:r>
        <w:rPr>
          <w:rFonts w:ascii="Times New Roman" w:hAnsi="Times New Roman"/>
          <w:sz w:val="24"/>
        </w:rPr>
        <w:t xml:space="preserve">    СОЭ - 8 мм/час</w:t>
      </w:r>
    </w:p>
    <w:p w:rsidR="00960040" w:rsidRDefault="00960040">
      <w:pPr>
        <w:pStyle w:val="a3"/>
        <w:rPr>
          <w:rFonts w:ascii="Times New Roman" w:hAnsi="Times New Roman"/>
          <w:sz w:val="24"/>
        </w:rPr>
      </w:pPr>
      <w:r>
        <w:rPr>
          <w:rFonts w:ascii="Times New Roman" w:hAnsi="Times New Roman"/>
          <w:sz w:val="24"/>
        </w:rPr>
        <w:t xml:space="preserve">    Заключение: эозинофилия, моноцитопения.</w:t>
      </w:r>
    </w:p>
    <w:p w:rsidR="00960040" w:rsidRDefault="00960040">
      <w:pPr>
        <w:pStyle w:val="a3"/>
        <w:rPr>
          <w:rFonts w:ascii="Times New Roman" w:hAnsi="Times New Roman"/>
          <w:sz w:val="24"/>
        </w:rPr>
      </w:pPr>
    </w:p>
    <w:p w:rsidR="00960040" w:rsidRDefault="00960040">
      <w:pPr>
        <w:pStyle w:val="a3"/>
        <w:rPr>
          <w:rFonts w:ascii="Times New Roman" w:hAnsi="Times New Roman"/>
          <w:sz w:val="24"/>
        </w:rPr>
      </w:pPr>
      <w:r>
        <w:rPr>
          <w:rFonts w:ascii="Times New Roman" w:hAnsi="Times New Roman"/>
          <w:sz w:val="24"/>
        </w:rPr>
        <w:t xml:space="preserve">    2. Исследование крови на RW от 03,10,2006 года</w:t>
      </w:r>
    </w:p>
    <w:p w:rsidR="00960040" w:rsidRDefault="00960040">
      <w:pPr>
        <w:pStyle w:val="a3"/>
        <w:rPr>
          <w:rFonts w:ascii="Times New Roman" w:hAnsi="Times New Roman"/>
          <w:sz w:val="24"/>
        </w:rPr>
      </w:pPr>
      <w:r>
        <w:rPr>
          <w:rFonts w:ascii="Times New Roman" w:hAnsi="Times New Roman"/>
          <w:sz w:val="24"/>
        </w:rPr>
        <w:t xml:space="preserve">    Результат отрицательный.</w:t>
      </w:r>
    </w:p>
    <w:p w:rsidR="00960040" w:rsidRDefault="00960040">
      <w:pPr>
        <w:pStyle w:val="a3"/>
        <w:rPr>
          <w:rFonts w:ascii="Times New Roman" w:hAnsi="Times New Roman"/>
          <w:sz w:val="24"/>
        </w:rPr>
      </w:pPr>
      <w:r>
        <w:rPr>
          <w:rFonts w:ascii="Times New Roman" w:hAnsi="Times New Roman"/>
          <w:sz w:val="24"/>
        </w:rPr>
        <w:t xml:space="preserve">    3. Исследование мочи от 03,10,2006 года</w:t>
      </w:r>
    </w:p>
    <w:p w:rsidR="00960040" w:rsidRDefault="00960040">
      <w:pPr>
        <w:pStyle w:val="a3"/>
        <w:rPr>
          <w:rFonts w:ascii="Times New Roman" w:hAnsi="Times New Roman"/>
          <w:sz w:val="24"/>
        </w:rPr>
      </w:pPr>
      <w:r>
        <w:rPr>
          <w:rFonts w:ascii="Times New Roman" w:hAnsi="Times New Roman"/>
          <w:sz w:val="24"/>
        </w:rPr>
        <w:t xml:space="preserve">    Цвет желтый прозрачный</w:t>
      </w:r>
    </w:p>
    <w:p w:rsidR="00960040" w:rsidRDefault="00960040">
      <w:pPr>
        <w:pStyle w:val="a3"/>
        <w:rPr>
          <w:rFonts w:ascii="Times New Roman" w:hAnsi="Times New Roman"/>
          <w:sz w:val="24"/>
        </w:rPr>
      </w:pPr>
      <w:r>
        <w:rPr>
          <w:rFonts w:ascii="Times New Roman" w:hAnsi="Times New Roman"/>
          <w:sz w:val="24"/>
        </w:rPr>
        <w:t xml:space="preserve">    Реакция кислая</w:t>
      </w:r>
    </w:p>
    <w:p w:rsidR="00960040" w:rsidRDefault="00960040">
      <w:pPr>
        <w:pStyle w:val="a3"/>
        <w:rPr>
          <w:rFonts w:ascii="Times New Roman" w:hAnsi="Times New Roman"/>
          <w:sz w:val="24"/>
        </w:rPr>
      </w:pPr>
      <w:r>
        <w:rPr>
          <w:rFonts w:ascii="Times New Roman" w:hAnsi="Times New Roman"/>
          <w:sz w:val="24"/>
        </w:rPr>
        <w:t xml:space="preserve">    Удельный вес - 1014</w:t>
      </w:r>
    </w:p>
    <w:p w:rsidR="00960040" w:rsidRDefault="00960040">
      <w:pPr>
        <w:pStyle w:val="a3"/>
        <w:rPr>
          <w:rFonts w:ascii="Times New Roman" w:hAnsi="Times New Roman"/>
          <w:sz w:val="24"/>
        </w:rPr>
      </w:pPr>
      <w:r>
        <w:rPr>
          <w:rFonts w:ascii="Times New Roman" w:hAnsi="Times New Roman"/>
          <w:sz w:val="24"/>
        </w:rPr>
        <w:t xml:space="preserve">    Прозрачная</w:t>
      </w:r>
    </w:p>
    <w:p w:rsidR="00960040" w:rsidRDefault="00960040">
      <w:pPr>
        <w:pStyle w:val="a3"/>
        <w:rPr>
          <w:rFonts w:ascii="Times New Roman" w:hAnsi="Times New Roman"/>
          <w:sz w:val="24"/>
        </w:rPr>
      </w:pPr>
      <w:r>
        <w:rPr>
          <w:rFonts w:ascii="Times New Roman" w:hAnsi="Times New Roman"/>
          <w:sz w:val="24"/>
        </w:rPr>
        <w:t xml:space="preserve">    Белок - отрицательно</w:t>
      </w:r>
    </w:p>
    <w:p w:rsidR="00960040" w:rsidRDefault="00960040">
      <w:pPr>
        <w:pStyle w:val="a3"/>
        <w:rPr>
          <w:rFonts w:ascii="Times New Roman" w:hAnsi="Times New Roman"/>
          <w:sz w:val="24"/>
        </w:rPr>
      </w:pPr>
      <w:r>
        <w:rPr>
          <w:rFonts w:ascii="Times New Roman" w:hAnsi="Times New Roman"/>
          <w:sz w:val="24"/>
        </w:rPr>
        <w:t xml:space="preserve">    Сахар - отрицательно</w:t>
      </w:r>
    </w:p>
    <w:p w:rsidR="00960040" w:rsidRDefault="00960040">
      <w:pPr>
        <w:pStyle w:val="a3"/>
        <w:rPr>
          <w:rFonts w:ascii="Times New Roman" w:hAnsi="Times New Roman"/>
          <w:sz w:val="24"/>
        </w:rPr>
      </w:pPr>
      <w:r>
        <w:rPr>
          <w:rFonts w:ascii="Times New Roman" w:hAnsi="Times New Roman"/>
          <w:sz w:val="24"/>
        </w:rPr>
        <w:t xml:space="preserve">    Эпителиальные клетки плоские – 1-3 в поле зрения</w:t>
      </w:r>
    </w:p>
    <w:p w:rsidR="00960040" w:rsidRDefault="00960040">
      <w:pPr>
        <w:pStyle w:val="a3"/>
        <w:rPr>
          <w:rFonts w:ascii="Times New Roman" w:hAnsi="Times New Roman"/>
          <w:sz w:val="24"/>
        </w:rPr>
      </w:pPr>
      <w:r>
        <w:rPr>
          <w:rFonts w:ascii="Times New Roman" w:hAnsi="Times New Roman"/>
          <w:sz w:val="24"/>
        </w:rPr>
        <w:t xml:space="preserve">    Лейкоциты - единичные в поле зрения</w:t>
      </w:r>
    </w:p>
    <w:p w:rsidR="00960040" w:rsidRDefault="00960040">
      <w:pPr>
        <w:pStyle w:val="a3"/>
        <w:rPr>
          <w:rFonts w:ascii="Times New Roman" w:hAnsi="Times New Roman"/>
          <w:sz w:val="24"/>
        </w:rPr>
      </w:pPr>
      <w:r>
        <w:rPr>
          <w:rFonts w:ascii="Times New Roman" w:hAnsi="Times New Roman"/>
          <w:sz w:val="24"/>
        </w:rPr>
        <w:t xml:space="preserve">    Слизь ++</w:t>
      </w:r>
    </w:p>
    <w:p w:rsidR="00960040" w:rsidRDefault="00960040">
      <w:pPr>
        <w:pStyle w:val="a3"/>
        <w:rPr>
          <w:rFonts w:ascii="Times New Roman" w:hAnsi="Times New Roman"/>
          <w:sz w:val="24"/>
        </w:rPr>
      </w:pPr>
      <w:r>
        <w:rPr>
          <w:rFonts w:ascii="Times New Roman" w:hAnsi="Times New Roman"/>
          <w:sz w:val="24"/>
        </w:rPr>
        <w:t xml:space="preserve">    Бактерии +</w:t>
      </w:r>
    </w:p>
    <w:p w:rsidR="00960040" w:rsidRDefault="00960040">
      <w:pPr>
        <w:pStyle w:val="a3"/>
        <w:rPr>
          <w:rFonts w:ascii="Times New Roman" w:hAnsi="Times New Roman"/>
          <w:sz w:val="24"/>
        </w:rPr>
      </w:pPr>
      <w:r>
        <w:rPr>
          <w:rFonts w:ascii="Times New Roman" w:hAnsi="Times New Roman"/>
          <w:sz w:val="24"/>
        </w:rPr>
        <w:t xml:space="preserve">    Заключение: хронический простатит.</w:t>
      </w:r>
    </w:p>
    <w:p w:rsidR="00960040" w:rsidRDefault="00960040">
      <w:pPr>
        <w:pStyle w:val="a3"/>
        <w:rPr>
          <w:rFonts w:ascii="Times New Roman" w:hAnsi="Times New Roman"/>
          <w:sz w:val="24"/>
        </w:rPr>
      </w:pPr>
      <w:r>
        <w:rPr>
          <w:rFonts w:ascii="Times New Roman" w:hAnsi="Times New Roman"/>
          <w:sz w:val="24"/>
        </w:rPr>
        <w:t>VIII. ПРЕДВАРИТЕЛЬНЫЙ ДИАГНОЗ.</w:t>
      </w:r>
    </w:p>
    <w:p w:rsidR="00960040" w:rsidRDefault="00960040">
      <w:pPr>
        <w:pStyle w:val="a3"/>
        <w:rPr>
          <w:rFonts w:ascii="Times New Roman" w:hAnsi="Times New Roman"/>
          <w:sz w:val="24"/>
        </w:rPr>
      </w:pPr>
      <w:r>
        <w:rPr>
          <w:rFonts w:ascii="Times New Roman" w:hAnsi="Times New Roman"/>
          <w:sz w:val="24"/>
        </w:rPr>
        <w:t xml:space="preserve"> 1. Наличие у больного распространенных высыпаний, в том числе в типичных местах (разгибательная поверхность локтевых и коленных суставов), первичным морфологическим элементом которых является папула.</w:t>
      </w:r>
    </w:p>
    <w:p w:rsidR="00960040" w:rsidRDefault="00960040">
      <w:pPr>
        <w:pStyle w:val="a3"/>
        <w:rPr>
          <w:rFonts w:ascii="Times New Roman" w:hAnsi="Times New Roman"/>
          <w:sz w:val="24"/>
        </w:rPr>
      </w:pPr>
      <w:r>
        <w:rPr>
          <w:rFonts w:ascii="Times New Roman" w:hAnsi="Times New Roman"/>
          <w:sz w:val="24"/>
        </w:rPr>
        <w:t xml:space="preserve">    2. Наличие триады псориатических феноменов.</w:t>
      </w:r>
    </w:p>
    <w:p w:rsidR="00960040" w:rsidRDefault="00960040">
      <w:pPr>
        <w:pStyle w:val="a3"/>
        <w:rPr>
          <w:rFonts w:ascii="Times New Roman" w:hAnsi="Times New Roman"/>
          <w:sz w:val="24"/>
        </w:rPr>
      </w:pPr>
      <w:r>
        <w:rPr>
          <w:rFonts w:ascii="Times New Roman" w:hAnsi="Times New Roman"/>
          <w:sz w:val="24"/>
        </w:rPr>
        <w:t xml:space="preserve">    3. Тотальное поражение ногтевых пластинок по типу "наперстка".</w:t>
      </w:r>
    </w:p>
    <w:p w:rsidR="00960040" w:rsidRDefault="00960040">
      <w:pPr>
        <w:pStyle w:val="a3"/>
        <w:rPr>
          <w:rFonts w:ascii="Times New Roman" w:hAnsi="Times New Roman"/>
          <w:sz w:val="24"/>
        </w:rPr>
      </w:pPr>
      <w:r>
        <w:rPr>
          <w:rFonts w:ascii="Times New Roman" w:hAnsi="Times New Roman"/>
          <w:sz w:val="24"/>
        </w:rPr>
        <w:t xml:space="preserve">    4. Длительное течение заболевания  с  ежегодными  рецидивами в осенне-зимний период.</w:t>
      </w:r>
    </w:p>
    <w:p w:rsidR="00960040" w:rsidRDefault="00960040">
      <w:pPr>
        <w:pStyle w:val="a3"/>
        <w:rPr>
          <w:rFonts w:ascii="Times New Roman" w:hAnsi="Times New Roman"/>
          <w:sz w:val="24"/>
        </w:rPr>
      </w:pPr>
      <w:r>
        <w:rPr>
          <w:rFonts w:ascii="Times New Roman" w:hAnsi="Times New Roman"/>
          <w:sz w:val="24"/>
        </w:rPr>
        <w:t xml:space="preserve">    5. Наличие ободка гиперемии вокруг морфологических элементов.</w:t>
      </w:r>
    </w:p>
    <w:p w:rsidR="00960040" w:rsidRDefault="00960040">
      <w:pPr>
        <w:pStyle w:val="a3"/>
        <w:rPr>
          <w:rFonts w:ascii="Times New Roman" w:hAnsi="Times New Roman"/>
          <w:sz w:val="24"/>
        </w:rPr>
      </w:pPr>
      <w:r>
        <w:rPr>
          <w:rFonts w:ascii="Times New Roman" w:hAnsi="Times New Roman"/>
          <w:sz w:val="24"/>
        </w:rPr>
        <w:t>Всё это дает нам возможность установить что диагноз будет такой: распространенный псориаз, папуло-бляшечная форма, прогресирующая стадия, смешаный тип.</w:t>
      </w:r>
    </w:p>
    <w:p w:rsidR="00960040" w:rsidRDefault="00960040">
      <w:pPr>
        <w:pStyle w:val="a3"/>
        <w:rPr>
          <w:rFonts w:ascii="Times New Roman" w:hAnsi="Times New Roman"/>
          <w:sz w:val="24"/>
        </w:rPr>
      </w:pPr>
      <w:r>
        <w:rPr>
          <w:rFonts w:ascii="Times New Roman" w:hAnsi="Times New Roman"/>
          <w:sz w:val="24"/>
        </w:rPr>
        <w:t xml:space="preserve">    IX. ДИФФЕРЕНЦИАЛЬНЫЙ ДИАГНОЗ.</w:t>
      </w:r>
    </w:p>
    <w:p w:rsidR="00960040" w:rsidRDefault="00960040">
      <w:pPr>
        <w:pStyle w:val="a3"/>
        <w:rPr>
          <w:rFonts w:ascii="Times New Roman" w:hAnsi="Times New Roman"/>
          <w:sz w:val="24"/>
        </w:rPr>
      </w:pPr>
      <w:r>
        <w:rPr>
          <w:rFonts w:ascii="Times New Roman" w:hAnsi="Times New Roman"/>
          <w:sz w:val="24"/>
        </w:rPr>
        <w:t xml:space="preserve">    Псориаз необходимо  дифференцировать  с красным плоским лишаем, сифилисом, папулёзным сифилидом, болезнью Дюринга, папулонекротическим туберкулёзом, поскольку данные заболевания имеют сходную клиническую картину.</w:t>
      </w:r>
    </w:p>
    <w:p w:rsidR="00960040" w:rsidRDefault="00960040">
      <w:pPr>
        <w:pStyle w:val="a3"/>
        <w:rPr>
          <w:rFonts w:ascii="Times New Roman" w:hAnsi="Times New Roman"/>
          <w:sz w:val="24"/>
        </w:rPr>
      </w:pPr>
      <w:r w:rsidRPr="00270BF6">
        <w:rPr>
          <w:rFonts w:ascii="Times New Roman" w:hAnsi="Times New Roman"/>
          <w:sz w:val="24"/>
        </w:rPr>
        <w:t>1</w:t>
      </w:r>
      <w:r>
        <w:rPr>
          <w:rFonts w:ascii="Times New Roman" w:hAnsi="Times New Roman"/>
          <w:sz w:val="24"/>
        </w:rPr>
        <w:t>. Псориаз и красный плоский лишай имеют следующие общие признаки:</w:t>
      </w:r>
    </w:p>
    <w:p w:rsidR="00960040" w:rsidRDefault="00960040">
      <w:pPr>
        <w:pStyle w:val="a3"/>
        <w:rPr>
          <w:rFonts w:ascii="Times New Roman" w:hAnsi="Times New Roman"/>
          <w:sz w:val="24"/>
        </w:rPr>
      </w:pPr>
      <w:r>
        <w:rPr>
          <w:rFonts w:ascii="Times New Roman" w:hAnsi="Times New Roman"/>
          <w:sz w:val="24"/>
        </w:rPr>
        <w:t xml:space="preserve">    - первичным морфологическим элементом является папула;</w:t>
      </w:r>
    </w:p>
    <w:p w:rsidR="00960040" w:rsidRDefault="00960040">
      <w:pPr>
        <w:pStyle w:val="a3"/>
        <w:rPr>
          <w:rFonts w:ascii="Times New Roman" w:hAnsi="Times New Roman"/>
          <w:sz w:val="24"/>
        </w:rPr>
      </w:pPr>
      <w:r>
        <w:rPr>
          <w:rFonts w:ascii="Times New Roman" w:hAnsi="Times New Roman"/>
          <w:sz w:val="24"/>
        </w:rPr>
        <w:t xml:space="preserve">    - наличие шелушения;</w:t>
      </w:r>
    </w:p>
    <w:p w:rsidR="00960040" w:rsidRDefault="00960040">
      <w:pPr>
        <w:pStyle w:val="a3"/>
        <w:rPr>
          <w:rFonts w:ascii="Times New Roman" w:hAnsi="Times New Roman"/>
          <w:sz w:val="24"/>
        </w:rPr>
      </w:pPr>
      <w:r>
        <w:rPr>
          <w:rFonts w:ascii="Times New Roman" w:hAnsi="Times New Roman"/>
          <w:sz w:val="24"/>
        </w:rPr>
        <w:t xml:space="preserve">    - распространенность поражения.</w:t>
      </w:r>
    </w:p>
    <w:p w:rsidR="00960040" w:rsidRDefault="00960040">
      <w:pPr>
        <w:pStyle w:val="a3"/>
        <w:rPr>
          <w:rFonts w:ascii="Times New Roman" w:hAnsi="Times New Roman"/>
          <w:sz w:val="24"/>
        </w:rPr>
      </w:pPr>
      <w:r>
        <w:rPr>
          <w:rFonts w:ascii="Times New Roman" w:hAnsi="Times New Roman"/>
          <w:sz w:val="24"/>
        </w:rPr>
        <w:t xml:space="preserve">    Вместе с  тем  у больного обнаружены нехарактерные для красного плоского лишая признаки, а именно:</w:t>
      </w:r>
    </w:p>
    <w:p w:rsidR="00960040" w:rsidRDefault="00960040">
      <w:pPr>
        <w:pStyle w:val="a3"/>
        <w:rPr>
          <w:rFonts w:ascii="Times New Roman" w:hAnsi="Times New Roman"/>
          <w:sz w:val="24"/>
        </w:rPr>
      </w:pPr>
      <w:r>
        <w:rPr>
          <w:rFonts w:ascii="Times New Roman" w:hAnsi="Times New Roman"/>
          <w:sz w:val="24"/>
        </w:rPr>
        <w:t xml:space="preserve">    - тенденция к периферическому росту папул и их слиянию с образованием крупных бляшек;</w:t>
      </w:r>
    </w:p>
    <w:p w:rsidR="00960040" w:rsidRDefault="00960040">
      <w:pPr>
        <w:pStyle w:val="a3"/>
        <w:rPr>
          <w:rFonts w:ascii="Times New Roman" w:hAnsi="Times New Roman"/>
          <w:sz w:val="24"/>
        </w:rPr>
      </w:pPr>
      <w:r>
        <w:rPr>
          <w:rFonts w:ascii="Times New Roman" w:hAnsi="Times New Roman"/>
          <w:sz w:val="24"/>
        </w:rPr>
        <w:t xml:space="preserve">    - преимущественная локализация не на сгибательных,  а на разгибательных поверхностях крупных суставов;</w:t>
      </w:r>
    </w:p>
    <w:p w:rsidR="00960040" w:rsidRDefault="00960040">
      <w:pPr>
        <w:pStyle w:val="a3"/>
        <w:rPr>
          <w:rFonts w:ascii="Times New Roman" w:hAnsi="Times New Roman"/>
          <w:sz w:val="24"/>
        </w:rPr>
      </w:pPr>
      <w:r>
        <w:rPr>
          <w:rFonts w:ascii="Times New Roman" w:hAnsi="Times New Roman"/>
          <w:sz w:val="24"/>
        </w:rPr>
        <w:t xml:space="preserve">    - папулы имеют округлые очертания;</w:t>
      </w:r>
    </w:p>
    <w:p w:rsidR="00960040" w:rsidRDefault="00960040">
      <w:pPr>
        <w:pStyle w:val="a3"/>
        <w:rPr>
          <w:rFonts w:ascii="Times New Roman" w:hAnsi="Times New Roman"/>
          <w:sz w:val="24"/>
        </w:rPr>
      </w:pPr>
      <w:r>
        <w:rPr>
          <w:rFonts w:ascii="Times New Roman" w:hAnsi="Times New Roman"/>
          <w:sz w:val="24"/>
        </w:rPr>
        <w:t xml:space="preserve">    - патогномоничная для псориаза триада феноменов:  "стеаринового пятна", "терминальной пленки", "точечного кровоизлияния".</w:t>
      </w:r>
    </w:p>
    <w:p w:rsidR="00960040" w:rsidRDefault="00960040">
      <w:pPr>
        <w:pStyle w:val="a3"/>
        <w:rPr>
          <w:rFonts w:ascii="Times New Roman" w:hAnsi="Times New Roman"/>
          <w:sz w:val="24"/>
        </w:rPr>
      </w:pPr>
      <w:r>
        <w:rPr>
          <w:rFonts w:ascii="Times New Roman" w:hAnsi="Times New Roman"/>
          <w:sz w:val="24"/>
        </w:rPr>
        <w:t xml:space="preserve">    К тому же у больного отсутствуют такие характерные для красного плоского лишая признаки, как:</w:t>
      </w:r>
    </w:p>
    <w:p w:rsidR="00960040" w:rsidRDefault="00960040">
      <w:pPr>
        <w:pStyle w:val="a3"/>
        <w:rPr>
          <w:rFonts w:ascii="Times New Roman" w:hAnsi="Times New Roman"/>
          <w:sz w:val="24"/>
        </w:rPr>
      </w:pPr>
      <w:r>
        <w:rPr>
          <w:rFonts w:ascii="Times New Roman" w:hAnsi="Times New Roman"/>
          <w:sz w:val="24"/>
        </w:rPr>
        <w:t xml:space="preserve">    - интенсивный зуд;</w:t>
      </w:r>
    </w:p>
    <w:p w:rsidR="00960040" w:rsidRDefault="00960040">
      <w:pPr>
        <w:pStyle w:val="a3"/>
        <w:rPr>
          <w:rFonts w:ascii="Times New Roman" w:hAnsi="Times New Roman"/>
          <w:sz w:val="24"/>
        </w:rPr>
      </w:pPr>
      <w:r>
        <w:rPr>
          <w:rFonts w:ascii="Times New Roman" w:hAnsi="Times New Roman"/>
          <w:sz w:val="24"/>
        </w:rPr>
        <w:t xml:space="preserve">    - полигональная форма папул;</w:t>
      </w:r>
    </w:p>
    <w:p w:rsidR="00960040" w:rsidRDefault="00960040">
      <w:pPr>
        <w:pStyle w:val="a3"/>
        <w:rPr>
          <w:rFonts w:ascii="Times New Roman" w:hAnsi="Times New Roman"/>
          <w:sz w:val="24"/>
        </w:rPr>
      </w:pPr>
      <w:r>
        <w:rPr>
          <w:rFonts w:ascii="Times New Roman" w:hAnsi="Times New Roman"/>
          <w:sz w:val="24"/>
        </w:rPr>
        <w:t xml:space="preserve">    - пупкообразное вдавление в центре папул;</w:t>
      </w:r>
    </w:p>
    <w:p w:rsidR="00960040" w:rsidRDefault="00960040">
      <w:pPr>
        <w:pStyle w:val="a3"/>
        <w:rPr>
          <w:rFonts w:ascii="Times New Roman" w:hAnsi="Times New Roman"/>
          <w:sz w:val="24"/>
        </w:rPr>
      </w:pPr>
      <w:r>
        <w:rPr>
          <w:rFonts w:ascii="Times New Roman" w:hAnsi="Times New Roman"/>
          <w:sz w:val="24"/>
        </w:rPr>
        <w:t xml:space="preserve">    - фиолетово-красный цвет папул;</w:t>
      </w:r>
    </w:p>
    <w:p w:rsidR="00960040" w:rsidRDefault="00960040">
      <w:pPr>
        <w:pStyle w:val="a3"/>
        <w:rPr>
          <w:rFonts w:ascii="Times New Roman" w:hAnsi="Times New Roman"/>
          <w:sz w:val="24"/>
        </w:rPr>
      </w:pPr>
      <w:r>
        <w:rPr>
          <w:rFonts w:ascii="Times New Roman" w:hAnsi="Times New Roman"/>
          <w:sz w:val="24"/>
        </w:rPr>
        <w:t xml:space="preserve">    - восковидный блеск папул;</w:t>
      </w:r>
    </w:p>
    <w:p w:rsidR="00960040" w:rsidRDefault="00960040">
      <w:pPr>
        <w:pStyle w:val="a3"/>
        <w:rPr>
          <w:rFonts w:ascii="Times New Roman" w:hAnsi="Times New Roman"/>
          <w:sz w:val="24"/>
        </w:rPr>
      </w:pPr>
      <w:r>
        <w:rPr>
          <w:rFonts w:ascii="Times New Roman" w:hAnsi="Times New Roman"/>
          <w:sz w:val="24"/>
        </w:rPr>
        <w:lastRenderedPageBreak/>
        <w:t xml:space="preserve">    - поражение слизистых оболочек.</w:t>
      </w:r>
    </w:p>
    <w:p w:rsidR="00960040" w:rsidRDefault="00960040">
      <w:pPr>
        <w:pStyle w:val="a3"/>
        <w:rPr>
          <w:rFonts w:ascii="Times New Roman" w:hAnsi="Times New Roman"/>
          <w:sz w:val="24"/>
        </w:rPr>
      </w:pPr>
      <w:r>
        <w:rPr>
          <w:rFonts w:ascii="Times New Roman" w:hAnsi="Times New Roman"/>
          <w:sz w:val="24"/>
        </w:rPr>
        <w:t xml:space="preserve">    2. Общим признаком для псориаза и сифилиса является папулезный характер сыпи. Однако у больного имеются следующие признаки, не</w:t>
      </w:r>
      <w:r w:rsidRPr="00270BF6">
        <w:rPr>
          <w:rFonts w:ascii="Times New Roman" w:hAnsi="Times New Roman"/>
          <w:sz w:val="24"/>
        </w:rPr>
        <w:t xml:space="preserve"> </w:t>
      </w:r>
      <w:r>
        <w:rPr>
          <w:rFonts w:ascii="Times New Roman" w:hAnsi="Times New Roman"/>
          <w:sz w:val="24"/>
        </w:rPr>
        <w:t>характерные для сифилиса:</w:t>
      </w:r>
    </w:p>
    <w:p w:rsidR="00960040" w:rsidRDefault="00960040">
      <w:pPr>
        <w:pStyle w:val="a3"/>
        <w:rPr>
          <w:rFonts w:ascii="Times New Roman" w:hAnsi="Times New Roman"/>
          <w:sz w:val="24"/>
        </w:rPr>
      </w:pPr>
      <w:r>
        <w:rPr>
          <w:rFonts w:ascii="Times New Roman" w:hAnsi="Times New Roman"/>
          <w:sz w:val="24"/>
        </w:rPr>
        <w:t xml:space="preserve">    - тенденция к периферическому росту папул и их слиянию с образованием крупных бляшек;</w:t>
      </w:r>
    </w:p>
    <w:p w:rsidR="00960040" w:rsidRDefault="00960040">
      <w:pPr>
        <w:pStyle w:val="a3"/>
        <w:rPr>
          <w:rFonts w:ascii="Times New Roman" w:hAnsi="Times New Roman"/>
          <w:sz w:val="24"/>
        </w:rPr>
      </w:pPr>
      <w:r>
        <w:rPr>
          <w:rFonts w:ascii="Times New Roman" w:hAnsi="Times New Roman"/>
          <w:sz w:val="24"/>
        </w:rPr>
        <w:t xml:space="preserve">    - поверхностное расположение папул;</w:t>
      </w:r>
    </w:p>
    <w:p w:rsidR="00960040" w:rsidRDefault="00960040">
      <w:pPr>
        <w:pStyle w:val="a3"/>
        <w:rPr>
          <w:rFonts w:ascii="Times New Roman" w:hAnsi="Times New Roman"/>
          <w:sz w:val="24"/>
        </w:rPr>
      </w:pPr>
      <w:r>
        <w:rPr>
          <w:rFonts w:ascii="Times New Roman" w:hAnsi="Times New Roman"/>
          <w:sz w:val="24"/>
        </w:rPr>
        <w:t xml:space="preserve">    - выраженное шелушение;</w:t>
      </w:r>
    </w:p>
    <w:p w:rsidR="00960040" w:rsidRDefault="00960040">
      <w:pPr>
        <w:pStyle w:val="a3"/>
        <w:rPr>
          <w:rFonts w:ascii="Times New Roman" w:hAnsi="Times New Roman"/>
          <w:sz w:val="24"/>
        </w:rPr>
      </w:pPr>
      <w:r>
        <w:rPr>
          <w:rFonts w:ascii="Times New Roman" w:hAnsi="Times New Roman"/>
          <w:sz w:val="24"/>
        </w:rPr>
        <w:t xml:space="preserve">    - псориатическая триада феноменов.</w:t>
      </w:r>
    </w:p>
    <w:p w:rsidR="00960040" w:rsidRDefault="00960040">
      <w:pPr>
        <w:pStyle w:val="a3"/>
        <w:rPr>
          <w:rFonts w:ascii="Times New Roman" w:hAnsi="Times New Roman"/>
          <w:sz w:val="24"/>
        </w:rPr>
      </w:pPr>
      <w:r>
        <w:rPr>
          <w:rFonts w:ascii="Times New Roman" w:hAnsi="Times New Roman"/>
          <w:sz w:val="24"/>
        </w:rPr>
        <w:t xml:space="preserve">    Кроме того, у больного отсутствуют следующие признаки сифилиса:</w:t>
      </w:r>
    </w:p>
    <w:p w:rsidR="00960040" w:rsidRDefault="00960040">
      <w:pPr>
        <w:pStyle w:val="a3"/>
        <w:rPr>
          <w:rFonts w:ascii="Times New Roman" w:hAnsi="Times New Roman"/>
          <w:sz w:val="24"/>
        </w:rPr>
      </w:pPr>
      <w:r>
        <w:rPr>
          <w:rFonts w:ascii="Times New Roman" w:hAnsi="Times New Roman"/>
          <w:sz w:val="24"/>
        </w:rPr>
        <w:t xml:space="preserve">    - темно-красный цвет папул;</w:t>
      </w:r>
    </w:p>
    <w:p w:rsidR="00960040" w:rsidRDefault="00960040">
      <w:pPr>
        <w:pStyle w:val="a3"/>
        <w:rPr>
          <w:rFonts w:ascii="Times New Roman" w:hAnsi="Times New Roman"/>
          <w:sz w:val="24"/>
        </w:rPr>
      </w:pPr>
      <w:r>
        <w:rPr>
          <w:rFonts w:ascii="Times New Roman" w:hAnsi="Times New Roman"/>
          <w:sz w:val="24"/>
        </w:rPr>
        <w:t xml:space="preserve">    - увеличение периферических лимфатических узлов;</w:t>
      </w:r>
    </w:p>
    <w:p w:rsidR="00960040" w:rsidRDefault="00960040">
      <w:pPr>
        <w:pStyle w:val="a3"/>
        <w:numPr>
          <w:ilvl w:val="0"/>
          <w:numId w:val="2"/>
        </w:numPr>
        <w:rPr>
          <w:rFonts w:ascii="Times New Roman" w:hAnsi="Times New Roman"/>
          <w:sz w:val="24"/>
        </w:rPr>
      </w:pPr>
      <w:r>
        <w:rPr>
          <w:rFonts w:ascii="Times New Roman" w:hAnsi="Times New Roman"/>
          <w:sz w:val="24"/>
        </w:rPr>
        <w:t>положительные серореакции (RW).</w:t>
      </w:r>
    </w:p>
    <w:p w:rsidR="00960040" w:rsidRDefault="00960040">
      <w:pPr>
        <w:pStyle w:val="a3"/>
        <w:rPr>
          <w:rFonts w:ascii="Times New Roman" w:hAnsi="Times New Roman"/>
          <w:sz w:val="24"/>
        </w:rPr>
      </w:pPr>
      <w:r>
        <w:rPr>
          <w:rFonts w:ascii="Times New Roman" w:hAnsi="Times New Roman"/>
          <w:sz w:val="24"/>
        </w:rPr>
        <w:t>3. Папулёзный сифилид имеет ряд отличительных особенностей от псориаза:</w:t>
      </w:r>
    </w:p>
    <w:p w:rsidR="00960040" w:rsidRDefault="00960040">
      <w:pPr>
        <w:pStyle w:val="a3"/>
        <w:numPr>
          <w:ilvl w:val="0"/>
          <w:numId w:val="2"/>
        </w:numPr>
        <w:rPr>
          <w:rFonts w:ascii="Times New Roman" w:hAnsi="Times New Roman"/>
          <w:sz w:val="24"/>
        </w:rPr>
      </w:pPr>
      <w:r>
        <w:rPr>
          <w:rFonts w:ascii="Times New Roman" w:hAnsi="Times New Roman"/>
          <w:sz w:val="24"/>
        </w:rPr>
        <w:t>резко ограниченные очертания</w:t>
      </w:r>
    </w:p>
    <w:p w:rsidR="00960040" w:rsidRDefault="00960040">
      <w:pPr>
        <w:pStyle w:val="a3"/>
        <w:numPr>
          <w:ilvl w:val="0"/>
          <w:numId w:val="2"/>
        </w:numPr>
        <w:rPr>
          <w:rFonts w:ascii="Times New Roman" w:hAnsi="Times New Roman"/>
          <w:sz w:val="24"/>
        </w:rPr>
      </w:pPr>
      <w:r>
        <w:rPr>
          <w:rFonts w:ascii="Times New Roman" w:hAnsi="Times New Roman"/>
          <w:sz w:val="24"/>
        </w:rPr>
        <w:t>размер 0,3-0,5 см, не склонны к переферическому росту и слиянию</w:t>
      </w:r>
    </w:p>
    <w:p w:rsidR="00960040" w:rsidRDefault="00960040">
      <w:pPr>
        <w:pStyle w:val="a3"/>
        <w:numPr>
          <w:ilvl w:val="0"/>
          <w:numId w:val="2"/>
        </w:numPr>
        <w:rPr>
          <w:rFonts w:ascii="Times New Roman" w:hAnsi="Times New Roman"/>
          <w:sz w:val="24"/>
        </w:rPr>
      </w:pPr>
      <w:r>
        <w:rPr>
          <w:rFonts w:ascii="Times New Roman" w:hAnsi="Times New Roman"/>
          <w:sz w:val="24"/>
        </w:rPr>
        <w:t>шелушение от цнтра к периферии что обуславливает появления «воротничка» Биетта</w:t>
      </w:r>
    </w:p>
    <w:p w:rsidR="00960040" w:rsidRDefault="00960040">
      <w:pPr>
        <w:pStyle w:val="a3"/>
        <w:numPr>
          <w:ilvl w:val="0"/>
          <w:numId w:val="2"/>
        </w:numPr>
        <w:rPr>
          <w:rFonts w:ascii="Times New Roman" w:hAnsi="Times New Roman"/>
          <w:sz w:val="24"/>
        </w:rPr>
      </w:pPr>
      <w:r>
        <w:rPr>
          <w:rFonts w:ascii="Times New Roman" w:hAnsi="Times New Roman"/>
          <w:sz w:val="24"/>
        </w:rPr>
        <w:t>симптом Ядассона ( давление тупым зондом в центр узелка – возникает резкая боль)</w:t>
      </w:r>
    </w:p>
    <w:p w:rsidR="00960040" w:rsidRDefault="00960040">
      <w:pPr>
        <w:pStyle w:val="a3"/>
        <w:numPr>
          <w:ilvl w:val="0"/>
          <w:numId w:val="2"/>
        </w:numPr>
        <w:rPr>
          <w:rFonts w:ascii="Times New Roman" w:hAnsi="Times New Roman"/>
          <w:sz w:val="24"/>
        </w:rPr>
      </w:pPr>
      <w:r>
        <w:rPr>
          <w:rFonts w:ascii="Times New Roman" w:hAnsi="Times New Roman"/>
          <w:sz w:val="24"/>
        </w:rPr>
        <w:t>цвет папул вначале розовый, а позднее медно-красый или синюшно-красный</w:t>
      </w:r>
    </w:p>
    <w:p w:rsidR="00960040" w:rsidRDefault="00960040">
      <w:pPr>
        <w:pStyle w:val="a3"/>
        <w:ind w:left="240"/>
        <w:rPr>
          <w:rFonts w:ascii="Times New Roman" w:hAnsi="Times New Roman"/>
          <w:sz w:val="24"/>
        </w:rPr>
      </w:pPr>
      <w:r>
        <w:rPr>
          <w:rFonts w:ascii="Times New Roman" w:hAnsi="Times New Roman"/>
          <w:sz w:val="24"/>
        </w:rPr>
        <w:t>У больного присутствуют характерные для псориаза симптомы:</w:t>
      </w:r>
    </w:p>
    <w:p w:rsidR="00960040" w:rsidRDefault="00960040">
      <w:pPr>
        <w:pStyle w:val="a3"/>
        <w:numPr>
          <w:ilvl w:val="0"/>
          <w:numId w:val="2"/>
        </w:numPr>
        <w:rPr>
          <w:rFonts w:ascii="Times New Roman" w:hAnsi="Times New Roman"/>
          <w:sz w:val="24"/>
        </w:rPr>
      </w:pPr>
      <w:r>
        <w:rPr>
          <w:rFonts w:ascii="Times New Roman" w:hAnsi="Times New Roman"/>
          <w:sz w:val="24"/>
        </w:rPr>
        <w:t>плоско возвышающиеся уплотнения розово-красного цвета</w:t>
      </w:r>
    </w:p>
    <w:p w:rsidR="00960040" w:rsidRDefault="00960040">
      <w:pPr>
        <w:pStyle w:val="a3"/>
        <w:numPr>
          <w:ilvl w:val="0"/>
          <w:numId w:val="2"/>
        </w:numPr>
        <w:rPr>
          <w:rFonts w:ascii="Times New Roman" w:hAnsi="Times New Roman"/>
          <w:sz w:val="24"/>
        </w:rPr>
      </w:pPr>
      <w:r>
        <w:rPr>
          <w:rFonts w:ascii="Times New Roman" w:hAnsi="Times New Roman"/>
          <w:sz w:val="24"/>
        </w:rPr>
        <w:t>триада псориатических симптомов</w:t>
      </w:r>
    </w:p>
    <w:p w:rsidR="00960040" w:rsidRDefault="00960040">
      <w:pPr>
        <w:pStyle w:val="a3"/>
        <w:numPr>
          <w:ilvl w:val="0"/>
          <w:numId w:val="2"/>
        </w:numPr>
        <w:rPr>
          <w:rFonts w:ascii="Times New Roman" w:hAnsi="Times New Roman"/>
          <w:sz w:val="24"/>
        </w:rPr>
      </w:pPr>
      <w:r>
        <w:rPr>
          <w:rFonts w:ascii="Times New Roman" w:hAnsi="Times New Roman"/>
          <w:sz w:val="24"/>
        </w:rPr>
        <w:t>склонность к</w:t>
      </w:r>
      <w:r w:rsidRPr="00270BF6">
        <w:rPr>
          <w:rFonts w:ascii="Times New Roman" w:hAnsi="Times New Roman"/>
          <w:sz w:val="24"/>
        </w:rPr>
        <w:t xml:space="preserve"> </w:t>
      </w:r>
      <w:r>
        <w:rPr>
          <w:rFonts w:ascii="Times New Roman" w:hAnsi="Times New Roman"/>
          <w:sz w:val="24"/>
        </w:rPr>
        <w:t>переферическому росту и слиянию</w:t>
      </w:r>
    </w:p>
    <w:p w:rsidR="00960040" w:rsidRDefault="00960040">
      <w:pPr>
        <w:pStyle w:val="a3"/>
        <w:numPr>
          <w:ilvl w:val="0"/>
          <w:numId w:val="3"/>
        </w:numPr>
        <w:rPr>
          <w:rFonts w:ascii="Times New Roman" w:hAnsi="Times New Roman"/>
          <w:sz w:val="24"/>
        </w:rPr>
      </w:pPr>
      <w:r>
        <w:rPr>
          <w:rFonts w:ascii="Times New Roman" w:hAnsi="Times New Roman"/>
          <w:sz w:val="24"/>
        </w:rPr>
        <w:t>Болезнь Дюринга имеет такие характерные отличия от псориаза:</w:t>
      </w:r>
    </w:p>
    <w:p w:rsidR="00960040" w:rsidRDefault="00960040">
      <w:pPr>
        <w:pStyle w:val="a3"/>
        <w:numPr>
          <w:ilvl w:val="0"/>
          <w:numId w:val="2"/>
        </w:numPr>
        <w:rPr>
          <w:rFonts w:ascii="Times New Roman" w:hAnsi="Times New Roman"/>
          <w:sz w:val="24"/>
        </w:rPr>
      </w:pPr>
      <w:r>
        <w:rPr>
          <w:rFonts w:ascii="Times New Roman" w:hAnsi="Times New Roman"/>
          <w:sz w:val="24"/>
        </w:rPr>
        <w:t>наличие истинного полиморфизма (везикулы, папулы, эритематозные элементы)</w:t>
      </w:r>
    </w:p>
    <w:p w:rsidR="00960040" w:rsidRDefault="00960040">
      <w:pPr>
        <w:pStyle w:val="a3"/>
        <w:numPr>
          <w:ilvl w:val="0"/>
          <w:numId w:val="2"/>
        </w:numPr>
        <w:rPr>
          <w:rFonts w:ascii="Times New Roman" w:hAnsi="Times New Roman"/>
          <w:sz w:val="24"/>
        </w:rPr>
      </w:pPr>
      <w:r>
        <w:rPr>
          <w:rFonts w:ascii="Times New Roman" w:hAnsi="Times New Roman"/>
          <w:sz w:val="24"/>
        </w:rPr>
        <w:t>герпетиформенное расположение элементов</w:t>
      </w:r>
    </w:p>
    <w:p w:rsidR="00960040" w:rsidRDefault="00960040">
      <w:pPr>
        <w:pStyle w:val="a3"/>
        <w:numPr>
          <w:ilvl w:val="0"/>
          <w:numId w:val="2"/>
        </w:numPr>
        <w:rPr>
          <w:rFonts w:ascii="Times New Roman" w:hAnsi="Times New Roman"/>
          <w:sz w:val="24"/>
        </w:rPr>
      </w:pPr>
      <w:r>
        <w:rPr>
          <w:rFonts w:ascii="Times New Roman" w:hAnsi="Times New Roman"/>
          <w:sz w:val="24"/>
        </w:rPr>
        <w:t>наличие эозинофилии в крови и в содержимом пузырей</w:t>
      </w:r>
    </w:p>
    <w:p w:rsidR="00960040" w:rsidRDefault="00960040">
      <w:pPr>
        <w:pStyle w:val="a3"/>
        <w:numPr>
          <w:ilvl w:val="0"/>
          <w:numId w:val="2"/>
        </w:numPr>
        <w:rPr>
          <w:rFonts w:ascii="Times New Roman" w:hAnsi="Times New Roman"/>
          <w:sz w:val="24"/>
        </w:rPr>
      </w:pPr>
      <w:r>
        <w:rPr>
          <w:rFonts w:ascii="Times New Roman" w:hAnsi="Times New Roman"/>
          <w:sz w:val="24"/>
        </w:rPr>
        <w:t>проба Ядассона (повышенная чувствительность к йоду)</w:t>
      </w:r>
    </w:p>
    <w:p w:rsidR="00960040" w:rsidRDefault="00960040">
      <w:pPr>
        <w:pStyle w:val="a3"/>
        <w:numPr>
          <w:ilvl w:val="0"/>
          <w:numId w:val="2"/>
        </w:numPr>
        <w:rPr>
          <w:rFonts w:ascii="Times New Roman" w:hAnsi="Times New Roman"/>
          <w:sz w:val="24"/>
        </w:rPr>
      </w:pPr>
      <w:r>
        <w:rPr>
          <w:rFonts w:ascii="Times New Roman" w:hAnsi="Times New Roman"/>
          <w:sz w:val="24"/>
        </w:rPr>
        <w:t xml:space="preserve">отложение </w:t>
      </w:r>
      <w:r>
        <w:rPr>
          <w:rFonts w:ascii="Times New Roman" w:hAnsi="Times New Roman"/>
          <w:sz w:val="24"/>
          <w:lang w:val="en-US"/>
        </w:rPr>
        <w:t>IgA</w:t>
      </w:r>
      <w:r w:rsidRPr="00270BF6">
        <w:rPr>
          <w:rFonts w:ascii="Times New Roman" w:hAnsi="Times New Roman"/>
          <w:sz w:val="24"/>
        </w:rPr>
        <w:t xml:space="preserve"> </w:t>
      </w:r>
      <w:r>
        <w:rPr>
          <w:rFonts w:ascii="Times New Roman" w:hAnsi="Times New Roman"/>
          <w:sz w:val="24"/>
          <w:lang w:val="uk-UA"/>
        </w:rPr>
        <w:t xml:space="preserve">в </w:t>
      </w:r>
      <w:r>
        <w:rPr>
          <w:rFonts w:ascii="Times New Roman" w:hAnsi="Times New Roman"/>
          <w:sz w:val="24"/>
        </w:rPr>
        <w:t>области базальной мембраны, выявляемым с помощью РИФ</w:t>
      </w:r>
    </w:p>
    <w:p w:rsidR="00960040" w:rsidRDefault="00960040">
      <w:pPr>
        <w:pStyle w:val="a3"/>
        <w:ind w:left="240"/>
        <w:rPr>
          <w:rFonts w:ascii="Times New Roman" w:hAnsi="Times New Roman"/>
          <w:sz w:val="24"/>
        </w:rPr>
      </w:pPr>
      <w:r>
        <w:rPr>
          <w:rFonts w:ascii="Times New Roman" w:hAnsi="Times New Roman"/>
          <w:sz w:val="24"/>
        </w:rPr>
        <w:t>Эти все признаки характерные для Болезни Дюринга отсутствуют у больного</w:t>
      </w:r>
    </w:p>
    <w:p w:rsidR="00960040" w:rsidRDefault="00960040">
      <w:pPr>
        <w:pStyle w:val="a3"/>
        <w:numPr>
          <w:ilvl w:val="0"/>
          <w:numId w:val="3"/>
        </w:numPr>
        <w:rPr>
          <w:rFonts w:ascii="Times New Roman" w:hAnsi="Times New Roman"/>
          <w:sz w:val="24"/>
        </w:rPr>
      </w:pPr>
      <w:r>
        <w:rPr>
          <w:rFonts w:ascii="Times New Roman" w:hAnsi="Times New Roman"/>
          <w:sz w:val="24"/>
        </w:rPr>
        <w:t>Папулонекротический туберкулёз имеет особенности не характерные для псориаза и отсутствующие у данного больного:</w:t>
      </w:r>
    </w:p>
    <w:p w:rsidR="00960040" w:rsidRDefault="00960040">
      <w:pPr>
        <w:pStyle w:val="a3"/>
        <w:numPr>
          <w:ilvl w:val="0"/>
          <w:numId w:val="2"/>
        </w:numPr>
        <w:rPr>
          <w:rFonts w:ascii="Times New Roman" w:hAnsi="Times New Roman"/>
          <w:sz w:val="24"/>
        </w:rPr>
      </w:pPr>
      <w:r>
        <w:rPr>
          <w:rFonts w:ascii="Times New Roman" w:hAnsi="Times New Roman"/>
          <w:sz w:val="24"/>
        </w:rPr>
        <w:t>положительные туберкулиновые пробы</w:t>
      </w:r>
    </w:p>
    <w:p w:rsidR="00960040" w:rsidRDefault="00960040">
      <w:pPr>
        <w:pStyle w:val="a3"/>
        <w:numPr>
          <w:ilvl w:val="0"/>
          <w:numId w:val="2"/>
        </w:numPr>
        <w:rPr>
          <w:rFonts w:ascii="Times New Roman" w:hAnsi="Times New Roman"/>
          <w:sz w:val="24"/>
        </w:rPr>
      </w:pPr>
      <w:r>
        <w:rPr>
          <w:rFonts w:ascii="Times New Roman" w:hAnsi="Times New Roman"/>
          <w:sz w:val="24"/>
        </w:rPr>
        <w:t>характерные псевдопапулы (в центре папулы образуется псевдопапула) с казеозным некрозом бурого или красно-бурого цвета</w:t>
      </w:r>
    </w:p>
    <w:p w:rsidR="00960040" w:rsidRDefault="00960040">
      <w:pPr>
        <w:pStyle w:val="a3"/>
        <w:numPr>
          <w:ilvl w:val="0"/>
          <w:numId w:val="2"/>
        </w:numPr>
        <w:rPr>
          <w:rFonts w:ascii="Times New Roman" w:hAnsi="Times New Roman"/>
          <w:sz w:val="24"/>
        </w:rPr>
      </w:pPr>
      <w:r>
        <w:rPr>
          <w:rFonts w:ascii="Times New Roman" w:hAnsi="Times New Roman"/>
          <w:sz w:val="24"/>
        </w:rPr>
        <w:t>локализация на патогномоничных местах не характерных для псориаза</w:t>
      </w:r>
    </w:p>
    <w:p w:rsidR="00960040" w:rsidRDefault="00960040">
      <w:pPr>
        <w:pStyle w:val="a3"/>
        <w:numPr>
          <w:ilvl w:val="0"/>
          <w:numId w:val="2"/>
        </w:numPr>
        <w:rPr>
          <w:rFonts w:ascii="Times New Roman" w:hAnsi="Times New Roman"/>
          <w:sz w:val="24"/>
        </w:rPr>
      </w:pPr>
      <w:r>
        <w:rPr>
          <w:rFonts w:ascii="Times New Roman" w:hAnsi="Times New Roman"/>
          <w:sz w:val="24"/>
        </w:rPr>
        <w:t>кожные элементы оставляют штампованные рубчики</w:t>
      </w:r>
    </w:p>
    <w:p w:rsidR="00960040" w:rsidRDefault="00960040">
      <w:pPr>
        <w:pStyle w:val="a3"/>
        <w:rPr>
          <w:rFonts w:ascii="Times New Roman" w:hAnsi="Times New Roman"/>
          <w:sz w:val="24"/>
        </w:rPr>
      </w:pPr>
      <w:r>
        <w:rPr>
          <w:rFonts w:ascii="Times New Roman" w:hAnsi="Times New Roman"/>
          <w:sz w:val="24"/>
        </w:rPr>
        <w:t>6. У больного имеются следующие признаки, характерные для прогрессирующей стадии псориаза:</w:t>
      </w:r>
    </w:p>
    <w:p w:rsidR="00960040" w:rsidRDefault="00960040">
      <w:pPr>
        <w:pStyle w:val="a3"/>
        <w:rPr>
          <w:rFonts w:ascii="Times New Roman" w:hAnsi="Times New Roman"/>
          <w:sz w:val="24"/>
        </w:rPr>
      </w:pPr>
      <w:r>
        <w:rPr>
          <w:rFonts w:ascii="Times New Roman" w:hAnsi="Times New Roman"/>
          <w:sz w:val="24"/>
        </w:rPr>
        <w:t xml:space="preserve">    - наличие  периферического  венчика  гиперемии вокруг элементов (венчик роста);</w:t>
      </w:r>
    </w:p>
    <w:p w:rsidR="00960040" w:rsidRDefault="00960040">
      <w:pPr>
        <w:pStyle w:val="a3"/>
        <w:rPr>
          <w:rFonts w:ascii="Times New Roman" w:hAnsi="Times New Roman"/>
          <w:sz w:val="24"/>
        </w:rPr>
      </w:pPr>
      <w:r>
        <w:rPr>
          <w:rFonts w:ascii="Times New Roman" w:hAnsi="Times New Roman"/>
          <w:sz w:val="24"/>
        </w:rPr>
        <w:t xml:space="preserve">    - наличие псориатической триады;</w:t>
      </w:r>
    </w:p>
    <w:p w:rsidR="00960040" w:rsidRDefault="00960040">
      <w:pPr>
        <w:pStyle w:val="a3"/>
        <w:rPr>
          <w:rFonts w:ascii="Times New Roman" w:hAnsi="Times New Roman"/>
          <w:sz w:val="24"/>
        </w:rPr>
      </w:pPr>
      <w:r>
        <w:rPr>
          <w:rFonts w:ascii="Times New Roman" w:hAnsi="Times New Roman"/>
          <w:sz w:val="24"/>
        </w:rPr>
        <w:t xml:space="preserve">    - тенденция к периферическому росту папул и их слиянию с образованием крупных бляшек.</w:t>
      </w:r>
    </w:p>
    <w:p w:rsidR="00960040" w:rsidRDefault="00960040">
      <w:pPr>
        <w:pStyle w:val="a3"/>
        <w:rPr>
          <w:rFonts w:ascii="Times New Roman" w:hAnsi="Times New Roman"/>
          <w:sz w:val="24"/>
        </w:rPr>
      </w:pPr>
      <w:r>
        <w:rPr>
          <w:rFonts w:ascii="Times New Roman" w:hAnsi="Times New Roman"/>
          <w:sz w:val="24"/>
        </w:rPr>
        <w:t xml:space="preserve">    7. В пользу обычной формы  псориаза  свидетельствуют  следующие моменты:</w:t>
      </w:r>
    </w:p>
    <w:p w:rsidR="00960040" w:rsidRDefault="00960040">
      <w:pPr>
        <w:pStyle w:val="a3"/>
        <w:rPr>
          <w:rFonts w:ascii="Times New Roman" w:hAnsi="Times New Roman"/>
          <w:sz w:val="24"/>
        </w:rPr>
      </w:pPr>
      <w:r>
        <w:rPr>
          <w:rFonts w:ascii="Times New Roman" w:hAnsi="Times New Roman"/>
          <w:sz w:val="24"/>
        </w:rPr>
        <w:t xml:space="preserve">    - отсутствие на поверхности папул пластинчатых чешуек, корок, характерных для экссудативной формы;</w:t>
      </w:r>
    </w:p>
    <w:p w:rsidR="00960040" w:rsidRDefault="00960040">
      <w:pPr>
        <w:pStyle w:val="a3"/>
        <w:rPr>
          <w:rFonts w:ascii="Times New Roman" w:hAnsi="Times New Roman"/>
          <w:sz w:val="24"/>
        </w:rPr>
      </w:pPr>
      <w:r>
        <w:rPr>
          <w:rFonts w:ascii="Times New Roman" w:hAnsi="Times New Roman"/>
          <w:sz w:val="24"/>
        </w:rPr>
        <w:t xml:space="preserve">    - отсутствие поражений суставов,  характерных для артропатической формы;</w:t>
      </w:r>
    </w:p>
    <w:p w:rsidR="00960040" w:rsidRDefault="00960040">
      <w:pPr>
        <w:pStyle w:val="a3"/>
        <w:rPr>
          <w:rFonts w:ascii="Times New Roman" w:hAnsi="Times New Roman"/>
          <w:sz w:val="24"/>
        </w:rPr>
      </w:pPr>
      <w:r>
        <w:rPr>
          <w:rFonts w:ascii="Times New Roman" w:hAnsi="Times New Roman"/>
          <w:sz w:val="24"/>
        </w:rPr>
        <w:t xml:space="preserve">    - отсутствие резкой гиперемии,  отечности,ьинфильтрации и лихенизации кожных  покровов  в сочетании с ухудшением общего самочувствия, характерных для псориатической эритродермии;</w:t>
      </w:r>
    </w:p>
    <w:p w:rsidR="00960040" w:rsidRDefault="00960040">
      <w:pPr>
        <w:pStyle w:val="a3"/>
        <w:rPr>
          <w:rFonts w:ascii="Times New Roman" w:hAnsi="Times New Roman"/>
          <w:sz w:val="24"/>
        </w:rPr>
      </w:pPr>
      <w:r>
        <w:rPr>
          <w:rFonts w:ascii="Times New Roman" w:hAnsi="Times New Roman"/>
          <w:sz w:val="24"/>
        </w:rPr>
        <w:t xml:space="preserve">    - отсутствие  поражений  области  ладоней и подошв,  отсутствие пустул, характерных для пустулезной формы.</w:t>
      </w:r>
    </w:p>
    <w:p w:rsidR="00960040" w:rsidRDefault="00960040">
      <w:pPr>
        <w:pStyle w:val="a3"/>
        <w:rPr>
          <w:rFonts w:ascii="Times New Roman" w:hAnsi="Times New Roman"/>
          <w:sz w:val="24"/>
        </w:rPr>
      </w:pPr>
      <w:r>
        <w:rPr>
          <w:rFonts w:ascii="Times New Roman" w:hAnsi="Times New Roman"/>
          <w:sz w:val="24"/>
        </w:rPr>
        <w:t xml:space="preserve">    X. КЛИНИЧЕСКИЙ ДИАГНОЗ И ЕГО ОБОСНОВАНИЕ.</w:t>
      </w:r>
    </w:p>
    <w:p w:rsidR="00960040" w:rsidRDefault="00960040">
      <w:pPr>
        <w:pStyle w:val="a3"/>
        <w:rPr>
          <w:rFonts w:ascii="Times New Roman" w:hAnsi="Times New Roman"/>
          <w:sz w:val="24"/>
        </w:rPr>
      </w:pPr>
      <w:r>
        <w:rPr>
          <w:rFonts w:ascii="Times New Roman" w:hAnsi="Times New Roman"/>
          <w:sz w:val="24"/>
        </w:rPr>
        <w:t xml:space="preserve">    Клинический диагноз: распространенный псориаз, папуло-бляшечная форма, прогресирующая стадия, смешаный тип.</w:t>
      </w:r>
    </w:p>
    <w:p w:rsidR="00960040" w:rsidRDefault="00960040">
      <w:pPr>
        <w:pStyle w:val="a3"/>
        <w:rPr>
          <w:rFonts w:ascii="Times New Roman" w:hAnsi="Times New Roman"/>
          <w:sz w:val="24"/>
        </w:rPr>
      </w:pPr>
      <w:r>
        <w:rPr>
          <w:rFonts w:ascii="Times New Roman" w:hAnsi="Times New Roman"/>
          <w:sz w:val="24"/>
        </w:rPr>
        <w:lastRenderedPageBreak/>
        <w:t>Этот диагноз мы основываем на следующих данных:</w:t>
      </w:r>
    </w:p>
    <w:p w:rsidR="00960040" w:rsidRDefault="00960040">
      <w:pPr>
        <w:pStyle w:val="a3"/>
        <w:rPr>
          <w:rFonts w:ascii="Times New Roman" w:hAnsi="Times New Roman"/>
          <w:sz w:val="24"/>
        </w:rPr>
      </w:pPr>
      <w:r>
        <w:rPr>
          <w:rFonts w:ascii="Times New Roman" w:hAnsi="Times New Roman"/>
          <w:sz w:val="24"/>
        </w:rPr>
        <w:t xml:space="preserve">    1. Наличие у больного множественных характерных папулезных  высыпаний  красного  цвета,  в  том числе в типичных для псориаза  местах (на разгибательных поверхностях крупных суставов).</w:t>
      </w:r>
    </w:p>
    <w:p w:rsidR="00960040" w:rsidRDefault="00960040">
      <w:pPr>
        <w:pStyle w:val="a3"/>
        <w:rPr>
          <w:rFonts w:ascii="Times New Roman" w:hAnsi="Times New Roman"/>
          <w:sz w:val="24"/>
        </w:rPr>
      </w:pPr>
      <w:r>
        <w:rPr>
          <w:rFonts w:ascii="Times New Roman" w:hAnsi="Times New Roman"/>
          <w:sz w:val="24"/>
        </w:rPr>
        <w:t xml:space="preserve">    2. Наличие патогномоничной для псориаза триады феноменов: "стеаринового пятна", "терминальной пленки", "точечного кровоизлияния".</w:t>
      </w:r>
    </w:p>
    <w:p w:rsidR="00960040" w:rsidRDefault="00960040">
      <w:pPr>
        <w:pStyle w:val="a3"/>
        <w:rPr>
          <w:rFonts w:ascii="Times New Roman" w:hAnsi="Times New Roman"/>
          <w:sz w:val="24"/>
        </w:rPr>
      </w:pPr>
      <w:r>
        <w:rPr>
          <w:rFonts w:ascii="Times New Roman" w:hAnsi="Times New Roman"/>
          <w:sz w:val="24"/>
        </w:rPr>
        <w:t xml:space="preserve">    3. Длительное течение заболевания  с  ежегодными  рецидивами в осенне-зимний период.</w:t>
      </w:r>
    </w:p>
    <w:p w:rsidR="00960040" w:rsidRDefault="00960040">
      <w:pPr>
        <w:pStyle w:val="a3"/>
        <w:rPr>
          <w:rFonts w:ascii="Times New Roman" w:hAnsi="Times New Roman"/>
          <w:sz w:val="24"/>
        </w:rPr>
      </w:pPr>
      <w:r>
        <w:rPr>
          <w:rFonts w:ascii="Times New Roman" w:hAnsi="Times New Roman"/>
          <w:sz w:val="24"/>
        </w:rPr>
        <w:t xml:space="preserve">    4. Отсутствие у больного ряда признаков,  характерных для  атипичных клинических форм псориаза.</w:t>
      </w:r>
    </w:p>
    <w:p w:rsidR="00960040" w:rsidRDefault="00960040">
      <w:pPr>
        <w:pStyle w:val="a3"/>
        <w:rPr>
          <w:rFonts w:ascii="Times New Roman" w:hAnsi="Times New Roman"/>
          <w:sz w:val="24"/>
        </w:rPr>
      </w:pPr>
      <w:r>
        <w:rPr>
          <w:rFonts w:ascii="Times New Roman" w:hAnsi="Times New Roman"/>
          <w:sz w:val="24"/>
        </w:rPr>
        <w:t xml:space="preserve">    5. Тенденция к периферическому росту и слиянию  первичных  элементов, наличие ободка гиперемии.</w:t>
      </w:r>
    </w:p>
    <w:p w:rsidR="00960040" w:rsidRDefault="00960040">
      <w:pPr>
        <w:pStyle w:val="a3"/>
        <w:rPr>
          <w:rFonts w:ascii="Times New Roman" w:hAnsi="Times New Roman"/>
          <w:sz w:val="24"/>
        </w:rPr>
      </w:pPr>
      <w:r>
        <w:rPr>
          <w:rFonts w:ascii="Times New Roman" w:hAnsi="Times New Roman"/>
          <w:sz w:val="24"/>
        </w:rPr>
        <w:t xml:space="preserve"> XI. ЭТИОЛОГИЯ И ПАТОГЕНЕЗ.</w:t>
      </w:r>
    </w:p>
    <w:p w:rsidR="00960040" w:rsidRDefault="00960040">
      <w:pPr>
        <w:pStyle w:val="a3"/>
        <w:rPr>
          <w:rFonts w:ascii="Times New Roman" w:hAnsi="Times New Roman"/>
          <w:sz w:val="24"/>
        </w:rPr>
      </w:pPr>
      <w:r>
        <w:rPr>
          <w:rFonts w:ascii="Times New Roman" w:hAnsi="Times New Roman"/>
          <w:sz w:val="24"/>
        </w:rPr>
        <w:t xml:space="preserve">    Псориаз - одно из самых распространенных хронических, часто рецидивирующих заболеваний кожи. Существует множество теорий происхождения псориаза,  но ни одна из них не получила  признания, так как почти все теории являются не этиологическими, а патогенетическими. Многие теории в настоящее время имеют лишь историческое значение (туберкулезная, сифилитическая, грибковая, микрококковая и другие паразитарные).</w:t>
      </w:r>
    </w:p>
    <w:p w:rsidR="00960040" w:rsidRDefault="00960040">
      <w:pPr>
        <w:pStyle w:val="a3"/>
        <w:rPr>
          <w:rFonts w:ascii="Times New Roman" w:hAnsi="Times New Roman"/>
          <w:sz w:val="24"/>
        </w:rPr>
      </w:pPr>
      <w:r>
        <w:rPr>
          <w:rFonts w:ascii="Times New Roman" w:hAnsi="Times New Roman"/>
          <w:sz w:val="24"/>
        </w:rPr>
        <w:t xml:space="preserve">    Современные достижения вирусологии,  генетики,  электронно-микроскопических исследований, иммунологии, биохимии и других наук позволили значительно  расширить  представления  об этиологии и патогенезе псориаза,  но и сейчас этиология  этого  заболевания остается "дерматологической тайной" (Ю.К.Скрипкин).</w:t>
      </w:r>
    </w:p>
    <w:p w:rsidR="00960040" w:rsidRDefault="00960040">
      <w:pPr>
        <w:pStyle w:val="a3"/>
        <w:rPr>
          <w:rFonts w:ascii="Times New Roman" w:hAnsi="Times New Roman"/>
          <w:sz w:val="24"/>
        </w:rPr>
      </w:pPr>
      <w:r>
        <w:rPr>
          <w:rFonts w:ascii="Times New Roman" w:hAnsi="Times New Roman"/>
          <w:sz w:val="24"/>
        </w:rPr>
        <w:t xml:space="preserve">    Установлена значительная роль генетических факторов  на что указывает семейная концентрация больных, превышающая в несколько раз   популяционную   [Балавачене    Г.Р.,1969; Мордовцев В.Н.,1977; Watson W.  et al.,1972], и более высокая конкордантность монозиготных близнецов по сравнению с дизиготными [Brand</w:t>
      </w:r>
      <w:r>
        <w:rPr>
          <w:rFonts w:ascii="Times New Roman" w:hAnsi="Times New Roman"/>
          <w:sz w:val="24"/>
          <w:lang w:val="en-US"/>
        </w:rPr>
        <w:t>r</w:t>
      </w:r>
      <w:r>
        <w:rPr>
          <w:rFonts w:ascii="Times New Roman" w:hAnsi="Times New Roman"/>
          <w:sz w:val="24"/>
        </w:rPr>
        <w:t>up F. et al.,1978].</w:t>
      </w:r>
    </w:p>
    <w:p w:rsidR="00960040" w:rsidRDefault="00960040">
      <w:pPr>
        <w:pStyle w:val="a3"/>
        <w:rPr>
          <w:rFonts w:ascii="Times New Roman" w:hAnsi="Times New Roman"/>
          <w:sz w:val="24"/>
        </w:rPr>
      </w:pPr>
      <w:r>
        <w:rPr>
          <w:rFonts w:ascii="Times New Roman" w:hAnsi="Times New Roman"/>
          <w:sz w:val="24"/>
        </w:rPr>
        <w:t xml:space="preserve">    Сегрегационный анализ распределения больных в семьях свидетельствует о том, что в целом псориаз наследуется мультифакториально, с долей генетической компоненты, равной 60-70%, и средовой - 30-40%  [Мордовцев В.Н.,  Сергеев А.С.,1977;  Vogel F.,  Dorn H.,1964; Watson W. et al.,1972; Ananthakrishnan R. et al.,1973]. Это не исключает существование генетических факторов, определяющих иные типы наследования в отдельных родословных.</w:t>
      </w:r>
    </w:p>
    <w:p w:rsidR="00960040" w:rsidRDefault="00960040">
      <w:pPr>
        <w:pStyle w:val="a3"/>
        <w:rPr>
          <w:rFonts w:ascii="Times New Roman" w:hAnsi="Times New Roman"/>
          <w:sz w:val="24"/>
        </w:rPr>
      </w:pPr>
      <w:r>
        <w:rPr>
          <w:rFonts w:ascii="Times New Roman" w:hAnsi="Times New Roman"/>
          <w:sz w:val="24"/>
        </w:rPr>
        <w:t xml:space="preserve">    Структура наследственного  предрасположения пока не расшифрована,  не определено значение конкретных нарушений,  выявляемых у больных  псориазом.  Одной  из причин этого является отсутствие генетического анализа их, очень важного, ибо, исходя из мультифакториальной гипотезы, псориаз представляет собой гетерогенное заболевание, что подтверждается и различиями в разных популяциях ассоциаций псориаза с генетическими маркерами,  прежде всего с антигенами тканевой совместимости (система HLA). Имеются данные о возможной патогенетической значимости таких систем генетических маркеров,  как Lewis,  MN,  Ss, Duffy, Hp [Liden S. et al.,1976;  Walther H.  et al.,1977;  Herzog P. et al.,1985], их роли в определении типа течения псориаза.  Установлена  генетическая  детерминация нарушений липидного и в меньшей мере углеводного обмена у больных псориазом [Алиева П.М.,1980;  Рахматов А.Б.,1983].</w:t>
      </w:r>
    </w:p>
    <w:p w:rsidR="00960040" w:rsidRDefault="00960040">
      <w:pPr>
        <w:pStyle w:val="a3"/>
        <w:rPr>
          <w:rFonts w:ascii="Times New Roman" w:hAnsi="Times New Roman"/>
          <w:sz w:val="24"/>
        </w:rPr>
      </w:pPr>
      <w:r>
        <w:rPr>
          <w:rFonts w:ascii="Times New Roman" w:hAnsi="Times New Roman"/>
          <w:sz w:val="24"/>
        </w:rPr>
        <w:t xml:space="preserve">    Высказывалось мнение о роли  инфекций,  прежде  всего  вирусной [Поздняков О.Л.,1970;  Вардазарян Н.Д.,1984,  и др.], но вирусы не обнаружены. Тем не менее, вирусная теория считается наиболее вероятной, так как ее сторонники располагают достаточно серьезными доводами:  в пораженных тканях обнаруживаются элементарные тельца и тельца-включения; существуют специфические антитела; у лабораторных животных имеется восприимчивость к экспериментальному "заражению".  Кроме того, ряд авторов обосновывают предположение о наличии специфического возбудителя системным характером  процесса, а также некоторыми особенностями клиники: рост очагов от центра к периферии,  разрешение элементов  с  центра; поражение  костей и суставов по типу ревматоидного полиартрита; поражение волосистой части головы и ногтей; иногда острый, внезапный характер высыпаний с повышением температуры.</w:t>
      </w:r>
    </w:p>
    <w:p w:rsidR="00960040" w:rsidRDefault="00960040">
      <w:pPr>
        <w:pStyle w:val="a3"/>
        <w:rPr>
          <w:rFonts w:ascii="Times New Roman" w:hAnsi="Times New Roman"/>
          <w:sz w:val="24"/>
        </w:rPr>
      </w:pPr>
      <w:r>
        <w:rPr>
          <w:rFonts w:ascii="Times New Roman" w:hAnsi="Times New Roman"/>
          <w:sz w:val="24"/>
        </w:rPr>
        <w:lastRenderedPageBreak/>
        <w:t xml:space="preserve">    Имеются указания о возможном значении ретровирусов [Bjerke J.R. et al.,1983;  Dalen A.B. et al.,1983], которые могут обусловить генетические изменения. Некоторыми авторами [Забаровский Е.Р. и др., 1986] обнаружена повышенная экспрессия ряда протоонкогенов</w:t>
      </w:r>
    </w:p>
    <w:p w:rsidR="00960040" w:rsidRDefault="00960040">
      <w:pPr>
        <w:pStyle w:val="a3"/>
        <w:rPr>
          <w:rFonts w:ascii="Times New Roman" w:hAnsi="Times New Roman"/>
          <w:sz w:val="24"/>
        </w:rPr>
      </w:pPr>
      <w:r>
        <w:rPr>
          <w:rFonts w:ascii="Times New Roman" w:hAnsi="Times New Roman"/>
          <w:sz w:val="24"/>
        </w:rPr>
        <w:t>в псориатических очагах.</w:t>
      </w:r>
    </w:p>
    <w:p w:rsidR="00960040" w:rsidRDefault="00960040">
      <w:pPr>
        <w:pStyle w:val="a3"/>
        <w:rPr>
          <w:rFonts w:ascii="Times New Roman" w:hAnsi="Times New Roman"/>
          <w:sz w:val="24"/>
        </w:rPr>
      </w:pPr>
      <w:r>
        <w:rPr>
          <w:rFonts w:ascii="Times New Roman" w:hAnsi="Times New Roman"/>
          <w:sz w:val="24"/>
        </w:rPr>
        <w:t xml:space="preserve">    У больных  псориазом  выявлены  различные эпидермо-дермальные и общие нарушения (иммунные, нейро-эндокринные, обменные), однако их этиопатогенетическая  значимость  пока не решена.  Например, обнаружены разнообразные отклонения в иммунном статусе больных: количественные и  функциональные  изменения  иммунокомпетентных клеток [Ляпон А.О.,1980;  Рубинс А.Я.  и др.,1984; Машкиллейсон А.Л. и др.,1987; Glinski W. et al.,1977, и др.], нарушение  неспецифических факторов защиты  [Рассказов  Н.И.,1980], наличие бактериальной, реже микотической сенсибилизации [Яхницкий Г.Г., 1977; Борисенко К.К., Кошевенко Ю.Н.,1978; Левинтова Г.И., Деменкова Н.В.,1984], признаков активации комплемента [Kapp A. et al.,1985], циркулирующих сывороточных иммунных комплексов  [Родин Ю.А., 1983; Braun-Falco O. et al., 1977; Guilhou J. et al., 1980]. Эти и другие факты легли в основу инфекционно-аллергической теории.(Скрипкин Ю.К., Шарапова Г.Я.). Эта теория, в частности,  базируется на общеизвестных наблюдениях возникновения  псориаза  после хронического тонзиллита, гриппа, ангины,    пневмонии,  обострения очагов фокальной инфекции  или  на  фоне скрытого  очага инфекции.  Сторонники этой теории предполагают, что псориаз представляет собой проявление аллергической тканевой  реакции  на сложную структуру вирусов или микробных клеток стафилококков и стрептококков, либо на продукты  их  жизнедеятельности.</w:t>
      </w:r>
    </w:p>
    <w:p w:rsidR="00960040" w:rsidRDefault="00960040">
      <w:pPr>
        <w:pStyle w:val="a3"/>
        <w:rPr>
          <w:rFonts w:ascii="Times New Roman" w:hAnsi="Times New Roman"/>
          <w:sz w:val="24"/>
        </w:rPr>
      </w:pPr>
      <w:r>
        <w:rPr>
          <w:rFonts w:ascii="Times New Roman" w:hAnsi="Times New Roman"/>
          <w:sz w:val="24"/>
        </w:rPr>
        <w:t xml:space="preserve">    Авторы данной  теории не исключают возможность того,  что через ослабленный хронической инфекцией  носоглоточный  барьер  легче проходят фильтрующийся  вирус  псориаза (если его существование будет кончательно доказано),  стафилококки,  стрептококки и их токсины, вызывающие сенсибилизацию,  а затем аутосенсибилизацию    организма и ослабляющие его сопротивляемость в отношении псориатического вируса. С этих позиций инфекционно-аллергическая теория имеет скорее патогенетическое,  а не этиологическое значение.</w:t>
      </w:r>
    </w:p>
    <w:p w:rsidR="00960040" w:rsidRDefault="00960040">
      <w:pPr>
        <w:pStyle w:val="a3"/>
        <w:rPr>
          <w:rFonts w:ascii="Times New Roman" w:hAnsi="Times New Roman"/>
          <w:sz w:val="24"/>
        </w:rPr>
      </w:pPr>
      <w:r>
        <w:rPr>
          <w:rFonts w:ascii="Times New Roman" w:hAnsi="Times New Roman"/>
          <w:sz w:val="24"/>
        </w:rPr>
        <w:t xml:space="preserve">   Теория нарушения  обмена  веществ . основывается на установленной связи возникновения и течения  псориаза  с  нарушениями обмена белков, углеводов  и особенно холестерина и липидов на фоне баланса микроэлементов и электролитов, что способствует возникновению основных  изменений в эпидермисе при псориазе – нарушению рогообразования и усилению эпидермопоэза. Специфические изменения в пораженной коже не происходят изолированно,  а сочетаются с нарушениями метаболизма всего организма.</w:t>
      </w:r>
    </w:p>
    <w:p w:rsidR="00960040" w:rsidRDefault="00960040">
      <w:pPr>
        <w:pStyle w:val="a3"/>
        <w:rPr>
          <w:rFonts w:ascii="Times New Roman" w:hAnsi="Times New Roman"/>
          <w:sz w:val="24"/>
        </w:rPr>
      </w:pPr>
      <w:r>
        <w:rPr>
          <w:rFonts w:ascii="Times New Roman" w:hAnsi="Times New Roman"/>
          <w:sz w:val="24"/>
        </w:rPr>
        <w:t xml:space="preserve">    Большое значение  в  патогенезе псориаза отводится нарушениям в системе циклических нуклеотидов. Имеются данные [Беренбейн Б.А. и др., 1974; Фролов Е.П. и др.,1980; Voorhees J.J., Duell E.A., 1971; Aso K.  et al.,1975; Voorees J.J.,1982] о снижении содержания циклического аденозинмонофосфата (цАМФ) в очаге псориаза,    не подтвержденные работами M.Harkoenen и соавт.  (1974), K.Yoshikawa с соавт. (1975), обнаруживших нормальный и даже повышенный уровень  цАМФ;  о  сниженной  активности   аденилатциклазы, участвующей в синтезе цАМФ [Hsia S.L. et al.,1972] и повышенной фосфодиэстеразы,  разрушающей цАМФ [Iizuka H.  et  al.,1978], сниженной чувствительности  аденилатциклазы  к таким стимуляторам, как катехоламины, простагландины группы Е [Halprin K.M. et al.,1975]; о повышении содержания циклического гуанозинмонофосфата (цГМФ) и отсюда дисбалансе цАМФ/цГМФ [Voorees J.J. et al., 1975; Braun-Falco O.,1976;  Guilhou J.J. et al.,1978]. О тесной взаимосвязи различных звеньев в системе клеточного деления свидетельствуют данные о снижении содержания кейлонов и цАМФ с одновременным  нарастанием  гистамина  [Voorees J.J., Duell S.A., 1975].</w:t>
      </w:r>
    </w:p>
    <w:p w:rsidR="00960040" w:rsidRDefault="00960040">
      <w:pPr>
        <w:pStyle w:val="a3"/>
        <w:rPr>
          <w:rFonts w:ascii="Times New Roman" w:hAnsi="Times New Roman"/>
          <w:sz w:val="24"/>
        </w:rPr>
      </w:pPr>
      <w:r>
        <w:rPr>
          <w:rFonts w:ascii="Times New Roman" w:hAnsi="Times New Roman"/>
          <w:sz w:val="24"/>
        </w:rPr>
        <w:t xml:space="preserve">    При псориазе нарушены и другие регуляторные механизмы клеточной пролиферации: повышен уровень полиаминов [Каграманова А.Г., Тищенко Л.Д.,1987; Voorees J.J., 1979; Proctor M.S. et al.,1979], содержание простагландинов [Lowe N.J.  et al.,1977],</w:t>
      </w:r>
      <w:r w:rsidRPr="00270BF6">
        <w:rPr>
          <w:rFonts w:ascii="Times New Roman" w:hAnsi="Times New Roman"/>
          <w:sz w:val="24"/>
        </w:rPr>
        <w:t xml:space="preserve"> </w:t>
      </w:r>
      <w:r>
        <w:rPr>
          <w:rFonts w:ascii="Times New Roman" w:hAnsi="Times New Roman"/>
          <w:sz w:val="24"/>
        </w:rPr>
        <w:t xml:space="preserve"> экспрессия кальмодулина [Van de Kerkhof P.C.M., Van Erp P.E.J.,1983; Fairley J.A. et al.,1985; Mizumoto T. et al.,1985], активность протеиназ [Lazarus G.S., Fraki J.E.,1985], фосфолипазы А 42 0 [Forster S. et al.,1983], содержание арахидоновой кислоты и ее метаболитов [Hammarstorm S. </w:t>
      </w:r>
      <w:r>
        <w:rPr>
          <w:rFonts w:ascii="Times New Roman" w:hAnsi="Times New Roman"/>
          <w:sz w:val="24"/>
        </w:rPr>
        <w:lastRenderedPageBreak/>
        <w:t>et al.,1979; Ziboh V.A. et al.,</w:t>
      </w:r>
      <w:r w:rsidRPr="00270BF6">
        <w:rPr>
          <w:rFonts w:ascii="Times New Roman" w:hAnsi="Times New Roman"/>
          <w:sz w:val="24"/>
        </w:rPr>
        <w:t xml:space="preserve"> </w:t>
      </w:r>
      <w:r>
        <w:rPr>
          <w:rFonts w:ascii="Times New Roman" w:hAnsi="Times New Roman"/>
          <w:sz w:val="24"/>
        </w:rPr>
        <w:t xml:space="preserve">1983], </w:t>
      </w:r>
      <w:r w:rsidRPr="00270BF6">
        <w:rPr>
          <w:rFonts w:ascii="Times New Roman" w:hAnsi="Times New Roman"/>
          <w:sz w:val="24"/>
        </w:rPr>
        <w:t xml:space="preserve"> </w:t>
      </w:r>
      <w:r>
        <w:rPr>
          <w:rFonts w:ascii="Times New Roman" w:hAnsi="Times New Roman"/>
          <w:sz w:val="24"/>
        </w:rPr>
        <w:t>количество  рецепторов к фактору эпидермального роста [Nanney L.B., 1986], однако их взаимоотношение пока не выяснено.</w:t>
      </w:r>
    </w:p>
    <w:p w:rsidR="00960040" w:rsidRDefault="00960040">
      <w:pPr>
        <w:pStyle w:val="a3"/>
        <w:rPr>
          <w:rFonts w:ascii="Times New Roman" w:hAnsi="Times New Roman"/>
          <w:sz w:val="24"/>
        </w:rPr>
      </w:pPr>
      <w:r>
        <w:rPr>
          <w:rFonts w:ascii="Times New Roman" w:hAnsi="Times New Roman"/>
          <w:sz w:val="24"/>
        </w:rPr>
        <w:t xml:space="preserve">    Значительное место в нарушении пролиферации кератиноцитов отводится фагоцитарной системе и прежде всего нейтрофилам [Скрипкин Ю.К., Лезвинская Е.М.,1987;  Wahba A.,1981;  Langner A., Christophers E.,1983]. Экзоцитоз нейтрофильных гранулоцитов является одним из  характерных  гистоморфологических признаков псориаза. Он обусловлен как наличием в эпидермисе емоаттрактантов, так и активацией самих нейтрофилов.  Среди хемоаттрактантов - метаболиты арахидоновой кислоты и лейкотриены [Soter N.A.,1983], эпидермальный  тимоцитактивирующий  фактор  [Sauder  D.N.  et al., 1982], активированные фракции комплемента,  иммунные комплексы, активация  эпидермальной  протеинкиназы  [Lazarus  G.S. et al., 1977; Jablonska St.,1985].  Об активации нейтрофилов свидетельствуют повышение фагоцитарной  и  хемотактической  активности [Wahba A.,1978;  Michaelson G.,1980;  Langner A.,  Christophers E.,1981; Csata,  1983], выработки супероксида, обладающего способностью к повреждению тканей  и  хемоаттракции  [Bergstressen P.R.,1985], изменение цитоплазматических мембран, в связи с чем  увеличивается сцепление с эндотелиоцитами,  облегчающее переход клеток из крови в ткани [Bergstressen P.R.,1985].  Иммунные нарушения хотя и рассматриваются как вторичные,  тем не менее играют важную  роль в развитии воспаления и поддержании патологического процесса [Вартазарян Н.Д., Аветисян О.Г.,1980; Альбанова В.И.,1985;  Anderson T.F.  et al.,1986]. Им же, видимо, принадлежит и определенная роль в повреждении  микроциркуляторного русла. Большое значение в развитии воспаления имеют медиаторы, выделяемые различными клетками. Так, повышение проницаемости сосудистой стенки связано в первую очередь с гистамином и гистаминоподобными веществами, выделяемыми при дегрануляции тучных клеток, а также гидролазами, освобождающимися из нейтрофильных гранулоцитов.  Активными медиаторами воспаления при псориазе являются простагландины,  лейкотриены и другие производные  арахидоновой кислоты [Soter et al.,1983;  Schnyder J. et al.,1986]. Повышенная локальная продукция метаболитов арахидоновой кислоты может быть вызвана цитокинами, высвобождаемыми моноцитами или кератиноцитами [Luger T.A.  et al.,1983]. Поддерживать воспаление при псориазе  могут  сниженная  активность ингибитора эпидермальной тиолпротеиназы [Ohtani O.  et al.,1982],  нарушения  в  системе протеазы - антипротеазы [Dupertret L. et .,1982].</w:t>
      </w:r>
    </w:p>
    <w:p w:rsidR="00960040" w:rsidRDefault="00960040">
      <w:pPr>
        <w:pStyle w:val="a3"/>
        <w:rPr>
          <w:rFonts w:ascii="Times New Roman" w:hAnsi="Times New Roman"/>
          <w:sz w:val="24"/>
        </w:rPr>
      </w:pPr>
      <w:r>
        <w:rPr>
          <w:rFonts w:ascii="Times New Roman" w:hAnsi="Times New Roman"/>
          <w:sz w:val="24"/>
        </w:rPr>
        <w:t xml:space="preserve">    Возрождается интерес к неврогенной гипотезе развития  псориаза [Скрипкин Ю.К.  и др.,1977; Федоров С.М.,1978; Мушет Г.В.,1986; Farber E.M.  et al.,1986].  Неврогенная концепция  подчеркивает значение  нервно-психических факторов в происхождении псориаза ( Никольский П.В. 1930, 1935 )</w:t>
      </w:r>
    </w:p>
    <w:p w:rsidR="00960040" w:rsidRDefault="00960040">
      <w:pPr>
        <w:pStyle w:val="a3"/>
        <w:rPr>
          <w:rFonts w:ascii="Times New Roman" w:hAnsi="Times New Roman"/>
          <w:sz w:val="24"/>
        </w:rPr>
      </w:pPr>
      <w:r>
        <w:rPr>
          <w:rFonts w:ascii="Times New Roman" w:hAnsi="Times New Roman"/>
          <w:sz w:val="24"/>
        </w:rPr>
        <w:t xml:space="preserve">    А.Г. Полотебнов считал псориаз одним из проявлений вазомоторного  невроза,  развивающегося  на  фоне  функциональной слабости нервной системы, которая нередко передается по наследству. Псориаз часто возникает после психической травмы,  умственного перенапряжения, длительных отрицательных эмоций,  что приводит к развитию в коже нарушений секреторно-иннервационного характера. У ряда больных псориазом наблюдаются выраженные симптомы  заболевания различных отделов центральной нервной системы. При исследованиях функционального состояния центральной и вегетативной нервной  системы выявлены разнообразные нарушения у большинства больных псориазом.  Однако,  остается неясным основной  вопрос: являются  ли изменения нервной системы у больных псориазом причиной болезни или ее следствием.</w:t>
      </w:r>
    </w:p>
    <w:p w:rsidR="00960040" w:rsidRDefault="00960040">
      <w:pPr>
        <w:pStyle w:val="a3"/>
        <w:rPr>
          <w:rFonts w:ascii="Times New Roman" w:hAnsi="Times New Roman"/>
          <w:sz w:val="24"/>
        </w:rPr>
      </w:pPr>
      <w:r>
        <w:rPr>
          <w:rFonts w:ascii="Times New Roman" w:hAnsi="Times New Roman"/>
          <w:sz w:val="24"/>
        </w:rPr>
        <w:t xml:space="preserve">    На основании выше изложенного можно определить псориаз как мультифакториальный дерматоз с доминирующим значением  в  развитии генетических факторов.  Другими  патогенными факторами являются изменения ферментного, липидного обмена, эндокринные дисфункции и функциональные  аномалии промежуточного мозга,  сдвиги аминокислотного метаболизма, нередко сочетание с очагами  фокальной инфекции. На генетический аппарат клеток могут оказывать патогенное влияние фильтрующиеся вирусы,  что влечет за собой нарушения контроля  биохимических  процессов  (вирусно-генетическая гипотеза). Что касается больного,  то из анамнеза явно прослеживается наследственная природа дерматоза. Предрасполагающими факторами являются имеющиеся у больного нарушения липидного  и  </w:t>
      </w:r>
      <w:r>
        <w:rPr>
          <w:rFonts w:ascii="Times New Roman" w:hAnsi="Times New Roman"/>
          <w:sz w:val="24"/>
        </w:rPr>
        <w:lastRenderedPageBreak/>
        <w:t>углеводного обмена  (ожирение).  Наличие в периферической крови эозинофилии является признаком сенсибилизации организма и может  свидетельствовать об аллергическом характере заболевания.  Возможно, на течение болезни оказывают влияние стрессовые ситуации по месту работы. Сезонный характер  обострений  вероятно связан с нейроэндокринными влияниями.</w:t>
      </w:r>
    </w:p>
    <w:p w:rsidR="00960040" w:rsidRDefault="00960040">
      <w:pPr>
        <w:pStyle w:val="a3"/>
        <w:rPr>
          <w:rFonts w:ascii="Times New Roman" w:hAnsi="Times New Roman"/>
          <w:sz w:val="24"/>
        </w:rPr>
      </w:pPr>
    </w:p>
    <w:p w:rsidR="00960040" w:rsidRDefault="00960040">
      <w:pPr>
        <w:pStyle w:val="a3"/>
        <w:rPr>
          <w:rFonts w:ascii="Times New Roman" w:hAnsi="Times New Roman"/>
          <w:sz w:val="24"/>
        </w:rPr>
      </w:pPr>
      <w:r>
        <w:rPr>
          <w:rFonts w:ascii="Times New Roman" w:hAnsi="Times New Roman"/>
          <w:sz w:val="24"/>
        </w:rPr>
        <w:t xml:space="preserve">    XII. ЛЕЧЕНИЕ КУРИРУЕМОГО БОЛЬНОГО.</w:t>
      </w:r>
    </w:p>
    <w:p w:rsidR="00960040" w:rsidRDefault="00960040">
      <w:pPr>
        <w:pStyle w:val="a3"/>
        <w:rPr>
          <w:rFonts w:ascii="Times New Roman" w:hAnsi="Times New Roman"/>
          <w:sz w:val="24"/>
        </w:rPr>
      </w:pPr>
      <w:r>
        <w:rPr>
          <w:rFonts w:ascii="Times New Roman" w:hAnsi="Times New Roman"/>
          <w:sz w:val="24"/>
        </w:rPr>
        <w:t xml:space="preserve">    Режим больного - общий.</w:t>
      </w:r>
    </w:p>
    <w:p w:rsidR="00960040" w:rsidRDefault="00960040">
      <w:pPr>
        <w:pStyle w:val="a3"/>
        <w:rPr>
          <w:rFonts w:ascii="Times New Roman" w:hAnsi="Times New Roman"/>
          <w:sz w:val="24"/>
        </w:rPr>
      </w:pPr>
      <w:r>
        <w:rPr>
          <w:rFonts w:ascii="Times New Roman" w:hAnsi="Times New Roman"/>
          <w:sz w:val="24"/>
        </w:rPr>
        <w:t xml:space="preserve">    Медикаментозная терапия носит патогенетический и симптоматический характер. Основываясь на имеющихся данных, больному следует назначить детоксикационную и десенсибилизирующую терапию,  а также препараты, нормализующие жировой и углеводный обмен. Местно следует использовать противовоспалительные,  кератолитические, разрешающие средства.</w:t>
      </w:r>
    </w:p>
    <w:p w:rsidR="00960040" w:rsidRDefault="00960040">
      <w:pPr>
        <w:pStyle w:val="a3"/>
        <w:rPr>
          <w:rFonts w:ascii="Times New Roman" w:hAnsi="Times New Roman"/>
          <w:sz w:val="24"/>
        </w:rPr>
      </w:pPr>
      <w:r>
        <w:rPr>
          <w:rFonts w:ascii="Times New Roman" w:hAnsi="Times New Roman"/>
          <w:sz w:val="24"/>
        </w:rPr>
        <w:t>В прогрессирующей стадии</w:t>
      </w:r>
      <w:r>
        <w:rPr>
          <w:rFonts w:ascii="Times New Roman" w:hAnsi="Times New Roman"/>
          <w:i/>
          <w:sz w:val="24"/>
        </w:rPr>
        <w:t xml:space="preserve">: </w:t>
      </w:r>
      <w:r>
        <w:rPr>
          <w:rFonts w:ascii="Times New Roman" w:hAnsi="Times New Roman"/>
          <w:sz w:val="24"/>
        </w:rPr>
        <w:t>антигистаминные – супрастин</w:t>
      </w:r>
    </w:p>
    <w:p w:rsidR="00960040" w:rsidRDefault="00960040">
      <w:pPr>
        <w:pStyle w:val="a3"/>
        <w:rPr>
          <w:rFonts w:ascii="Times New Roman" w:hAnsi="Times New Roman"/>
          <w:sz w:val="24"/>
          <w:lang w:val="en-US"/>
        </w:rPr>
      </w:pPr>
      <w:r>
        <w:rPr>
          <w:rFonts w:ascii="Times New Roman" w:hAnsi="Times New Roman"/>
          <w:sz w:val="24"/>
          <w:lang w:val="en-US"/>
        </w:rPr>
        <w:t>Rp.: Suprastini 0.025</w:t>
      </w:r>
    </w:p>
    <w:p w:rsidR="00960040" w:rsidRDefault="00960040">
      <w:pPr>
        <w:pStyle w:val="a3"/>
        <w:rPr>
          <w:rFonts w:ascii="Times New Roman" w:hAnsi="Times New Roman"/>
          <w:sz w:val="24"/>
          <w:lang w:val="en-US"/>
        </w:rPr>
      </w:pPr>
      <w:r>
        <w:rPr>
          <w:rFonts w:ascii="Times New Roman" w:hAnsi="Times New Roman"/>
          <w:sz w:val="24"/>
          <w:lang w:val="en-US"/>
        </w:rPr>
        <w:t xml:space="preserve">        D. t. d. N. 12 in tabul.</w:t>
      </w:r>
    </w:p>
    <w:p w:rsidR="00960040" w:rsidRDefault="00960040">
      <w:pPr>
        <w:pStyle w:val="a3"/>
        <w:rPr>
          <w:rFonts w:ascii="Times New Roman" w:hAnsi="Times New Roman"/>
          <w:sz w:val="24"/>
        </w:rPr>
      </w:pPr>
      <w:r>
        <w:rPr>
          <w:rFonts w:ascii="Times New Roman" w:hAnsi="Times New Roman"/>
          <w:sz w:val="24"/>
          <w:lang w:val="en-US"/>
        </w:rPr>
        <w:t xml:space="preserve">        S</w:t>
      </w:r>
      <w:r w:rsidRPr="00270BF6">
        <w:rPr>
          <w:rFonts w:ascii="Times New Roman" w:hAnsi="Times New Roman"/>
          <w:sz w:val="24"/>
        </w:rPr>
        <w:t xml:space="preserve">. </w:t>
      </w:r>
      <w:r>
        <w:rPr>
          <w:rFonts w:ascii="Times New Roman" w:hAnsi="Times New Roman"/>
          <w:sz w:val="24"/>
        </w:rPr>
        <w:t>По 1 таблетке 3 раза в день</w:t>
      </w:r>
    </w:p>
    <w:p w:rsidR="00960040" w:rsidRDefault="00960040">
      <w:pPr>
        <w:pStyle w:val="a3"/>
        <w:rPr>
          <w:rFonts w:ascii="Times New Roman" w:hAnsi="Times New Roman"/>
          <w:sz w:val="24"/>
        </w:rPr>
      </w:pPr>
    </w:p>
    <w:p w:rsidR="00960040" w:rsidRDefault="00960040">
      <w:pPr>
        <w:pStyle w:val="a3"/>
        <w:rPr>
          <w:rFonts w:ascii="Times New Roman" w:hAnsi="Times New Roman"/>
          <w:sz w:val="24"/>
        </w:rPr>
      </w:pPr>
      <w:r>
        <w:rPr>
          <w:rFonts w:ascii="Times New Roman" w:hAnsi="Times New Roman"/>
          <w:sz w:val="24"/>
        </w:rPr>
        <w:t xml:space="preserve"> гипосенсибилизирующие препараты - тиосульфат натрия 30%</w:t>
      </w:r>
    </w:p>
    <w:p w:rsidR="00960040" w:rsidRDefault="00960040">
      <w:pPr>
        <w:pStyle w:val="a3"/>
        <w:rPr>
          <w:rFonts w:ascii="Times New Roman" w:hAnsi="Times New Roman"/>
          <w:sz w:val="24"/>
          <w:lang w:val="en-US"/>
        </w:rPr>
      </w:pPr>
      <w:r>
        <w:rPr>
          <w:rFonts w:ascii="Times New Roman" w:hAnsi="Times New Roman"/>
          <w:sz w:val="24"/>
          <w:lang w:val="en-US"/>
        </w:rPr>
        <w:t>Rp</w:t>
      </w:r>
      <w:r w:rsidRPr="00270BF6">
        <w:rPr>
          <w:rFonts w:ascii="Times New Roman" w:hAnsi="Times New Roman"/>
          <w:sz w:val="24"/>
        </w:rPr>
        <w:t xml:space="preserve">.: </w:t>
      </w:r>
      <w:r>
        <w:rPr>
          <w:rFonts w:ascii="Times New Roman" w:hAnsi="Times New Roman"/>
          <w:sz w:val="24"/>
          <w:lang w:val="en-US"/>
        </w:rPr>
        <w:t>Sol</w:t>
      </w:r>
      <w:r w:rsidRPr="00270BF6">
        <w:rPr>
          <w:rFonts w:ascii="Times New Roman" w:hAnsi="Times New Roman"/>
          <w:sz w:val="24"/>
        </w:rPr>
        <w:t xml:space="preserve">. </w:t>
      </w:r>
      <w:r>
        <w:rPr>
          <w:rFonts w:ascii="Times New Roman" w:hAnsi="Times New Roman"/>
          <w:sz w:val="24"/>
          <w:lang w:val="en-US"/>
        </w:rPr>
        <w:t>Natrii thiosulfatis 30% pro ingectionibus 50.0</w:t>
      </w:r>
    </w:p>
    <w:p w:rsidR="00960040" w:rsidRPr="00270BF6" w:rsidRDefault="00960040">
      <w:pPr>
        <w:pStyle w:val="a3"/>
        <w:rPr>
          <w:rFonts w:ascii="Times New Roman" w:hAnsi="Times New Roman"/>
          <w:sz w:val="24"/>
        </w:rPr>
      </w:pPr>
      <w:r>
        <w:rPr>
          <w:rFonts w:ascii="Times New Roman" w:hAnsi="Times New Roman"/>
          <w:sz w:val="24"/>
          <w:lang w:val="en-US"/>
        </w:rPr>
        <w:t xml:space="preserve">        D</w:t>
      </w:r>
      <w:r w:rsidRPr="00270BF6">
        <w:rPr>
          <w:rFonts w:ascii="Times New Roman" w:hAnsi="Times New Roman"/>
          <w:sz w:val="24"/>
        </w:rPr>
        <w:t xml:space="preserve">. </w:t>
      </w:r>
      <w:r>
        <w:rPr>
          <w:rFonts w:ascii="Times New Roman" w:hAnsi="Times New Roman"/>
          <w:sz w:val="24"/>
          <w:lang w:val="en-US"/>
        </w:rPr>
        <w:t>t</w:t>
      </w:r>
      <w:r w:rsidRPr="00270BF6">
        <w:rPr>
          <w:rFonts w:ascii="Times New Roman" w:hAnsi="Times New Roman"/>
          <w:sz w:val="24"/>
        </w:rPr>
        <w:t xml:space="preserve">. </w:t>
      </w:r>
      <w:r>
        <w:rPr>
          <w:rFonts w:ascii="Times New Roman" w:hAnsi="Times New Roman"/>
          <w:sz w:val="24"/>
          <w:lang w:val="en-US"/>
        </w:rPr>
        <w:t>d</w:t>
      </w:r>
      <w:r w:rsidRPr="00270BF6">
        <w:rPr>
          <w:rFonts w:ascii="Times New Roman" w:hAnsi="Times New Roman"/>
          <w:sz w:val="24"/>
        </w:rPr>
        <w:t xml:space="preserve">. </w:t>
      </w:r>
      <w:r>
        <w:rPr>
          <w:rFonts w:ascii="Times New Roman" w:hAnsi="Times New Roman"/>
          <w:sz w:val="24"/>
          <w:lang w:val="en-US"/>
        </w:rPr>
        <w:t>N</w:t>
      </w:r>
      <w:r w:rsidRPr="00270BF6">
        <w:rPr>
          <w:rFonts w:ascii="Times New Roman" w:hAnsi="Times New Roman"/>
          <w:sz w:val="24"/>
        </w:rPr>
        <w:t xml:space="preserve"> 10</w:t>
      </w:r>
    </w:p>
    <w:p w:rsidR="00960040" w:rsidRDefault="00960040">
      <w:pPr>
        <w:pStyle w:val="a3"/>
        <w:rPr>
          <w:rFonts w:ascii="Times New Roman" w:hAnsi="Times New Roman"/>
          <w:sz w:val="24"/>
        </w:rPr>
      </w:pPr>
      <w:r w:rsidRPr="00270BF6">
        <w:rPr>
          <w:rFonts w:ascii="Times New Roman" w:hAnsi="Times New Roman"/>
          <w:sz w:val="24"/>
        </w:rPr>
        <w:t xml:space="preserve">        </w:t>
      </w:r>
      <w:r>
        <w:rPr>
          <w:rFonts w:ascii="Times New Roman" w:hAnsi="Times New Roman"/>
          <w:sz w:val="24"/>
          <w:lang w:val="en-US"/>
        </w:rPr>
        <w:t>S</w:t>
      </w:r>
      <w:r w:rsidRPr="00270BF6">
        <w:rPr>
          <w:rFonts w:ascii="Times New Roman" w:hAnsi="Times New Roman"/>
          <w:sz w:val="24"/>
        </w:rPr>
        <w:t xml:space="preserve">. </w:t>
      </w:r>
      <w:r>
        <w:rPr>
          <w:rFonts w:ascii="Times New Roman" w:hAnsi="Times New Roman"/>
          <w:sz w:val="24"/>
        </w:rPr>
        <w:t>По 50 мл внутривенно</w:t>
      </w:r>
    </w:p>
    <w:p w:rsidR="00960040" w:rsidRPr="00270BF6" w:rsidRDefault="00960040">
      <w:pPr>
        <w:pStyle w:val="a3"/>
        <w:rPr>
          <w:rFonts w:ascii="Times New Roman" w:hAnsi="Times New Roman"/>
          <w:sz w:val="24"/>
        </w:rPr>
      </w:pPr>
      <w:r w:rsidRPr="00270BF6">
        <w:rPr>
          <w:rFonts w:ascii="Times New Roman" w:hAnsi="Times New Roman"/>
          <w:sz w:val="24"/>
        </w:rPr>
        <w:t xml:space="preserve">        </w:t>
      </w:r>
    </w:p>
    <w:p w:rsidR="00960040" w:rsidRDefault="00960040">
      <w:pPr>
        <w:pStyle w:val="a3"/>
        <w:rPr>
          <w:rFonts w:ascii="Times New Roman" w:hAnsi="Times New Roman"/>
          <w:sz w:val="24"/>
        </w:rPr>
      </w:pPr>
      <w:r>
        <w:rPr>
          <w:rFonts w:ascii="Times New Roman" w:hAnsi="Times New Roman"/>
          <w:sz w:val="24"/>
        </w:rPr>
        <w:t xml:space="preserve"> витамины - Дуоавит, седативная терапия – валериана, гемодез внутривенно капельно по 400 мл 2 раза в неделю. Наружно –  2% салициловая мазь. </w:t>
      </w:r>
    </w:p>
    <w:p w:rsidR="00960040" w:rsidRDefault="00960040">
      <w:pPr>
        <w:pStyle w:val="a3"/>
        <w:rPr>
          <w:rFonts w:ascii="Times New Roman" w:hAnsi="Times New Roman"/>
          <w:sz w:val="24"/>
        </w:rPr>
      </w:pPr>
      <w:r>
        <w:rPr>
          <w:rFonts w:ascii="Times New Roman" w:hAnsi="Times New Roman"/>
          <w:sz w:val="24"/>
        </w:rPr>
        <w:t>Показано:</w:t>
      </w:r>
      <w:r>
        <w:rPr>
          <w:rFonts w:ascii="Times New Roman" w:hAnsi="Times New Roman"/>
          <w:sz w:val="24"/>
        </w:rPr>
        <w:br/>
        <w:t>курортное лечение – сероводородные и радоновые источники (Мацеста, Цхалтубо, Кемери, Пятигорск, Кисловодск, Талги, Немиров, Краинка, Миргород и др.), солнечные ванны и морские купания.</w:t>
      </w:r>
      <w:r>
        <w:rPr>
          <w:rFonts w:ascii="Times New Roman" w:hAnsi="Times New Roman"/>
          <w:sz w:val="24"/>
        </w:rPr>
        <w:br/>
        <w:t>Физиотерапевтическое лечение: ЛФК, массаж.</w:t>
      </w:r>
      <w:r>
        <w:rPr>
          <w:rFonts w:ascii="Times New Roman" w:hAnsi="Times New Roman"/>
          <w:sz w:val="24"/>
        </w:rPr>
        <w:br/>
        <w:t>Диета с ограничением животных жиров и углеводов, исключение острых блюд, полное отсутствие алкоголя.</w:t>
      </w:r>
    </w:p>
    <w:p w:rsidR="00960040" w:rsidRDefault="00960040">
      <w:pPr>
        <w:pStyle w:val="a3"/>
        <w:rPr>
          <w:rFonts w:ascii="Times New Roman" w:hAnsi="Times New Roman"/>
          <w:sz w:val="24"/>
        </w:rPr>
      </w:pPr>
      <w:r>
        <w:rPr>
          <w:rFonts w:ascii="Times New Roman" w:hAnsi="Times New Roman"/>
          <w:sz w:val="24"/>
        </w:rPr>
        <w:t xml:space="preserve">    XI</w:t>
      </w:r>
      <w:r>
        <w:rPr>
          <w:rFonts w:ascii="Times New Roman" w:hAnsi="Times New Roman"/>
          <w:sz w:val="24"/>
          <w:lang w:val="en-US"/>
        </w:rPr>
        <w:t>II</w:t>
      </w:r>
      <w:r>
        <w:rPr>
          <w:rFonts w:ascii="Times New Roman" w:hAnsi="Times New Roman"/>
          <w:sz w:val="24"/>
        </w:rPr>
        <w:t>. ТЕЧЕНИЕ ЗАБОЛЕВАНИЯ (ДНЕВНИК НАБЛЮДЕНИЯ).</w:t>
      </w:r>
    </w:p>
    <w:p w:rsidR="00960040" w:rsidRDefault="00960040">
      <w:pPr>
        <w:pStyle w:val="a3"/>
        <w:rPr>
          <w:rFonts w:ascii="Times New Roman" w:hAnsi="Times New Roman"/>
          <w:sz w:val="24"/>
        </w:rPr>
      </w:pPr>
    </w:p>
    <w:p w:rsidR="00960040" w:rsidRDefault="00960040">
      <w:pPr>
        <w:pStyle w:val="a3"/>
        <w:rPr>
          <w:rFonts w:ascii="Times New Roman" w:hAnsi="Times New Roman"/>
          <w:sz w:val="24"/>
        </w:rPr>
      </w:pPr>
      <w:r>
        <w:rPr>
          <w:rFonts w:ascii="Times New Roman" w:hAnsi="Times New Roman"/>
          <w:sz w:val="24"/>
        </w:rPr>
        <w:t xml:space="preserve">    05.10.2006г.</w:t>
      </w:r>
    </w:p>
    <w:p w:rsidR="00960040" w:rsidRDefault="00960040">
      <w:pPr>
        <w:pStyle w:val="a3"/>
        <w:rPr>
          <w:rFonts w:ascii="Times New Roman" w:hAnsi="Times New Roman"/>
          <w:sz w:val="24"/>
        </w:rPr>
      </w:pPr>
      <w:r>
        <w:rPr>
          <w:rFonts w:ascii="Times New Roman" w:hAnsi="Times New Roman"/>
          <w:sz w:val="24"/>
        </w:rPr>
        <w:t xml:space="preserve">    1. Пульс - 68/мин</w:t>
      </w:r>
    </w:p>
    <w:p w:rsidR="00960040" w:rsidRDefault="00960040">
      <w:pPr>
        <w:pStyle w:val="a3"/>
        <w:rPr>
          <w:rFonts w:ascii="Times New Roman" w:hAnsi="Times New Roman"/>
          <w:sz w:val="24"/>
        </w:rPr>
      </w:pPr>
      <w:r>
        <w:rPr>
          <w:rFonts w:ascii="Times New Roman" w:hAnsi="Times New Roman"/>
          <w:sz w:val="24"/>
        </w:rPr>
        <w:t xml:space="preserve">    Частота дыхания - 20/мин</w:t>
      </w:r>
    </w:p>
    <w:p w:rsidR="00960040" w:rsidRDefault="00960040">
      <w:pPr>
        <w:pStyle w:val="a3"/>
        <w:rPr>
          <w:rFonts w:ascii="Times New Roman" w:hAnsi="Times New Roman"/>
          <w:sz w:val="24"/>
        </w:rPr>
      </w:pPr>
      <w:r>
        <w:rPr>
          <w:rFonts w:ascii="Times New Roman" w:hAnsi="Times New Roman"/>
          <w:sz w:val="24"/>
        </w:rPr>
        <w:t xml:space="preserve">    2. Жалоб нет.  Общее состояние удовлетворительное. Новых высыпаний нет,  имеющиеся не сливаются.  Физиологические отправления в норме.</w:t>
      </w:r>
    </w:p>
    <w:p w:rsidR="00960040" w:rsidRDefault="00960040">
      <w:pPr>
        <w:pStyle w:val="a3"/>
        <w:rPr>
          <w:rFonts w:ascii="Times New Roman" w:hAnsi="Times New Roman"/>
          <w:sz w:val="24"/>
        </w:rPr>
      </w:pPr>
      <w:r>
        <w:rPr>
          <w:rFonts w:ascii="Times New Roman" w:hAnsi="Times New Roman"/>
          <w:sz w:val="24"/>
        </w:rPr>
        <w:t xml:space="preserve">    3. Назначения.</w:t>
      </w:r>
    </w:p>
    <w:p w:rsidR="00960040" w:rsidRDefault="00960040">
      <w:pPr>
        <w:pStyle w:val="a3"/>
        <w:rPr>
          <w:rFonts w:ascii="Times New Roman" w:hAnsi="Times New Roman"/>
          <w:sz w:val="24"/>
        </w:rPr>
      </w:pPr>
      <w:r>
        <w:rPr>
          <w:rFonts w:ascii="Times New Roman" w:hAnsi="Times New Roman"/>
          <w:sz w:val="24"/>
        </w:rPr>
        <w:t xml:space="preserve">   Диета: стол №5 </w:t>
      </w:r>
    </w:p>
    <w:p w:rsidR="00960040" w:rsidRDefault="00960040">
      <w:pPr>
        <w:pStyle w:val="a3"/>
        <w:rPr>
          <w:rFonts w:ascii="Times New Roman" w:hAnsi="Times New Roman"/>
          <w:sz w:val="24"/>
        </w:rPr>
      </w:pPr>
    </w:p>
    <w:p w:rsidR="00960040" w:rsidRDefault="00960040">
      <w:pPr>
        <w:pStyle w:val="a3"/>
        <w:rPr>
          <w:rFonts w:ascii="Times New Roman" w:hAnsi="Times New Roman"/>
          <w:sz w:val="24"/>
        </w:rPr>
      </w:pPr>
      <w:r>
        <w:rPr>
          <w:rFonts w:ascii="Times New Roman" w:hAnsi="Times New Roman"/>
          <w:sz w:val="24"/>
        </w:rPr>
        <w:t xml:space="preserve">    08.10.2006г.</w:t>
      </w:r>
    </w:p>
    <w:p w:rsidR="00960040" w:rsidRDefault="00960040">
      <w:pPr>
        <w:pStyle w:val="a3"/>
        <w:rPr>
          <w:rFonts w:ascii="Times New Roman" w:hAnsi="Times New Roman"/>
          <w:sz w:val="24"/>
        </w:rPr>
      </w:pPr>
      <w:r>
        <w:rPr>
          <w:rFonts w:ascii="Times New Roman" w:hAnsi="Times New Roman"/>
          <w:sz w:val="24"/>
        </w:rPr>
        <w:t xml:space="preserve">    1. Пульс - 70/мин</w:t>
      </w:r>
    </w:p>
    <w:p w:rsidR="00960040" w:rsidRDefault="00960040">
      <w:pPr>
        <w:pStyle w:val="a3"/>
        <w:rPr>
          <w:rFonts w:ascii="Times New Roman" w:hAnsi="Times New Roman"/>
          <w:sz w:val="24"/>
        </w:rPr>
      </w:pPr>
      <w:r>
        <w:rPr>
          <w:rFonts w:ascii="Times New Roman" w:hAnsi="Times New Roman"/>
          <w:sz w:val="24"/>
        </w:rPr>
        <w:t xml:space="preserve">    Частота дыхания - 20/мин</w:t>
      </w:r>
    </w:p>
    <w:p w:rsidR="00960040" w:rsidRDefault="00960040">
      <w:pPr>
        <w:pStyle w:val="a3"/>
        <w:rPr>
          <w:rFonts w:ascii="Times New Roman" w:hAnsi="Times New Roman"/>
          <w:sz w:val="24"/>
        </w:rPr>
      </w:pPr>
      <w:r>
        <w:rPr>
          <w:rFonts w:ascii="Times New Roman" w:hAnsi="Times New Roman"/>
          <w:sz w:val="24"/>
        </w:rPr>
        <w:t xml:space="preserve">    2.  Плохо спал. Общее состояние удовлетворительное. Новых высыпаний нет,  имеющиеся    начинают бледнеть. Физиологические отправления в норме.</w:t>
      </w:r>
    </w:p>
    <w:p w:rsidR="00960040" w:rsidRDefault="00960040">
      <w:pPr>
        <w:pStyle w:val="a3"/>
        <w:rPr>
          <w:rFonts w:ascii="Times New Roman" w:hAnsi="Times New Roman"/>
          <w:sz w:val="24"/>
        </w:rPr>
      </w:pPr>
    </w:p>
    <w:p w:rsidR="00960040" w:rsidRDefault="00960040">
      <w:pPr>
        <w:pStyle w:val="a3"/>
        <w:rPr>
          <w:rFonts w:ascii="Times New Roman" w:hAnsi="Times New Roman"/>
          <w:sz w:val="24"/>
        </w:rPr>
      </w:pPr>
      <w:r>
        <w:rPr>
          <w:rFonts w:ascii="Times New Roman" w:hAnsi="Times New Roman"/>
          <w:sz w:val="24"/>
        </w:rPr>
        <w:t xml:space="preserve">    11.10.2006г.</w:t>
      </w:r>
    </w:p>
    <w:p w:rsidR="00960040" w:rsidRDefault="00960040">
      <w:pPr>
        <w:pStyle w:val="a3"/>
        <w:rPr>
          <w:rFonts w:ascii="Times New Roman" w:hAnsi="Times New Roman"/>
          <w:sz w:val="24"/>
        </w:rPr>
      </w:pPr>
      <w:r>
        <w:rPr>
          <w:rFonts w:ascii="Times New Roman" w:hAnsi="Times New Roman"/>
          <w:sz w:val="24"/>
        </w:rPr>
        <w:t xml:space="preserve">    1. Пульс - 68/мин</w:t>
      </w:r>
    </w:p>
    <w:p w:rsidR="00960040" w:rsidRDefault="00960040">
      <w:pPr>
        <w:pStyle w:val="a3"/>
        <w:rPr>
          <w:rFonts w:ascii="Times New Roman" w:hAnsi="Times New Roman"/>
          <w:sz w:val="24"/>
        </w:rPr>
      </w:pPr>
      <w:r>
        <w:rPr>
          <w:rFonts w:ascii="Times New Roman" w:hAnsi="Times New Roman"/>
          <w:sz w:val="24"/>
        </w:rPr>
        <w:t xml:space="preserve">    Частота дыхания - 20/мин</w:t>
      </w:r>
    </w:p>
    <w:p w:rsidR="00960040" w:rsidRDefault="00960040">
      <w:pPr>
        <w:pStyle w:val="a3"/>
        <w:rPr>
          <w:rFonts w:ascii="Times New Roman" w:hAnsi="Times New Roman"/>
          <w:sz w:val="24"/>
        </w:rPr>
      </w:pPr>
      <w:r>
        <w:rPr>
          <w:rFonts w:ascii="Times New Roman" w:hAnsi="Times New Roman"/>
          <w:sz w:val="24"/>
        </w:rPr>
        <w:t xml:space="preserve">    2. Жалоб нет. Общее состояние удовлетворительное. Исчез венчик гиперемии  вокруг  бляшек.  Элементы уплощаются. Физиологические отправления в норме.</w:t>
      </w:r>
    </w:p>
    <w:p w:rsidR="00960040" w:rsidRDefault="00960040">
      <w:pPr>
        <w:pStyle w:val="a3"/>
        <w:rPr>
          <w:rFonts w:ascii="Times New Roman" w:hAnsi="Times New Roman"/>
          <w:sz w:val="24"/>
        </w:rPr>
      </w:pPr>
      <w:r>
        <w:rPr>
          <w:rFonts w:ascii="Times New Roman" w:hAnsi="Times New Roman"/>
          <w:sz w:val="24"/>
        </w:rPr>
        <w:t xml:space="preserve">    </w:t>
      </w:r>
    </w:p>
    <w:p w:rsidR="00960040" w:rsidRDefault="00960040">
      <w:pPr>
        <w:pStyle w:val="a3"/>
        <w:rPr>
          <w:rFonts w:ascii="Times New Roman" w:hAnsi="Times New Roman"/>
          <w:sz w:val="24"/>
        </w:rPr>
      </w:pPr>
      <w:r>
        <w:rPr>
          <w:rFonts w:ascii="Times New Roman" w:hAnsi="Times New Roman"/>
          <w:sz w:val="24"/>
        </w:rPr>
        <w:lastRenderedPageBreak/>
        <w:t xml:space="preserve">    15.1.2006г.</w:t>
      </w:r>
    </w:p>
    <w:p w:rsidR="00960040" w:rsidRDefault="00960040">
      <w:pPr>
        <w:pStyle w:val="a3"/>
        <w:rPr>
          <w:rFonts w:ascii="Times New Roman" w:hAnsi="Times New Roman"/>
          <w:sz w:val="24"/>
        </w:rPr>
      </w:pPr>
      <w:r>
        <w:rPr>
          <w:rFonts w:ascii="Times New Roman" w:hAnsi="Times New Roman"/>
          <w:sz w:val="24"/>
        </w:rPr>
        <w:t xml:space="preserve">    1. Пульс - 70/мин</w:t>
      </w:r>
    </w:p>
    <w:p w:rsidR="00960040" w:rsidRDefault="00960040">
      <w:pPr>
        <w:pStyle w:val="a3"/>
        <w:rPr>
          <w:rFonts w:ascii="Times New Roman" w:hAnsi="Times New Roman"/>
          <w:sz w:val="24"/>
        </w:rPr>
      </w:pPr>
      <w:r>
        <w:rPr>
          <w:rFonts w:ascii="Times New Roman" w:hAnsi="Times New Roman"/>
          <w:sz w:val="24"/>
        </w:rPr>
        <w:t xml:space="preserve">    Частота дыхания - 22/мин</w:t>
      </w:r>
    </w:p>
    <w:p w:rsidR="00960040" w:rsidRDefault="00960040">
      <w:pPr>
        <w:pStyle w:val="a3"/>
        <w:rPr>
          <w:rFonts w:ascii="Times New Roman" w:hAnsi="Times New Roman"/>
          <w:sz w:val="24"/>
        </w:rPr>
      </w:pPr>
      <w:r>
        <w:rPr>
          <w:rFonts w:ascii="Times New Roman" w:hAnsi="Times New Roman"/>
          <w:sz w:val="24"/>
        </w:rPr>
        <w:t xml:space="preserve">    2. Жалоб нет. Общее состояние удовлетворительное. Элементы уплощаются,  бледнеют. Физиологические отправления в норме.</w:t>
      </w:r>
    </w:p>
    <w:p w:rsidR="00960040" w:rsidRDefault="00960040">
      <w:pPr>
        <w:pStyle w:val="a3"/>
        <w:rPr>
          <w:rFonts w:ascii="Times New Roman" w:hAnsi="Times New Roman"/>
          <w:sz w:val="24"/>
        </w:rPr>
      </w:pPr>
      <w:r>
        <w:rPr>
          <w:rFonts w:ascii="Times New Roman" w:hAnsi="Times New Roman"/>
          <w:sz w:val="24"/>
        </w:rPr>
        <w:t xml:space="preserve">    </w:t>
      </w:r>
    </w:p>
    <w:p w:rsidR="00960040" w:rsidRDefault="00960040">
      <w:pPr>
        <w:pStyle w:val="a3"/>
        <w:rPr>
          <w:rFonts w:ascii="Times New Roman" w:hAnsi="Times New Roman"/>
          <w:sz w:val="24"/>
        </w:rPr>
      </w:pPr>
      <w:r>
        <w:rPr>
          <w:rFonts w:ascii="Times New Roman" w:hAnsi="Times New Roman"/>
          <w:sz w:val="24"/>
        </w:rPr>
        <w:t xml:space="preserve">    18.10.2006г.</w:t>
      </w:r>
    </w:p>
    <w:p w:rsidR="00960040" w:rsidRDefault="00960040">
      <w:pPr>
        <w:pStyle w:val="a3"/>
        <w:rPr>
          <w:rFonts w:ascii="Times New Roman" w:hAnsi="Times New Roman"/>
          <w:sz w:val="24"/>
        </w:rPr>
      </w:pPr>
      <w:r>
        <w:rPr>
          <w:rFonts w:ascii="Times New Roman" w:hAnsi="Times New Roman"/>
          <w:sz w:val="24"/>
        </w:rPr>
        <w:t xml:space="preserve">    1. Пульс - 68/мин</w:t>
      </w:r>
    </w:p>
    <w:p w:rsidR="00960040" w:rsidRDefault="00960040">
      <w:pPr>
        <w:pStyle w:val="a3"/>
        <w:rPr>
          <w:rFonts w:ascii="Times New Roman" w:hAnsi="Times New Roman"/>
          <w:sz w:val="24"/>
        </w:rPr>
      </w:pPr>
      <w:r>
        <w:rPr>
          <w:rFonts w:ascii="Times New Roman" w:hAnsi="Times New Roman"/>
          <w:sz w:val="24"/>
        </w:rPr>
        <w:t xml:space="preserve">    Частота дыхания - 20/мин</w:t>
      </w:r>
    </w:p>
    <w:p w:rsidR="00960040" w:rsidRDefault="00960040">
      <w:pPr>
        <w:pStyle w:val="a3"/>
        <w:rPr>
          <w:rFonts w:ascii="Times New Roman" w:hAnsi="Times New Roman"/>
          <w:sz w:val="24"/>
        </w:rPr>
      </w:pPr>
      <w:r>
        <w:rPr>
          <w:rFonts w:ascii="Times New Roman" w:hAnsi="Times New Roman"/>
          <w:sz w:val="24"/>
        </w:rPr>
        <w:t xml:space="preserve">    2. Жалоб нет. Общее состояние удовлетворительное. Элементы уплощаются, бледнеют, но сохраняется незначительное шелушение. Физиологические отправления в норме.</w:t>
      </w:r>
    </w:p>
    <w:p w:rsidR="00960040" w:rsidRDefault="00960040">
      <w:pPr>
        <w:pStyle w:val="a3"/>
        <w:rPr>
          <w:rFonts w:ascii="Times New Roman" w:hAnsi="Times New Roman"/>
          <w:sz w:val="24"/>
        </w:rPr>
      </w:pPr>
      <w:r>
        <w:rPr>
          <w:rFonts w:ascii="Times New Roman" w:hAnsi="Times New Roman"/>
          <w:sz w:val="24"/>
        </w:rPr>
        <w:t xml:space="preserve">   X</w:t>
      </w:r>
      <w:r>
        <w:rPr>
          <w:rFonts w:ascii="Times New Roman" w:hAnsi="Times New Roman"/>
          <w:sz w:val="24"/>
          <w:lang w:val="en-US"/>
        </w:rPr>
        <w:t>I</w:t>
      </w:r>
      <w:r>
        <w:rPr>
          <w:rFonts w:ascii="Times New Roman" w:hAnsi="Times New Roman"/>
          <w:sz w:val="24"/>
        </w:rPr>
        <w:t>V. ПРОГНОЗ И ТРУДОВАЯ ЭКСПЕРТИЗА.</w:t>
      </w:r>
    </w:p>
    <w:p w:rsidR="00960040" w:rsidRDefault="00960040">
      <w:pPr>
        <w:pStyle w:val="a3"/>
        <w:rPr>
          <w:rFonts w:ascii="Times New Roman" w:hAnsi="Times New Roman"/>
          <w:sz w:val="24"/>
        </w:rPr>
      </w:pPr>
      <w:r>
        <w:rPr>
          <w:rFonts w:ascii="Times New Roman" w:hAnsi="Times New Roman"/>
          <w:sz w:val="24"/>
        </w:rPr>
        <w:t xml:space="preserve">    Прогноз для жизни и трудоспособности благоприятный. Для предупреждения рецидивов следует избегать конфликтных ситуаций, нервно-психических перенапряжений. Целесообразно применять седативные препараты,  витамины группы В и С в осенне-зимний период, в стационарной стадии - псориазин, салициловую мазь местно.</w:t>
      </w:r>
    </w:p>
    <w:p w:rsidR="00960040" w:rsidRDefault="00960040">
      <w:pPr>
        <w:pStyle w:val="a3"/>
        <w:rPr>
          <w:rFonts w:ascii="Times New Roman" w:hAnsi="Times New Roman"/>
          <w:sz w:val="24"/>
        </w:rPr>
      </w:pPr>
      <w:r>
        <w:rPr>
          <w:rFonts w:ascii="Times New Roman" w:hAnsi="Times New Roman"/>
          <w:sz w:val="24"/>
        </w:rPr>
        <w:t xml:space="preserve">    Больному необходимо придерживаться молочно-растительной диеты с ограничением углеводов и животных жиров. Недопустимо употребление алкогольных напитков.</w:t>
      </w:r>
    </w:p>
    <w:p w:rsidR="00960040" w:rsidRDefault="00960040">
      <w:pPr>
        <w:pStyle w:val="a3"/>
        <w:rPr>
          <w:rFonts w:ascii="Times New Roman" w:hAnsi="Times New Roman"/>
          <w:sz w:val="24"/>
        </w:rPr>
      </w:pPr>
      <w:r>
        <w:rPr>
          <w:rFonts w:ascii="Times New Roman" w:hAnsi="Times New Roman"/>
          <w:sz w:val="24"/>
        </w:rPr>
        <w:t xml:space="preserve">    В летний  период  рекомендуется  носить легкую открытую одежду, чаще быть на открытом воздухе, солнце.</w:t>
      </w:r>
    </w:p>
    <w:p w:rsidR="00960040" w:rsidRDefault="00960040">
      <w:pPr>
        <w:pStyle w:val="a3"/>
        <w:rPr>
          <w:rFonts w:ascii="Times New Roman" w:hAnsi="Times New Roman"/>
          <w:sz w:val="24"/>
        </w:rPr>
      </w:pPr>
      <w:r>
        <w:rPr>
          <w:rFonts w:ascii="Times New Roman" w:hAnsi="Times New Roman"/>
          <w:sz w:val="24"/>
        </w:rPr>
        <w:t xml:space="preserve">    Необходима консультация больного дерматологом по месту проживания с  частотой осмотров не реже 2 раз в год.</w:t>
      </w:r>
    </w:p>
    <w:p w:rsidR="00960040" w:rsidRDefault="00960040">
      <w:pPr>
        <w:pStyle w:val="a3"/>
        <w:rPr>
          <w:rFonts w:ascii="Times New Roman" w:hAnsi="Times New Roman"/>
          <w:sz w:val="24"/>
        </w:rPr>
      </w:pPr>
      <w:r>
        <w:rPr>
          <w:rFonts w:ascii="Times New Roman" w:hAnsi="Times New Roman"/>
          <w:sz w:val="24"/>
        </w:rPr>
        <w:t xml:space="preserve">       XV. ПРОФИЛАКТИКА ЗАБОЛЕВАНИЯ.</w:t>
      </w:r>
    </w:p>
    <w:p w:rsidR="00960040" w:rsidRDefault="00960040">
      <w:pPr>
        <w:pStyle w:val="a3"/>
        <w:rPr>
          <w:rFonts w:ascii="Times New Roman" w:hAnsi="Times New Roman"/>
          <w:sz w:val="24"/>
        </w:rPr>
      </w:pPr>
      <w:r>
        <w:rPr>
          <w:rFonts w:ascii="Times New Roman" w:hAnsi="Times New Roman"/>
          <w:sz w:val="24"/>
        </w:rPr>
        <w:t xml:space="preserve">    Для профилактики возникновения рецидивов заболевания необходимо избегать стрессовых ситуаций, придерживаться молочно-растительной диеты, ограничить потребление сливочного масла  и  жирного мяса. Целесообразно  применять  в осенне-зимний период витамины группы В и С,  седативные средства.  В домашних условиях  можно применять хвойные,  горчичные ванны. Для предупреждения рецидивов необходимо диспансерное наблюдение не реже 2 раз в год.</w:t>
      </w:r>
    </w:p>
    <w:p w:rsidR="00960040" w:rsidRDefault="00960040">
      <w:pPr>
        <w:pStyle w:val="a3"/>
        <w:rPr>
          <w:rFonts w:ascii="Times New Roman" w:hAnsi="Times New Roman"/>
          <w:sz w:val="24"/>
        </w:rPr>
      </w:pPr>
      <w:r>
        <w:rPr>
          <w:rFonts w:ascii="Times New Roman" w:hAnsi="Times New Roman"/>
          <w:sz w:val="24"/>
        </w:rPr>
        <w:t xml:space="preserve">        XVI. ЭПИКРИЗ.</w:t>
      </w:r>
    </w:p>
    <w:p w:rsidR="00960040" w:rsidRDefault="00960040">
      <w:pPr>
        <w:pStyle w:val="a3"/>
        <w:rPr>
          <w:rFonts w:ascii="Times New Roman" w:hAnsi="Times New Roman"/>
          <w:sz w:val="24"/>
        </w:rPr>
      </w:pPr>
      <w:r>
        <w:rPr>
          <w:rFonts w:ascii="Times New Roman" w:hAnsi="Times New Roman"/>
          <w:sz w:val="24"/>
        </w:rPr>
        <w:t xml:space="preserve">Назарчук Владимир Иванович 53 года, находится на стационарном  лечении в Октябрской больнице с 03.10.2006 года по </w:t>
      </w:r>
      <w:r w:rsidRPr="00270BF6">
        <w:rPr>
          <w:rFonts w:ascii="Times New Roman" w:hAnsi="Times New Roman"/>
          <w:sz w:val="24"/>
        </w:rPr>
        <w:t xml:space="preserve">23.10.2006 </w:t>
      </w:r>
      <w:r>
        <w:rPr>
          <w:rFonts w:ascii="Times New Roman" w:hAnsi="Times New Roman"/>
          <w:sz w:val="24"/>
        </w:rPr>
        <w:t>года с диагнозом: распространенный псориаз, папуло-бляшечная форма, прогресирующая стадия, смешаный тип.</w:t>
      </w:r>
    </w:p>
    <w:p w:rsidR="00960040" w:rsidRDefault="00960040">
      <w:pPr>
        <w:pStyle w:val="a3"/>
        <w:rPr>
          <w:rFonts w:ascii="Times New Roman" w:hAnsi="Times New Roman"/>
          <w:sz w:val="24"/>
        </w:rPr>
      </w:pPr>
      <w:r>
        <w:rPr>
          <w:rFonts w:ascii="Times New Roman" w:hAnsi="Times New Roman"/>
          <w:sz w:val="24"/>
        </w:rPr>
        <w:t>Больной поступил с жалобами на высыпания, сопровождавшиеся незначительным зудом.</w:t>
      </w:r>
    </w:p>
    <w:p w:rsidR="00960040" w:rsidRDefault="00960040">
      <w:pPr>
        <w:pStyle w:val="a3"/>
        <w:rPr>
          <w:rFonts w:ascii="Times New Roman" w:hAnsi="Times New Roman"/>
          <w:sz w:val="24"/>
        </w:rPr>
      </w:pPr>
      <w:r>
        <w:rPr>
          <w:rFonts w:ascii="Times New Roman" w:hAnsi="Times New Roman"/>
          <w:sz w:val="24"/>
        </w:rPr>
        <w:t xml:space="preserve">    При объективном  обследовании  на коже туловища,  конечностей крупные  бляшки  и  папулы красного цвета,  возвышающиеся над уровнем кожи, слегка шелушащиеся. По краям элементов - ободок гиперемии.  Получена триада псориатических феноменов.  В области голеней, бедер, на спине очаги разрешившегося псориаза. Ногтевые пластинки поражены по типу "наперстка". Были проведены следующие исследования: </w:t>
      </w:r>
    </w:p>
    <w:p w:rsidR="00960040" w:rsidRDefault="00960040">
      <w:pPr>
        <w:pStyle w:val="a3"/>
        <w:rPr>
          <w:rFonts w:ascii="Times New Roman" w:hAnsi="Times New Roman"/>
          <w:sz w:val="24"/>
        </w:rPr>
      </w:pPr>
      <w:r>
        <w:rPr>
          <w:rFonts w:ascii="Times New Roman" w:hAnsi="Times New Roman"/>
          <w:sz w:val="24"/>
        </w:rPr>
        <w:t>1. Общий анализ крови от 03.10.2006 года</w:t>
      </w:r>
    </w:p>
    <w:p w:rsidR="00960040" w:rsidRDefault="00960040">
      <w:pPr>
        <w:pStyle w:val="a3"/>
        <w:rPr>
          <w:rFonts w:ascii="Times New Roman" w:hAnsi="Times New Roman"/>
          <w:sz w:val="24"/>
        </w:rPr>
      </w:pPr>
      <w:r>
        <w:rPr>
          <w:rFonts w:ascii="Times New Roman" w:hAnsi="Times New Roman"/>
          <w:sz w:val="24"/>
        </w:rPr>
        <w:t xml:space="preserve">    Гемоглобин - 136 г/л</w:t>
      </w:r>
    </w:p>
    <w:p w:rsidR="00960040" w:rsidRDefault="00960040">
      <w:pPr>
        <w:pStyle w:val="a3"/>
        <w:rPr>
          <w:rFonts w:ascii="Times New Roman" w:hAnsi="Times New Roman"/>
          <w:sz w:val="24"/>
        </w:rPr>
      </w:pPr>
      <w:r>
        <w:rPr>
          <w:rFonts w:ascii="Times New Roman" w:hAnsi="Times New Roman"/>
          <w:sz w:val="24"/>
        </w:rPr>
        <w:t xml:space="preserve">    Лейкоциты - 4,1 Г/л</w:t>
      </w:r>
    </w:p>
    <w:p w:rsidR="00960040" w:rsidRDefault="00960040">
      <w:pPr>
        <w:pStyle w:val="a3"/>
        <w:rPr>
          <w:rFonts w:ascii="Times New Roman" w:hAnsi="Times New Roman"/>
          <w:sz w:val="24"/>
        </w:rPr>
      </w:pPr>
      <w:r>
        <w:rPr>
          <w:rFonts w:ascii="Times New Roman" w:hAnsi="Times New Roman"/>
          <w:sz w:val="24"/>
        </w:rPr>
        <w:t xml:space="preserve">    Эозинофилы - 8%</w:t>
      </w:r>
    </w:p>
    <w:p w:rsidR="00960040" w:rsidRDefault="00960040">
      <w:pPr>
        <w:pStyle w:val="a3"/>
        <w:rPr>
          <w:rFonts w:ascii="Times New Roman" w:hAnsi="Times New Roman"/>
          <w:sz w:val="24"/>
        </w:rPr>
      </w:pPr>
      <w:r>
        <w:rPr>
          <w:rFonts w:ascii="Times New Roman" w:hAnsi="Times New Roman"/>
          <w:sz w:val="24"/>
        </w:rPr>
        <w:t xml:space="preserve">    Палочкоядерные - 2%</w:t>
      </w:r>
    </w:p>
    <w:p w:rsidR="00960040" w:rsidRDefault="00960040">
      <w:pPr>
        <w:pStyle w:val="a3"/>
        <w:rPr>
          <w:rFonts w:ascii="Times New Roman" w:hAnsi="Times New Roman"/>
          <w:sz w:val="24"/>
        </w:rPr>
      </w:pPr>
      <w:r>
        <w:rPr>
          <w:rFonts w:ascii="Times New Roman" w:hAnsi="Times New Roman"/>
          <w:sz w:val="24"/>
        </w:rPr>
        <w:t xml:space="preserve">    Сегментоядерные - 68%</w:t>
      </w:r>
    </w:p>
    <w:p w:rsidR="00960040" w:rsidRDefault="00960040">
      <w:pPr>
        <w:pStyle w:val="a3"/>
        <w:rPr>
          <w:rFonts w:ascii="Times New Roman" w:hAnsi="Times New Roman"/>
          <w:sz w:val="24"/>
        </w:rPr>
      </w:pPr>
      <w:r>
        <w:rPr>
          <w:rFonts w:ascii="Times New Roman" w:hAnsi="Times New Roman"/>
          <w:sz w:val="24"/>
        </w:rPr>
        <w:t xml:space="preserve">    Лимфоциты - 22%</w:t>
      </w:r>
    </w:p>
    <w:p w:rsidR="00960040" w:rsidRDefault="00960040">
      <w:pPr>
        <w:pStyle w:val="a3"/>
        <w:rPr>
          <w:rFonts w:ascii="Times New Roman" w:hAnsi="Times New Roman"/>
          <w:sz w:val="24"/>
        </w:rPr>
      </w:pPr>
      <w:r>
        <w:rPr>
          <w:rFonts w:ascii="Times New Roman" w:hAnsi="Times New Roman"/>
          <w:sz w:val="24"/>
        </w:rPr>
        <w:t xml:space="preserve">    Моноциты - 1%</w:t>
      </w:r>
    </w:p>
    <w:p w:rsidR="00960040" w:rsidRDefault="00960040">
      <w:pPr>
        <w:pStyle w:val="a3"/>
        <w:rPr>
          <w:rFonts w:ascii="Times New Roman" w:hAnsi="Times New Roman"/>
          <w:sz w:val="24"/>
        </w:rPr>
      </w:pPr>
      <w:r>
        <w:rPr>
          <w:rFonts w:ascii="Times New Roman" w:hAnsi="Times New Roman"/>
          <w:sz w:val="24"/>
        </w:rPr>
        <w:t xml:space="preserve">    СОЭ - 8 мм/час</w:t>
      </w:r>
    </w:p>
    <w:p w:rsidR="00960040" w:rsidRDefault="00960040">
      <w:pPr>
        <w:pStyle w:val="a3"/>
        <w:rPr>
          <w:rFonts w:ascii="Times New Roman" w:hAnsi="Times New Roman"/>
          <w:sz w:val="24"/>
        </w:rPr>
      </w:pPr>
      <w:r>
        <w:rPr>
          <w:rFonts w:ascii="Times New Roman" w:hAnsi="Times New Roman"/>
          <w:sz w:val="24"/>
        </w:rPr>
        <w:t xml:space="preserve">    Заключение: эозинофилия, моноцитопения.</w:t>
      </w:r>
    </w:p>
    <w:p w:rsidR="00960040" w:rsidRDefault="00960040">
      <w:pPr>
        <w:pStyle w:val="a3"/>
        <w:rPr>
          <w:rFonts w:ascii="Times New Roman" w:hAnsi="Times New Roman"/>
          <w:sz w:val="24"/>
        </w:rPr>
      </w:pPr>
    </w:p>
    <w:p w:rsidR="00960040" w:rsidRDefault="00960040">
      <w:pPr>
        <w:pStyle w:val="a3"/>
        <w:rPr>
          <w:rFonts w:ascii="Times New Roman" w:hAnsi="Times New Roman"/>
          <w:sz w:val="24"/>
        </w:rPr>
      </w:pPr>
      <w:r>
        <w:rPr>
          <w:rFonts w:ascii="Times New Roman" w:hAnsi="Times New Roman"/>
          <w:sz w:val="24"/>
        </w:rPr>
        <w:t xml:space="preserve">    2. Исследование крови на RW от 03,10,2006 года</w:t>
      </w:r>
    </w:p>
    <w:p w:rsidR="00960040" w:rsidRDefault="00960040">
      <w:pPr>
        <w:pStyle w:val="a3"/>
        <w:rPr>
          <w:rFonts w:ascii="Times New Roman" w:hAnsi="Times New Roman"/>
          <w:sz w:val="24"/>
        </w:rPr>
      </w:pPr>
      <w:r>
        <w:rPr>
          <w:rFonts w:ascii="Times New Roman" w:hAnsi="Times New Roman"/>
          <w:sz w:val="24"/>
        </w:rPr>
        <w:t xml:space="preserve">    Результат отрицательный.</w:t>
      </w:r>
    </w:p>
    <w:p w:rsidR="00960040" w:rsidRDefault="00960040">
      <w:pPr>
        <w:pStyle w:val="a3"/>
        <w:rPr>
          <w:rFonts w:ascii="Times New Roman" w:hAnsi="Times New Roman"/>
          <w:sz w:val="24"/>
        </w:rPr>
      </w:pPr>
      <w:r>
        <w:rPr>
          <w:rFonts w:ascii="Times New Roman" w:hAnsi="Times New Roman"/>
          <w:sz w:val="24"/>
        </w:rPr>
        <w:t xml:space="preserve">    3. Исследование мочи от 03,10,2006 года</w:t>
      </w:r>
    </w:p>
    <w:p w:rsidR="00960040" w:rsidRDefault="00960040">
      <w:pPr>
        <w:pStyle w:val="a3"/>
        <w:rPr>
          <w:rFonts w:ascii="Times New Roman" w:hAnsi="Times New Roman"/>
          <w:sz w:val="24"/>
        </w:rPr>
      </w:pPr>
      <w:r>
        <w:rPr>
          <w:rFonts w:ascii="Times New Roman" w:hAnsi="Times New Roman"/>
          <w:sz w:val="24"/>
        </w:rPr>
        <w:t xml:space="preserve">    Цвет желтый прозрачный</w:t>
      </w:r>
    </w:p>
    <w:p w:rsidR="00960040" w:rsidRDefault="00960040">
      <w:pPr>
        <w:pStyle w:val="a3"/>
        <w:rPr>
          <w:rFonts w:ascii="Times New Roman" w:hAnsi="Times New Roman"/>
          <w:sz w:val="24"/>
        </w:rPr>
      </w:pPr>
      <w:r>
        <w:rPr>
          <w:rFonts w:ascii="Times New Roman" w:hAnsi="Times New Roman"/>
          <w:sz w:val="24"/>
        </w:rPr>
        <w:lastRenderedPageBreak/>
        <w:t xml:space="preserve">    Реакция кислая</w:t>
      </w:r>
    </w:p>
    <w:p w:rsidR="00960040" w:rsidRDefault="00960040">
      <w:pPr>
        <w:pStyle w:val="a3"/>
        <w:rPr>
          <w:rFonts w:ascii="Times New Roman" w:hAnsi="Times New Roman"/>
          <w:sz w:val="24"/>
        </w:rPr>
      </w:pPr>
      <w:r>
        <w:rPr>
          <w:rFonts w:ascii="Times New Roman" w:hAnsi="Times New Roman"/>
          <w:sz w:val="24"/>
        </w:rPr>
        <w:t xml:space="preserve">    Удельный вес - 1014</w:t>
      </w:r>
    </w:p>
    <w:p w:rsidR="00960040" w:rsidRDefault="00960040">
      <w:pPr>
        <w:pStyle w:val="a3"/>
        <w:rPr>
          <w:rFonts w:ascii="Times New Roman" w:hAnsi="Times New Roman"/>
          <w:sz w:val="24"/>
        </w:rPr>
      </w:pPr>
      <w:r>
        <w:rPr>
          <w:rFonts w:ascii="Times New Roman" w:hAnsi="Times New Roman"/>
          <w:sz w:val="24"/>
        </w:rPr>
        <w:t xml:space="preserve">    Прозрачная</w:t>
      </w:r>
    </w:p>
    <w:p w:rsidR="00960040" w:rsidRDefault="00960040">
      <w:pPr>
        <w:pStyle w:val="a3"/>
        <w:rPr>
          <w:rFonts w:ascii="Times New Roman" w:hAnsi="Times New Roman"/>
          <w:sz w:val="24"/>
        </w:rPr>
      </w:pPr>
      <w:r>
        <w:rPr>
          <w:rFonts w:ascii="Times New Roman" w:hAnsi="Times New Roman"/>
          <w:sz w:val="24"/>
        </w:rPr>
        <w:t xml:space="preserve">    Белок - отрицательно</w:t>
      </w:r>
    </w:p>
    <w:p w:rsidR="00960040" w:rsidRDefault="00960040">
      <w:pPr>
        <w:pStyle w:val="a3"/>
        <w:rPr>
          <w:rFonts w:ascii="Times New Roman" w:hAnsi="Times New Roman"/>
          <w:sz w:val="24"/>
        </w:rPr>
      </w:pPr>
      <w:r>
        <w:rPr>
          <w:rFonts w:ascii="Times New Roman" w:hAnsi="Times New Roman"/>
          <w:sz w:val="24"/>
        </w:rPr>
        <w:t xml:space="preserve">    Сахар - отрицательно</w:t>
      </w:r>
    </w:p>
    <w:p w:rsidR="00960040" w:rsidRDefault="00960040">
      <w:pPr>
        <w:pStyle w:val="a3"/>
        <w:rPr>
          <w:rFonts w:ascii="Times New Roman" w:hAnsi="Times New Roman"/>
          <w:sz w:val="24"/>
        </w:rPr>
      </w:pPr>
      <w:r>
        <w:rPr>
          <w:rFonts w:ascii="Times New Roman" w:hAnsi="Times New Roman"/>
          <w:sz w:val="24"/>
        </w:rPr>
        <w:t xml:space="preserve">    Эпителиальные клетки плоские – 1-3 в поле зрения</w:t>
      </w:r>
    </w:p>
    <w:p w:rsidR="00960040" w:rsidRDefault="00960040">
      <w:pPr>
        <w:pStyle w:val="a3"/>
        <w:rPr>
          <w:rFonts w:ascii="Times New Roman" w:hAnsi="Times New Roman"/>
          <w:sz w:val="24"/>
        </w:rPr>
      </w:pPr>
      <w:r>
        <w:rPr>
          <w:rFonts w:ascii="Times New Roman" w:hAnsi="Times New Roman"/>
          <w:sz w:val="24"/>
        </w:rPr>
        <w:t xml:space="preserve">    Лейкоциты - единичные в поле зрения</w:t>
      </w:r>
    </w:p>
    <w:p w:rsidR="00960040" w:rsidRDefault="00960040">
      <w:pPr>
        <w:pStyle w:val="a3"/>
        <w:rPr>
          <w:rFonts w:ascii="Times New Roman" w:hAnsi="Times New Roman"/>
          <w:sz w:val="24"/>
        </w:rPr>
      </w:pPr>
      <w:r>
        <w:rPr>
          <w:rFonts w:ascii="Times New Roman" w:hAnsi="Times New Roman"/>
          <w:sz w:val="24"/>
        </w:rPr>
        <w:t xml:space="preserve">    Слизь ++</w:t>
      </w:r>
    </w:p>
    <w:p w:rsidR="00960040" w:rsidRDefault="00960040">
      <w:pPr>
        <w:pStyle w:val="a3"/>
        <w:rPr>
          <w:rFonts w:ascii="Times New Roman" w:hAnsi="Times New Roman"/>
          <w:sz w:val="24"/>
        </w:rPr>
      </w:pPr>
      <w:r>
        <w:rPr>
          <w:rFonts w:ascii="Times New Roman" w:hAnsi="Times New Roman"/>
          <w:sz w:val="24"/>
        </w:rPr>
        <w:t xml:space="preserve">    Бактерии +</w:t>
      </w:r>
    </w:p>
    <w:p w:rsidR="00960040" w:rsidRDefault="00960040">
      <w:pPr>
        <w:pStyle w:val="a3"/>
        <w:rPr>
          <w:rFonts w:ascii="Times New Roman" w:hAnsi="Times New Roman"/>
          <w:sz w:val="24"/>
        </w:rPr>
      </w:pPr>
      <w:r>
        <w:rPr>
          <w:rFonts w:ascii="Times New Roman" w:hAnsi="Times New Roman"/>
          <w:sz w:val="24"/>
        </w:rPr>
        <w:t xml:space="preserve">    Заключение: хронический простатит.</w:t>
      </w:r>
    </w:p>
    <w:p w:rsidR="00960040" w:rsidRDefault="00960040">
      <w:pPr>
        <w:pStyle w:val="a3"/>
        <w:rPr>
          <w:rFonts w:ascii="Times New Roman" w:hAnsi="Times New Roman"/>
          <w:sz w:val="24"/>
        </w:rPr>
      </w:pPr>
      <w:r>
        <w:rPr>
          <w:rFonts w:ascii="Times New Roman" w:hAnsi="Times New Roman"/>
          <w:sz w:val="24"/>
        </w:rPr>
        <w:t xml:space="preserve">    Назначено следующее  лечение:  гемодез 400 мл внутривенно через день N.5,  раствор натрия тиосульфата 30% 10 мл внутривенно через день N.10, местно</w:t>
      </w:r>
    </w:p>
    <w:p w:rsidR="00960040" w:rsidRDefault="00960040">
      <w:pPr>
        <w:pStyle w:val="a3"/>
        <w:rPr>
          <w:rFonts w:ascii="Times New Roman" w:hAnsi="Times New Roman"/>
          <w:sz w:val="24"/>
        </w:rPr>
      </w:pPr>
      <w:r>
        <w:rPr>
          <w:rFonts w:ascii="Times New Roman" w:hAnsi="Times New Roman"/>
          <w:sz w:val="24"/>
        </w:rPr>
        <w:t xml:space="preserve">    - 2%-серносалициловая  мазь 2 раза в день, витамины – Дуоавит,  седативная терапия – валериана. Лечение переносится без осложнений.</w:t>
      </w:r>
    </w:p>
    <w:p w:rsidR="00960040" w:rsidRDefault="00960040">
      <w:pPr>
        <w:pStyle w:val="a3"/>
        <w:rPr>
          <w:rFonts w:ascii="Times New Roman" w:hAnsi="Times New Roman"/>
          <w:sz w:val="24"/>
        </w:rPr>
      </w:pPr>
      <w:r>
        <w:rPr>
          <w:rFonts w:ascii="Times New Roman" w:hAnsi="Times New Roman"/>
          <w:sz w:val="24"/>
        </w:rPr>
        <w:t xml:space="preserve">    В результате  лечения отмечено улучшение состояния:  новые элементы не образуются,  шелушение старых елементов  уменьшилось, элементы бледнеют, уплощаются. Больной выписан в стадии улутшения.</w:t>
      </w:r>
    </w:p>
    <w:p w:rsidR="00960040" w:rsidRDefault="00960040">
      <w:pPr>
        <w:pStyle w:val="a3"/>
        <w:rPr>
          <w:rFonts w:ascii="Times New Roman" w:hAnsi="Times New Roman"/>
          <w:sz w:val="24"/>
        </w:rPr>
      </w:pPr>
      <w:r>
        <w:rPr>
          <w:rFonts w:ascii="Times New Roman" w:hAnsi="Times New Roman"/>
          <w:sz w:val="24"/>
        </w:rPr>
        <w:t xml:space="preserve">    Рекомендовано:</w:t>
      </w:r>
    </w:p>
    <w:p w:rsidR="00960040" w:rsidRDefault="00960040">
      <w:pPr>
        <w:pStyle w:val="a3"/>
        <w:rPr>
          <w:rFonts w:ascii="Times New Roman" w:hAnsi="Times New Roman"/>
          <w:sz w:val="24"/>
        </w:rPr>
      </w:pPr>
      <w:r>
        <w:rPr>
          <w:rFonts w:ascii="Times New Roman" w:hAnsi="Times New Roman"/>
          <w:sz w:val="24"/>
        </w:rPr>
        <w:t xml:space="preserve">    1. Придерживаться молочно-растительной диеты с ограничением углеводов и животных жиров.</w:t>
      </w:r>
    </w:p>
    <w:p w:rsidR="00960040" w:rsidRDefault="00960040">
      <w:pPr>
        <w:pStyle w:val="a3"/>
        <w:rPr>
          <w:rFonts w:ascii="Times New Roman" w:hAnsi="Times New Roman"/>
          <w:sz w:val="24"/>
        </w:rPr>
      </w:pPr>
      <w:r>
        <w:rPr>
          <w:rFonts w:ascii="Times New Roman" w:hAnsi="Times New Roman"/>
          <w:sz w:val="24"/>
        </w:rPr>
        <w:t xml:space="preserve">    2. Избегать стрессовых ситуаций.</w:t>
      </w:r>
    </w:p>
    <w:p w:rsidR="00960040" w:rsidRDefault="00960040">
      <w:pPr>
        <w:pStyle w:val="a3"/>
        <w:rPr>
          <w:rFonts w:ascii="Times New Roman" w:hAnsi="Times New Roman"/>
          <w:sz w:val="24"/>
        </w:rPr>
      </w:pPr>
      <w:r>
        <w:rPr>
          <w:rFonts w:ascii="Times New Roman" w:hAnsi="Times New Roman"/>
          <w:sz w:val="24"/>
        </w:rPr>
        <w:t xml:space="preserve">    3. В домашних условиях применять хвойные ванны.</w:t>
      </w:r>
    </w:p>
    <w:p w:rsidR="00960040" w:rsidRDefault="00960040">
      <w:pPr>
        <w:pStyle w:val="a3"/>
        <w:rPr>
          <w:rFonts w:ascii="Times New Roman" w:hAnsi="Times New Roman"/>
          <w:sz w:val="24"/>
        </w:rPr>
      </w:pPr>
      <w:r>
        <w:rPr>
          <w:rFonts w:ascii="Times New Roman" w:hAnsi="Times New Roman"/>
          <w:sz w:val="24"/>
        </w:rPr>
        <w:t xml:space="preserve">    4. Наблюдение у дерматолога по месту жительства</w:t>
      </w:r>
    </w:p>
    <w:p w:rsidR="00960040" w:rsidRDefault="00960040">
      <w:pPr>
        <w:pStyle w:val="a3"/>
        <w:rPr>
          <w:rFonts w:ascii="Times New Roman" w:hAnsi="Times New Roman"/>
          <w:sz w:val="24"/>
        </w:rPr>
      </w:pPr>
      <w:r>
        <w:rPr>
          <w:rFonts w:ascii="Times New Roman" w:hAnsi="Times New Roman"/>
          <w:sz w:val="24"/>
        </w:rPr>
        <w:t xml:space="preserve">            XVII. СПИСОК ИСПОЛЬЗОВАННОЙ ЛИТЕРАТУРЫ.</w:t>
      </w:r>
    </w:p>
    <w:p w:rsidR="00960040" w:rsidRDefault="00960040">
      <w:pPr>
        <w:pStyle w:val="a3"/>
        <w:numPr>
          <w:ilvl w:val="0"/>
          <w:numId w:val="4"/>
        </w:numPr>
        <w:rPr>
          <w:rFonts w:ascii="Times New Roman" w:hAnsi="Times New Roman"/>
          <w:sz w:val="24"/>
        </w:rPr>
      </w:pPr>
      <w:r>
        <w:rPr>
          <w:rFonts w:ascii="Times New Roman" w:hAnsi="Times New Roman"/>
          <w:sz w:val="24"/>
        </w:rPr>
        <w:t>Ю.К. Скрипкин, А.Л. Машкиллейсон, Г.Я. Шарапова. Кожные и венерологические болезни.</w:t>
      </w:r>
    </w:p>
    <w:p w:rsidR="00960040" w:rsidRDefault="00960040">
      <w:pPr>
        <w:pStyle w:val="a3"/>
        <w:numPr>
          <w:ilvl w:val="0"/>
          <w:numId w:val="4"/>
        </w:numPr>
        <w:rPr>
          <w:rFonts w:ascii="Times New Roman" w:hAnsi="Times New Roman"/>
          <w:sz w:val="24"/>
        </w:rPr>
      </w:pPr>
      <w:r>
        <w:rPr>
          <w:rFonts w:ascii="Times New Roman" w:hAnsi="Times New Roman"/>
          <w:sz w:val="24"/>
        </w:rPr>
        <w:t>А.А. Студиницин Справочник дермато - венеролога</w:t>
      </w:r>
    </w:p>
    <w:p w:rsidR="00960040" w:rsidRDefault="00960040">
      <w:pPr>
        <w:pStyle w:val="a3"/>
        <w:numPr>
          <w:ilvl w:val="0"/>
          <w:numId w:val="4"/>
        </w:numPr>
        <w:rPr>
          <w:rFonts w:ascii="Times New Roman" w:hAnsi="Times New Roman"/>
          <w:sz w:val="24"/>
        </w:rPr>
      </w:pPr>
      <w:r>
        <w:rPr>
          <w:rFonts w:ascii="Times New Roman" w:hAnsi="Times New Roman"/>
          <w:sz w:val="24"/>
        </w:rPr>
        <w:t>А.И. Черкес Пособие по фармакотерапии.</w:t>
      </w:r>
    </w:p>
    <w:p w:rsidR="00960040" w:rsidRDefault="00960040">
      <w:pPr>
        <w:pStyle w:val="a3"/>
        <w:rPr>
          <w:rFonts w:ascii="Times New Roman" w:hAnsi="Times New Roman"/>
          <w:sz w:val="24"/>
        </w:rPr>
      </w:pPr>
    </w:p>
    <w:p w:rsidR="00960040" w:rsidRDefault="00960040">
      <w:pPr>
        <w:pStyle w:val="a3"/>
        <w:rPr>
          <w:rFonts w:ascii="Times New Roman" w:hAnsi="Times New Roman"/>
          <w:sz w:val="24"/>
        </w:rPr>
      </w:pPr>
      <w:r>
        <w:rPr>
          <w:rFonts w:ascii="Times New Roman" w:hAnsi="Times New Roman"/>
          <w:sz w:val="24"/>
        </w:rPr>
        <w:t xml:space="preserve"> </w:t>
      </w:r>
    </w:p>
    <w:sectPr w:rsidR="00960040">
      <w:footerReference w:type="even" r:id="rId8"/>
      <w:footerReference w:type="default" r:id="rId9"/>
      <w:pgSz w:w="11906" w:h="16838"/>
      <w:pgMar w:top="851" w:right="1152" w:bottom="709" w:left="1152"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93" w:rsidRDefault="000D4E93">
      <w:r>
        <w:separator/>
      </w:r>
    </w:p>
  </w:endnote>
  <w:endnote w:type="continuationSeparator" w:id="0">
    <w:p w:rsidR="000D4E93" w:rsidRDefault="000D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40" w:rsidRDefault="0096004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960040" w:rsidRDefault="0096004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040" w:rsidRDefault="0096004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E7E0A">
      <w:rPr>
        <w:rStyle w:val="a8"/>
        <w:noProof/>
      </w:rPr>
      <w:t>11</w:t>
    </w:r>
    <w:r>
      <w:rPr>
        <w:rStyle w:val="a8"/>
      </w:rPr>
      <w:fldChar w:fldCharType="end"/>
    </w:r>
  </w:p>
  <w:p w:rsidR="00960040" w:rsidRDefault="0096004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93" w:rsidRDefault="000D4E93">
      <w:r>
        <w:separator/>
      </w:r>
    </w:p>
  </w:footnote>
  <w:footnote w:type="continuationSeparator" w:id="0">
    <w:p w:rsidR="000D4E93" w:rsidRDefault="000D4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B3C0B"/>
    <w:multiLevelType w:val="singleLevel"/>
    <w:tmpl w:val="5E183FB6"/>
    <w:lvl w:ilvl="0">
      <w:start w:val="9"/>
      <w:numFmt w:val="bullet"/>
      <w:lvlText w:val="-"/>
      <w:lvlJc w:val="left"/>
      <w:pPr>
        <w:tabs>
          <w:tab w:val="num" w:pos="600"/>
        </w:tabs>
        <w:ind w:left="600" w:hanging="360"/>
      </w:pPr>
      <w:rPr>
        <w:rFonts w:hint="default"/>
      </w:rPr>
    </w:lvl>
  </w:abstractNum>
  <w:abstractNum w:abstractNumId="1">
    <w:nsid w:val="622F6397"/>
    <w:multiLevelType w:val="singleLevel"/>
    <w:tmpl w:val="BE5A26DA"/>
    <w:lvl w:ilvl="0">
      <w:start w:val="4"/>
      <w:numFmt w:val="decimal"/>
      <w:lvlText w:val="%1."/>
      <w:lvlJc w:val="left"/>
      <w:pPr>
        <w:tabs>
          <w:tab w:val="num" w:pos="420"/>
        </w:tabs>
        <w:ind w:left="420" w:hanging="360"/>
      </w:pPr>
      <w:rPr>
        <w:rFonts w:hint="default"/>
      </w:rPr>
    </w:lvl>
  </w:abstractNum>
  <w:abstractNum w:abstractNumId="2">
    <w:nsid w:val="680A18D7"/>
    <w:multiLevelType w:val="singleLevel"/>
    <w:tmpl w:val="577CB870"/>
    <w:lvl w:ilvl="0">
      <w:start w:val="1"/>
      <w:numFmt w:val="upperRoman"/>
      <w:lvlText w:val="%1."/>
      <w:lvlJc w:val="left"/>
      <w:pPr>
        <w:tabs>
          <w:tab w:val="num" w:pos="1380"/>
        </w:tabs>
        <w:ind w:left="1380" w:hanging="720"/>
      </w:pPr>
      <w:rPr>
        <w:rFonts w:hint="default"/>
      </w:rPr>
    </w:lvl>
  </w:abstractNum>
  <w:abstractNum w:abstractNumId="3">
    <w:nsid w:val="71D002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F6"/>
    <w:rsid w:val="000D4E93"/>
    <w:rsid w:val="00270BF6"/>
    <w:rsid w:val="003121E8"/>
    <w:rsid w:val="00960040"/>
    <w:rsid w:val="00B4083E"/>
    <w:rsid w:val="00DE7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customStyle="1" w:styleId="a4">
    <w:name w:val="Автозамена"/>
  </w:style>
  <w:style w:type="character" w:styleId="a5">
    <w:name w:val="Hyperlink"/>
    <w:rPr>
      <w:color w:val="000080"/>
      <w:u w:val="single"/>
    </w:rPr>
  </w:style>
  <w:style w:type="paragraph" w:customStyle="1" w:styleId="a6">
    <w:name w:val="Содержимое таблицы"/>
    <w:basedOn w:val="a"/>
    <w:pPr>
      <w:widowControl w:val="0"/>
      <w:suppressLineNumbers/>
      <w:suppressAutoHyphens/>
    </w:pPr>
    <w:rPr>
      <w:rFonts w:eastAsia="Arial Unicode MS"/>
      <w:sz w:val="24"/>
      <w:lang/>
    </w:rPr>
  </w:style>
  <w:style w:type="paragraph" w:styleId="a7">
    <w:name w:val="footer"/>
    <w:basedOn w:val="a"/>
    <w:pPr>
      <w:tabs>
        <w:tab w:val="center" w:pos="4153"/>
        <w:tab w:val="right" w:pos="8306"/>
      </w:tabs>
    </w:pPr>
  </w:style>
  <w:style w:type="character" w:styleId="a8">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customStyle="1" w:styleId="a4">
    <w:name w:val="Автозамена"/>
  </w:style>
  <w:style w:type="character" w:styleId="a5">
    <w:name w:val="Hyperlink"/>
    <w:rPr>
      <w:color w:val="000080"/>
      <w:u w:val="single"/>
    </w:rPr>
  </w:style>
  <w:style w:type="paragraph" w:customStyle="1" w:styleId="a6">
    <w:name w:val="Содержимое таблицы"/>
    <w:basedOn w:val="a"/>
    <w:pPr>
      <w:widowControl w:val="0"/>
      <w:suppressLineNumbers/>
      <w:suppressAutoHyphens/>
    </w:pPr>
    <w:rPr>
      <w:rFonts w:eastAsia="Arial Unicode MS"/>
      <w:sz w:val="24"/>
      <w:lang/>
    </w:r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5202</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Этот файл взят из коллекции Medinfo</vt:lpstr>
    </vt:vector>
  </TitlesOfParts>
  <Company>freedom</Company>
  <LinksUpToDate>false</LinksUpToDate>
  <CharactersWithSpaces>34791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файл взят из коллекции Medinfo</dc:title>
  <dc:creator>pazufu</dc:creator>
  <cp:lastModifiedBy>Igor</cp:lastModifiedBy>
  <cp:revision>2</cp:revision>
  <cp:lastPrinted>2006-12-04T14:03:00Z</cp:lastPrinted>
  <dcterms:created xsi:type="dcterms:W3CDTF">2024-04-03T05:51:00Z</dcterms:created>
  <dcterms:modified xsi:type="dcterms:W3CDTF">2024-04-03T05:51:00Z</dcterms:modified>
</cp:coreProperties>
</file>