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type="tile"/>
    </v:background>
  </w:background>
  <w:body>
    <w:p w:rsidR="00000000" w:rsidRDefault="00D23FE6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РАЗГИБАТЕЛЬНЫЕ ПРЕДЛЕЖАНИЯ И ВСТАВЛЕНИЯ ГОЛОВКИ АСИНКЛИТИЧЕСКИЕ ВСТАВЛЕНИЯ ГОЛОВКИ</w:t>
      </w:r>
      <w:r>
        <w:rPr>
          <w:b/>
          <w:bCs/>
        </w:rPr>
        <w:br/>
        <w:t>НЕПРАВИЛЬНЫЕ СТОЯНИЯ ГОЛОВКИ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причи</w:t>
      </w:r>
      <w:r>
        <w:t>ны неправильных предлежаний и вставлений головки, асинклитических вставлений головки и неправильных стояний головки; диагностику, биомеханизмы и клинику родов, осложнения во время и после родов.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причины возникновения разгибательных пр</w:t>
      </w:r>
      <w:r>
        <w:t>едлежаний и вставлений головки, асинклитических вставлений головки и неправильных стояний головки плода, при каких из перечисленных патологических состояний роды можно провести через естественные родовые пути и биомеханизм этих родов, какие являются показа</w:t>
      </w:r>
      <w:r>
        <w:t>нием для кесарева сечения.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диагностировать эти патологические состояния и продемонстрировать биомеханизмы родов на фантоме.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D23FE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ЭТИОЛОГИЯ</w:t>
      </w:r>
    </w:p>
    <w:p w:rsidR="00000000" w:rsidRDefault="00D23FE6">
      <w:pPr>
        <w:pStyle w:val="a6"/>
        <w:ind w:firstLine="567"/>
        <w:jc w:val="both"/>
      </w:pPr>
      <w:r>
        <w:t>Общими для всех степеней разгибания являются следующие причины: недостаточность н</w:t>
      </w:r>
      <w:r>
        <w:t>ижнего сегмента матки, узкий таз, особенно плоский, многоводие, многоплодие, раннее излитие вод, кифоз позвоночника матери, недостаточность передней брюшной стенки (дряблый и отвислый живот) и тазового дна, подслизистые миомы матки, предлежания плаценты, о</w:t>
      </w:r>
      <w:r>
        <w:t>чень большая или наоборот, очень маленькая головка плода, опухоли в области шеи плода, потеря плодом обычной своей упругости (мертвый плод) и др. Все степени разгибания головки плода встречаются преимущественно у повторнородящих.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КЛАССИФИКАЦИЯ</w:t>
      </w:r>
    </w:p>
    <w:p w:rsidR="00000000" w:rsidRDefault="00D23FE6">
      <w:pPr>
        <w:pStyle w:val="a6"/>
        <w:ind w:firstLine="567"/>
        <w:jc w:val="both"/>
      </w:pPr>
      <w:r>
        <w:t>Различают тр</w:t>
      </w:r>
      <w:r>
        <w:t>и степени разгибания головки.</w:t>
      </w:r>
    </w:p>
    <w:p w:rsidR="00000000" w:rsidRDefault="00D23FE6">
      <w:pPr>
        <w:pStyle w:val="a6"/>
        <w:ind w:firstLine="567"/>
        <w:jc w:val="both"/>
      </w:pPr>
      <w:r>
        <w:t xml:space="preserve">При </w:t>
      </w:r>
      <w:r>
        <w:rPr>
          <w:i/>
          <w:iCs/>
        </w:rPr>
        <w:t>первой степени</w:t>
      </w:r>
      <w:r>
        <w:t xml:space="preserve"> разгибания, называемом также </w:t>
      </w:r>
      <w:r>
        <w:rPr>
          <w:i/>
          <w:iCs/>
          <w:color w:val="FF0000"/>
        </w:rPr>
        <w:t>переднеголовным предлежанием</w:t>
      </w:r>
      <w:r>
        <w:t>, головка проходит через родовой канал таким образом, что ведущей точкой является область большого родничка.</w:t>
      </w:r>
    </w:p>
    <w:p w:rsidR="00000000" w:rsidRDefault="00D23FE6">
      <w:pPr>
        <w:pStyle w:val="a6"/>
        <w:ind w:firstLine="567"/>
        <w:jc w:val="both"/>
      </w:pPr>
      <w:r>
        <w:rPr>
          <w:i/>
          <w:iCs/>
        </w:rPr>
        <w:t>Вторая степень</w:t>
      </w:r>
      <w:r>
        <w:t xml:space="preserve"> разгибания или </w:t>
      </w:r>
      <w:r>
        <w:rPr>
          <w:i/>
          <w:iCs/>
          <w:color w:val="FF0000"/>
        </w:rPr>
        <w:t>лобное пред</w:t>
      </w:r>
      <w:r>
        <w:rPr>
          <w:i/>
          <w:iCs/>
          <w:color w:val="FF0000"/>
        </w:rPr>
        <w:t>лежание</w:t>
      </w:r>
      <w:r>
        <w:t>, характеризуется более значительным разгибанием головки. Последняя проходит через родовой канал со лбом (ведущая точка – лоб), опущенным ниже остальных частей головки.</w:t>
      </w:r>
    </w:p>
    <w:p w:rsidR="00000000" w:rsidRDefault="00D23FE6">
      <w:pPr>
        <w:pStyle w:val="a6"/>
        <w:ind w:firstLine="567"/>
        <w:jc w:val="both"/>
      </w:pPr>
      <w:r>
        <w:t xml:space="preserve">При </w:t>
      </w:r>
      <w:r>
        <w:rPr>
          <w:i/>
          <w:iCs/>
        </w:rPr>
        <w:t>третьей степени</w:t>
      </w:r>
      <w:r>
        <w:t xml:space="preserve"> разгибания создается </w:t>
      </w:r>
      <w:r>
        <w:rPr>
          <w:i/>
          <w:iCs/>
          <w:color w:val="FF0000"/>
        </w:rPr>
        <w:t>лицевое предлежание</w:t>
      </w:r>
      <w:r>
        <w:t>. При этом головка р</w:t>
      </w:r>
      <w:r>
        <w:t>азогнута так резко, что ведущей точкой становится подбородок плода.</w:t>
      </w:r>
    </w:p>
    <w:p w:rsidR="00000000" w:rsidRDefault="00D23FE6">
      <w:pPr>
        <w:pStyle w:val="a6"/>
        <w:ind w:firstLine="567"/>
        <w:jc w:val="both"/>
      </w:pPr>
      <w:r>
        <w:t>Между этими тремя основными степенями разгибания головки существуют промежуточные, переходные, состояния.</w:t>
      </w:r>
    </w:p>
    <w:p w:rsidR="00000000" w:rsidRDefault="00D23FE6">
      <w:pPr>
        <w:pStyle w:val="a6"/>
        <w:ind w:firstLine="567"/>
        <w:jc w:val="both"/>
      </w:pPr>
      <w:r>
        <w:t>О разгибательном предлежании можно говорить в тех случаях, когда головка стоит в р</w:t>
      </w:r>
      <w:r>
        <w:t>азогнутом состоянии над входом в таз или находится во входе только малым сегментом и еще не фиксирована. При разгибательном вставлении головка находится в разогнутом состоянии во входе или в более глубоких отделах таза большим сегментом.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БИОМЕХАНИЗМ РОДОВ</w:t>
      </w:r>
    </w:p>
    <w:p w:rsidR="00000000" w:rsidRDefault="00D23FE6">
      <w:pPr>
        <w:pStyle w:val="a6"/>
        <w:ind w:firstLine="567"/>
        <w:jc w:val="both"/>
      </w:pPr>
      <w:r>
        <w:t xml:space="preserve">Общие особенности биомеханизма родов при разгибательных предлежаниях головки по сравнению со сгибательными характеризуются двумя главными отличительными чертами: </w:t>
      </w:r>
      <w:r>
        <w:lastRenderedPageBreak/>
        <w:t>во-первых, при затылочном предлежании (сгибательный тип) биомеханизм родов начинается со сгиба</w:t>
      </w:r>
      <w:r>
        <w:t>ния головки и заканчивается в выходе таза разгибанием; при разгибательных же предлежаниях, наоборот, биомеханизм родов начинается с разгибания головки и заканчивается в выходе таза сгибанием; во-вторых, при сгибательном типе вставления (затылочное предлежа</w:t>
      </w:r>
      <w:r>
        <w:t>ние) внутренний поворот головки совершается так, что когда головка устанавливается в выходе таза, плод, как правило, находится в переднем виде и, как исключение, - в заднем; при разгибательном же типе вставления головки поворот совершается так, что когда г</w:t>
      </w:r>
      <w:r>
        <w:t>оловка устанавливается в выходе таза, как правило, находится в заднем виде и как редкое исключение - в переднем.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Переднеголовное предлежание</w:t>
      </w:r>
    </w:p>
    <w:p w:rsidR="00000000" w:rsidRDefault="00D23FE6">
      <w:pPr>
        <w:pStyle w:val="a6"/>
        <w:ind w:firstLine="567"/>
        <w:jc w:val="both"/>
      </w:pPr>
      <w:r>
        <w:t>Правильный диагноз ставят лишь при помощи влагалищного исследования, когда обнаруживают стояние большого и малого р</w:t>
      </w:r>
      <w:r>
        <w:t>одничков на одном уровне или стояние большого родничка ниже малого. Диагноз подтверждают после родов по состоянию формы головки плода и следов на ней, которые имеют место в первые часы и дни ребенка. При переднеголовном предлежании головка имеет брахицефал</w:t>
      </w:r>
      <w:r>
        <w:t>ическую форму (башенная головка).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Первый момент биомеханизма родов</w:t>
      </w:r>
      <w:r>
        <w:t xml:space="preserve"> при переднеголовном предлежании - </w:t>
      </w:r>
      <w:r>
        <w:rPr>
          <w:i/>
          <w:iCs/>
        </w:rPr>
        <w:t>умеренное разгибание головки,</w:t>
      </w:r>
      <w:r>
        <w:t xml:space="preserve"> при этом головка устанавливается своим стреловидным и частью лобного шва в поперечном, или, очень редко, в одном из косых раз</w:t>
      </w:r>
      <w:r>
        <w:t>меров таза. Головка плода вставляется своим прямым размером 12 см. По мере продвижения головки ведущей точкой становится большой родничок. Возможно асинклитическое вставление.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Второй момент биомеханизма родов</w:t>
      </w:r>
      <w:r>
        <w:rPr>
          <w:i/>
          <w:iCs/>
        </w:rPr>
        <w:t xml:space="preserve"> - внутренний поворот</w:t>
      </w:r>
      <w:r>
        <w:t>: стреловидный шов из попер</w:t>
      </w:r>
      <w:r>
        <w:t>ечного размера входа в малый таз переходит в прямой размер выхода из малого таза, затылком кзади, к копчику. Головка осуществляет поворот при переходе через плоскость узкой части полости малого таза.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 xml:space="preserve">Третий момент биомеханизма родов </w:t>
      </w:r>
      <w:r>
        <w:t xml:space="preserve">- </w:t>
      </w:r>
      <w:r>
        <w:rPr>
          <w:i/>
          <w:iCs/>
        </w:rPr>
        <w:t>сгибание головки.</w:t>
      </w:r>
      <w:r>
        <w:t xml:space="preserve"> Сги</w:t>
      </w:r>
      <w:r>
        <w:t>бание головки происходит в шейной части позвоночника. Точкой фиксации является надпереносица, а точкой опоры - нижний край лонного сочленения. Рождаются лоб, темя и затылок плода.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Четвертый момент биомеханизма родов</w:t>
      </w:r>
      <w:r>
        <w:rPr>
          <w:i/>
          <w:iCs/>
        </w:rPr>
        <w:t xml:space="preserve"> - разгибание головки.</w:t>
      </w:r>
      <w:r>
        <w:t xml:space="preserve"> Точкой фиксации яв</w:t>
      </w:r>
      <w:r>
        <w:t>ляется подзатылочная ямка или затылочный бугор, точкой опоры - передняя поверхность копчика. Рождается лицо плода.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 xml:space="preserve">Пятый момент биомеханизма родов </w:t>
      </w:r>
      <w:r>
        <w:rPr>
          <w:i/>
          <w:iCs/>
        </w:rPr>
        <w:t>- внутренний поворот плечиков и наружный поворот головки</w:t>
      </w:r>
      <w:r>
        <w:t xml:space="preserve"> - совершается так же, как и при затылочном предлежан</w:t>
      </w:r>
      <w:r>
        <w:t>ии.</w:t>
      </w:r>
    </w:p>
    <w:p w:rsidR="00000000" w:rsidRDefault="00D23FE6">
      <w:pPr>
        <w:pStyle w:val="a6"/>
        <w:ind w:firstLine="567"/>
        <w:jc w:val="both"/>
      </w:pPr>
      <w:r>
        <w:t xml:space="preserve">Течение родов при переднеголовном предлежании – затяжное, особенно в период изгнания. Поэтому для предупреждения асфиксии плода проводят ее профилактику. Врач следит за продвижением головки по родовым путям и не допускает, чтобы головка стояла в одной </w:t>
      </w:r>
      <w:r>
        <w:t xml:space="preserve">плоскости более 1 часа. </w:t>
      </w:r>
    </w:p>
    <w:p w:rsidR="00000000" w:rsidRDefault="00D23FE6">
      <w:pPr>
        <w:pStyle w:val="a6"/>
        <w:ind w:firstLine="567"/>
        <w:jc w:val="both"/>
      </w:pPr>
      <w:r>
        <w:t>К оперативным вмешательствам приходится прибегать лишь при показаниях со стороны матери (клиника узкого таза, опасность образования мочеполовых свищей и др.) и плода (острая гипоксия плода).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Лобное предлежание</w:t>
      </w:r>
    </w:p>
    <w:p w:rsidR="00000000" w:rsidRDefault="00D23FE6">
      <w:pPr>
        <w:pStyle w:val="a6"/>
        <w:ind w:firstLine="567"/>
        <w:jc w:val="both"/>
      </w:pPr>
      <w:r>
        <w:t>Распознавание лобного</w:t>
      </w:r>
      <w:r>
        <w:t xml:space="preserve"> предлежания происходит при влагалищном исследовании: по проводной оси таза обнаруживают лоб с лобным швом, к которому с одной стороны примыкают переносье и надбровные дуги, а с другой - передний угол большого родничка. </w:t>
      </w:r>
      <w:r>
        <w:lastRenderedPageBreak/>
        <w:t>Родовая опухоль расположена в област</w:t>
      </w:r>
      <w:r>
        <w:t>и лба на всем протяжении от переносицы до большого родничка.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 xml:space="preserve">Первый момент биомеханизма родов </w:t>
      </w:r>
      <w:r>
        <w:rPr>
          <w:i/>
          <w:iCs/>
        </w:rPr>
        <w:t>- разгибание головки.</w:t>
      </w:r>
      <w:r>
        <w:t xml:space="preserve"> Головка устанавливается в поперечном размере входа таза, своим большим косым размером, который равен 13,5 см.Головка резко конфигурируется и</w:t>
      </w:r>
      <w:r>
        <w:t xml:space="preserve"> с большим трудом проходит в полость малого таза.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Второй момент биомеханизма родов</w:t>
      </w:r>
      <w:r>
        <w:rPr>
          <w:i/>
          <w:iCs/>
        </w:rPr>
        <w:t xml:space="preserve"> - внутренний неправильный поворот головки затылком к копчику</w:t>
      </w:r>
      <w:r>
        <w:t xml:space="preserve"> – происходит при переходе через плоскость узкой части полости малого таза. Лобный шов устанавливается в прямом р</w:t>
      </w:r>
      <w:r>
        <w:t>азмере выхода из малого таза. Образуется точка фиксации верхняя челюсть и точка опоры - нижний край лонного сочленения.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 xml:space="preserve">Третий момент биомеханизма родов </w:t>
      </w:r>
      <w:r>
        <w:rPr>
          <w:i/>
          <w:iCs/>
        </w:rPr>
        <w:t>- сгибание головки</w:t>
      </w:r>
      <w:r>
        <w:t>. При этом над промежностью выкатывается темя и затылок плода. Образуется вторая точк</w:t>
      </w:r>
      <w:r>
        <w:t>а фиксации (подзатылочная ямка) и вторая точка опоры (верхушка копчика).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 xml:space="preserve">Четвертый </w:t>
      </w:r>
      <w:r>
        <w:rPr>
          <w:i/>
          <w:iCs/>
        </w:rPr>
        <w:t>(разгибание)</w:t>
      </w:r>
      <w:r>
        <w:rPr>
          <w:b/>
          <w:bCs/>
          <w:i/>
          <w:iCs/>
        </w:rPr>
        <w:t xml:space="preserve"> и пятый </w:t>
      </w:r>
      <w:r>
        <w:rPr>
          <w:i/>
          <w:iCs/>
        </w:rPr>
        <w:t>(внутренний поворот головки и наружный поворот плечиков)</w:t>
      </w:r>
      <w:r>
        <w:rPr>
          <w:b/>
          <w:bCs/>
          <w:i/>
          <w:iCs/>
        </w:rPr>
        <w:t xml:space="preserve"> моменты биомеханизма родов</w:t>
      </w:r>
      <w:r>
        <w:t xml:space="preserve"> происходят так же, как при переднеголовном предлежании.</w:t>
      </w:r>
    </w:p>
    <w:p w:rsidR="00000000" w:rsidRDefault="00D23FE6">
      <w:pPr>
        <w:pStyle w:val="a6"/>
        <w:ind w:firstLine="567"/>
        <w:jc w:val="both"/>
      </w:pPr>
      <w:r>
        <w:t>Роды при лоб</w:t>
      </w:r>
      <w:r>
        <w:t>ном предлежании через естественные родовые пути невозможны, поэтому лобное предлежание является абсолютным показанием для кесарева сечения. Даже, если плод маленький, а размеры таза нормальные, роды сопровождают тяжелые осложнения. Материнская смертность д</w:t>
      </w:r>
      <w:r>
        <w:t>овольно высока, еще выше - смертность плодов и новорожденных.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Лицевое предлежание</w:t>
      </w:r>
    </w:p>
    <w:p w:rsidR="00000000" w:rsidRDefault="00D23FE6">
      <w:pPr>
        <w:pStyle w:val="a6"/>
        <w:ind w:firstLine="567"/>
        <w:jc w:val="both"/>
      </w:pPr>
      <w:r>
        <w:t>Диагноз лицевого предлежания ставят на основании данных наружного исследования и подтверждают данными влагалищного исследования, при котором прощупывают нос, рот и подбородок</w:t>
      </w:r>
      <w:r>
        <w:t>, который является ведущей точкой.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Первый момент биомеханизма родов</w:t>
      </w:r>
      <w:r>
        <w:t xml:space="preserve"> в лицевом предлежании - </w:t>
      </w:r>
      <w:r>
        <w:rPr>
          <w:i/>
          <w:iCs/>
        </w:rPr>
        <w:t>разгибание головки.</w:t>
      </w:r>
      <w:r>
        <w:t xml:space="preserve"> Разгибание происходит в шейной части позвоночника. В результате предлежащей частью становится лицо. В поперечном или в одном из косых размеров в</w:t>
      </w:r>
      <w:r>
        <w:t>хода в таз устанавливается лицевая линия. При достижении головкой полного разгибания она проходит через родовой канал окружностью, соответствующей вертикальному размеру 9,5 см.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Второй момент</w:t>
      </w:r>
      <w:r>
        <w:rPr>
          <w:i/>
          <w:iCs/>
        </w:rPr>
        <w:t xml:space="preserve"> - внутренний поворот головки.</w:t>
      </w:r>
      <w:r>
        <w:t xml:space="preserve"> Лицевая линия постепенно переходит </w:t>
      </w:r>
      <w:r>
        <w:t>из поперечного размера в косой, а затем когда головка достигает выхода, в прямой размер, при этом она упирается подъязычной костью в нижний край лонного сочленения. Очень редко поворот головки совершается подбородком к копчику. В таком положении роды не во</w:t>
      </w:r>
      <w:r>
        <w:t>зможны (сдвоенное тело – головка и туловище плода).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Третий момент биомеханизма родов</w:t>
      </w:r>
      <w:r>
        <w:rPr>
          <w:i/>
          <w:iCs/>
        </w:rPr>
        <w:t xml:space="preserve"> - сгибание головки,</w:t>
      </w:r>
      <w:r>
        <w:t xml:space="preserve"> когда, вслед за уже родившимся подбородком, последовательно выкатываются над промежностью рот, нос, глаза, лоб, темя и затылок.</w:t>
      </w:r>
    </w:p>
    <w:p w:rsidR="00000000" w:rsidRDefault="00D23FE6">
      <w:pPr>
        <w:pStyle w:val="a6"/>
        <w:ind w:firstLine="567"/>
        <w:jc w:val="both"/>
      </w:pPr>
      <w:r>
        <w:rPr>
          <w:b/>
          <w:bCs/>
          <w:i/>
          <w:iCs/>
        </w:rPr>
        <w:t>Четвертый момент биомех</w:t>
      </w:r>
      <w:r>
        <w:rPr>
          <w:b/>
          <w:bCs/>
          <w:i/>
          <w:iCs/>
        </w:rPr>
        <w:t>анизма родов</w:t>
      </w:r>
      <w:r>
        <w:rPr>
          <w:i/>
          <w:iCs/>
        </w:rPr>
        <w:t xml:space="preserve"> - внутренний поворот плечиков и наружный поворот головки</w:t>
      </w:r>
      <w:r>
        <w:t xml:space="preserve"> затылком в сторону позиции.</w:t>
      </w:r>
    </w:p>
    <w:p w:rsidR="00000000" w:rsidRDefault="00D23FE6">
      <w:pPr>
        <w:pStyle w:val="a6"/>
        <w:ind w:firstLine="567"/>
        <w:jc w:val="both"/>
      </w:pPr>
      <w:r>
        <w:t>Роды через естественные родовые пути при лицевом предлежании заднем виде возможны, если нет других осложняющих моментов (крупный плод, слабость родовой деятел</w:t>
      </w:r>
      <w:r>
        <w:t>ьности и др.). После родов головка имеет резко выраженную долихэцефалическую форму, на лице – выраженный отек, деформация. Новорожденный находится в привычной разогнутой позе При переднем виде лицевого предлежания роды через естественные родовые пути не во</w:t>
      </w:r>
      <w:r>
        <w:t>зможны. При такой ситуации необходимо произвести кесарево сечение.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Асинклитические вставления</w:t>
      </w:r>
    </w:p>
    <w:p w:rsidR="00000000" w:rsidRDefault="00D23FE6">
      <w:pPr>
        <w:pStyle w:val="a6"/>
        <w:ind w:firstLine="567"/>
        <w:jc w:val="both"/>
      </w:pPr>
      <w:r>
        <w:t xml:space="preserve">В начале нормальных родов головка устанавливается над входом в таз или вставляется во вход таким образом, что стреловидный шов, совпадая с проводной линией таза, </w:t>
      </w:r>
      <w:r>
        <w:t>располагается во входе на одинаковом расстоянии от лона и мыса. Такое осевое или синклитическое вставление головки благоприятствует ее прохождению по родовому каналу. Однако в большинстве случаев головка вставляется во вход таким образом, что передняя теме</w:t>
      </w:r>
      <w:r>
        <w:t xml:space="preserve">нная кость оказывается глубже задней. (стреловидный шов находится </w:t>
      </w:r>
      <w:r>
        <w:rPr>
          <w:i/>
          <w:iCs/>
        </w:rPr>
        <w:t>ближе к мысу</w:t>
      </w:r>
      <w:r>
        <w:t>). Слабо и умеренно выраженный передний асинклитизм благоприятствуют прохождению головки по недостаточно просторному для нее родовому каналу.</w:t>
      </w:r>
    </w:p>
    <w:p w:rsidR="00000000" w:rsidRDefault="00D23FE6">
      <w:pPr>
        <w:pStyle w:val="a6"/>
        <w:ind w:firstLine="567"/>
        <w:jc w:val="both"/>
      </w:pPr>
      <w:r>
        <w:t>Иногда асинклитизм бывает выражен на</w:t>
      </w:r>
      <w:r>
        <w:t xml:space="preserve">столько, что препятствует дальнейшему продвижению головки по родовому каналу. Такие резко выраженные степени внеосевого вставления головки называют патологическими асинклитизмами. Различают два вида асинклитизма: </w:t>
      </w:r>
      <w:r>
        <w:rPr>
          <w:i/>
          <w:iCs/>
          <w:color w:val="FF0000"/>
        </w:rPr>
        <w:t>передний (асинклитизм Негеле)</w:t>
      </w:r>
      <w:r>
        <w:t>, когда стрело</w:t>
      </w:r>
      <w:r>
        <w:t xml:space="preserve">видный шов приближен к крестцу, и передняя теменная кость опускается первой в плоскость входа малого таза, на ней расположена ведущая точка, и </w:t>
      </w:r>
      <w:r>
        <w:rPr>
          <w:i/>
          <w:iCs/>
          <w:color w:val="FF0000"/>
        </w:rPr>
        <w:t>задний (асинклитизм Литцмана)</w:t>
      </w:r>
      <w:r>
        <w:t>, при котором первой в таз опускается задняя теменная кость, стреловидный шов отклон</w:t>
      </w:r>
      <w:r>
        <w:t>ен кпереди к лону</w:t>
      </w:r>
    </w:p>
    <w:p w:rsidR="00000000" w:rsidRDefault="00D23FE6">
      <w:pPr>
        <w:pStyle w:val="a6"/>
        <w:ind w:firstLine="567"/>
        <w:jc w:val="both"/>
      </w:pPr>
      <w:r>
        <w:t xml:space="preserve">К причинам внеосевого вставления головки в таз относят: расслабленное состояние брюшной стенки, оказывающейся не в состоянии противодействовать отклоняющемуся вперед дну матки, в результате чего образуется переднетеменное вставление, или </w:t>
      </w:r>
      <w:r>
        <w:t>расслабленное состояние нижнего сегмента матки, не оказывающего должного сопротивления отклоняющейся вперед головке, вследствие чего образуется заднетеменное вставление. Влияют на формирование асинклитизма в родах размеры головки плода и состояние таза рож</w:t>
      </w:r>
      <w:r>
        <w:t>еницы (его сужение и особенно уплощение - плоский таз, а также степень угла наклонения таза). Степень асинклитизма определяют при влагалищном исследовании по месту расположения и возможности достижения стреловидного шва.</w:t>
      </w:r>
    </w:p>
    <w:p w:rsidR="00000000" w:rsidRDefault="00D23FE6">
      <w:pPr>
        <w:pStyle w:val="a6"/>
        <w:ind w:firstLine="567"/>
        <w:jc w:val="both"/>
      </w:pPr>
      <w:r>
        <w:t>Роды при сильных и средних степенях</w:t>
      </w:r>
      <w:r>
        <w:t xml:space="preserve"> асинклитизма (стреловидный шов не определяют или определяют с трудом) протекают так же, как и роды при узком тазе, и при том тем тяжелее, чем резче выражен асинклитизм и причины его вызывающие. Пока головка еще прочно не вколочена во вход в таз, асинклити</w:t>
      </w:r>
      <w:r>
        <w:t>зм можно в ряде случаев исправить, изменяя положение роженицы в кровати. Для исправления переднего асинклитизма роженице предлагают лечь на спину, а заднего - на живот. Влиять на вставление головки можно путем изменения угла наклонения таза: при переднетем</w:t>
      </w:r>
      <w:r>
        <w:t>енном асинклитизме - увеличением этого угла (валик под поясницу, вальхеровское положение), при заднетеменном - уменьшением его (валик под крестец, притягивание бедер роженицы к животу, полусидячее положение).</w:t>
      </w:r>
    </w:p>
    <w:p w:rsidR="00000000" w:rsidRDefault="00D23FE6">
      <w:pPr>
        <w:pStyle w:val="a6"/>
        <w:ind w:firstLine="567"/>
        <w:jc w:val="both"/>
      </w:pPr>
      <w:r>
        <w:t>Переднетеменное вставление этим простым вмешате</w:t>
      </w:r>
      <w:r>
        <w:t>льством почти всегда устраняют, даже в резко выраженных случаях. При заднетеменном вставлении его полного или значительного устранения достигают значительно реже. Если, несмотря на принятые меры или независимо от них, наступают явления клинически узкого та</w:t>
      </w:r>
      <w:r>
        <w:t>за, роды должны быть закончены операцией кесарево сечение.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Неправильные стояния головки плода</w:t>
      </w:r>
    </w:p>
    <w:p w:rsidR="00000000" w:rsidRDefault="00D23FE6">
      <w:pPr>
        <w:pStyle w:val="a6"/>
        <w:ind w:firstLine="567"/>
        <w:jc w:val="both"/>
      </w:pPr>
      <w:r>
        <w:t>К неправильным стояниям головки относят: высокое (во входе) прямое и низкое (в выходе) поперечное стояние стреловидного шва.</w:t>
      </w:r>
    </w:p>
    <w:p w:rsidR="00000000" w:rsidRDefault="00D23FE6">
      <w:pPr>
        <w:pStyle w:val="a6"/>
        <w:ind w:firstLine="567"/>
        <w:jc w:val="both"/>
      </w:pPr>
      <w:r>
        <w:t>Каждое из этих отклонений от физиолог</w:t>
      </w:r>
      <w:r>
        <w:t>ического течения биомеханизма родов может привести к серьезным осложнениям.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Высокое прямое стояние стреловидного шва</w:t>
      </w:r>
    </w:p>
    <w:p w:rsidR="00000000" w:rsidRDefault="00D23FE6">
      <w:pPr>
        <w:pStyle w:val="a6"/>
        <w:ind w:firstLine="567"/>
        <w:jc w:val="both"/>
      </w:pPr>
      <w:r>
        <w:lastRenderedPageBreak/>
        <w:t>Если плод в начале родов обращен спинкой прямо кпереди или кзади, а головка его стоит стреловидным швом над прямым размером входа в малый т</w:t>
      </w:r>
      <w:r>
        <w:t>аз, говорят о высоком прямом стоянии стреловидного шва (головки), которое в дальнейшем, после отхождения вод может прейти в высокое прямое вставление стреловидного шва (головки). Такое вставление приводит обычно к серьезным осложнениям родов, так как голов</w:t>
      </w:r>
      <w:r>
        <w:t>ка плода, фиксированная прямым своим размером (12 см) в прямом размере входа в таз (11 см), встречает со стороны лонного сочленения и мыса трудно преодолимое препятствие; головка подвергается во входе в таз давлению в переднезаднем направлении - от лба к з</w:t>
      </w:r>
      <w:r>
        <w:t xml:space="preserve">атылку, т.е. в направлении, обладающем меньшей по сравнению с поперечным конфигурационной способностью. </w:t>
      </w:r>
    </w:p>
    <w:p w:rsidR="00000000" w:rsidRDefault="00D23FE6">
      <w:pPr>
        <w:pStyle w:val="a6"/>
        <w:ind w:firstLine="567"/>
        <w:jc w:val="both"/>
      </w:pPr>
      <w:r>
        <w:t>В зависимости от того, куда обращен малый родничок - кпереди к лону или кзади к мысу, различают передний вид высокого стояния стреловидного шва и задни</w:t>
      </w:r>
      <w:r>
        <w:t>й вид высокого прямого стояния стреловидного шва. Частота этой патологии от 0,2% до 1,2%.</w:t>
      </w:r>
    </w:p>
    <w:p w:rsidR="00000000" w:rsidRDefault="00D23FE6">
      <w:pPr>
        <w:pStyle w:val="a6"/>
        <w:ind w:firstLine="567"/>
        <w:jc w:val="both"/>
      </w:pPr>
      <w:r>
        <w:t>Этиология высокого прямого стояния головки довольно разнообразна. Сюда относят нарушение соотношений между головой и тазом (узкий таз, широкий таз), недоношенность пл</w:t>
      </w:r>
      <w:r>
        <w:t>ода (малые размеры его головки), изменения формы его головки (широкий плоский череп) и формы таза (круглая форма входа малого таза при поперечном его сужении), случайное, в момент излития, вод прямое стояние стреловидного шва над входом в таз. При этом, бы</w:t>
      </w:r>
      <w:r>
        <w:t>стро друг за другом следующие, схватки или потуги могут вогнать головку плода во вход малого таза и фиксировать ее в этом положении.</w:t>
      </w:r>
    </w:p>
    <w:p w:rsidR="00000000" w:rsidRDefault="00D23FE6">
      <w:pPr>
        <w:pStyle w:val="a6"/>
        <w:ind w:firstLine="567"/>
        <w:jc w:val="both"/>
      </w:pPr>
      <w:r>
        <w:t xml:space="preserve">Роды при высоком прямом стоянии стреловидного шва возможны при определенных условиях: плод не должен быть крупным, головка </w:t>
      </w:r>
      <w:r>
        <w:t>его хорошо конфигурировать, таз матери нормальных размеров, родовая деятельность достаточной силы. Головка плода продвигается по родовому каналу в прямом размере всех плоскостей малого таза, не совершая внутренний поворот. Исход родов может быть не благопр</w:t>
      </w:r>
      <w:r>
        <w:t>иятным для матери (клиника узкого таза и др.) и плода (гипоксия, травма), поэтому родоразрешение, как правило, проводят с помощью кесарева сечения.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Низкое поперечное стояние стреловидного шва</w:t>
      </w:r>
    </w:p>
    <w:p w:rsidR="00000000" w:rsidRDefault="00D23FE6">
      <w:pPr>
        <w:pStyle w:val="a6"/>
        <w:ind w:firstLine="567"/>
        <w:jc w:val="both"/>
      </w:pPr>
      <w:r>
        <w:t xml:space="preserve">Низким поперечным стоянием стреловидного шва называют патологию </w:t>
      </w:r>
      <w:r>
        <w:t>родов, характеризующуюся стоянием головки стреловидным швом в поперечном размере выхода таза. Сюда же должны быть отнесены и те случаи, когда головка стоит стреловидным швом длительное время (свыше 2 часов) в поперечном размере узкой части полости малого т</w:t>
      </w:r>
      <w:r>
        <w:t>аза, несмотря на хорошую родовую деятельность. Причинами самопроизвольных родов, при которых головка плода не совершает внутренний поворот, могут быть сужение таза (плоские тазы, особенно, плоскорахитический), маленькие размеры головки плода, сниженный тон</w:t>
      </w:r>
      <w:r>
        <w:t>ус мышц тазового дна. При активной родовой деятельности роды заканчиваются самопроизвольно. Ведение родов выжидательное (до двух часов) до появления осложнений со стороны матери или плода (гипоксия). В таких случаях, при живом плоде показано наложение атип</w:t>
      </w:r>
      <w:r>
        <w:t>ических акушерских щипцов.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D23FE6">
      <w:pPr>
        <w:pStyle w:val="a6"/>
        <w:ind w:left="1440" w:firstLine="567"/>
        <w:jc w:val="both"/>
      </w:pPr>
      <w:r>
        <w:t>1. Причины образования разгибательных предлежаний.</w:t>
      </w:r>
    </w:p>
    <w:p w:rsidR="00000000" w:rsidRDefault="00D23FE6">
      <w:pPr>
        <w:pStyle w:val="a6"/>
        <w:ind w:left="1440" w:firstLine="567"/>
        <w:jc w:val="both"/>
      </w:pPr>
      <w:r>
        <w:t>2. Биомеханизм родов при I степени разгибания головки.</w:t>
      </w:r>
    </w:p>
    <w:p w:rsidR="00000000" w:rsidRDefault="00D23FE6">
      <w:pPr>
        <w:pStyle w:val="a6"/>
        <w:ind w:left="1440" w:firstLine="567"/>
        <w:jc w:val="both"/>
      </w:pPr>
      <w:r>
        <w:t>3. Биомеханизм родов при лицевом предлежании в заднем виде.</w:t>
      </w:r>
    </w:p>
    <w:p w:rsidR="00000000" w:rsidRDefault="00D23FE6">
      <w:pPr>
        <w:pStyle w:val="a6"/>
        <w:ind w:left="1440" w:firstLine="567"/>
        <w:jc w:val="both"/>
      </w:pPr>
      <w:r>
        <w:t>4. Какие разгибательные предлежания являют</w:t>
      </w:r>
      <w:r>
        <w:t>ся абсолютным показанием к кесареву сечению?</w:t>
      </w:r>
    </w:p>
    <w:p w:rsidR="00000000" w:rsidRDefault="00D23FE6">
      <w:pPr>
        <w:pStyle w:val="a6"/>
        <w:ind w:left="1440" w:firstLine="567"/>
        <w:jc w:val="both"/>
      </w:pPr>
      <w:r>
        <w:lastRenderedPageBreak/>
        <w:t>5. Какие моменты биомеханизма родов являются общими для всех разгибательных предлежаний?</w:t>
      </w:r>
    </w:p>
    <w:p w:rsidR="00000000" w:rsidRDefault="00D23FE6">
      <w:pPr>
        <w:pStyle w:val="a6"/>
        <w:ind w:left="1440" w:firstLine="567"/>
        <w:jc w:val="both"/>
      </w:pPr>
      <w:r>
        <w:t>6. Какие осложнения у матери возникают в родах при разгибательных предлежаниях?</w:t>
      </w:r>
    </w:p>
    <w:p w:rsidR="00000000" w:rsidRDefault="00D23FE6">
      <w:pPr>
        <w:pStyle w:val="a6"/>
        <w:ind w:left="1440" w:firstLine="567"/>
        <w:jc w:val="both"/>
      </w:pPr>
      <w:r>
        <w:t>7. Какие осложнения у ребенка, родившегося</w:t>
      </w:r>
      <w:r>
        <w:t xml:space="preserve"> в разгибательных предлежаниях?</w:t>
      </w:r>
    </w:p>
    <w:p w:rsidR="00000000" w:rsidRDefault="00D23FE6">
      <w:pPr>
        <w:pStyle w:val="a6"/>
        <w:ind w:left="1440" w:firstLine="567"/>
        <w:jc w:val="both"/>
      </w:pPr>
      <w:r>
        <w:t>8. Причины асинклитического вставления?</w:t>
      </w:r>
    </w:p>
    <w:p w:rsidR="00000000" w:rsidRDefault="00D23FE6">
      <w:pPr>
        <w:pStyle w:val="a6"/>
        <w:ind w:left="1440" w:firstLine="567"/>
        <w:jc w:val="both"/>
      </w:pPr>
      <w:r>
        <w:t>9. Какие виды асинклитического вставления вы знаете?</w:t>
      </w:r>
    </w:p>
    <w:p w:rsidR="00000000" w:rsidRDefault="00D23FE6">
      <w:pPr>
        <w:pStyle w:val="a6"/>
        <w:ind w:left="1440" w:firstLine="567"/>
        <w:jc w:val="both"/>
      </w:pPr>
      <w:r>
        <w:t>10. Как Вы будете родоразрешать роженицу, у которой высокое прямое стояние стреловидного шва?</w:t>
      </w:r>
    </w:p>
    <w:p w:rsidR="00000000" w:rsidRDefault="00D23FE6">
      <w:pPr>
        <w:pStyle w:val="a6"/>
        <w:ind w:left="1440"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D23FE6">
      <w:pPr>
        <w:pStyle w:val="a6"/>
        <w:ind w:firstLine="567"/>
        <w:jc w:val="both"/>
      </w:pPr>
      <w:r>
        <w:t>Повторнородящая 33 лет пос</w:t>
      </w:r>
      <w:r>
        <w:t>ле 10 ч хорошей родовой деятельности поступила в родильный дом. Размеры таза нормальные. Головка плода прижата ко входу в малый таз. Предполагаемая масса плода 4000.0, сердцебиение плода 136 уд. в мин. При влагалищном исследовании: открытие шейки матки поч</w:t>
      </w:r>
      <w:r>
        <w:t>ти полное, стреловидный шов в поперечном размере, справа малый родничок, слева большой ниже малого. Плодный пузырь цел. Мыс не достигается, экзостозов нет.</w:t>
      </w:r>
    </w:p>
    <w:p w:rsidR="00000000" w:rsidRDefault="00D23FE6">
      <w:pPr>
        <w:pStyle w:val="a6"/>
        <w:ind w:firstLine="567"/>
        <w:jc w:val="both"/>
      </w:pPr>
      <w:r>
        <w:t>Диагноз? Тактика врача?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D23FE6">
      <w:pPr>
        <w:pStyle w:val="a6"/>
        <w:ind w:firstLine="567"/>
        <w:jc w:val="both"/>
      </w:pPr>
      <w:r>
        <w:t>Повторнородящая 20 лет доставлена машиной скорой помощи с диагноз</w:t>
      </w:r>
      <w:r>
        <w:t>ом: Беременность 26 недель. Головное предлежание. I период родов. Воды излились час тому назад. Сердцебиение плода 140 уд. в мин. ясное, ритмичное. При влагалищном исследовании: открытие шейки матки полное, плодного пузыря нет, предлежит головка плода, лоб</w:t>
      </w:r>
      <w:r>
        <w:t>ный шов в поперечном размере таза, достигается передний угол большого родничка, глазницы, корень носа. Мыс не достигается, экзостозов нет.</w:t>
      </w:r>
    </w:p>
    <w:p w:rsidR="00000000" w:rsidRDefault="00D23FE6">
      <w:pPr>
        <w:pStyle w:val="a6"/>
        <w:ind w:firstLine="567"/>
        <w:jc w:val="both"/>
      </w:pPr>
      <w:r>
        <w:t>Диагноз? Тактика врача?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3</w:t>
      </w:r>
    </w:p>
    <w:p w:rsidR="00000000" w:rsidRDefault="00D23FE6">
      <w:pPr>
        <w:pStyle w:val="a6"/>
        <w:ind w:firstLine="567"/>
        <w:jc w:val="both"/>
      </w:pPr>
      <w:r>
        <w:t>Повторнородящая 28 лет поступила с хорошей родовой деятельностью в течение 6 часов</w:t>
      </w:r>
      <w:r>
        <w:t xml:space="preserve"> с целыми водами. Таз нормальных размеров. Предполагаемая масса плода - 3200.0, Сердцебиение 140 уд. в мин. При влагалищном исследовании: раскрытие шейки матки полное, плодный пузырь цел, предлежит головка плода, лицевая линия в правом косом размере входа </w:t>
      </w:r>
      <w:r>
        <w:t>в малый таз, подбородок слева спереди, надбровные дуги и нос - справа сзади.</w:t>
      </w:r>
    </w:p>
    <w:p w:rsidR="00000000" w:rsidRDefault="00D23FE6">
      <w:pPr>
        <w:pStyle w:val="a6"/>
        <w:ind w:firstLine="567"/>
        <w:jc w:val="both"/>
      </w:pPr>
      <w:r>
        <w:t>Диагноз? Тактика врача?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4</w:t>
      </w:r>
    </w:p>
    <w:p w:rsidR="00000000" w:rsidRDefault="00D23FE6">
      <w:pPr>
        <w:pStyle w:val="a6"/>
        <w:ind w:firstLine="567"/>
        <w:jc w:val="both"/>
      </w:pPr>
      <w:r>
        <w:t>Многорожавшая женщина поступила с жалобами на сильные и очень болезненные схватки, между которыми нет расслабления матки. Родовая деятельность в</w:t>
      </w:r>
      <w:r>
        <w:t xml:space="preserve"> течение 6 часов. Обнаружено: передняя брюшная стенка перерастянута, живот отвислый. Головка плода прижата ко входу в малый таз. Сердцебиение плода после схватки учащается до 180 уд. в 1 мин. и плохо восстанавливается. Предполагаемая масса плода 4100,0. Пр</w:t>
      </w:r>
      <w:r>
        <w:t xml:space="preserve">и влагалищном исследовании: открытие шейки матки полное, плодного пузыря нет, предлежит головка плода, стреловидный шов в поперечном размере, близко к лону, во время схватки отмечается резкая </w:t>
      </w:r>
      <w:r>
        <w:lastRenderedPageBreak/>
        <w:t xml:space="preserve">конфигурация, задняя теменная косточка находит на переднюю. Мыс </w:t>
      </w:r>
      <w:r>
        <w:t>не достигается. Экзостозов нет.</w:t>
      </w:r>
    </w:p>
    <w:p w:rsidR="00000000" w:rsidRDefault="00D23FE6">
      <w:pPr>
        <w:pStyle w:val="a6"/>
        <w:ind w:firstLine="567"/>
        <w:jc w:val="both"/>
      </w:pPr>
      <w:r>
        <w:t>Диагноз? Тактика врача?</w:t>
      </w:r>
    </w:p>
    <w:p w:rsidR="00000000" w:rsidRDefault="00D23FE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5</w:t>
      </w:r>
    </w:p>
    <w:p w:rsidR="00000000" w:rsidRDefault="00D23FE6">
      <w:pPr>
        <w:pStyle w:val="a6"/>
        <w:ind w:firstLine="567"/>
        <w:jc w:val="both"/>
      </w:pPr>
      <w:r>
        <w:t xml:space="preserve">Первородящая 20 лет поступила с жалобами на схваткообразные боли внизу живота в течение 16 часов. В приемном покое излились воды в количестве 1,5 л., светлые. При влагалищном исследовании: </w:t>
      </w:r>
      <w:r>
        <w:t>открытие шейки матки полное, плодного пузыря нет, предлежит головка плода, стреловидный шов в прямом размере входа в малый таз, малый родничок спереди, большой сзади. Мыс не достигается.</w:t>
      </w:r>
    </w:p>
    <w:p w:rsidR="00D23FE6" w:rsidRDefault="00D23FE6">
      <w:pPr>
        <w:pStyle w:val="a6"/>
        <w:ind w:firstLine="567"/>
        <w:jc w:val="both"/>
        <w:rPr>
          <w:lang w:val="en-US"/>
        </w:rPr>
      </w:pPr>
      <w:r>
        <w:t>Диагноз? Тактика врача?</w:t>
      </w:r>
    </w:p>
    <w:sectPr w:rsidR="00D23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90"/>
    <w:rsid w:val="004A0490"/>
    <w:rsid w:val="00D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Documents%20and%20Settings/Administrator.IVKOKO/Desktop/image18.jpg" TargetMode="Externa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2765</Words>
  <Characters>15761</Characters>
  <Application>Microsoft Office Word</Application>
  <DocSecurity>0</DocSecurity>
  <Lines>131</Lines>
  <Paragraphs>36</Paragraphs>
  <ScaleCrop>false</ScaleCrop>
  <Company>МИР ЗДОРОВЬЯ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тема№18</dc:title>
  <dc:creator>Иван Кокоткин</dc:creator>
  <cp:lastModifiedBy>Igor</cp:lastModifiedBy>
  <cp:revision>2</cp:revision>
  <dcterms:created xsi:type="dcterms:W3CDTF">2024-10-07T12:28:00Z</dcterms:created>
  <dcterms:modified xsi:type="dcterms:W3CDTF">2024-10-07T12:28:00Z</dcterms:modified>
</cp:coreProperties>
</file>