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Министерство Обра</w:t>
      </w:r>
      <w:r>
        <w:rPr>
          <w:b/>
          <w:bCs/>
          <w:sz w:val="36"/>
          <w:szCs w:val="36"/>
        </w:rPr>
        <w:t>зования Российской Федерации.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Российский Государственный Педагогический Университет имени А.И. Герцена.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Тема дипломной работы: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sz w:val="48"/>
          <w:szCs w:val="4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Развитие мотивации игровой деятельности у дошкольников с интеллектуальной недостаточностью.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Факультет: коррекционной педаго</w:t>
      </w:r>
      <w:r>
        <w:rPr>
          <w:b/>
          <w:bCs/>
          <w:sz w:val="36"/>
          <w:szCs w:val="36"/>
        </w:rPr>
        <w:t>гики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left="4320"/>
        <w:jc w:val="center"/>
        <w:rPr>
          <w:b/>
          <w:bCs/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Кафедра: олигофренопедадогогики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left="3600" w:firstLine="720"/>
        <w:rPr>
          <w:b/>
          <w:bCs/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Отделение: специальной психологии</w:t>
      </w: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Работу выполнила: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Студентка 5 курса 11(8) группы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Сердюкова Н.В.</w:t>
      </w: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napToGrid w:val="0"/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Научный руководитель: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Волкова Наталья Викторовна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right"/>
        <w:rPr>
          <w:snapToGrid w:val="0"/>
          <w:sz w:val="36"/>
          <w:szCs w:val="36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napToGrid w:val="0"/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 – Петербург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2000г.</w:t>
      </w:r>
    </w:p>
    <w:p w:rsidR="00000000" w:rsidRDefault="005C0515">
      <w:pPr>
        <w:pStyle w:val="11"/>
      </w:pPr>
      <w:r>
        <w:lastRenderedPageBreak/>
        <w:t>Содержание.</w:t>
      </w:r>
    </w:p>
    <w:p w:rsidR="00000000" w:rsidRDefault="005C051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662"/>
        <w:gridCol w:w="1524"/>
      </w:tblGrid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3-7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Теоретический анализ проблем мотивации деятельности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8-44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мотивации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8-27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Взгляды на мотивацию в зарубежной и отечественной психологии.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8-14.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как один из исто</w:t>
            </w:r>
            <w:r>
              <w:rPr>
                <w:sz w:val="28"/>
                <w:szCs w:val="28"/>
              </w:rPr>
              <w:t>чников активности.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15-20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модель мотива и его функциональная подструктура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Мотивация, как сложная иерархическая психическая система. Модель мотивационной структуры и ее компоненты.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мотивации иг</w:t>
            </w:r>
            <w:r>
              <w:rPr>
                <w:sz w:val="28"/>
                <w:szCs w:val="28"/>
              </w:rPr>
              <w:t xml:space="preserve">ровой деятельности ребенка дошкольного возраста.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мотивации игры дошкольников с интеллектуальной недостаточностью.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экспериментальных исследований мотивации игровой деятельности.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Экспериментальные исследования мотивации игровой деятельности нормально развивающихся детей.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исследования.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исследуемых детей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исслед</w:t>
            </w:r>
            <w:r>
              <w:rPr>
                <w:sz w:val="28"/>
                <w:szCs w:val="28"/>
              </w:rPr>
              <w:t>ования.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Экспериментальное исследование мотивации игровой деятельности детей с интеллектуальной недостаточностью.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исследования.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исследуемых детей.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иссле</w:t>
            </w:r>
            <w:r>
              <w:rPr>
                <w:sz w:val="28"/>
                <w:szCs w:val="28"/>
              </w:rPr>
              <w:t>дования. Разработка рекомендаций.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III.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мотивации игровой деятельности у дошкольников с интеллектуальной недостаточностью.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эксперимента.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нормального развития детей, прин</w:t>
            </w:r>
            <w:r>
              <w:rPr>
                <w:sz w:val="28"/>
                <w:szCs w:val="28"/>
              </w:rPr>
              <w:t>имающих участие в эксперименте.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детей, принимающих участие в эксперименте по развитию мотивации игровой </w:t>
            </w:r>
            <w:r>
              <w:rPr>
                <w:sz w:val="28"/>
                <w:szCs w:val="28"/>
              </w:rPr>
              <w:lastRenderedPageBreak/>
              <w:t xml:space="preserve">деятельности дошкольников с интеллектуальной недостаточностью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</w:p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занятий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00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</w:t>
            </w:r>
            <w:r>
              <w:rPr>
                <w:sz w:val="28"/>
                <w:szCs w:val="28"/>
              </w:rPr>
              <w:t>ючение.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515">
            <w:pPr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</w:tbl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pStyle w:val="11"/>
      </w:pPr>
      <w:r>
        <w:rPr>
          <w:b w:val="0"/>
          <w:bCs w:val="0"/>
        </w:rPr>
        <w:br w:type="page"/>
      </w:r>
      <w:r>
        <w:lastRenderedPageBreak/>
        <w:t>Введение.</w:t>
      </w:r>
    </w:p>
    <w:p w:rsidR="00000000" w:rsidRDefault="005C0515">
      <w:pPr>
        <w:tabs>
          <w:tab w:val="left" w:pos="48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Слишком много есть в каждом из нас</w:t>
      </w:r>
    </w:p>
    <w:p w:rsidR="00000000" w:rsidRDefault="005C0515">
      <w:pPr>
        <w:tabs>
          <w:tab w:val="left" w:pos="4820"/>
        </w:tabs>
        <w:autoSpaceDE w:val="0"/>
        <w:autoSpaceDN w:val="0"/>
        <w:adjustRightInd w:val="0"/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Неизвестных, играющих сил…</w:t>
      </w:r>
    </w:p>
    <w:p w:rsidR="00000000" w:rsidRDefault="005C0515">
      <w:pPr>
        <w:pStyle w:val="a3"/>
        <w:ind w:left="7211"/>
      </w:pPr>
      <w:r>
        <w:t>А. А. Блок</w:t>
      </w:r>
    </w:p>
    <w:p w:rsidR="00000000" w:rsidRDefault="005C0515">
      <w:pPr>
        <w:pStyle w:val="11"/>
      </w:pPr>
      <w:r>
        <w:t>Актуальность проблемы мотивации.</w:t>
      </w: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pStyle w:val="31"/>
      </w:pPr>
      <w:r>
        <w:t xml:space="preserve">    Проблема мотивации в качестве важнейшего структурного элемента в системе деятельности и поведения – одна из стержневы</w:t>
      </w:r>
      <w:r>
        <w:t>х в психологии. Ее исследование имеет важное значение, как для теории психологии, так и для общественной практики.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Возрастает значение проблем развития личности, ибо решение стоящих перед обществом задач в значительной мере зависит от личности, ядром к</w:t>
      </w:r>
      <w:r>
        <w:rPr>
          <w:sz w:val="28"/>
          <w:szCs w:val="28"/>
        </w:rPr>
        <w:t>оторой является ее мотивационная сфера.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Важность разработки проблемы мотивов для теории психологии связана с тем, что она относится к важнейшему разделу психологической науки – психологии личности, являясь в ней одной из значимых проблем.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Мотивация</w:t>
      </w:r>
      <w:r>
        <w:rPr>
          <w:sz w:val="28"/>
          <w:szCs w:val="28"/>
        </w:rPr>
        <w:t>, являясь стержнем психологии личности, обуславливает особенности и поведения и деятельности личности. Становится все более очевидной невозможность их рассмотрения без анализа мотивации.  Последняя оказывается своеобразным барометром общественных отношений</w:t>
      </w:r>
      <w:r>
        <w:rPr>
          <w:sz w:val="28"/>
          <w:szCs w:val="28"/>
        </w:rPr>
        <w:t>, происходящих в них перемен. Являясь стержнем психологии личности, мотивация задает и направленность, и характер, способности личности, оказывая на них решающее влияние.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Становление и формирование личности тесно связано с формированием все более устой</w:t>
      </w:r>
      <w:r>
        <w:rPr>
          <w:sz w:val="28"/>
          <w:szCs w:val="28"/>
        </w:rPr>
        <w:t>чивого поведения в положительно мотивированной, вначале лично значимой деятельности. В деятельности человек (ребенок) вступает в систему общественных отношений, начинает функционировать в контакте с другими людьми. Все это непосредственно формирует его лич</w:t>
      </w:r>
      <w:r>
        <w:rPr>
          <w:sz w:val="28"/>
          <w:szCs w:val="28"/>
        </w:rPr>
        <w:t>ность, занявшую определенное место в системе отношений. В этом вопросе мы опираемся на позицию А. Н. Леонтьева, изложенную в его книге “Деятельность. Сознание. Личность”. Автор считает необходимым изучение личности, связывая с изучением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>
        <w:rPr>
          <w:sz w:val="28"/>
          <w:szCs w:val="28"/>
        </w:rPr>
        <w:t xml:space="preserve"> дошкольном возрасте, по словам А. Н. Леонтьева, завязываются первые узлы, первые связи и отношения, которые образуют новое высшее единство – единство личности [А. Н. Леонтьев 1948]. Поэтому так важно изучить конкретный путь развития аномального ребенка, ч</w:t>
      </w:r>
      <w:r>
        <w:rPr>
          <w:sz w:val="28"/>
          <w:szCs w:val="28"/>
        </w:rPr>
        <w:t xml:space="preserve">тобы начать формировать его поведение и деятельность в тот период, когда в процессе этого формирования закладывается фундамент личности.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Подход к изучению игровой деятельности умственно отсталых дошкольников как деятельности целостной ставит проблему </w:t>
      </w:r>
      <w:r>
        <w:rPr>
          <w:sz w:val="28"/>
          <w:szCs w:val="28"/>
        </w:rPr>
        <w:t xml:space="preserve">исследования роли личностных компонентов в этой деятельности. Одним из таких компонентов являются мотивы. Еще Л. С. Выготский указывал на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строить рассмотрение проблемы психического развития ребенка на базе изучения динамического единства е</w:t>
      </w:r>
      <w:r>
        <w:rPr>
          <w:sz w:val="28"/>
          <w:szCs w:val="28"/>
        </w:rPr>
        <w:t>го мотивационно-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-потребностной сферы, деятельности и поведения [15].</w:t>
      </w:r>
    </w:p>
    <w:p w:rsidR="00000000" w:rsidRDefault="005C0515">
      <w:pPr>
        <w:pStyle w:val="31"/>
      </w:pPr>
      <w:r>
        <w:t xml:space="preserve">    Проблема мотивов деятельности умственно отсталых дошкольников относится к числу малоразработанных. За последние годы в специальной психологии намечается тенденция по преодоления подх</w:t>
      </w:r>
      <w:r>
        <w:t>ода изучения мотивов как таких образований, которые лишь сопутствуют определенной деятельности или стоят вне ее. С позиций современных воззрений мотивов рассматривается как одно из важнейших структурных образований самой деятельности. Такое понимание мотив</w:t>
      </w:r>
      <w:r>
        <w:t>а весьма плодотворно для дальнейшей разработки одной из важнейших проблем специальной психологии умственно отсталых детей: проблемы своеобразия игровой деятельности детей с нарушенным интеллектом, на это указывали Катаева А. А.,  Стребелева Е.А. [58]. Ведь</w:t>
      </w:r>
      <w:r>
        <w:t xml:space="preserve"> измененная мотивационная сфера таких детей обуславливает в свою очередь изменение строения и протекания всей их игровой деятельности. С точки зрения нашего подхода мотивационный компонент игры рассматривается не как сосуществующий с процессом игровой деят</w:t>
      </w:r>
      <w:r>
        <w:t>ельности – он представляется сращенным с игровым процессом, причем мотивационному компоненту принадлежит своеобразная роль регулятора игровой деятельности.</w:t>
      </w:r>
    </w:p>
    <w:p w:rsidR="00000000" w:rsidRDefault="005C0515">
      <w:pPr>
        <w:pStyle w:val="31"/>
      </w:pPr>
      <w:r>
        <w:t xml:space="preserve">    </w:t>
      </w:r>
      <w:r>
        <w:rPr>
          <w:u w:val="single"/>
        </w:rPr>
        <w:t>Объектом исследования являются</w:t>
      </w:r>
      <w:r>
        <w:t>: мотивационная сфера дошкольников с интеллектуальной недостаточно</w:t>
      </w:r>
      <w:r>
        <w:t>стью.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Предмет нашего исследования: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мотивации игровой деятельности детей с интеллектуальной недостаточностью.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  <w:rPr>
          <w:u w:val="single"/>
        </w:rPr>
      </w:pPr>
      <w:r>
        <w:t xml:space="preserve">    </w:t>
      </w:r>
      <w:r>
        <w:rPr>
          <w:u w:val="single"/>
        </w:rPr>
        <w:t>Цель исследования: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мотивации и игровой деятельности детей с интеллектуальной недостаточностью.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Реализ</w:t>
      </w:r>
      <w:r>
        <w:rPr>
          <w:sz w:val="28"/>
          <w:szCs w:val="28"/>
          <w:u w:val="single"/>
        </w:rPr>
        <w:t>уются следующие задачи:</w:t>
      </w:r>
    </w:p>
    <w:p w:rsidR="00000000" w:rsidRDefault="005C051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проблем мотивации.</w:t>
      </w:r>
    </w:p>
    <w:p w:rsidR="00000000" w:rsidRDefault="005C051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методов исследования.</w:t>
      </w:r>
    </w:p>
    <w:p w:rsidR="00000000" w:rsidRDefault="005C051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мотивации игровой деятельности детей с интеллектуальной недостаточностью.</w:t>
      </w:r>
    </w:p>
    <w:p w:rsidR="00000000" w:rsidRDefault="005C0515">
      <w:pPr>
        <w:pStyle w:val="a3"/>
        <w:numPr>
          <w:ilvl w:val="0"/>
          <w:numId w:val="3"/>
        </w:numPr>
        <w:tabs>
          <w:tab w:val="clear" w:pos="0"/>
          <w:tab w:val="left" w:pos="360"/>
        </w:tabs>
        <w:spacing w:line="240" w:lineRule="atLeast"/>
        <w:jc w:val="both"/>
      </w:pPr>
      <w:r>
        <w:t>Разработка рекомендаций.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работе исп</w:t>
      </w:r>
      <w:r>
        <w:rPr>
          <w:sz w:val="28"/>
          <w:szCs w:val="28"/>
        </w:rPr>
        <w:t>ользуются методы:</w:t>
      </w:r>
    </w:p>
    <w:p w:rsidR="00000000" w:rsidRDefault="005C051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“Волшебная комната”.</w:t>
      </w:r>
    </w:p>
    <w:p w:rsidR="00000000" w:rsidRDefault="005C051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Методика “Выбор игры”.</w:t>
      </w:r>
    </w:p>
    <w:p w:rsidR="00000000" w:rsidRDefault="005C051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в ходе игровой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Гипотеза:</w:t>
      </w:r>
    </w:p>
    <w:p w:rsidR="00000000" w:rsidRDefault="005C0515">
      <w:pPr>
        <w:pStyle w:val="a3"/>
        <w:tabs>
          <w:tab w:val="clear" w:pos="0"/>
          <w:tab w:val="clear" w:pos="709"/>
        </w:tabs>
        <w:spacing w:line="240" w:lineRule="atLeast"/>
      </w:pPr>
      <w:r>
        <w:t xml:space="preserve">    Игровая мотивация у дошкольников с интеллектуальной недостаточностью не сформирована в достаточной степени, что</w:t>
      </w:r>
      <w:r>
        <w:t>бы побуждать ребенка к самостоятельной игровой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1. Теоретический анализ проблем мотивации </w:t>
      </w:r>
    </w:p>
    <w:p w:rsidR="00000000" w:rsidRDefault="005C0515">
      <w:pPr>
        <w:pStyle w:val="61"/>
        <w:tabs>
          <w:tab w:val="left" w:pos="708"/>
        </w:tabs>
        <w:ind w:left="0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деятельности.</w:t>
      </w:r>
    </w:p>
    <w:p w:rsidR="00000000" w:rsidRDefault="005C0515">
      <w:pPr>
        <w:rPr>
          <w:rFonts w:eastAsia="Arial Unicode MS"/>
          <w:lang w:val="en-US"/>
        </w:rPr>
      </w:pPr>
    </w:p>
    <w:p w:rsidR="00000000" w:rsidRDefault="005C0515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Природа мотивации.</w:t>
      </w:r>
    </w:p>
    <w:p w:rsidR="00000000" w:rsidRDefault="005C0515">
      <w:pPr>
        <w:tabs>
          <w:tab w:val="left" w:pos="1110"/>
        </w:tabs>
        <w:autoSpaceDE w:val="0"/>
        <w:autoSpaceDN w:val="0"/>
        <w:adjustRightInd w:val="0"/>
        <w:ind w:left="390"/>
        <w:rPr>
          <w:rFonts w:ascii="Arial" w:hAnsi="Arial" w:cs="Arial"/>
          <w:b/>
          <w:bCs/>
          <w:sz w:val="28"/>
          <w:szCs w:val="28"/>
        </w:rPr>
      </w:pPr>
    </w:p>
    <w:p w:rsidR="00000000" w:rsidRDefault="005C0515">
      <w:pPr>
        <w:tabs>
          <w:tab w:val="left" w:pos="1110"/>
        </w:tabs>
        <w:autoSpaceDE w:val="0"/>
        <w:autoSpaceDN w:val="0"/>
        <w:adjustRightInd w:val="0"/>
        <w:ind w:left="111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1.1.1. Взгляды на мотивацию в зарубежной и отечественной психологии.</w:t>
      </w:r>
    </w:p>
    <w:p w:rsidR="00000000" w:rsidRDefault="005C05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Мотивационная сфера заним</w:t>
      </w:r>
      <w:r>
        <w:rPr>
          <w:sz w:val="28"/>
          <w:szCs w:val="28"/>
        </w:rPr>
        <w:t>ает видное место в структуре личности, выполняя ряд важнейших функций. Поведение и деятельность личности побуждаются, направляются и регулируются мотивацией –иерархизированной совокупностью мотивов, составляющих мотивационную сферу личности. Но важно не то</w:t>
      </w:r>
      <w:r>
        <w:rPr>
          <w:sz w:val="28"/>
          <w:szCs w:val="28"/>
        </w:rPr>
        <w:t>лько признание этих функций мотивов, что обычно не вызывает возражений и, по существу, общепризнанно (хотя понимание сущности этих функций у разных авторов различно). Не менее важно понимание природы мотивации, ее происхождения.</w:t>
      </w: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Многообразие теоретиче</w:t>
      </w:r>
      <w:r>
        <w:rPr>
          <w:sz w:val="28"/>
          <w:szCs w:val="28"/>
        </w:rPr>
        <w:t>ских и экспериментальных подходов в изучении мотивации порождается, во-первых, различными философскими ориентациями современных психологических школ, во-вторых, противоречивостью и сложностью этого явления. В результате понятие “мотивация” имеет весьма нео</w:t>
      </w:r>
      <w:r>
        <w:rPr>
          <w:sz w:val="28"/>
          <w:szCs w:val="28"/>
        </w:rPr>
        <w:t xml:space="preserve">днозначный  характер и часто обозначает различные по своей природе явления. Разногласие в понимании сущности мотивации исходят из разногласия психологических теорий.  </w:t>
      </w: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зарубежной психологии, мотивация нередко рассматривается в качестве общего термина</w:t>
      </w:r>
      <w:r>
        <w:rPr>
          <w:sz w:val="28"/>
          <w:szCs w:val="28"/>
        </w:rPr>
        <w:t xml:space="preserve"> для обозначения того, что организм действует, детерминирован его собственной природой или внутренней структурой, что существует тенденция всего живого проявлять активность избирательным, организованным путем. Однако в таком общем толковании мотивации мног</w:t>
      </w:r>
      <w:r>
        <w:rPr>
          <w:sz w:val="28"/>
          <w:szCs w:val="28"/>
        </w:rPr>
        <w:t>о неопределенности, неконкретности, в нем не отражаются даже те функции, которые рассматривались в многочисленных фрейдистских, бихевиористских и других зарубежных теориях.</w:t>
      </w: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Несмотря на неоднозначность определения основных понятий, связанных с учением о</w:t>
      </w:r>
      <w:r>
        <w:rPr>
          <w:sz w:val="28"/>
          <w:szCs w:val="28"/>
        </w:rPr>
        <w:t xml:space="preserve"> побудительных силах, можно выделить несколько типов мотивации, разрабатываемых зарубежными, главным образом, американскими психологами. К первому типу относится мотивация с биоэнергетической основой: “Мотивация инстинкта”, “Мотивация влечения”, “Мотивация</w:t>
      </w:r>
      <w:r>
        <w:rPr>
          <w:sz w:val="28"/>
          <w:szCs w:val="28"/>
        </w:rPr>
        <w:t xml:space="preserve"> драйва”. В качестве ведущего механизма этого типа мотивации выступает физиологический гомеостаз.</w:t>
      </w: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 второму типу относится мотивация с  психоэнергетической основой: “Мотивация потребностей”, “Мотивация психических и социальных факторов”. Механизмы это</w:t>
      </w:r>
      <w:r>
        <w:rPr>
          <w:sz w:val="28"/>
          <w:szCs w:val="28"/>
        </w:rPr>
        <w:t>го типа мотивации разработаны слабо. Остается не ясным, каким образом мотивация факторов приобретает побудительные, энергетизирующие свойства.</w:t>
      </w: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Во многих теориях, вопросы сознания, личности или не рассматриваются вовсе, или рассматриваются как сопутству</w:t>
      </w:r>
      <w:r>
        <w:rPr>
          <w:sz w:val="28"/>
          <w:szCs w:val="28"/>
        </w:rPr>
        <w:t>ющий момент влечений, инстинктов, как, например, феномен сознания. На наш взгляд, без изучения сознания как психологической основы мотивационных механизмов нельзя понять общих закономерностей становления и проявления человеческой мотивации. Отсюда претензи</w:t>
      </w:r>
      <w:r>
        <w:rPr>
          <w:sz w:val="28"/>
          <w:szCs w:val="28"/>
        </w:rPr>
        <w:t>и бихевиоризма и психоанализа на создание “Новой психологии”, способной не только объяснить, но и регулировать психологические и даже социальные законы, остаются нереализованными.</w:t>
      </w:r>
    </w:p>
    <w:p w:rsidR="00000000" w:rsidRDefault="005C0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мотивации в нашей психологической науке идет с позиции принципо</w:t>
      </w:r>
      <w:r>
        <w:rPr>
          <w:sz w:val="28"/>
          <w:szCs w:val="28"/>
        </w:rPr>
        <w:t>в диалектико-материалистической детерминации, структурности, системности, единства сознания и деятельности, деятельности и личности. Это более трудный путь исследования, но зато позволяет вскрывать всеобщие связи мотивационных единиц с другими психическими</w:t>
      </w:r>
      <w:r>
        <w:rPr>
          <w:sz w:val="28"/>
          <w:szCs w:val="28"/>
        </w:rPr>
        <w:t xml:space="preserve"> и психофизиологическими явлениями.       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 принципы в целом позволяют избежать абсолютизации внутреннего и внешнего в учении о мотивации, понимать мотивацию как проявление природного и социального, индивидуального и общественного. В зарубежных </w:t>
      </w:r>
      <w:r>
        <w:rPr>
          <w:sz w:val="28"/>
          <w:szCs w:val="28"/>
        </w:rPr>
        <w:t>теориях (по крайней мере, в большинстве из них) социальное трактуется только как внешнее по отношению к человеку, что осложняет осмысление влияния социального на личность и ее мотивы. В работах же советских ученых [3, 30, 31, 32, 51, 7, 68, 48, 49], [с. 57</w:t>
      </w:r>
      <w:r>
        <w:rPr>
          <w:sz w:val="28"/>
          <w:szCs w:val="28"/>
        </w:rPr>
        <w:t>-117; с. 35-52; с. 3-17; с. 181-196; с. 132-174;с. 113-128; с. 20; с. 158-170; с. 22-47] подчеркивается, что социальное не просто внешнее для человека, оно тесно связано с внутренним, способно в определенных условиях творить это внутреннее. Известно, что о</w:t>
      </w:r>
      <w:r>
        <w:rPr>
          <w:sz w:val="28"/>
          <w:szCs w:val="28"/>
        </w:rPr>
        <w:t>бщественные отношения составляют саму структуру личности, образуют ее мотивационное ядро. От социальных условий и отношений социальной среды зависит, как неоднократно подчеркивал Б. Ф. Ломов, то, какие мотивы станут определяющими в мотивационной сфере личн</w:t>
      </w:r>
      <w:r>
        <w:rPr>
          <w:sz w:val="28"/>
          <w:szCs w:val="28"/>
        </w:rPr>
        <w:t>ости. Следовательно, индивидуальное и социальное – это две формы общественного бытия, это существование “одного в другом”.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Проблема мотивов прошла длительный путь развития. Рассматривая историю исследований, отметим, что мотивация начала разрабатыватьс</w:t>
      </w:r>
      <w:r>
        <w:rPr>
          <w:sz w:val="28"/>
          <w:szCs w:val="28"/>
        </w:rPr>
        <w:t>я в связи с преодолением концепций “атомизма” ассоционистов. К этому времени (конец 19 – начало 20 в) относится возникновение динамических теорий личности.</w:t>
      </w:r>
    </w:p>
    <w:p w:rsidR="00000000" w:rsidRDefault="005C0515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Важным моментом в учении о природе мотива в отечественной психологии является вопрос о его соотн</w:t>
      </w:r>
      <w:r>
        <w:rPr>
          <w:sz w:val="28"/>
          <w:szCs w:val="28"/>
        </w:rPr>
        <w:t>ошении с личностью, о его месте в структуре личности и деятельности. У Б. Ф. Ломова эти вопросы решаются с позиции системного подхода. Относя мотивы к системообразующим факторам, он подчеркивает, что “мотив является не просто одной из “составляющих” деятел</w:t>
      </w:r>
      <w:r>
        <w:rPr>
          <w:sz w:val="28"/>
          <w:szCs w:val="28"/>
        </w:rPr>
        <w:t>ьности. Он выступает в качестве компонента сложной системы – мотивационной сферы личности”. [Ломов Б. Ф., 1984]. Накопленный советскими психологами научный материал позволяет вполне определенно утверждать, что мотивации является глубоко личностным образова</w:t>
      </w:r>
      <w:r>
        <w:rPr>
          <w:sz w:val="28"/>
          <w:szCs w:val="28"/>
        </w:rPr>
        <w:t xml:space="preserve">нием [4, 5, 9, 18, 25]; [с. 99-123; с. 59; с. 7-44; с. 131], [с. 29-44 ]. Именно мотивы обеспечивают личности ее активную сущность, способность </w:t>
      </w:r>
      <w:r>
        <w:rPr>
          <w:sz w:val="28"/>
          <w:szCs w:val="28"/>
        </w:rPr>
        <w:lastRenderedPageBreak/>
        <w:t>преобразовывать окружающий мир, не адаптивно к нему относится. В свою очередь, сами личностные образования являю</w:t>
      </w:r>
      <w:r>
        <w:rPr>
          <w:sz w:val="28"/>
          <w:szCs w:val="28"/>
        </w:rPr>
        <w:t>тся воплощением некоторых характеристик мотивации, например, динамических свойств, устойчивости побуждения, возможности волевого управления импульсивных влечений и пр.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советской психологии всегда стоял вопрос о соотношении мотива и деятельности, моти</w:t>
      </w:r>
      <w:r>
        <w:rPr>
          <w:sz w:val="28"/>
          <w:szCs w:val="28"/>
        </w:rPr>
        <w:t>ва и ее отельных компонентов. Эти вопросы были предметом внимания и зарубежных исследователей. Но в их теориях мотив или становился над деятельностью, или непосредственно сливался с ней. Примером этого может служить указание на то, что влечение есть мера а</w:t>
      </w:r>
      <w:r>
        <w:rPr>
          <w:sz w:val="28"/>
          <w:szCs w:val="28"/>
        </w:rPr>
        <w:t>ктивности или элемент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Однако, как показывают данные наших психологов, связи мотива и деятельности более сложные и неоднозначные, чем это кажется на первый взгляд. Изучение этих связей в нашей психологии идет на основе принципа единства ли</w:t>
      </w:r>
      <w:r>
        <w:rPr>
          <w:sz w:val="28"/>
          <w:szCs w:val="28"/>
        </w:rPr>
        <w:t xml:space="preserve">чности и деятельности, хорошо разработанного такими крупными учеными, как А. Н. Леонтьев, С. Л. Рубинштейн, Б. Ф. Ломов,  А. А. Бодалёв, Д. Н. Узнадзе, Е. В. Шорохова и другие.[29, 51, 32, 7, 66, 68].   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этим принципом можно сказать, </w:t>
      </w:r>
      <w:r>
        <w:rPr>
          <w:sz w:val="28"/>
          <w:szCs w:val="28"/>
        </w:rPr>
        <w:t>что если мотивы являются выражением сущности личности, неразрывны с ней, личность проявляет себя в активности через мотивы, которые обеспечивают ее взаимодействие с окружающей средой и социальными условиями, то они находятся в единстве с деятельностью личн</w:t>
      </w:r>
      <w:r>
        <w:rPr>
          <w:sz w:val="28"/>
          <w:szCs w:val="28"/>
        </w:rPr>
        <w:t>ости, ее поведением.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Проведенные исследования [27, 22, 23, 26, 33, 12], [с. 77-84; с.31-39; с.87-94; с. 35-44; с. 37-45; с. 191-200]показали, что мотивы являются внутренней детерминацией деятельности, ее побудительным компонентом. Деятельность, в свою </w:t>
      </w:r>
      <w:r>
        <w:rPr>
          <w:sz w:val="28"/>
          <w:szCs w:val="28"/>
        </w:rPr>
        <w:t>очередь, оказывает влияние на мотивы. Об этом точно и ясно сказано у Б. Ф. Ломова: “Соотношение деятельности и мотива как личностного образования не простое и неоднозначное. Тот или иной мотив, возникший у личности и побуждающий ее к определенной деятельно</w:t>
      </w:r>
      <w:r>
        <w:rPr>
          <w:sz w:val="28"/>
          <w:szCs w:val="28"/>
        </w:rPr>
        <w:t>сти, может этой деятельностью и не исчерпаться; тогда, завершив данную деятельность, личность начинает другую (или же реализует этот мотив в общении). В процессе деятельности мотив может измениться, и точно так же при сохранности мотива может измениться вы</w:t>
      </w:r>
      <w:r>
        <w:rPr>
          <w:sz w:val="28"/>
          <w:szCs w:val="28"/>
        </w:rPr>
        <w:t>полняемая деятельность (ее программа, структура, состав действий и т.д.)”  [32], с. 312].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И. В. Имедадзе тоже указывал на полимотивацию деятельности [23, с. 87-94]. По его мнению, полимотивация в психологии понимается по-разному. В одном случае в нее в</w:t>
      </w:r>
      <w:r>
        <w:rPr>
          <w:sz w:val="28"/>
          <w:szCs w:val="28"/>
        </w:rPr>
        <w:t>ключают систему мотивов, различающихся лишь по широте, обобщенности и значимости. В другом – она образуется из одного смыслообразующего и ряда дополнительных мотивов. [28,29], [с. 362-383]. Эти типы полимотивации по И. В. Имедадзе не согласуются с понятием</w:t>
      </w:r>
      <w:r>
        <w:rPr>
          <w:sz w:val="28"/>
          <w:szCs w:val="28"/>
        </w:rPr>
        <w:t xml:space="preserve"> мотива, если под мотивом понимать потребность или предмет потребности. Известно, что мотив – это системообразующий фактор [28, 61, 49], с. 362-383; с. 102-111; с. 223-264]. Он, следовательно, может побуждать, направлять, организовывать, регулировать, санк</w:t>
      </w:r>
      <w:r>
        <w:rPr>
          <w:sz w:val="28"/>
          <w:szCs w:val="28"/>
        </w:rPr>
        <w:t xml:space="preserve">ционировать и т.д. деятельность. В нем представлены эмоциональные, волевые, когнитивные, ситуационные стороны деятельности и те потребности, которые она  </w:t>
      </w:r>
      <w:r>
        <w:rPr>
          <w:sz w:val="28"/>
          <w:szCs w:val="28"/>
        </w:rPr>
        <w:lastRenderedPageBreak/>
        <w:t>удовлетворяет. “Моментом, объединяющим в единообразном поведении эти различные потребности, - замечает</w:t>
      </w:r>
      <w:r>
        <w:rPr>
          <w:sz w:val="28"/>
          <w:szCs w:val="28"/>
        </w:rPr>
        <w:t xml:space="preserve"> И.В. Имедадзе, - предстает мотив как субъективная ценность деятельности, отражающая интегрированное действие всех потребностей”. [23, с. 91]. Мотив не только обосновывает решение, но и действует на всем протяжении деятельности, определяя ее начальный этап</w:t>
      </w:r>
      <w:r>
        <w:rPr>
          <w:sz w:val="28"/>
          <w:szCs w:val="28"/>
        </w:rPr>
        <w:t xml:space="preserve"> – принятие решения и регулирования ее вплоть до завершения.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Обобщая данные анализа основных направлений в изучении природы мотивации, ее структуры, факторов, необходимо отметить, что мотивационные системы являются продуктом развития всех побудительных</w:t>
      </w:r>
      <w:r>
        <w:rPr>
          <w:sz w:val="28"/>
          <w:szCs w:val="28"/>
        </w:rPr>
        <w:t xml:space="preserve"> сил человека, его деятельности, жизненной практики, социализации и превращения его в личность.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Мотив есть высшая форма побуждения и регуляции деятельности, взаимодействия человека с окружающей средой.</w:t>
      </w:r>
    </w:p>
    <w:p w:rsidR="00000000" w:rsidRDefault="005C0515">
      <w:pPr>
        <w:pStyle w:val="1"/>
        <w:jc w:val="center"/>
      </w:pPr>
      <w:r>
        <w:rPr>
          <w:rFonts w:cs="Times New Roman"/>
          <w:b w:val="0"/>
          <w:bCs w:val="0"/>
        </w:rPr>
        <w:br w:type="page"/>
      </w:r>
      <w:r>
        <w:lastRenderedPageBreak/>
        <w:t>1.1.2. Потребность как один из источников активно</w:t>
      </w:r>
      <w:r>
        <w:t>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живые существа способны к самостоятельной силе реагирования, преобразуя или поддерживая жизненно важные связи с окружающим миром, то есть, проявляя активность. Выступая, как всеобщая характеристика живого, в человеческом обществе активность </w:t>
      </w:r>
      <w:r>
        <w:rPr>
          <w:sz w:val="28"/>
          <w:szCs w:val="28"/>
        </w:rPr>
        <w:t>имеет своеобразное проявление и, в силу своей специфичности, получила название “деятельность”.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человека – сложное явление. Результатом человеческой деятельности является определенный продукт.  Деятельность личности как динамическая самораз</w:t>
      </w:r>
      <w:r>
        <w:rPr>
          <w:sz w:val="28"/>
          <w:szCs w:val="28"/>
        </w:rPr>
        <w:t>вивающаяся иерархическая система взаимодействия субъекта с миром, в процессе которого происходит порождение психического образа, воплощение его в объекте, осуществление и преобразование опосредованных психическим образам отношений субъекта в предметной дея</w:t>
      </w:r>
      <w:r>
        <w:rPr>
          <w:sz w:val="28"/>
          <w:szCs w:val="28"/>
        </w:rPr>
        <w:t>тельности. Данный образ выступает как осознанная цель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подчеркивает А.Н. Леонтьев [29], основной конституирующей характеристикой деятельности является ее предметность. Выражение “беспредметная деятельность” лишено всякого смысла. Деяте</w:t>
      </w:r>
      <w:r>
        <w:rPr>
          <w:sz w:val="28"/>
          <w:szCs w:val="28"/>
        </w:rPr>
        <w:t xml:space="preserve">льность может казаться беспредметной, но научное исследование деятельности необходимо требует открытия ее предмета. При этом предмет выступает двояко: первично – в своем независимом существовании как подчиняющий себе и преобразующий деятельность субъекта, </w:t>
      </w:r>
      <w:r>
        <w:rPr>
          <w:sz w:val="28"/>
          <w:szCs w:val="28"/>
        </w:rPr>
        <w:t>вторично – как образ предмета, как продукт психического отражения его свойств, которые осуществляются в результате деятельности субъекта и иначе осуществиться не может.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– это специфическая форма общественно-исторического бытия людей, состо</w:t>
      </w:r>
      <w:r>
        <w:rPr>
          <w:sz w:val="28"/>
          <w:szCs w:val="28"/>
        </w:rPr>
        <w:t>ящая в целенаправленном преобразовании или природной и социальной действительности. Любая деятельность, осуществляемая субъектом, включает в себя цель, средство, процесс преобразования и его результат. При выполнении деятельности существенно меняется и раз</w:t>
      </w:r>
      <w:r>
        <w:rPr>
          <w:sz w:val="28"/>
          <w:szCs w:val="28"/>
        </w:rPr>
        <w:t>вивается сам ее субъект.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же заставляет человека действовать определенным образом в определенном положении? Источником активности человека, как и любого живого существа, являются его потребности, то есть состояния индивида, выражающие его зависимост</w:t>
      </w:r>
      <w:r>
        <w:rPr>
          <w:sz w:val="28"/>
          <w:szCs w:val="28"/>
        </w:rPr>
        <w:t>ь от конкретных условий его существования и развития. Любая потребность имеет свой предмет, то есть, она всегда есть осознание нужды в чем-то.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представителей животного мира, удовлетворение потребностей, у которых непосредственно связано с той </w:t>
      </w:r>
      <w:r>
        <w:rPr>
          <w:sz w:val="28"/>
          <w:szCs w:val="28"/>
        </w:rPr>
        <w:t>или иной природной вещью как стимулом его активности (пища, нора, индивидуум противоположного пола и пр.), человеческие потребности являются следствием развития производства и культуры. Если потребности животных можно назвать органическими, то человеческие</w:t>
      </w:r>
      <w:r>
        <w:rPr>
          <w:sz w:val="28"/>
          <w:szCs w:val="28"/>
        </w:rPr>
        <w:t xml:space="preserve"> потребности преобразуются в “надорганические”, опосредствованные предметной деятельностью. Даже действия маленького ребенка, который сидит на стульчике за столом, ест ложкой из тарелки, невозможно целиком вывести из одних его собственных потребностей. Ни </w:t>
      </w:r>
      <w:r>
        <w:rPr>
          <w:sz w:val="28"/>
          <w:szCs w:val="28"/>
        </w:rPr>
        <w:lastRenderedPageBreak/>
        <w:t>стол, ни ложка вовсе не нужны для удовлетворения потребности в пище. Но под воздействием воспитания подобные предметы начинают выступать для ребенка как необходимое условие такого удовлетворения. Не сама потребность, как таковая, а общественно принятые спо</w:t>
      </w:r>
      <w:r>
        <w:rPr>
          <w:sz w:val="28"/>
          <w:szCs w:val="28"/>
        </w:rPr>
        <w:t>собы ее удовлетворения начинают диктовать формы поведения.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том, что для удовлетворения своих потребностей человек использует исторически сложившиеся в данном обществе приемы, наиболее ярко проявляется совмещение личного и общественного в потребностях</w:t>
      </w:r>
      <w:r>
        <w:rPr>
          <w:sz w:val="28"/>
          <w:szCs w:val="28"/>
        </w:rPr>
        <w:t>. Это находит выражение также и в том, что для удовлетворения своих узколичных потребностей, например, связанных с потреблением пищи, используются результаты общественного разделения труда (горожане не участвуют в процессе выращивания, сбора урожая, но пол</w:t>
      </w:r>
      <w:r>
        <w:rPr>
          <w:sz w:val="28"/>
          <w:szCs w:val="28"/>
        </w:rPr>
        <w:t>ьзуются сельхозпродуктами в обмен на продукцию своей деятельности). Сочетанием личного и общественного в потребностях можно объяснить тот факт, что большинство потребностей человека тесно связано с потребностями общества, коллектива, группы, к которым он п</w:t>
      </w:r>
      <w:r>
        <w:rPr>
          <w:sz w:val="28"/>
          <w:szCs w:val="28"/>
        </w:rPr>
        <w:t>ринадлежит. Именно поэтому потребности людей, сознательно объединенных в одну группу, обычно совпадают (в семье, в классе).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Потребности можно разделить по происхождению и предмету. По своему происхождению потребности могут быть естественными (органичес</w:t>
      </w:r>
      <w:r>
        <w:rPr>
          <w:sz w:val="28"/>
          <w:szCs w:val="28"/>
        </w:rPr>
        <w:t>кими) и культурными. Естественные потребности связаны с необходимостью сохранения и поддержания жизни человека и его потомства (пища, сон, защита от холода и жары и т.д.). Неудовлетворение естественных потребностей ведет к гибели человека или его вырождени</w:t>
      </w:r>
      <w:r>
        <w:rPr>
          <w:sz w:val="28"/>
          <w:szCs w:val="28"/>
        </w:rPr>
        <w:t xml:space="preserve">ю.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уже отмечали, что в человеческом обществе естественные потребности существенно отличаются от таковых в животном мире. “Голод есть голод, однако голод, который утоляется вареным мясом, поедаемый с помощью ножа и вилки, это иной голод, чем тот, пр</w:t>
      </w:r>
      <w:r>
        <w:rPr>
          <w:sz w:val="28"/>
          <w:szCs w:val="28"/>
        </w:rPr>
        <w:t>и котором проглатывают сырое мясо с помощью рук, ногтей и зубов”[34], c. 718]. Объекты культурных потребностей включают в себя как предметы, служащие для удовлетворения какой-либо естественной потребности (вилка, тарелка), так предметы, необходимые для общ</w:t>
      </w:r>
      <w:r>
        <w:rPr>
          <w:sz w:val="28"/>
          <w:szCs w:val="28"/>
        </w:rPr>
        <w:t>ения с другими людьми, для участия в общественной жизни. Неудовлетворение культурных потребностей не ведет к физической гибели человека, но вызывает смерть социальную.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Культурные потребности существенно различаются по своему соответствию требованиям об</w:t>
      </w:r>
      <w:r>
        <w:rPr>
          <w:sz w:val="28"/>
          <w:szCs w:val="28"/>
        </w:rPr>
        <w:t>щества. Включаясь в различные группы, молодежь может испытывать культурные потребности в очень широком диапазоне, начиная от модной одежды и фотографий киногероя и заканчивая интересной, содержательной книгой. Внутренняя субъективная оценка этих потребност</w:t>
      </w:r>
      <w:r>
        <w:rPr>
          <w:sz w:val="28"/>
          <w:szCs w:val="28"/>
        </w:rPr>
        <w:t xml:space="preserve">ей будет зависеть от сложившихся ценностных установок, мировоззрения человека, в то время как внешняя объективная оценка будет определяться соответствием потребностей требованиям того общества, в котором живет человек.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характеру предмета потребност</w:t>
      </w:r>
      <w:r>
        <w:rPr>
          <w:sz w:val="28"/>
          <w:szCs w:val="28"/>
        </w:rPr>
        <w:t xml:space="preserve">и могут быть разделены на материальные, связанные с предметами материальной культуры (пища, одежда, жилище, предметы быта и т.д.), и духовные, выявляющие </w:t>
      </w:r>
      <w:r>
        <w:rPr>
          <w:sz w:val="28"/>
          <w:szCs w:val="28"/>
        </w:rPr>
        <w:lastRenderedPageBreak/>
        <w:t>зависимость от продуктов общественного сознания (потребность делиться мыслями и чувствами, получать ин</w:t>
      </w:r>
      <w:r>
        <w:rPr>
          <w:sz w:val="28"/>
          <w:szCs w:val="28"/>
        </w:rPr>
        <w:t xml:space="preserve">формацию, слушать музыку, видеть прекрасное и т.п.). Вполне очевидна неразрывная связь всех видов потребностей между собой. Так, естественная по происхождению потребность может быть вместе с тем материальной по предмету, культурной по происхождению – либо </w:t>
      </w:r>
      <w:r>
        <w:rPr>
          <w:sz w:val="28"/>
          <w:szCs w:val="28"/>
        </w:rPr>
        <w:t>материальной, либо духовной по предмету. Удовлетворение духовных потребностей невозможно без удовлетворения материальных.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 сама по себе потребность не порождает сознательной деятельности, а в лучшем случае может стать причиной инстинктивного или </w:t>
      </w:r>
      <w:r>
        <w:rPr>
          <w:sz w:val="28"/>
          <w:szCs w:val="28"/>
        </w:rPr>
        <w:t xml:space="preserve">импульсивного поведения. Для возникновения целенаправленной деятельности необходимо соотнести потребность с предметом, которым можно удовлетворить данную потребность. Осознанная потребность становиться мотивом поведения. Понятиям мотива и цели принадлежит </w:t>
      </w:r>
      <w:r>
        <w:rPr>
          <w:sz w:val="28"/>
          <w:szCs w:val="28"/>
        </w:rPr>
        <w:t>в психологическом анализе деятельности важное место. Немотивированной деятельности, так же как и нецеленаправленной, просто не может быть. Мотив и цель образуют своего рода вектор деятельности, определяющий ее направление, а также величину усилий, развивае</w:t>
      </w:r>
      <w:r>
        <w:rPr>
          <w:sz w:val="28"/>
          <w:szCs w:val="28"/>
        </w:rPr>
        <w:t>мых субъектом при ее выполнении. Этот вектор организует всю систему психических процессов и состояний, формирующихся, развертывающихся в ходе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1.1.3. Динамическая модель мотива и его функциональная подструктура.</w:t>
      </w: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Анализ изучения мотивации</w:t>
      </w:r>
      <w:r>
        <w:rPr>
          <w:sz w:val="28"/>
          <w:szCs w:val="28"/>
        </w:rPr>
        <w:t xml:space="preserve"> в зарубежной и советской психологии выявил вполне определенную тенденцию, которая заключается в том, что мотивы не отождествляются с влечениями, потребностями, другими побудителями человеческой активности. Они представляют собой качественно новый уровень </w:t>
      </w:r>
      <w:r>
        <w:rPr>
          <w:sz w:val="28"/>
          <w:szCs w:val="28"/>
        </w:rPr>
        <w:t>побуждения и регуляции поведения и деятельности человека. Мы называем этот уровень личностным, интегральным, системным и целостным.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показать и выразить системность мотива, то есть его многогранность и динамизм, многоуровневость и многомерность, м</w:t>
      </w:r>
      <w:r>
        <w:rPr>
          <w:sz w:val="28"/>
          <w:szCs w:val="28"/>
        </w:rPr>
        <w:t>ы построили достаточно простую модель. Она отражает все эти его существенные характеристики, структуру его свойств и функции.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№1 дается изображение динамической структуры мотива. В этой модели представлены две подструктуры: подструктура свойств </w:t>
      </w:r>
      <w:r>
        <w:rPr>
          <w:sz w:val="28"/>
          <w:szCs w:val="28"/>
        </w:rPr>
        <w:t>мотива, образующий его ядро, и подструктура функций мотива, в которых проявляются свойства.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Функции или действия мотива включают в себя: побудительную, селективную, когнитивную, целемоделирующую, смыслообразовательную и регулятивную функции.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функ</w:t>
      </w:r>
      <w:r>
        <w:rPr>
          <w:sz w:val="28"/>
          <w:szCs w:val="28"/>
        </w:rPr>
        <w:t>ция есть законченный период действия мотива на поведение и деятельности человека, то это действие можно показать в виде синусоиды (рисунок №2). Она показывает изменчивость функции от min до max и от max до min в первом и во втором полупериоде. Вместе с тем</w:t>
      </w:r>
      <w:r>
        <w:rPr>
          <w:sz w:val="28"/>
          <w:szCs w:val="28"/>
        </w:rPr>
        <w:t xml:space="preserve"> функция изменяется и в виде “вращения”. На рисунке №1 это показано стрелками, что можно понимать как последовательное замещение места одной функции другой. Следовательно, функция как бы вращается по кругу, сменяя действие соседней с ней функции. Отсюда на</w:t>
      </w:r>
      <w:r>
        <w:rPr>
          <w:sz w:val="28"/>
          <w:szCs w:val="28"/>
        </w:rPr>
        <w:t xml:space="preserve"> выходе мотива происходит последовательная смена действия функций личности на ее формы активности. При этом за один период “вращения” функции, ее уровень воздействия успевает меняться по величине и знаку (рисунок №2)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термин “вращения функции”, по</w:t>
      </w:r>
      <w:r>
        <w:rPr>
          <w:sz w:val="28"/>
          <w:szCs w:val="28"/>
        </w:rPr>
        <w:t>дчеркиваем, что действие мотива проявляется разносторонне. В один период свойства мотива в мотивации проявляются в виде селективного действия, в другой – в другой когнитивного, в третий – в виде целемоделирующего и т.д.</w:t>
      </w:r>
    </w:p>
    <w:p w:rsidR="00000000" w:rsidRDefault="005C0515">
      <w:pPr>
        <w:pStyle w:val="31"/>
        <w:ind w:firstLine="720"/>
      </w:pPr>
      <w:r>
        <w:t>В модели показаны и свойства мотива:</w:t>
      </w:r>
      <w:r>
        <w:t xml:space="preserve"> в центре – содержание, в качестве которого выступают потребности, влечения, инстинкты и другие побудители; направленность, понимаемая нами как вектор побудителя; значимость, или личностный смысл побудителя, личностная необходимость в том, что отражается в</w:t>
      </w:r>
      <w:r>
        <w:t xml:space="preserve"> содержании мотива; динамичность – это сила,  напряженность, подвижность, подвижность и устойчивость действия мотива: эмоциональность – наполненность переживанием, чувствами содержания мотива и его значимости; установка как свойство мотива, выражающая гото</w:t>
      </w:r>
      <w:r>
        <w:t>вность к действию и, наконец, волевые  свойства, понимаемые как сознательные компоненты мотива поведения и деятельности человека.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Как уже отмечалось, подструктура свойств составляет ядро мотива. Она проявляется в функциональной подструктуре, описанной нами</w:t>
      </w:r>
      <w:r>
        <w:rPr>
          <w:sz w:val="28"/>
          <w:szCs w:val="28"/>
        </w:rPr>
        <w:t xml:space="preserve"> ранее. </w:t>
      </w:r>
      <w:r>
        <w:rPr>
          <w:sz w:val="28"/>
          <w:szCs w:val="28"/>
        </w:rPr>
        <w:lastRenderedPageBreak/>
        <w:t>Все эти свойства не только взаимосвязаны, но и способны последовательно взаимообуславливать друг друга. Более того, мы склонны предполагать, что исходным компонентом в данной структуре является содержание мотива, в качестве которого выступает систе</w:t>
      </w:r>
      <w:r>
        <w:rPr>
          <w:sz w:val="28"/>
          <w:szCs w:val="28"/>
        </w:rPr>
        <w:t xml:space="preserve">ма потребностей, влечений, других внутренних побудителей человека. Именно содержание задает все другие компоненты ядерной части мотива. На основе содержания формируется вначале направленность как определенная избирательность форм поведения и деятельности, </w:t>
      </w:r>
      <w:r>
        <w:rPr>
          <w:sz w:val="28"/>
          <w:szCs w:val="28"/>
        </w:rPr>
        <w:t>предметов внешней среды, на которые должна быть направлена активность человека. Направленность есть вектор активности, вектор желания, переживания, чувствования, иначе говоря, это есть ориентированность мотива. Направленность определяется содержательными с</w:t>
      </w:r>
      <w:r>
        <w:rPr>
          <w:sz w:val="28"/>
          <w:szCs w:val="28"/>
        </w:rPr>
        <w:t>войствами, и, прежде всего предметами человеческих потребностей.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val="en-US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val="en-US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val="en-US"/>
        </w:rPr>
      </w:pPr>
    </w:p>
    <w:p w:rsidR="00000000" w:rsidRDefault="00624724">
      <w:pP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0" cy="5791200"/>
            <wp:effectExtent l="0" t="0" r="0" b="0"/>
            <wp:docPr id="1" name="Рисунок 1" descr="Страница.files\deogra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.files\deograma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0515">
      <w:pPr>
        <w:rPr>
          <w:sz w:val="28"/>
          <w:szCs w:val="28"/>
        </w:rPr>
      </w:pPr>
    </w:p>
    <w:p w:rsidR="00000000" w:rsidRDefault="005C0515">
      <w:pPr>
        <w:ind w:firstLine="708"/>
        <w:rPr>
          <w:sz w:val="28"/>
          <w:szCs w:val="28"/>
          <w:lang w:val="en-US"/>
        </w:rPr>
      </w:pPr>
    </w:p>
    <w:p w:rsidR="00000000" w:rsidRDefault="005C05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Рис 2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Однако направленность может быть связана не только с потребностью, но и с действием стимулов. В этих случаях направленность может слабо соотносится с личной значимостью, с нуждами и чаяниями человека как личност</w:t>
      </w:r>
      <w:r>
        <w:rPr>
          <w:sz w:val="28"/>
          <w:szCs w:val="28"/>
        </w:rPr>
        <w:t>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значимость порождается направленностью, которая в свою очередь, способна сама оказывать влияние на повышение мотивационной напряженности, силы мотива. Значимость является носителем личностного смысла, она выражает отношение человека с пре</w:t>
      </w:r>
      <w:r>
        <w:rPr>
          <w:sz w:val="28"/>
          <w:szCs w:val="28"/>
        </w:rPr>
        <w:t>дметами и явлениями внешнего мира. При этом отношения характеризуется страстностью, устойчивостью, способностью задавать стремления к предметам потребностей. Именно эту особенность отношений нередко используют в качестве критерия удовлетворенности деятельн</w:t>
      </w:r>
      <w:r>
        <w:rPr>
          <w:sz w:val="28"/>
          <w:szCs w:val="28"/>
        </w:rPr>
        <w:t>остью [35, 32], c. 89-94; c.62-72].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базе содержания, направленности, значимости возникают динамические, эмоциональные, установочные и волевые свойства мотива.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же характеристики эмоций, их специфичность зависят от качества потребностей, моти</w:t>
      </w:r>
      <w:r>
        <w:rPr>
          <w:sz w:val="28"/>
          <w:szCs w:val="28"/>
        </w:rPr>
        <w:t>вов, на основе которых формируется эмоциональные состояния. Знак эмоций, по данным П.В. Симонова [52] и прогнозируется вероятностью удовлетворения потребности и оценкой вероятности, существующий в данный момент.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Важное положение сформулировала Э.А. Голубев</w:t>
      </w:r>
      <w:r>
        <w:rPr>
          <w:sz w:val="28"/>
          <w:szCs w:val="28"/>
        </w:rPr>
        <w:t>а [17], c. 16-28] о соотношении природного и социального, организма и личности. По ее мнению, системообразующие признаки: эмоциональность, активность, саморегуляция, побуждение образуют единство таких важных компонентов личности как мотивация, темперамент,</w:t>
      </w:r>
      <w:r>
        <w:rPr>
          <w:sz w:val="28"/>
          <w:szCs w:val="28"/>
        </w:rPr>
        <w:t xml:space="preserve"> способности и характер. В рамках нашего понимания природы мотива данное замечание можно рассматривать как подтверждение правомерности деления мотива на две подструктуры: на ядерную и функциональную. С другой стороны, современное научное представление о за</w:t>
      </w:r>
      <w:r>
        <w:rPr>
          <w:sz w:val="28"/>
          <w:szCs w:val="28"/>
        </w:rPr>
        <w:t>висимости эмоциональности от потребности. Оно было экспериментально подтверждено и в исследованиях М.Н. Валуевой [10], c. 127-131]. Это дает основание более уверенно утверждать, что содержательная сторона ядерной части мотива действительно задает другие мо</w:t>
      </w:r>
      <w:r>
        <w:rPr>
          <w:sz w:val="28"/>
          <w:szCs w:val="28"/>
        </w:rPr>
        <w:t>тивационные свойства, а именно, динамические, эмоциональные, установочные, волевые.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№1показано, что любое из этих свойств, возникнув, не теряет свои характеристики, не редуцируется и не “переливается” в другое свойство. Оно лишь задает параметры</w:t>
      </w:r>
      <w:r>
        <w:rPr>
          <w:sz w:val="28"/>
          <w:szCs w:val="28"/>
        </w:rPr>
        <w:t xml:space="preserve"> в виде импульса новому свойству и в определенной мере воплощается в него, сохраняя, однако, свои основные черты. Именно поэтому человек при наличии мотива одновременно испытывает потребность в чем-либо, переживает эту нужду как личную необходимость, как з</w:t>
      </w:r>
      <w:r>
        <w:rPr>
          <w:sz w:val="28"/>
          <w:szCs w:val="28"/>
        </w:rPr>
        <w:t>начимость. Он ориентирован на предмет потребности с определенной силой, напряженностью и эмоциональной страстностью. У него возникает в результате этих переживаний готовность к действию и поведению (установка), которая по мере осознания того, в чем нуждает</w:t>
      </w:r>
      <w:r>
        <w:rPr>
          <w:sz w:val="28"/>
          <w:szCs w:val="28"/>
        </w:rPr>
        <w:t>ся человек, порождает способность к волевому усилию, к волевой регуляции мотивированного действия.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Выделение в ядерной части мотива установочных  и волевых свойств не означает, что мы осуществляем мотив с установкой и волей. Эти явление имеют свою самостоя</w:t>
      </w:r>
      <w:r>
        <w:rPr>
          <w:sz w:val="28"/>
          <w:szCs w:val="28"/>
        </w:rPr>
        <w:t>тельность и определенную “психологическую индивидуальность”. Однако их  существенной особенностью является тесная взаимосвязь и взаимообусловленность между собой. Их некоторые стороны и свойства взаимно проникают друг в друга, обеспечивая, таким образом, ц</w:t>
      </w:r>
      <w:r>
        <w:rPr>
          <w:sz w:val="28"/>
          <w:szCs w:val="28"/>
        </w:rPr>
        <w:t>елостность и необходимое единство регуляционно-побудительных механизмов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учении об установке Д.Н. Узнадзе[61,62] и его учеников А.С. Прангишвили [46], c. 30-44]; Ш.А. Надирашвили [40], c. 32-39], [41]; [42, 44, 66, 47], c. 80-88, c. 130-136,</w:t>
      </w:r>
      <w:r>
        <w:rPr>
          <w:sz w:val="28"/>
          <w:szCs w:val="28"/>
        </w:rPr>
        <w:t xml:space="preserve"> c.345-361, c. 82-105] и другими неоднократно подчеркивалось влияние потребности и мотива на установку, на проявление ее функций в поведении и деятельности. Этот вопрос Д.Н. Узнадзе особенно глубоко и всесторонне рассмотрел в своем анализе процесса мотивац</w:t>
      </w:r>
      <w:r>
        <w:rPr>
          <w:sz w:val="28"/>
          <w:szCs w:val="28"/>
        </w:rPr>
        <w:t>ии, принятия решения, мотива, как основы волевого действия, соотношения мотивации и установки.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эти свойства мотива, выступающие в виде эмоционально-волевой регуляции деятельности, реализуются в практике посредством функций, то есть мотивационных действ</w:t>
      </w:r>
      <w:r>
        <w:rPr>
          <w:sz w:val="28"/>
          <w:szCs w:val="28"/>
        </w:rPr>
        <w:t>ий. Однако мотивационные функции не прямо воздействуют на поведение, а через программу, через некоторый этап интегрирования (смотри рисунок № 3). В программе накапливаются необходимые данные, параметры, характеристики будущего практического поведения и дея</w:t>
      </w:r>
      <w:r>
        <w:rPr>
          <w:sz w:val="28"/>
          <w:szCs w:val="28"/>
        </w:rPr>
        <w:t>тельности. В ней воплощаются регуляторные, побудительные, смысловые, когнитивные, целевые  стороны мотива. Накопление этих важных характеристик будущего поведения осуществляется посредством селекции – отбора. Следовательно, мотивационный акт представляет с</w:t>
      </w:r>
      <w:r>
        <w:rPr>
          <w:sz w:val="28"/>
          <w:szCs w:val="28"/>
        </w:rPr>
        <w:t>обой взаимодействие многих сторон личности, вовлекающий различные уровни активности человека.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мотив предстает не как неделимое и бесструктурное явление психики, а как сложное многостороннее и многоуровневое, структурное образование, способно</w:t>
      </w:r>
      <w:r>
        <w:rPr>
          <w:sz w:val="28"/>
          <w:szCs w:val="28"/>
        </w:rPr>
        <w:t xml:space="preserve">е побуждать и регулировать деятельность человека на бессознательном и сознательном уровне. Регуляция мотивом отсюда относится высшему уровню, свойственному лишь личности.           </w:t>
      </w:r>
    </w:p>
    <w:p w:rsidR="00000000" w:rsidRDefault="005C0515">
      <w:pPr>
        <w:pStyle w:val="11"/>
      </w:pPr>
      <w:r>
        <w:br w:type="page"/>
      </w:r>
      <w:r>
        <w:lastRenderedPageBreak/>
        <w:t>1.2.Мотивация как сложная, иерархическая “психическая” система.</w:t>
      </w:r>
    </w:p>
    <w:p w:rsidR="00000000" w:rsidRDefault="005C0515">
      <w:pPr>
        <w:pStyle w:val="11"/>
      </w:pPr>
      <w:r>
        <w:t>Модель мо</w:t>
      </w:r>
      <w:r>
        <w:t>тивационной структуры человека и ее компоненты.</w:t>
      </w:r>
    </w:p>
    <w:p w:rsidR="00000000" w:rsidRDefault="005C0515">
      <w:pP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Модель состоит из двух основных блоков, каждый из которых в свою очередь делится на ряд взаимосвязанных элементов. Первый блок отражает исходную мотивацию, возникающую на уровне организма, второй – лично</w:t>
      </w:r>
      <w:r>
        <w:rPr>
          <w:sz w:val="28"/>
          <w:szCs w:val="28"/>
        </w:rPr>
        <w:t>стный уровень мотивации, в основе которого лежит мотив как интегральный, целостный способ побуждения и регуляции деятельности человека. В этих двух блоках представлен процесс мотивации, реализующийся в различных формах активности: на уровне организма в фор</w:t>
      </w:r>
      <w:r>
        <w:rPr>
          <w:sz w:val="28"/>
          <w:szCs w:val="28"/>
        </w:rPr>
        <w:t>ме инстинкта, эмоции, потребности; на уровне личности – в форме мотива. Мотивация, как процесс побуждения и системы побудителей, в значительной мере зависит от внешней среды, от ее действия на человека.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№3 видно, что внешняя среда представляет с</w:t>
      </w:r>
      <w:r>
        <w:rPr>
          <w:sz w:val="28"/>
          <w:szCs w:val="28"/>
        </w:rPr>
        <w:t>обой с позиции мотивации совокупность определенных раздражителей воздействующих на человека. В соответствии с учением о функциональных системах [2, 60, 57], c. 15-27, c. 39-48, c. 70-88] к этим раздражителям относятся ключевые, обстановочные и пусковые фак</w:t>
      </w:r>
      <w:r>
        <w:rPr>
          <w:sz w:val="28"/>
          <w:szCs w:val="28"/>
        </w:rPr>
        <w:t>торы, на основе воздействия которых и возникают мотивационные возбуждения.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Ключевые раздражители характеризуются своим соответствием потребности, влечению, инстинкту. Это соответствие, как правило, является врожденным. Свойства ключевых раздражителей спосо</w:t>
      </w:r>
      <w:r>
        <w:rPr>
          <w:sz w:val="28"/>
          <w:szCs w:val="28"/>
        </w:rPr>
        <w:t>бны удовлетворять влечения и потребности, вызывая повышенную чувствительность к себе организма, при этом возникает избирательность к этим  раздражителям.</w:t>
      </w:r>
    </w:p>
    <w:p w:rsidR="00000000" w:rsidRDefault="005C0515">
      <w:pPr>
        <w:pStyle w:val="31"/>
        <w:ind w:firstLine="720"/>
      </w:pPr>
      <w:r>
        <w:t>Обстановочные раздражители представляют собой условия, при которых происходит удовлетворение потребнос</w:t>
      </w:r>
      <w:r>
        <w:t>ти. В качестве таких раздражителей может выступать время, конкретная обстановка, в которой человек осуществляет деятельность или реализует акты поведения. Известно, что человек часто привыкает к тем или иным внешним условиям деятельности, возникновение кот</w:t>
      </w:r>
      <w:r>
        <w:t>орых вызывает у него к ним определенное мотивационное отношение.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пусковые раздражители являются теми факторами, иначе говоря, “командами”, которые как бы дают разрешение на удовлетворение потребности. Они активизируют аппарат мотивационного воз</w:t>
      </w:r>
      <w:r>
        <w:rPr>
          <w:sz w:val="28"/>
          <w:szCs w:val="28"/>
        </w:rPr>
        <w:t>буждения. Например, прозвенел звонок и начинается невольное оживление аудитории.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эти раздражители являются необходимыми условиями для превращения мотивационного возбуждения в действия или деятельность. Они направляют процесс удовлетворения потребностей</w:t>
      </w:r>
      <w:r>
        <w:rPr>
          <w:sz w:val="28"/>
          <w:szCs w:val="28"/>
        </w:rPr>
        <w:t xml:space="preserve"> и влечений. Без них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могут развертываться последующие явления мотивационного цикла, например, формирования адекватных целей и в целом самого мотива.</w:t>
      </w:r>
      <w:r>
        <w:rPr>
          <w:sz w:val="28"/>
          <w:szCs w:val="28"/>
        </w:rPr>
        <w:tab/>
        <w:t>Структура ключевых, обстановочных и пусковых раздражителей складывается у человека и животного в процес</w:t>
      </w:r>
      <w:r>
        <w:rPr>
          <w:sz w:val="28"/>
          <w:szCs w:val="28"/>
        </w:rPr>
        <w:t>се жизнедеятельности и обучения. Они выражаются в виде приобретенного индивидуального опыта.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же значительная роль в зарождении и становлении мотивации как направленного побуждения к деятельности принадлежит потребностям и влечениям. Именно потребнос</w:t>
      </w:r>
      <w:r>
        <w:rPr>
          <w:sz w:val="28"/>
          <w:szCs w:val="28"/>
        </w:rPr>
        <w:t>ть как источник первоначальной активности человека порождает поиск необходимых раздражителей, особенно ключевых, мобилизуя память и весь приобретенный и врожденный опыт. На базе потребностного состояния и воздействующей внешней среды анализируется акцептор</w:t>
      </w:r>
      <w:r>
        <w:rPr>
          <w:sz w:val="28"/>
          <w:szCs w:val="28"/>
        </w:rPr>
        <w:t xml:space="preserve"> действия, в котором запрограммированы и ключевые раздражители, то есть те свойства внешнего мира, которые способны удовлетворить потребность или влечение, и врожденный и приобретенный опыт. Благодаря акцептору действия становится возможным целенаправленно</w:t>
      </w:r>
      <w:r>
        <w:rPr>
          <w:sz w:val="28"/>
          <w:szCs w:val="28"/>
        </w:rPr>
        <w:t>е поведение у человека и животного.</w:t>
      </w:r>
    </w:p>
    <w:p w:rsidR="00000000" w:rsidRDefault="005C0515">
      <w:pPr>
        <w:pStyle w:val="31"/>
      </w:pPr>
      <w:r>
        <w:t>На этом этапе, когда актуализировалась потребность, пришел в действие акцептор, возникло направленное побуждение, детерминированное внешней средой, можно сказать образовалась мотивация первого уровня.</w:t>
      </w:r>
    </w:p>
    <w:p w:rsidR="00000000" w:rsidRDefault="005C0515">
      <w:pPr>
        <w:pStyle w:val="31"/>
      </w:pPr>
      <w:r>
        <w:br w:type="page"/>
      </w:r>
      <w:r>
        <w:lastRenderedPageBreak/>
        <w:t>Рис 3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У человека </w:t>
      </w:r>
      <w:r>
        <w:rPr>
          <w:sz w:val="28"/>
          <w:szCs w:val="28"/>
        </w:rPr>
        <w:t>в зависимости от внешней среды и интенсивности потребности этот уровень мотивации может реализоваться в импульсивном поведении. Как известно, такое поведение слабо контролируется сознанием. Оно интенсивно, обладает инстинктивными проявлениями и похоже на а</w:t>
      </w:r>
      <w:r>
        <w:rPr>
          <w:sz w:val="28"/>
          <w:szCs w:val="28"/>
        </w:rPr>
        <w:t>ффектную реакцию. Можно сказать, что на этом уровне у человека отсутствует мотив, как наиболее сложное личностное образование. Поведение или действие совершается на базе той мотивации, которая непосредственно возникает из инстинкта, влечения, потребности и</w:t>
      </w:r>
      <w:r>
        <w:rPr>
          <w:sz w:val="28"/>
          <w:szCs w:val="28"/>
        </w:rPr>
        <w:t>ли эмоции. В  сущности, такая мотивация представляет собой мотивационную функцию этих инициаторов. Эта мотивация, говоря словами Б.Ф. Ломова [32, c. 206], диктует людям поведение “с такой же властностью, как и сила тяготения – движения физических тел”. (Б.</w:t>
      </w:r>
      <w:r>
        <w:rPr>
          <w:sz w:val="28"/>
          <w:szCs w:val="28"/>
        </w:rPr>
        <w:t>Ф. Ломов эти слова относил не к мотивации, а к потребности, однако, на наш взгляд, они точно выражают особенность и первичной мотивации).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Ниже мы рассмотрим особенности исходной (первичной) мотивации, которая присуща не только человеку, но и животным, </w:t>
      </w:r>
      <w:r>
        <w:rPr>
          <w:sz w:val="28"/>
          <w:szCs w:val="28"/>
        </w:rPr>
        <w:t>выделим ее основные виды и отношения с потребностью, влечением, другими элементарными побудителями. А сейчас есть необходимость обратить внимание на важное методологическое положение о единстве внешнего (среды) и внутреннего (мотивации, то есть психическог</w:t>
      </w:r>
      <w:r>
        <w:rPr>
          <w:sz w:val="28"/>
          <w:szCs w:val="28"/>
        </w:rPr>
        <w:t>о), которое развивается в отечественной психологии.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Значительное внимание раскрытию сути взаимосвязи внутреннего и внешнего было уделено В.Н. Мясищевым [39], c. 70-78, c.4] и Б.Г. Ананьевым. В.Н. Мясищева к этому побудил тот факт, что в психологии изуч</w:t>
      </w:r>
      <w:r>
        <w:rPr>
          <w:sz w:val="28"/>
          <w:szCs w:val="28"/>
        </w:rPr>
        <w:t>ение внутреннего длительное время избегалось. Видимо, это явилось следствием неправильного использования идей И.М. Сеченова и И.П. Павлова о высшей нервной деятельности (1974г), [45], c.365]. Верные положения учения  о единстве организма и окружающей среды</w:t>
      </w:r>
      <w:r>
        <w:rPr>
          <w:sz w:val="28"/>
          <w:szCs w:val="28"/>
        </w:rPr>
        <w:t>, о внешней обусловленности биологического и психического в действительности, как отмечал В.Н. Мясищев, превратились в физиологизм при изучении тех или иных психических явлений. Более того, во многих случаях попытки проникнуть в сущность внутреннего рассма</w:t>
      </w:r>
      <w:r>
        <w:rPr>
          <w:sz w:val="28"/>
          <w:szCs w:val="28"/>
        </w:rPr>
        <w:t>тривались как “душок идеализма”.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В.Н. Мясищев отвергает такой подход, высказывает мнение о необходимости рассматривать внешнее и внутреннее в единстве. “Внутреннее, - пишет он, - есть перешедшее внутрь или усвоенное внешнее”. Значит и потребность, и мо</w:t>
      </w:r>
      <w:r>
        <w:rPr>
          <w:sz w:val="28"/>
          <w:szCs w:val="28"/>
        </w:rPr>
        <w:t xml:space="preserve">тивация, как и внутренний компонент, есть по существу психическое отражение внешнего воздействия, отражение нужды в необходимых условиях. Таким образом, потребность выражает связь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объективного и субъективного, отражает внутреннее состояние организма и моз</w:t>
      </w:r>
      <w:r>
        <w:rPr>
          <w:sz w:val="28"/>
          <w:szCs w:val="28"/>
        </w:rPr>
        <w:t xml:space="preserve">га, в которых, в свою очередь, отражается воздействие внешних объективных явлений и предметов. Это отражение не зеркально, а в психологическом понимании отражение преобразовательное, преломленное через внутренние свойства организма, психики, личности. Все </w:t>
      </w:r>
      <w:r>
        <w:rPr>
          <w:sz w:val="28"/>
          <w:szCs w:val="28"/>
        </w:rPr>
        <w:t>действия, вызванные внутренней потребностью, обусловлены связью внешних воздействий с внутренним состоянием.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Б.Г. Ананьев, определяя потребность как внутреннее требование к определенным условиям внешней среды, тоже стремиться подчеркнуть, что возникнов</w:t>
      </w:r>
      <w:r>
        <w:rPr>
          <w:sz w:val="28"/>
          <w:szCs w:val="28"/>
        </w:rPr>
        <w:t>ение явления потребности нельзя понимать как явление спонтанное, как явление независящее от внешних условий. Под внутренними требованиями к внешним предметам и условиям, указывает Б.Г. Ананьев, надо понимать психическое отражение этих предметов и условий.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Мотивация является активным процессом, который идет навстречу воздействиям извне. Она непосредственно противостоит у человека внешнему через его поведение и деятельность.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Здесь важно заметить, что ни потребность, ни влечение, эмоция, ни мотив прямо</w:t>
      </w:r>
      <w:r>
        <w:rPr>
          <w:sz w:val="28"/>
          <w:szCs w:val="28"/>
        </w:rPr>
        <w:t xml:space="preserve"> не побуждают и не регулируют деятельность. Реализация их происходит через мотивацию, которая является последней инстанцией перед поведением человека и животного. В мотивации происходит согласование внешних воздействий, ключевых, обстановочных, пусковых ра</w:t>
      </w:r>
      <w:r>
        <w:rPr>
          <w:sz w:val="28"/>
          <w:szCs w:val="28"/>
        </w:rPr>
        <w:t>здражителей с внутренним состоянием человека, с его потребностями и другими психическими образованиями, что составляет приобретенный и врожденный опыт.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Мотивация – это целесообразное побуждение. Оно возникает из потребности, влечения, инстинкта, эмоции</w:t>
      </w:r>
      <w:r>
        <w:rPr>
          <w:sz w:val="28"/>
          <w:szCs w:val="28"/>
        </w:rPr>
        <w:t xml:space="preserve"> и даже стимула путем соотнесения внешнего и внутреннего. В ней предвосхищается будущее личности, если идет речь о высшем уровне ее. В этом случае мотивация является предпосылкой и обязательным условием для возникновения волевого поведения.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Таким образ</w:t>
      </w:r>
      <w:r>
        <w:t xml:space="preserve">ом, мотивация как термин может употребляться в следующих значениях: это внутренняя причина поведения и деятельности, определенная совокупность мотивов и других побудителей активности человека или животного, или просто внутреннее побуждение к поведению или </w:t>
      </w:r>
      <w:r>
        <w:t>деятельности.</w:t>
      </w:r>
    </w:p>
    <w:p w:rsidR="00000000" w:rsidRDefault="005C0515">
      <w:pPr>
        <w:pStyle w:val="a3"/>
        <w:tabs>
          <w:tab w:val="clear" w:pos="0"/>
        </w:tabs>
        <w:spacing w:before="240" w:line="240" w:lineRule="atLeast"/>
        <w:jc w:val="both"/>
      </w:pPr>
      <w:r>
        <w:t xml:space="preserve">    Итак, мотивация рассматривается в системно-динамической модели как сложная функциональная система, которая характеризуется следующими особенностями: 1) как сложная система, она состоит из компонентов и структур. То есть имеет определенное</w:t>
      </w:r>
      <w:r>
        <w:t xml:space="preserve"> содержание и внутреннюю организацию; 2) мотивация не является статическим образованием, а имеет процессуальную развертку, функциональную динамику по всему ходу осуществления деятельности – существуют мотивационные циклы, звенья, этапы; 3) мотивация сама я</w:t>
      </w:r>
      <w:r>
        <w:t>вляется элементом более сложной метосистемы – деятельности, из анализа механизмов которой и можно вывести ее сущность; 4) мотивация – функциональная система, в которой аффективные и когнитивные процессы находятся во внутреннем единстве и во взаимном опосре</w:t>
      </w:r>
      <w:r>
        <w:t>дствовании; 5) мотивация – это “психическая система” [Л.С. Выготский], то есть особый вид психических процессов, регулирующих деятельность.</w:t>
      </w:r>
    </w:p>
    <w:p w:rsidR="00000000" w:rsidRDefault="005C0515">
      <w:pPr>
        <w:numPr>
          <w:ilvl w:val="1"/>
          <w:numId w:val="7"/>
        </w:numPr>
        <w:autoSpaceDE w:val="0"/>
        <w:autoSpaceDN w:val="0"/>
        <w:adjustRightInd w:val="0"/>
        <w:spacing w:line="240" w:lineRule="atLeast"/>
        <w:rPr>
          <w:rStyle w:val="a7"/>
          <w:rFonts w:ascii="Arial" w:hAnsi="Arial" w:cs="Arial"/>
          <w:b/>
          <w:bCs/>
          <w:sz w:val="28"/>
          <w:szCs w:val="28"/>
        </w:rPr>
      </w:pPr>
      <w:r>
        <w:br w:type="page"/>
      </w:r>
      <w:r>
        <w:rPr>
          <w:rStyle w:val="a7"/>
          <w:rFonts w:ascii="Arial" w:hAnsi="Arial" w:cs="Arial"/>
          <w:b/>
          <w:bCs/>
          <w:sz w:val="28"/>
          <w:szCs w:val="28"/>
        </w:rPr>
        <w:lastRenderedPageBreak/>
        <w:t xml:space="preserve">Особенности мотивации игровой деятельности ребенка дошкольного возраста. 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Потребность в деятельности как сво</w:t>
      </w:r>
      <w:r>
        <w:rPr>
          <w:sz w:val="28"/>
          <w:szCs w:val="28"/>
        </w:rPr>
        <w:t>еобразный компонент мотивации наиболее ярко проявляется в таком виде деятельности как игровая. Игра является ведущей деятельностью дошкольного возраста, оказывая влияние на развитие наглядно-образного мышления ребенка, формирования внутреннего плана действ</w:t>
      </w:r>
      <w:r>
        <w:rPr>
          <w:sz w:val="28"/>
          <w:szCs w:val="28"/>
        </w:rPr>
        <w:t xml:space="preserve">ий и произвольности поведения и деятельности и определяя тем самым формирование всех основных психологических новообразований дошкольного возраста [29,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54].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Игра содержит в себе все тенденции развития; она источник развития и создаёт зоны ближайшего раз</w:t>
      </w:r>
      <w:r>
        <w:rPr>
          <w:sz w:val="28"/>
          <w:szCs w:val="28"/>
        </w:rPr>
        <w:t>вития; за игрой стоят изменения потребностей и изменения сознания общего типа, указывал Л.С.Выготский [ 14 ] с.15].</w:t>
      </w:r>
    </w:p>
    <w:p w:rsidR="00000000" w:rsidRDefault="005C0515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исследования игровой деятельности дошкольника подтвердили правильность идей Л.С.Выготского. было установлено, что важнейшие стор</w:t>
      </w:r>
      <w:r>
        <w:rPr>
          <w:sz w:val="28"/>
          <w:szCs w:val="28"/>
        </w:rPr>
        <w:t>оны психики, в частности формирование личности ребёнка, развивается преимущественно в игре. Благодаря ей в сознании дошкольника выделяются и осмысливаются социально принятые этические нормы поведения, формируется основной движущий мотив личностного развити</w:t>
      </w:r>
      <w:r>
        <w:rPr>
          <w:sz w:val="28"/>
          <w:szCs w:val="28"/>
        </w:rPr>
        <w:t>я-быть как взрослый.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новообразования развития мотивационно-потребностной сферы определяются эмоционально-действенной ориентировкой ребёнка в мире социальных отношений, мотивов, задач и смыслов человеческой деятельности, выделение основных функ</w:t>
      </w:r>
      <w:r>
        <w:rPr>
          <w:sz w:val="28"/>
          <w:szCs w:val="28"/>
        </w:rPr>
        <w:t>ций социальной деятельности. Результатом такой ориентировки является формирование у ребёнка новых по содержанию социальных мотивов, важнейшими из которых являются стремление к социально-значимой и социально оцениваемой деятельности, и мотив должен занять н</w:t>
      </w:r>
      <w:r>
        <w:rPr>
          <w:sz w:val="28"/>
          <w:szCs w:val="28"/>
        </w:rPr>
        <w:t>овую социальную позицию [7, с. 89]. Происходит изменение психологической формы мотивов, отражающих общую тенденцию развития сознания от досознательных аффективно окрашенных непосредственных желаний к мотивам, имеющим “форму обобщённого намерения, стоящим н</w:t>
      </w:r>
      <w:r>
        <w:rPr>
          <w:sz w:val="28"/>
          <w:szCs w:val="28"/>
        </w:rPr>
        <w:t>а грани сознательных” [69], с. 277]. В игре формируется первичное соподчинение мотивов, формируются “волевые мотивы” (Л.С.Выготский) [14]. Л.С.Выготский считал, что сознательный выбор возможен лишь в случае оперирования смыслами, отрыва от наглядной ситуац</w:t>
      </w:r>
      <w:r>
        <w:rPr>
          <w:sz w:val="28"/>
          <w:szCs w:val="28"/>
        </w:rPr>
        <w:t>ии собственного выполнения действия. Игра, обеспечивающая отрыв смысла от действия, создаёт определённые условия для начала иерархизации мотивов.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 воздействует на поведение дошкольника, в ней создаются оптимальные условия для овладения ребёнком про</w:t>
      </w:r>
      <w:r>
        <w:rPr>
          <w:sz w:val="28"/>
          <w:szCs w:val="28"/>
        </w:rPr>
        <w:t>извольными формами поведения. “Игра представляет собой первую доступную для дошкольника форму деятельности, которая предполагает сознательное воспроизведение и усовершенствование новых движений [19], с. 101].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Произвольность поведения, истоки которой ле</w:t>
      </w:r>
      <w:r>
        <w:rPr>
          <w:sz w:val="28"/>
          <w:szCs w:val="28"/>
        </w:rPr>
        <w:t xml:space="preserve">жат в овладении ребёнком произвольными движениями в процессе элементарных игр, продолжает эффективно формироваться в сюжетно-ролевых играх. Магия роли, </w:t>
      </w:r>
      <w:r>
        <w:rPr>
          <w:sz w:val="28"/>
          <w:szCs w:val="28"/>
        </w:rPr>
        <w:lastRenderedPageBreak/>
        <w:t>психологический механизм которой, несомненно, связан с особой мотивацией деятельности, перестраивает пов</w:t>
      </w:r>
      <w:r>
        <w:rPr>
          <w:sz w:val="28"/>
          <w:szCs w:val="28"/>
        </w:rPr>
        <w:t>едение ребёнка, он начинает контролировать себя. Следуя роли-образцу, ребёнок подавляет сиюминутные побуждения и желания, подчиняется эталону поведения, который диктуется ролью.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всего дошкольного детства, пока ребёнок растёт и развивается</w:t>
      </w:r>
      <w:r>
        <w:rPr>
          <w:sz w:val="28"/>
          <w:szCs w:val="28"/>
        </w:rPr>
        <w:t>, приобретает новые знания и умения, сюжетно-ролевая игра остаётся наиболее характерным видом его деятельности. Особенности сюжетно-ролевой игры раскрыты в работах психологов (Л.С.Выготский, Д.Б.Эльконин, А.В.Запорожец) [14, 69, 20]. Основой сюжетно-ролево</w:t>
      </w:r>
      <w:r>
        <w:rPr>
          <w:sz w:val="28"/>
          <w:szCs w:val="28"/>
        </w:rPr>
        <w:t>й игры является мнимая или воображаемая ситуация, которая заключается в том, что ребёнок берёт на себя роль взрослого и выполняет её в созданной им самим игровой обстановке. Например, играя в школу, изображает учителя, ведущего урок с учениками (сверстника</w:t>
      </w:r>
      <w:r>
        <w:rPr>
          <w:sz w:val="28"/>
          <w:szCs w:val="28"/>
        </w:rPr>
        <w:t>ми) в классе (на ковре).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Сюжетно-ролевая игра формируется в процессе жизни ребёнка, в ходе его общения с окружающими людьми. Как деятельность сюжетно-ролевая игра представляет собой сложное образование, состоящее исследующих структурных компонентов: це</w:t>
      </w:r>
      <w:r>
        <w:rPr>
          <w:sz w:val="28"/>
          <w:szCs w:val="28"/>
        </w:rPr>
        <w:t>левого, потребностно-мотивационного, содержательного, операционного, результативного.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Сюжетно-ролевая игра протекает как осмысленная, целенаправленная деятельность в ходе которой ребёнок ставит и реализует значимую для себя цель (приготовить обед кукле</w:t>
      </w:r>
      <w:r>
        <w:rPr>
          <w:sz w:val="28"/>
          <w:szCs w:val="28"/>
        </w:rPr>
        <w:t>-дочке, вылечить мишку и т. п.). При этом цели не являются постоянными, и по мере роста и развития ребёнка они изменяются, перестают быть подражательными и становятся более глубоко мотивированными.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Главным компонентом сюжетно-ролевой игры является сюже</w:t>
      </w:r>
      <w:r>
        <w:rPr>
          <w:sz w:val="28"/>
          <w:szCs w:val="28"/>
        </w:rPr>
        <w:t>т, без него нет самой сюжетно-ролевой игры. Сюжет игры - это та сфера действительности, которая воспроизводится детьми. Сюжет представляет собой отражение ребёнком определённых действий, событий, взаимоотношений из жизни и деятельности окружающих. При этом</w:t>
      </w:r>
      <w:r>
        <w:rPr>
          <w:sz w:val="28"/>
          <w:szCs w:val="28"/>
        </w:rPr>
        <w:t xml:space="preserve"> его игровые действия (крутит руль автомашины, готовит обед, учит рисовать учеников и др.) – одно из основных средств реализации сюжета, составляющее операционную сторону игры.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Сюжеты игр разнообразны. Условно их делят на бытовые (игры в семью, детский</w:t>
      </w:r>
      <w:r>
        <w:rPr>
          <w:sz w:val="28"/>
          <w:szCs w:val="28"/>
        </w:rPr>
        <w:t xml:space="preserve"> сад), производственные, отражающие профессиональный труд людей (игры в больницу, магазин, животноводческую ферму), общественные (игры в празднование Дня рождения города, в библиотеку, школу, полёт на Луну).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игры, отмечает Д.Б.Эльконин, [69]</w:t>
      </w:r>
      <w:r>
        <w:rPr>
          <w:sz w:val="28"/>
          <w:szCs w:val="28"/>
        </w:rPr>
        <w:t xml:space="preserve"> - это то, чтовоспроизводится ребёнком в качестве центрального и характерного момента деятельности и отношений между взрослыми в их бытовой, трудовой, общественной деятельности.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содержанию игры детей младшего дошкольного возраста отличаются от игр д</w:t>
      </w:r>
      <w:r>
        <w:rPr>
          <w:sz w:val="28"/>
          <w:szCs w:val="28"/>
        </w:rPr>
        <w:t xml:space="preserve">етей более старшего возраста. Эти отличия связаны с относительной ограниченностью опыта, особенностями развития воображения, мышления, речи. Ребёнок не может представить игру до её начала, не улавливает </w:t>
      </w:r>
      <w:r>
        <w:rPr>
          <w:sz w:val="28"/>
          <w:szCs w:val="28"/>
        </w:rPr>
        <w:lastRenderedPageBreak/>
        <w:t>логическую последовательность между реальными события</w:t>
      </w:r>
      <w:r>
        <w:rPr>
          <w:sz w:val="28"/>
          <w:szCs w:val="28"/>
        </w:rPr>
        <w:t xml:space="preserve">ми. Поэтому и содержание игр отрывочное, нелогичное. Малыши часто повторяют в игре действия с игрушками, показанные взрослыми и связанные с бытом: покормил мишку-уложил спать; снова покормил-и снова уложил спать. А.П.Усова [64] охарактеризовала такие игры </w:t>
      </w:r>
      <w:r>
        <w:rPr>
          <w:sz w:val="28"/>
          <w:szCs w:val="28"/>
        </w:rPr>
        <w:t>как игры-действия. Причём интерес к действиям часто доминирует, поэтому цель игры ускользает из поля зрения ребёнка. Оля усадила своих дочек за стол, пошла готовить обед, увлеклась действиями с кастрюльками, сковородками, а дочки так и остались не накормле</w:t>
      </w:r>
      <w:r>
        <w:rPr>
          <w:sz w:val="28"/>
          <w:szCs w:val="28"/>
        </w:rPr>
        <w:t>нными.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 на границе третьего и четвёртого года жизни игры становятся более содержательными, что связано с расширением представлений детей об окружающем мире. Дошкольники начинают комбинировать разные события, вкючая в игры эпизоды из собственного </w:t>
      </w:r>
      <w:r>
        <w:rPr>
          <w:sz w:val="28"/>
          <w:szCs w:val="28"/>
        </w:rPr>
        <w:t>опыта и из литературных произведений, которые им читали или, что особенно ценно, показывали посредством сюжетно-дидактических игр, иллюстраций в книгах, настольного театра, диафильмов.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четвёртом и пятом году жизни в играх детей наблюдается целостнос</w:t>
      </w:r>
      <w:r>
        <w:rPr>
          <w:sz w:val="28"/>
          <w:szCs w:val="28"/>
        </w:rPr>
        <w:t>ть сюжета, взаимосвязанность отражаемых событий. У дошкольников складывается интерес к определённым сюжетам, в которые они играли и раньше (в семью, больницу, строителей, транспорт и др.). Дети живо откликаются на новые впечатления, вплетая их, как сюжетны</w:t>
      </w:r>
      <w:r>
        <w:rPr>
          <w:sz w:val="28"/>
          <w:szCs w:val="28"/>
        </w:rPr>
        <w:t>е линии, в знакомые игры. Обогащению содержания помогает взаимодействие детей в игре, когда каждый вносит что-то своё, индивидуальное. Например, Серёжа, папа которого капитан речного парахода, предлагает “воспитательнице” покатать детей по Москва-реке. Пол</w:t>
      </w:r>
      <w:r>
        <w:rPr>
          <w:sz w:val="28"/>
          <w:szCs w:val="28"/>
        </w:rPr>
        <w:t>учив согласие, строит из стульев пароход, встречает пассажиров на его борту. В этом возрасте начинаются обобщение и усечение изображаемых в игре ситуаций, которые хорошо освоены ребёнком в реальной жизни и не вызывают у него особого интереса. Так, если мал</w:t>
      </w:r>
      <w:r>
        <w:rPr>
          <w:sz w:val="28"/>
          <w:szCs w:val="28"/>
        </w:rPr>
        <w:t>ыш, играя в детский сад, долго едят, пьют из чашек, то дети пятого года жизни завершают обед едва поднеся ко рту ложку. Иногда дети ограничиваются символическими действиями: матрос плавает по комнате, которая стала “как будто море”.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старшего дошко</w:t>
      </w:r>
      <w:r>
        <w:rPr>
          <w:sz w:val="28"/>
          <w:szCs w:val="28"/>
        </w:rPr>
        <w:t>льного возраста обдуманно подходят к выбору сюжета, обсуждают его предварительно, на элементарном уровне планируют развитие содержания.Появлыются новые сюжеты, которые навеяны впечатлениями, почерпнутыми за пределами дошкольного учреждения: по мотивам муль</w:t>
      </w:r>
      <w:r>
        <w:rPr>
          <w:sz w:val="28"/>
          <w:szCs w:val="28"/>
        </w:rPr>
        <w:t>тсериалов, прочитанных дома книг, рассказов родителей и др. В настоящее время распространены игры в путешествия, в том числе и космические: расширилась сфера отображения труда взрослых (обслуживающий труд в банке, на транспорте, служба охраны и правопорядк</w:t>
      </w:r>
      <w:r>
        <w:rPr>
          <w:sz w:val="28"/>
          <w:szCs w:val="28"/>
        </w:rPr>
        <w:t>а и др.).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старшем и дошкольном возрасте продолжается обобщение игровых ситуаций; помимо условных и символических действий (положил голову на ладошку – уснул) дети активно используют речевые комментарии (“Все как будто поспали – и сразу идём в зал на </w:t>
      </w:r>
      <w:r>
        <w:rPr>
          <w:sz w:val="28"/>
          <w:szCs w:val="28"/>
        </w:rPr>
        <w:t xml:space="preserve">праздник!”; “Давайте так: мы уже прилетели в Африку!”). Эти речевые комментарии представляют собой </w:t>
      </w:r>
      <w:r>
        <w:rPr>
          <w:sz w:val="28"/>
          <w:szCs w:val="28"/>
        </w:rPr>
        <w:lastRenderedPageBreak/>
        <w:t>словесное замещение каких-либо событий. Дети прибегают к ним, чтобы не нарушать логику развёртывания содержания игры.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на протяжении дошкол</w:t>
      </w:r>
      <w:r>
        <w:rPr>
          <w:sz w:val="28"/>
          <w:szCs w:val="28"/>
        </w:rPr>
        <w:t>ьного детства развитие и усложнение содержания игры осуществляется по следующим направлениям:</w:t>
      </w:r>
    </w:p>
    <w:p w:rsidR="00000000" w:rsidRDefault="005C0515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усиление целенаправленности, а значит, и последовательности, связности изображаемого;</w:t>
      </w:r>
    </w:p>
    <w:p w:rsidR="00000000" w:rsidRDefault="005C0515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постепенный переход от развёрнутой игровой ситуации к свёрнутой, обобщ</w:t>
      </w:r>
      <w:r>
        <w:rPr>
          <w:sz w:val="28"/>
          <w:szCs w:val="28"/>
        </w:rPr>
        <w:t>ение изображаемого в игре (использование условных и символических действий, словесных замещений).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Разнообразие содержания сюжетно-ролевых игр определяется знанием детьми тех сторон действительности, которые изображаются в игре, созвучностью этих знаний</w:t>
      </w:r>
      <w:r>
        <w:rPr>
          <w:sz w:val="28"/>
          <w:szCs w:val="28"/>
        </w:rPr>
        <w:t>, интересам, чувствам ребёнка, его личному опыту. Наконец, развитие содержания игр зависит от умения ребёнка выделять характерные особенности в деятельности и взаимоотношениях взрослых.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сюжетно-ролевой игры воплощается ребёнком с помощью рол</w:t>
      </w:r>
      <w:r>
        <w:rPr>
          <w:sz w:val="28"/>
          <w:szCs w:val="28"/>
        </w:rPr>
        <w:t>и, которую он берёт. Роль – средство реализации сюжета и главный компонент сюжетно-ролевой игры.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ребёнка роль – это его игровая позиция: он отождествляет себя с каким-либо персонажем сюжета и действует в соответствии с представлениями о данном перо</w:t>
      </w:r>
      <w:r>
        <w:rPr>
          <w:sz w:val="28"/>
          <w:szCs w:val="28"/>
        </w:rPr>
        <w:t>наже. Всякая роль содержит свои правила поведения, взятые ребёнком из окружаюей жизни, заимствованные из отношений в мире взрослых. Подчинение ребёнка правилам ролевого поведения является важнейшим элементом сюжетно-ролевой игры. Отступление кого-либо из и</w:t>
      </w:r>
      <w:r>
        <w:rPr>
          <w:sz w:val="28"/>
          <w:szCs w:val="28"/>
        </w:rPr>
        <w:t>грающих от этих правил вызывает протесты у партнёров по игре: «С капитаном нельзя спорить!» или: «Капитаны громко приказывают, а ты просишь матроса помыть палубу!» Таким образом, для дошкольников роль – это образец того, как надо действовать. Исходя из это</w:t>
      </w:r>
      <w:r>
        <w:rPr>
          <w:sz w:val="28"/>
          <w:szCs w:val="28"/>
        </w:rPr>
        <w:t>го образца, ребёнок оценивает поведение участников игры, а затем и своё собственное.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Роль появляется в игре на границе раннего и дошкольного возраста. На третьем году жизни наблюдается эмансипация ребёнка от взрослого. Одновременно у дошкольника растёт</w:t>
      </w:r>
      <w:r>
        <w:rPr>
          <w:sz w:val="28"/>
          <w:szCs w:val="28"/>
        </w:rPr>
        <w:t xml:space="preserve"> стремление действовать самостоятельно, но как взрослый. Тогда, играя, малыш начинает выполнять отдельные действия, характерные для какого-либо взрослого (укладывает куклу спать, как мама), хотя и не называет себя именем взрослого. Это и есть первые начатк</w:t>
      </w:r>
      <w:r>
        <w:rPr>
          <w:sz w:val="28"/>
          <w:szCs w:val="28"/>
        </w:rPr>
        <w:t>и роли. К ним следует отнести и ещё один признак: ребёнок «озвучивает» игрушку, говоря от её лица.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дошкольного детства развитие роли в сюжетно-ролевой игре происходит от исполнения ролевых действий к ролям-образам. У младших дошкольников </w:t>
      </w:r>
      <w:r>
        <w:rPr>
          <w:sz w:val="28"/>
          <w:szCs w:val="28"/>
        </w:rPr>
        <w:t>преобладают бытовые действия: варить, купать, мыть, возить и пр. Затем появляются и ролевые обозначения, связанные с теми или иными действиями: я – мама, я – шофёр, я – врач. Взятая роль придаёт определённую направленность, смысл действиям с предметами: ма</w:t>
      </w:r>
      <w:r>
        <w:rPr>
          <w:sz w:val="28"/>
          <w:szCs w:val="28"/>
        </w:rPr>
        <w:t xml:space="preserve">ма выбирает для игры игрушки или предметы, которые необходимы для приготовления обеда, купания ребёнка; врач подбирает для лечениякарандаш – градусник, рвёт бумажки для горчичников, из бутылочки наливает </w:t>
      </w:r>
      <w:r>
        <w:rPr>
          <w:sz w:val="28"/>
          <w:szCs w:val="28"/>
        </w:rPr>
        <w:lastRenderedPageBreak/>
        <w:t>воображаемое лекарство и т. п. Дети предпочитают исп</w:t>
      </w:r>
      <w:r>
        <w:rPr>
          <w:sz w:val="28"/>
          <w:szCs w:val="28"/>
        </w:rPr>
        <w:t>олнять роли тех взрослых, деятельность которых требует определённой атрибутики: у мамы – набор предметов быта, у врача – медицинские инструменты, лекарства, у шофёра – транспортное средство. Таким образом, разыгрывая роль, дети младшего дошкольного возраст</w:t>
      </w:r>
      <w:r>
        <w:rPr>
          <w:sz w:val="28"/>
          <w:szCs w:val="28"/>
        </w:rPr>
        <w:t>а используют игрушки, реальные предметы (ложка, тазик для купания куклы), а также предметы-заместители (карандаш или палочка становится в игре ножом, ложкой, градусником, шприцем). Ролевое взаимодействие осуществляется посредством предметно-игровых действи</w:t>
      </w:r>
      <w:r>
        <w:rPr>
          <w:sz w:val="28"/>
          <w:szCs w:val="28"/>
        </w:rPr>
        <w:t>й: врач лечит больного, измеряя температуру, делая уколы и т. п.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среднем дошкольном возрасте выполнение роли становится значимым мотивом игровой деятельности: у ребёнка развивается желание не просто играть, а выполнять ту или иную роль. Смысл игры дл</w:t>
      </w:r>
      <w:r>
        <w:rPr>
          <w:sz w:val="28"/>
          <w:szCs w:val="28"/>
        </w:rPr>
        <w:t>я дошкольника 4- 5 лет заключается в отношениях между персонажами. Поэтому ребёнок охотно берёт на себя те роли, отношения в которых ему понятны (воспитательница заботится о детях, капитан ведёт корабль, следит, чтобы матросы хорошо работали, чтобы пассажи</w:t>
      </w:r>
      <w:r>
        <w:rPr>
          <w:sz w:val="28"/>
          <w:szCs w:val="28"/>
        </w:rPr>
        <w:t>рам было удобно). Ребёнок изображает эти отношения в игре с помощью речи, мимики, жестов. В этом возрасте ролевая речь становится средством взаимодействия. Поскольку у детей формируется избирательное отношение к тем или иным ролям, их распределение до нача</w:t>
      </w:r>
      <w:r>
        <w:rPr>
          <w:sz w:val="28"/>
          <w:szCs w:val="28"/>
        </w:rPr>
        <w:t>ла игры – процесс довольно эмоциональный. Помощь взрослого необходима.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старшем дошкольном возрасте смысл игры заключается в типичных отношениях лица, роль которого выполняет ребёнок, с другими лицами, роли которых берут на себя другие дети. В играх п</w:t>
      </w:r>
      <w:r>
        <w:rPr>
          <w:sz w:val="28"/>
          <w:szCs w:val="28"/>
        </w:rPr>
        <w:t>оявляются ролевые диалоги, с помощью которых выражаются отношения между персонажами, устанавливается игровое взаимодействие. Для качества выполнения роли важно отношение к ней ребёнка. Поэтому следует иметь в виду, что старшие дошкольники неохотно выполняю</w:t>
      </w:r>
      <w:r>
        <w:rPr>
          <w:sz w:val="28"/>
          <w:szCs w:val="28"/>
        </w:rPr>
        <w:t>т роли, которые, по их представлениям, не соответствуют их полу. Так, мальчики отказываются исполнять роль воспитателя, заведующей дошкольного учреждения, в игре в школу соглашаются быть только учителем физкультуры. Выполняя роль, ребёнок принимает во вним</w:t>
      </w:r>
      <w:r>
        <w:rPr>
          <w:sz w:val="28"/>
          <w:szCs w:val="28"/>
        </w:rPr>
        <w:t>ание нестолько внешнюю логику, последовательность действий (есть свободная полоса на аэродроме, значит, самолёт может приземлиться) сколько смыслов социальных отношений (полоса свободная, но надо запросить диспетчера, чтобы не случилось аварии).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</w:t>
      </w:r>
      <w:r>
        <w:rPr>
          <w:sz w:val="28"/>
          <w:szCs w:val="28"/>
        </w:rPr>
        <w:t>ым результатом игры ребёнка является удовлетворённость, радость и удовольствие, полученные от самого процесса игры. Наряду с этим существует и второй, скрытый от ребёнка результат – это обогащение и закрепление представлений детей о жизни, деятельности и о</w:t>
      </w:r>
      <w:r>
        <w:rPr>
          <w:sz w:val="28"/>
          <w:szCs w:val="28"/>
        </w:rPr>
        <w:t>тношениях людей, а также формирующиеся товарищеские отношения между детьми, система личностных качеств; разнообразные познавательные интересы и умственные способности.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 с правилами, так же как и сюжетная игра, является элементом детской субкультуры</w:t>
      </w:r>
      <w:r>
        <w:rPr>
          <w:sz w:val="28"/>
          <w:szCs w:val="28"/>
        </w:rPr>
        <w:t>, принадлежностью детской жизни от дошкольного возраста до подросткового.</w:t>
      </w:r>
    </w:p>
    <w:p w:rsidR="00000000" w:rsidRDefault="005C051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Рассматривая игру с правилами как социокультурный феномен, один из видов традиционных игр (т. е. игр, передаваемых из поколения в поколение), </w:t>
      </w:r>
      <w:r>
        <w:rPr>
          <w:sz w:val="28"/>
          <w:szCs w:val="28"/>
        </w:rPr>
        <w:lastRenderedPageBreak/>
        <w:t xml:space="preserve">исследователи прежде всего отмечают </w:t>
      </w:r>
      <w:r>
        <w:rPr>
          <w:sz w:val="28"/>
          <w:szCs w:val="28"/>
        </w:rPr>
        <w:t>свойственную ей стабильность формы, сохранение базовой структуры при разнообразии вариантов (И.Ивич, 1987; H.Schwartzman, 1978; Play and Culture, 1987) [21, 72, 73]</w:t>
      </w:r>
    </w:p>
    <w:p w:rsidR="00000000" w:rsidRDefault="005C0515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Х.Шварцман [72], игра с правилами относится к разряду активностей, доставляющих удов</w:t>
      </w:r>
      <w:r>
        <w:rPr>
          <w:sz w:val="28"/>
          <w:szCs w:val="28"/>
        </w:rPr>
        <w:t>ольствие, т.е. имеет характеристику, объединяющую её с  другими видами игр и развлечений. Вместе с тем игре с правилами присущ комплекс отличительных признаков. К ним относятся организованная структура, состязание (наличие двух или более соревнующихся стор</w:t>
      </w:r>
      <w:r>
        <w:rPr>
          <w:sz w:val="28"/>
          <w:szCs w:val="28"/>
        </w:rPr>
        <w:t>он), критерии для определения победителя (выигравшего), договор (соглашение) относительно правил. Все эти признаки выступают в определении Х. Шварцман [72] как рядоположеные, без какой  иерархизации.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Предлагается и более общий критерий для ограничения </w:t>
      </w:r>
      <w:r>
        <w:t xml:space="preserve">игры с правилами от других видов активности </w:t>
      </w:r>
      <w:r>
        <w:sym w:font="Symbol" w:char="F02D"/>
      </w:r>
      <w:r>
        <w:t xml:space="preserve"> наличие формализованных правил. К примеру, И. Ивич (1987) [21], разрабатывая международный проект по сбору и сохранению традиционных игр, подчеркивает, что игра с правилами «характе</w:t>
      </w:r>
      <w:r>
        <w:t>ризуется наличием четкой системы правил, которой подчиняется поведение игроков. Правила носят безличный, договорной или обстоятельный характер для всех участников. Это не исключает различных вариантов игр и модификаций правил, но, как только участники дого</w:t>
      </w:r>
      <w:r>
        <w:t xml:space="preserve">ворились о правилах и варианте игры, они обязаны и соблюдать» [И. Ивич, 1987. С.145] [21]. 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По-видимому, если сгруппировать все указываемые исследованиями признаки, игра с правилами наиболее полно может быть определена через две специфические составляю</w:t>
      </w:r>
      <w:r>
        <w:t>щие: формализированные, конвенционные (безличные, договорные, обязательные для всех) правила и состоятельные отношения с установлением первенства (выигрыша) одной из сторон.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Разработаны различные классификации игр с правилами. Наиболее общую четкую кла</w:t>
      </w:r>
      <w:r>
        <w:t>ссификацию (по степени и характеру требуемых игрой умений и способностей) приводит Х. Шварцман [72]: 1) игры, основанные на ловкости (физической компетенции); 2) стратегические игры (требующие умственной компетенции играющего).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При этом Х. Шварцман [72</w:t>
      </w:r>
      <w:r>
        <w:t>] указывает, что в культуре достаточно редко обнаруживаются эти чистые типы, чаще в конкретной игре смешиваются их элементы, хотя какой-то может быть преобладающим.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Детские игры могут быть различены по разным основаниям:</w:t>
      </w:r>
    </w:p>
    <w:p w:rsidR="00000000" w:rsidRDefault="005C0515">
      <w:pPr>
        <w:pStyle w:val="5"/>
        <w:numPr>
          <w:ilvl w:val="0"/>
          <w:numId w:val="6"/>
        </w:numPr>
        <w:jc w:val="both"/>
      </w:pPr>
      <w:r>
        <w:t>по их специфическим характер</w:t>
      </w:r>
      <w:r>
        <w:t>истикам – на сюжетные игры и игры с правилами ( а последние, могут рассматриваться в рамках более детальных классификаций);</w:t>
      </w:r>
    </w:p>
    <w:p w:rsidR="00000000" w:rsidRDefault="005C0515">
      <w:pPr>
        <w:pStyle w:val="5"/>
        <w:numPr>
          <w:ilvl w:val="0"/>
          <w:numId w:val="6"/>
        </w:numPr>
        <w:jc w:val="both"/>
      </w:pPr>
      <w:r>
        <w:t>по форме их организации  и мере регламентации взрослым с целью решения воспитательно-образовательных задач – на самостоятельную и</w:t>
      </w:r>
      <w:r>
        <w:t>гровую деятельность детей и дидактическую игру ( со специально вносимым педагогом содержанием).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Сюжетные игры и игры с правилами различаются типом отношений и характером сочетания интересов играющих. В сюжетной игре (если она протекает как совместная) </w:t>
      </w:r>
      <w:r>
        <w:t xml:space="preserve">это отношения дополнительности, сопричастности смыслу действий партнера в каждом очередном шаге игры или же просто </w:t>
      </w:r>
      <w:r>
        <w:lastRenderedPageBreak/>
        <w:t>независимые действия каждого. В игре с правилами это отношения состязания, связанные с установлением первенства в чем-либо одного из играющих</w:t>
      </w:r>
      <w:r>
        <w:t>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В качестве центральной характеристики можно выделить результат игры – выигрыш. По существу, в нем как в фокусе собираются, с одной стороны, совместность и состязательность (выиграть можно только у других), с другой стороны, совместной и состязательно</w:t>
      </w:r>
      <w:r>
        <w:t>сть (выиграть можно только у других), с другой стороны, безличное, обязательное письмо и цикличный характер деятельности (правила уравнивают всех играющих, возобновление циклов открывает для всех перспективу успеха). Именно выигрыш придает этой деятельност</w:t>
      </w:r>
      <w:r>
        <w:t>и игровой характер своей непредсказуемостью, неожиданностью. Наличие выигрыша отличает игру с правилами от простого упражнения, действий с дидактическим материалом (хотя здесь есть и общие черты – получение заранее определенного конечного результата, налич</w:t>
      </w:r>
      <w:r>
        <w:t>ие правил действия с материалом).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Рассмотрим общую схему процесса развертывания игры с правилами. Первоначально играющие должны занять равные исходные позиции. Это значит справедливо (с равной для всех возможностью) распределить функциональные места в </w:t>
      </w:r>
      <w:r>
        <w:t>игре (функции с преимущественной активностью, если такие предполагаются, порядок вступления в игру участников и т.п.). Затем должен быть развернут игровой цикл (реализованы конкретные действия, предполагаемые игрой), который завершается определением выигра</w:t>
      </w:r>
      <w:r>
        <w:t>вшего. Далее, для повторения игрового цикла должны быть вновь определенны исходные позиции играющих.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Все эти моменты предполагают использование правил трех видов. Первые – нормативные правила (или нормативные способы регуляции совместной деятельности, </w:t>
      </w:r>
      <w:r>
        <w:t>реализующие моральный принцип справедливости), второй – собственно игровые правила (конкретные предписания, определяющие действия участников в каждой игре) и, наконец, критерий или правила установления выигрыша – определение победителя, которые позволяют з</w:t>
      </w:r>
      <w:r>
        <w:t>афиксировать первенство одного из играющих («кто раньше всех…, тот выигрывает», «кто больше всех…, тот выигрывает» и т.п.). Участники игры должны освоить все эти типы правил для того, чтобы развернуть процесс совместной деятельности.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Как принято считат</w:t>
      </w:r>
      <w:r>
        <w:t>ь, игра с правилами имеет большое значение для физического, сенсорного, умственного развития детей, осуществляющегося за счет содержания, материала, на котором развертывается каждая конкретная игра.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Однако, специфическое развивающее значение игры с пра</w:t>
      </w:r>
      <w:r>
        <w:t xml:space="preserve">вилами связано прежде всего с ее специфическими характеристиками. Особенно важна игра с правилами для развития у детей нормативной регуляции поведения (именно нормативной регуляции, а не просто произвольного действия). В игре с правилами как кооперативной </w:t>
      </w:r>
      <w:r>
        <w:t xml:space="preserve"> деятельности, требующей соблюдения правила (нормы), обязательного для всех участников, возникает необходимость во взаимной нормативной регуляции (контроле за выполнением правил) – важной составляющей морально – нравственного </w:t>
      </w:r>
      <w:r>
        <w:lastRenderedPageBreak/>
        <w:t>развития ребенка (С. Г. Якобсо</w:t>
      </w:r>
      <w:r>
        <w:t>н, 1984; Е. В. Субботинский, 1983; J. Piaget, 1932 и др.) [70, 59, 71,]. В этом виде игры создаются условия и необходимость для освоения и актуализации детьми в самостоятельной деятельности нормативных способов реализации морального принципа справедливости</w:t>
      </w:r>
      <w:r>
        <w:t>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Общая структура игры с правилами способствует возникновению состязательных отношений между детьми,  развитию стремления к успеху в достижении определенного результата сопоставлению своих достижений с результатами сверстников, причем, это сопоставлени</w:t>
      </w:r>
      <w:r>
        <w:t>е, выделение себя среди других осуществляется ребенком самостоятельно в соответствии с доступными ему критериями. Важным являются также приобретаемый ребенком опыт переживания временной неудачи, пока еще социально не значимой, «безобидной» деятельности, ка</w:t>
      </w:r>
      <w:r>
        <w:t>к игра. На значение опыта переживания своего неуспеха, принятия для более устойчивых, упорядоченных реакций ребенка на фрустирующие реакции в дальнейшим указывает на ряд исследователей (см.: Play and Culture, 1987) [73].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Кроме того, игра с правилами, к</w:t>
      </w:r>
      <w:r>
        <w:t>ак и другие виды совместной детской деятельности, оказывают существенное влияние на овладение ребенком различными типичными формами взаимодействия (одновременные и последовательно – поочередные действия с другими, «обмен функционально – распределенными дей</w:t>
      </w:r>
      <w:r>
        <w:t>ствиями внутри группы и между командами и т.п.), а также на развитие способности к договору, предварительному согласованию предстоящих действий.</w:t>
      </w:r>
    </w:p>
    <w:p w:rsidR="00000000" w:rsidRDefault="005C0515">
      <w:pPr>
        <w:pStyle w:val="a3"/>
        <w:tabs>
          <w:tab w:val="clear" w:pos="0"/>
        </w:tabs>
        <w:spacing w:line="240" w:lineRule="atLeast"/>
        <w:jc w:val="both"/>
      </w:pPr>
      <w:r>
        <w:t xml:space="preserve">    Мы посчитали необходимым дать обзор вопросов, связанных с развитием сюжетно – ролевой игры с правилами у но</w:t>
      </w:r>
      <w:r>
        <w:t>рмально развивающихся детей, поскольку это даст возможность глубже понять особенности формирования мотивации игровой деятельности у детей с интеллектуальной недостаточностью, так как формирование происходит с ориентировкой на развитие мотивации игровой дея</w:t>
      </w:r>
      <w:r>
        <w:t>тельности в норме.</w:t>
      </w:r>
    </w:p>
    <w:p w:rsidR="00000000" w:rsidRDefault="005C0515">
      <w:pPr>
        <w:pStyle w:val="1"/>
        <w:jc w:val="center"/>
        <w:rPr>
          <w:rFonts w:cs="Times New Roman"/>
          <w:lang w:val="en-US"/>
        </w:rPr>
      </w:pPr>
      <w:r>
        <w:br w:type="page"/>
      </w:r>
      <w:r>
        <w:lastRenderedPageBreak/>
        <w:t xml:space="preserve">Глава </w:t>
      </w:r>
      <w:r>
        <w:rPr>
          <w:lang w:val="en-US"/>
        </w:rPr>
        <w:t>II</w:t>
      </w:r>
      <w:r>
        <w:t xml:space="preserve"> Анализ результатов экспериментальных исследований мотивации игровой деятельности.</w:t>
      </w:r>
    </w:p>
    <w:p w:rsidR="00000000" w:rsidRDefault="005C0515">
      <w:pPr>
        <w:rPr>
          <w:lang w:val="en-US"/>
        </w:rPr>
      </w:pPr>
      <w:r>
        <w:rPr>
          <w:lang w:val="en-US"/>
        </w:rPr>
        <w:br w:type="page"/>
      </w:r>
    </w:p>
    <w:p w:rsidR="00000000" w:rsidRDefault="005C0515">
      <w:pPr>
        <w:pStyle w:val="1"/>
        <w:jc w:val="center"/>
      </w:pPr>
      <w:r>
        <w:t>2.3 Методы исследования.</w:t>
      </w:r>
    </w:p>
    <w:p w:rsidR="00000000" w:rsidRDefault="005C0515">
      <w:pPr>
        <w:pStyle w:val="23"/>
        <w:rPr>
          <w:sz w:val="28"/>
          <w:szCs w:val="28"/>
        </w:rPr>
      </w:pPr>
      <w:r>
        <w:rPr>
          <w:sz w:val="28"/>
          <w:szCs w:val="28"/>
        </w:rPr>
        <w:t>2.3.1.</w:t>
      </w:r>
      <w:r>
        <w:rPr>
          <w:sz w:val="28"/>
          <w:szCs w:val="28"/>
        </w:rPr>
        <w:tab/>
        <w:t>Эксперимент «Волшебная комната»</w:t>
      </w:r>
    </w:p>
    <w:p w:rsidR="00000000" w:rsidRDefault="005C0515">
      <w:pPr>
        <w:pStyle w:val="23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  <w:t>Методика «Выбор игры».</w:t>
      </w:r>
    </w:p>
    <w:p w:rsidR="00000000" w:rsidRDefault="005C0515">
      <w:pPr>
        <w:pStyle w:val="23"/>
        <w:rPr>
          <w:sz w:val="28"/>
          <w:szCs w:val="28"/>
        </w:rPr>
      </w:pPr>
      <w:r>
        <w:rPr>
          <w:sz w:val="28"/>
          <w:szCs w:val="28"/>
        </w:rPr>
        <w:t>2.3.3.</w:t>
      </w:r>
      <w:r>
        <w:rPr>
          <w:sz w:val="28"/>
          <w:szCs w:val="28"/>
        </w:rPr>
        <w:tab/>
        <w:t>Наблюдение в ходе игровой деятельности».</w:t>
      </w:r>
    </w:p>
    <w:p w:rsidR="00000000" w:rsidRDefault="005C0515">
      <w:pPr>
        <w:rPr>
          <w:sz w:val="28"/>
          <w:szCs w:val="28"/>
        </w:rPr>
      </w:pPr>
    </w:p>
    <w:p w:rsidR="00000000" w:rsidRDefault="005C0515">
      <w:pPr>
        <w:pStyle w:val="24"/>
        <w:rPr>
          <w:sz w:val="28"/>
          <w:szCs w:val="28"/>
        </w:rPr>
      </w:pPr>
      <w:r>
        <w:rPr>
          <w:sz w:val="28"/>
          <w:szCs w:val="28"/>
        </w:rPr>
        <w:t>2.3.1. Эксперимент «Волшебная комната».</w:t>
      </w:r>
    </w:p>
    <w:p w:rsidR="00000000" w:rsidRDefault="005C0515">
      <w:pPr>
        <w:pStyle w:val="24"/>
        <w:rPr>
          <w:sz w:val="28"/>
          <w:szCs w:val="28"/>
        </w:rPr>
      </w:pPr>
      <w:r>
        <w:rPr>
          <w:sz w:val="28"/>
          <w:szCs w:val="28"/>
        </w:rPr>
        <w:t>Цель: Исследование взаимоотношений детей 5-7 лет.</w:t>
      </w:r>
    </w:p>
    <w:p w:rsidR="00000000" w:rsidRDefault="005C0515">
      <w:pPr>
        <w:pStyle w:val="32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Выявление особенностей общения детей в процессе игровой деятельности.</w:t>
      </w:r>
    </w:p>
    <w:p w:rsidR="00000000" w:rsidRDefault="005C0515">
      <w:pPr>
        <w:pStyle w:val="32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Позволяет построить гипотезу о возможных причинах популярности ребёнка.</w:t>
      </w:r>
    </w:p>
    <w:p w:rsidR="00000000" w:rsidRDefault="005C0515">
      <w:pPr>
        <w:pStyle w:val="32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Позволяет по</w:t>
      </w:r>
      <w:r>
        <w:rPr>
          <w:sz w:val="28"/>
          <w:szCs w:val="28"/>
        </w:rPr>
        <w:t>лучить уточняющую информацию о эмоционально-личностных предпочтениях ребёнка</w:t>
      </w:r>
    </w:p>
    <w:p w:rsidR="00000000" w:rsidRDefault="005C0515">
      <w:pPr>
        <w:ind w:left="645"/>
        <w:rPr>
          <w:sz w:val="28"/>
          <w:szCs w:val="28"/>
        </w:rPr>
      </w:pPr>
    </w:p>
    <w:p w:rsidR="00000000" w:rsidRDefault="005C0515">
      <w:pPr>
        <w:pStyle w:val="a3"/>
        <w:ind w:firstLine="709"/>
        <w:jc w:val="both"/>
      </w:pPr>
      <w:r>
        <w:t xml:space="preserve">Инструкция: «Представь себе, что к тебе прилетел волшебник и пригласил  в  свой замок. В этом замке есть волшебная комната, в которой собраны все игры, все игрушки, какие только </w:t>
      </w:r>
      <w:r>
        <w:t>есть на белом свете. Ты можешь прийти в эту комнату и делать в ней всё, что захочешь. Но есть два условия: ты должен пойти туда не один, возьми с собой двоих, кого ты захочешь. И ещё, всё, что вы будете там делать, будешь предлагать ты сам.</w:t>
      </w:r>
    </w:p>
    <w:p w:rsidR="00000000" w:rsidRDefault="005C0515">
      <w:pPr>
        <w:pStyle w:val="21"/>
        <w:ind w:left="227"/>
        <w:jc w:val="center"/>
      </w:pPr>
      <w:r>
        <w:t>Вопросы:</w:t>
      </w:r>
    </w:p>
    <w:p w:rsidR="00000000" w:rsidRDefault="005C0515">
      <w:pPr>
        <w:pStyle w:val="2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го ты с собой возьмёшь? (Нужно уточнить, что это за дети, и какого они возраста).</w:t>
      </w:r>
    </w:p>
    <w:p w:rsidR="00000000" w:rsidRDefault="005C0515">
      <w:pPr>
        <w:pStyle w:val="2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Вот теперь вы пришли в волшебную комнату. Что ты предложишь там делать? (Во что и как играть).</w:t>
      </w:r>
    </w:p>
    <w:p w:rsidR="00000000" w:rsidRDefault="005C0515">
      <w:pPr>
        <w:pStyle w:val="2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Хорошо, все поиграли. А потом дети сказали, что им это надоело, и они н</w:t>
      </w:r>
      <w:r>
        <w:rPr>
          <w:sz w:val="28"/>
          <w:szCs w:val="28"/>
        </w:rPr>
        <w:t xml:space="preserve">е будут больше играть. Что ты дальше предложишь? </w:t>
      </w:r>
    </w:p>
    <w:p w:rsidR="00000000" w:rsidRDefault="005C0515">
      <w:pPr>
        <w:pStyle w:val="2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Какие игры ты ещё можешь предложить?</w:t>
      </w:r>
    </w:p>
    <w:p w:rsidR="00000000" w:rsidRDefault="005C0515">
      <w:pPr>
        <w:pStyle w:val="2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Ты предложил, а ребята не хотят так играть. Что ты будешь делать?</w:t>
      </w:r>
    </w:p>
    <w:p w:rsidR="00000000" w:rsidRDefault="005C0515">
      <w:pPr>
        <w:pStyle w:val="24"/>
        <w:rPr>
          <w:sz w:val="28"/>
          <w:szCs w:val="28"/>
        </w:rPr>
      </w:pPr>
      <w:r>
        <w:rPr>
          <w:sz w:val="28"/>
          <w:szCs w:val="28"/>
        </w:rPr>
        <w:t>Интерпретация:</w:t>
      </w:r>
    </w:p>
    <w:p w:rsidR="00000000" w:rsidRDefault="005C0515">
      <w:pPr>
        <w:pStyle w:val="24"/>
        <w:rPr>
          <w:sz w:val="28"/>
          <w:szCs w:val="28"/>
        </w:rPr>
      </w:pPr>
      <w:r>
        <w:rPr>
          <w:sz w:val="28"/>
          <w:szCs w:val="28"/>
        </w:rPr>
        <w:t>Инициатива и позиция в общении:</w:t>
      </w:r>
    </w:p>
    <w:p w:rsidR="00000000" w:rsidRDefault="005C0515">
      <w:pPr>
        <w:pStyle w:val="2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Ребёнок легко вносит разнообразные, чёткие п</w:t>
      </w:r>
      <w:r>
        <w:rPr>
          <w:sz w:val="28"/>
          <w:szCs w:val="28"/>
        </w:rPr>
        <w:t>о замыслу предложения  по совместной игре.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>Интерпретация: В реальном игровом взаимодействии ребёнок будет также инициативен. Он принимает на себя главные роли в игре и занимает ведущую, доминирующую позицию в общении. Доминирование может быть положительным</w:t>
      </w:r>
      <w:r>
        <w:rPr>
          <w:b w:val="0"/>
          <w:bCs w:val="0"/>
        </w:rPr>
        <w:t xml:space="preserve"> и отрицательным. При положительном -  ребёнок доброжелательно, конструктивно решает возникающие конфликты, учитывая мнение и желания других. При отрицательном – авторитарность, стремление достичь цели любым способом.</w:t>
      </w:r>
    </w:p>
    <w:p w:rsidR="00000000" w:rsidRDefault="005C0515">
      <w:pPr>
        <w:pStyle w:val="2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Если ребёнок предлагает 1-2 вариан</w:t>
      </w:r>
      <w:r>
        <w:rPr>
          <w:sz w:val="28"/>
          <w:szCs w:val="28"/>
        </w:rPr>
        <w:t>та игры, не всегда представляет себе её ход и затрудняется распределить роли.</w:t>
      </w:r>
    </w:p>
    <w:p w:rsidR="00000000" w:rsidRDefault="005C0515">
      <w:pPr>
        <w:ind w:left="645"/>
        <w:rPr>
          <w:sz w:val="28"/>
          <w:szCs w:val="28"/>
        </w:rPr>
      </w:pP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Интерпретация: В реальной игре эти дети менее активны, они лишь поддерживают её. Вносят предложения и уточнения, связанные с принятой ими ролью. Они выбирают для себя средние по</w:t>
      </w:r>
      <w:r>
        <w:rPr>
          <w:b w:val="0"/>
          <w:bCs w:val="0"/>
        </w:rPr>
        <w:t xml:space="preserve"> значимости роли. Занимают подчинительную позицию в общении. Не пользуются большой популярностью, но и не оказываются в изоляции.</w:t>
      </w:r>
    </w:p>
    <w:p w:rsidR="00000000" w:rsidRDefault="005C0515">
      <w:pPr>
        <w:pStyle w:val="21"/>
        <w:ind w:left="227"/>
        <w:jc w:val="both"/>
        <w:rPr>
          <w:b w:val="0"/>
          <w:bCs w:val="0"/>
        </w:rPr>
      </w:pPr>
      <w:r>
        <w:rPr>
          <w:b w:val="0"/>
          <w:bCs w:val="0"/>
        </w:rPr>
        <w:t>3.Дети, которые отказываются от проявления инициативы. В лучшем случае предлагают один вариант игры и не могут рассказать о её</w:t>
      </w:r>
      <w:r>
        <w:rPr>
          <w:b w:val="0"/>
          <w:bCs w:val="0"/>
        </w:rPr>
        <w:t xml:space="preserve"> замысле.</w:t>
      </w: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Интерпретация: В реальной игре выступают пассивными участниками. Им достаются второстепенные и малопривлекательные роли. Занимают подчинительную позицию в общении.</w:t>
      </w:r>
    </w:p>
    <w:p w:rsidR="00000000" w:rsidRDefault="005C0515">
      <w:pPr>
        <w:pStyle w:val="21"/>
        <w:ind w:left="227"/>
        <w:jc w:val="both"/>
        <w:rPr>
          <w:b w:val="0"/>
          <w:bCs w:val="0"/>
        </w:rPr>
      </w:pPr>
    </w:p>
    <w:p w:rsidR="00000000" w:rsidRDefault="005C0515">
      <w:pPr>
        <w:pStyle w:val="21"/>
        <w:ind w:left="227"/>
        <w:jc w:val="center"/>
      </w:pPr>
      <w:r>
        <w:rPr>
          <w:b w:val="0"/>
          <w:bCs w:val="0"/>
        </w:rPr>
        <w:t>Развитие игровых навыков</w:t>
      </w:r>
      <w:r>
        <w:t>.</w:t>
      </w:r>
    </w:p>
    <w:p w:rsidR="00000000" w:rsidRDefault="005C0515">
      <w:pPr>
        <w:pStyle w:val="23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Ребёнок может предложить несколько вариантов сюжетно</w:t>
      </w:r>
      <w:r>
        <w:rPr>
          <w:sz w:val="28"/>
          <w:szCs w:val="28"/>
        </w:rPr>
        <w:t>-ролевой игры, игр - драматизации или игр с правилами. Может рассказать о ходе игры, её правилах, распределить роли.</w:t>
      </w:r>
    </w:p>
    <w:p w:rsidR="00000000" w:rsidRDefault="005C0515">
      <w:pPr>
        <w:pStyle w:val="24"/>
        <w:rPr>
          <w:sz w:val="28"/>
          <w:szCs w:val="28"/>
        </w:rPr>
      </w:pPr>
      <w:r>
        <w:rPr>
          <w:sz w:val="28"/>
          <w:szCs w:val="28"/>
        </w:rPr>
        <w:t>Интерпретация: Высокий уровень игровых навыков.</w:t>
      </w:r>
    </w:p>
    <w:p w:rsidR="00000000" w:rsidRDefault="005C0515">
      <w:pPr>
        <w:pStyle w:val="23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Ребёнок может предложить один вариант сюжетно-ролевой игры или игры с правилами, либо то</w:t>
      </w:r>
      <w:r>
        <w:rPr>
          <w:sz w:val="28"/>
          <w:szCs w:val="28"/>
        </w:rPr>
        <w:t>лько настольно-печатные.</w:t>
      </w: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Интерпретация: Средний уровень развития игровых навыков.Предлагались игры разного вида (сюжетно-ролевые, строительно-конструктивные, дидактические, настольно-печатные и др.). Каждый ребёнок выбирал 3 раза.</w:t>
      </w:r>
    </w:p>
    <w:p w:rsidR="00000000" w:rsidRDefault="005C0515">
      <w:pPr>
        <w:pStyle w:val="21"/>
        <w:ind w:left="227"/>
        <w:jc w:val="center"/>
      </w:pPr>
      <w:r>
        <w:t>Инструкция:</w:t>
      </w:r>
    </w:p>
    <w:p w:rsidR="00000000" w:rsidRDefault="005C0515">
      <w:pPr>
        <w:pStyle w:val="2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Вопросы Я </w:t>
      </w:r>
      <w:r>
        <w:rPr>
          <w:sz w:val="28"/>
          <w:szCs w:val="28"/>
        </w:rPr>
        <w:t>предложу несколько игр, а ты выбери одну из них, в которую бы ты хотел сейчас поиграть.</w:t>
      </w:r>
    </w:p>
    <w:p w:rsidR="00000000" w:rsidRDefault="005C0515">
      <w:pPr>
        <w:pStyle w:val="2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Давай вместе с детьми поиграем.</w:t>
      </w:r>
    </w:p>
    <w:p w:rsidR="00000000" w:rsidRDefault="005C0515">
      <w:pPr>
        <w:pStyle w:val="24"/>
        <w:rPr>
          <w:sz w:val="28"/>
          <w:szCs w:val="28"/>
        </w:rPr>
      </w:pPr>
    </w:p>
    <w:p w:rsidR="00000000" w:rsidRDefault="005C0515">
      <w:pPr>
        <w:pStyle w:val="3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Почему ты  выбрал эту игру?</w:t>
      </w:r>
    </w:p>
    <w:p w:rsidR="00000000" w:rsidRDefault="005C0515">
      <w:pPr>
        <w:pStyle w:val="3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Во что ты будешь играть со мной  потом?</w:t>
      </w:r>
    </w:p>
    <w:p w:rsidR="00000000" w:rsidRDefault="005C0515">
      <w:pPr>
        <w:pStyle w:val="3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 кем из детей ты хочешь поиграть? Почему?</w:t>
      </w:r>
    </w:p>
    <w:p w:rsidR="00000000" w:rsidRDefault="005C0515">
      <w:pPr>
        <w:pStyle w:val="33"/>
        <w:rPr>
          <w:sz w:val="28"/>
          <w:szCs w:val="28"/>
        </w:rPr>
      </w:pPr>
      <w:r>
        <w:rPr>
          <w:sz w:val="28"/>
          <w:szCs w:val="28"/>
        </w:rPr>
        <w:t>Оценка: А</w:t>
      </w:r>
      <w:r>
        <w:rPr>
          <w:sz w:val="28"/>
          <w:szCs w:val="28"/>
        </w:rPr>
        <w:t>нализ качественный и результаты фиксировались.</w:t>
      </w:r>
    </w:p>
    <w:p w:rsidR="00000000" w:rsidRDefault="005C0515">
      <w:pPr>
        <w:pStyle w:val="1"/>
        <w:jc w:val="center"/>
        <w:rPr>
          <w:rFonts w:cs="Times New Roman"/>
        </w:rPr>
      </w:pPr>
      <w:r>
        <w:t>Наблюдение в ходе игровой деятельности.</w:t>
      </w:r>
    </w:p>
    <w:p w:rsidR="00000000" w:rsidRDefault="005C0515">
      <w:pPr>
        <w:pStyle w:val="a3"/>
        <w:jc w:val="both"/>
      </w:pPr>
    </w:p>
    <w:p w:rsidR="00000000" w:rsidRDefault="005C0515">
      <w:pPr>
        <w:pStyle w:val="a3"/>
        <w:jc w:val="both"/>
      </w:pPr>
      <w:r>
        <w:t>Цель: Наблюдение за особенностями игровой деятельности во время проведения эксперимента и методики.</w:t>
      </w:r>
    </w:p>
    <w:p w:rsidR="00000000" w:rsidRDefault="005C0515">
      <w:pPr>
        <w:pStyle w:val="a3"/>
        <w:jc w:val="both"/>
      </w:pPr>
      <w:r>
        <w:t xml:space="preserve">В ситуации обследования ребёнку предоставляется возможность выбрать </w:t>
      </w:r>
      <w:r>
        <w:t>игрушки и действовать с ними. Наблюдение  начинается с момента, когда ребёнок подходит к  игрушкам. Фиксируется  наличие у него эмоциональной реакции на игрушки, интерес к ним, желание поиграть и целенаправленность  действий.</w:t>
      </w:r>
    </w:p>
    <w:p w:rsidR="00000000" w:rsidRDefault="005C0515">
      <w:pPr>
        <w:pStyle w:val="21"/>
        <w:ind w:left="227"/>
        <w:jc w:val="center"/>
      </w:pPr>
      <w:r>
        <w:t>Оценивается:</w:t>
      </w:r>
    </w:p>
    <w:p w:rsidR="00000000" w:rsidRDefault="005C0515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проявление инт</w:t>
      </w:r>
      <w:r>
        <w:rPr>
          <w:sz w:val="28"/>
          <w:szCs w:val="28"/>
        </w:rPr>
        <w:t>ереса к игрушкам (эмоциональные реакции и высказывания, просьбы);</w:t>
      </w:r>
    </w:p>
    <w:p w:rsidR="00000000" w:rsidRDefault="005C051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игрушек (отбор тематический, с целью организовать какую-то игру или случайный, с целью  набрать игрушек побольше, безотносительно к их назначению);</w:t>
      </w:r>
    </w:p>
    <w:p w:rsidR="00000000" w:rsidRDefault="005C051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стойкость интереса к игрушке (</w:t>
      </w:r>
      <w:r>
        <w:rPr>
          <w:sz w:val="28"/>
          <w:szCs w:val="28"/>
        </w:rPr>
        <w:t xml:space="preserve">долго ли занимается одной игрушкой, </w:t>
      </w:r>
    </w:p>
    <w:p w:rsidR="00000000" w:rsidRDefault="005C0515">
      <w:pPr>
        <w:pStyle w:val="a8"/>
        <w:numPr>
          <w:ilvl w:val="0"/>
          <w:numId w:val="0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ли с ней действия);                    </w:t>
      </w:r>
    </w:p>
    <w:p w:rsidR="00000000" w:rsidRDefault="005C051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использования игрушек (соответствие использования предмета его назначению). Неадекватное использование: рвут, ломают, облизывают, сосут, пытаются  взять</w:t>
      </w:r>
      <w:r>
        <w:rPr>
          <w:sz w:val="28"/>
          <w:szCs w:val="28"/>
        </w:rPr>
        <w:t xml:space="preserve"> в рот; нелепые действия с предметами – действия, не диктуемые логикой игры или качеством предмета;</w:t>
      </w:r>
    </w:p>
    <w:p w:rsidR="00000000" w:rsidRDefault="005C051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организации  и уровень самостоятельной игры (манипуляция, процессуальная игра, игра с элементами сюжета);</w:t>
      </w:r>
    </w:p>
    <w:p w:rsidR="00000000" w:rsidRDefault="005C051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игры (однообразный или </w:t>
      </w:r>
      <w:r>
        <w:rPr>
          <w:sz w:val="28"/>
          <w:szCs w:val="28"/>
        </w:rPr>
        <w:t>нет, наличие творчества);</w:t>
      </w:r>
    </w:p>
    <w:p w:rsidR="00000000" w:rsidRDefault="005C0515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поведение во время игровой деятельности (эмоциональные реакции, возможность переключения на другие игры, реакция на участие взрослого).</w:t>
      </w:r>
    </w:p>
    <w:p w:rsidR="00000000" w:rsidRDefault="005C05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интересов ребёнка, его потребностей проводится  параллельно с изучением игры. </w:t>
      </w:r>
      <w:r>
        <w:rPr>
          <w:sz w:val="28"/>
          <w:szCs w:val="28"/>
        </w:rPr>
        <w:t>Результаты фиксировались в таблице.</w:t>
      </w:r>
    </w:p>
    <w:p w:rsidR="00000000" w:rsidRDefault="005C0515">
      <w:pPr>
        <w:pStyle w:val="1"/>
        <w:tabs>
          <w:tab w:val="left" w:pos="0"/>
          <w:tab w:val="left" w:pos="709"/>
        </w:tabs>
        <w:spacing w:before="0" w:after="0" w:line="240" w:lineRule="atLeast"/>
        <w:jc w:val="center"/>
        <w:rPr>
          <w:kern w:val="0"/>
        </w:rPr>
      </w:pPr>
      <w:r>
        <w:rPr>
          <w:rFonts w:cs="Times New Roman"/>
        </w:rPr>
        <w:br w:type="page"/>
      </w:r>
      <w:r>
        <w:rPr>
          <w:rFonts w:cs="Times New Roman"/>
        </w:rPr>
        <w:lastRenderedPageBreak/>
        <w:br w:type="page"/>
      </w:r>
      <w:r>
        <w:rPr>
          <w:kern w:val="0"/>
        </w:rPr>
        <w:lastRenderedPageBreak/>
        <w:t>2.2 Характеристика исследуемых детей.</w:t>
      </w:r>
    </w:p>
    <w:p w:rsidR="00000000" w:rsidRDefault="005C0515">
      <w:pPr>
        <w:pStyle w:val="21"/>
        <w:rPr>
          <w:b w:val="0"/>
          <w:bCs w:val="0"/>
        </w:rPr>
      </w:pP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Были исследованы 6 детей с интеллектуальной недостаточностью в возрасте от 5 до 7 лет в ясли саду №15 Выборгского района.</w:t>
      </w:r>
    </w:p>
    <w:p w:rsidR="00000000" w:rsidRDefault="005C0515">
      <w:pPr>
        <w:pStyle w:val="21"/>
        <w:numPr>
          <w:ilvl w:val="0"/>
          <w:numId w:val="21"/>
        </w:numPr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Александр Б.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Дата рождения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18 ноября 1991 года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Диагноз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317, умственная отсталость в степени дебильности, ОНР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III уровень, обусловленная умственной отсталостью. Один ребенок в семье. Родители в разводе.</w:t>
      </w:r>
    </w:p>
    <w:p w:rsidR="00000000" w:rsidRDefault="005C0515">
      <w:pPr>
        <w:pStyle w:val="21"/>
        <w:numPr>
          <w:ilvl w:val="0"/>
          <w:numId w:val="21"/>
        </w:numPr>
        <w:rPr>
          <w:b w:val="0"/>
          <w:bCs w:val="0"/>
        </w:rPr>
      </w:pPr>
      <w:r>
        <w:rPr>
          <w:b w:val="0"/>
          <w:bCs w:val="0"/>
          <w:u w:val="single"/>
        </w:rPr>
        <w:t>Александр</w:t>
      </w:r>
      <w:r>
        <w:rPr>
          <w:b w:val="0"/>
          <w:bCs w:val="0"/>
          <w:u w:val="single"/>
        </w:rPr>
        <w:t xml:space="preserve"> М</w:t>
      </w:r>
      <w:r>
        <w:rPr>
          <w:b w:val="0"/>
          <w:bCs w:val="0"/>
        </w:rPr>
        <w:t>.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Дата рождения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 июля 1991 года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Диагноз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317, умственная отсталость в степени дебильности, органическое поражение головного мозга эпилептический синдром, ОНР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II сте</w:t>
      </w:r>
      <w:r>
        <w:rPr>
          <w:b w:val="0"/>
          <w:bCs w:val="0"/>
        </w:rPr>
        <w:t>пени. Один ребенок в семье. Родители в разводе. Мама злоупотребляет алкогольными напитками, с ребенком не занимается, ребенок предоставлен сам себе.</w:t>
      </w:r>
    </w:p>
    <w:p w:rsidR="00000000" w:rsidRDefault="005C0515">
      <w:pPr>
        <w:pStyle w:val="21"/>
        <w:numPr>
          <w:ilvl w:val="0"/>
          <w:numId w:val="21"/>
        </w:numPr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Алексей С.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Дата рождения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29 июля 1991 года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Диагноз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317, умственная отсталость в степени дебильности, ОНР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III уровень, обусловленная умственной отсталостью. В семье есть еще двое детей: младший брат (с диагнозом задержка психического развития) и старшая сестра. Родители</w:t>
      </w:r>
      <w:r>
        <w:rPr>
          <w:b w:val="0"/>
          <w:bCs w:val="0"/>
        </w:rPr>
        <w:t xml:space="preserve"> в разводе. В семье с детьми занимаются, заботятся о них</w:t>
      </w:r>
    </w:p>
    <w:p w:rsidR="00000000" w:rsidRDefault="005C0515">
      <w:pPr>
        <w:pStyle w:val="21"/>
        <w:ind w:left="720"/>
        <w:rPr>
          <w:b w:val="0"/>
          <w:bCs w:val="0"/>
        </w:rPr>
      </w:pPr>
      <w:r>
        <w:rPr>
          <w:b w:val="0"/>
          <w:bCs w:val="0"/>
        </w:rPr>
        <w:t xml:space="preserve">4. Дата рождения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8 июня 1993 года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Диагноз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317, умственная отсталость в степени дебильности, общее недоразвитие речи II-го уровня. Один реб</w:t>
      </w:r>
      <w:r>
        <w:rPr>
          <w:b w:val="0"/>
          <w:bCs w:val="0"/>
        </w:rPr>
        <w:t>енок в семье. Семья полная. Родители очень переживают, беспокоятся за ребенка. Все время с ним занимаются. Часто обращаются к разным специалистам за помощью, рекомендациями. Всеми усилиями стараются помочь своему ребенку.</w:t>
      </w:r>
    </w:p>
    <w:p w:rsidR="00000000" w:rsidRDefault="005C0515">
      <w:pPr>
        <w:pStyle w:val="21"/>
        <w:ind w:firstLine="720"/>
        <w:rPr>
          <w:b w:val="0"/>
          <w:bCs w:val="0"/>
          <w:u w:val="single"/>
        </w:rPr>
      </w:pPr>
      <w:r>
        <w:rPr>
          <w:b w:val="0"/>
          <w:bCs w:val="0"/>
        </w:rPr>
        <w:t>5</w:t>
      </w:r>
      <w:r>
        <w:rPr>
          <w:b w:val="0"/>
          <w:bCs w:val="0"/>
          <w:u w:val="single"/>
        </w:rPr>
        <w:t>. Игорь Г.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Дата рождения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25 марта 1993 года</w:t>
      </w:r>
    </w:p>
    <w:p w:rsidR="00000000" w:rsidRDefault="005C0515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Диагноз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317?, умственная отсталость в степени дебильности? Этот диагноз неточен, есть предположение, что у ребенка умственная отсталость в степени имбицильности. Диагноз будет </w:t>
      </w:r>
      <w:r>
        <w:rPr>
          <w:b w:val="0"/>
          <w:bCs w:val="0"/>
        </w:rPr>
        <w:t>уточнятся. ОНР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I-II-го уровня. Один ребенок в семье. Родители в разводе. Бабушка с мамой занимаются воспитанием сына, они очень любят его и заботятся о нем.</w:t>
      </w:r>
    </w:p>
    <w:p w:rsidR="00000000" w:rsidRDefault="005C0515">
      <w:pPr>
        <w:pStyle w:val="21"/>
        <w:ind w:firstLine="72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6. Сергей К.</w:t>
      </w:r>
    </w:p>
    <w:p w:rsidR="00000000" w:rsidRDefault="005C0515">
      <w:pPr>
        <w:pStyle w:val="21"/>
        <w:ind w:left="720"/>
        <w:rPr>
          <w:b w:val="0"/>
          <w:bCs w:val="0"/>
        </w:rPr>
      </w:pPr>
      <w:r>
        <w:rPr>
          <w:b w:val="0"/>
          <w:bCs w:val="0"/>
        </w:rPr>
        <w:t xml:space="preserve">Дата рождения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3 мая 1992 г</w:t>
      </w:r>
      <w:r>
        <w:rPr>
          <w:b w:val="0"/>
          <w:bCs w:val="0"/>
        </w:rPr>
        <w:t>ода</w:t>
      </w:r>
    </w:p>
    <w:p w:rsidR="00000000" w:rsidRDefault="005C0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Диагноз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317, умственная отсталость в степени дебильности, общее недоразвитие речи III-го уровня, дизартия. Один ребенок в семье. Мама Сережи злоупотребляет алкогоeльными напитками, отец Сережи в настоящее время сидит в тюр</w:t>
      </w:r>
      <w:r>
        <w:rPr>
          <w:sz w:val="28"/>
          <w:szCs w:val="28"/>
        </w:rPr>
        <w:t xml:space="preserve">ьме. Воспитывает, Сережу, бабушка. Она очень о нем заботится. Бабушка создала все условия, которые только можно было, для того, чтобы ребенок ощущал себя комфортно, чувствовал, что он любим. Бабушка водит его в театры, цирк, читает ему книги; занимается с </w:t>
      </w:r>
      <w:r>
        <w:rPr>
          <w:sz w:val="28"/>
          <w:szCs w:val="28"/>
        </w:rPr>
        <w:t>ним.</w:t>
      </w:r>
    </w:p>
    <w:p w:rsidR="00000000" w:rsidRDefault="005C0515">
      <w:pPr>
        <w:pStyle w:val="a9"/>
        <w:jc w:val="both"/>
        <w:rPr>
          <w:sz w:val="28"/>
          <w:szCs w:val="28"/>
        </w:rPr>
      </w:pPr>
    </w:p>
    <w:p w:rsidR="00000000" w:rsidRDefault="005C0515">
      <w:pPr>
        <w:pStyle w:val="a9"/>
        <w:jc w:val="both"/>
        <w:rPr>
          <w:sz w:val="28"/>
          <w:szCs w:val="28"/>
        </w:rPr>
      </w:pPr>
    </w:p>
    <w:p w:rsidR="00000000" w:rsidRDefault="005C0515">
      <w:pPr>
        <w:pStyle w:val="23"/>
        <w:numPr>
          <w:ilvl w:val="1"/>
          <w:numId w:val="1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Результаты исследования.</w:t>
      </w:r>
    </w:p>
    <w:p w:rsidR="00000000" w:rsidRDefault="005C0515">
      <w:pPr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0000" w:rsidRDefault="005C0515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2.4.1. Результаты по проведённому эксперименту «Волшебная комната».</w:t>
      </w:r>
    </w:p>
    <w:p w:rsidR="00000000" w:rsidRDefault="005C0515">
      <w:pPr>
        <w:tabs>
          <w:tab w:val="left" w:pos="0"/>
          <w:tab w:val="left" w:pos="709"/>
        </w:tabs>
        <w:ind w:left="360"/>
        <w:rPr>
          <w:sz w:val="28"/>
          <w:szCs w:val="28"/>
        </w:rPr>
      </w:pPr>
    </w:p>
    <w:p w:rsidR="00000000" w:rsidRDefault="005C0515">
      <w:pPr>
        <w:pStyle w:val="a3"/>
        <w:ind w:firstLine="709"/>
        <w:jc w:val="both"/>
      </w:pPr>
      <w:r>
        <w:t>Каждому ребёнку предлагалась инструкция  и вопросы. Все дети по-разному  реагировали на слова исследователя. Четверо детей из шести сог</w:t>
      </w:r>
      <w:r>
        <w:t>ласились идти в замок по приглашению волшебника в удивительную комнату, где собраны  все игрушки, какие только есть на белом свете. А два ребёнка из шести отказались идти  в эту комнату. Дети объясняли отказ следующим  образом.</w:t>
      </w:r>
    </w:p>
    <w:p w:rsidR="00000000" w:rsidRDefault="005C0515">
      <w:pPr>
        <w:pStyle w:val="a3"/>
        <w:ind w:firstLine="709"/>
        <w:jc w:val="both"/>
      </w:pPr>
      <w:r>
        <w:t>Алёша С.  В волшебную комнат</w:t>
      </w:r>
      <w:r>
        <w:t>у не пойдёт, не хочет,  ничего не знает. С собой никого не возьмёт.  Можно предположить, что у ребёнка есть трудности в общении со сверстниками и взрослыми. Требованиям взрослых подчиняется не всегда, не сразу и не полностью. Возможно принятие помощи взрос</w:t>
      </w:r>
      <w:r>
        <w:t>лого. На контакт с экспериментатором идёт охотно, активен, но быстро утомляется, внимание неустойчиво. Общение с экспериментатором и детьми кратковременное. Поговорив недолго с экспериментатором, встаёт, уходит, идёт к детям; смотрит, что они делают, потом</w:t>
      </w:r>
      <w:r>
        <w:t xml:space="preserve"> быстро заглядывает в игровой уголок, затем подходит к другим детям, где тоже общается недолго. По сравнению с игровой деятельностью рисовать может продолжительное время. Рисует с удовольствием, может сразу нарисовать 2-3 рисунка; рисунки очень хорошие. Во</w:t>
      </w:r>
      <w:r>
        <w:t>зможно, ему нравится рисовать потому, что эта деятельность у него хорошо получается. Некритичное отношение к  результатам своей и чужой деятельности других.</w:t>
      </w:r>
    </w:p>
    <w:p w:rsidR="00000000" w:rsidRDefault="005C0515">
      <w:pPr>
        <w:pStyle w:val="a3"/>
        <w:ind w:firstLine="709"/>
        <w:jc w:val="both"/>
      </w:pPr>
      <w:r>
        <w:t>Игорь Г. Не говорит, делает своё дело, катает машинку. Мимика, жесты показывают безразличное, безуч</w:t>
      </w:r>
      <w:r>
        <w:t xml:space="preserve">астное отношение ребёнка к словам экспериментатора; играет сам с собой. Слабо развита моторика  общая и мелкая, вследствие этого движения и поза ребёнка скованы, затрудняют выполнение игровых действий с предметами. Действия находятся на уровне манипуляций </w:t>
      </w:r>
      <w:r>
        <w:t>специфических и неспецифических (переворачивает машинку, стучит ею об пол, бросает её). Этот эксперимент для ребёнка невыполним, из-за возникающих трудностей представить ситуацию  появления волшебника, вследствие недостаточности абстрактного мышления, огра</w:t>
      </w:r>
      <w:r>
        <w:t>ниченности воображения,  слабой памяти. О чём может свидетельствовать  поставленный  диагноз 317?  умственной отсталости. Вследствие моторной алалии с элементами сенсорной алалии затруднено общение со сверстниками и взрослыми. Большую часть времени находит</w:t>
      </w:r>
      <w:r>
        <w:t>ся в одиночестве. Возможно принятие помощи взрослого.</w:t>
      </w:r>
    </w:p>
    <w:p w:rsidR="00000000" w:rsidRDefault="005C0515">
      <w:pPr>
        <w:pStyle w:val="a3"/>
        <w:ind w:firstLine="709"/>
        <w:jc w:val="both"/>
      </w:pPr>
      <w:r>
        <w:t>Сергей  К.  В эту волшебную комнату возьмёт с собой волшебника, так как он красивый, волшебный и ему нравится. Они будут играть в машинки, катать, водить их. Главную роль возьмёт на себя. Если дети не х</w:t>
      </w:r>
      <w:r>
        <w:t xml:space="preserve">отят больше играть, то он один будет играть, сам. Предложил,      один  вариант игры-мозайку,  больше никакие, объяснив это тем, что ему не нравится  играть в игры; не может рассказать о её замысле. Возможно, это связано с </w:t>
      </w:r>
      <w:r>
        <w:lastRenderedPageBreak/>
        <w:t>недостаточно сформированными игро</w:t>
      </w:r>
      <w:r>
        <w:t>выми навыками и отрицательным или безразличным отношением со стороны сверстников. Охотно вступает в контакт с экспериментатором, с удовольствием общается с ним, но есть трудности в общении с детьми (в неумении договориться с ними, не учитывает мнение и  же</w:t>
      </w:r>
      <w:r>
        <w:t>лание других детей). Принимает помощь взрослого, слушается его. Играет продолжительное время увлечённо, с интересом.</w:t>
      </w:r>
    </w:p>
    <w:p w:rsidR="00000000" w:rsidRDefault="005C0515">
      <w:pPr>
        <w:pStyle w:val="a3"/>
        <w:ind w:firstLine="709"/>
        <w:jc w:val="both"/>
      </w:pPr>
      <w:r>
        <w:t>Саша Б.  Возьмёт маму  и Алёшу-друга семи лет. В этой комнате они будут играть в машинки, медведи. По просьбе предложить ещё игры он ответи</w:t>
      </w:r>
      <w:r>
        <w:t>л: «Танцевать. Всё уже. Не знаю больше». Не может рассказать о замысле игр, не всегда представляет их ход и затрудняется распределить роли. Возможно, это связано с недостаточно сформированными игровыми навыками. Мало знает игр. Что будет делать в ситуации,</w:t>
      </w:r>
      <w:r>
        <w:t xml:space="preserve"> когда ребята не хотят играть,  он ответил, что будет их гонять, заставлять. Наличие деструктивного способа разрешения конфликтной ситуации - ребёнок уходит от ситуации и агрессивное разрешение её. Трудности в общении с детьми, которые проявляются в неумен</w:t>
      </w:r>
      <w:r>
        <w:t>ии договориться  с детьми, уступить; не учитывает мнение и желание других детей. Общается с экспериментатором охотно, активен, принимает помощь взрослого. Играет продолжительное время с удовольствием и интересом.</w:t>
      </w:r>
    </w:p>
    <w:p w:rsidR="00000000" w:rsidRDefault="005C0515">
      <w:pPr>
        <w:pStyle w:val="a3"/>
        <w:ind w:firstLine="709"/>
        <w:jc w:val="both"/>
      </w:pPr>
      <w:r>
        <w:t>Александр М.  В волшебную комнату возьмёт м</w:t>
      </w:r>
      <w:r>
        <w:t>аму и друга  семи лет. Будут строить железную дорогу. Больше игр не называл. На контакт с экспериментатором идёт охотно, активен, но быстро устаёт. Испытывает трудности в общении со сверстниками и взрослыми, обусловленные общим недоразвитием речи. Возможно</w:t>
      </w:r>
      <w:r>
        <w:t>, принятие помощи взрослого, но не всегда  выполняет требования взрослого. Игровая деятельность средней продолжительности; процессуальные действия  с предметами. Не может ничего рассказать о сюжете,  замысле игры,  вызывает трудности распределение ролей. М</w:t>
      </w:r>
      <w:r>
        <w:t>ожно предположить, что трудности  возникают  из-за недостаточно  сформированных игровых навыков.</w:t>
      </w:r>
    </w:p>
    <w:p w:rsidR="00000000" w:rsidRDefault="005C0515">
      <w:pPr>
        <w:pStyle w:val="a3"/>
        <w:ind w:firstLine="709"/>
        <w:jc w:val="both"/>
      </w:pPr>
      <w:r>
        <w:t>Дима С.   Возьмёт с собой только маму, больше никого, там они будут играть  в машинки. Говорит очень мало, больше молчит,  длительные паузы; быстро утомляется,</w:t>
      </w:r>
      <w:r>
        <w:t xml:space="preserve"> вял, пассивен. Существуют трудности  в общении со взрослыми  и детьми.  Дима, не включается  в коллектив, ни о чём не спрашивает. Больше времени проводит в одиночестве. Возможно, ему трудно общаться со сверстниками и с детьми старше, так как  в этой  груп</w:t>
      </w:r>
      <w:r>
        <w:t>пе он недавно; сад посещает редко из-за частых заболеваний. По возрасту в группе младше всех. Отрыв от родных и привычной обстановки;  новая и сложная система отношений, общения; трудности в общении, связанные с общим недоразвитием речи - всё это оказывает</w:t>
      </w:r>
      <w:r>
        <w:t xml:space="preserve"> отрицательное влияние на внутреннее состояние  ребёнка. Общее эмоциональное  состояние  характеризуется преобладанием отрицательных эмоций, наблюдается усталость, близкая к хроническому  переутомлению. Результаты исследования также выявили, что у ребёнка </w:t>
      </w:r>
      <w:r>
        <w:t>есть потребность в эмоциональном контакте с близким человеком – мамой. Интереса к игре не проявляет, играет из подчинения взрослому и детей; возможно принятие помощи взрослого.</w:t>
      </w:r>
    </w:p>
    <w:p w:rsidR="00000000" w:rsidRDefault="005C0515">
      <w:pPr>
        <w:pStyle w:val="a3"/>
        <w:ind w:firstLine="709"/>
        <w:jc w:val="both"/>
      </w:pPr>
      <w:r>
        <w:lastRenderedPageBreak/>
        <w:t>Результаты  исследования выявили, что из-за дефектов ощущений, восприятия, недо</w:t>
      </w:r>
      <w:r>
        <w:t>статочности абстрактного мышления, памяти умственно отсталый  ребёнок накапливает чрезвычайно скудный запас представлений.</w:t>
      </w:r>
    </w:p>
    <w:p w:rsidR="00000000" w:rsidRDefault="005C0515">
      <w:pPr>
        <w:pStyle w:val="a3"/>
        <w:jc w:val="both"/>
      </w:pPr>
      <w:r>
        <w:t xml:space="preserve">Анализ исследования также показал, что ребёнок с интеллектуальной недостаточностью испытывает трудности при установлении контактов с </w:t>
      </w:r>
      <w:r>
        <w:t>другими детьми  и окружающими его взрослыми; не включается в коллектив.</w:t>
      </w:r>
    </w:p>
    <w:p w:rsidR="00000000" w:rsidRDefault="005C0515">
      <w:pPr>
        <w:pStyle w:val="31"/>
      </w:pPr>
    </w:p>
    <w:p w:rsidR="00000000" w:rsidRDefault="005C0515">
      <w:pPr>
        <w:pStyle w:val="1"/>
        <w:tabs>
          <w:tab w:val="left" w:pos="0"/>
          <w:tab w:val="left" w:pos="709"/>
        </w:tabs>
        <w:spacing w:before="0" w:after="0" w:line="240" w:lineRule="atLeast"/>
        <w:jc w:val="center"/>
        <w:rPr>
          <w:kern w:val="0"/>
        </w:rPr>
      </w:pPr>
      <w:r>
        <w:rPr>
          <w:rFonts w:cs="Times New Roman"/>
        </w:rPr>
        <w:br w:type="page"/>
      </w:r>
      <w:r>
        <w:rPr>
          <w:kern w:val="0"/>
        </w:rPr>
        <w:lastRenderedPageBreak/>
        <w:t>2.4.2 РЕЗУЛЬТАТЫ, ПОЛУЧЕННЫЕ В ХОДЕ ПРОВЕДЕНИЯ</w:t>
      </w:r>
    </w:p>
    <w:p w:rsidR="00000000" w:rsidRDefault="005C0515">
      <w:pPr>
        <w:pStyle w:val="1"/>
        <w:tabs>
          <w:tab w:val="left" w:pos="0"/>
          <w:tab w:val="left" w:pos="709"/>
        </w:tabs>
        <w:spacing w:before="0" w:after="0" w:line="240" w:lineRule="atLeast"/>
        <w:jc w:val="center"/>
        <w:rPr>
          <w:kern w:val="0"/>
        </w:rPr>
      </w:pPr>
      <w:r>
        <w:rPr>
          <w:kern w:val="0"/>
        </w:rPr>
        <w:t>МЕТОДИКИ « ВЫБОР ИГРЫ»</w:t>
      </w:r>
    </w:p>
    <w:p w:rsidR="00000000" w:rsidRDefault="005C0515">
      <w:pPr>
        <w:pStyle w:val="a3"/>
        <w:jc w:val="both"/>
      </w:pPr>
    </w:p>
    <w:p w:rsidR="00000000" w:rsidRDefault="005C0515">
      <w:pPr>
        <w:pStyle w:val="a3"/>
        <w:jc w:val="both"/>
      </w:pPr>
      <w:r>
        <w:tab/>
        <w:t>Каждому ребенку предлагалось из перечисленных игр выбрать одну, в</w:t>
      </w: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которую бы он хотел поиграть. Названия игр б</w:t>
      </w:r>
      <w:r>
        <w:rPr>
          <w:b w:val="0"/>
          <w:bCs w:val="0"/>
        </w:rPr>
        <w:t>ыли следующие: «Космонавты», «Мозайка», «Дочки-матери», «Меткий мяч», «Железная дорога», «Лото», «Путешествие», «Собери картинку», «Больница», «Встреча гостей», «Детский сад», «Магазин».</w:t>
      </w:r>
    </w:p>
    <w:p w:rsidR="00000000" w:rsidRDefault="005C0515">
      <w:pPr>
        <w:pStyle w:val="2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Четверо из шести детей, выслушав экспериментатора, выбрали игры из пр</w:t>
      </w:r>
      <w:r>
        <w:rPr>
          <w:sz w:val="28"/>
          <w:szCs w:val="28"/>
        </w:rPr>
        <w:t>едложенных и поиграли в них с экспериментатором. Дети были активны, охотно общались с экспериментатором. Игра сопровождалась эмоциональной приподнятостью, интересом к ней; у некоторых детей характер его был неустойчив. Два ребенка не проявили никакого инте</w:t>
      </w:r>
      <w:r>
        <w:rPr>
          <w:sz w:val="28"/>
          <w:szCs w:val="28"/>
        </w:rPr>
        <w:t>реса, было безразличное безучастное отношение к словам экспериментатора.</w:t>
      </w:r>
    </w:p>
    <w:p w:rsidR="00000000" w:rsidRDefault="005C0515">
      <w:pPr>
        <w:pStyle w:val="21"/>
        <w:ind w:left="227"/>
        <w:jc w:val="both"/>
        <w:rPr>
          <w:b w:val="0"/>
          <w:bCs w:val="0"/>
        </w:rPr>
      </w:pPr>
      <w:r>
        <w:rPr>
          <w:b w:val="0"/>
          <w:bCs w:val="0"/>
        </w:rPr>
        <w:t>Интерпретация: Низкий уровень развития игровых навыков.</w:t>
      </w:r>
    </w:p>
    <w:p w:rsidR="00000000" w:rsidRDefault="005C0515">
      <w:pPr>
        <w:pStyle w:val="21"/>
        <w:ind w:left="227"/>
        <w:jc w:val="both"/>
        <w:rPr>
          <w:b w:val="0"/>
          <w:bCs w:val="0"/>
        </w:rPr>
      </w:pPr>
    </w:p>
    <w:p w:rsidR="00000000" w:rsidRDefault="005C0515">
      <w:pPr>
        <w:pStyle w:val="1"/>
        <w:tabs>
          <w:tab w:val="left" w:pos="0"/>
          <w:tab w:val="left" w:pos="709"/>
        </w:tabs>
        <w:spacing w:before="0" w:after="0" w:line="240" w:lineRule="atLeast"/>
        <w:jc w:val="center"/>
        <w:rPr>
          <w:kern w:val="0"/>
        </w:rPr>
      </w:pPr>
      <w:r>
        <w:rPr>
          <w:kern w:val="0"/>
        </w:rPr>
        <w:t>2.3.2. Методика «Выбор игры».</w:t>
      </w:r>
    </w:p>
    <w:p w:rsidR="00000000" w:rsidRDefault="005C0515">
      <w:pPr>
        <w:pStyle w:val="23"/>
        <w:jc w:val="both"/>
        <w:rPr>
          <w:sz w:val="28"/>
          <w:szCs w:val="28"/>
        </w:rPr>
      </w:pPr>
    </w:p>
    <w:p w:rsidR="00000000" w:rsidRDefault="005C0515">
      <w:pPr>
        <w:pStyle w:val="2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 методики:</w:t>
      </w:r>
      <w:r>
        <w:rPr>
          <w:b/>
          <w:bCs/>
          <w:sz w:val="28"/>
          <w:szCs w:val="28"/>
        </w:rPr>
        <w:t xml:space="preserve"> </w:t>
      </w:r>
    </w:p>
    <w:p w:rsidR="00000000" w:rsidRDefault="005C0515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1. Выявить основные движущие мотивы ребёнком при выборе игры.</w:t>
      </w:r>
    </w:p>
    <w:p w:rsidR="00000000" w:rsidRDefault="005C0515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2.Получить уточня</w:t>
      </w:r>
      <w:r>
        <w:rPr>
          <w:sz w:val="28"/>
          <w:szCs w:val="28"/>
        </w:rPr>
        <w:t xml:space="preserve">ющую информацию о предпочтениях ребёнка. </w:t>
      </w:r>
    </w:p>
    <w:p w:rsidR="00000000" w:rsidRDefault="005C0515">
      <w:pPr>
        <w:pStyle w:val="2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Методика разработана самостоятельно. Ребёнку предлагалось выбрать одну игру из предложенных и поиграть в неё. Игры ребёнку предлагались  разные. Знакомые ребёнку и незнакомые, новые и старые.</w:t>
      </w:r>
    </w:p>
    <w:p w:rsidR="00000000" w:rsidRDefault="005C0515">
      <w:pPr>
        <w:pStyle w:val="21"/>
        <w:ind w:firstLine="72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Сергей К.</w:t>
      </w:r>
      <w:r>
        <w:rPr>
          <w:b w:val="0"/>
          <w:bCs w:val="0"/>
        </w:rPr>
        <w:t xml:space="preserve"> Первый раз и</w:t>
      </w:r>
      <w:r>
        <w:rPr>
          <w:b w:val="0"/>
          <w:bCs w:val="0"/>
        </w:rPr>
        <w:t xml:space="preserve">з перечисленных игр он выбрал игру «Путешествие». Он предложил путешествовать на корабле. Сам выбрал себе роль рулевого, объяснив свой выбор тем, что он отдыхает и больше ничего не делает. В эту игру с экспериментатором играл 5 минут, потом сказал, что не </w:t>
      </w:r>
      <w:r>
        <w:rPr>
          <w:b w:val="0"/>
          <w:bCs w:val="0"/>
        </w:rPr>
        <w:t>хочет нее играть и предложил экспериментатору поиграть в другую игру. Можно предположить, что вследствие ограниченности представлений, недостаточности абстрактного мышления, бедности кругозора эта игра вызвала у него определенные трудности, поэтому  он пре</w:t>
      </w:r>
      <w:r>
        <w:rPr>
          <w:b w:val="0"/>
          <w:bCs w:val="0"/>
        </w:rPr>
        <w:t>дложил поиграть в другую игру. Вторым его выбором из предложенных игр была игра «Дочки-матери». В эту игру до проведения исследования Сережа играл много раз, он ее хорошо знает. Выбрал себе из  игрушек куклу, посадил ее на стул и пошел готовить для нее обе</w:t>
      </w:r>
      <w:r>
        <w:rPr>
          <w:b w:val="0"/>
          <w:bCs w:val="0"/>
        </w:rPr>
        <w:t xml:space="preserve">д, приготовив обед, он ее покормил и пошел укладывать куклу спать. Играл эмоционально, с интересом. Наблюдалось адекватное использование игрушки (посадил на стул куклу и т.д.). Присутствовало и неадекватное использование игрушки (переворачивал куклу вверх </w:t>
      </w:r>
      <w:r>
        <w:rPr>
          <w:b w:val="0"/>
          <w:bCs w:val="0"/>
        </w:rPr>
        <w:t>ногами, стучал ею по столу).</w:t>
      </w:r>
    </w:p>
    <w:p w:rsidR="00000000" w:rsidRDefault="005C0515">
      <w:pPr>
        <w:pStyle w:val="2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В третий раз, когда экспериментатор перечислил названия оставшихся игр, Сережа предложил поиграть в «Детский сад». Он взял на себя роль воспитателя. Имели место элементы сюжета. Очень хорошо отразил в роли воспитателя его функц</w:t>
      </w:r>
      <w:r>
        <w:rPr>
          <w:b w:val="0"/>
          <w:bCs w:val="0"/>
        </w:rPr>
        <w:t xml:space="preserve">ии, некоторые модели поведения (отмечал в журнале, кого нет сегодня в группе; следил за детьми во время обеда, чтобы не разговаривали, а кушали; во время сна, чтобы не шумели). Эта игра ему </w:t>
      </w:r>
      <w:r>
        <w:rPr>
          <w:b w:val="0"/>
          <w:bCs w:val="0"/>
        </w:rPr>
        <w:lastRenderedPageBreak/>
        <w:t>хорошо знакома, в ней отражается ситуация, приближенная к реальнос</w:t>
      </w:r>
      <w:r>
        <w:rPr>
          <w:b w:val="0"/>
          <w:bCs w:val="0"/>
        </w:rPr>
        <w:t>ти. Играет в нее продолжительное время; эмоционально, увлеченно, с интересом. Новые игры, незнакомые  ему он не выбирал.</w:t>
      </w:r>
    </w:p>
    <w:p w:rsidR="00000000" w:rsidRDefault="005C0515">
      <w:pPr>
        <w:pStyle w:val="21"/>
        <w:ind w:firstLine="720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Александр Б.</w:t>
      </w:r>
      <w:r>
        <w:rPr>
          <w:b w:val="0"/>
          <w:bCs w:val="0"/>
        </w:rPr>
        <w:t xml:space="preserve"> в первый раз из предложенных игр выбрал игру «Больница», во второй раз – «Магазин», в третий – «Космонавты». С эксперимент</w:t>
      </w:r>
      <w:r>
        <w:rPr>
          <w:b w:val="0"/>
          <w:bCs w:val="0"/>
        </w:rPr>
        <w:t xml:space="preserve">атором общался охотно. Играл с удовольствием, был активным; игры носили продолжительный по времени характер. Играл увлеченно, с интересом, так как эти игры ему хорошо известны и связаны с жизненными, реальными ситуациями.                            </w:t>
      </w:r>
    </w:p>
    <w:p w:rsidR="00000000" w:rsidRDefault="005C0515">
      <w:pPr>
        <w:pStyle w:val="a3"/>
        <w:ind w:firstLine="709"/>
        <w:jc w:val="both"/>
      </w:pPr>
      <w:r>
        <w:rPr>
          <w:u w:val="single"/>
        </w:rPr>
        <w:t>Дима С</w:t>
      </w:r>
      <w:r>
        <w:rPr>
          <w:u w:val="single"/>
        </w:rPr>
        <w:t>.</w:t>
      </w:r>
      <w:r>
        <w:t xml:space="preserve"> Желание играть, наличие интереса не наблюдалось. Выбирает одну и ту же игрушку (машину) и ходит с ней. Все это делается молча и в одиночестве. На предложенный перечень игр никак не прореагировал, полное безразличие и отсутствующий взгляд. Игорь Г. На сло</w:t>
      </w:r>
      <w:r>
        <w:t xml:space="preserve">ва экспериментатора было безразличное отношение.                  </w:t>
      </w:r>
    </w:p>
    <w:p w:rsidR="00000000" w:rsidRDefault="005C0515">
      <w:pPr>
        <w:pStyle w:val="a3"/>
        <w:ind w:firstLine="709"/>
        <w:jc w:val="both"/>
      </w:pPr>
      <w:r>
        <w:rPr>
          <w:u w:val="single"/>
        </w:rPr>
        <w:t>Александр М</w:t>
      </w:r>
      <w:r>
        <w:t>. в первый раз выбрал игру «Железная дорога», во второй раз выбрал игру «Больница», в третий раз выбрал «Дочки-матери». Наблюдалась эмоциональная приподнятость, интерес к игре, н</w:t>
      </w:r>
      <w:r>
        <w:t xml:space="preserve">о характер его неустойчивости проявился в игре «Дочки-матери». Возможно, ребенок устал, т.к. он долго играл в «Железную дорогу». Наблюдалось застревание действий.   </w:t>
      </w:r>
    </w:p>
    <w:p w:rsidR="00000000" w:rsidRDefault="005C0515">
      <w:pPr>
        <w:pStyle w:val="a3"/>
        <w:ind w:firstLine="709"/>
        <w:jc w:val="both"/>
      </w:pPr>
      <w:r>
        <w:rPr>
          <w:u w:val="single"/>
        </w:rPr>
        <w:t>Алексей С.</w:t>
      </w:r>
      <w:r>
        <w:t xml:space="preserve"> В первый раз выбрал тоже «Железную дорогу», второй выбор принадлежал игре «Мага</w:t>
      </w:r>
      <w:r>
        <w:t xml:space="preserve">зин» и третий выбор игра «Мозаика». На контакт с экспериментатором шел охотно. Интерес проявлялся, но был непродолжительным.              </w:t>
      </w:r>
    </w:p>
    <w:p w:rsidR="00000000" w:rsidRDefault="005C0515">
      <w:pPr>
        <w:pStyle w:val="a3"/>
        <w:ind w:firstLine="709"/>
        <w:jc w:val="both"/>
      </w:pPr>
      <w:r>
        <w:t xml:space="preserve">В результате исследования было установлено, что основным содержанием разнообразных детских игр выступают конкретные  </w:t>
      </w:r>
      <w:r>
        <w:t xml:space="preserve">общественные отношения людей, которых, которые хорошо знакомы детям. Общественное содержание игр отражено в их тематике: дети играют в «Больницу», «Дочки-матери», «Детский сад» и т. д.          </w:t>
      </w:r>
    </w:p>
    <w:p w:rsidR="00000000" w:rsidRDefault="005C0515">
      <w:pPr>
        <w:pStyle w:val="a3"/>
        <w:jc w:val="both"/>
      </w:pPr>
      <w:r>
        <w:t>В ходе анализа мы увидели бедность, фрагментарность, нечеткос</w:t>
      </w:r>
      <w:r>
        <w:t xml:space="preserve">ть, «обесцвеченность» представлений.           </w:t>
      </w:r>
    </w:p>
    <w:p w:rsidR="00000000" w:rsidRDefault="005C0515">
      <w:pPr>
        <w:pStyle w:val="1"/>
        <w:tabs>
          <w:tab w:val="left" w:pos="0"/>
          <w:tab w:val="left" w:pos="709"/>
        </w:tabs>
        <w:spacing w:before="0" w:after="0" w:line="240" w:lineRule="atLeast"/>
        <w:jc w:val="center"/>
        <w:rPr>
          <w:kern w:val="0"/>
        </w:rPr>
      </w:pPr>
      <w:r>
        <w:rPr>
          <w:rFonts w:cs="Times New Roman"/>
        </w:rPr>
        <w:br w:type="page"/>
      </w:r>
      <w:r>
        <w:rPr>
          <w:kern w:val="0"/>
        </w:rPr>
        <w:t>2.4.3.</w:t>
      </w:r>
      <w:r>
        <w:rPr>
          <w:kern w:val="0"/>
        </w:rPr>
        <w:tab/>
        <w:t>Результаты, полученные в ходе наблюдения за игровой деятельностью детей с интеллектуальной недостаточностью.</w:t>
      </w:r>
    </w:p>
    <w:p w:rsidR="00000000" w:rsidRDefault="005C0515">
      <w:pPr>
        <w:spacing w:line="240" w:lineRule="atLeast"/>
        <w:jc w:val="both"/>
        <w:rPr>
          <w:sz w:val="28"/>
          <w:szCs w:val="28"/>
        </w:rPr>
      </w:pPr>
    </w:p>
    <w:p w:rsidR="00000000" w:rsidRDefault="005C0515">
      <w:pPr>
        <w:pStyle w:val="a3"/>
        <w:ind w:firstLine="709"/>
        <w:jc w:val="both"/>
      </w:pPr>
      <w:r>
        <w:t>Александр Б. В контакт с экспериментатором вступает охотно. Возможно принятие помощи. В де</w:t>
      </w:r>
      <w:r>
        <w:t>ятельности следует ближайшим целям. Отношение к результатам деятельности некритичное. Были просьбы к экспериментатору: «Поиграй со мной», «Давайте еще поиграем», «А когда опять будем играть». В игру может играть долгое время  - это зависит от его заинтерес</w:t>
      </w:r>
      <w:r>
        <w:t>ованности, вовлеченности в игру. В играх активен, играет с удовольствием. Не может раскрыть замысел, сюжет игры, распределить роли, мало знает игр. Отсюда недостаточность сформированности игровых навыков. Использование игрушек адекватное (машинку катает, и</w:t>
      </w:r>
      <w:r>
        <w:t>з кружки пьет чай). Игры сопровождаются речью. Использует в игре предметы-</w:t>
      </w:r>
    </w:p>
    <w:p w:rsidR="00000000" w:rsidRDefault="005C0515">
      <w:pPr>
        <w:pStyle w:val="25"/>
        <w:jc w:val="both"/>
      </w:pPr>
      <w:r>
        <w:t xml:space="preserve">заменители, понимает их роль (из кубиков и стульев делает космический корабль, ракету для космонавтов). Играет не из подчинения взрослым и детям. </w:t>
      </w:r>
    </w:p>
    <w:p w:rsidR="00000000" w:rsidRDefault="005C0515">
      <w:pPr>
        <w:pStyle w:val="a3"/>
        <w:ind w:firstLine="709"/>
        <w:jc w:val="both"/>
      </w:pPr>
      <w:r>
        <w:t>Игорь Г. Деятельность нецеленаправ</w:t>
      </w:r>
      <w:r>
        <w:t>ленная, специфическая и неспецифическая манипуляция предметами, игрушками. Специфические манипуляции возможны при помощи взрослого. Наблюдаются неспецифические (ломает, кусает, бросает). Предметы-заменители в игре не использует. Речью в игре не пользуется.</w:t>
      </w:r>
      <w:r>
        <w:t xml:space="preserve"> Слабо развита мелкая и общая</w:t>
      </w:r>
    </w:p>
    <w:p w:rsidR="00000000" w:rsidRDefault="005C0515">
      <w:pPr>
        <w:pStyle w:val="a3"/>
        <w:ind w:firstLine="709"/>
        <w:jc w:val="both"/>
      </w:pPr>
      <w:r>
        <w:t xml:space="preserve"> моторика, вследствие чего движения и поза скованы, что затрудняет игровые действия. По продолжительности времени игра кратковременная. В игре пассивен, возбудим, играет из подчинения взрослым. Игровая и предметно-  </w:t>
      </w:r>
    </w:p>
    <w:p w:rsidR="00000000" w:rsidRDefault="005C0515">
      <w:pPr>
        <w:pStyle w:val="25"/>
        <w:jc w:val="both"/>
      </w:pPr>
      <w:r>
        <w:t>практичес</w:t>
      </w:r>
      <w:r>
        <w:t xml:space="preserve">кая деятельность не сформирована. </w:t>
      </w:r>
    </w:p>
    <w:p w:rsidR="00000000" w:rsidRDefault="005C0515">
      <w:pPr>
        <w:pStyle w:val="a3"/>
        <w:ind w:firstLine="709"/>
        <w:jc w:val="both"/>
      </w:pPr>
      <w:r>
        <w:t xml:space="preserve">Алексей М. В деятельности проявляется стремление к ближайшей цели, процессуальные действия (строит дорогу, свойственно застревание действия),  некритичное отношение к результатам деятельности. Особенности моторики мешают </w:t>
      </w:r>
      <w:r>
        <w:t xml:space="preserve">игре, двигательная расторможенность способствует нарушению цепочки действий. Временная продолжительность игры средняя. В игре активен, возбудим, играет с удовольствием. Недостаточно сформированы игровые навыки. </w:t>
      </w:r>
    </w:p>
    <w:p w:rsidR="00000000" w:rsidRDefault="005C0515">
      <w:pPr>
        <w:pStyle w:val="a3"/>
        <w:ind w:firstLine="709"/>
        <w:jc w:val="both"/>
      </w:pPr>
      <w:r>
        <w:t>Алексей С. Деятельность малопродолжительна п</w:t>
      </w:r>
      <w:r>
        <w:t xml:space="preserve">о времени. В деятельности отличается стремление к ближайшей цели, некритичное отношение к результатам деятельности. Моторика осуществлению игровым действиям не мешает. Наличие адекватности использования игрушек. В игре активен играет, с удовольствием. </w:t>
      </w:r>
    </w:p>
    <w:p w:rsidR="00000000" w:rsidRDefault="005C0515">
      <w:pPr>
        <w:pStyle w:val="a3"/>
        <w:ind w:firstLine="709"/>
        <w:jc w:val="both"/>
      </w:pPr>
      <w:r>
        <w:t>Дми</w:t>
      </w:r>
      <w:r>
        <w:t>трий С. Нарушения мелкой и общей моторики мешают в осуществлении игровых действий. Неадекватные действия с игрушками отсутствуют (игрушки держит в руках, иногда щупает). Организация действий находится на уровне специфических манипуляций. Наличие интереса в</w:t>
      </w:r>
      <w:r>
        <w:t xml:space="preserve"> игре отсутствует, выбирает одну игрушку  (машину) и ходит с ней. Речь отсутствует. В игре  пассивен, вял, играет из подчинения взрослых или детей. Общее эмоциональное  состояние характеризуется преобладанием отрицательных эмоций.    </w:t>
      </w:r>
    </w:p>
    <w:p w:rsidR="00000000" w:rsidRDefault="005C0515">
      <w:pPr>
        <w:spacing w:line="240" w:lineRule="atLeast"/>
        <w:jc w:val="both"/>
        <w:rPr>
          <w:sz w:val="28"/>
          <w:szCs w:val="28"/>
        </w:rPr>
        <w:sectPr w:rsidR="00000000">
          <w:footerReference w:type="default" r:id="rId9"/>
          <w:type w:val="oddPage"/>
          <w:pgSz w:w="11907" w:h="16840" w:code="9"/>
          <w:pgMar w:top="851" w:right="851" w:bottom="1134" w:left="1701" w:header="709" w:footer="709" w:gutter="0"/>
          <w:pgNumType w:start="1" w:chapStyle="1"/>
          <w:cols w:space="720"/>
          <w:vAlign w:val="center"/>
          <w:titlePg/>
        </w:sectPr>
      </w:pPr>
    </w:p>
    <w:p w:rsidR="00000000" w:rsidRDefault="005C051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Развитие мотивации игровой деятельности у дошкольников с интеллектуальной недостаточностью.</w:t>
      </w:r>
    </w:p>
    <w:p w:rsidR="00000000" w:rsidRDefault="005C0515">
      <w:pPr>
        <w:ind w:firstLine="227"/>
        <w:jc w:val="both"/>
        <w:rPr>
          <w:sz w:val="28"/>
          <w:szCs w:val="28"/>
          <w:lang w:val="en-US"/>
        </w:rPr>
      </w:pPr>
    </w:p>
    <w:p w:rsidR="00000000" w:rsidRDefault="005C0515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>Весьма важной является проблема развития мотивации игровой деятельности и ее использования в качестве средства коррекцион</w:t>
      </w:r>
      <w:r>
        <w:rPr>
          <w:sz w:val="28"/>
          <w:szCs w:val="28"/>
        </w:rPr>
        <w:t>но-воспитательной работы с детьми с интеллектуальной недостаточностью дошкольного возраста. В своей экспериментальной работе мы развиваем у дошкольников с интеллектуальной недостаточностью.</w:t>
      </w:r>
    </w:p>
    <w:p w:rsidR="00000000" w:rsidRDefault="005C0515">
      <w:pPr>
        <w:numPr>
          <w:ilvl w:val="0"/>
          <w:numId w:val="34"/>
        </w:numPr>
        <w:ind w:left="0" w:firstLine="227"/>
        <w:jc w:val="both"/>
        <w:rPr>
          <w:sz w:val="28"/>
          <w:szCs w:val="28"/>
        </w:rPr>
      </w:pPr>
      <w:r>
        <w:rPr>
          <w:sz w:val="28"/>
          <w:szCs w:val="28"/>
        </w:rPr>
        <w:t>Объективную и субъективную необходимость партнера для достижени</w:t>
      </w:r>
      <w:r>
        <w:rPr>
          <w:sz w:val="28"/>
          <w:szCs w:val="28"/>
        </w:rPr>
        <w:t>я общей цели.</w:t>
      </w:r>
    </w:p>
    <w:p w:rsidR="00000000" w:rsidRDefault="005C0515">
      <w:pPr>
        <w:numPr>
          <w:ilvl w:val="0"/>
          <w:numId w:val="34"/>
        </w:numPr>
        <w:ind w:left="0" w:firstLine="22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отношение к игре в целом и длительное проявление интереса к игре и игрушкам.</w:t>
      </w:r>
    </w:p>
    <w:p w:rsidR="00000000" w:rsidRDefault="005C0515">
      <w:pPr>
        <w:numPr>
          <w:ilvl w:val="0"/>
          <w:numId w:val="34"/>
        </w:numPr>
        <w:ind w:left="0" w:firstLine="227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обществе сверстников и общение с ними.</w:t>
      </w:r>
    </w:p>
    <w:p w:rsidR="00000000" w:rsidRDefault="005C0515">
      <w:pPr>
        <w:numPr>
          <w:ilvl w:val="0"/>
          <w:numId w:val="34"/>
        </w:numPr>
        <w:ind w:left="0" w:firstLine="227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положительных эмоциях, формирование эмоционального контакта с взрослым, нап</w:t>
      </w:r>
      <w:r>
        <w:rPr>
          <w:sz w:val="28"/>
          <w:szCs w:val="28"/>
        </w:rPr>
        <w:t>равленности ребенка на сотрудничество с ним.</w:t>
      </w:r>
    </w:p>
    <w:p w:rsidR="00000000" w:rsidRDefault="005C0515">
      <w:pPr>
        <w:numPr>
          <w:ilvl w:val="0"/>
          <w:numId w:val="34"/>
        </w:numPr>
        <w:ind w:left="0" w:firstLine="22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развития навыков совместной деятельности.</w:t>
      </w:r>
    </w:p>
    <w:p w:rsidR="00000000" w:rsidRDefault="005C0515">
      <w:pPr>
        <w:pStyle w:val="21"/>
        <w:ind w:left="227"/>
        <w:jc w:val="center"/>
      </w:pPr>
      <w:r>
        <w:t>Условие, влияющие на развитие мотивации игровой деятельности детей с интеллектуальной недостаточностью.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общение взрослого и ребенка воз</w:t>
      </w:r>
      <w:r>
        <w:rPr>
          <w:sz w:val="28"/>
          <w:szCs w:val="28"/>
        </w:rPr>
        <w:t>никает на основе совместных и игры и действий, которые должны сопровождаться приветливой улыбкой и ласковым голосом. Взрослый должен ласково прикоснуться к каждому ребенку, погладить его, взять за руку и т.п. В том случае, когда ребенок положительно настро</w:t>
      </w:r>
      <w:r>
        <w:rPr>
          <w:sz w:val="28"/>
          <w:szCs w:val="28"/>
        </w:rPr>
        <w:t>ен на взрослого, признает его авторитет, происходит добровольное принятие позиций взрослого. Взрослый исполняет роль участника игры, партнера, направляет каждого ребенка на выполнение игровых действий, а при необходимости, дает образец поведения в игре. Уч</w:t>
      </w:r>
      <w:r>
        <w:rPr>
          <w:sz w:val="28"/>
          <w:szCs w:val="28"/>
        </w:rPr>
        <w:t xml:space="preserve">аствуя в игре, взрослый одновременно следит за выполнением правил. При преодолении детьми затруднений подразумеваем различны е виды помощи, оказываемые ребенку в процессе игры: </w:t>
      </w:r>
    </w:p>
    <w:p w:rsidR="00000000" w:rsidRDefault="005C05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помощь (воздействие взрослого направленное на активизацию собс</w:t>
      </w:r>
      <w:r>
        <w:rPr>
          <w:sz w:val="28"/>
          <w:szCs w:val="28"/>
        </w:rPr>
        <w:t>твенных возможностей ребенка для преодоления затруднений);</w:t>
      </w:r>
    </w:p>
    <w:p w:rsidR="00000000" w:rsidRDefault="005C05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– регулирующая помощь (оценочные суждения взрослого, чаще всего одобряющего, подбадривающего характера);</w:t>
      </w:r>
    </w:p>
    <w:p w:rsidR="00000000" w:rsidRDefault="005C05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выполнения действий. 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качестве привлечения игровой деятельности</w:t>
      </w:r>
      <w:r>
        <w:rPr>
          <w:sz w:val="28"/>
          <w:szCs w:val="28"/>
        </w:rPr>
        <w:t xml:space="preserve"> и развития длительного интереса к игре еще использовали: 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внесение новых игрушек;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игр всегда содержит увлекательный сюжет.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поощрение, совместные игры детей (награждение детей медальками с изображением игрушек, после нахлждения клада, дети</w:t>
      </w:r>
      <w:r>
        <w:rPr>
          <w:sz w:val="28"/>
          <w:szCs w:val="28"/>
        </w:rPr>
        <w:t xml:space="preserve"> открывают шкатулку в которой находят конфеты);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похвала;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Развивая мотивацию игровой деятельности у дошкольников с интеллектуальной недостаточностью, мы провели 6 занятий, включающих в себя комплекс психогимнастических игр и упражнени</w:t>
      </w:r>
      <w:r>
        <w:rPr>
          <w:sz w:val="28"/>
          <w:szCs w:val="28"/>
        </w:rPr>
        <w:t>й, игры с правилами (дидактические, подвижные и т.д.), объединенных в сюжете.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разработке программы занятий учитывались индивидуальные особенности детей с интеллектуальной недостаточностью и своеобразие их игровой деятельности. Поэтому наши занятия </w:t>
      </w:r>
      <w:r>
        <w:rPr>
          <w:sz w:val="28"/>
          <w:szCs w:val="28"/>
        </w:rPr>
        <w:t>не были включены сюжетно – ролевые игры. Только после реализации этой программы занятий, можно вводить занятия включающие в себя сюжетно – ролевые игры.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Очередность введения игр определялось принципами постепенности и последовательности принятия ребенк</w:t>
      </w:r>
      <w:r>
        <w:rPr>
          <w:sz w:val="28"/>
          <w:szCs w:val="28"/>
        </w:rPr>
        <w:t>а норм бесконфликтного общения.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Принцип постепенности учитывался и при разработки целей занятий: </w:t>
      </w:r>
    </w:p>
    <w:p w:rsidR="00000000" w:rsidRDefault="005C0515">
      <w:pPr>
        <w:numPr>
          <w:ilvl w:val="0"/>
          <w:numId w:val="40"/>
        </w:numPr>
        <w:tabs>
          <w:tab w:val="left" w:pos="709"/>
        </w:tabs>
        <w:ind w:left="17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друг с другом и с родителями,</w:t>
      </w:r>
    </w:p>
    <w:p w:rsidR="00000000" w:rsidRDefault="005C0515">
      <w:pPr>
        <w:numPr>
          <w:ilvl w:val="0"/>
          <w:numId w:val="40"/>
        </w:numPr>
        <w:tabs>
          <w:tab w:val="left" w:pos="709"/>
        </w:tabs>
        <w:ind w:left="170" w:firstLine="284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вовлечение в занятие,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детей друг с другом, со своими родителями и другим</w:t>
      </w:r>
      <w:r>
        <w:rPr>
          <w:sz w:val="28"/>
          <w:szCs w:val="28"/>
        </w:rPr>
        <w:t>и родителями,</w:t>
      </w:r>
    </w:p>
    <w:p w:rsidR="00000000" w:rsidRDefault="005C0515">
      <w:pPr>
        <w:numPr>
          <w:ilvl w:val="0"/>
          <w:numId w:val="3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детей со взрослыми, ведущие к деловому общению.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с нормально развивающимися детьми проводились совместно с родителями и без их участия. В проводимых нами занятиях принимали участия дети в возрасте от 3 до 4,5 лет д</w:t>
      </w:r>
      <w:r>
        <w:rPr>
          <w:sz w:val="28"/>
          <w:szCs w:val="28"/>
        </w:rPr>
        <w:t>етского сада №57 Приморского района.</w:t>
      </w:r>
    </w:p>
    <w:p w:rsidR="00000000" w:rsidRDefault="005C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у детей с интеллектуальной недостаточностью проводились без участия родителей, т.к. родители не смогли придти в назначенное им время.</w:t>
      </w:r>
    </w:p>
    <w:p w:rsidR="00000000" w:rsidRDefault="005C051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Мы считаем, то детям с интеллектуальной недостаточностью занятия, где</w:t>
      </w:r>
      <w:r>
        <w:rPr>
          <w:sz w:val="28"/>
          <w:szCs w:val="28"/>
        </w:rPr>
        <w:t xml:space="preserve"> их родители принимают участие, были бы полезными, оказали бы благоприятное воздействие на психическое и физическое развитие ребенка. На этих занятиях родители дарят радость, улыбку ребенку. Возникаю доверительные отношения между детьми и взрослыми. Родите</w:t>
      </w:r>
      <w:r>
        <w:rPr>
          <w:sz w:val="28"/>
          <w:szCs w:val="28"/>
        </w:rPr>
        <w:t>ли сами учатся общаться и взаимодействовать с ребенком.</w:t>
      </w:r>
    </w:p>
    <w:p w:rsidR="00000000" w:rsidRDefault="005C0515">
      <w:pPr>
        <w:jc w:val="both"/>
        <w:rPr>
          <w:sz w:val="28"/>
          <w:szCs w:val="28"/>
          <w:lang w:val="en-US"/>
        </w:rPr>
      </w:pPr>
    </w:p>
    <w:p w:rsidR="00000000" w:rsidRDefault="005C0515">
      <w:pPr>
        <w:pStyle w:val="21"/>
        <w:tabs>
          <w:tab w:val="left" w:pos="426"/>
        </w:tabs>
        <w:jc w:val="both"/>
      </w:pPr>
      <w:r>
        <w:t>3.1. Характеристика нормально развивающихся детей, принимающих участие в эксперименте: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1.Егор К. Дата рождения 21 июня 1996 года. Одни ребенок в семье. Отец работает начальником АОЗТ «Сигмо». Мама н</w:t>
      </w:r>
      <w:r>
        <w:rPr>
          <w:b w:val="0"/>
          <w:bCs w:val="0"/>
        </w:rPr>
        <w:t>е работает.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Родители прививают ребенку качества аккуратности, опрятности, стараются развивать ребенка во всех направлениях.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2.Кристина Ш. Дата рождения 12.01.96 года. Один ребенок в семье. Отец работает инженером, мама домохозяйка. Мама общается с дев</w:t>
      </w:r>
      <w:r>
        <w:rPr>
          <w:b w:val="0"/>
          <w:bCs w:val="0"/>
        </w:rPr>
        <w:t>очкой, как со взрослым ребенком. Дома с ней не играют.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3.Миша К. Дата рождения 10 октября 1996 года. Папа работал тренером, сейчас оператором на АОЗТ «Выборжец». Мама не работает. Один ребенок в семье. В семье большое значение придается физическому воспит</w:t>
      </w:r>
      <w:r>
        <w:rPr>
          <w:b w:val="0"/>
          <w:bCs w:val="0"/>
        </w:rPr>
        <w:t>анию, закаливающим процедурам. Ребенка развивают во всех направлениях, с ним часто играют мама и папа.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4.Настя А. Дата рождения - 9.09.96 года. У Насти молодые родители. Есть брат, ему 7 лет. Мама не работает. Мама, очень беспокоится за  детей. Занимается</w:t>
      </w:r>
      <w:r>
        <w:rPr>
          <w:b w:val="0"/>
          <w:bCs w:val="0"/>
        </w:rPr>
        <w:t xml:space="preserve"> с ними.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5.Настя Р. Дата рождения – 11.08.96 года. Один ребенок в семье. У нее молодые, энергичные, перспективные родители. Мама, всегда улыбается. Они всесторонне развивают ребенка.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  <w:lang w:val="en-US"/>
        </w:rPr>
      </w:pPr>
      <w:r>
        <w:rPr>
          <w:b w:val="0"/>
          <w:bCs w:val="0"/>
        </w:rPr>
        <w:tab/>
        <w:t>6.Юля Ф. Дата рождения – 18 Октября 1996 года. Один ребенок в семье. Ро</w:t>
      </w:r>
      <w:r>
        <w:rPr>
          <w:b w:val="0"/>
          <w:bCs w:val="0"/>
        </w:rPr>
        <w:t>дилась от немолодых родителей. Родители стараются развивать детей во всех направлениях. С девочкой часто играют и читают ей книги.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  <w:lang w:val="en-US"/>
        </w:rPr>
      </w:pP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jc w:val="center"/>
      </w:pPr>
      <w:r>
        <w:t>3.1.3. Наблюдения в ходе эксперимента за нормально развивающимися детьми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u w:val="single"/>
        </w:rPr>
        <w:t>Егор К.</w:t>
      </w:r>
      <w:r>
        <w:rPr>
          <w:b w:val="0"/>
          <w:bCs w:val="0"/>
        </w:rPr>
        <w:t xml:space="preserve"> – Вначале занятий он со всеми общался и де</w:t>
      </w:r>
      <w:r>
        <w:rPr>
          <w:b w:val="0"/>
          <w:bCs w:val="0"/>
        </w:rPr>
        <w:t>тьми и с родителями. Ему особенно понравилось занятие по нахождению клада. Он нашел клад. В конце этого занятия он заявил: «Это я нашел клад». Он с удовольствием общался с другими детьми и родителями.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u w:val="single"/>
        </w:rPr>
        <w:t>Кристина Ш.</w:t>
      </w:r>
      <w:r>
        <w:rPr>
          <w:b w:val="0"/>
          <w:bCs w:val="0"/>
        </w:rPr>
        <w:t xml:space="preserve"> – Вначале занятий мама Кристины была сдерж</w:t>
      </w:r>
      <w:r>
        <w:rPr>
          <w:b w:val="0"/>
          <w:bCs w:val="0"/>
        </w:rPr>
        <w:t>анна и напряжена, она раньше так не общалась с девочкой. Но видя радость своего ребенка и других детей, поведение других родителей, к концу занятий они вместе смеялись с ребенком и были раскованны. Вначале, Кристина, тоже была немного была немного скована,</w:t>
      </w:r>
      <w:r>
        <w:rPr>
          <w:b w:val="0"/>
          <w:bCs w:val="0"/>
        </w:rPr>
        <w:t xml:space="preserve"> но уже под конец второго занятия она как бы руководила мамой, а та не могла отказать ребенку, видя радость на ее лице. У Кристины, не было страха и она с удовольствием взаимодействовала с детьми и их родителями.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u w:val="single"/>
        </w:rPr>
        <w:t>Миша К.</w:t>
      </w:r>
      <w:r>
        <w:rPr>
          <w:b w:val="0"/>
          <w:bCs w:val="0"/>
        </w:rPr>
        <w:t xml:space="preserve"> – С первых занятий, у Миши не возни</w:t>
      </w:r>
      <w:r>
        <w:rPr>
          <w:b w:val="0"/>
          <w:bCs w:val="0"/>
        </w:rPr>
        <w:t>кало трудностей в общении с детьми и родителями. Со слов Мамы: «Ребенок пришел домой и рассказывал всем, что у них сегодня был праздник». Эти занятия у Миши вызывали  положительные эмоции, он свободно со всеми общался. Всегда сияла улыбка на лице. Эти заня</w:t>
      </w:r>
      <w:r>
        <w:rPr>
          <w:b w:val="0"/>
          <w:bCs w:val="0"/>
        </w:rPr>
        <w:t>тия для него были интересны, он играл с удовольствием  и продолжительное время.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u w:val="single"/>
        </w:rPr>
        <w:t>Настя А.</w:t>
      </w:r>
      <w:r>
        <w:rPr>
          <w:b w:val="0"/>
          <w:bCs w:val="0"/>
        </w:rPr>
        <w:t xml:space="preserve"> – Вначале занятий была очень скована, общение с детьми и с родителями было избирательным. В конце занятий она освоилась. Часто смеялась. Стала играть и общаться со вс</w:t>
      </w:r>
      <w:r>
        <w:rPr>
          <w:b w:val="0"/>
          <w:bCs w:val="0"/>
        </w:rPr>
        <w:t>еми с удовольствием.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u w:val="single"/>
        </w:rPr>
        <w:t>Настя Р. -</w:t>
      </w:r>
      <w:r>
        <w:rPr>
          <w:b w:val="0"/>
          <w:bCs w:val="0"/>
        </w:rPr>
        <w:t xml:space="preserve"> На втором занятии немного плакала, т.к. не хотела делить свою маму ни с кем, но Настя А. предложила ей перелезть через свою маму. После этого слез больше не было. Она всегда с охотой общалась и с детьми, и с родителями. Ког</w:t>
      </w:r>
      <w:r>
        <w:rPr>
          <w:b w:val="0"/>
          <w:bCs w:val="0"/>
        </w:rPr>
        <w:t>да меня видела, все время спрашивала, когда мы отправимся в сказку. Эти занятия у нее всегда вызывали улыбку и восторг.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u w:val="single"/>
        </w:rPr>
        <w:t>Юля Ф.</w:t>
      </w:r>
      <w:r>
        <w:rPr>
          <w:b w:val="0"/>
          <w:bCs w:val="0"/>
        </w:rPr>
        <w:t xml:space="preserve"> – Вначале занятий не всегда делала то, что делали другие дети. Если все дети птички, то я буду лисой. Если все дети здороваются </w:t>
      </w:r>
      <w:r>
        <w:rPr>
          <w:b w:val="0"/>
          <w:bCs w:val="0"/>
        </w:rPr>
        <w:t>с родителями, то она стоит и смотрит на других. На втором занятии расплакалась, что ее мама играет с другими детьми. Но она стояла, никуда не уходила и не убегала. В конце занятий поведение девочки изменилось. Она стала делать то, что делают другие дети. П</w:t>
      </w:r>
      <w:r>
        <w:rPr>
          <w:b w:val="0"/>
          <w:bCs w:val="0"/>
        </w:rPr>
        <w:t xml:space="preserve">ерестала плакать, что мама играет с другими детьми. Играла с удовольствием, часто с мамой смеялись. Спрашивала меня: «А когда мы еще пойдем в волшебную страну?» Когда мы искали клад, у нее были очень большие глаза. Когда у меня была шкатулка, она сказала: </w:t>
      </w:r>
      <w:r>
        <w:rPr>
          <w:b w:val="0"/>
          <w:bCs w:val="0"/>
        </w:rPr>
        <w:t>«Это мое».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t>Вывод:</w:t>
      </w:r>
      <w:r>
        <w:rPr>
          <w:b w:val="0"/>
          <w:bCs w:val="0"/>
        </w:rPr>
        <w:t xml:space="preserve"> После проведенных нами занятий у детей и родителей исчезли некоторые трудности во взаимодействии с детьми и со взрослыми. Эти занятия были 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</w:rPr>
        <w:t xml:space="preserve">    Для детей интересны и вызывали только положительные эмоции. Особенно детям понравилось заняти</w:t>
      </w:r>
      <w:r>
        <w:rPr>
          <w:b w:val="0"/>
          <w:bCs w:val="0"/>
        </w:rPr>
        <w:t>я вместе с родителями. Дети ждали все новых и интересных занятий. Дети играли продолжительное время, и все это время игра вызывала у них интерес и улыбку. На занятии по поиску клада у всех детей были удивительно большие глаза, любопытство и желание найти к</w:t>
      </w:r>
      <w:r>
        <w:rPr>
          <w:b w:val="0"/>
          <w:bCs w:val="0"/>
        </w:rPr>
        <w:t>лад.</w:t>
      </w:r>
    </w:p>
    <w:p w:rsidR="00000000" w:rsidRDefault="005C0515">
      <w:pPr>
        <w:pStyle w:val="21"/>
        <w:tabs>
          <w:tab w:val="left" w:pos="426"/>
        </w:tabs>
        <w:jc w:val="both"/>
      </w:pPr>
      <w:r>
        <w:t>Заключения.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В завершение проведенного исследования были получены следующие результаты.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>Создание информационно теоретической базы позволила нам выделить следующие положения:</w:t>
      </w:r>
    </w:p>
    <w:p w:rsidR="00000000" w:rsidRDefault="005C0515">
      <w:pPr>
        <w:pStyle w:val="21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>только на базе изучения динамического единства мотивационно-потребностно</w:t>
      </w:r>
      <w:r>
        <w:rPr>
          <w:b w:val="0"/>
          <w:bCs w:val="0"/>
        </w:rPr>
        <w:t xml:space="preserve">й сферы, деятельности и поведения можно строить  рассмотрение проблемы психического развития ребенка; </w:t>
      </w:r>
    </w:p>
    <w:p w:rsidR="00000000" w:rsidRDefault="005C0515">
      <w:pPr>
        <w:pStyle w:val="21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в осознанной мотивированной деятельности выражается личность человека и одновременно деятельность формирует его личность; </w:t>
      </w:r>
    </w:p>
    <w:p w:rsidR="00000000" w:rsidRDefault="005C0515">
      <w:pPr>
        <w:pStyle w:val="21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у нормально развивающихся </w:t>
      </w:r>
      <w:r>
        <w:rPr>
          <w:b w:val="0"/>
          <w:bCs w:val="0"/>
        </w:rPr>
        <w:t>дошкольников и дошкольников с интеллектуальной недостаточностью ведущим видом деятельности является игра;</w:t>
      </w:r>
    </w:p>
    <w:p w:rsidR="00000000" w:rsidRDefault="005C0515">
      <w:pPr>
        <w:pStyle w:val="21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>мотивации игровой деятельности  у дошкольников с интеллектуальной недостаточностью отличается своеобразием протекание и строение всей их игровой дея</w:t>
      </w:r>
      <w:r>
        <w:rPr>
          <w:b w:val="0"/>
          <w:bCs w:val="0"/>
        </w:rPr>
        <w:t>тельности, от мотивации игровой деятельности нормально развивающихся дошкольников.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При создании нами информационно - теоретической базы было отмечено, что мотивационный аспект игровой деятельности ребенка более достаточно разработан в теоретическом пла</w:t>
      </w:r>
      <w:r>
        <w:rPr>
          <w:b w:val="0"/>
          <w:bCs w:val="0"/>
        </w:rPr>
        <w:t xml:space="preserve">не, чем в практическом.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Создание нами информационно - теоретической базы послужило предпосылкой к выявлению особенностей мотивации игровой деятельности нормально развивающихся детей и детей с интеллектуальной недостаточностью.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>Для определения этих ос</w:t>
      </w:r>
      <w:r>
        <w:rPr>
          <w:b w:val="0"/>
          <w:bCs w:val="0"/>
        </w:rPr>
        <w:t>обенностей был разработан инструментарий.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Апробация предложенной нами инструментария дала результаты в подтверждение выдвинутой нами гипотезы, о том что игровая мотивация с интеллектуальной недостаточностью не сформирована в достаточной степени, чтобы </w:t>
      </w:r>
      <w:r>
        <w:rPr>
          <w:b w:val="0"/>
          <w:bCs w:val="0"/>
        </w:rPr>
        <w:t>побуждать ребенка к самостоятельной деятельности. Проведенная нами экспериментальная работа позволила установить, что к концу дошкольного возраста у детей с интеллектуальной недостаточностью игра не достигает подлинного развития и не приобретает классическ</w:t>
      </w:r>
      <w:r>
        <w:rPr>
          <w:b w:val="0"/>
          <w:bCs w:val="0"/>
        </w:rPr>
        <w:t xml:space="preserve">их черт, присущих ей в норме.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На основе теоретических и экспериментальных изучений, мы разработали программу занятий для развития мотивации игровой деятельности нормально развивающихся дошкольников и дошкольников  с интеллектуальной недостаточностью. </w:t>
      </w:r>
      <w:r>
        <w:rPr>
          <w:b w:val="0"/>
          <w:bCs w:val="0"/>
        </w:rPr>
        <w:t xml:space="preserve">Мы хотим отметить что занятия следует проводить целенаправленно и систематически. При участие родителей в занятиях с детьми.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Исходя из вышеизложенных выводов, можно считать, что поставленные цели и задачи выполнены.</w:t>
      </w:r>
    </w:p>
    <w:p w:rsidR="00000000" w:rsidRDefault="005C0515">
      <w:pPr>
        <w:jc w:val="both"/>
        <w:rPr>
          <w:sz w:val="28"/>
          <w:szCs w:val="28"/>
        </w:rPr>
      </w:pPr>
    </w:p>
    <w:p w:rsidR="00000000" w:rsidRDefault="005C0515">
      <w:pPr>
        <w:pStyle w:val="21"/>
        <w:jc w:val="center"/>
      </w:pPr>
      <w:r>
        <w:t>3.2.1 Характеристика детей принима</w:t>
      </w:r>
      <w:r>
        <w:t>ющих участие в эксперименте по развитию мотивации игровой деятельности у дошкольников с интеллектуальной недостаточностью.</w:t>
      </w: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    В эксперименте участвовало 4 ребенка с интеллектуальной недостаточностью в возрасте от 5,5 до 7 лет из ясли-сада №15 Выборгского </w:t>
      </w:r>
      <w:r>
        <w:rPr>
          <w:b w:val="0"/>
          <w:bCs w:val="0"/>
        </w:rPr>
        <w:t>района.</w:t>
      </w:r>
    </w:p>
    <w:p w:rsidR="00000000" w:rsidRDefault="005C0515">
      <w:pPr>
        <w:pStyle w:val="21"/>
        <w:numPr>
          <w:ilvl w:val="0"/>
          <w:numId w:val="38"/>
        </w:numPr>
        <w:ind w:left="0" w:firstLine="357"/>
        <w:jc w:val="both"/>
        <w:rPr>
          <w:b w:val="0"/>
          <w:bCs w:val="0"/>
        </w:rPr>
      </w:pPr>
      <w:r>
        <w:rPr>
          <w:b w:val="0"/>
          <w:bCs w:val="0"/>
        </w:rPr>
        <w:t xml:space="preserve">Боря С., дата рождения – 27.04.95. Диагноз – 317, умственная отсталость в степени дебильности, ОНР –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степени, обусловленная умственной отсталостью. Семья полная, двое детей, старший брат с диагнозом задержка психического развития. Низкий куль</w:t>
      </w:r>
      <w:r>
        <w:rPr>
          <w:b w:val="0"/>
          <w:bCs w:val="0"/>
        </w:rPr>
        <w:t>турный уровень развития родителей.</w:t>
      </w:r>
    </w:p>
    <w:p w:rsidR="00000000" w:rsidRDefault="005C0515">
      <w:pPr>
        <w:pStyle w:val="21"/>
        <w:numPr>
          <w:ilvl w:val="0"/>
          <w:numId w:val="38"/>
        </w:numPr>
        <w:ind w:left="0" w:firstLine="357"/>
        <w:jc w:val="both"/>
        <w:rPr>
          <w:b w:val="0"/>
          <w:bCs w:val="0"/>
        </w:rPr>
      </w:pPr>
      <w:r>
        <w:rPr>
          <w:b w:val="0"/>
          <w:bCs w:val="0"/>
        </w:rPr>
        <w:t xml:space="preserve">Дмитрий С., дата рождения – 08.06.93. Диагноз – 317, умственная отсталость в степени дебильности, ОНР –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>- го уровня, обусловленная умственной отсталостью. Семья полная, в семье один ребенок. Родители заботятся о здор</w:t>
      </w:r>
      <w:r>
        <w:rPr>
          <w:b w:val="0"/>
          <w:bCs w:val="0"/>
        </w:rPr>
        <w:t>овье и развитии ребенка. Водят его к различным специалистам.</w:t>
      </w:r>
    </w:p>
    <w:p w:rsidR="00000000" w:rsidRDefault="005C0515">
      <w:pPr>
        <w:pStyle w:val="21"/>
        <w:numPr>
          <w:ilvl w:val="0"/>
          <w:numId w:val="38"/>
        </w:numPr>
        <w:ind w:left="0" w:firstLine="357"/>
        <w:jc w:val="both"/>
        <w:rPr>
          <w:b w:val="0"/>
          <w:bCs w:val="0"/>
        </w:rPr>
      </w:pPr>
      <w:r>
        <w:rPr>
          <w:b w:val="0"/>
          <w:bCs w:val="0"/>
        </w:rPr>
        <w:t xml:space="preserve">Сева К., дата рождения – 15.09.94. Диагноз – 317, умственная отсталость в степени дебильности, РДА, ОНР –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>- го уровня, стертая дизартрия. Родители в разводе. В семье один ребенок. Родители о</w:t>
      </w:r>
      <w:r>
        <w:rPr>
          <w:b w:val="0"/>
          <w:bCs w:val="0"/>
        </w:rPr>
        <w:t xml:space="preserve"> нем заботятся. Родители образованные материально хорошо обеспеченные.</w:t>
      </w:r>
    </w:p>
    <w:p w:rsidR="00000000" w:rsidRDefault="005C0515">
      <w:pPr>
        <w:pStyle w:val="21"/>
        <w:numPr>
          <w:ilvl w:val="0"/>
          <w:numId w:val="38"/>
        </w:numPr>
        <w:ind w:left="0" w:firstLine="357"/>
        <w:jc w:val="both"/>
        <w:rPr>
          <w:b w:val="0"/>
          <w:bCs w:val="0"/>
        </w:rPr>
      </w:pPr>
      <w:r>
        <w:rPr>
          <w:b w:val="0"/>
          <w:bCs w:val="0"/>
        </w:rPr>
        <w:t xml:space="preserve">Тимур С., дата рождения – 26.12.93. Диагноз – 317? (315). ОНР – </w:t>
      </w:r>
      <w:r>
        <w:rPr>
          <w:b w:val="0"/>
          <w:bCs w:val="0"/>
          <w:lang w:val="en-US"/>
        </w:rPr>
        <w:t>III</w:t>
      </w:r>
      <w:r>
        <w:rPr>
          <w:b w:val="0"/>
          <w:bCs w:val="0"/>
        </w:rPr>
        <w:t xml:space="preserve"> степени, стертая дизартрия. У Тимура два брата, старший и ровесник. Родители в разводе. Воспитывает мама и бабушка</w:t>
      </w:r>
      <w:r>
        <w:rPr>
          <w:b w:val="0"/>
          <w:bCs w:val="0"/>
        </w:rPr>
        <w:t>. Они очень любят Тимура.</w:t>
      </w:r>
    </w:p>
    <w:p w:rsidR="00000000" w:rsidRDefault="005C0515">
      <w:pPr>
        <w:pStyle w:val="21"/>
        <w:jc w:val="both"/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ind w:firstLine="357"/>
        <w:jc w:val="both"/>
      </w:pPr>
      <w:r>
        <w:t>3.2.2 Результаты экспериментальной работы по развитию мотивации игровой деятельности у детей с интеллектуальной недостаточностью.</w:t>
      </w:r>
    </w:p>
    <w:p w:rsidR="00000000" w:rsidRDefault="005C0515">
      <w:pPr>
        <w:pStyle w:val="21"/>
        <w:tabs>
          <w:tab w:val="left" w:pos="426"/>
        </w:tabs>
        <w:ind w:firstLine="357"/>
        <w:jc w:val="both"/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ind w:firstLine="357"/>
        <w:jc w:val="both"/>
        <w:rPr>
          <w:b w:val="0"/>
          <w:bCs w:val="0"/>
        </w:rPr>
      </w:pPr>
      <w:r>
        <w:rPr>
          <w:b w:val="0"/>
          <w:bCs w:val="0"/>
        </w:rPr>
        <w:t>Боря С.</w:t>
      </w: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    В самом начале первого занятии был настороженным, напряженным до этого он, в основном</w:t>
      </w:r>
      <w:r>
        <w:rPr>
          <w:b w:val="0"/>
          <w:bCs w:val="0"/>
        </w:rPr>
        <w:t>, играл один. Постепенно эта настороженность исчезла. В самом начале занятий речевых высказываний с его стороны было очень мало. Но хоровод с мячом вызвал у него улыбку на лице больше всего ему понравилось занятие когда они искали клад. Это он сказал после</w:t>
      </w:r>
      <w:r>
        <w:rPr>
          <w:b w:val="0"/>
          <w:bCs w:val="0"/>
        </w:rPr>
        <w:t xml:space="preserve"> окончания игры. А когда он увидел шкатулку у него были большие глаза и ему хотелось узнать что там лежит. Он спросил: «А что там?».</w:t>
      </w:r>
    </w:p>
    <w:p w:rsidR="00000000" w:rsidRDefault="005C0515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    На протяжении всех занятий старался выполнить все инструкции взрослого. В конце занятий когда пришла, он спросил: «А во</w:t>
      </w:r>
      <w:r>
        <w:rPr>
          <w:b w:val="0"/>
          <w:bCs w:val="0"/>
        </w:rPr>
        <w:t xml:space="preserve"> что мы сегодня будем играть?». В конце занятий он стал больше улыбаться и больше высказываться.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Дима С.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На протяжении всех занятий он старался выполнять точно все инструкции взрослого, но некоторые трудности в координации движений мешали ему, иг</w:t>
      </w:r>
      <w:r>
        <w:rPr>
          <w:b w:val="0"/>
          <w:bCs w:val="0"/>
        </w:rPr>
        <w:t>ры ему нравились, и он не уходил, а продолжал играть. Введение различных сюрпризных моментов привлекало его внимание. Он стал больше улыбаться и чаще говорить. На протяжении всех занятий играл охотно.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Сева К.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На первом занятии он представился, по</w:t>
      </w:r>
      <w:r>
        <w:rPr>
          <w:b w:val="0"/>
          <w:bCs w:val="0"/>
        </w:rPr>
        <w:t>шел сел в углу и мотал головой. Затем ч предложила поводить с нами хоровод. Ему понравилось. Он в игру вступает охотно но непродолжительно. Если взрослый с ним мягок, ласков, то он не отказывается поиграть. Он любит повисеть на взрослом. С проведением кажд</w:t>
      </w:r>
      <w:r>
        <w:rPr>
          <w:b w:val="0"/>
          <w:bCs w:val="0"/>
        </w:rPr>
        <w:t>ой игры, его участи становилось более продолжительным. Больше всего ему понравилось водить хороводы и когда мишка его нашел. В начале занятий его нужно было позвать, а конце когда он видел скопление детей, он приходил сам и играл с нами. Стало меньше неаде</w:t>
      </w:r>
      <w:r>
        <w:rPr>
          <w:b w:val="0"/>
          <w:bCs w:val="0"/>
        </w:rPr>
        <w:t xml:space="preserve">кватных действий в играх с игрушками. Ко всем детям и взрослому относился доброжелательно.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Тимур С.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Он очень хорошо выполнял все задания и быстро старался выполнить инструкцию взрослого. Называл взрослого по имени и отчеству в конце занятий. В к</w:t>
      </w:r>
      <w:r>
        <w:rPr>
          <w:b w:val="0"/>
          <w:bCs w:val="0"/>
        </w:rPr>
        <w:t>онце занятий, когда я пришла, он говорил: «Давайте поиграем». Лучше сделал аппликацию цветов в подарок маме, старался, т.к. он любит свою маму. Игра всегда вызывала у него интерес и улыбку. К детям относился доброжелательно.</w:t>
      </w:r>
    </w:p>
    <w:p w:rsidR="00000000" w:rsidRDefault="005C0515">
      <w:pPr>
        <w:pStyle w:val="21"/>
        <w:tabs>
          <w:tab w:val="left" w:pos="426"/>
        </w:tabs>
        <w:jc w:val="both"/>
      </w:pPr>
      <w:r>
        <w:tab/>
        <w:t>Выводы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В ходе проведения з</w:t>
      </w:r>
      <w:r>
        <w:rPr>
          <w:b w:val="0"/>
          <w:bCs w:val="0"/>
        </w:rPr>
        <w:t>анятий у детей появился интерес к играм и игрушкам. Появилась потребность в объединении в малые группы по 2-3 человека. Если дети раньше, чаще играли по одному и не знали друг друга, то теперь они знают имена друг друга, их любимые игры, игрушки. Дети стар</w:t>
      </w:r>
      <w:r>
        <w:rPr>
          <w:b w:val="0"/>
          <w:bCs w:val="0"/>
        </w:rPr>
        <w:t xml:space="preserve">ались согласовывать действия друг с другом. Стали относиться доброжелательнее друг к другу, не стали драться. Некоторые дети стали обращаться к взрослому по имени и отчеству.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У детей появилось не только избирательное отношение к игрушкам, но и положит</w:t>
      </w:r>
      <w:r>
        <w:rPr>
          <w:b w:val="0"/>
          <w:bCs w:val="0"/>
        </w:rPr>
        <w:t>ельное отношение к игре в целом. Преобладание процессуальных действий сменилось цепочкой игровых действий. Появление у этих детей речевого сопровождения.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Несмотря на то, что изменение характере игровых действий, наличие частых речевых высказываний, уда</w:t>
      </w:r>
      <w:r>
        <w:rPr>
          <w:b w:val="0"/>
          <w:bCs w:val="0"/>
        </w:rPr>
        <w:t xml:space="preserve">лось получить не у всех детей, сдвиги произошедшие в игре, благодаря развитию, являются весьма существенными и обнадеживающими.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Резкое сокращение количества неадекватных действий, появление более длительного интереса к игре, к игрушке, включение в игр</w:t>
      </w:r>
      <w:r>
        <w:rPr>
          <w:b w:val="0"/>
          <w:bCs w:val="0"/>
        </w:rPr>
        <w:t>у собственной речи детей (хотя бы в виде констатации проведенных действий), выполнение действий по подражанию взрослого и четкое следование инструкции взрослого.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</w:p>
    <w:p w:rsidR="00000000" w:rsidRDefault="005C0515">
      <w:pPr>
        <w:pStyle w:val="21"/>
        <w:tabs>
          <w:tab w:val="left" w:pos="426"/>
        </w:tabs>
        <w:jc w:val="center"/>
      </w:pPr>
      <w:r>
        <w:t>Программа занятий.</w:t>
      </w:r>
    </w:p>
    <w:p w:rsidR="00000000" w:rsidRDefault="005C0515">
      <w:pPr>
        <w:pStyle w:val="21"/>
        <w:tabs>
          <w:tab w:val="left" w:pos="426"/>
        </w:tabs>
        <w:jc w:val="center"/>
        <w:rPr>
          <w:b w:val="0"/>
          <w:bCs w:val="0"/>
        </w:rPr>
      </w:pPr>
      <w:r>
        <w:rPr>
          <w:b w:val="0"/>
          <w:bCs w:val="0"/>
        </w:rPr>
        <w:t>Занятия 1 – 2.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Цель занятия:</w:t>
      </w:r>
      <w:r>
        <w:rPr>
          <w:b w:val="0"/>
          <w:bCs w:val="0"/>
        </w:rPr>
        <w:t xml:space="preserve"> знакомство детей в группе друг с другом, вы</w:t>
      </w:r>
      <w:r>
        <w:rPr>
          <w:b w:val="0"/>
          <w:bCs w:val="0"/>
        </w:rPr>
        <w:t>зывать доброжелательное отношение детей друг к другу, создание высокого эмоционального подъема, установление контакта взрослого с детьми, вызвать интерес к игре и игрушкам.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Оборудование:</w:t>
      </w:r>
      <w:r>
        <w:rPr>
          <w:b w:val="0"/>
          <w:bCs w:val="0"/>
        </w:rPr>
        <w:t xml:space="preserve"> платок, мячик, стулья, медальки с изображением мячика для детей и из </w:t>
      </w:r>
      <w:r>
        <w:rPr>
          <w:b w:val="0"/>
          <w:bCs w:val="0"/>
        </w:rPr>
        <w:t>родителей.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Ход занятия:</w:t>
      </w:r>
      <w:r>
        <w:rPr>
          <w:b w:val="0"/>
          <w:bCs w:val="0"/>
        </w:rPr>
        <w:t xml:space="preserve"> Я сегодня к вам пришла не одна, а с мячиком. Достаю из-под платка мячик и говорю детям, что мячик очень добрый и вежливый, что он хочет познакомиться с каждым из вас. Я буду кидать мячик каждому из вас, а вы будете называть своё имя</w:t>
      </w:r>
      <w:r>
        <w:rPr>
          <w:b w:val="0"/>
          <w:bCs w:val="0"/>
        </w:rPr>
        <w:t xml:space="preserve">, так как вам больше нравится, как называют дома или как бы вы хотели, чтобы вас называли в группе. Когда все дети представились, предлагаю ребенку бросить мяч или передать любому другому ребенку (по желанию), ласково назвав его по имени. А теперь, у кого </w:t>
      </w:r>
      <w:r>
        <w:rPr>
          <w:b w:val="0"/>
          <w:bCs w:val="0"/>
        </w:rPr>
        <w:t>в руках оказался мячик, садится в центр на «волшебный стул», остальные говорят о нем добрые, ласковые слова. Можно подойти погладить сидящего. Затем, мячик передается другому ребенку и т. д. Мячик очень устал, давайте его положим на ковер, а вокруг него сд</w:t>
      </w:r>
      <w:r>
        <w:rPr>
          <w:b w:val="0"/>
          <w:bCs w:val="0"/>
        </w:rPr>
        <w:t>елаем круг, возьмемся за руки и поводим хоровод. Сначала в одну сторону, а затем – в другую. Потом идем в середину круга к мячику, присели, все потрогали, опять сделали круг, взялись за руки. Так повторить 2-3 раза. Потом иду к мячику и показываю детям, чт</w:t>
      </w:r>
      <w:r>
        <w:rPr>
          <w:b w:val="0"/>
          <w:bCs w:val="0"/>
        </w:rPr>
        <w:t>о он умеет крутиться и предлагаю детям тоже покрутиться. Сначала в одну сторону, а затем – в другую. Потом показываю детям, что мячик умеет прыгать. И предлагаю детям попрыгать как мячики. Затем мы бережно, аккуратно передаём друг другу мячик. После, еще р</w:t>
      </w:r>
      <w:r>
        <w:rPr>
          <w:b w:val="0"/>
          <w:bCs w:val="0"/>
        </w:rPr>
        <w:t>аз беремся за руки и водим хоровод вокруг мячика. В конце занятий я дарю от имени мячика медальки с изображением мячика. Говорю, что мячику пора идти домой, его ждет мама. Мы все машем рукой мячику, прощаемся с ним. Зовем его в гости.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>
        <w:rPr>
          <w:b w:val="0"/>
          <w:bCs w:val="0"/>
        </w:rPr>
        <w:tab/>
        <w:t>Это занятие у нор</w:t>
      </w:r>
      <w:r>
        <w:rPr>
          <w:b w:val="0"/>
          <w:bCs w:val="0"/>
        </w:rPr>
        <w:t>мально развивающихся детей проводилось без родителей и с участием родителей. Во втором занятии, с участием родителей, вначале занятия дети и родители здоровались необычным способом: ушками, лобиками, носиками, плечиками, ручками, спинками, ножками.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>С детьм</w:t>
      </w:r>
      <w:r>
        <w:rPr>
          <w:b w:val="0"/>
          <w:bCs w:val="0"/>
        </w:rPr>
        <w:t>и с интеллектуальной недостаточностью, второе занятие с участием родителей не проводилось, т.к. родители не смогли придти в назначенное им время.</w:t>
      </w:r>
    </w:p>
    <w:p w:rsidR="00000000" w:rsidRDefault="005C0515">
      <w:pPr>
        <w:pStyle w:val="21"/>
        <w:tabs>
          <w:tab w:val="left" w:pos="426"/>
        </w:tabs>
        <w:jc w:val="center"/>
        <w:rPr>
          <w:b w:val="0"/>
          <w:bCs w:val="0"/>
        </w:rPr>
      </w:pPr>
      <w:r>
        <w:rPr>
          <w:b w:val="0"/>
          <w:bCs w:val="0"/>
        </w:rPr>
        <w:t>Занятие 3.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Цель занятия:</w:t>
      </w:r>
      <w:r>
        <w:rPr>
          <w:b w:val="0"/>
          <w:bCs w:val="0"/>
        </w:rPr>
        <w:t xml:space="preserve"> создание высокого эмоционального подъема, вызвать интерес к игре и игрушке.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Оборудова</w:t>
      </w:r>
      <w:r>
        <w:rPr>
          <w:b w:val="0"/>
          <w:bCs w:val="0"/>
          <w:u w:val="single"/>
        </w:rPr>
        <w:t>ние:</w:t>
      </w:r>
      <w:r>
        <w:rPr>
          <w:b w:val="0"/>
          <w:bCs w:val="0"/>
        </w:rPr>
        <w:t xml:space="preserve"> мишка средних размеров, длинная веревка, следы, кассета, стулья, бубен, медальки с изображением игрушек. 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Ход занятия:</w:t>
      </w:r>
      <w:r>
        <w:rPr>
          <w:b w:val="0"/>
          <w:bCs w:val="0"/>
        </w:rPr>
        <w:t xml:space="preserve"> Ребята, смотрите, к нам в гости пришел мишка. Он пришел к нам из страны «Игр и игрушек». И он хочет, чтобы мы тоже побывали в ней. В</w:t>
      </w:r>
      <w:r>
        <w:rPr>
          <w:b w:val="0"/>
          <w:bCs w:val="0"/>
        </w:rPr>
        <w:t>от эта извивающаяся дорожка приведет нас в страну «Игр и игрушек». На полу лежит веревка, по которой, дети небольшими идут друг за другом (взявшись за руки). Смотрите сколько здесь следов. Идем по следам. Вот мы и попали в эту страну. Здесь все люди здоров</w:t>
      </w:r>
      <w:r>
        <w:rPr>
          <w:b w:val="0"/>
          <w:bCs w:val="0"/>
        </w:rPr>
        <w:t>аются необычным способом (ушками, носиками, плечиками, ручками, спинками, ножками). Когда дети поздоровались, взрослый просит по очереди подержать мишку за лапу. Мишка предлагает потанцевать. Взрослый ставит детей в кружок, берет за одну лапку мишку, другу</w:t>
      </w:r>
      <w:r>
        <w:rPr>
          <w:b w:val="0"/>
          <w:bCs w:val="0"/>
        </w:rPr>
        <w:t>ю дает одному из детей и вместе с ними двигается по кругу вправо и влево, выражая радость, веселье и напевая простую детскую мелодию (например, «Веселая дудочка» М. Карасева). После танца мишка говорит, что хочет играть в догонялки. Взрослый побуждает дете</w:t>
      </w:r>
      <w:r>
        <w:rPr>
          <w:b w:val="0"/>
          <w:bCs w:val="0"/>
        </w:rPr>
        <w:t xml:space="preserve">й убегать от мишки, прятаться, а мишка их догоняет, ищет, радуется, что нашел, обнимает. «Вот мои ребятки!» Взрослый расставляет стулья. Когда поиграли, взрослый говорит, что у мишки есть друзья. Показывает: куклу, собачку, кошку, птичку, мишку, зайчика и </w:t>
      </w:r>
      <w:r>
        <w:rPr>
          <w:b w:val="0"/>
          <w:bCs w:val="0"/>
        </w:rPr>
        <w:t>дает по игрушке каждому ребенку. И показывает, как играть с ней (например, куклу, мишку, зайку можно укачивать, собачку и кошку гладить, а птичку покормить с ладошки и т.п.)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По сигналу бубна дети должны положить игрушки на стулья и побегать по комнате под </w:t>
      </w:r>
      <w:r>
        <w:rPr>
          <w:b w:val="0"/>
          <w:bCs w:val="0"/>
        </w:rPr>
        <w:t xml:space="preserve">звуки бубна. Когда звучание прекратится им надобыстро прибежать к своим стульям и сесть. Чтобы найти свое место, ребенок должен опознать свою игрушку. При необходимости взрослый помогает детям. На память об этой стране медальки с изображением игрушек. Нам </w:t>
      </w:r>
      <w:r>
        <w:rPr>
          <w:b w:val="0"/>
          <w:bCs w:val="0"/>
        </w:rPr>
        <w:t>пора уходить из страны «Игр и игрушек». Выходим по дорожке.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Это занятие с детьми с интеллектуальной недостаточностью проводилось с четырьмя детьми и игрушки использовались по количеству детей (кукла, собачка, кошка, птичка). Веревка использовалась не д</w:t>
      </w:r>
      <w:r>
        <w:rPr>
          <w:b w:val="0"/>
          <w:bCs w:val="0"/>
        </w:rPr>
        <w:t xml:space="preserve">линная, положенная прямо, а не извиваясь. Вследствие недостаточной скоординированности движений у детей с интеллектуальной недостаточностью. </w:t>
      </w:r>
    </w:p>
    <w:p w:rsidR="00000000" w:rsidRDefault="005C0515">
      <w:pPr>
        <w:pStyle w:val="21"/>
        <w:tabs>
          <w:tab w:val="left" w:pos="426"/>
        </w:tabs>
        <w:jc w:val="center"/>
        <w:rPr>
          <w:b w:val="0"/>
          <w:bCs w:val="0"/>
        </w:rPr>
      </w:pPr>
      <w:r>
        <w:rPr>
          <w:b w:val="0"/>
          <w:bCs w:val="0"/>
        </w:rPr>
        <w:t>Занятие 4.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Цель занятия:</w:t>
      </w:r>
      <w:r>
        <w:rPr>
          <w:b w:val="0"/>
          <w:bCs w:val="0"/>
        </w:rPr>
        <w:t xml:space="preserve"> продолжать вызывать желание играть, получать удовольствие, радость от игры, развивать пот</w:t>
      </w:r>
      <w:r>
        <w:rPr>
          <w:b w:val="0"/>
          <w:bCs w:val="0"/>
        </w:rPr>
        <w:t>ребность во взаимодействии детей друг с другом и с родителями.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Оборудование:</w:t>
      </w:r>
      <w:r>
        <w:rPr>
          <w:b w:val="0"/>
          <w:bCs w:val="0"/>
        </w:rPr>
        <w:t xml:space="preserve"> разрезная картинка с изображением леса две корзинки, вырезанные из бумаги грибы и цветы, кассета, шкатулка, внутри которой лежат конфеты.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>Ход занятия:</w:t>
      </w:r>
      <w:r>
        <w:rPr>
          <w:b w:val="0"/>
          <w:bCs w:val="0"/>
        </w:rPr>
        <w:t xml:space="preserve"> Сегодня мы с вами отправимся</w:t>
      </w:r>
      <w:r>
        <w:rPr>
          <w:b w:val="0"/>
          <w:bCs w:val="0"/>
        </w:rPr>
        <w:t xml:space="preserve"> в путешествие на поезде, а куда вы сейчас сами узнаете. Взрослый выкладывает на ковер разрезную картинку, на которой изображен лес, дети и родители собирают ее. Сегодня мы отправимся в лес. Но чтобы попасть в этот лес поезд должен останавливаться на слове</w:t>
      </w:r>
      <w:r>
        <w:rPr>
          <w:b w:val="0"/>
          <w:bCs w:val="0"/>
        </w:rPr>
        <w:t xml:space="preserve"> «стоп», а на слове «вперед» ехать дальше. Затем немного усложняем, на слово «солнце» поезд останавливается, на слово «море», поезд снова едет. Вот мы с вами приехали в лес. Взрослый раскладывает грибы и цветы. Делит детей и родителей на две команды: одна </w:t>
      </w:r>
      <w:r>
        <w:rPr>
          <w:b w:val="0"/>
          <w:bCs w:val="0"/>
        </w:rPr>
        <w:t>– «солнышко», другая - «облачко». Ставит две корзинки. Команде «солнышко» нужно собрать цветы в корзинку, а команде «облачко» грибы. Хвалим команды за быстро выполненную работу. Включается кассета со щебетанием птиц. «Ребята, вы слышите кто издает этот зву</w:t>
      </w:r>
      <w:r>
        <w:rPr>
          <w:b w:val="0"/>
          <w:bCs w:val="0"/>
        </w:rPr>
        <w:t>к в лесу?». «Правильно, птицы. У каждой птицы есть домик. Сейчас вы будете птичками. По сигналу «птички полетели» - вы летаете и размахиваете крыльями. Как услышите «птички в домики», быстро прилетаете каждый к своей маме».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</w:rPr>
        <w:t xml:space="preserve">    Ребята, вы знаете, здесь в л</w:t>
      </w:r>
      <w:r>
        <w:rPr>
          <w:b w:val="0"/>
          <w:bCs w:val="0"/>
        </w:rPr>
        <w:t xml:space="preserve">есу зарыт клад. Взрослый заранее прячет клад так, чтобы дети смогли найти. Он выглядит так – это шкатулка желтого цвета с черным узором, прямоугольной формы. Давайте с вами его найдем. Если вы будете недалеко от клада, я буду говорить «тепло», если совсем </w:t>
      </w:r>
      <w:r>
        <w:rPr>
          <w:b w:val="0"/>
          <w:bCs w:val="0"/>
        </w:rPr>
        <w:t>близко «жарко». Ели вы будете далеко, то буду говорить холодно. При затруднении - помочь детям, чтобы дети обязательно нашли клад. В качестве поощрения в шкатулке – конфеты. Раздаем детям и родителям. Хвалим детей, что они смогли найти клад.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</w:rPr>
        <w:t xml:space="preserve">    При провед</w:t>
      </w:r>
      <w:r>
        <w:rPr>
          <w:b w:val="0"/>
          <w:bCs w:val="0"/>
        </w:rPr>
        <w:t>ении этого занятия у детей с интеллектуальной недостаточностью домиками для птичек были не родители а обручи.</w:t>
      </w:r>
    </w:p>
    <w:p w:rsidR="00000000" w:rsidRDefault="005C0515">
      <w:pPr>
        <w:pStyle w:val="21"/>
        <w:tabs>
          <w:tab w:val="left" w:pos="426"/>
        </w:tabs>
        <w:jc w:val="center"/>
        <w:rPr>
          <w:b w:val="0"/>
          <w:bCs w:val="0"/>
        </w:rPr>
      </w:pPr>
      <w:r>
        <w:rPr>
          <w:b w:val="0"/>
          <w:bCs w:val="0"/>
        </w:rPr>
        <w:t>Занятие 5.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 xml:space="preserve">Цель занятия: </w:t>
      </w:r>
      <w:r>
        <w:rPr>
          <w:b w:val="0"/>
          <w:bCs w:val="0"/>
        </w:rPr>
        <w:t xml:space="preserve">Создание высокого эмоционального подъема, учить взаимодействовать детей друг с другом и с родителями, выполнять действия </w:t>
      </w:r>
      <w:r>
        <w:rPr>
          <w:b w:val="0"/>
          <w:bCs w:val="0"/>
        </w:rPr>
        <w:t>по подражанию.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>Оборудование:</w:t>
      </w:r>
      <w:r>
        <w:rPr>
          <w:b w:val="0"/>
          <w:bCs w:val="0"/>
        </w:rPr>
        <w:t xml:space="preserve"> Лесенка, султанчики, мягкие маленькие мячики, солнышко.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>Ход занятия:</w:t>
      </w:r>
      <w:r>
        <w:rPr>
          <w:b w:val="0"/>
          <w:bCs w:val="0"/>
        </w:rPr>
        <w:t xml:space="preserve"> Ребята, сегодня мы с вами отправляемся в плавание на корабле. Вот эта лесенка приведет нас с вами на корабль. Дети и их родители друг за другом поднимаются на</w:t>
      </w:r>
      <w:r>
        <w:rPr>
          <w:b w:val="0"/>
          <w:bCs w:val="0"/>
        </w:rPr>
        <w:t xml:space="preserve"> корабль по лесенке. Мы с вами попали на корабль. Давайте мы с вами поздороваемся необычным способом (лобиками, ушками, носиком, щечками, ручками, ножками). Ребята, наш корабль не плывет, т.к. нет ветра. Давайте мы позовем ветер на помощь. Взрослый всем ра</w:t>
      </w:r>
      <w:r>
        <w:rPr>
          <w:b w:val="0"/>
          <w:bCs w:val="0"/>
        </w:rPr>
        <w:t>здает султанчики и все на них дуют, потом все бегут по кругу с султанчиками, создавая ветер. Какие вы молодцы разбудили ветер, что волны пустились в пляс. Все берутся за руки (покачивая влево, вправо, размахивая руками вперед, назад, вверх, вниз; затем вол</w:t>
      </w:r>
      <w:r>
        <w:rPr>
          <w:b w:val="0"/>
          <w:bCs w:val="0"/>
        </w:rPr>
        <w:t xml:space="preserve">ны бегут вперед, потом назад, побежали по кругу.) изображая танец волн. Потом пошел разноцветный дождь. Взрослые кидали мячики, а дети пытались убежать, чтобы на них не попали капли дождя. А потом, все ловили капли дождя. Когда дождь закончился все дети и </w:t>
      </w:r>
      <w:r>
        <w:rPr>
          <w:b w:val="0"/>
          <w:bCs w:val="0"/>
        </w:rPr>
        <w:t>родители от радости улыбались, строили рожицы в отражение воды и друг другу. После дождя выглянуло солнышко. Оно делало нам разные движения, а мы только за ним повторяли.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</w:rPr>
        <w:t xml:space="preserve">    Мы так заигрались, что не заметили, как наш кораблик приплыл туда, откуда мы отпл</w:t>
      </w:r>
      <w:r>
        <w:rPr>
          <w:b w:val="0"/>
          <w:bCs w:val="0"/>
        </w:rPr>
        <w:t>ывали. Давайте, спустимся с кораблика по лесенке, по которой поднимались.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</w:rPr>
        <w:t xml:space="preserve">    Это занятие с нормально развивающимися детьми проводилось совместно с родителями.</w:t>
      </w:r>
    </w:p>
    <w:p w:rsidR="00000000" w:rsidRDefault="005C0515">
      <w:pPr>
        <w:pStyle w:val="21"/>
        <w:tabs>
          <w:tab w:val="left" w:pos="426"/>
        </w:tabs>
        <w:jc w:val="center"/>
        <w:rPr>
          <w:b w:val="0"/>
          <w:bCs w:val="0"/>
        </w:rPr>
      </w:pPr>
      <w:r>
        <w:rPr>
          <w:b w:val="0"/>
          <w:bCs w:val="0"/>
        </w:rPr>
        <w:t>Занятие 6.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>Цель занятия:</w:t>
      </w:r>
      <w:r>
        <w:rPr>
          <w:b w:val="0"/>
          <w:bCs w:val="0"/>
        </w:rPr>
        <w:t xml:space="preserve"> Продолжать учить взаимодействовать друг с другом, получая от этого радо</w:t>
      </w:r>
      <w:r>
        <w:rPr>
          <w:b w:val="0"/>
          <w:bCs w:val="0"/>
        </w:rPr>
        <w:t>сть и удовольствие. Включение элементов делового общения.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>Оборудование:</w:t>
      </w:r>
      <w:r>
        <w:rPr>
          <w:b w:val="0"/>
          <w:bCs w:val="0"/>
        </w:rPr>
        <w:t xml:space="preserve"> Длинная веревка, цветы желтого и красного цвета, вырезанные из бумаги, две корзинки.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  <w:u w:val="single"/>
        </w:rPr>
        <w:t>Ход занятия:</w:t>
      </w:r>
      <w:r>
        <w:rPr>
          <w:b w:val="0"/>
          <w:bCs w:val="0"/>
        </w:rPr>
        <w:t xml:space="preserve"> Сегодня мы с вами отправимся на прогулку на поляну. Вот эта дорожка нас с вами приведе</w:t>
      </w:r>
      <w:r>
        <w:rPr>
          <w:b w:val="0"/>
          <w:bCs w:val="0"/>
        </w:rPr>
        <w:t xml:space="preserve">т на поляну (цветы уже разложены на полянке). Дети идут друг за другом по дорожке. Вот мы попали на полянку. Ребята, смотрите, что тут есть на поляне – цветы. А какого они цвета? Желтого и красного. Взрослый делит детей на команды. Команде «Ромашка» нужно </w:t>
      </w:r>
      <w:r>
        <w:rPr>
          <w:b w:val="0"/>
          <w:bCs w:val="0"/>
        </w:rPr>
        <w:t>собрать желтые цветы в корзинку, а команде «Роза» красные. Когда дети собрали цветы, каждый ребенок объявит себя цветком и находит себе другой цветок для букета, объясняя свой выбор. Затем все «букетики» объединяются в хоровод цветов.</w:t>
      </w:r>
    </w:p>
    <w:p w:rsidR="00000000" w:rsidRDefault="005C0515">
      <w:pPr>
        <w:pStyle w:val="21"/>
        <w:tabs>
          <w:tab w:val="left" w:pos="426"/>
        </w:tabs>
        <w:rPr>
          <w:b w:val="0"/>
          <w:bCs w:val="0"/>
        </w:rPr>
      </w:pPr>
      <w:r>
        <w:rPr>
          <w:b w:val="0"/>
          <w:bCs w:val="0"/>
        </w:rPr>
        <w:t xml:space="preserve">Затем дети выполняют </w:t>
      </w:r>
      <w:r>
        <w:rPr>
          <w:b w:val="0"/>
          <w:bCs w:val="0"/>
        </w:rPr>
        <w:t>аппликацию на тему: «Цветы в подарок маме».</w:t>
      </w:r>
    </w:p>
    <w:p w:rsidR="00000000" w:rsidRDefault="005C0515">
      <w:pPr>
        <w:pStyle w:val="21"/>
        <w:tabs>
          <w:tab w:val="left" w:pos="426"/>
        </w:tabs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000000" w:rsidRDefault="005C0515">
      <w:pPr>
        <w:pStyle w:val="1"/>
        <w:jc w:val="center"/>
        <w:rPr>
          <w:rFonts w:cs="Times New Roman"/>
          <w:b w:val="0"/>
          <w:bCs w:val="0"/>
        </w:rPr>
      </w:pPr>
      <w:r>
        <w:br w:type="page"/>
        <w:t>Литература.</w:t>
      </w:r>
    </w:p>
    <w:p w:rsidR="00000000" w:rsidRDefault="005C0515">
      <w:pPr>
        <w:pStyle w:val="21"/>
        <w:tabs>
          <w:tab w:val="left" w:pos="567"/>
        </w:tabs>
        <w:rPr>
          <w:b w:val="0"/>
          <w:bCs w:val="0"/>
        </w:rPr>
      </w:pPr>
    </w:p>
    <w:p w:rsidR="00000000" w:rsidRDefault="005C0515">
      <w:pPr>
        <w:pStyle w:val="21"/>
        <w:tabs>
          <w:tab w:val="left" w:pos="567"/>
        </w:tabs>
        <w:rPr>
          <w:b w:val="0"/>
          <w:bCs w:val="0"/>
        </w:rPr>
      </w:pPr>
      <w:r>
        <w:rPr>
          <w:b w:val="0"/>
          <w:bCs w:val="0"/>
        </w:rPr>
        <w:t>[1]</w:t>
      </w:r>
      <w:r>
        <w:rPr>
          <w:b w:val="0"/>
          <w:bCs w:val="0"/>
        </w:rPr>
        <w:tab/>
        <w:t xml:space="preserve">Аллахвердова О.В. Исследование мотивационных компонентов совместной деятельности: Автореферат. – Л.,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1981.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Анохин П.К. узловые вопросы теории функциональной</w:t>
      </w:r>
      <w:r>
        <w:rPr>
          <w:b w:val="0"/>
          <w:bCs w:val="0"/>
        </w:rPr>
        <w:t xml:space="preserve"> системы.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Наука, 1980.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Анцыферова Л.И. Принципы связи психики и деятельности и методология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1969.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Асеев В.Г. Мотивация поведения и формирование личности.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М.: Мысль, 1976.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М. В., Асмолов А.Г. Личность как предмет психологических исследований. – М.: Издательство МГУ, 1984.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Бирюкова М.В. Роль игры в воспитании детей – имбецылов дошкольного возраста.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Дефектология, 1971, №3.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Бодалёв А.А. Восприятие и понятие человеком.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М.: Издательство МГУ, 1982.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200с.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Божович Л.И. Личность и её формирование в детском возрасте. М., 1968.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Бож</w:t>
      </w:r>
      <w:r>
        <w:rPr>
          <w:b w:val="0"/>
          <w:bCs w:val="0"/>
        </w:rPr>
        <w:t xml:space="preserve">ович Л.И. Проблемы развития мотивационной сферы ребёнка //Изучение мотивации поведения детей и подростков.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Валуева М.Н. Психофизиологическое исследование одной сферы ребёнка //Вопросы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1970.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Венгер Л.А. Сюжетно – ролевая игра и психическое развитие ребенка // Игра и ее роль в развитии ребенка дошкольного возраста. М., 1978. С. 32-36.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Вилюнас В.К. Теория деятельности и проблемы мотивации //А.Н. Леонтьев и со</w:t>
      </w:r>
      <w:r>
        <w:rPr>
          <w:b w:val="0"/>
          <w:bCs w:val="0"/>
        </w:rPr>
        <w:t xml:space="preserve">временная психология.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1983.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Выготская Г. Л., Соколова Н. Д. Об игровых действиях умственно отсталых детей дошкольного возраста. – Дефектология, 1972 №5, с. 150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Выгодский Л.С. Игра и ее роль в психологическом </w:t>
      </w:r>
      <w:r>
        <w:rPr>
          <w:b w:val="0"/>
          <w:bCs w:val="0"/>
        </w:rPr>
        <w:t>развитии ребенка – Вопросы психологии, 1966.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Выгодский Л.С. Собрание сочинений. В 6-ти томах. Том 5. Основы дефектологии.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1983.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Гаврилушина О.И., Соколова Н.Д. Влияние направленного обучения игре на возникнов</w:t>
      </w:r>
      <w:r>
        <w:rPr>
          <w:b w:val="0"/>
          <w:bCs w:val="0"/>
        </w:rPr>
        <w:t xml:space="preserve">ение предметного рисунка у умственно отсталых детей дошкольного возраста.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В книге: Тезисы докладов </w:t>
      </w:r>
      <w:r>
        <w:rPr>
          <w:b w:val="0"/>
          <w:bCs w:val="0"/>
          <w:lang w:val="en-US"/>
        </w:rPr>
        <w:t>IV</w:t>
      </w:r>
      <w:r>
        <w:rPr>
          <w:b w:val="0"/>
          <w:bCs w:val="0"/>
        </w:rPr>
        <w:t xml:space="preserve"> Всесоюзных педагогических чтений.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Голубева Э.А. Некоторые направления и перс</w:t>
      </w:r>
      <w:r>
        <w:rPr>
          <w:b w:val="0"/>
          <w:bCs w:val="0"/>
        </w:rPr>
        <w:t xml:space="preserve">пективы исследования природных основ индивидуальных различий //Вопросы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1983.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Джидарьян И.А. Эстетическая потребность.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Запорожец А.В. Изменение моторики ребёнка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дошкольника в зависимости от условий и мотивов деятельности.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Известия АПН РСФСР, 1984.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Запарожец А.В., Маркова Т.А. Игра и ее роль в развитии ребенка дошкольного возраста. Сборник научных </w:t>
      </w:r>
      <w:r>
        <w:rPr>
          <w:b w:val="0"/>
          <w:bCs w:val="0"/>
        </w:rPr>
        <w:t>трудов. – НИИ общей педагогики АПН СССР, 1978.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Ивич И. Международный проект по традиционным детским играм //Перспективы: вопросы образования. 1987. №4. С. 139-150.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Имедадзе И.В. Полимотивация и принципы соответствия мотива и деятельности // П</w:t>
      </w:r>
      <w:r>
        <w:rPr>
          <w:b w:val="0"/>
          <w:bCs w:val="0"/>
        </w:rPr>
        <w:t xml:space="preserve">роблема формирования социальных потребностей.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Тбилиси, 1981.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Имедадзе И.В. Проблема полимотивации поведения //Вопросы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1984.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Катаева А.А., Давыдова С.И. Обучение умственн</w:t>
      </w:r>
      <w:r>
        <w:rPr>
          <w:b w:val="0"/>
          <w:bCs w:val="0"/>
        </w:rPr>
        <w:t xml:space="preserve">о отсталых дошкольников в игровой форме с использованием показа и словестной инструкции.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Дефектология, 1976, №1.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Ковалёв В.И. К проблеме мотивов //Психологический журнал.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1981.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Кова</w:t>
      </w:r>
      <w:r>
        <w:rPr>
          <w:b w:val="0"/>
          <w:bCs w:val="0"/>
        </w:rPr>
        <w:t xml:space="preserve">лёв В.И., Дружинин В.Н. Мотивационная сфера личности и её динамика в процессе профессиональной деятельной подготовки //Психологический журнал.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Кулюткин Е.Н. ,Сухобская Г.С. Мотивация позновательной деятельности.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Л. 1972.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Леонтьев А.Н. Потребности и мотивы деятельности //Психология.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М., 1962.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Леонтьев А.Н.  Проблемы развития психики.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М., 1972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Ломов Б.Ф.</w:t>
      </w:r>
      <w:r>
        <w:rPr>
          <w:b w:val="0"/>
          <w:bCs w:val="0"/>
        </w:rPr>
        <w:t xml:space="preserve">  Проблема биологического и социального в психологии //Биологическое и социальное в развитии человека.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М., 1977.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Ломов Б.Ф. Личность в системе общественных отношений //Психологический журнал.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1981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Ломов Б.Ф. Методологические и теоретические  проблемы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М.: Наука, 1984.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446 с.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Макова А.К. Формирование мотивации учения в школьном возрасте.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М., 1983.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Маркс К. и Энгельс Ф. Из экономических рукописей.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1857-1882 гг.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Мильман В.Э. Динамическая структура Мотива, цели и плана // </w:t>
      </w:r>
      <w:r>
        <w:rPr>
          <w:b w:val="0"/>
          <w:bCs w:val="0"/>
          <w:lang w:val="en-US"/>
        </w:rPr>
        <w:t>IX</w:t>
      </w:r>
      <w:r>
        <w:rPr>
          <w:b w:val="0"/>
          <w:bCs w:val="0"/>
        </w:rPr>
        <w:t xml:space="preserve"> Всесоюзный симпозиум по кибернетике: Целеполагание и модел</w:t>
      </w:r>
      <w:r>
        <w:rPr>
          <w:b w:val="0"/>
          <w:bCs w:val="0"/>
        </w:rPr>
        <w:t xml:space="preserve">и поведения.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1981.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Мильман В.Э. Рабочая мотивация и удовлетворение трудом // Психологический журнал.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1985.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Михайленко Н.Я., Короткова Н.А. Организация сюжетной игры в детском са</w:t>
      </w:r>
      <w:r>
        <w:rPr>
          <w:b w:val="0"/>
          <w:bCs w:val="0"/>
        </w:rPr>
        <w:t xml:space="preserve">ду.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М., 1997.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Михайленко Н.Я., Короткова Н.А. Игра с правилами в дошкольном возрасте.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2-е издание.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Екатеринбург: Деловая книга, 1999. – 176 с.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Мясище</w:t>
      </w:r>
      <w:r>
        <w:rPr>
          <w:b w:val="0"/>
          <w:bCs w:val="0"/>
        </w:rPr>
        <w:t xml:space="preserve">в В.Н. Проблемы потребностей в системе психологии // Учебные записки ЛГУ.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1957.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Надирашвили Ш.А. О формировании и смене социальных установок личности // Вопросы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1978.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Н</w:t>
      </w:r>
      <w:r>
        <w:rPr>
          <w:b w:val="0"/>
          <w:bCs w:val="0"/>
        </w:rPr>
        <w:t xml:space="preserve">адирашвили Ш.А. Установки и деятельность.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Тбилиси: Мецниереба, 1987.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Натадзе Р.Г. Восприятие и установка // Познавательные процессы: ощущение, восприятие.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Педагогика, 1982.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Нови</w:t>
      </w:r>
      <w:r>
        <w:rPr>
          <w:b w:val="0"/>
          <w:bCs w:val="0"/>
        </w:rPr>
        <w:t xml:space="preserve">кова Л.И. Ролевая игра как метод преодоления барьеров коммуникации. Автореферат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 1985.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Норакидзе В.Г. Свойства личности и фиксированная установка // Вопросы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1983.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№5.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Павлов И.П. Избранные труды.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АПН РСФСР, 1951.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Прангишвили А.С. Психологические очерки. – Тбилиси, 1975.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Прангишвили А.С., Грсания Е.А. О некоторых интерпретациях «Эффе</w:t>
      </w:r>
      <w:r>
        <w:rPr>
          <w:b w:val="0"/>
          <w:bCs w:val="0"/>
        </w:rPr>
        <w:t xml:space="preserve">кта Узнадзе» в современной когнитивной психологии // Психологический журнал.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1980. 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Равич-Щербо И.В. Возможный экспериментальный подход к изучению биологическое и социальное в человеке // Биологическое и социальное раз</w:t>
      </w:r>
      <w:r>
        <w:rPr>
          <w:b w:val="0"/>
          <w:bCs w:val="0"/>
        </w:rPr>
        <w:t xml:space="preserve">витие человека.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Наука , 1977.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Равич-Щербо И.В. Метод близнецов в психологии и психофункциологии человека.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Развитие общения дошкольников со сверстниками // Под редакцией</w:t>
      </w:r>
      <w:r>
        <w:rPr>
          <w:b w:val="0"/>
          <w:bCs w:val="0"/>
        </w:rPr>
        <w:t xml:space="preserve"> А.Г. Рузской. – М., 1989.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Рубинский С.Л. Принципы и пути развития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1959.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Симонов П.В. Эмоциональный мозг.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1981.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Сергеев К.К. Общая психология как точная на</w:t>
      </w:r>
      <w:r>
        <w:rPr>
          <w:b w:val="0"/>
          <w:bCs w:val="0"/>
        </w:rPr>
        <w:t xml:space="preserve">ука. Херсон.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1995.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Соколова Н.Д. Обучение сюжетно – ролевой игре дошкольников с  проблемами в интеллектуальном развитии.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С.-Пб.: ЛОУУ, 1996.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95с.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Соко</w:t>
      </w:r>
      <w:r>
        <w:rPr>
          <w:b w:val="0"/>
          <w:bCs w:val="0"/>
        </w:rPr>
        <w:t xml:space="preserve">лова Н.Д. Особенности игровых действий умственно отсталых детей.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Дефектология, 197, №2.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Соколова Н.Д. Особенности руководства игрой умственно отсталых детей дошкольного возраста. Автореферат диссертации на соискание уч</w:t>
      </w:r>
      <w:r>
        <w:rPr>
          <w:b w:val="0"/>
          <w:bCs w:val="0"/>
        </w:rPr>
        <w:t xml:space="preserve">ёной степени кандидата педагогических наук.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Стребелева Е.А., Катаева А.А. Дидактические игры и упражнения в обучении умственно отсталых дошкольников.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М.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Издательская фирма «Бук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мастер», 1993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191с.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Стребелева Е.А., Катаева А.А. Дошкольная олигофенопедагогика.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Просвещение, 1988.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Субботский Е.В. </w:t>
      </w:r>
      <w:r>
        <w:rPr>
          <w:b w:val="0"/>
          <w:bCs w:val="0"/>
        </w:rPr>
        <w:t xml:space="preserve">Нравственное развитие дошкольников // Вопросы психологии.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1983. №4. С. 29-38.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Судаков К.В. Биологические мотивации.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Узнадзе Д.Н. Основные положения теории установки // Экс</w:t>
      </w:r>
      <w:r>
        <w:rPr>
          <w:b w:val="0"/>
          <w:bCs w:val="0"/>
        </w:rPr>
        <w:t xml:space="preserve">периментальные основы установки.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Тбилиси, 1961.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Узнадзе Д.Н. Психологические исследования.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М.: Наука, 1966.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Урунтаева Г.А. Психология дошкольника. Хрестоматия.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2-е издание, стереотип.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М.: Издательский центр «Академия», 1998.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348с.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Усова А.П. Роль игры в воспитании детей.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1976.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Цикото Г.В. Роль иг</w:t>
      </w:r>
      <w:r>
        <w:rPr>
          <w:b w:val="0"/>
          <w:bCs w:val="0"/>
        </w:rPr>
        <w:t xml:space="preserve">ры в развитии наглядно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образного мышления умственно отсталых дошкольников,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Специальная школа, 1968.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Чхартшвили Ш.Н. Установка и мышление // Психологические исследования / Под ред. А.С. Пр</w:t>
      </w:r>
      <w:r>
        <w:rPr>
          <w:b w:val="0"/>
          <w:bCs w:val="0"/>
        </w:rPr>
        <w:t xml:space="preserve">аганшивили.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Тбилиси, 1973.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Швырков В.Б. На пути к психофизиологической теории поведения // Психологический журнал.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 xml:space="preserve"> 1982.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Шорохова Е.В. Принципы детерминизма в психологии,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1969.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>Эльконин Д.Б. Психология игры. М., 1978.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Якобсон С.Г. Психологические проблемы этического характера развития детей. </w:t>
      </w:r>
      <w:r>
        <w:rPr>
          <w:b w:val="0"/>
          <w:bCs w:val="0"/>
        </w:rPr>
        <w:sym w:font="Symbol" w:char="F02D"/>
      </w:r>
      <w:r>
        <w:rPr>
          <w:b w:val="0"/>
          <w:bCs w:val="0"/>
        </w:rPr>
        <w:t>М., 1984.</w:t>
      </w:r>
    </w:p>
    <w:p w:rsidR="00000000" w:rsidRDefault="005C0515">
      <w:pPr>
        <w:pStyle w:val="21"/>
        <w:numPr>
          <w:ilvl w:val="0"/>
          <w:numId w:val="27"/>
        </w:numPr>
        <w:ind w:left="0" w:firstLine="0"/>
        <w:rPr>
          <w:b w:val="0"/>
          <w:bCs w:val="0"/>
          <w:lang w:val="en-US"/>
        </w:rPr>
      </w:pPr>
      <w:r>
        <w:rPr>
          <w:b w:val="0"/>
          <w:bCs w:val="0"/>
        </w:rPr>
        <w:t>Ивич И. Международный проект по традиционным детс</w:t>
      </w:r>
      <w:r>
        <w:rPr>
          <w:b w:val="0"/>
          <w:bCs w:val="0"/>
        </w:rPr>
        <w:t xml:space="preserve">ким играм //Перспективы: вопросы образования. </w:t>
      </w:r>
      <w:r>
        <w:rPr>
          <w:b w:val="0"/>
          <w:bCs w:val="0"/>
          <w:lang w:val="en-US"/>
        </w:rPr>
        <w:t xml:space="preserve">1987. №4. </w:t>
      </w:r>
      <w:r>
        <w:rPr>
          <w:b w:val="0"/>
          <w:bCs w:val="0"/>
        </w:rPr>
        <w:t>С</w:t>
      </w:r>
      <w:r>
        <w:rPr>
          <w:b w:val="0"/>
          <w:bCs w:val="0"/>
          <w:lang w:val="en-US"/>
        </w:rPr>
        <w:t>. 139-150.</w:t>
      </w:r>
    </w:p>
    <w:p w:rsidR="00000000" w:rsidRDefault="005C0515">
      <w:pPr>
        <w:pStyle w:val="21"/>
        <w:tabs>
          <w:tab w:val="left" w:pos="567"/>
        </w:tabs>
        <w:rPr>
          <w:b w:val="0"/>
          <w:bCs w:val="0"/>
          <w:lang w:val="en-US"/>
        </w:rPr>
      </w:pPr>
    </w:p>
    <w:p w:rsidR="00000000" w:rsidRDefault="005C0515">
      <w:pPr>
        <w:pStyle w:val="21"/>
        <w:tabs>
          <w:tab w:val="left" w:pos="567"/>
        </w:tabs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[72]  Schwartzman H.B. Transformations: The anthropology  of children’s play. N.Y.; L., 1978.</w:t>
      </w:r>
    </w:p>
    <w:p w:rsidR="00000000" w:rsidRDefault="005C0515">
      <w:pPr>
        <w:pStyle w:val="21"/>
        <w:tabs>
          <w:tab w:val="left" w:pos="567"/>
        </w:tabs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[73]  Play and culture / Ed. E. Balke. Oslo, 1987.</w:t>
      </w:r>
    </w:p>
    <w:p w:rsidR="005C0515" w:rsidRDefault="005C0515">
      <w:pPr>
        <w:pStyle w:val="21"/>
        <w:tabs>
          <w:tab w:val="left" w:pos="567"/>
        </w:tabs>
      </w:pPr>
      <w:r>
        <w:rPr>
          <w:b w:val="0"/>
          <w:bCs w:val="0"/>
          <w:lang w:val="en-US"/>
        </w:rPr>
        <w:t>[74]  Piaget J. Le jujement moral chez l’</w:t>
      </w:r>
      <w:r>
        <w:rPr>
          <w:b w:val="0"/>
          <w:bCs w:val="0"/>
          <w:lang w:val="en-US"/>
        </w:rPr>
        <w:t>enfant. Paris, 1932.</w:t>
      </w:r>
    </w:p>
    <w:sectPr w:rsidR="005C0515"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15" w:rsidRDefault="005C0515">
      <w:r>
        <w:separator/>
      </w:r>
    </w:p>
  </w:endnote>
  <w:endnote w:type="continuationSeparator" w:id="0">
    <w:p w:rsidR="005C0515" w:rsidRDefault="005C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0515">
    <w:pPr>
      <w:pStyle w:val="aa"/>
      <w:framePr w:wrap="auto" w:vAnchor="text" w:hAnchor="margin" w:xAlign="center" w:y="1"/>
      <w:rPr>
        <w:rStyle w:val="ac"/>
        <w:sz w:val="28"/>
        <w:szCs w:val="28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24724">
      <w:rPr>
        <w:rStyle w:val="ac"/>
        <w:noProof/>
      </w:rPr>
      <w:t>6</w:t>
    </w:r>
    <w:r>
      <w:rPr>
        <w:rStyle w:val="ac"/>
      </w:rPr>
      <w:fldChar w:fldCharType="end"/>
    </w:r>
  </w:p>
  <w:p w:rsidR="00000000" w:rsidRDefault="005C05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15" w:rsidRDefault="005C0515">
      <w:r>
        <w:separator/>
      </w:r>
    </w:p>
  </w:footnote>
  <w:footnote w:type="continuationSeparator" w:id="0">
    <w:p w:rsidR="005C0515" w:rsidRDefault="005C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1C0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41165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272E15"/>
    <w:multiLevelType w:val="multilevel"/>
    <w:tmpl w:val="4DF2977A"/>
    <w:lvl w:ilvl="0">
      <w:start w:val="1"/>
      <w:numFmt w:val="none"/>
      <w:lvlText w:val="-"/>
      <w:lvlJc w:val="left"/>
      <w:pPr>
        <w:tabs>
          <w:tab w:val="num" w:pos="786"/>
        </w:tabs>
        <w:ind w:left="710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3666" w:hanging="360"/>
      </w:pPr>
      <w:rPr>
        <w:rFonts w:hint="default"/>
      </w:rPr>
    </w:lvl>
  </w:abstractNum>
  <w:abstractNum w:abstractNumId="3">
    <w:nsid w:val="04F308B4"/>
    <w:multiLevelType w:val="multilevel"/>
    <w:tmpl w:val="4DF2977A"/>
    <w:lvl w:ilvl="0">
      <w:start w:val="1"/>
      <w:numFmt w:val="none"/>
      <w:lvlText w:val="-"/>
      <w:lvlJc w:val="left"/>
      <w:pPr>
        <w:tabs>
          <w:tab w:val="num" w:pos="644"/>
        </w:tabs>
        <w:ind w:left="568" w:hanging="284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524" w:hanging="360"/>
      </w:pPr>
    </w:lvl>
  </w:abstractNum>
  <w:abstractNum w:abstractNumId="4">
    <w:nsid w:val="05286CDF"/>
    <w:multiLevelType w:val="singleLevel"/>
    <w:tmpl w:val="CC50A02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>
    <w:nsid w:val="0C02634B"/>
    <w:multiLevelType w:val="multilevel"/>
    <w:tmpl w:val="1F44F7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6">
    <w:nsid w:val="0C501812"/>
    <w:multiLevelType w:val="multilevel"/>
    <w:tmpl w:val="3C68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90"/>
        </w:tabs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7">
    <w:nsid w:val="0FD467F7"/>
    <w:multiLevelType w:val="multilevel"/>
    <w:tmpl w:val="3F22676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3"/>
        </w:tabs>
        <w:ind w:left="1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0"/>
        </w:tabs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7"/>
        </w:tabs>
        <w:ind w:left="2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4"/>
        </w:tabs>
        <w:ind w:left="2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1"/>
        </w:tabs>
        <w:ind w:left="3101" w:hanging="2160"/>
      </w:pPr>
      <w:rPr>
        <w:rFonts w:hint="default"/>
      </w:rPr>
    </w:lvl>
  </w:abstractNum>
  <w:abstractNum w:abstractNumId="8">
    <w:nsid w:val="1420538E"/>
    <w:multiLevelType w:val="multilevel"/>
    <w:tmpl w:val="4FCA6E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A8636A0"/>
    <w:multiLevelType w:val="singleLevel"/>
    <w:tmpl w:val="E18099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1E820ED4"/>
    <w:multiLevelType w:val="hybridMultilevel"/>
    <w:tmpl w:val="08D896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EA31937"/>
    <w:multiLevelType w:val="multilevel"/>
    <w:tmpl w:val="05C23E8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2F015EA"/>
    <w:multiLevelType w:val="singleLevel"/>
    <w:tmpl w:val="D5501B5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2AD15657"/>
    <w:multiLevelType w:val="multilevel"/>
    <w:tmpl w:val="025E36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505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BF05237"/>
    <w:multiLevelType w:val="singleLevel"/>
    <w:tmpl w:val="87E87AB0"/>
    <w:lvl w:ilvl="0">
      <w:start w:val="2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6">
    <w:nsid w:val="39303251"/>
    <w:multiLevelType w:val="singleLevel"/>
    <w:tmpl w:val="041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7">
    <w:nsid w:val="3F2E06E7"/>
    <w:multiLevelType w:val="singleLevel"/>
    <w:tmpl w:val="EE84EE82"/>
    <w:lvl w:ilvl="0">
      <w:start w:val="1"/>
      <w:numFmt w:val="decimal"/>
      <w:lvlText w:val="%1)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8">
    <w:nsid w:val="43A2509D"/>
    <w:multiLevelType w:val="singleLevel"/>
    <w:tmpl w:val="C8F61F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6C6702B"/>
    <w:multiLevelType w:val="multilevel"/>
    <w:tmpl w:val="8D36FB3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6CB2C23"/>
    <w:multiLevelType w:val="multilevel"/>
    <w:tmpl w:val="4DF2977A"/>
    <w:lvl w:ilvl="0">
      <w:start w:val="1"/>
      <w:numFmt w:val="none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3960" w:hanging="360"/>
      </w:pPr>
      <w:rPr>
        <w:rFonts w:hint="default"/>
      </w:rPr>
    </w:lvl>
  </w:abstractNum>
  <w:abstractNum w:abstractNumId="21">
    <w:nsid w:val="4DF8620B"/>
    <w:multiLevelType w:val="multilevel"/>
    <w:tmpl w:val="16668A8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F4D720C"/>
    <w:multiLevelType w:val="multilevel"/>
    <w:tmpl w:val="4DF2977A"/>
    <w:lvl w:ilvl="0">
      <w:start w:val="1"/>
      <w:numFmt w:val="none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3">
    <w:nsid w:val="51213195"/>
    <w:multiLevelType w:val="singleLevel"/>
    <w:tmpl w:val="9D4C143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54824873"/>
    <w:multiLevelType w:val="singleLevel"/>
    <w:tmpl w:val="5362367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5">
    <w:nsid w:val="56A25A71"/>
    <w:multiLevelType w:val="singleLevel"/>
    <w:tmpl w:val="EF7AE4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73313F6"/>
    <w:multiLevelType w:val="hybridMultilevel"/>
    <w:tmpl w:val="0A8C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5AFA7629"/>
    <w:multiLevelType w:val="multilevel"/>
    <w:tmpl w:val="4DF2977A"/>
    <w:lvl w:ilvl="0">
      <w:start w:val="1"/>
      <w:numFmt w:val="none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8">
    <w:nsid w:val="5F6F676A"/>
    <w:multiLevelType w:val="hybridMultilevel"/>
    <w:tmpl w:val="256E7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490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914755F"/>
    <w:multiLevelType w:val="multilevel"/>
    <w:tmpl w:val="FF8EA8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DB525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1092D3A"/>
    <w:multiLevelType w:val="singleLevel"/>
    <w:tmpl w:val="7E8E86C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3">
    <w:nsid w:val="752C6015"/>
    <w:multiLevelType w:val="singleLevel"/>
    <w:tmpl w:val="C5C824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8645DE0"/>
    <w:multiLevelType w:val="multilevel"/>
    <w:tmpl w:val="31FC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7C7B5D46"/>
    <w:multiLevelType w:val="multilevel"/>
    <w:tmpl w:val="4DF2977A"/>
    <w:lvl w:ilvl="0">
      <w:start w:val="1"/>
      <w:numFmt w:val="none"/>
      <w:lvlText w:val="-"/>
      <w:lvlJc w:val="left"/>
      <w:pPr>
        <w:tabs>
          <w:tab w:val="num" w:pos="1069"/>
        </w:tabs>
        <w:ind w:left="993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4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9"/>
        </w:tabs>
        <w:ind w:left="394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23"/>
  </w:num>
  <w:num w:numId="13">
    <w:abstractNumId w:val="24"/>
  </w:num>
  <w:num w:numId="14">
    <w:abstractNumId w:val="32"/>
  </w:num>
  <w:num w:numId="15">
    <w:abstractNumId w:val="7"/>
  </w:num>
  <w:num w:numId="16">
    <w:abstractNumId w:val="4"/>
  </w:num>
  <w:num w:numId="17">
    <w:abstractNumId w:val="33"/>
  </w:num>
  <w:num w:numId="18">
    <w:abstractNumId w:val="0"/>
  </w:num>
  <w:num w:numId="19">
    <w:abstractNumId w:val="31"/>
  </w:num>
  <w:num w:numId="20">
    <w:abstractNumId w:val="29"/>
  </w:num>
  <w:num w:numId="21">
    <w:abstractNumId w:val="25"/>
  </w:num>
  <w:num w:numId="22">
    <w:abstractNumId w:val="14"/>
  </w:num>
  <w:num w:numId="23">
    <w:abstractNumId w:val="18"/>
  </w:num>
  <w:num w:numId="24">
    <w:abstractNumId w:val="16"/>
  </w:num>
  <w:num w:numId="25">
    <w:abstractNumId w:val="9"/>
  </w:num>
  <w:num w:numId="26">
    <w:abstractNumId w:val="5"/>
  </w:num>
  <w:num w:numId="27">
    <w:abstractNumId w:val="15"/>
  </w:num>
  <w:num w:numId="28">
    <w:abstractNumId w:val="30"/>
  </w:num>
  <w:num w:numId="29">
    <w:abstractNumId w:val="8"/>
  </w:num>
  <w:num w:numId="30">
    <w:abstractNumId w:val="21"/>
  </w:num>
  <w:num w:numId="31">
    <w:abstractNumId w:val="11"/>
  </w:num>
  <w:num w:numId="32">
    <w:abstractNumId w:val="13"/>
  </w:num>
  <w:num w:numId="33">
    <w:abstractNumId w:val="10"/>
  </w:num>
  <w:num w:numId="34">
    <w:abstractNumId w:val="19"/>
  </w:num>
  <w:num w:numId="35">
    <w:abstractNumId w:val="26"/>
  </w:num>
  <w:num w:numId="36">
    <w:abstractNumId w:val="27"/>
  </w:num>
  <w:num w:numId="37">
    <w:abstractNumId w:val="22"/>
  </w:num>
  <w:num w:numId="38">
    <w:abstractNumId w:val="34"/>
  </w:num>
  <w:num w:numId="39">
    <w:abstractNumId w:val="20"/>
  </w:num>
  <w:num w:numId="40">
    <w:abstractNumId w:val="35"/>
  </w:num>
  <w:num w:numId="41">
    <w:abstractNumId w:val="2"/>
  </w:num>
  <w:num w:numId="42">
    <w:abstractNumId w:val="12"/>
  </w:num>
  <w:num w:numId="43">
    <w:abstractNumId w:val="1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4"/>
    <w:rsid w:val="005C0515"/>
    <w:rsid w:val="006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tLeast"/>
      <w:ind w:right="113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tLeas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tLeast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6"/>
      </w:numPr>
      <w:spacing w:line="240" w:lineRule="atLeast"/>
      <w:outlineLvl w:val="4"/>
    </w:pPr>
    <w:rPr>
      <w:rFonts w:eastAsia="Arial Unicode MS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atLeas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Arial Unicode MS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çàãîëîâîê 1"/>
    <w:basedOn w:val="a"/>
    <w:next w:val="a"/>
    <w:uiPriority w:val="99"/>
    <w:pPr>
      <w:keepNext/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Body Text"/>
    <w:basedOn w:val="a"/>
    <w:link w:val="a4"/>
    <w:uiPriority w:val="99"/>
    <w:pPr>
      <w:tabs>
        <w:tab w:val="left" w:pos="0"/>
        <w:tab w:val="left" w:pos="709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31">
    <w:name w:val="Îñíîâíîé òåêñò 3"/>
    <w:basedOn w:val="a"/>
    <w:uiPriority w:val="99"/>
    <w:pPr>
      <w:autoSpaceDE w:val="0"/>
      <w:autoSpaceDN w:val="0"/>
      <w:adjustRightInd w:val="0"/>
      <w:spacing w:line="240" w:lineRule="atLeast"/>
      <w:jc w:val="both"/>
    </w:pPr>
    <w:rPr>
      <w:sz w:val="28"/>
      <w:szCs w:val="28"/>
    </w:rPr>
  </w:style>
  <w:style w:type="paragraph" w:customStyle="1" w:styleId="61">
    <w:name w:val="çàãîëîâîê 6"/>
    <w:basedOn w:val="a"/>
    <w:next w:val="a"/>
    <w:uiPriority w:val="99"/>
    <w:pPr>
      <w:keepNext/>
      <w:tabs>
        <w:tab w:val="left" w:pos="1152"/>
      </w:tabs>
      <w:autoSpaceDE w:val="0"/>
      <w:autoSpaceDN w:val="0"/>
      <w:adjustRightInd w:val="0"/>
      <w:spacing w:line="240" w:lineRule="atLeast"/>
      <w:ind w:left="1152" w:hanging="432"/>
    </w:pPr>
    <w:rPr>
      <w:b/>
      <w:bCs/>
      <w:sz w:val="28"/>
      <w:szCs w:val="28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íîìåð ñòðàíèöû"/>
    <w:basedOn w:val="a0"/>
    <w:uiPriority w:val="99"/>
  </w:style>
  <w:style w:type="paragraph" w:styleId="21">
    <w:name w:val="Body Text 2"/>
    <w:basedOn w:val="a"/>
    <w:link w:val="22"/>
    <w:uiPriority w:val="99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iPriority w:val="99"/>
    <w:pPr>
      <w:numPr>
        <w:numId w:val="8"/>
      </w:numPr>
    </w:pPr>
    <w:rPr>
      <w:sz w:val="20"/>
      <w:szCs w:val="20"/>
    </w:rPr>
  </w:style>
  <w:style w:type="paragraph" w:styleId="23">
    <w:name w:val="List 2"/>
    <w:basedOn w:val="a"/>
    <w:uiPriority w:val="99"/>
    <w:pPr>
      <w:ind w:left="566" w:hanging="283"/>
    </w:pPr>
    <w:rPr>
      <w:sz w:val="20"/>
      <w:szCs w:val="20"/>
    </w:rPr>
  </w:style>
  <w:style w:type="paragraph" w:styleId="24">
    <w:name w:val="List Continue 2"/>
    <w:basedOn w:val="a"/>
    <w:uiPriority w:val="99"/>
    <w:pPr>
      <w:spacing w:after="120"/>
      <w:ind w:left="566"/>
    </w:pPr>
    <w:rPr>
      <w:sz w:val="20"/>
      <w:szCs w:val="20"/>
    </w:rPr>
  </w:style>
  <w:style w:type="paragraph" w:styleId="32">
    <w:name w:val="List 3"/>
    <w:basedOn w:val="a"/>
    <w:uiPriority w:val="99"/>
    <w:pPr>
      <w:ind w:left="849" w:hanging="283"/>
    </w:pPr>
    <w:rPr>
      <w:sz w:val="20"/>
      <w:szCs w:val="20"/>
    </w:rPr>
  </w:style>
  <w:style w:type="paragraph" w:styleId="33">
    <w:name w:val="List Continue 3"/>
    <w:basedOn w:val="a"/>
    <w:uiPriority w:val="99"/>
    <w:pPr>
      <w:spacing w:after="120"/>
      <w:ind w:left="849"/>
    </w:pPr>
    <w:rPr>
      <w:sz w:val="20"/>
      <w:szCs w:val="20"/>
    </w:rPr>
  </w:style>
  <w:style w:type="paragraph" w:styleId="a9">
    <w:name w:val="List Continue"/>
    <w:basedOn w:val="a"/>
    <w:uiPriority w:val="99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5">
    <w:name w:val="List Bullet 2"/>
    <w:basedOn w:val="a"/>
    <w:autoRedefine/>
    <w:uiPriority w:val="99"/>
    <w:rPr>
      <w:sz w:val="28"/>
      <w:szCs w:val="28"/>
    </w:rPr>
  </w:style>
  <w:style w:type="character" w:styleId="ac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tLeast"/>
      <w:ind w:right="113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tLeas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tLeast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6"/>
      </w:numPr>
      <w:spacing w:line="240" w:lineRule="atLeast"/>
      <w:outlineLvl w:val="4"/>
    </w:pPr>
    <w:rPr>
      <w:rFonts w:eastAsia="Arial Unicode MS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atLeas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Arial Unicode MS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çàãîëîâîê 1"/>
    <w:basedOn w:val="a"/>
    <w:next w:val="a"/>
    <w:uiPriority w:val="99"/>
    <w:pPr>
      <w:keepNext/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Body Text"/>
    <w:basedOn w:val="a"/>
    <w:link w:val="a4"/>
    <w:uiPriority w:val="99"/>
    <w:pPr>
      <w:tabs>
        <w:tab w:val="left" w:pos="0"/>
        <w:tab w:val="left" w:pos="709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31">
    <w:name w:val="Îñíîâíîé òåêñò 3"/>
    <w:basedOn w:val="a"/>
    <w:uiPriority w:val="99"/>
    <w:pPr>
      <w:autoSpaceDE w:val="0"/>
      <w:autoSpaceDN w:val="0"/>
      <w:adjustRightInd w:val="0"/>
      <w:spacing w:line="240" w:lineRule="atLeast"/>
      <w:jc w:val="both"/>
    </w:pPr>
    <w:rPr>
      <w:sz w:val="28"/>
      <w:szCs w:val="28"/>
    </w:rPr>
  </w:style>
  <w:style w:type="paragraph" w:customStyle="1" w:styleId="61">
    <w:name w:val="çàãîëîâîê 6"/>
    <w:basedOn w:val="a"/>
    <w:next w:val="a"/>
    <w:uiPriority w:val="99"/>
    <w:pPr>
      <w:keepNext/>
      <w:tabs>
        <w:tab w:val="left" w:pos="1152"/>
      </w:tabs>
      <w:autoSpaceDE w:val="0"/>
      <w:autoSpaceDN w:val="0"/>
      <w:adjustRightInd w:val="0"/>
      <w:spacing w:line="240" w:lineRule="atLeast"/>
      <w:ind w:left="1152" w:hanging="432"/>
    </w:pPr>
    <w:rPr>
      <w:b/>
      <w:bCs/>
      <w:sz w:val="28"/>
      <w:szCs w:val="28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íîìåð ñòðàíèöû"/>
    <w:basedOn w:val="a0"/>
    <w:uiPriority w:val="99"/>
  </w:style>
  <w:style w:type="paragraph" w:styleId="21">
    <w:name w:val="Body Text 2"/>
    <w:basedOn w:val="a"/>
    <w:link w:val="22"/>
    <w:uiPriority w:val="99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iPriority w:val="99"/>
    <w:pPr>
      <w:numPr>
        <w:numId w:val="8"/>
      </w:numPr>
    </w:pPr>
    <w:rPr>
      <w:sz w:val="20"/>
      <w:szCs w:val="20"/>
    </w:rPr>
  </w:style>
  <w:style w:type="paragraph" w:styleId="23">
    <w:name w:val="List 2"/>
    <w:basedOn w:val="a"/>
    <w:uiPriority w:val="99"/>
    <w:pPr>
      <w:ind w:left="566" w:hanging="283"/>
    </w:pPr>
    <w:rPr>
      <w:sz w:val="20"/>
      <w:szCs w:val="20"/>
    </w:rPr>
  </w:style>
  <w:style w:type="paragraph" w:styleId="24">
    <w:name w:val="List Continue 2"/>
    <w:basedOn w:val="a"/>
    <w:uiPriority w:val="99"/>
    <w:pPr>
      <w:spacing w:after="120"/>
      <w:ind w:left="566"/>
    </w:pPr>
    <w:rPr>
      <w:sz w:val="20"/>
      <w:szCs w:val="20"/>
    </w:rPr>
  </w:style>
  <w:style w:type="paragraph" w:styleId="32">
    <w:name w:val="List 3"/>
    <w:basedOn w:val="a"/>
    <w:uiPriority w:val="99"/>
    <w:pPr>
      <w:ind w:left="849" w:hanging="283"/>
    </w:pPr>
    <w:rPr>
      <w:sz w:val="20"/>
      <w:szCs w:val="20"/>
    </w:rPr>
  </w:style>
  <w:style w:type="paragraph" w:styleId="33">
    <w:name w:val="List Continue 3"/>
    <w:basedOn w:val="a"/>
    <w:uiPriority w:val="99"/>
    <w:pPr>
      <w:spacing w:after="120"/>
      <w:ind w:left="849"/>
    </w:pPr>
    <w:rPr>
      <w:sz w:val="20"/>
      <w:szCs w:val="20"/>
    </w:rPr>
  </w:style>
  <w:style w:type="paragraph" w:styleId="a9">
    <w:name w:val="List Continue"/>
    <w:basedOn w:val="a"/>
    <w:uiPriority w:val="99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5">
    <w:name w:val="List Bullet 2"/>
    <w:basedOn w:val="a"/>
    <w:autoRedefine/>
    <w:uiPriority w:val="99"/>
    <w:rPr>
      <w:sz w:val="28"/>
      <w:szCs w:val="28"/>
    </w:rPr>
  </w:style>
  <w:style w:type="character" w:styleId="ac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17389</Words>
  <Characters>99118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(rBt[!]2K)</Company>
  <LinksUpToDate>false</LinksUpToDate>
  <CharactersWithSpaces>116275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Eugene Grigorovsky</dc:creator>
  <cp:lastModifiedBy>Igor</cp:lastModifiedBy>
  <cp:revision>2</cp:revision>
  <cp:lastPrinted>2000-06-06T19:39:00Z</cp:lastPrinted>
  <dcterms:created xsi:type="dcterms:W3CDTF">2024-07-13T07:13:00Z</dcterms:created>
  <dcterms:modified xsi:type="dcterms:W3CDTF">2024-07-13T07:13:00Z</dcterms:modified>
</cp:coreProperties>
</file>