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E7" w:rsidRDefault="00DE62E7" w:rsidP="00DE62E7">
      <w:pPr>
        <w:spacing w:line="360" w:lineRule="auto"/>
        <w:ind w:firstLine="709"/>
        <w:jc w:val="both"/>
        <w:rPr>
          <w:sz w:val="28"/>
          <w:szCs w:val="28"/>
        </w:rPr>
      </w:pPr>
      <w:bookmarkStart w:id="0" w:name="_GoBack"/>
      <w:bookmarkEnd w:id="0"/>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center"/>
        <w:rPr>
          <w:b/>
          <w:sz w:val="28"/>
          <w:szCs w:val="28"/>
        </w:rPr>
      </w:pPr>
      <w:r w:rsidRPr="00DE62E7">
        <w:rPr>
          <w:b/>
          <w:sz w:val="28"/>
          <w:szCs w:val="28"/>
        </w:rPr>
        <w:t>Развитие мотивационной сферы детей старшего дошкольного возраста</w:t>
      </w:r>
    </w:p>
    <w:p w:rsidR="00DE62E7" w:rsidRPr="00DE62E7" w:rsidRDefault="00DE62E7" w:rsidP="00DE62E7">
      <w:pPr>
        <w:spacing w:line="360" w:lineRule="auto"/>
        <w:ind w:firstLine="709"/>
        <w:jc w:val="both"/>
        <w:rPr>
          <w:sz w:val="28"/>
          <w:szCs w:val="28"/>
        </w:rPr>
      </w:pPr>
    </w:p>
    <w:p w:rsidR="008C7041" w:rsidRPr="00DE62E7" w:rsidRDefault="00B831ED" w:rsidP="00DE62E7">
      <w:pPr>
        <w:spacing w:line="360" w:lineRule="auto"/>
        <w:ind w:firstLine="709"/>
        <w:jc w:val="both"/>
        <w:rPr>
          <w:b/>
          <w:sz w:val="28"/>
          <w:szCs w:val="28"/>
        </w:rPr>
      </w:pPr>
      <w:r w:rsidRPr="00DE62E7">
        <w:rPr>
          <w:sz w:val="28"/>
          <w:szCs w:val="28"/>
        </w:rPr>
        <w:br w:type="page"/>
      </w:r>
      <w:r w:rsidR="008C7041" w:rsidRPr="00DE62E7">
        <w:rPr>
          <w:b/>
          <w:sz w:val="28"/>
          <w:szCs w:val="28"/>
        </w:rPr>
        <w:lastRenderedPageBreak/>
        <w:t>Содержание</w:t>
      </w:r>
    </w:p>
    <w:p w:rsidR="00DE62E7" w:rsidRDefault="00DE62E7" w:rsidP="00DE62E7">
      <w:pPr>
        <w:spacing w:line="360" w:lineRule="auto"/>
        <w:ind w:firstLine="709"/>
        <w:jc w:val="both"/>
        <w:rPr>
          <w:sz w:val="28"/>
          <w:szCs w:val="28"/>
        </w:rPr>
      </w:pPr>
    </w:p>
    <w:p w:rsidR="00DE62E7" w:rsidRPr="00DE62E7" w:rsidRDefault="00DE62E7" w:rsidP="00DE62E7">
      <w:pPr>
        <w:spacing w:line="360" w:lineRule="auto"/>
        <w:jc w:val="both"/>
        <w:rPr>
          <w:sz w:val="28"/>
          <w:szCs w:val="28"/>
        </w:rPr>
      </w:pPr>
      <w:r w:rsidRPr="00DE62E7">
        <w:rPr>
          <w:sz w:val="28"/>
          <w:szCs w:val="28"/>
        </w:rPr>
        <w:t>Введение</w:t>
      </w:r>
    </w:p>
    <w:p w:rsidR="00DE62E7" w:rsidRPr="00DE62E7" w:rsidRDefault="00DE62E7" w:rsidP="00DE62E7">
      <w:pPr>
        <w:spacing w:line="360" w:lineRule="auto"/>
        <w:jc w:val="both"/>
        <w:rPr>
          <w:sz w:val="28"/>
          <w:szCs w:val="28"/>
        </w:rPr>
      </w:pPr>
      <w:r w:rsidRPr="00DE62E7">
        <w:rPr>
          <w:bCs/>
          <w:sz w:val="28"/>
          <w:szCs w:val="28"/>
        </w:rPr>
        <w:t>Глава 1</w:t>
      </w:r>
      <w:r>
        <w:rPr>
          <w:bCs/>
          <w:sz w:val="28"/>
          <w:szCs w:val="28"/>
        </w:rPr>
        <w:t xml:space="preserve">. </w:t>
      </w:r>
      <w:r w:rsidRPr="00DE62E7">
        <w:rPr>
          <w:bCs/>
          <w:sz w:val="28"/>
          <w:szCs w:val="28"/>
        </w:rPr>
        <w:t>Состояние проблемы исследования в психолого-педагогической литературе</w:t>
      </w:r>
    </w:p>
    <w:p w:rsidR="00DE62E7" w:rsidRPr="00DE62E7" w:rsidRDefault="00DE62E7" w:rsidP="00DE62E7">
      <w:pPr>
        <w:spacing w:line="360" w:lineRule="auto"/>
        <w:jc w:val="both"/>
        <w:rPr>
          <w:sz w:val="28"/>
          <w:szCs w:val="28"/>
        </w:rPr>
      </w:pPr>
      <w:r w:rsidRPr="00DE62E7">
        <w:rPr>
          <w:bCs/>
          <w:sz w:val="28"/>
          <w:szCs w:val="28"/>
        </w:rPr>
        <w:t>1.1</w:t>
      </w:r>
      <w:r>
        <w:rPr>
          <w:bCs/>
          <w:sz w:val="28"/>
          <w:szCs w:val="28"/>
        </w:rPr>
        <w:t xml:space="preserve"> </w:t>
      </w:r>
      <w:r w:rsidRPr="00DE62E7">
        <w:rPr>
          <w:bCs/>
          <w:sz w:val="28"/>
          <w:szCs w:val="28"/>
        </w:rPr>
        <w:t>Мотивационно-потребностная сфера личности</w:t>
      </w:r>
    </w:p>
    <w:p w:rsidR="00DE62E7" w:rsidRPr="00DE62E7" w:rsidRDefault="00DE62E7" w:rsidP="00DE62E7">
      <w:pPr>
        <w:spacing w:line="360" w:lineRule="auto"/>
        <w:jc w:val="both"/>
        <w:rPr>
          <w:sz w:val="28"/>
          <w:szCs w:val="28"/>
        </w:rPr>
      </w:pPr>
      <w:r w:rsidRPr="00DE62E7">
        <w:rPr>
          <w:sz w:val="28"/>
          <w:szCs w:val="28"/>
        </w:rPr>
        <w:t>1.2 Развитие мотивационно-потребностной сферы дошкольников</w:t>
      </w:r>
    </w:p>
    <w:p w:rsidR="00DE62E7" w:rsidRPr="00DE62E7" w:rsidRDefault="00DE62E7" w:rsidP="00DE62E7">
      <w:pPr>
        <w:spacing w:line="360" w:lineRule="auto"/>
        <w:jc w:val="both"/>
        <w:rPr>
          <w:sz w:val="28"/>
          <w:szCs w:val="28"/>
        </w:rPr>
      </w:pPr>
      <w:r w:rsidRPr="00DE62E7">
        <w:rPr>
          <w:sz w:val="28"/>
          <w:szCs w:val="28"/>
        </w:rPr>
        <w:t>1.3 Мотивационная готовность к обучению в школе</w:t>
      </w:r>
    </w:p>
    <w:p w:rsidR="00DE62E7" w:rsidRPr="00DE62E7" w:rsidRDefault="00DE62E7" w:rsidP="00DE62E7">
      <w:pPr>
        <w:spacing w:line="360" w:lineRule="auto"/>
        <w:jc w:val="both"/>
        <w:rPr>
          <w:sz w:val="28"/>
          <w:szCs w:val="28"/>
        </w:rPr>
      </w:pPr>
      <w:r w:rsidRPr="00DE62E7">
        <w:rPr>
          <w:sz w:val="28"/>
          <w:szCs w:val="28"/>
        </w:rPr>
        <w:t>Глава 2</w:t>
      </w:r>
      <w:r>
        <w:rPr>
          <w:sz w:val="28"/>
          <w:szCs w:val="28"/>
        </w:rPr>
        <w:t xml:space="preserve">. </w:t>
      </w:r>
      <w:r w:rsidRPr="00DE62E7">
        <w:rPr>
          <w:sz w:val="28"/>
          <w:szCs w:val="28"/>
        </w:rPr>
        <w:t>Экспериментальное изучение</w:t>
      </w:r>
      <w:r>
        <w:rPr>
          <w:sz w:val="28"/>
          <w:szCs w:val="28"/>
        </w:rPr>
        <w:t xml:space="preserve"> </w:t>
      </w:r>
      <w:r w:rsidRPr="00DE62E7">
        <w:rPr>
          <w:sz w:val="28"/>
          <w:szCs w:val="28"/>
        </w:rPr>
        <w:t>мотивационной готовности к обучению в школе детей старшего дошкольного возраста</w:t>
      </w:r>
      <w:r>
        <w:rPr>
          <w:sz w:val="28"/>
          <w:szCs w:val="28"/>
        </w:rPr>
        <w:t xml:space="preserve"> </w:t>
      </w:r>
    </w:p>
    <w:p w:rsidR="00DE62E7" w:rsidRPr="00DE62E7" w:rsidRDefault="00DE62E7" w:rsidP="00DE62E7">
      <w:pPr>
        <w:spacing w:line="360" w:lineRule="auto"/>
        <w:jc w:val="both"/>
        <w:rPr>
          <w:sz w:val="28"/>
          <w:szCs w:val="28"/>
        </w:rPr>
      </w:pPr>
      <w:r w:rsidRPr="00DE62E7">
        <w:rPr>
          <w:bCs/>
          <w:sz w:val="28"/>
          <w:szCs w:val="28"/>
        </w:rPr>
        <w:t>2.1 Цель, задачи, организация экспериментального</w:t>
      </w:r>
      <w:r>
        <w:rPr>
          <w:bCs/>
          <w:sz w:val="28"/>
          <w:szCs w:val="28"/>
        </w:rPr>
        <w:t xml:space="preserve"> </w:t>
      </w:r>
      <w:r w:rsidRPr="00DE62E7">
        <w:rPr>
          <w:bCs/>
          <w:sz w:val="28"/>
          <w:szCs w:val="28"/>
        </w:rPr>
        <w:t>исследования</w:t>
      </w:r>
    </w:p>
    <w:p w:rsidR="00DE62E7" w:rsidRPr="00DE62E7" w:rsidRDefault="00DE62E7" w:rsidP="00DE62E7">
      <w:pPr>
        <w:spacing w:line="360" w:lineRule="auto"/>
        <w:jc w:val="both"/>
        <w:rPr>
          <w:sz w:val="28"/>
          <w:szCs w:val="28"/>
        </w:rPr>
      </w:pPr>
      <w:r w:rsidRPr="00DE62E7">
        <w:rPr>
          <w:sz w:val="28"/>
          <w:szCs w:val="28"/>
        </w:rPr>
        <w:t>2.2 Результаты экспериментального изучения</w:t>
      </w:r>
      <w:r>
        <w:rPr>
          <w:sz w:val="28"/>
          <w:szCs w:val="28"/>
        </w:rPr>
        <w:t xml:space="preserve"> </w:t>
      </w:r>
      <w:r w:rsidRPr="00DE62E7">
        <w:rPr>
          <w:sz w:val="28"/>
          <w:szCs w:val="28"/>
        </w:rPr>
        <w:t>мотивационной</w:t>
      </w:r>
      <w:r>
        <w:rPr>
          <w:sz w:val="28"/>
          <w:szCs w:val="28"/>
        </w:rPr>
        <w:t xml:space="preserve"> </w:t>
      </w:r>
      <w:r w:rsidRPr="00DE62E7">
        <w:rPr>
          <w:sz w:val="28"/>
          <w:szCs w:val="28"/>
        </w:rPr>
        <w:t>готовности к школьному обучению</w:t>
      </w:r>
      <w:r>
        <w:rPr>
          <w:sz w:val="28"/>
          <w:szCs w:val="28"/>
        </w:rPr>
        <w:t xml:space="preserve"> </w:t>
      </w:r>
      <w:r w:rsidRPr="00DE62E7">
        <w:rPr>
          <w:sz w:val="28"/>
          <w:szCs w:val="28"/>
        </w:rPr>
        <w:t>детей старшего дошкольного возраста</w:t>
      </w:r>
      <w:r>
        <w:rPr>
          <w:sz w:val="28"/>
          <w:szCs w:val="28"/>
        </w:rPr>
        <w:t xml:space="preserve"> </w:t>
      </w:r>
    </w:p>
    <w:p w:rsidR="00DE62E7" w:rsidRPr="00DE62E7" w:rsidRDefault="00DE62E7" w:rsidP="00DE62E7">
      <w:pPr>
        <w:spacing w:line="360" w:lineRule="auto"/>
        <w:jc w:val="both"/>
        <w:rPr>
          <w:sz w:val="28"/>
          <w:szCs w:val="28"/>
        </w:rPr>
      </w:pPr>
      <w:r w:rsidRPr="00DE62E7">
        <w:rPr>
          <w:sz w:val="28"/>
          <w:szCs w:val="28"/>
        </w:rPr>
        <w:t>Заключение</w:t>
      </w:r>
    </w:p>
    <w:p w:rsidR="007147C0" w:rsidRPr="00DE62E7" w:rsidRDefault="00DE62E7" w:rsidP="00DE62E7">
      <w:pPr>
        <w:spacing w:line="360" w:lineRule="auto"/>
        <w:jc w:val="both"/>
        <w:rPr>
          <w:sz w:val="28"/>
          <w:szCs w:val="28"/>
          <w:lang w:val="en-US"/>
        </w:rPr>
      </w:pPr>
      <w:r w:rsidRPr="00DE62E7">
        <w:rPr>
          <w:sz w:val="28"/>
          <w:szCs w:val="28"/>
        </w:rPr>
        <w:t>Литература</w:t>
      </w:r>
    </w:p>
    <w:p w:rsidR="00DE62E7" w:rsidRDefault="00DE62E7" w:rsidP="00DE62E7">
      <w:pPr>
        <w:spacing w:line="360" w:lineRule="auto"/>
        <w:ind w:firstLine="709"/>
        <w:jc w:val="both"/>
        <w:rPr>
          <w:sz w:val="28"/>
          <w:szCs w:val="28"/>
        </w:rPr>
      </w:pPr>
    </w:p>
    <w:p w:rsidR="00B831ED" w:rsidRPr="00DE62E7" w:rsidRDefault="00B831ED" w:rsidP="00DE62E7">
      <w:pPr>
        <w:spacing w:line="360" w:lineRule="auto"/>
        <w:ind w:firstLine="709"/>
        <w:jc w:val="both"/>
        <w:rPr>
          <w:b/>
          <w:sz w:val="28"/>
          <w:szCs w:val="28"/>
        </w:rPr>
      </w:pPr>
      <w:r w:rsidRPr="00DE62E7">
        <w:rPr>
          <w:sz w:val="28"/>
          <w:szCs w:val="28"/>
        </w:rPr>
        <w:br w:type="page"/>
      </w:r>
      <w:r w:rsidRPr="00DE62E7">
        <w:rPr>
          <w:b/>
          <w:sz w:val="28"/>
          <w:szCs w:val="28"/>
        </w:rPr>
        <w:lastRenderedPageBreak/>
        <w:t>Введение</w:t>
      </w:r>
    </w:p>
    <w:p w:rsidR="007147C0" w:rsidRPr="00DE62E7" w:rsidRDefault="007147C0" w:rsidP="00DE62E7">
      <w:pPr>
        <w:spacing w:line="360" w:lineRule="auto"/>
        <w:ind w:firstLine="709"/>
        <w:jc w:val="both"/>
        <w:rPr>
          <w:bCs/>
          <w:sz w:val="28"/>
          <w:szCs w:val="28"/>
        </w:rPr>
      </w:pPr>
    </w:p>
    <w:p w:rsidR="00B31F9D" w:rsidRPr="00DE62E7" w:rsidRDefault="00D3509C" w:rsidP="00DE62E7">
      <w:pPr>
        <w:spacing w:line="360" w:lineRule="auto"/>
        <w:ind w:firstLine="709"/>
        <w:jc w:val="both"/>
        <w:rPr>
          <w:sz w:val="28"/>
          <w:szCs w:val="28"/>
        </w:rPr>
      </w:pPr>
      <w:r w:rsidRPr="00DE62E7">
        <w:rPr>
          <w:bCs/>
          <w:sz w:val="28"/>
          <w:szCs w:val="28"/>
        </w:rPr>
        <w:t>В поведении человека есть две функционально взаимосвязанные стороны: побудительная и регуляционная.</w:t>
      </w:r>
      <w:r w:rsidRPr="00DE62E7">
        <w:rPr>
          <w:b/>
          <w:bCs/>
          <w:sz w:val="28"/>
          <w:szCs w:val="28"/>
        </w:rPr>
        <w:t xml:space="preserve"> </w:t>
      </w:r>
      <w:r w:rsidRPr="00DE62E7">
        <w:rPr>
          <w:sz w:val="28"/>
          <w:szCs w:val="28"/>
        </w:rPr>
        <w:t>Побуждение обеспечивает активизацию и направленность поведения, а регуляция отвечает за то, как оно складывается от начала и до конца в конкретной ситуации</w:t>
      </w:r>
      <w:r w:rsidR="0066717F" w:rsidRPr="00DE62E7">
        <w:rPr>
          <w:sz w:val="28"/>
          <w:szCs w:val="28"/>
        </w:rPr>
        <w:t xml:space="preserve"> [11]</w:t>
      </w:r>
      <w:r w:rsidRPr="00DE62E7">
        <w:rPr>
          <w:sz w:val="28"/>
          <w:szCs w:val="28"/>
        </w:rPr>
        <w:t>.</w:t>
      </w:r>
      <w:r w:rsidR="00DE62E7">
        <w:rPr>
          <w:sz w:val="28"/>
          <w:szCs w:val="28"/>
        </w:rPr>
        <w:t xml:space="preserve"> </w:t>
      </w:r>
    </w:p>
    <w:p w:rsidR="00B31F9D" w:rsidRPr="00DE62E7" w:rsidRDefault="00B31F9D" w:rsidP="00DE62E7">
      <w:pPr>
        <w:spacing w:line="360" w:lineRule="auto"/>
        <w:ind w:firstLine="709"/>
        <w:jc w:val="both"/>
        <w:rPr>
          <w:sz w:val="28"/>
          <w:szCs w:val="28"/>
        </w:rPr>
      </w:pPr>
      <w:r w:rsidRPr="00DE62E7">
        <w:rPr>
          <w:sz w:val="28"/>
          <w:szCs w:val="28"/>
        </w:rPr>
        <w:t>П</w:t>
      </w:r>
      <w:r w:rsidR="00D3509C" w:rsidRPr="00DE62E7">
        <w:rPr>
          <w:sz w:val="28"/>
          <w:szCs w:val="28"/>
        </w:rPr>
        <w:t>сихические</w:t>
      </w:r>
      <w:r w:rsidRPr="00DE62E7">
        <w:rPr>
          <w:sz w:val="28"/>
          <w:szCs w:val="28"/>
        </w:rPr>
        <w:t xml:space="preserve"> </w:t>
      </w:r>
      <w:r w:rsidR="00D3509C" w:rsidRPr="00DE62E7">
        <w:rPr>
          <w:sz w:val="28"/>
          <w:szCs w:val="28"/>
        </w:rPr>
        <w:t xml:space="preserve">процессы, явления и состояния: ощущения, восприятие, память, воображение, внимание, мышление, способности, темперамент, характер, эмоции – все это обеспечивает в основном регуляцию поведения. Что же касается его стимуляции, или побуждения, то оно связано с понятием мотива и мотивации. </w:t>
      </w:r>
    </w:p>
    <w:p w:rsidR="00D3509C" w:rsidRPr="00DE62E7" w:rsidRDefault="00D3509C" w:rsidP="00DE62E7">
      <w:pPr>
        <w:spacing w:line="360" w:lineRule="auto"/>
        <w:ind w:firstLine="709"/>
        <w:jc w:val="both"/>
        <w:rPr>
          <w:sz w:val="28"/>
          <w:szCs w:val="28"/>
        </w:rPr>
      </w:pPr>
      <w:r w:rsidRPr="00DE62E7">
        <w:rPr>
          <w:sz w:val="28"/>
          <w:szCs w:val="28"/>
        </w:rPr>
        <w:t>Эти понятия включают в себя представление о потребностях, интересах, целях, намерениях, стремлениях, побуждениях, имеющихся у человека, о внешних факторах, которые заставляют себя вести определенным образом, об управлении деятельностью в процессе ее осуществления и о многом другом.</w:t>
      </w:r>
    </w:p>
    <w:p w:rsidR="00D3509C" w:rsidRPr="00DE62E7" w:rsidRDefault="00D3509C" w:rsidP="00DE62E7">
      <w:pPr>
        <w:spacing w:line="360" w:lineRule="auto"/>
        <w:ind w:firstLine="709"/>
        <w:jc w:val="both"/>
        <w:rPr>
          <w:bCs/>
          <w:sz w:val="28"/>
          <w:szCs w:val="28"/>
        </w:rPr>
      </w:pPr>
      <w:r w:rsidRPr="00DE62E7">
        <w:rPr>
          <w:bCs/>
          <w:sz w:val="28"/>
          <w:szCs w:val="28"/>
        </w:rPr>
        <w:t xml:space="preserve">Термин “мотивация” представляет более широкое понятие, чем термин “мотив”. </w:t>
      </w:r>
      <w:r w:rsidR="007A4F0F" w:rsidRPr="00DE62E7">
        <w:rPr>
          <w:bCs/>
          <w:sz w:val="28"/>
          <w:szCs w:val="28"/>
        </w:rPr>
        <w:t>Э</w:t>
      </w:r>
      <w:r w:rsidRPr="00DE62E7">
        <w:rPr>
          <w:bCs/>
          <w:sz w:val="28"/>
          <w:szCs w:val="28"/>
        </w:rPr>
        <w:t>то</w:t>
      </w:r>
      <w:r w:rsidR="00DE62E7">
        <w:rPr>
          <w:bCs/>
          <w:sz w:val="28"/>
          <w:szCs w:val="28"/>
        </w:rPr>
        <w:t xml:space="preserve"> </w:t>
      </w:r>
      <w:r w:rsidRPr="00DE62E7">
        <w:rPr>
          <w:bCs/>
          <w:sz w:val="28"/>
          <w:szCs w:val="28"/>
        </w:rPr>
        <w:t>совокупность причин психологического характера, объясняющих поведение человека, его начало, направленность и активность.</w:t>
      </w:r>
    </w:p>
    <w:p w:rsidR="00D3509C" w:rsidRPr="00DE62E7" w:rsidRDefault="00D3509C" w:rsidP="00DE62E7">
      <w:pPr>
        <w:spacing w:line="360" w:lineRule="auto"/>
        <w:ind w:firstLine="709"/>
        <w:jc w:val="both"/>
        <w:rPr>
          <w:sz w:val="28"/>
          <w:szCs w:val="28"/>
        </w:rPr>
      </w:pPr>
      <w:r w:rsidRPr="00DE62E7">
        <w:rPr>
          <w:sz w:val="28"/>
          <w:szCs w:val="28"/>
        </w:rPr>
        <w:t>Мотивация объясняет целенаправленность действия, организованность и устойчивость целостной деятельности, направленной на достижение определенной цели.</w:t>
      </w:r>
    </w:p>
    <w:p w:rsidR="00D3509C" w:rsidRPr="00DE62E7" w:rsidRDefault="00D3509C" w:rsidP="00DE62E7">
      <w:pPr>
        <w:spacing w:line="360" w:lineRule="auto"/>
        <w:ind w:firstLine="709"/>
        <w:jc w:val="both"/>
        <w:rPr>
          <w:sz w:val="28"/>
          <w:szCs w:val="28"/>
        </w:rPr>
      </w:pPr>
      <w:r w:rsidRPr="00DE62E7">
        <w:rPr>
          <w:sz w:val="28"/>
          <w:szCs w:val="28"/>
        </w:rPr>
        <w:t>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определенных действий. Мотив так же можно определить как понятие, которое в обобщенном виде представляет множества диспозиций.</w:t>
      </w:r>
    </w:p>
    <w:p w:rsidR="008C7041" w:rsidRPr="00DE62E7" w:rsidRDefault="008C7041" w:rsidP="00DE62E7">
      <w:pPr>
        <w:spacing w:line="360" w:lineRule="auto"/>
        <w:ind w:firstLine="709"/>
        <w:jc w:val="both"/>
        <w:rPr>
          <w:sz w:val="28"/>
          <w:szCs w:val="28"/>
        </w:rPr>
      </w:pPr>
      <w:r w:rsidRPr="00DE62E7">
        <w:rPr>
          <w:sz w:val="28"/>
          <w:szCs w:val="28"/>
        </w:rPr>
        <w:t xml:space="preserve">Проблема готовности детей к школе – одна из важнейших в педагогике и психологии. От ее решения зависит как построение оптимальной </w:t>
      </w:r>
      <w:r w:rsidRPr="00DE62E7">
        <w:rPr>
          <w:sz w:val="28"/>
          <w:szCs w:val="28"/>
        </w:rPr>
        <w:lastRenderedPageBreak/>
        <w:t>программы воспитания и обучения детей, так и формирование полноценной учебной деятельности у учащихся начальных классов.</w:t>
      </w:r>
      <w:r w:rsidR="00DE62E7">
        <w:rPr>
          <w:sz w:val="28"/>
          <w:szCs w:val="28"/>
        </w:rPr>
        <w:t xml:space="preserve"> </w:t>
      </w:r>
    </w:p>
    <w:p w:rsidR="008C7041" w:rsidRPr="00DE62E7" w:rsidRDefault="008C7041" w:rsidP="00DE62E7">
      <w:pPr>
        <w:spacing w:line="360" w:lineRule="auto"/>
        <w:ind w:firstLine="709"/>
        <w:jc w:val="both"/>
        <w:rPr>
          <w:sz w:val="28"/>
          <w:szCs w:val="28"/>
        </w:rPr>
      </w:pPr>
      <w:r w:rsidRPr="00DE62E7">
        <w:rPr>
          <w:sz w:val="28"/>
          <w:szCs w:val="28"/>
        </w:rPr>
        <w:t>Начало обучения в школе – новый этап в жизни ребенка, безусловно, требующий определенного уровня готовности к этому качественно новому этапу в жизни и совершенно новому виду деятельности – учебной.</w:t>
      </w:r>
    </w:p>
    <w:p w:rsidR="008C7041" w:rsidRPr="00DE62E7" w:rsidRDefault="008C7041" w:rsidP="00DE62E7">
      <w:pPr>
        <w:spacing w:line="360" w:lineRule="auto"/>
        <w:ind w:firstLine="709"/>
        <w:jc w:val="both"/>
        <w:rPr>
          <w:sz w:val="28"/>
          <w:szCs w:val="28"/>
        </w:rPr>
      </w:pPr>
      <w:r w:rsidRPr="00DE62E7">
        <w:rPr>
          <w:sz w:val="28"/>
          <w:szCs w:val="28"/>
        </w:rPr>
        <w:t>Готовность</w:t>
      </w:r>
      <w:r w:rsidR="00DE62E7">
        <w:rPr>
          <w:sz w:val="28"/>
          <w:szCs w:val="28"/>
        </w:rPr>
        <w:t xml:space="preserve"> </w:t>
      </w:r>
      <w:r w:rsidRPr="00DE62E7">
        <w:rPr>
          <w:sz w:val="28"/>
          <w:szCs w:val="28"/>
        </w:rPr>
        <w:t xml:space="preserve">к школе рассматривается как выражение новообразований дошкольного возраста, которое обеспечивают, в дальнейшем адаптацию ребенка к условиям школьного обучения. </w:t>
      </w:r>
    </w:p>
    <w:p w:rsidR="008C7041" w:rsidRPr="00DE62E7" w:rsidRDefault="008C7041" w:rsidP="00DE62E7">
      <w:pPr>
        <w:spacing w:line="360" w:lineRule="auto"/>
        <w:ind w:firstLine="709"/>
        <w:jc w:val="both"/>
        <w:rPr>
          <w:sz w:val="28"/>
          <w:szCs w:val="28"/>
        </w:rPr>
      </w:pPr>
      <w:r w:rsidRPr="00DE62E7">
        <w:rPr>
          <w:i/>
          <w:sz w:val="28"/>
          <w:szCs w:val="28"/>
        </w:rPr>
        <w:t>Мотивационная</w:t>
      </w:r>
      <w:r w:rsidR="00DE62E7">
        <w:rPr>
          <w:i/>
          <w:sz w:val="28"/>
          <w:szCs w:val="28"/>
        </w:rPr>
        <w:t xml:space="preserve"> </w:t>
      </w:r>
      <w:r w:rsidRPr="00DE62E7">
        <w:rPr>
          <w:i/>
          <w:sz w:val="28"/>
          <w:szCs w:val="28"/>
        </w:rPr>
        <w:t>готовность</w:t>
      </w:r>
      <w:r w:rsidRPr="00DE62E7">
        <w:rPr>
          <w:sz w:val="28"/>
          <w:szCs w:val="28"/>
        </w:rPr>
        <w:t xml:space="preserve"> – это есть зрелость мотивационных сфер, важных для дальнейшей учебной деятельности. Особое значение придается развитию познавательной мотивации и мотивации достижения, т.е.</w:t>
      </w:r>
      <w:r w:rsidR="00DE62E7">
        <w:rPr>
          <w:sz w:val="28"/>
          <w:szCs w:val="28"/>
        </w:rPr>
        <w:t xml:space="preserve"> </w:t>
      </w:r>
      <w:r w:rsidRPr="00DE62E7">
        <w:rPr>
          <w:sz w:val="28"/>
          <w:szCs w:val="28"/>
        </w:rPr>
        <w:t>в основе деятельности ребенка уже лежит не желание поиграть, а желание узнать что-то новое, достичь определенного результата</w:t>
      </w:r>
      <w:r w:rsidR="0066717F" w:rsidRPr="00DE62E7">
        <w:rPr>
          <w:sz w:val="28"/>
          <w:szCs w:val="28"/>
        </w:rPr>
        <w:t xml:space="preserve"> [14]</w:t>
      </w:r>
      <w:r w:rsidRPr="00DE62E7">
        <w:rPr>
          <w:sz w:val="28"/>
          <w:szCs w:val="28"/>
        </w:rPr>
        <w:t>.</w:t>
      </w:r>
    </w:p>
    <w:p w:rsidR="008C7041" w:rsidRPr="00DE62E7" w:rsidRDefault="008C7041" w:rsidP="00DE62E7">
      <w:pPr>
        <w:autoSpaceDE w:val="0"/>
        <w:autoSpaceDN w:val="0"/>
        <w:adjustRightInd w:val="0"/>
        <w:spacing w:line="360" w:lineRule="auto"/>
        <w:ind w:firstLine="709"/>
        <w:jc w:val="both"/>
        <w:rPr>
          <w:b/>
          <w:bCs/>
          <w:color w:val="000000"/>
          <w:sz w:val="28"/>
          <w:szCs w:val="28"/>
        </w:rPr>
      </w:pPr>
      <w:r w:rsidRPr="00DE62E7">
        <w:rPr>
          <w:b/>
          <w:bCs/>
          <w:color w:val="000000"/>
          <w:sz w:val="28"/>
          <w:szCs w:val="28"/>
        </w:rPr>
        <w:t xml:space="preserve">Целью </w:t>
      </w:r>
      <w:r w:rsidRPr="00DE62E7">
        <w:rPr>
          <w:color w:val="000000"/>
          <w:sz w:val="28"/>
          <w:szCs w:val="28"/>
        </w:rPr>
        <w:t>нашего исследования является изучение особенностей</w:t>
      </w:r>
      <w:r w:rsidR="00DE62E7">
        <w:rPr>
          <w:color w:val="000000"/>
          <w:sz w:val="28"/>
          <w:szCs w:val="28"/>
        </w:rPr>
        <w:t xml:space="preserve"> </w:t>
      </w:r>
      <w:r w:rsidRPr="00DE62E7">
        <w:rPr>
          <w:color w:val="000000"/>
          <w:sz w:val="28"/>
          <w:szCs w:val="28"/>
        </w:rPr>
        <w:t>мотивационной готовности к школьному обучению детей старшего дошкольного возраста.</w:t>
      </w:r>
      <w:r w:rsidRPr="00DE62E7">
        <w:rPr>
          <w:b/>
          <w:bCs/>
          <w:color w:val="000000"/>
          <w:sz w:val="28"/>
          <w:szCs w:val="28"/>
        </w:rPr>
        <w:t xml:space="preserve"> </w:t>
      </w:r>
    </w:p>
    <w:p w:rsidR="008C7041" w:rsidRPr="00DE62E7" w:rsidRDefault="008C7041" w:rsidP="00DE62E7">
      <w:pPr>
        <w:spacing w:line="360" w:lineRule="auto"/>
        <w:ind w:firstLine="709"/>
        <w:jc w:val="both"/>
        <w:rPr>
          <w:sz w:val="28"/>
          <w:szCs w:val="28"/>
        </w:rPr>
      </w:pPr>
      <w:r w:rsidRPr="00DE62E7">
        <w:rPr>
          <w:b/>
          <w:bCs/>
          <w:color w:val="000000"/>
          <w:sz w:val="28"/>
          <w:szCs w:val="28"/>
        </w:rPr>
        <w:t xml:space="preserve">Объект </w:t>
      </w:r>
      <w:r w:rsidRPr="00DE62E7">
        <w:rPr>
          <w:bCs/>
          <w:color w:val="000000"/>
          <w:sz w:val="28"/>
          <w:szCs w:val="28"/>
        </w:rPr>
        <w:t>исследования</w:t>
      </w:r>
      <w:r w:rsidRPr="00DE62E7">
        <w:rPr>
          <w:b/>
          <w:bCs/>
          <w:color w:val="000000"/>
          <w:sz w:val="28"/>
          <w:szCs w:val="28"/>
        </w:rPr>
        <w:t xml:space="preserve"> </w:t>
      </w:r>
      <w:r w:rsidRPr="00DE62E7">
        <w:rPr>
          <w:color w:val="000000"/>
          <w:sz w:val="28"/>
          <w:szCs w:val="28"/>
        </w:rPr>
        <w:t xml:space="preserve">– </w:t>
      </w:r>
      <w:r w:rsidRPr="00DE62E7">
        <w:rPr>
          <w:sz w:val="28"/>
          <w:szCs w:val="28"/>
        </w:rPr>
        <w:t xml:space="preserve">развитие мотивационной сферы детей старшего дошкольного возраста. </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b/>
          <w:bCs/>
          <w:color w:val="000000"/>
          <w:sz w:val="28"/>
          <w:szCs w:val="28"/>
        </w:rPr>
        <w:t xml:space="preserve">Предметом </w:t>
      </w:r>
      <w:r w:rsidRPr="00DE62E7">
        <w:rPr>
          <w:bCs/>
          <w:color w:val="000000"/>
          <w:sz w:val="28"/>
          <w:szCs w:val="28"/>
        </w:rPr>
        <w:t>исследования</w:t>
      </w:r>
      <w:r w:rsidRPr="00DE62E7">
        <w:rPr>
          <w:b/>
          <w:bCs/>
          <w:color w:val="000000"/>
          <w:sz w:val="28"/>
          <w:szCs w:val="28"/>
        </w:rPr>
        <w:t xml:space="preserve"> </w:t>
      </w:r>
      <w:r w:rsidRPr="00DE62E7">
        <w:rPr>
          <w:color w:val="000000"/>
          <w:sz w:val="28"/>
          <w:szCs w:val="28"/>
        </w:rPr>
        <w:t xml:space="preserve">является мотивационная готовность к школьному обучению у детей старшего дошкольного возраста. </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color w:val="000000"/>
          <w:sz w:val="28"/>
          <w:szCs w:val="28"/>
        </w:rPr>
        <w:t xml:space="preserve">В основу нашего исследования была положена </w:t>
      </w:r>
      <w:r w:rsidRPr="00DE62E7">
        <w:rPr>
          <w:b/>
          <w:bCs/>
          <w:color w:val="000000"/>
          <w:sz w:val="28"/>
          <w:szCs w:val="28"/>
        </w:rPr>
        <w:t xml:space="preserve">гипотеза </w:t>
      </w:r>
      <w:r w:rsidRPr="00DE62E7">
        <w:rPr>
          <w:color w:val="000000"/>
          <w:sz w:val="28"/>
          <w:szCs w:val="28"/>
        </w:rPr>
        <w:t>о том, что</w:t>
      </w:r>
      <w:r w:rsidR="00DE62E7">
        <w:rPr>
          <w:color w:val="000000"/>
          <w:sz w:val="28"/>
          <w:szCs w:val="28"/>
        </w:rPr>
        <w:t xml:space="preserve"> </w:t>
      </w:r>
      <w:r w:rsidRPr="00DE62E7">
        <w:rPr>
          <w:color w:val="000000"/>
          <w:sz w:val="28"/>
          <w:szCs w:val="28"/>
        </w:rPr>
        <w:t>мотивационная готовность к школьному обучению у</w:t>
      </w:r>
      <w:r w:rsidR="00DE62E7">
        <w:rPr>
          <w:color w:val="000000"/>
          <w:sz w:val="28"/>
          <w:szCs w:val="28"/>
        </w:rPr>
        <w:t xml:space="preserve"> </w:t>
      </w:r>
      <w:r w:rsidRPr="00DE62E7">
        <w:rPr>
          <w:color w:val="000000"/>
          <w:sz w:val="28"/>
          <w:szCs w:val="28"/>
        </w:rPr>
        <w:t>детей старшего дошкольного возраста</w:t>
      </w:r>
      <w:r w:rsidR="00DE62E7">
        <w:rPr>
          <w:color w:val="000000"/>
          <w:sz w:val="28"/>
          <w:szCs w:val="28"/>
        </w:rPr>
        <w:t xml:space="preserve"> </w:t>
      </w:r>
      <w:r w:rsidRPr="00DE62E7">
        <w:rPr>
          <w:color w:val="000000"/>
          <w:sz w:val="28"/>
          <w:szCs w:val="28"/>
        </w:rPr>
        <w:t>характеризуется</w:t>
      </w:r>
      <w:r w:rsidR="00DE62E7">
        <w:rPr>
          <w:color w:val="000000"/>
          <w:sz w:val="28"/>
          <w:szCs w:val="28"/>
        </w:rPr>
        <w:t xml:space="preserve"> </w:t>
      </w:r>
      <w:r w:rsidRPr="00DE62E7">
        <w:rPr>
          <w:color w:val="000000"/>
          <w:sz w:val="28"/>
          <w:szCs w:val="28"/>
        </w:rPr>
        <w:t>преобладанием внешней мотивации</w:t>
      </w:r>
      <w:r w:rsidR="00DE62E7">
        <w:rPr>
          <w:color w:val="000000"/>
          <w:sz w:val="28"/>
          <w:szCs w:val="28"/>
        </w:rPr>
        <w:t xml:space="preserve"> </w:t>
      </w:r>
      <w:r w:rsidRPr="00DE62E7">
        <w:rPr>
          <w:color w:val="000000"/>
          <w:sz w:val="28"/>
          <w:szCs w:val="28"/>
        </w:rPr>
        <w:t>и</w:t>
      </w:r>
      <w:r w:rsidR="00DE62E7">
        <w:rPr>
          <w:color w:val="000000"/>
          <w:sz w:val="28"/>
          <w:szCs w:val="28"/>
        </w:rPr>
        <w:t xml:space="preserve"> </w:t>
      </w:r>
      <w:r w:rsidRPr="00DE62E7">
        <w:rPr>
          <w:color w:val="000000"/>
          <w:sz w:val="28"/>
          <w:szCs w:val="28"/>
        </w:rPr>
        <w:t>не</w:t>
      </w:r>
      <w:r w:rsidR="00E05277" w:rsidRPr="00DE62E7">
        <w:rPr>
          <w:color w:val="000000"/>
          <w:sz w:val="28"/>
          <w:szCs w:val="28"/>
        </w:rPr>
        <w:t xml:space="preserve">достаточной </w:t>
      </w:r>
      <w:r w:rsidRPr="00DE62E7">
        <w:rPr>
          <w:color w:val="000000"/>
          <w:sz w:val="28"/>
          <w:szCs w:val="28"/>
        </w:rPr>
        <w:t>сформированностью внутренней позиции школьника.</w:t>
      </w:r>
    </w:p>
    <w:p w:rsidR="008C7041" w:rsidRPr="00DE62E7" w:rsidRDefault="008C7041" w:rsidP="00DE62E7">
      <w:pPr>
        <w:autoSpaceDE w:val="0"/>
        <w:autoSpaceDN w:val="0"/>
        <w:adjustRightInd w:val="0"/>
        <w:spacing w:line="360" w:lineRule="auto"/>
        <w:ind w:firstLine="709"/>
        <w:jc w:val="both"/>
        <w:rPr>
          <w:sz w:val="28"/>
        </w:rPr>
      </w:pPr>
      <w:r w:rsidRPr="00DE62E7">
        <w:rPr>
          <w:color w:val="000000"/>
          <w:sz w:val="28"/>
          <w:szCs w:val="28"/>
        </w:rPr>
        <w:t xml:space="preserve">Основными </w:t>
      </w:r>
      <w:r w:rsidRPr="00DE62E7">
        <w:rPr>
          <w:b/>
          <w:bCs/>
          <w:color w:val="000000"/>
          <w:sz w:val="28"/>
          <w:szCs w:val="28"/>
        </w:rPr>
        <w:t xml:space="preserve">задачами исследования </w:t>
      </w:r>
      <w:r w:rsidRPr="00DE62E7">
        <w:rPr>
          <w:color w:val="000000"/>
          <w:sz w:val="28"/>
          <w:szCs w:val="28"/>
        </w:rPr>
        <w:t>выступили следующие:</w:t>
      </w:r>
    </w:p>
    <w:p w:rsidR="008C7041" w:rsidRPr="00DE62E7" w:rsidRDefault="008C7041" w:rsidP="00DE62E7">
      <w:pPr>
        <w:autoSpaceDE w:val="0"/>
        <w:autoSpaceDN w:val="0"/>
        <w:adjustRightInd w:val="0"/>
        <w:spacing w:line="360" w:lineRule="auto"/>
        <w:ind w:firstLine="709"/>
        <w:jc w:val="both"/>
        <w:rPr>
          <w:sz w:val="28"/>
        </w:rPr>
      </w:pPr>
      <w:r w:rsidRPr="00DE62E7">
        <w:rPr>
          <w:color w:val="000000"/>
          <w:sz w:val="28"/>
          <w:szCs w:val="28"/>
        </w:rPr>
        <w:t>1. Теоретически обосновать проблему исследования в психолого-педагогической литературе.</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color w:val="000000"/>
          <w:sz w:val="28"/>
          <w:szCs w:val="28"/>
        </w:rPr>
        <w:t>2. Подобрать диагностические методики, направленные на изучение</w:t>
      </w:r>
      <w:r w:rsidR="00DE62E7">
        <w:rPr>
          <w:color w:val="000000"/>
          <w:sz w:val="28"/>
          <w:szCs w:val="28"/>
        </w:rPr>
        <w:t xml:space="preserve"> </w:t>
      </w:r>
      <w:r w:rsidRPr="00DE62E7">
        <w:rPr>
          <w:color w:val="000000"/>
          <w:sz w:val="28"/>
          <w:szCs w:val="28"/>
        </w:rPr>
        <w:t xml:space="preserve">мотивационной готовности </w:t>
      </w:r>
      <w:r w:rsidR="00364C64" w:rsidRPr="00DE62E7">
        <w:rPr>
          <w:sz w:val="28"/>
          <w:szCs w:val="28"/>
        </w:rPr>
        <w:t>к обучению в школе</w:t>
      </w:r>
      <w:r w:rsidR="00364C64" w:rsidRPr="00DE62E7">
        <w:rPr>
          <w:b/>
          <w:sz w:val="28"/>
          <w:szCs w:val="28"/>
        </w:rPr>
        <w:t xml:space="preserve"> </w:t>
      </w:r>
      <w:r w:rsidRPr="00DE62E7">
        <w:rPr>
          <w:color w:val="000000"/>
          <w:sz w:val="28"/>
          <w:szCs w:val="28"/>
        </w:rPr>
        <w:t>детей старшего дошкольного возраста</w:t>
      </w:r>
      <w:r w:rsidR="00DE62E7">
        <w:rPr>
          <w:color w:val="000000"/>
          <w:sz w:val="28"/>
          <w:szCs w:val="28"/>
        </w:rPr>
        <w:t xml:space="preserve"> </w:t>
      </w:r>
      <w:r w:rsidRPr="00DE62E7">
        <w:rPr>
          <w:color w:val="000000"/>
          <w:sz w:val="28"/>
          <w:szCs w:val="28"/>
        </w:rPr>
        <w:t>и определить критерии оценки полученных результатов.</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color w:val="000000"/>
          <w:sz w:val="28"/>
          <w:szCs w:val="28"/>
        </w:rPr>
        <w:lastRenderedPageBreak/>
        <w:t>3. Экспериментально изучить особенности</w:t>
      </w:r>
      <w:r w:rsidR="00DE62E7">
        <w:rPr>
          <w:color w:val="000000"/>
          <w:sz w:val="28"/>
          <w:szCs w:val="28"/>
        </w:rPr>
        <w:t xml:space="preserve"> </w:t>
      </w:r>
      <w:r w:rsidRPr="00DE62E7">
        <w:rPr>
          <w:color w:val="000000"/>
          <w:sz w:val="28"/>
          <w:szCs w:val="28"/>
        </w:rPr>
        <w:t xml:space="preserve">мотивационной готовности </w:t>
      </w:r>
      <w:r w:rsidR="00364C64" w:rsidRPr="00DE62E7">
        <w:rPr>
          <w:sz w:val="28"/>
          <w:szCs w:val="28"/>
        </w:rPr>
        <w:t>к обучению в школе</w:t>
      </w:r>
      <w:r w:rsidR="00364C64" w:rsidRPr="00DE62E7">
        <w:rPr>
          <w:b/>
          <w:sz w:val="28"/>
          <w:szCs w:val="28"/>
        </w:rPr>
        <w:t xml:space="preserve"> </w:t>
      </w:r>
      <w:r w:rsidRPr="00DE62E7">
        <w:rPr>
          <w:color w:val="000000"/>
          <w:sz w:val="28"/>
          <w:szCs w:val="28"/>
        </w:rPr>
        <w:t>детей</w:t>
      </w:r>
      <w:r w:rsidR="00364C64" w:rsidRPr="00DE62E7">
        <w:rPr>
          <w:color w:val="000000"/>
          <w:sz w:val="28"/>
          <w:szCs w:val="28"/>
        </w:rPr>
        <w:t xml:space="preserve"> старшего дошкольного возраста</w:t>
      </w:r>
      <w:r w:rsidRPr="00DE62E7">
        <w:rPr>
          <w:color w:val="000000"/>
          <w:sz w:val="28"/>
          <w:szCs w:val="28"/>
        </w:rPr>
        <w:t xml:space="preserve">. </w:t>
      </w:r>
    </w:p>
    <w:p w:rsidR="008C7041" w:rsidRPr="00DE62E7" w:rsidRDefault="008C7041" w:rsidP="00DE62E7">
      <w:pPr>
        <w:autoSpaceDE w:val="0"/>
        <w:autoSpaceDN w:val="0"/>
        <w:adjustRightInd w:val="0"/>
        <w:spacing w:line="360" w:lineRule="auto"/>
        <w:ind w:firstLine="709"/>
        <w:jc w:val="both"/>
        <w:rPr>
          <w:sz w:val="28"/>
        </w:rPr>
      </w:pPr>
      <w:r w:rsidRPr="00DE62E7">
        <w:rPr>
          <w:color w:val="000000"/>
          <w:sz w:val="28"/>
          <w:szCs w:val="28"/>
        </w:rPr>
        <w:t xml:space="preserve">4. Интерпретировать полученные результаты экспериментального изучения </w:t>
      </w:r>
      <w:r w:rsidR="00364C64" w:rsidRPr="00DE62E7">
        <w:rPr>
          <w:color w:val="000000"/>
          <w:sz w:val="28"/>
          <w:szCs w:val="28"/>
        </w:rPr>
        <w:t>мотивационной готовности</w:t>
      </w:r>
      <w:r w:rsidRPr="00DE62E7">
        <w:rPr>
          <w:color w:val="000000"/>
          <w:sz w:val="28"/>
          <w:szCs w:val="28"/>
        </w:rPr>
        <w:t>.</w:t>
      </w:r>
      <w:r w:rsidR="00DE62E7">
        <w:rPr>
          <w:color w:val="000000"/>
          <w:sz w:val="28"/>
          <w:szCs w:val="28"/>
        </w:rPr>
        <w:t xml:space="preserve"> </w:t>
      </w:r>
    </w:p>
    <w:p w:rsidR="008C7041" w:rsidRPr="00DE62E7" w:rsidRDefault="008C7041" w:rsidP="00DE62E7">
      <w:pPr>
        <w:spacing w:line="360" w:lineRule="auto"/>
        <w:ind w:firstLine="709"/>
        <w:jc w:val="both"/>
        <w:rPr>
          <w:sz w:val="28"/>
        </w:rPr>
      </w:pPr>
      <w:r w:rsidRPr="00DE62E7">
        <w:rPr>
          <w:color w:val="000000"/>
          <w:sz w:val="28"/>
          <w:szCs w:val="28"/>
        </w:rPr>
        <w:t xml:space="preserve">В соответствии с целью и задачами работы были использованы следующие </w:t>
      </w:r>
      <w:r w:rsidRPr="00DE62E7">
        <w:rPr>
          <w:b/>
          <w:bCs/>
          <w:color w:val="000000"/>
          <w:sz w:val="28"/>
          <w:szCs w:val="28"/>
        </w:rPr>
        <w:t>методы исследования:</w:t>
      </w:r>
      <w:r w:rsidRPr="00DE62E7">
        <w:rPr>
          <w:sz w:val="28"/>
        </w:rPr>
        <w:t xml:space="preserve"> </w:t>
      </w:r>
      <w:r w:rsidRPr="00DE62E7">
        <w:rPr>
          <w:color w:val="000000"/>
          <w:sz w:val="28"/>
          <w:szCs w:val="28"/>
        </w:rPr>
        <w:t>теоретический метод (анализ психолого-педагогической литературы по проблеме исследования);</w:t>
      </w:r>
      <w:r w:rsidRPr="00DE62E7">
        <w:rPr>
          <w:sz w:val="28"/>
        </w:rPr>
        <w:t xml:space="preserve"> </w:t>
      </w:r>
      <w:r w:rsidRPr="00DE62E7">
        <w:rPr>
          <w:color w:val="000000"/>
          <w:sz w:val="28"/>
          <w:szCs w:val="28"/>
        </w:rPr>
        <w:t>экспериментальный метод (констатирующий эксперимент)</w:t>
      </w:r>
      <w:r w:rsidR="000D7FDB" w:rsidRPr="00DE62E7">
        <w:rPr>
          <w:color w:val="000000"/>
          <w:sz w:val="28"/>
          <w:szCs w:val="28"/>
        </w:rPr>
        <w:t>, количественный и качественный анализ полученных результатов</w:t>
      </w:r>
      <w:r w:rsidRPr="00DE62E7">
        <w:rPr>
          <w:color w:val="000000"/>
          <w:sz w:val="28"/>
          <w:szCs w:val="28"/>
        </w:rPr>
        <w:t>.</w:t>
      </w:r>
    </w:p>
    <w:p w:rsidR="008C7041" w:rsidRPr="00DE62E7" w:rsidRDefault="008C7041" w:rsidP="00DE62E7">
      <w:pPr>
        <w:spacing w:line="360" w:lineRule="auto"/>
        <w:ind w:firstLine="709"/>
        <w:jc w:val="both"/>
        <w:rPr>
          <w:color w:val="000000"/>
          <w:sz w:val="28"/>
          <w:szCs w:val="28"/>
        </w:rPr>
      </w:pPr>
      <w:r w:rsidRPr="00DE62E7">
        <w:rPr>
          <w:b/>
          <w:bCs/>
          <w:color w:val="000000"/>
          <w:sz w:val="28"/>
          <w:szCs w:val="28"/>
        </w:rPr>
        <w:t xml:space="preserve">Организационная база исследования. </w:t>
      </w:r>
      <w:r w:rsidRPr="00DE62E7">
        <w:rPr>
          <w:color w:val="000000"/>
          <w:sz w:val="28"/>
          <w:szCs w:val="28"/>
        </w:rPr>
        <w:t>Исследование проводилось на базе</w:t>
      </w:r>
      <w:r w:rsidR="00DE62E7">
        <w:rPr>
          <w:color w:val="000000"/>
          <w:sz w:val="28"/>
          <w:szCs w:val="28"/>
        </w:rPr>
        <w:t xml:space="preserve"> </w:t>
      </w:r>
      <w:r w:rsidR="0066717F" w:rsidRPr="00DE62E7">
        <w:rPr>
          <w:color w:val="000000"/>
          <w:sz w:val="28"/>
          <w:szCs w:val="28"/>
        </w:rPr>
        <w:t>МДОУ</w:t>
      </w:r>
      <w:r w:rsidRPr="00DE62E7">
        <w:rPr>
          <w:color w:val="000000"/>
          <w:sz w:val="28"/>
          <w:szCs w:val="28"/>
        </w:rPr>
        <w:t xml:space="preserve"> «Детский сад общеразвивающего вида №73» г. Череповца Вологодской области.</w:t>
      </w:r>
    </w:p>
    <w:p w:rsidR="008C7041" w:rsidRPr="00DE62E7" w:rsidRDefault="008C7041" w:rsidP="00DE62E7">
      <w:pPr>
        <w:autoSpaceDE w:val="0"/>
        <w:autoSpaceDN w:val="0"/>
        <w:adjustRightInd w:val="0"/>
        <w:spacing w:line="360" w:lineRule="auto"/>
        <w:ind w:firstLine="709"/>
        <w:jc w:val="both"/>
        <w:rPr>
          <w:color w:val="000000"/>
          <w:sz w:val="28"/>
          <w:szCs w:val="29"/>
        </w:rPr>
      </w:pPr>
      <w:r w:rsidRPr="00DE62E7">
        <w:rPr>
          <w:color w:val="000000"/>
          <w:sz w:val="28"/>
          <w:szCs w:val="29"/>
        </w:rPr>
        <w:t>В исследовании принял</w:t>
      </w:r>
      <w:r w:rsidR="000D7FDB" w:rsidRPr="00DE62E7">
        <w:rPr>
          <w:color w:val="000000"/>
          <w:sz w:val="28"/>
          <w:szCs w:val="29"/>
        </w:rPr>
        <w:t>и</w:t>
      </w:r>
      <w:r w:rsidRPr="00DE62E7">
        <w:rPr>
          <w:color w:val="000000"/>
          <w:sz w:val="28"/>
          <w:szCs w:val="29"/>
        </w:rPr>
        <w:t xml:space="preserve"> участие </w:t>
      </w:r>
      <w:r w:rsidR="00E10658" w:rsidRPr="00DE62E7">
        <w:rPr>
          <w:color w:val="000000"/>
          <w:sz w:val="28"/>
          <w:szCs w:val="29"/>
        </w:rPr>
        <w:t>8</w:t>
      </w:r>
      <w:r w:rsidRPr="00DE62E7">
        <w:rPr>
          <w:color w:val="000000"/>
          <w:sz w:val="28"/>
          <w:szCs w:val="29"/>
        </w:rPr>
        <w:t xml:space="preserve"> детей старшего дошкольного возраста.</w:t>
      </w:r>
    </w:p>
    <w:p w:rsidR="008C7041" w:rsidRPr="00DE62E7" w:rsidRDefault="008C7041" w:rsidP="00DE62E7">
      <w:pPr>
        <w:spacing w:line="360" w:lineRule="auto"/>
        <w:ind w:firstLine="709"/>
        <w:jc w:val="both"/>
        <w:rPr>
          <w:color w:val="000000"/>
          <w:sz w:val="28"/>
          <w:szCs w:val="29"/>
        </w:rPr>
      </w:pPr>
      <w:r w:rsidRPr="00DE62E7">
        <w:rPr>
          <w:b/>
          <w:bCs/>
          <w:color w:val="000000"/>
          <w:sz w:val="28"/>
          <w:szCs w:val="29"/>
        </w:rPr>
        <w:t>Структура</w:t>
      </w:r>
      <w:r w:rsidR="00DE62E7">
        <w:rPr>
          <w:b/>
          <w:bCs/>
          <w:color w:val="000000"/>
          <w:sz w:val="28"/>
          <w:szCs w:val="29"/>
        </w:rPr>
        <w:t xml:space="preserve"> </w:t>
      </w:r>
      <w:r w:rsidRPr="00DE62E7">
        <w:rPr>
          <w:b/>
          <w:bCs/>
          <w:color w:val="000000"/>
          <w:sz w:val="28"/>
          <w:szCs w:val="29"/>
        </w:rPr>
        <w:t xml:space="preserve">работы. </w:t>
      </w:r>
      <w:r w:rsidRPr="00DE62E7">
        <w:rPr>
          <w:color w:val="000000"/>
          <w:sz w:val="28"/>
          <w:szCs w:val="29"/>
        </w:rPr>
        <w:t>Работа состоит из введения, двух глав, заключения, списка</w:t>
      </w:r>
      <w:r w:rsidR="00DE62E7">
        <w:rPr>
          <w:color w:val="000000"/>
          <w:sz w:val="28"/>
          <w:szCs w:val="29"/>
        </w:rPr>
        <w:t xml:space="preserve"> </w:t>
      </w:r>
      <w:r w:rsidRPr="00DE62E7">
        <w:rPr>
          <w:color w:val="000000"/>
          <w:sz w:val="28"/>
          <w:szCs w:val="29"/>
        </w:rPr>
        <w:t xml:space="preserve">литературы. </w:t>
      </w:r>
    </w:p>
    <w:p w:rsidR="00785115" w:rsidRPr="00DE62E7" w:rsidRDefault="00785115" w:rsidP="00DE62E7">
      <w:pPr>
        <w:spacing w:line="360" w:lineRule="auto"/>
        <w:ind w:firstLine="709"/>
        <w:jc w:val="both"/>
        <w:rPr>
          <w:sz w:val="28"/>
          <w:szCs w:val="28"/>
        </w:rPr>
      </w:pPr>
    </w:p>
    <w:p w:rsidR="008C7041" w:rsidRPr="00DE62E7" w:rsidRDefault="008C7041" w:rsidP="00DE62E7">
      <w:pPr>
        <w:spacing w:line="360" w:lineRule="auto"/>
        <w:ind w:firstLine="709"/>
        <w:jc w:val="both"/>
        <w:rPr>
          <w:b/>
          <w:bCs/>
          <w:sz w:val="28"/>
          <w:szCs w:val="28"/>
        </w:rPr>
      </w:pPr>
      <w:r w:rsidRPr="00DE62E7">
        <w:rPr>
          <w:b/>
          <w:bCs/>
          <w:sz w:val="28"/>
          <w:szCs w:val="28"/>
        </w:rPr>
        <w:br w:type="page"/>
      </w:r>
      <w:r w:rsidRPr="00DE62E7">
        <w:rPr>
          <w:b/>
          <w:bCs/>
          <w:sz w:val="28"/>
          <w:szCs w:val="28"/>
        </w:rPr>
        <w:lastRenderedPageBreak/>
        <w:t>Глава 1</w:t>
      </w:r>
      <w:r w:rsidR="00DE62E7">
        <w:rPr>
          <w:b/>
          <w:bCs/>
          <w:sz w:val="28"/>
          <w:szCs w:val="28"/>
        </w:rPr>
        <w:t xml:space="preserve">. </w:t>
      </w:r>
      <w:r w:rsidRPr="00DE62E7">
        <w:rPr>
          <w:b/>
          <w:bCs/>
          <w:sz w:val="28"/>
          <w:szCs w:val="28"/>
        </w:rPr>
        <w:t>Состояние проблемы исследования в психолого-педагогической литературе</w:t>
      </w:r>
    </w:p>
    <w:p w:rsidR="00785115" w:rsidRPr="00DE62E7" w:rsidRDefault="00785115" w:rsidP="00DE62E7">
      <w:pPr>
        <w:spacing w:line="360" w:lineRule="auto"/>
        <w:ind w:firstLine="709"/>
        <w:jc w:val="both"/>
        <w:rPr>
          <w:b/>
          <w:bCs/>
          <w:sz w:val="28"/>
          <w:szCs w:val="28"/>
        </w:rPr>
      </w:pPr>
    </w:p>
    <w:p w:rsidR="00872E86" w:rsidRPr="00DE62E7" w:rsidRDefault="00872E86" w:rsidP="00DE62E7">
      <w:pPr>
        <w:spacing w:line="360" w:lineRule="auto"/>
        <w:ind w:firstLine="709"/>
        <w:jc w:val="both"/>
        <w:rPr>
          <w:b/>
          <w:bCs/>
          <w:sz w:val="28"/>
          <w:szCs w:val="28"/>
        </w:rPr>
      </w:pPr>
      <w:r w:rsidRPr="00DE62E7">
        <w:rPr>
          <w:b/>
          <w:bCs/>
          <w:sz w:val="28"/>
          <w:szCs w:val="28"/>
        </w:rPr>
        <w:t>1.</w:t>
      </w:r>
      <w:r w:rsidR="008C7041" w:rsidRPr="00DE62E7">
        <w:rPr>
          <w:b/>
          <w:bCs/>
          <w:sz w:val="28"/>
          <w:szCs w:val="28"/>
        </w:rPr>
        <w:t>1</w:t>
      </w:r>
      <w:r w:rsidR="00DE62E7" w:rsidRPr="00DE62E7">
        <w:rPr>
          <w:b/>
          <w:bCs/>
          <w:sz w:val="28"/>
          <w:szCs w:val="28"/>
        </w:rPr>
        <w:t xml:space="preserve"> </w:t>
      </w:r>
      <w:r w:rsidRPr="00DE62E7">
        <w:rPr>
          <w:b/>
          <w:bCs/>
          <w:sz w:val="28"/>
          <w:szCs w:val="28"/>
        </w:rPr>
        <w:t>Мотивационно-потребностная сфера личности</w:t>
      </w:r>
    </w:p>
    <w:p w:rsidR="00583B94" w:rsidRPr="00DE62E7" w:rsidRDefault="00583B94" w:rsidP="00DE62E7">
      <w:pPr>
        <w:spacing w:line="360" w:lineRule="auto"/>
        <w:ind w:firstLine="709"/>
        <w:jc w:val="both"/>
        <w:rPr>
          <w:bCs/>
          <w:sz w:val="28"/>
          <w:szCs w:val="28"/>
        </w:rPr>
      </w:pPr>
    </w:p>
    <w:p w:rsidR="00872E86" w:rsidRPr="00DE62E7" w:rsidRDefault="00872E86" w:rsidP="00DE62E7">
      <w:pPr>
        <w:spacing w:line="360" w:lineRule="auto"/>
        <w:ind w:firstLine="709"/>
        <w:jc w:val="both"/>
        <w:rPr>
          <w:bCs/>
          <w:sz w:val="28"/>
          <w:szCs w:val="28"/>
        </w:rPr>
      </w:pPr>
      <w:r w:rsidRPr="00DE62E7">
        <w:rPr>
          <w:bCs/>
          <w:sz w:val="28"/>
          <w:szCs w:val="28"/>
        </w:rPr>
        <w:t xml:space="preserve">Любая форма поведения может быть объяснена как внутренними, так и внешними причинами. В первом случае говорят о мотивах, потребностях, целях, намерениях, желаниях, интересах и т. п., а во втором – о стимулах, исходящих из сложившейся ситуации. Иногда все психологические факторы, которые как бы изнутри, от человека определяют его повеление, называют личностными </w:t>
      </w:r>
      <w:r w:rsidRPr="00DE62E7">
        <w:rPr>
          <w:bCs/>
          <w:i/>
          <w:sz w:val="28"/>
          <w:szCs w:val="28"/>
        </w:rPr>
        <w:t>диспозициями</w:t>
      </w:r>
      <w:r w:rsidRPr="00DE62E7">
        <w:rPr>
          <w:bCs/>
          <w:sz w:val="28"/>
          <w:szCs w:val="28"/>
        </w:rPr>
        <w:t>. Тогда, соответственно, говорят о диспозиционной и ситуационной мотивациях как аналогах внутренней и внешней детерминации поведения</w:t>
      </w:r>
      <w:r w:rsidR="007147C0" w:rsidRPr="00DE62E7">
        <w:rPr>
          <w:bCs/>
          <w:sz w:val="28"/>
          <w:szCs w:val="28"/>
        </w:rPr>
        <w:t xml:space="preserve"> </w:t>
      </w:r>
      <w:r w:rsidR="0066717F" w:rsidRPr="00DE62E7">
        <w:rPr>
          <w:bCs/>
          <w:sz w:val="28"/>
          <w:szCs w:val="28"/>
        </w:rPr>
        <w:t>[11</w:t>
      </w:r>
      <w:r w:rsidR="007147C0" w:rsidRPr="00DE62E7">
        <w:rPr>
          <w:bCs/>
          <w:sz w:val="28"/>
          <w:szCs w:val="28"/>
        </w:rPr>
        <w:t>]</w:t>
      </w:r>
      <w:r w:rsidRPr="00DE62E7">
        <w:rPr>
          <w:bCs/>
          <w:sz w:val="28"/>
          <w:szCs w:val="28"/>
        </w:rPr>
        <w:t>.</w:t>
      </w:r>
    </w:p>
    <w:p w:rsidR="00281D5F" w:rsidRPr="00DE62E7" w:rsidRDefault="00D3509C" w:rsidP="00DE62E7">
      <w:pPr>
        <w:spacing w:line="360" w:lineRule="auto"/>
        <w:ind w:firstLine="709"/>
        <w:jc w:val="both"/>
        <w:rPr>
          <w:bCs/>
          <w:sz w:val="28"/>
          <w:szCs w:val="28"/>
        </w:rPr>
      </w:pPr>
      <w:r w:rsidRPr="00DE62E7">
        <w:rPr>
          <w:bCs/>
          <w:sz w:val="28"/>
          <w:szCs w:val="28"/>
        </w:rPr>
        <w:t xml:space="preserve">Из всех возможных диспозиций наиболее важной является понятие </w:t>
      </w:r>
      <w:r w:rsidRPr="00DE62E7">
        <w:rPr>
          <w:bCs/>
          <w:i/>
          <w:sz w:val="28"/>
          <w:szCs w:val="28"/>
        </w:rPr>
        <w:t>потребности</w:t>
      </w:r>
      <w:r w:rsidRPr="00DE62E7">
        <w:rPr>
          <w:bCs/>
          <w:sz w:val="28"/>
          <w:szCs w:val="28"/>
        </w:rPr>
        <w:t xml:space="preserve">. </w:t>
      </w:r>
      <w:r w:rsidR="00281D5F" w:rsidRPr="00DE62E7">
        <w:rPr>
          <w:bCs/>
          <w:sz w:val="28"/>
          <w:szCs w:val="28"/>
        </w:rPr>
        <w:t xml:space="preserve">Понятие «потребность» используется в трех значениях: </w:t>
      </w:r>
    </w:p>
    <w:p w:rsidR="00D3509C" w:rsidRPr="00DE62E7" w:rsidRDefault="00281D5F" w:rsidP="00DE62E7">
      <w:pPr>
        <w:spacing w:line="360" w:lineRule="auto"/>
        <w:ind w:firstLine="709"/>
        <w:jc w:val="both"/>
        <w:rPr>
          <w:bCs/>
          <w:sz w:val="28"/>
          <w:szCs w:val="28"/>
        </w:rPr>
      </w:pPr>
      <w:r w:rsidRPr="00DE62E7">
        <w:rPr>
          <w:bCs/>
          <w:sz w:val="28"/>
          <w:szCs w:val="28"/>
        </w:rPr>
        <w:t xml:space="preserve">а) объект внешней среды, необходимый для нормальной жизнедеятельности (потребность-объект); </w:t>
      </w:r>
    </w:p>
    <w:p w:rsidR="00281D5F" w:rsidRPr="00DE62E7" w:rsidRDefault="00281D5F" w:rsidP="00DE62E7">
      <w:pPr>
        <w:spacing w:line="360" w:lineRule="auto"/>
        <w:ind w:firstLine="709"/>
        <w:jc w:val="both"/>
        <w:rPr>
          <w:bCs/>
          <w:sz w:val="28"/>
          <w:szCs w:val="28"/>
        </w:rPr>
      </w:pPr>
      <w:r w:rsidRPr="00DE62E7">
        <w:rPr>
          <w:bCs/>
          <w:sz w:val="28"/>
          <w:szCs w:val="28"/>
        </w:rPr>
        <w:t>б) состояние психики, отражающее нехватку чего-либо (потребность состояние);</w:t>
      </w:r>
    </w:p>
    <w:p w:rsidR="00281D5F" w:rsidRPr="00DE62E7" w:rsidRDefault="00281D5F" w:rsidP="00DE62E7">
      <w:pPr>
        <w:spacing w:line="360" w:lineRule="auto"/>
        <w:ind w:firstLine="709"/>
        <w:jc w:val="both"/>
        <w:rPr>
          <w:bCs/>
          <w:sz w:val="28"/>
          <w:szCs w:val="28"/>
        </w:rPr>
      </w:pPr>
      <w:r w:rsidRPr="00DE62E7">
        <w:rPr>
          <w:bCs/>
          <w:sz w:val="28"/>
          <w:szCs w:val="28"/>
        </w:rPr>
        <w:t>в) фундаментальное свойство личности, определяющее ее отношение к миру (потребность-свойство)</w:t>
      </w:r>
      <w:r w:rsidR="007367CD" w:rsidRPr="00DE62E7">
        <w:rPr>
          <w:bCs/>
          <w:sz w:val="28"/>
          <w:szCs w:val="28"/>
        </w:rPr>
        <w:t xml:space="preserve"> [</w:t>
      </w:r>
      <w:r w:rsidR="0066717F" w:rsidRPr="00DE62E7">
        <w:rPr>
          <w:bCs/>
          <w:sz w:val="28"/>
          <w:szCs w:val="28"/>
        </w:rPr>
        <w:t>17</w:t>
      </w:r>
      <w:r w:rsidR="007367CD" w:rsidRPr="00DE62E7">
        <w:rPr>
          <w:bCs/>
          <w:sz w:val="28"/>
          <w:szCs w:val="28"/>
        </w:rPr>
        <w:t>]</w:t>
      </w:r>
      <w:r w:rsidRPr="00DE62E7">
        <w:rPr>
          <w:bCs/>
          <w:sz w:val="28"/>
          <w:szCs w:val="28"/>
        </w:rPr>
        <w:t>.</w:t>
      </w:r>
    </w:p>
    <w:p w:rsidR="00281D5F" w:rsidRPr="00DE62E7" w:rsidRDefault="00281D5F" w:rsidP="00DE62E7">
      <w:pPr>
        <w:spacing w:line="360" w:lineRule="auto"/>
        <w:ind w:firstLine="709"/>
        <w:jc w:val="both"/>
        <w:rPr>
          <w:bCs/>
          <w:sz w:val="28"/>
          <w:szCs w:val="28"/>
        </w:rPr>
      </w:pPr>
      <w:r w:rsidRPr="00DE62E7">
        <w:rPr>
          <w:bCs/>
          <w:sz w:val="28"/>
          <w:szCs w:val="28"/>
        </w:rPr>
        <w:t xml:space="preserve">Можно выделить следующие </w:t>
      </w:r>
      <w:r w:rsidRPr="00DE62E7">
        <w:rPr>
          <w:bCs/>
          <w:i/>
          <w:sz w:val="28"/>
          <w:szCs w:val="28"/>
        </w:rPr>
        <w:t>группы</w:t>
      </w:r>
      <w:r w:rsidRPr="00DE62E7">
        <w:rPr>
          <w:bCs/>
          <w:sz w:val="28"/>
          <w:szCs w:val="28"/>
        </w:rPr>
        <w:t xml:space="preserve"> потребностей: биологические, социальные и идеальные.</w:t>
      </w:r>
    </w:p>
    <w:p w:rsidR="00281D5F" w:rsidRPr="00DE62E7" w:rsidRDefault="00281D5F" w:rsidP="00DE62E7">
      <w:pPr>
        <w:spacing w:line="360" w:lineRule="auto"/>
        <w:ind w:firstLine="709"/>
        <w:jc w:val="both"/>
        <w:rPr>
          <w:bCs/>
          <w:sz w:val="28"/>
          <w:szCs w:val="28"/>
        </w:rPr>
      </w:pPr>
      <w:r w:rsidRPr="00DE62E7">
        <w:rPr>
          <w:bCs/>
          <w:i/>
          <w:sz w:val="28"/>
          <w:szCs w:val="28"/>
        </w:rPr>
        <w:t>Биологические</w:t>
      </w:r>
      <w:r w:rsidRPr="00DE62E7">
        <w:rPr>
          <w:bCs/>
          <w:sz w:val="28"/>
          <w:szCs w:val="28"/>
        </w:rPr>
        <w:t xml:space="preserve"> – призваны обеспечить индивидуальное и видовое существование человека.</w:t>
      </w:r>
    </w:p>
    <w:p w:rsidR="00281D5F" w:rsidRPr="00DE62E7" w:rsidRDefault="00281D5F" w:rsidP="00DE62E7">
      <w:pPr>
        <w:spacing w:line="360" w:lineRule="auto"/>
        <w:ind w:firstLine="709"/>
        <w:jc w:val="both"/>
        <w:rPr>
          <w:bCs/>
          <w:sz w:val="28"/>
          <w:szCs w:val="28"/>
        </w:rPr>
      </w:pPr>
      <w:r w:rsidRPr="00DE62E7">
        <w:rPr>
          <w:bCs/>
          <w:i/>
          <w:sz w:val="28"/>
          <w:szCs w:val="28"/>
        </w:rPr>
        <w:t>Социальные</w:t>
      </w:r>
      <w:r w:rsidRPr="00DE62E7">
        <w:rPr>
          <w:bCs/>
          <w:sz w:val="28"/>
          <w:szCs w:val="28"/>
        </w:rPr>
        <w:t xml:space="preserve"> – потребность принадлежать к определенной социальной группе и занимать в ней определенное место, пользоваться привязанностью и вниманием окружающих, быть объектом их уважения и любви.</w:t>
      </w:r>
    </w:p>
    <w:p w:rsidR="00281D5F" w:rsidRPr="00DE62E7" w:rsidRDefault="00281D5F" w:rsidP="00DE62E7">
      <w:pPr>
        <w:spacing w:line="360" w:lineRule="auto"/>
        <w:ind w:firstLine="709"/>
        <w:jc w:val="both"/>
        <w:rPr>
          <w:bCs/>
          <w:sz w:val="28"/>
          <w:szCs w:val="28"/>
        </w:rPr>
      </w:pPr>
      <w:r w:rsidRPr="00DE62E7">
        <w:rPr>
          <w:bCs/>
          <w:i/>
          <w:sz w:val="28"/>
          <w:szCs w:val="28"/>
        </w:rPr>
        <w:lastRenderedPageBreak/>
        <w:t>Идеальные</w:t>
      </w:r>
      <w:r w:rsidRPr="00DE62E7">
        <w:rPr>
          <w:bCs/>
          <w:sz w:val="28"/>
          <w:szCs w:val="28"/>
        </w:rPr>
        <w:t xml:space="preserve"> – это потребности познания окружающего мира</w:t>
      </w:r>
      <w:r w:rsidR="00DE62E7">
        <w:rPr>
          <w:bCs/>
          <w:sz w:val="28"/>
          <w:szCs w:val="28"/>
        </w:rPr>
        <w:t xml:space="preserve"> </w:t>
      </w:r>
      <w:r w:rsidRPr="00DE62E7">
        <w:rPr>
          <w:bCs/>
          <w:sz w:val="28"/>
          <w:szCs w:val="28"/>
        </w:rPr>
        <w:t>в целом и в его отдельных частностях и своего мета в нем. Познание смысла и наз</w:t>
      </w:r>
      <w:r w:rsidR="007367CD" w:rsidRPr="00DE62E7">
        <w:rPr>
          <w:bCs/>
          <w:sz w:val="28"/>
          <w:szCs w:val="28"/>
        </w:rPr>
        <w:t>на</w:t>
      </w:r>
      <w:r w:rsidRPr="00DE62E7">
        <w:rPr>
          <w:bCs/>
          <w:sz w:val="28"/>
          <w:szCs w:val="28"/>
        </w:rPr>
        <w:t>чения своего существования на земле</w:t>
      </w:r>
      <w:r w:rsidR="007367CD" w:rsidRPr="00DE62E7">
        <w:rPr>
          <w:bCs/>
          <w:sz w:val="28"/>
          <w:szCs w:val="28"/>
        </w:rPr>
        <w:t xml:space="preserve"> [</w:t>
      </w:r>
      <w:r w:rsidR="0066717F" w:rsidRPr="00DE62E7">
        <w:rPr>
          <w:bCs/>
          <w:sz w:val="28"/>
          <w:szCs w:val="28"/>
        </w:rPr>
        <w:t>9</w:t>
      </w:r>
      <w:r w:rsidR="007367CD" w:rsidRPr="00DE62E7">
        <w:rPr>
          <w:bCs/>
          <w:sz w:val="28"/>
          <w:szCs w:val="28"/>
        </w:rPr>
        <w:t>]</w:t>
      </w:r>
      <w:r w:rsidRPr="00DE62E7">
        <w:rPr>
          <w:bCs/>
          <w:sz w:val="28"/>
          <w:szCs w:val="28"/>
        </w:rPr>
        <w:t>.</w:t>
      </w:r>
    </w:p>
    <w:p w:rsidR="00D3509C" w:rsidRPr="00DE62E7" w:rsidRDefault="00D3509C" w:rsidP="00DE62E7">
      <w:pPr>
        <w:spacing w:line="360" w:lineRule="auto"/>
        <w:ind w:firstLine="709"/>
        <w:jc w:val="both"/>
        <w:rPr>
          <w:sz w:val="28"/>
          <w:szCs w:val="28"/>
        </w:rPr>
      </w:pPr>
      <w:r w:rsidRPr="00DE62E7">
        <w:rPr>
          <w:bCs/>
          <w:sz w:val="28"/>
          <w:szCs w:val="28"/>
        </w:rPr>
        <w:t>Количество и качество потребностей, которые имеют живые существа, зависит от уровня их организации, от образа и условий жизни, от места и т.д.</w:t>
      </w:r>
      <w:r w:rsidRPr="00DE62E7">
        <w:rPr>
          <w:b/>
          <w:bCs/>
          <w:sz w:val="28"/>
          <w:szCs w:val="28"/>
        </w:rPr>
        <w:t xml:space="preserve"> </w:t>
      </w:r>
      <w:r w:rsidRPr="00DE62E7">
        <w:rPr>
          <w:sz w:val="28"/>
          <w:szCs w:val="28"/>
        </w:rPr>
        <w:t>Больше всего разнообразных потребностей у человека, у которого, кроме физических и органических потребностей, есть еще материальные, духовные, социальные. Как личности люди отличаются друг от друга разнообразием имеющихся у них потребностей и особым сочетанием этих потребностей.</w:t>
      </w:r>
    </w:p>
    <w:p w:rsidR="00D3509C" w:rsidRPr="00DE62E7" w:rsidRDefault="00D3509C" w:rsidP="00DE62E7">
      <w:pPr>
        <w:spacing w:line="360" w:lineRule="auto"/>
        <w:ind w:firstLine="709"/>
        <w:jc w:val="both"/>
        <w:rPr>
          <w:sz w:val="28"/>
          <w:szCs w:val="28"/>
        </w:rPr>
      </w:pPr>
      <w:r w:rsidRPr="00DE62E7">
        <w:rPr>
          <w:sz w:val="28"/>
          <w:szCs w:val="28"/>
        </w:rPr>
        <w:t>Основные характеристики человеческих потребностей – сила, периодичность возникновения и способ удовлетворения.</w:t>
      </w:r>
    </w:p>
    <w:p w:rsidR="000E0F98" w:rsidRPr="00DE62E7" w:rsidRDefault="000E0F98" w:rsidP="00DE62E7">
      <w:pPr>
        <w:spacing w:line="360" w:lineRule="auto"/>
        <w:ind w:firstLine="709"/>
        <w:jc w:val="both"/>
        <w:rPr>
          <w:sz w:val="28"/>
          <w:szCs w:val="28"/>
        </w:rPr>
      </w:pPr>
      <w:r w:rsidRPr="00DE62E7">
        <w:rPr>
          <w:bCs/>
          <w:i/>
          <w:sz w:val="28"/>
          <w:szCs w:val="28"/>
        </w:rPr>
        <w:t>Мотив</w:t>
      </w:r>
      <w:r w:rsidR="00DE62E7">
        <w:rPr>
          <w:bCs/>
          <w:sz w:val="28"/>
          <w:szCs w:val="28"/>
        </w:rPr>
        <w:t xml:space="preserve"> </w:t>
      </w:r>
      <w:r w:rsidRPr="00DE62E7">
        <w:rPr>
          <w:sz w:val="28"/>
          <w:szCs w:val="28"/>
        </w:rPr>
        <w:t>— материальный или идеальный предмет, который побуждает и направляет на себя деятельность или поступок и ради которого они осуществляются</w:t>
      </w:r>
      <w:r w:rsidR="0066717F" w:rsidRPr="00DE62E7">
        <w:rPr>
          <w:sz w:val="28"/>
          <w:szCs w:val="28"/>
        </w:rPr>
        <w:t xml:space="preserve"> [12</w:t>
      </w:r>
      <w:r w:rsidR="007147C0" w:rsidRPr="00DE62E7">
        <w:rPr>
          <w:sz w:val="28"/>
          <w:szCs w:val="28"/>
        </w:rPr>
        <w:t>]</w:t>
      </w:r>
      <w:r w:rsidRPr="00DE62E7">
        <w:rPr>
          <w:sz w:val="28"/>
          <w:szCs w:val="28"/>
        </w:rPr>
        <w:t>. Источником побудительной силы мотивов</w:t>
      </w:r>
      <w:r w:rsidR="00DE62E7">
        <w:rPr>
          <w:sz w:val="28"/>
          <w:szCs w:val="28"/>
        </w:rPr>
        <w:t xml:space="preserve"> </w:t>
      </w:r>
      <w:r w:rsidRPr="00DE62E7">
        <w:rPr>
          <w:sz w:val="28"/>
          <w:szCs w:val="28"/>
        </w:rPr>
        <w:t xml:space="preserve">выступают потребности </w:t>
      </w:r>
      <w:r w:rsidRPr="00DE62E7">
        <w:rPr>
          <w:i/>
          <w:iCs/>
          <w:sz w:val="28"/>
          <w:szCs w:val="28"/>
        </w:rPr>
        <w:t>(</w:t>
      </w:r>
      <w:r w:rsidRPr="00DE62E7">
        <w:rPr>
          <w:iCs/>
          <w:sz w:val="28"/>
          <w:szCs w:val="28"/>
        </w:rPr>
        <w:t>А. Н. Леонтьев</w:t>
      </w:r>
      <w:r w:rsidRPr="00DE62E7">
        <w:rPr>
          <w:i/>
          <w:iCs/>
          <w:sz w:val="28"/>
          <w:szCs w:val="28"/>
        </w:rPr>
        <w:t xml:space="preserve">). </w:t>
      </w:r>
      <w:r w:rsidRPr="00DE62E7">
        <w:rPr>
          <w:sz w:val="28"/>
          <w:szCs w:val="28"/>
        </w:rPr>
        <w:t>Деятельность всегда имеет</w:t>
      </w:r>
      <w:r w:rsidR="00DE62E7">
        <w:rPr>
          <w:sz w:val="28"/>
          <w:szCs w:val="28"/>
        </w:rPr>
        <w:t xml:space="preserve"> </w:t>
      </w:r>
      <w:r w:rsidRPr="00DE62E7">
        <w:rPr>
          <w:sz w:val="28"/>
          <w:szCs w:val="28"/>
        </w:rPr>
        <w:t>мотив («немотивированная» деятельность — та, мотив которой скрыт от самого субъекта или от наблюдателя). Более того, деятельность может иметь сразу несколько мотивов (т. е. быть полимотировированной), тогда она направлена на удовлетворение одновременно нескольких потребностей. Осознанный или неосознанный выбор мотива в данной ситуации — это выбор направленности деятельности, определяемый актуальными потребностями, а также возможностями и ограничениями, заложенными в ситуации. Ситуация может способствовать или препятствовать реализации тех или иных мотивов, а в отдельных случаях даже навязать выбор мотивов. Свойства мотива деятельности приобретает предмет, отвечающий наиболее актуальным потребностям субъекта и представляющийся в данной ситуации вполне достижимым.</w:t>
      </w:r>
    </w:p>
    <w:p w:rsidR="007367CD" w:rsidRPr="00DE62E7" w:rsidRDefault="000E0F98" w:rsidP="00DE62E7">
      <w:pPr>
        <w:spacing w:line="360" w:lineRule="auto"/>
        <w:ind w:firstLine="709"/>
        <w:jc w:val="both"/>
        <w:rPr>
          <w:sz w:val="28"/>
          <w:szCs w:val="28"/>
        </w:rPr>
      </w:pPr>
      <w:r w:rsidRPr="00DE62E7">
        <w:rPr>
          <w:sz w:val="28"/>
          <w:szCs w:val="28"/>
        </w:rPr>
        <w:t xml:space="preserve">Помимо функции побуждения и направления деятельности мотив выполняет также смыслообразуюшую функцию, сообщая определенный личностный смысл целям, структурным единицам деятельности (действиям, </w:t>
      </w:r>
      <w:r w:rsidRPr="00DE62E7">
        <w:rPr>
          <w:sz w:val="28"/>
          <w:szCs w:val="28"/>
        </w:rPr>
        <w:lastRenderedPageBreak/>
        <w:t>операциям), а также обстоятельствам, способствующим или препятствующим реализации мотива. От того, каким мотивом побуждается деятельность, нередко зависят ее эффективность и качественные особенности протекания. Мотив</w:t>
      </w:r>
      <w:r w:rsidR="00DE62E7">
        <w:rPr>
          <w:sz w:val="28"/>
          <w:szCs w:val="28"/>
        </w:rPr>
        <w:t xml:space="preserve"> </w:t>
      </w:r>
      <w:r w:rsidRPr="00DE62E7">
        <w:rPr>
          <w:sz w:val="28"/>
          <w:szCs w:val="28"/>
        </w:rPr>
        <w:t>также определяет характер познавательных процессов и структурирует содержание восприятия, памяти, мышления и т, д. Сам мотив, как правило, не осознается: он может проявляться в эмоциональной окраске тех или иных объектов или явлений, в форме отражения их личностного смысла. Осознание мотива представляет собой специальную задачу. Нередко осознание мотивов подменяется мотивировкой — рациональным обоснованием поступка, не отражающим действительных побуждений человека. Чем полнее и точнее человек осознает свои мотивы, тем сильнее его власть над собственными поступками</w:t>
      </w:r>
      <w:r w:rsidR="0066717F" w:rsidRPr="00DE62E7">
        <w:rPr>
          <w:sz w:val="28"/>
          <w:szCs w:val="28"/>
        </w:rPr>
        <w:t xml:space="preserve"> [12</w:t>
      </w:r>
      <w:r w:rsidR="007147C0" w:rsidRPr="00DE62E7">
        <w:rPr>
          <w:sz w:val="28"/>
          <w:szCs w:val="28"/>
        </w:rPr>
        <w:t>]</w:t>
      </w:r>
      <w:r w:rsidRPr="00DE62E7">
        <w:rPr>
          <w:sz w:val="28"/>
          <w:szCs w:val="28"/>
        </w:rPr>
        <w:t>.</w:t>
      </w:r>
    </w:p>
    <w:p w:rsidR="00D3509C" w:rsidRPr="00DE62E7" w:rsidRDefault="000E0F98" w:rsidP="00DE62E7">
      <w:pPr>
        <w:spacing w:line="360" w:lineRule="auto"/>
        <w:ind w:firstLine="709"/>
        <w:jc w:val="both"/>
        <w:rPr>
          <w:bCs/>
          <w:sz w:val="28"/>
          <w:szCs w:val="28"/>
        </w:rPr>
      </w:pPr>
      <w:r w:rsidRPr="00DE62E7">
        <w:rPr>
          <w:bCs/>
          <w:sz w:val="28"/>
          <w:szCs w:val="28"/>
        </w:rPr>
        <w:t>Мотивационная сфера личности включает в себя также цель.</w:t>
      </w:r>
      <w:r w:rsidR="00D3509C" w:rsidRPr="00DE62E7">
        <w:rPr>
          <w:b/>
          <w:bCs/>
          <w:sz w:val="28"/>
          <w:szCs w:val="28"/>
        </w:rPr>
        <w:t xml:space="preserve"> </w:t>
      </w:r>
      <w:r w:rsidR="00D3509C" w:rsidRPr="00DE62E7">
        <w:rPr>
          <w:bCs/>
          <w:i/>
          <w:sz w:val="28"/>
          <w:szCs w:val="28"/>
        </w:rPr>
        <w:t>Целью</w:t>
      </w:r>
      <w:r w:rsidR="00D3509C" w:rsidRPr="00DE62E7">
        <w:rPr>
          <w:bCs/>
          <w:sz w:val="28"/>
          <w:szCs w:val="28"/>
        </w:rPr>
        <w:t xml:space="preserve"> называют тот непосредственно осознаваемый результат, на который в данный момент направленно действие, связанное с деятельностью, удовлетворяющей актуализированную потребность.</w:t>
      </w:r>
    </w:p>
    <w:p w:rsidR="00D3509C" w:rsidRPr="00DE62E7" w:rsidRDefault="00D3509C" w:rsidP="00DE62E7">
      <w:pPr>
        <w:spacing w:line="360" w:lineRule="auto"/>
        <w:ind w:firstLine="709"/>
        <w:jc w:val="both"/>
        <w:rPr>
          <w:sz w:val="28"/>
          <w:szCs w:val="28"/>
        </w:rPr>
      </w:pPr>
      <w:r w:rsidRPr="00DE62E7">
        <w:rPr>
          <w:sz w:val="28"/>
          <w:szCs w:val="28"/>
        </w:rPr>
        <w:t>Психологически цель есть то мотивационно-побудительное содержание сознания, которое воспринимается человеком как непосредственный и ближайший ожидаемый результат его деятельности.</w:t>
      </w:r>
    </w:p>
    <w:p w:rsidR="00D3509C" w:rsidRPr="00DE62E7" w:rsidRDefault="00D3509C" w:rsidP="00DE62E7">
      <w:pPr>
        <w:spacing w:line="360" w:lineRule="auto"/>
        <w:ind w:firstLine="709"/>
        <w:jc w:val="both"/>
        <w:rPr>
          <w:sz w:val="28"/>
          <w:szCs w:val="28"/>
        </w:rPr>
      </w:pPr>
      <w:r w:rsidRPr="00DE62E7">
        <w:rPr>
          <w:sz w:val="28"/>
          <w:szCs w:val="28"/>
        </w:rPr>
        <w:t>Цель является основным объектом внимания, занимает объем кратковременной и оперативной памяти; с ней связаны разворачивающийся в данный момент времени мыслительный процесс и большая часть всевозможных эмоциональных переживаний.</w:t>
      </w:r>
    </w:p>
    <w:p w:rsidR="00D3509C" w:rsidRPr="00DE62E7" w:rsidRDefault="00D3509C" w:rsidP="00DE62E7">
      <w:pPr>
        <w:spacing w:line="360" w:lineRule="auto"/>
        <w:ind w:firstLine="709"/>
        <w:jc w:val="both"/>
        <w:rPr>
          <w:bCs/>
          <w:sz w:val="28"/>
          <w:szCs w:val="28"/>
        </w:rPr>
      </w:pPr>
      <w:r w:rsidRPr="00DE62E7">
        <w:rPr>
          <w:bCs/>
          <w:sz w:val="28"/>
          <w:szCs w:val="28"/>
        </w:rPr>
        <w:t>Рассмотренные мотивационные образования: диспозиции (мотивы), потребности и цели – являются основными составляющими</w:t>
      </w:r>
      <w:r w:rsidRPr="00DE62E7">
        <w:rPr>
          <w:b/>
          <w:bCs/>
          <w:sz w:val="28"/>
          <w:szCs w:val="28"/>
        </w:rPr>
        <w:t xml:space="preserve"> </w:t>
      </w:r>
      <w:r w:rsidRPr="00DE62E7">
        <w:rPr>
          <w:bCs/>
          <w:i/>
          <w:sz w:val="28"/>
          <w:szCs w:val="28"/>
        </w:rPr>
        <w:t xml:space="preserve">мотивационной сферы </w:t>
      </w:r>
      <w:r w:rsidRPr="00DE62E7">
        <w:rPr>
          <w:bCs/>
          <w:sz w:val="28"/>
          <w:szCs w:val="28"/>
        </w:rPr>
        <w:t>человека.</w:t>
      </w:r>
    </w:p>
    <w:p w:rsidR="00E05277" w:rsidRPr="00DE62E7" w:rsidRDefault="00E05277" w:rsidP="00DE62E7">
      <w:pPr>
        <w:spacing w:line="360" w:lineRule="auto"/>
        <w:ind w:firstLine="709"/>
        <w:jc w:val="both"/>
        <w:rPr>
          <w:b/>
          <w:sz w:val="28"/>
          <w:szCs w:val="28"/>
        </w:rPr>
      </w:pPr>
    </w:p>
    <w:p w:rsidR="00785115" w:rsidRPr="00DE62E7" w:rsidRDefault="00DE62E7" w:rsidP="00DE62E7">
      <w:pPr>
        <w:spacing w:line="360" w:lineRule="auto"/>
        <w:ind w:firstLine="709"/>
        <w:jc w:val="both"/>
        <w:rPr>
          <w:b/>
          <w:sz w:val="28"/>
          <w:szCs w:val="28"/>
        </w:rPr>
      </w:pPr>
      <w:r>
        <w:rPr>
          <w:b/>
          <w:sz w:val="28"/>
          <w:szCs w:val="28"/>
        </w:rPr>
        <w:br w:type="page"/>
      </w:r>
      <w:r w:rsidR="008C7041" w:rsidRPr="00DE62E7">
        <w:rPr>
          <w:b/>
          <w:sz w:val="28"/>
          <w:szCs w:val="28"/>
        </w:rPr>
        <w:lastRenderedPageBreak/>
        <w:t>1.</w:t>
      </w:r>
      <w:r w:rsidR="000E0F98" w:rsidRPr="00DE62E7">
        <w:rPr>
          <w:b/>
          <w:sz w:val="28"/>
          <w:szCs w:val="28"/>
        </w:rPr>
        <w:t xml:space="preserve">2 Развитие </w:t>
      </w:r>
      <w:r w:rsidR="00785115" w:rsidRPr="00DE62E7">
        <w:rPr>
          <w:b/>
          <w:sz w:val="28"/>
          <w:szCs w:val="28"/>
        </w:rPr>
        <w:t>мотивационно-потребностной сферы дошкольников</w:t>
      </w:r>
    </w:p>
    <w:p w:rsidR="00785115" w:rsidRPr="00DE62E7" w:rsidRDefault="00785115" w:rsidP="00DE62E7">
      <w:pPr>
        <w:spacing w:line="360" w:lineRule="auto"/>
        <w:ind w:firstLine="709"/>
        <w:jc w:val="both"/>
        <w:rPr>
          <w:sz w:val="28"/>
          <w:szCs w:val="28"/>
        </w:rPr>
      </w:pPr>
    </w:p>
    <w:p w:rsidR="008E08A1" w:rsidRPr="00DE62E7" w:rsidRDefault="00785115" w:rsidP="00DE62E7">
      <w:pPr>
        <w:spacing w:line="360" w:lineRule="auto"/>
        <w:ind w:firstLine="709"/>
        <w:jc w:val="both"/>
        <w:rPr>
          <w:sz w:val="28"/>
          <w:szCs w:val="28"/>
        </w:rPr>
      </w:pPr>
      <w:r w:rsidRPr="00DE62E7">
        <w:rPr>
          <w:sz w:val="28"/>
          <w:szCs w:val="28"/>
        </w:rPr>
        <w:t>Мотивационно-потребностная сфера дошкольников изменяется с возрастом. Если на ранних этапах дизонтогенеза преобладают биологические потребности, то на</w:t>
      </w:r>
      <w:r w:rsidR="00DE62E7">
        <w:rPr>
          <w:sz w:val="28"/>
          <w:szCs w:val="28"/>
        </w:rPr>
        <w:t xml:space="preserve"> </w:t>
      </w:r>
      <w:r w:rsidRPr="00DE62E7">
        <w:rPr>
          <w:sz w:val="28"/>
          <w:szCs w:val="28"/>
        </w:rPr>
        <w:t xml:space="preserve">более поздних этапах начинают доминировать социальные и идеальные потребности. </w:t>
      </w:r>
    </w:p>
    <w:p w:rsidR="00785115" w:rsidRPr="00DE62E7" w:rsidRDefault="00785115" w:rsidP="00DE62E7">
      <w:pPr>
        <w:spacing w:line="360" w:lineRule="auto"/>
        <w:ind w:firstLine="709"/>
        <w:jc w:val="both"/>
        <w:rPr>
          <w:sz w:val="28"/>
          <w:szCs w:val="28"/>
        </w:rPr>
      </w:pPr>
      <w:r w:rsidRPr="00DE62E7">
        <w:rPr>
          <w:sz w:val="28"/>
          <w:szCs w:val="28"/>
        </w:rPr>
        <w:t>Ряд авторов (</w:t>
      </w:r>
      <w:r w:rsidR="00CD5659" w:rsidRPr="00DE62E7">
        <w:rPr>
          <w:sz w:val="28"/>
          <w:szCs w:val="28"/>
        </w:rPr>
        <w:t>А.В. Петровский, В.</w:t>
      </w:r>
      <w:r w:rsidR="008E08A1" w:rsidRPr="00DE62E7">
        <w:rPr>
          <w:sz w:val="28"/>
          <w:szCs w:val="28"/>
        </w:rPr>
        <w:t>А.</w:t>
      </w:r>
      <w:r w:rsidR="00CD5659" w:rsidRPr="00DE62E7">
        <w:rPr>
          <w:sz w:val="28"/>
          <w:szCs w:val="28"/>
        </w:rPr>
        <w:t xml:space="preserve"> </w:t>
      </w:r>
      <w:r w:rsidR="008E08A1" w:rsidRPr="00DE62E7">
        <w:rPr>
          <w:sz w:val="28"/>
          <w:szCs w:val="28"/>
        </w:rPr>
        <w:t>Петровский</w:t>
      </w:r>
      <w:r w:rsidRPr="00DE62E7">
        <w:rPr>
          <w:sz w:val="28"/>
          <w:szCs w:val="28"/>
        </w:rPr>
        <w:t>)</w:t>
      </w:r>
      <w:r w:rsidR="008E08A1" w:rsidRPr="00DE62E7">
        <w:rPr>
          <w:sz w:val="28"/>
          <w:szCs w:val="28"/>
        </w:rPr>
        <w:t xml:space="preserve"> указывают на существование у ребенка особой потребности в персонализации, т.е. потребности стать личностью и занять определенную позицию в человеческом</w:t>
      </w:r>
      <w:r w:rsidR="00DE62E7">
        <w:rPr>
          <w:sz w:val="28"/>
          <w:szCs w:val="28"/>
        </w:rPr>
        <w:t xml:space="preserve"> </w:t>
      </w:r>
      <w:r w:rsidR="008E08A1" w:rsidRPr="00DE62E7">
        <w:rPr>
          <w:sz w:val="28"/>
          <w:szCs w:val="28"/>
        </w:rPr>
        <w:t>сообществе. Только став полноценным членом общества, ребенок</w:t>
      </w:r>
      <w:r w:rsidR="00DE62E7">
        <w:rPr>
          <w:sz w:val="28"/>
          <w:szCs w:val="28"/>
        </w:rPr>
        <w:t xml:space="preserve"> </w:t>
      </w:r>
      <w:r w:rsidR="008E08A1" w:rsidRPr="00DE62E7">
        <w:rPr>
          <w:sz w:val="28"/>
          <w:szCs w:val="28"/>
        </w:rPr>
        <w:t xml:space="preserve">может удовлетворить все другие свои потребности, в том числе и органические. При этом следует подчеркнуть, что в ходе онтогенетического развития идет не простое добавление новых, социальных потребностей к уже существующим биологическим, а преобразуется вся система потребностей. </w:t>
      </w:r>
    </w:p>
    <w:p w:rsidR="008E08A1" w:rsidRPr="00DE62E7" w:rsidRDefault="008E08A1" w:rsidP="00DE62E7">
      <w:pPr>
        <w:spacing w:line="360" w:lineRule="auto"/>
        <w:ind w:firstLine="709"/>
        <w:jc w:val="both"/>
        <w:rPr>
          <w:sz w:val="28"/>
          <w:szCs w:val="28"/>
        </w:rPr>
      </w:pPr>
      <w:r w:rsidRPr="00DE62E7">
        <w:rPr>
          <w:sz w:val="28"/>
          <w:szCs w:val="28"/>
        </w:rPr>
        <w:t>Социальные способы и средства удовлетворения органических потребностей человека качественно изменяют сами эти потребности и предметы, способные их удовлетворить.</w:t>
      </w:r>
    </w:p>
    <w:p w:rsidR="008E08A1" w:rsidRPr="00DE62E7" w:rsidRDefault="008E08A1" w:rsidP="00DE62E7">
      <w:pPr>
        <w:spacing w:line="360" w:lineRule="auto"/>
        <w:ind w:firstLine="709"/>
        <w:jc w:val="both"/>
        <w:rPr>
          <w:sz w:val="28"/>
          <w:szCs w:val="28"/>
        </w:rPr>
      </w:pPr>
      <w:r w:rsidRPr="00DE62E7">
        <w:rPr>
          <w:sz w:val="28"/>
          <w:szCs w:val="28"/>
        </w:rPr>
        <w:t>Развитие потребностей означает и развитие потребности в самоактуализации (по А. Маслоу). А. Маслоу отмечает , что «…в момент самоактуализации индивид является целиком и полностью человеком</w:t>
      </w:r>
      <w:r w:rsidR="009C0CF4" w:rsidRPr="00DE62E7">
        <w:rPr>
          <w:sz w:val="28"/>
          <w:szCs w:val="28"/>
        </w:rPr>
        <w:t xml:space="preserve">» [ </w:t>
      </w:r>
      <w:r w:rsidR="0066717F" w:rsidRPr="00DE62E7">
        <w:rPr>
          <w:sz w:val="28"/>
          <w:szCs w:val="28"/>
        </w:rPr>
        <w:t>10</w:t>
      </w:r>
      <w:r w:rsidR="009C0CF4" w:rsidRPr="00DE62E7">
        <w:rPr>
          <w:sz w:val="28"/>
          <w:szCs w:val="28"/>
        </w:rPr>
        <w:t>,с. 111]. По мнению Л.И. Анцыферовой, потребность в самоактуализации является врожденной, но удовлетворяется она только после того, как удовлетворены потребности более низкого уровня [</w:t>
      </w:r>
      <w:r w:rsidR="0066717F" w:rsidRPr="00DE62E7">
        <w:rPr>
          <w:sz w:val="28"/>
          <w:szCs w:val="28"/>
        </w:rPr>
        <w:t>1</w:t>
      </w:r>
      <w:r w:rsidR="009C0CF4" w:rsidRPr="00DE62E7">
        <w:rPr>
          <w:sz w:val="28"/>
          <w:szCs w:val="28"/>
        </w:rPr>
        <w:t>].</w:t>
      </w:r>
    </w:p>
    <w:p w:rsidR="00A81809" w:rsidRPr="00DE62E7" w:rsidRDefault="00785115" w:rsidP="00DE62E7">
      <w:pPr>
        <w:autoSpaceDE w:val="0"/>
        <w:autoSpaceDN w:val="0"/>
        <w:adjustRightInd w:val="0"/>
        <w:spacing w:line="360" w:lineRule="auto"/>
        <w:ind w:firstLine="709"/>
        <w:jc w:val="both"/>
        <w:rPr>
          <w:sz w:val="28"/>
          <w:szCs w:val="28"/>
        </w:rPr>
      </w:pPr>
      <w:r w:rsidRPr="00DE62E7">
        <w:rPr>
          <w:sz w:val="28"/>
          <w:szCs w:val="28"/>
        </w:rPr>
        <w:t>М</w:t>
      </w:r>
      <w:r w:rsidR="000E0F98" w:rsidRPr="00DE62E7">
        <w:rPr>
          <w:sz w:val="28"/>
          <w:szCs w:val="28"/>
        </w:rPr>
        <w:t>отивы</w:t>
      </w:r>
      <w:r w:rsidR="00DE62E7">
        <w:rPr>
          <w:sz w:val="28"/>
          <w:szCs w:val="28"/>
        </w:rPr>
        <w:t xml:space="preserve"> </w:t>
      </w:r>
      <w:r w:rsidR="000E0F98" w:rsidRPr="00DE62E7">
        <w:rPr>
          <w:sz w:val="28"/>
          <w:szCs w:val="28"/>
        </w:rPr>
        <w:t xml:space="preserve">поведения ребенка </w:t>
      </w:r>
      <w:r w:rsidR="000736C9" w:rsidRPr="00DE62E7">
        <w:rPr>
          <w:sz w:val="28"/>
          <w:szCs w:val="28"/>
        </w:rPr>
        <w:t xml:space="preserve">существенно изменяются на протяжении дошкольного детства. Младший дошкольник большей частью действует, как и ребенок в раннем возрасте, под влиянием возникших в </w:t>
      </w:r>
      <w:r w:rsidR="00A81809" w:rsidRPr="00DE62E7">
        <w:rPr>
          <w:color w:val="000000"/>
          <w:sz w:val="28"/>
          <w:szCs w:val="28"/>
        </w:rPr>
        <w:t xml:space="preserve">данный момент ситуативных чувств и желаний, вызываемых самыми различными причинами, и при этом не отдает себе ясно о отчета в том, что заставляет его совершать тот или иной поступок. Поступки старшего дошкольника </w:t>
      </w:r>
      <w:r w:rsidR="00A81809" w:rsidRPr="00DE62E7">
        <w:rPr>
          <w:color w:val="000000"/>
          <w:sz w:val="28"/>
          <w:szCs w:val="28"/>
        </w:rPr>
        <w:lastRenderedPageBreak/>
        <w:t>становятся гораздо более осознанными. Во многих случаях он может вполне разумно объяснить, почему поступил в данном случае так, а не иначе.</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Один и тот же поступок, совершенный детьми разного возраста, часто имеет совершенно разные побудительные причины. Трехлетний малыш бросает курам крошки, чтобы посмотреть, как они сбегаются и клюют, а шестилетний мальчик—чтобы помочь матери по хозяйству.</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Вместе с тем можно выделить некоторые виды мотивов, типичных для дошкольного возраста в целом, оказывающих наибольшее влияние на поведение детей. Это прежде всего мотивы, связанные с интересом детей к миру взрослых, с их стремлением действовать как взрослые. Желание быть похожим на взрослого руководит ребенком в ролевой игре. Нередко подобное желание может быть использовано и как средство, позволяющее добиться от ребенка выполнения того или иного требования в повседневном поведении. «Ты ведь большой, а большие одеваются сами»,— говорят ребенку, побуждая его к самостоятельности. «Большие не плачут»— сильный аргумент, заставляющий ребенка сдерживать слезы</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Другая важная группа мотивов, постоянно проявляющихся в поведении детей,— мотивы игровые, связанные с интересом к самому процессу игры. Эти мотивы появляются в ходе овладения игровой деятельностью и переплетаются в ней со стремлением действовать как взрослый. Выходя за пределы игровой деятельности, они окрашивают все поведение ребенка и создают неповторимую специфику дошкольного детства. Любое дело ребенок может превратить в игру. Очень часто в то время, когда взрослым кажется, что ребенок занят серьезным трудом или прилежно чему-либо учится, он в действительности играет, создавая для себя воображаемую ситуацию.</w:t>
      </w:r>
      <w:r w:rsidR="00DE62E7">
        <w:rPr>
          <w:color w:val="000000"/>
          <w:sz w:val="28"/>
          <w:szCs w:val="28"/>
        </w:rPr>
        <w:t xml:space="preserve"> </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 xml:space="preserve">Большое значение в поведении ребенка-дошкольника имеют мотивы установления и сохранения положительных взаимоотношений со взрослыми и другими детьми. Хорошее отношение со стороны окружающих необходимо ребенку. Желание заслужить ласку, одобрение, похвалу взрослых является </w:t>
      </w:r>
      <w:r w:rsidRPr="00DE62E7">
        <w:rPr>
          <w:color w:val="000000"/>
          <w:sz w:val="28"/>
          <w:szCs w:val="28"/>
        </w:rPr>
        <w:lastRenderedPageBreak/>
        <w:t>одним из основных рычагов его поведения. Многие действия детей объясняются именно этим желанием. Стремление к положительным взаимоотношениям со взрослыми заставляет ребенка считаться с их мнениями и оценками, выполнять устанавливаемые ими правила поведения.</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По мере развития контактов со сверстниками для ребенка становится все более важным их отношение к нему. Когда ребенок трехлетнего возраста приходит, впервые в детский сад, он может в течение первых месяцев как бы не замечать других детей, он действует так, как будто их вовсе нет. Он может, например, потащить стульчик из-под другого ребенка, если сам хочет сесть. Но в дальнейшем положение изменяется. Развитие совместной деятельности и образование детского обществу приводят к тому, что завоевание положительной оценки сверстников и их симпатии становится одним из действенных мотивов поведения. Особенно стараются дети завоевать симпатию тех сверстников, которые им нравятся и которые пользуются популярностью в группе</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В дошкольном детстве развиваются мотивы самолюбия, самоутверждения. Их исходный пункт — возникшее на рубеже раннего детства и дошкольного возраста отделение себя от других людей, отношения к взрослому как к образцу поведения. Взрослые не только ходят на работу, занимаются почетными в глазах ребенка видами труда, вступают между собой в различные взаимоотношения. Они также воспитывают его, ребенка, предъявляют требования и добиваются их выполнения. И ребенок начинает претендовать на то, чтобы и его уважали и слушались другие, обращали на него внимание, исполняли его желания.</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Одно из проявлений стремления к самоутверждению — притязания детей на исполнение главных ролей в играх. Показательно, что дети, как правило, очень не любят брать на себя роли детей. Всегда гораздо привлекательнее роль взрослого, облеченного уважением и авторитетом.</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 xml:space="preserve">У детей трех — пяти лет самоутверждение обнаруживается и в том, что они приписывают себе все известные им положительные качества, не </w:t>
      </w:r>
      <w:r w:rsidRPr="00DE62E7">
        <w:rPr>
          <w:color w:val="000000"/>
          <w:sz w:val="28"/>
          <w:szCs w:val="28"/>
        </w:rPr>
        <w:lastRenderedPageBreak/>
        <w:t>заботясь о соответствии их действительности, преувеличивают свою силу, смелость и т. п. На вопрос, сильный ли он, ребенок отвечает, что, конечно, он сильный, ведь может поднять даже слона.</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Стремление к самоутверждению при известных условиях может приводить к отрицательным проявлениям в форме капризов и упрямства.</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Капризы дошкольников очень напоминают проявления негативизма, который наблюдается у многих детей в период кризиса трех лет. Капризы нередко и являются следствием неправильного подхода к ребенку в этот период, закрепления возникших отрицательных форм взаимоотношений. Но психологическая природа капризов отличается от кризисных форм поведения, в которых ребенок пытается утвердить свою самостоятельность. Каприз — средство обратить на себя общее внимание, «взять верх&gt; над взрослыми. Капризными, как правило, становятся ослабленные, безынициативные дети, которые не могут удовлетворить стремление к самоутверждению другими путями, в частности в</w:t>
      </w:r>
      <w:r w:rsidR="00DE62E7">
        <w:rPr>
          <w:color w:val="000000"/>
          <w:sz w:val="28"/>
          <w:szCs w:val="28"/>
        </w:rPr>
        <w:t xml:space="preserve"> </w:t>
      </w:r>
      <w:r w:rsidRPr="00DE62E7">
        <w:rPr>
          <w:color w:val="000000"/>
          <w:sz w:val="28"/>
          <w:szCs w:val="28"/>
        </w:rPr>
        <w:t>общении со сверстниками</w:t>
      </w:r>
      <w:r w:rsidR="0066717F" w:rsidRPr="00DE62E7">
        <w:rPr>
          <w:color w:val="000000"/>
          <w:sz w:val="28"/>
          <w:szCs w:val="28"/>
        </w:rPr>
        <w:t xml:space="preserve"> [7</w:t>
      </w:r>
      <w:r w:rsidR="007147C0" w:rsidRPr="00DE62E7">
        <w:rPr>
          <w:color w:val="000000"/>
          <w:sz w:val="28"/>
          <w:szCs w:val="28"/>
        </w:rPr>
        <w:t>]</w:t>
      </w:r>
      <w:r w:rsidRPr="00DE62E7">
        <w:rPr>
          <w:color w:val="000000"/>
          <w:sz w:val="28"/>
          <w:szCs w:val="28"/>
        </w:rPr>
        <w:t>.</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В период дошкольного детства происходит формирование новых видов мотивов, связанных с усложнением деятельности детей. К ним относятся познавательные и соревновательные мотивы.</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Уже в три-четыре года ребенок может буквально засыпать окружающих вопросами: «Что это?», «А как?», «Зачем?» и т. п. Позднее преобладающим становится вопрос «Почему?». Нередко дети не только спрашивают, но пытаются сами найти ответ, использовать свой маленький опыт для объяснения непонятного, а порой и провести «эксперимент». Хорошо известно, как любят дети «потрошить» игрушки, стараясь узнать, что у них внутри.</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 xml:space="preserve">Эти факты часто считают показателем присущей детям дошкольного возраста любознательности. Однако на самом деле детские вопросы далеко не всегда выражают их познавательный интерес, стремление получить какие-либо новые сведения об окружающем мире. Большая часть вопросов, </w:t>
      </w:r>
      <w:r w:rsidRPr="00DE62E7">
        <w:rPr>
          <w:color w:val="000000"/>
          <w:sz w:val="28"/>
          <w:szCs w:val="28"/>
        </w:rPr>
        <w:lastRenderedPageBreak/>
        <w:t>которые задают младшие и средние дошкольники, преследует цель привлечь внимание взрослого, вызвать его на общение, поделиться с ним возникшим переживанием. Дети часто не ждут и не дослушивают ответов на свои вопросы, перебивают взрослого и перескакивают к новым вопросам. Только постепенно под влиянием взрослых; которые обучают ребенка, сообщают ему разнообразные знания (в том числе доступно и обоснованно отвечают на его вопросы), ребенок начинает все больше и больше интересоваться окружающим, стремиться к тому, чтобы узнать что-то новое.</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Дети младшего дошкольного возраста часто выслушивают объяснения взрослых только в том случае, если полученные сведения нужны им для использования в игре, рисовании или другой практической деятельности. Их попытки догадаться о причинах тех или иных явлений или проводимые детьми «эксперименты» тоже связаны обычно с затруднениями, возникающими в практической деятельности. И лишь к старшему дошкольному возрасту интерес к знаниям становится самостоятельным мотивом действии ребенка, начинает направлять его поведение</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Ребенок трех-четырех лет не сравнивает своих достижений с достижениями сверстников. Стремление к самоутверждению и желание получить одобрение взрослых выражаются у него не в попытках сделать что-либо лучше других, а в простом приписывании себе положительных качеств или в выполнении действий, получающих положительную оценку взрослого. Так, младшие дошкольники, которым предложили играть в дидактическую игру, и объяснили, что победитель получит в награду звездочку, предпочитали все действия выполнять сообща, а не по очереди (как требовали условия игры) и не могли удержаться от подсказки сверстнику. Что же касается звездочки, то каждый ребенок требовал ее независимо от результатов, которого он достиг.</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 xml:space="preserve">Развитие совместной деятельности со сверстниками, особенно игр с правилами, способствует тому, что на основе стремления к самоутверждению возникает новая форма мотивов — стремление выиграть, быть первым. </w:t>
      </w:r>
      <w:r w:rsidRPr="00DE62E7">
        <w:rPr>
          <w:color w:val="000000"/>
          <w:sz w:val="28"/>
          <w:szCs w:val="28"/>
        </w:rPr>
        <w:lastRenderedPageBreak/>
        <w:t>Почти все настольные игры, предлагаемые детям среднего и</w:t>
      </w:r>
      <w:r w:rsidR="00441965" w:rsidRPr="00DE62E7">
        <w:rPr>
          <w:color w:val="000000"/>
          <w:sz w:val="28"/>
          <w:szCs w:val="28"/>
        </w:rPr>
        <w:t xml:space="preserve"> особенно старшего дошкольного </w:t>
      </w:r>
      <w:r w:rsidRPr="00DE62E7">
        <w:rPr>
          <w:color w:val="000000"/>
          <w:sz w:val="28"/>
          <w:szCs w:val="28"/>
        </w:rPr>
        <w:t>возраста, и большая часть спортивных игр связаны с соревнованием. Некоторые игры прямо так и называются: «Кто ловчее?», «Кто быстрее?», «Кто первый?» и т. п. Старшие дошкольники вносят соревновательные мотивы и в такие виды деятельности, которые сами по себе соревнования не включают, Дети постоянно сравнивают свои успехи, любят прихвастнуть, остро переживают промахи, неудачи</w:t>
      </w:r>
      <w:r w:rsidR="0066717F" w:rsidRPr="00DE62E7">
        <w:rPr>
          <w:color w:val="000000"/>
          <w:sz w:val="28"/>
          <w:szCs w:val="28"/>
        </w:rPr>
        <w:t xml:space="preserve"> [20</w:t>
      </w:r>
      <w:r w:rsidR="007147C0" w:rsidRPr="00DE62E7">
        <w:rPr>
          <w:color w:val="000000"/>
          <w:sz w:val="28"/>
          <w:szCs w:val="28"/>
        </w:rPr>
        <w:t>]</w:t>
      </w:r>
      <w:r w:rsidRPr="00DE62E7">
        <w:rPr>
          <w:color w:val="000000"/>
          <w:sz w:val="28"/>
          <w:szCs w:val="28"/>
        </w:rPr>
        <w:t>.</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 xml:space="preserve">Особое значение в развитии мотивов поведения имеют </w:t>
      </w:r>
      <w:r w:rsidRPr="00DE62E7">
        <w:rPr>
          <w:i/>
          <w:color w:val="000000"/>
          <w:sz w:val="28"/>
          <w:szCs w:val="28"/>
        </w:rPr>
        <w:t>нравственные</w:t>
      </w:r>
      <w:r w:rsidRPr="00DE62E7">
        <w:rPr>
          <w:color w:val="000000"/>
          <w:sz w:val="28"/>
          <w:szCs w:val="28"/>
        </w:rPr>
        <w:t xml:space="preserve"> мотивы, выражающие отношение ребенка к другим людям. Эти мотивы изменяются и развиваются на протяжении дошкольного детства в связи с усвоением и осознанием нравственных норм и правил поведения, пониманием значения своих поступков для других людей. Первоначально выполнение общепринятых правил поведения выступает для ребенка лишь как средство поддержания положительных взаимоотношений со взрослыми, которые этого требуют. Но поскольку одобрение, ласка, похвала, которые ребенок получает за хорошее поведение, приносят ему приятные переживания, постепенно само выполнение правил начинает восприниматься как нечто положительное и обязательное. Младшие дошкольники поступают в соответствии с нравственными нормами только по отношению к тем взрослым или детям, к которым испытывают симпатию. Так, ребенок делится игрушками, сладостями со сверстником, которому он симпатизирует. В старшем дошкольном возрасте нравственное поведение детей начинает распространяться на широкий круг людей, не имеющих с ребёнком непосредственной связи. Это вызвано осознанием детьми нравственных норм и правил, пониманием их общеобязательности, их действительного значения. Если четырехлетний мальчик на вопрос: «Почему не следует драться с товарищами?» ответит: «Драться нельзя, а то попадешь прямо в глаз» (т. е. ребенок учитывает неприятные последствия от поступка, а не сам поступок), то к концу дошкольного периода появляются ответы</w:t>
      </w:r>
      <w:r w:rsidR="00DE62E7">
        <w:rPr>
          <w:color w:val="000000"/>
          <w:sz w:val="28"/>
          <w:szCs w:val="28"/>
        </w:rPr>
        <w:t xml:space="preserve"> </w:t>
      </w:r>
      <w:r w:rsidRPr="00DE62E7">
        <w:rPr>
          <w:color w:val="000000"/>
          <w:sz w:val="28"/>
          <w:szCs w:val="28"/>
        </w:rPr>
        <w:t>уже иного порядка: «Драться с товарищами нельзя, потому что стыдно обижать их».</w:t>
      </w:r>
    </w:p>
    <w:p w:rsidR="00441965" w:rsidRPr="00DE62E7" w:rsidRDefault="005950BE" w:rsidP="00DE62E7">
      <w:pPr>
        <w:spacing w:line="360" w:lineRule="auto"/>
        <w:ind w:firstLine="709"/>
        <w:jc w:val="both"/>
        <w:rPr>
          <w:color w:val="000000"/>
          <w:sz w:val="28"/>
          <w:szCs w:val="28"/>
        </w:rPr>
      </w:pPr>
      <w:r w:rsidRPr="00DE62E7">
        <w:rPr>
          <w:color w:val="000000"/>
          <w:sz w:val="28"/>
          <w:szCs w:val="28"/>
        </w:rPr>
        <w:lastRenderedPageBreak/>
        <w:t>К концу дошкольного детства ребенок понимает значение вы</w:t>
      </w:r>
      <w:r w:rsidR="00441965" w:rsidRPr="00DE62E7">
        <w:rPr>
          <w:color w:val="000000"/>
          <w:sz w:val="28"/>
          <w:szCs w:val="28"/>
        </w:rPr>
        <w:t>полнения нравственных норм</w:t>
      </w:r>
      <w:r w:rsidR="0066717F" w:rsidRPr="00DE62E7">
        <w:rPr>
          <w:color w:val="000000"/>
          <w:sz w:val="28"/>
          <w:szCs w:val="28"/>
        </w:rPr>
        <w:t xml:space="preserve"> [20</w:t>
      </w:r>
      <w:r w:rsidR="007147C0" w:rsidRPr="00DE62E7">
        <w:rPr>
          <w:color w:val="000000"/>
          <w:sz w:val="28"/>
          <w:szCs w:val="28"/>
        </w:rPr>
        <w:t>]</w:t>
      </w:r>
      <w:r w:rsidR="00441965" w:rsidRPr="00DE62E7">
        <w:rPr>
          <w:color w:val="000000"/>
          <w:sz w:val="28"/>
          <w:szCs w:val="28"/>
        </w:rPr>
        <w:t>. Это проявляется в оценке как собственного поведения, так и поступков литературных персонажей. Пятилетний Боря, прослушав рассказ Льва Толстого «Косточка», сказал: «Ему стыдно стало, и он заплакал. Он папе неправду сказал. Так нехорошо».</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Среди нравственных мотивов поведения все большее место начинают занимать общественные мотивы — желание сделать что-то для других людей, принести им пользу. Уже многие младшие дошкольники могут выполнить несложное задание ради того, чтобы доставить удовольствие другим людям: под руководством воспитателя изготовить флажок в подарок малышам или салфеточку в подарок маме. Но для этого нужно, чтобы дети ярко представляли себе людей, для которых они делают вещь, испытывали к ним симпатию, сочувствие. Так, чтобы младшие дошкольники довели до конца работу над флажками, воспитатель должен в яркой, образной форме рассказать им о маленьких детях, воспитывающихся в яслях, об их беспомощности, о том удовольствии,</w:t>
      </w:r>
      <w:r w:rsidR="00DE62E7">
        <w:rPr>
          <w:color w:val="000000"/>
          <w:sz w:val="28"/>
          <w:szCs w:val="28"/>
        </w:rPr>
        <w:t xml:space="preserve"> </w:t>
      </w:r>
      <w:r w:rsidRPr="00DE62E7">
        <w:rPr>
          <w:color w:val="000000"/>
          <w:sz w:val="28"/>
          <w:szCs w:val="28"/>
        </w:rPr>
        <w:t>которое им могут доставить флажки</w:t>
      </w:r>
      <w:r w:rsidR="0066717F" w:rsidRPr="00DE62E7">
        <w:rPr>
          <w:color w:val="000000"/>
          <w:sz w:val="28"/>
          <w:szCs w:val="28"/>
        </w:rPr>
        <w:t xml:space="preserve"> [13</w:t>
      </w:r>
      <w:r w:rsidR="007147C0" w:rsidRPr="00DE62E7">
        <w:rPr>
          <w:color w:val="000000"/>
          <w:sz w:val="28"/>
          <w:szCs w:val="28"/>
        </w:rPr>
        <w:t>]</w:t>
      </w:r>
      <w:r w:rsidRPr="00DE62E7">
        <w:rPr>
          <w:color w:val="000000"/>
          <w:sz w:val="28"/>
          <w:szCs w:val="28"/>
        </w:rPr>
        <w:t>.</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По собственной инициативе выполнять работу для других дети начинают значительно позднее — с четырех-пятилетнего возраста. В этот период дети уже понимают, что их поступки могут приносить пользу окружающим. Когда младших дошкольников спрашивают, почему .они выполняют поручения взрослых, они обычно отвечают: «Мне нравится»; «Мама велела». У старших дошкольников ответы на тот же вопрос носят другой характер: «Помогаю, потому что бабушке и маме трудно одним»; «Я люблю маму, поэтому помогаю»; «Чтобы помочь маме и все уметь». По-разному ведут себя дети разных дошкольных возрастных групп и в играх, где от действий каждого ребенка зависит успех команды, к которой он принадлежит. Младшие и часть средних дошкольников заботятся только о собственном успехе, в то время как другая часть средних и все старшие дети действуют, чтобы обеспечить успех всей команде.</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lastRenderedPageBreak/>
        <w:t>У старших дошкольников можно наблюдать вполне сознательное выполнение нравственных норм, связанных с помощью другим людям.</w:t>
      </w:r>
    </w:p>
    <w:p w:rsidR="00441965" w:rsidRPr="00DE62E7" w:rsidRDefault="00441965" w:rsidP="00DE62E7">
      <w:pPr>
        <w:spacing w:line="360" w:lineRule="auto"/>
        <w:ind w:firstLine="709"/>
        <w:jc w:val="both"/>
        <w:rPr>
          <w:color w:val="000000"/>
          <w:sz w:val="28"/>
          <w:szCs w:val="28"/>
        </w:rPr>
      </w:pPr>
      <w:r w:rsidRPr="00DE62E7">
        <w:rPr>
          <w:i/>
          <w:color w:val="000000"/>
          <w:sz w:val="28"/>
          <w:szCs w:val="28"/>
        </w:rPr>
        <w:t>Соподчинение мотивов.</w:t>
      </w:r>
      <w:r w:rsidRPr="00DE62E7">
        <w:rPr>
          <w:color w:val="000000"/>
          <w:sz w:val="28"/>
          <w:szCs w:val="28"/>
        </w:rPr>
        <w:t xml:space="preserve"> Изменения в мотивах поведения на протяжении дошкольного детства состоят не только в том, что меняется их содержание, появляются новые виды мотивов. Между разными видами мотивов складывается соподчинение, иерархия мотивов: одни из них приобретают более важное значение для ребенка, чем другие</w:t>
      </w:r>
      <w:r w:rsidR="0066717F" w:rsidRPr="00DE62E7">
        <w:rPr>
          <w:color w:val="000000"/>
          <w:sz w:val="28"/>
          <w:szCs w:val="28"/>
        </w:rPr>
        <w:t xml:space="preserve"> [19</w:t>
      </w:r>
      <w:r w:rsidR="007147C0" w:rsidRPr="00DE62E7">
        <w:rPr>
          <w:color w:val="000000"/>
          <w:sz w:val="28"/>
          <w:szCs w:val="28"/>
        </w:rPr>
        <w:t>]</w:t>
      </w:r>
      <w:r w:rsidRPr="00DE62E7">
        <w:rPr>
          <w:color w:val="000000"/>
          <w:sz w:val="28"/>
          <w:szCs w:val="28"/>
        </w:rPr>
        <w:t>.</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Поведение младшего дошкольника неопределенно, не имеет основной линии, стержня. Ребенок только что поделился гостинцем со сверстником, а сейчас он уже отнимает у него игрушку. Другой ревностно помогает матери убирать комнату, а через пять минут уже капризничает, не хочет одевать рейтузы. Это происходит потому, что разные мотивы сменяют друг друга, и в зависимости от изменения ситуации поведением руководит то один, то другой мотив.</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 xml:space="preserve">Соподчинение мотивов является самым важным новообразованием в развитии личности дошкольника. Возникающая иерархия мотивов придает определенную направленность всему поведению. По мере ее развития появляется возможность оценивать не только отдельные поступки ребенка, но и его поведение в целом как хорошее или плохое. Если главными мотивами поведения становятся общественные мотивы, соблюдение нравственных норм, ребенок в большинстве случаев будет действовать под их влиянием, не поддаваясь противоположным побуждениям, толкающим его на то, чтобы, например, обидеть другого или солгать. Напротив, преобладание у ребенка мотивов, заставляющих получать личное удовольствие, демонстрировать свое действительное или мнимое превосходство над другими, может привести к серьезным нарушениям правил поведения. Здесь потребуются специальные воспитательные меры, направленные на перестройку неблагоприятно складывающихся основ личности. Конечно, после того как возникло соподчинение мотивов, ребенок не обязательно во всех случаях руководствуется одними и теми же мотивами. </w:t>
      </w:r>
      <w:r w:rsidRPr="00DE62E7">
        <w:rPr>
          <w:color w:val="000000"/>
          <w:sz w:val="28"/>
          <w:szCs w:val="28"/>
        </w:rPr>
        <w:lastRenderedPageBreak/>
        <w:t>Такого не бывает и у взрослых. В поведении любого человека обнаруживается множество разнообразных мотивов. Но соподчинение приводит к тому, что эти разнообразные мотивы теряют равноправие, выстраиваются в систему. Ребенок может отказаться от привлекательной игры ради более важного для него, хотя, возможно, и более скучного занятия, одобряемого взрослым. Если ребенок потерпел неудачу в каком-нибудь значимом для него деле, то это не удается компенсировать удовольствием, полученным</w:t>
      </w:r>
      <w:r w:rsidR="00DE62E7">
        <w:rPr>
          <w:color w:val="000000"/>
          <w:sz w:val="28"/>
          <w:szCs w:val="28"/>
        </w:rPr>
        <w:t xml:space="preserve"> </w:t>
      </w:r>
      <w:r w:rsidRPr="00DE62E7">
        <w:rPr>
          <w:color w:val="000000"/>
          <w:sz w:val="28"/>
          <w:szCs w:val="28"/>
        </w:rPr>
        <w:t>по «другой линии»</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785115" w:rsidRPr="00DE62E7" w:rsidRDefault="00785115" w:rsidP="00DE62E7">
      <w:pPr>
        <w:spacing w:line="360" w:lineRule="auto"/>
        <w:ind w:firstLine="709"/>
        <w:jc w:val="both"/>
        <w:rPr>
          <w:color w:val="000000"/>
          <w:sz w:val="28"/>
          <w:szCs w:val="28"/>
        </w:rPr>
      </w:pPr>
      <w:r w:rsidRPr="00DE62E7">
        <w:rPr>
          <w:color w:val="000000"/>
          <w:sz w:val="28"/>
          <w:szCs w:val="28"/>
        </w:rPr>
        <w:t>Если поведение ребенка раннего возраста вызывается определенной ситуацией, доминирующим в данный момент чувством, то дошкольник уже умеет сдерживать себя. Однако эта способность формируется постепенно.</w:t>
      </w:r>
    </w:p>
    <w:p w:rsidR="007147C0" w:rsidRPr="00DE62E7" w:rsidRDefault="00785115" w:rsidP="00DE62E7">
      <w:pPr>
        <w:spacing w:line="360" w:lineRule="auto"/>
        <w:ind w:firstLine="709"/>
        <w:jc w:val="both"/>
        <w:rPr>
          <w:color w:val="000000"/>
          <w:sz w:val="28"/>
          <w:szCs w:val="28"/>
        </w:rPr>
      </w:pPr>
      <w:r w:rsidRPr="00DE62E7">
        <w:rPr>
          <w:color w:val="000000"/>
          <w:sz w:val="28"/>
          <w:szCs w:val="28"/>
        </w:rPr>
        <w:t>Н. М. Матюшиной (1987) было проведено исследование с целью выявления возможности детей 3-7 лет сдерживать свои непосредственные желания. Испытуемым предлагалось в течение некоторого времени не смотреть на определимый предмет. В первой серии опытов в качестве ограничителя выступал запрет взрослого в чистой форме; во второй — получение поощрительной награды; третьей — наказание в форме исключения из игры; в четвертой —</w:t>
      </w:r>
      <w:r w:rsidR="00DE62E7">
        <w:rPr>
          <w:color w:val="000000"/>
          <w:sz w:val="28"/>
          <w:szCs w:val="28"/>
        </w:rPr>
        <w:t xml:space="preserve"> </w:t>
      </w:r>
      <w:r w:rsidRPr="00DE62E7">
        <w:rPr>
          <w:color w:val="000000"/>
          <w:sz w:val="28"/>
          <w:szCs w:val="28"/>
        </w:rPr>
        <w:t>«собственно слово» (обещание) ребенка</w:t>
      </w:r>
      <w:r w:rsidR="0066717F" w:rsidRPr="00DE62E7">
        <w:rPr>
          <w:color w:val="000000"/>
          <w:sz w:val="28"/>
          <w:szCs w:val="28"/>
        </w:rPr>
        <w:t xml:space="preserve"> [22</w:t>
      </w:r>
      <w:r w:rsidR="007147C0" w:rsidRPr="00DE62E7">
        <w:rPr>
          <w:color w:val="000000"/>
          <w:sz w:val="28"/>
          <w:szCs w:val="28"/>
        </w:rPr>
        <w:t>]</w:t>
      </w:r>
      <w:r w:rsidRPr="00DE62E7">
        <w:rPr>
          <w:color w:val="000000"/>
          <w:sz w:val="28"/>
          <w:szCs w:val="28"/>
        </w:rPr>
        <w:t xml:space="preserve">. </w:t>
      </w:r>
    </w:p>
    <w:p w:rsidR="00785115" w:rsidRPr="00DE62E7" w:rsidRDefault="00785115" w:rsidP="00DE62E7">
      <w:pPr>
        <w:spacing w:line="360" w:lineRule="auto"/>
        <w:ind w:firstLine="709"/>
        <w:jc w:val="both"/>
        <w:rPr>
          <w:color w:val="000000"/>
          <w:sz w:val="28"/>
          <w:szCs w:val="28"/>
        </w:rPr>
      </w:pPr>
      <w:r w:rsidRPr="00DE62E7">
        <w:rPr>
          <w:color w:val="000000"/>
          <w:sz w:val="28"/>
          <w:szCs w:val="28"/>
        </w:rPr>
        <w:t>Данные этого эксперимента представлены в табл. 1.</w:t>
      </w:r>
    </w:p>
    <w:p w:rsidR="00DE62E7" w:rsidRDefault="00DE62E7" w:rsidP="00DE62E7">
      <w:pPr>
        <w:spacing w:line="360" w:lineRule="auto"/>
        <w:ind w:firstLine="709"/>
        <w:jc w:val="both"/>
        <w:rPr>
          <w:iCs/>
          <w:color w:val="000000"/>
          <w:sz w:val="28"/>
          <w:szCs w:val="28"/>
        </w:rPr>
      </w:pPr>
    </w:p>
    <w:p w:rsidR="00785115" w:rsidRPr="00DE62E7" w:rsidRDefault="00785115" w:rsidP="00DE62E7">
      <w:pPr>
        <w:spacing w:line="360" w:lineRule="auto"/>
        <w:ind w:firstLine="709"/>
        <w:jc w:val="both"/>
        <w:rPr>
          <w:color w:val="000000"/>
          <w:sz w:val="28"/>
          <w:szCs w:val="28"/>
        </w:rPr>
      </w:pPr>
      <w:r w:rsidRPr="00DE62E7">
        <w:rPr>
          <w:iCs/>
          <w:color w:val="000000"/>
          <w:sz w:val="28"/>
          <w:szCs w:val="28"/>
        </w:rPr>
        <w:t>Таблица 1</w:t>
      </w:r>
    </w:p>
    <w:p w:rsidR="00785115" w:rsidRPr="00DE62E7" w:rsidRDefault="00785115" w:rsidP="00DE62E7">
      <w:pPr>
        <w:spacing w:line="360" w:lineRule="auto"/>
        <w:ind w:firstLine="709"/>
        <w:jc w:val="both"/>
        <w:rPr>
          <w:color w:val="000000"/>
          <w:sz w:val="28"/>
          <w:szCs w:val="28"/>
        </w:rPr>
      </w:pPr>
      <w:r w:rsidRPr="00DE62E7">
        <w:rPr>
          <w:b/>
          <w:bCs/>
          <w:color w:val="000000"/>
          <w:sz w:val="28"/>
          <w:szCs w:val="28"/>
        </w:rPr>
        <w:t>Количество детей, сдерживающих непосредственные желания под влиянием различных «мотивов-ограничений»</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23"/>
        <w:gridCol w:w="3437"/>
        <w:gridCol w:w="1320"/>
        <w:gridCol w:w="1200"/>
      </w:tblGrid>
      <w:tr w:rsidR="00785115" w:rsidRPr="00DE62E7" w:rsidTr="00DE62E7">
        <w:tblPrEx>
          <w:tblCellMar>
            <w:top w:w="0" w:type="dxa"/>
            <w:bottom w:w="0" w:type="dxa"/>
          </w:tblCellMar>
        </w:tblPrEx>
        <w:trPr>
          <w:trHeight w:val="336"/>
        </w:trPr>
        <w:tc>
          <w:tcPr>
            <w:tcW w:w="1423" w:type="dxa"/>
            <w:vAlign w:val="center"/>
          </w:tcPr>
          <w:p w:rsidR="00785115" w:rsidRPr="00DE62E7" w:rsidRDefault="00785115" w:rsidP="00DE62E7">
            <w:pPr>
              <w:spacing w:line="360" w:lineRule="auto"/>
              <w:ind w:firstLine="20"/>
              <w:jc w:val="both"/>
              <w:rPr>
                <w:color w:val="000000"/>
                <w:sz w:val="20"/>
                <w:szCs w:val="20"/>
              </w:rPr>
            </w:pPr>
            <w:r w:rsidRPr="00DE62E7">
              <w:rPr>
                <w:color w:val="000000"/>
                <w:sz w:val="20"/>
                <w:szCs w:val="20"/>
              </w:rPr>
              <w:t>Серия опытов</w:t>
            </w:r>
          </w:p>
        </w:tc>
        <w:tc>
          <w:tcPr>
            <w:tcW w:w="3437" w:type="dxa"/>
            <w:vAlign w:val="center"/>
          </w:tcPr>
          <w:p w:rsidR="00785115" w:rsidRPr="00DE62E7" w:rsidRDefault="00785115" w:rsidP="00DE62E7">
            <w:pPr>
              <w:spacing w:line="360" w:lineRule="auto"/>
              <w:ind w:firstLine="20"/>
              <w:jc w:val="both"/>
              <w:rPr>
                <w:color w:val="000000"/>
                <w:sz w:val="20"/>
                <w:szCs w:val="20"/>
              </w:rPr>
            </w:pPr>
            <w:r w:rsidRPr="00DE62E7">
              <w:rPr>
                <w:color w:val="000000"/>
                <w:sz w:val="20"/>
                <w:szCs w:val="20"/>
              </w:rPr>
              <w:t>Характер мотивов</w:t>
            </w:r>
          </w:p>
        </w:tc>
        <w:tc>
          <w:tcPr>
            <w:tcW w:w="2520" w:type="dxa"/>
            <w:gridSpan w:val="2"/>
          </w:tcPr>
          <w:p w:rsidR="00785115" w:rsidRPr="00DE62E7" w:rsidRDefault="00785115" w:rsidP="00DE62E7">
            <w:pPr>
              <w:spacing w:line="360" w:lineRule="auto"/>
              <w:ind w:firstLine="20"/>
              <w:jc w:val="both"/>
              <w:rPr>
                <w:color w:val="000000"/>
                <w:sz w:val="20"/>
                <w:szCs w:val="20"/>
              </w:rPr>
            </w:pPr>
            <w:r w:rsidRPr="00DE62E7">
              <w:rPr>
                <w:color w:val="000000"/>
                <w:sz w:val="20"/>
                <w:szCs w:val="20"/>
              </w:rPr>
              <w:t>Возраст, лет</w:t>
            </w:r>
          </w:p>
        </w:tc>
      </w:tr>
      <w:tr w:rsidR="00785115" w:rsidRPr="00DE62E7" w:rsidTr="00DE62E7">
        <w:tblPrEx>
          <w:tblCellMar>
            <w:top w:w="0" w:type="dxa"/>
            <w:bottom w:w="0" w:type="dxa"/>
          </w:tblCellMar>
        </w:tblPrEx>
        <w:trPr>
          <w:trHeight w:val="317"/>
        </w:trPr>
        <w:tc>
          <w:tcPr>
            <w:tcW w:w="1423" w:type="dxa"/>
            <w:vAlign w:val="center"/>
          </w:tcPr>
          <w:p w:rsidR="00785115" w:rsidRPr="00DE62E7" w:rsidRDefault="00785115" w:rsidP="00DE62E7">
            <w:pPr>
              <w:spacing w:line="360" w:lineRule="auto"/>
              <w:ind w:firstLine="20"/>
              <w:jc w:val="both"/>
              <w:rPr>
                <w:color w:val="000000"/>
                <w:sz w:val="20"/>
                <w:szCs w:val="20"/>
              </w:rPr>
            </w:pPr>
          </w:p>
        </w:tc>
        <w:tc>
          <w:tcPr>
            <w:tcW w:w="3437" w:type="dxa"/>
            <w:vAlign w:val="center"/>
          </w:tcPr>
          <w:p w:rsidR="00785115" w:rsidRPr="00DE62E7" w:rsidRDefault="00785115" w:rsidP="00DE62E7">
            <w:pPr>
              <w:spacing w:line="360" w:lineRule="auto"/>
              <w:ind w:firstLine="20"/>
              <w:jc w:val="both"/>
              <w:rPr>
                <w:color w:val="000000"/>
                <w:sz w:val="20"/>
                <w:szCs w:val="20"/>
              </w:rPr>
            </w:pP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3-5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5-7 </w:t>
            </w:r>
          </w:p>
        </w:tc>
      </w:tr>
      <w:tr w:rsidR="00785115" w:rsidRPr="00DE62E7" w:rsidTr="00DE62E7">
        <w:tblPrEx>
          <w:tblCellMar>
            <w:top w:w="0" w:type="dxa"/>
            <w:bottom w:w="0" w:type="dxa"/>
          </w:tblCellMar>
        </w:tblPrEx>
        <w:trPr>
          <w:trHeight w:val="298"/>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1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Запрет взрослого в чистой форме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46,7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67,0 </w:t>
            </w:r>
          </w:p>
        </w:tc>
      </w:tr>
      <w:tr w:rsidR="00785115" w:rsidRPr="00DE62E7" w:rsidTr="00DE62E7">
        <w:tblPrEx>
          <w:tblCellMar>
            <w:top w:w="0" w:type="dxa"/>
            <w:bottom w:w="0" w:type="dxa"/>
          </w:tblCellMar>
        </w:tblPrEx>
        <w:trPr>
          <w:trHeight w:val="298"/>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2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Поощрение — награда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66,7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100,0 </w:t>
            </w:r>
          </w:p>
        </w:tc>
      </w:tr>
      <w:tr w:rsidR="00785115" w:rsidRPr="00DE62E7" w:rsidTr="00DE62E7">
        <w:tblPrEx>
          <w:tblCellMar>
            <w:top w:w="0" w:type="dxa"/>
            <w:bottom w:w="0" w:type="dxa"/>
          </w:tblCellMar>
        </w:tblPrEx>
        <w:trPr>
          <w:trHeight w:val="307"/>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3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Наказание — исключение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66,0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80,0 </w:t>
            </w:r>
          </w:p>
        </w:tc>
      </w:tr>
      <w:tr w:rsidR="00785115" w:rsidRPr="00DE62E7" w:rsidTr="00DE62E7">
        <w:tblPrEx>
          <w:tblCellMar>
            <w:top w:w="0" w:type="dxa"/>
            <w:bottom w:w="0" w:type="dxa"/>
          </w:tblCellMar>
        </w:tblPrEx>
        <w:trPr>
          <w:trHeight w:val="326"/>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4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«Собственное слово»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46,7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80,0 </w:t>
            </w:r>
          </w:p>
        </w:tc>
      </w:tr>
    </w:tbl>
    <w:p w:rsidR="00785115" w:rsidRPr="00DE62E7" w:rsidRDefault="00785115" w:rsidP="00DE62E7">
      <w:pPr>
        <w:spacing w:line="360" w:lineRule="auto"/>
        <w:ind w:firstLine="709"/>
        <w:jc w:val="both"/>
        <w:rPr>
          <w:color w:val="000000"/>
          <w:sz w:val="28"/>
          <w:szCs w:val="28"/>
        </w:rPr>
      </w:pPr>
    </w:p>
    <w:p w:rsidR="00785115" w:rsidRPr="00DE62E7" w:rsidRDefault="00785115" w:rsidP="00DE62E7">
      <w:pPr>
        <w:spacing w:line="360" w:lineRule="auto"/>
        <w:ind w:firstLine="709"/>
        <w:jc w:val="both"/>
        <w:rPr>
          <w:color w:val="000000"/>
          <w:sz w:val="28"/>
          <w:szCs w:val="28"/>
        </w:rPr>
      </w:pPr>
      <w:r w:rsidRPr="00DE62E7">
        <w:rPr>
          <w:color w:val="000000"/>
          <w:sz w:val="28"/>
          <w:szCs w:val="28"/>
        </w:rPr>
        <w:lastRenderedPageBreak/>
        <w:t>Результаты исследования показали, что детям 5-7 лет легче сдерживать свои непосредственные побуждения, нежели более младшим. Отличается и побудительная сила различных мотивов-ограничений. Наиболее сильно действует мотив поощрения, наименее слабым ограничителем в обеих группах выступает запрет взрослого, не усиленный другими дополнительными мотивами.</w:t>
      </w:r>
    </w:p>
    <w:p w:rsidR="00364C64" w:rsidRPr="00DE62E7" w:rsidRDefault="00364C64" w:rsidP="00DE62E7">
      <w:pPr>
        <w:spacing w:line="360" w:lineRule="auto"/>
        <w:ind w:firstLine="709"/>
        <w:jc w:val="both"/>
        <w:rPr>
          <w:color w:val="000000"/>
          <w:sz w:val="28"/>
          <w:szCs w:val="28"/>
        </w:rPr>
      </w:pP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DE62E7">
        <w:rPr>
          <w:b/>
          <w:sz w:val="28"/>
          <w:szCs w:val="28"/>
        </w:rPr>
        <w:t xml:space="preserve">1.3 Мотивационная готовность </w:t>
      </w:r>
      <w:r w:rsidR="00364C64" w:rsidRPr="00DE62E7">
        <w:rPr>
          <w:b/>
          <w:sz w:val="28"/>
          <w:szCs w:val="28"/>
        </w:rPr>
        <w:t>к обучению в школе</w:t>
      </w:r>
    </w:p>
    <w:p w:rsidR="00364C64" w:rsidRPr="00DE62E7" w:rsidRDefault="00364C64"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Готовность</w:t>
      </w:r>
      <w:r w:rsidR="00DE62E7">
        <w:rPr>
          <w:rFonts w:ascii="Times New Roman" w:hAnsi="Times New Roman" w:cs="Times New Roman"/>
          <w:sz w:val="28"/>
          <w:szCs w:val="28"/>
        </w:rPr>
        <w:t xml:space="preserve"> </w:t>
      </w:r>
      <w:r w:rsidRPr="00DE62E7">
        <w:rPr>
          <w:rFonts w:ascii="Times New Roman" w:hAnsi="Times New Roman" w:cs="Times New Roman"/>
          <w:sz w:val="28"/>
          <w:szCs w:val="28"/>
        </w:rPr>
        <w:t>к школьному обучению является сложным по структуре, многокомпонентным понятием, в котором можно выделить следующие «пласты»</w:t>
      </w:r>
      <w:r w:rsidR="0066717F" w:rsidRPr="00DE62E7">
        <w:rPr>
          <w:rFonts w:ascii="Times New Roman" w:hAnsi="Times New Roman" w:cs="Times New Roman"/>
          <w:sz w:val="28"/>
          <w:szCs w:val="28"/>
        </w:rPr>
        <w:t xml:space="preserve"> [14]</w:t>
      </w:r>
      <w:r w:rsidRPr="00DE62E7">
        <w:rPr>
          <w:rFonts w:ascii="Times New Roman" w:hAnsi="Times New Roman" w:cs="Times New Roman"/>
          <w:sz w:val="28"/>
          <w:szCs w:val="28"/>
        </w:rPr>
        <w:t>:</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xml:space="preserve">а) </w:t>
      </w:r>
      <w:r w:rsidRPr="00DE62E7">
        <w:rPr>
          <w:rFonts w:ascii="Times New Roman" w:hAnsi="Times New Roman" w:cs="Times New Roman"/>
          <w:i/>
          <w:sz w:val="28"/>
          <w:szCs w:val="28"/>
        </w:rPr>
        <w:t>интеллектуальная</w:t>
      </w:r>
      <w:r w:rsidRPr="00DE62E7">
        <w:rPr>
          <w:rFonts w:ascii="Times New Roman" w:hAnsi="Times New Roman" w:cs="Times New Roman"/>
          <w:sz w:val="28"/>
          <w:szCs w:val="28"/>
        </w:rPr>
        <w:t xml:space="preserve"> готовность предполагает наличие у ребенка конкретного набора знаний и представлений об окружающем мире, а также наличие у него предпосылок к формированию учебной деятельности.</w:t>
      </w:r>
    </w:p>
    <w:p w:rsidR="008C7041" w:rsidRPr="00DE62E7" w:rsidRDefault="0066717F"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К</w:t>
      </w:r>
      <w:r w:rsidR="008C7041" w:rsidRPr="00DE62E7">
        <w:rPr>
          <w:rFonts w:ascii="Times New Roman" w:hAnsi="Times New Roman" w:cs="Times New Roman"/>
          <w:sz w:val="28"/>
          <w:szCs w:val="28"/>
        </w:rPr>
        <w:t>ритерии</w:t>
      </w:r>
      <w:r w:rsidR="00DE62E7">
        <w:rPr>
          <w:rFonts w:ascii="Times New Roman" w:hAnsi="Times New Roman" w:cs="Times New Roman"/>
          <w:sz w:val="28"/>
          <w:szCs w:val="28"/>
        </w:rPr>
        <w:t xml:space="preserve"> </w:t>
      </w:r>
      <w:r w:rsidR="008C7041" w:rsidRPr="00DE62E7">
        <w:rPr>
          <w:rFonts w:ascii="Times New Roman" w:hAnsi="Times New Roman" w:cs="Times New Roman"/>
          <w:sz w:val="28"/>
          <w:szCs w:val="28"/>
        </w:rPr>
        <w:t>интеллектуальной готовности к школьному обучению:</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дифференцированное восприятие;</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аналитическое мышление (способность постижения основных признаков и связей между явлениями, способность воспроизвести образец);</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рациональный подход к деятельности (ослабление роли фантазии);</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логическое запоминание;</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интерес к знаниям, процессу их получения за счет дополнительных усилий;</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овладевание на слух разговорной речью и способность к пониманию и применению символов;</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развитие тонких движений руки и зрительно-двигательных координаций.</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xml:space="preserve">б) </w:t>
      </w:r>
      <w:r w:rsidRPr="00DE62E7">
        <w:rPr>
          <w:rFonts w:ascii="Times New Roman" w:hAnsi="Times New Roman" w:cs="Times New Roman"/>
          <w:i/>
          <w:sz w:val="28"/>
          <w:szCs w:val="28"/>
        </w:rPr>
        <w:t>социально-психологическая</w:t>
      </w:r>
      <w:r w:rsidRPr="00DE62E7">
        <w:rPr>
          <w:rFonts w:ascii="Times New Roman" w:hAnsi="Times New Roman" w:cs="Times New Roman"/>
          <w:sz w:val="28"/>
          <w:szCs w:val="28"/>
        </w:rPr>
        <w:t xml:space="preserve"> готовность включает в себя формирование у детей качеств, благодаря которым они могли бы общаться с другими детьми и учителем.</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lastRenderedPageBreak/>
        <w:t xml:space="preserve">в) </w:t>
      </w:r>
      <w:r w:rsidRPr="00DE62E7">
        <w:rPr>
          <w:rFonts w:ascii="Times New Roman" w:hAnsi="Times New Roman" w:cs="Times New Roman"/>
          <w:i/>
          <w:sz w:val="28"/>
          <w:szCs w:val="28"/>
        </w:rPr>
        <w:t>мотивационная (личностная)</w:t>
      </w:r>
      <w:r w:rsidRPr="00DE62E7">
        <w:rPr>
          <w:rFonts w:ascii="Times New Roman" w:hAnsi="Times New Roman" w:cs="Times New Roman"/>
          <w:sz w:val="28"/>
          <w:szCs w:val="28"/>
        </w:rPr>
        <w:t xml:space="preserve"> готовность включает в себя готовность ребенка к принятию позиции ученика. Сюда входит определенный уровень развития мотивационной сферы, способность к произвольному управлению собственной деятельностью, развитие познавательных интересов –сформированная иерархия мотивов с высоко развитой учебной мотивацией. Здесь также учитывается уровень развития эмоциональной сферы ребенка, сравнительно хорошая эмоциональная устойчивость.</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i/>
          <w:sz w:val="28"/>
          <w:szCs w:val="28"/>
        </w:rPr>
        <w:t>Мотивационная (личностная) готовность</w:t>
      </w:r>
      <w:r w:rsidRPr="00DE62E7">
        <w:rPr>
          <w:sz w:val="28"/>
          <w:szCs w:val="28"/>
        </w:rPr>
        <w:t xml:space="preserve"> определяется наличием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w:t>
      </w:r>
      <w:r w:rsidR="0066717F" w:rsidRPr="00DE62E7">
        <w:rPr>
          <w:sz w:val="28"/>
          <w:szCs w:val="28"/>
        </w:rPr>
        <w:t xml:space="preserve"> [18]</w:t>
      </w:r>
      <w:r w:rsidRPr="00DE62E7">
        <w:rPr>
          <w:sz w:val="28"/>
          <w:szCs w:val="28"/>
        </w:rPr>
        <w:t xml:space="preserve">. </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Ребенок может хотеть в школу потому, что все его сверстники туда пойдут, потому, что слышал дома, что попасть в эту гимназию очень важно и почетно, наконец, потому, что к школе он получит новый красивый ранец, пенал и другие подарки. Кроме того, все новое привлекает детей, а в школе практически все - и классы, и учительница, и систематические занятия являются новыми.</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 xml:space="preserve">Однако это еще не значит, что дети осознали важность учебы и готовы прилежно трудиться. Просто они поняли, что статусное место школьника гораздо важнее и почетнее, чем дошкольника, который ходит в детский садик, сидит дома с мамой. Дети в 6 лет уже хорошо понимают, что вы можете отказать им в покупке куклы или машинки, но не можете не купить ручку или тетрадки, так как покупка, например «Барби» диктуется только вашим добрым отношением к ребенку, а ранца или учебника – обязанностью перед ним. </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Точно также дети видят, что взрослые могут прервать их самую интересную игру, но не мешают старшим братьям или сестрам, когда те засиживаются за уроками. Поэтому ребенок и стремится в школу,</w:t>
      </w:r>
      <w:r w:rsidR="00DE62E7">
        <w:rPr>
          <w:sz w:val="28"/>
          <w:szCs w:val="28"/>
        </w:rPr>
        <w:t xml:space="preserve"> </w:t>
      </w:r>
      <w:r w:rsidRPr="00DE62E7">
        <w:rPr>
          <w:sz w:val="28"/>
          <w:szCs w:val="28"/>
        </w:rPr>
        <w:t xml:space="preserve">так как он хочет быть взрослым, иметь определенные права, например на ранец или </w:t>
      </w:r>
      <w:r w:rsidRPr="00DE62E7">
        <w:rPr>
          <w:sz w:val="28"/>
          <w:szCs w:val="28"/>
        </w:rPr>
        <w:lastRenderedPageBreak/>
        <w:t>тетрадки, а также закрепленные за ним обязанности – например, рано вставать, готовить уроки (которые и обеспечивают ему новое статусное место и привилегии в семье). Пусть он еще полностью не осознает, что для того, что бы</w:t>
      </w:r>
      <w:r w:rsidR="00DE62E7">
        <w:rPr>
          <w:sz w:val="28"/>
          <w:szCs w:val="28"/>
        </w:rPr>
        <w:t xml:space="preserve"> </w:t>
      </w:r>
      <w:r w:rsidRPr="00DE62E7">
        <w:rPr>
          <w:sz w:val="28"/>
          <w:szCs w:val="28"/>
        </w:rPr>
        <w:t>приготовить урок ему придется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w:t>
      </w:r>
      <w:r w:rsidRPr="00DE62E7">
        <w:rPr>
          <w:i/>
          <w:sz w:val="28"/>
          <w:szCs w:val="28"/>
        </w:rPr>
        <w:t>внутреннюю позицию школьника</w:t>
      </w:r>
      <w:r w:rsidRPr="00DE62E7">
        <w:rPr>
          <w:sz w:val="28"/>
          <w:szCs w:val="28"/>
        </w:rPr>
        <w:t>», которая является основой готовности к школе</w:t>
      </w:r>
      <w:r w:rsidR="0066717F" w:rsidRPr="00DE62E7">
        <w:rPr>
          <w:sz w:val="28"/>
          <w:szCs w:val="28"/>
        </w:rPr>
        <w:t xml:space="preserve"> [20]</w:t>
      </w:r>
      <w:r w:rsidRPr="00DE62E7">
        <w:rPr>
          <w:sz w:val="28"/>
          <w:szCs w:val="28"/>
        </w:rPr>
        <w:t>.</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 xml:space="preserve">Конечно, такая позиция формируется почти у всех детей к 7 годам. Однако, если ребенок часто слышит в доме разговоры о том, что в школе не интересно, что это только трата времени и сил, если он видит, что отношение к нему и к его занятиям в семье не меняется от того, что он идет в школу, то такая позиция может и не сформироваться вообще. Важно также рассказывать детям о том, что именно значит быть школьником, почему он становится более взрослым, поступив в школу и какие обязанности он там будет выполнять. На доступных примерах уже 5 летним детям можно показать важность уроков, оценок, школьного распорядка. Все это способствует формированию у ребенка мотивационной готовности к школе. </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Мотивационная</w:t>
      </w:r>
      <w:r w:rsidR="00DE62E7">
        <w:rPr>
          <w:sz w:val="28"/>
          <w:szCs w:val="28"/>
        </w:rPr>
        <w:t xml:space="preserve"> </w:t>
      </w:r>
      <w:r w:rsidRPr="00DE62E7">
        <w:rPr>
          <w:sz w:val="28"/>
          <w:szCs w:val="28"/>
        </w:rPr>
        <w:t>готовность к обучению в школе</w:t>
      </w:r>
      <w:r w:rsidR="00DE62E7">
        <w:rPr>
          <w:b/>
          <w:sz w:val="28"/>
          <w:szCs w:val="28"/>
        </w:rPr>
        <w:t xml:space="preserve"> </w:t>
      </w:r>
      <w:r w:rsidRPr="00DE62E7">
        <w:rPr>
          <w:sz w:val="28"/>
          <w:szCs w:val="28"/>
        </w:rPr>
        <w:t xml:space="preserve">развивается постепенно. Первым этапом как раз и является интерес к внешней стороне учебы, к процессу обучения, то есть к походу в школу, к школьным принадлежностям, к правилам поведения в школе. Конечно, такой интерес недолог и он быстро, в течение 2-3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ребенок будет учиться в школе. Внутренняя позиция школьника, то есть стремление в школу и готовность соблюдать школьные обязанности и правила является главной составляющей, основой психологической готовности к школе, основой того, что в новой обстановке ребенок будет </w:t>
      </w:r>
      <w:r w:rsidRPr="00DE62E7">
        <w:rPr>
          <w:sz w:val="28"/>
          <w:szCs w:val="28"/>
        </w:rPr>
        <w:lastRenderedPageBreak/>
        <w:t>чувствовать себя комфортно. Без такой готовности, как бы хорошо ребенок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это может быть стремление скорее поиграть на переменках либо негативное отношение к товарищам или учительнице. Так или иначе, такое состояние будет мешать ребенку учиться, как бы хорошо его не готовили к занятиям дома. Таким образом, личностно-мотивационная готовность имеет не меньшее значение, чем интеллектуальная</w:t>
      </w:r>
      <w:r w:rsidR="0066717F" w:rsidRPr="00DE62E7">
        <w:rPr>
          <w:sz w:val="28"/>
          <w:szCs w:val="28"/>
        </w:rPr>
        <w:t xml:space="preserve"> [20]</w:t>
      </w:r>
      <w:r w:rsidRPr="00DE62E7">
        <w:rPr>
          <w:sz w:val="28"/>
          <w:szCs w:val="28"/>
        </w:rPr>
        <w:t xml:space="preserve">. </w:t>
      </w:r>
    </w:p>
    <w:p w:rsidR="008C7041" w:rsidRDefault="008C7041" w:rsidP="00DE62E7">
      <w:pPr>
        <w:spacing w:line="360" w:lineRule="auto"/>
        <w:ind w:firstLine="709"/>
        <w:jc w:val="both"/>
        <w:rPr>
          <w:sz w:val="28"/>
          <w:szCs w:val="28"/>
        </w:rPr>
      </w:pPr>
      <w:r w:rsidRPr="00DE62E7">
        <w:rPr>
          <w:sz w:val="28"/>
          <w:szCs w:val="28"/>
        </w:rPr>
        <w:t>Психологическая готовность к школьному обучению – целостное образование, предполагающее достаточно высокий уровень развития личностно-мотивационной, интеллектуальной сфер и сферы производительности. Отставание в развитии одного из компонентов психологической готовности влечет за собой отставание развития других, что определяет своеобразные варианты перехода от дошкольного детства к младшему школьному возрасту.</w:t>
      </w:r>
    </w:p>
    <w:p w:rsidR="00DE62E7" w:rsidRP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b/>
          <w:bCs/>
          <w:sz w:val="28"/>
          <w:szCs w:val="28"/>
        </w:rPr>
      </w:pPr>
      <w:r w:rsidRPr="00DE62E7">
        <w:rPr>
          <w:sz w:val="28"/>
          <w:szCs w:val="28"/>
        </w:rPr>
        <w:br w:type="page"/>
      </w:r>
      <w:r w:rsidRPr="00DE62E7">
        <w:rPr>
          <w:b/>
          <w:sz w:val="28"/>
          <w:szCs w:val="28"/>
        </w:rPr>
        <w:lastRenderedPageBreak/>
        <w:t>Глава 2</w:t>
      </w:r>
      <w:r w:rsidR="00DE62E7">
        <w:rPr>
          <w:b/>
          <w:sz w:val="28"/>
          <w:szCs w:val="28"/>
        </w:rPr>
        <w:t>.</w:t>
      </w:r>
      <w:r w:rsidRPr="00DE62E7">
        <w:rPr>
          <w:b/>
          <w:sz w:val="28"/>
          <w:szCs w:val="28"/>
        </w:rPr>
        <w:t xml:space="preserve"> Экспериментальное изучение</w:t>
      </w:r>
      <w:r w:rsidR="00DE62E7">
        <w:rPr>
          <w:b/>
          <w:sz w:val="28"/>
          <w:szCs w:val="28"/>
        </w:rPr>
        <w:t xml:space="preserve"> </w:t>
      </w:r>
      <w:r w:rsidRPr="00DE62E7">
        <w:rPr>
          <w:b/>
          <w:sz w:val="28"/>
          <w:szCs w:val="28"/>
        </w:rPr>
        <w:t xml:space="preserve">мотивационной готовности к </w:t>
      </w:r>
      <w:r w:rsidR="00364C64" w:rsidRPr="00DE62E7">
        <w:rPr>
          <w:b/>
          <w:sz w:val="28"/>
          <w:szCs w:val="28"/>
        </w:rPr>
        <w:t>обучению в</w:t>
      </w:r>
      <w:r w:rsidR="00364C64" w:rsidRPr="00DE62E7">
        <w:rPr>
          <w:sz w:val="28"/>
          <w:szCs w:val="28"/>
        </w:rPr>
        <w:t xml:space="preserve"> </w:t>
      </w:r>
      <w:r w:rsidRPr="00DE62E7">
        <w:rPr>
          <w:b/>
          <w:sz w:val="28"/>
          <w:szCs w:val="28"/>
        </w:rPr>
        <w:t>школе детей старшего дошкольного возраста</w:t>
      </w:r>
      <w:r w:rsidR="00DE62E7">
        <w:rPr>
          <w:b/>
          <w:sz w:val="28"/>
          <w:szCs w:val="28"/>
        </w:rPr>
        <w:t xml:space="preserve"> </w:t>
      </w:r>
    </w:p>
    <w:p w:rsidR="008C7041" w:rsidRPr="00DE62E7" w:rsidRDefault="008C7041" w:rsidP="00DE62E7">
      <w:pPr>
        <w:spacing w:line="360" w:lineRule="auto"/>
        <w:ind w:firstLine="709"/>
        <w:jc w:val="both"/>
        <w:rPr>
          <w:b/>
          <w:bCs/>
          <w:sz w:val="28"/>
          <w:szCs w:val="28"/>
        </w:rPr>
      </w:pPr>
    </w:p>
    <w:p w:rsidR="008C7041" w:rsidRPr="00DE62E7" w:rsidRDefault="008C7041" w:rsidP="00DE62E7">
      <w:pPr>
        <w:spacing w:line="360" w:lineRule="auto"/>
        <w:ind w:firstLine="709"/>
        <w:jc w:val="both"/>
        <w:rPr>
          <w:b/>
          <w:bCs/>
          <w:sz w:val="28"/>
          <w:szCs w:val="28"/>
        </w:rPr>
      </w:pPr>
      <w:r w:rsidRPr="00DE62E7">
        <w:rPr>
          <w:b/>
          <w:bCs/>
          <w:sz w:val="28"/>
          <w:szCs w:val="28"/>
        </w:rPr>
        <w:t>2.1 Цель, задачи, организация экспериментального</w:t>
      </w:r>
      <w:r w:rsidR="00DE62E7">
        <w:rPr>
          <w:b/>
          <w:bCs/>
          <w:sz w:val="28"/>
          <w:szCs w:val="28"/>
        </w:rPr>
        <w:t xml:space="preserve"> </w:t>
      </w:r>
      <w:r w:rsidRPr="00DE62E7">
        <w:rPr>
          <w:b/>
          <w:bCs/>
          <w:sz w:val="28"/>
          <w:szCs w:val="28"/>
        </w:rPr>
        <w:t>исследования</w:t>
      </w:r>
    </w:p>
    <w:p w:rsidR="00364C64" w:rsidRPr="00DE62E7" w:rsidRDefault="00364C64" w:rsidP="00DE62E7">
      <w:pPr>
        <w:spacing w:line="360" w:lineRule="auto"/>
        <w:ind w:firstLine="709"/>
        <w:jc w:val="both"/>
        <w:rPr>
          <w:b/>
          <w:sz w:val="28"/>
          <w:szCs w:val="28"/>
        </w:rPr>
      </w:pPr>
    </w:p>
    <w:p w:rsidR="008C7041" w:rsidRPr="00DE62E7" w:rsidRDefault="008C7041" w:rsidP="00DE62E7">
      <w:pPr>
        <w:spacing w:line="360" w:lineRule="auto"/>
        <w:ind w:firstLine="709"/>
        <w:jc w:val="both"/>
        <w:rPr>
          <w:sz w:val="28"/>
          <w:szCs w:val="28"/>
        </w:rPr>
      </w:pPr>
      <w:r w:rsidRPr="00DE62E7">
        <w:rPr>
          <w:b/>
          <w:sz w:val="28"/>
          <w:szCs w:val="28"/>
        </w:rPr>
        <w:t>Цель исследования</w:t>
      </w:r>
      <w:r w:rsidRPr="00DE62E7">
        <w:rPr>
          <w:sz w:val="28"/>
          <w:szCs w:val="28"/>
        </w:rPr>
        <w:t xml:space="preserve"> - изучить</w:t>
      </w:r>
      <w:r w:rsidR="00DE62E7">
        <w:rPr>
          <w:bCs/>
          <w:sz w:val="28"/>
          <w:szCs w:val="28"/>
        </w:rPr>
        <w:t xml:space="preserve"> </w:t>
      </w:r>
      <w:r w:rsidRPr="00DE62E7">
        <w:rPr>
          <w:sz w:val="28"/>
          <w:szCs w:val="28"/>
        </w:rPr>
        <w:t>особенности</w:t>
      </w:r>
      <w:r w:rsidR="00DE62E7">
        <w:rPr>
          <w:sz w:val="28"/>
          <w:szCs w:val="28"/>
        </w:rPr>
        <w:t xml:space="preserve"> </w:t>
      </w:r>
      <w:r w:rsidRPr="00DE62E7">
        <w:rPr>
          <w:sz w:val="28"/>
          <w:szCs w:val="28"/>
        </w:rPr>
        <w:t xml:space="preserve">мотивационной готовности </w:t>
      </w:r>
      <w:r w:rsidR="00364C64" w:rsidRPr="00DE62E7">
        <w:rPr>
          <w:sz w:val="28"/>
          <w:szCs w:val="28"/>
        </w:rPr>
        <w:t>к обучению в школе</w:t>
      </w:r>
      <w:r w:rsidR="00364C64" w:rsidRPr="00DE62E7">
        <w:rPr>
          <w:b/>
          <w:sz w:val="28"/>
          <w:szCs w:val="28"/>
        </w:rPr>
        <w:t xml:space="preserve"> </w:t>
      </w:r>
      <w:r w:rsidRPr="00DE62E7">
        <w:rPr>
          <w:sz w:val="28"/>
          <w:szCs w:val="28"/>
        </w:rPr>
        <w:t>детей старшего дошкольного возраста.</w:t>
      </w:r>
    </w:p>
    <w:p w:rsidR="008C7041" w:rsidRPr="00DE62E7" w:rsidRDefault="008C7041" w:rsidP="00DE62E7">
      <w:pPr>
        <w:spacing w:line="360" w:lineRule="auto"/>
        <w:ind w:firstLine="709"/>
        <w:jc w:val="both"/>
        <w:rPr>
          <w:sz w:val="28"/>
          <w:szCs w:val="28"/>
        </w:rPr>
      </w:pPr>
      <w:r w:rsidRPr="00DE62E7">
        <w:rPr>
          <w:sz w:val="28"/>
          <w:szCs w:val="28"/>
        </w:rPr>
        <w:t>В соответствии</w:t>
      </w:r>
      <w:r w:rsidR="00DE62E7">
        <w:rPr>
          <w:sz w:val="28"/>
          <w:szCs w:val="28"/>
        </w:rPr>
        <w:t xml:space="preserve"> </w:t>
      </w:r>
      <w:r w:rsidRPr="00DE62E7">
        <w:rPr>
          <w:sz w:val="28"/>
          <w:szCs w:val="28"/>
        </w:rPr>
        <w:t>с целью</w:t>
      </w:r>
      <w:r w:rsidR="00364C64" w:rsidRPr="00DE62E7">
        <w:rPr>
          <w:sz w:val="28"/>
          <w:szCs w:val="28"/>
        </w:rPr>
        <w:t xml:space="preserve"> </w:t>
      </w:r>
      <w:r w:rsidRPr="00DE62E7">
        <w:rPr>
          <w:sz w:val="28"/>
          <w:szCs w:val="28"/>
        </w:rPr>
        <w:t xml:space="preserve">нами были поставлены следующие </w:t>
      </w:r>
      <w:r w:rsidRPr="00DE62E7">
        <w:rPr>
          <w:b/>
          <w:sz w:val="28"/>
          <w:szCs w:val="28"/>
        </w:rPr>
        <w:t>задачи</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1) отобрать психодиагностический инструментарий для изучения особенностей</w:t>
      </w:r>
      <w:r w:rsidR="00DE62E7">
        <w:rPr>
          <w:sz w:val="28"/>
          <w:szCs w:val="28"/>
        </w:rPr>
        <w:t xml:space="preserve"> </w:t>
      </w:r>
      <w:r w:rsidRPr="00DE62E7">
        <w:rPr>
          <w:sz w:val="28"/>
          <w:szCs w:val="28"/>
        </w:rPr>
        <w:t>мотивационной</w:t>
      </w:r>
      <w:r w:rsidR="00DE62E7">
        <w:rPr>
          <w:sz w:val="28"/>
          <w:szCs w:val="28"/>
        </w:rPr>
        <w:t xml:space="preserve"> </w:t>
      </w:r>
      <w:r w:rsidRPr="00DE62E7">
        <w:rPr>
          <w:sz w:val="28"/>
          <w:szCs w:val="28"/>
        </w:rPr>
        <w:t>готовности к обучению в школе у детей старшего дошкольного возраста</w:t>
      </w:r>
      <w:r w:rsidR="00DE62E7">
        <w:rPr>
          <w:sz w:val="28"/>
          <w:szCs w:val="28"/>
        </w:rPr>
        <w:t xml:space="preserve"> </w:t>
      </w:r>
      <w:r w:rsidRPr="00DE62E7">
        <w:rPr>
          <w:sz w:val="28"/>
          <w:szCs w:val="28"/>
        </w:rPr>
        <w:t>и определить критерии оценки;</w:t>
      </w:r>
    </w:p>
    <w:p w:rsidR="008C7041" w:rsidRPr="00DE62E7" w:rsidRDefault="008C7041" w:rsidP="00DE62E7">
      <w:pPr>
        <w:spacing w:line="360" w:lineRule="auto"/>
        <w:ind w:firstLine="709"/>
        <w:jc w:val="both"/>
        <w:rPr>
          <w:sz w:val="28"/>
          <w:szCs w:val="28"/>
        </w:rPr>
      </w:pPr>
      <w:r w:rsidRPr="00DE62E7">
        <w:rPr>
          <w:sz w:val="28"/>
          <w:szCs w:val="28"/>
        </w:rPr>
        <w:t>2) провести экспериментальное исследование по изучению особенностей</w:t>
      </w:r>
      <w:r w:rsidR="00DE62E7">
        <w:rPr>
          <w:sz w:val="28"/>
          <w:szCs w:val="28"/>
        </w:rPr>
        <w:t xml:space="preserve"> </w:t>
      </w:r>
      <w:r w:rsidRPr="00DE62E7">
        <w:rPr>
          <w:sz w:val="28"/>
          <w:szCs w:val="28"/>
        </w:rPr>
        <w:t>мотивационной</w:t>
      </w:r>
      <w:r w:rsidR="00DE62E7">
        <w:rPr>
          <w:sz w:val="28"/>
          <w:szCs w:val="28"/>
        </w:rPr>
        <w:t xml:space="preserve"> </w:t>
      </w:r>
      <w:r w:rsidRPr="00DE62E7">
        <w:rPr>
          <w:sz w:val="28"/>
          <w:szCs w:val="28"/>
        </w:rPr>
        <w:t>готовности к обучению в школе у детей старшего дошкольного возраста;</w:t>
      </w:r>
    </w:p>
    <w:p w:rsidR="008C7041" w:rsidRPr="00DE62E7" w:rsidRDefault="008C7041" w:rsidP="00DE62E7">
      <w:pPr>
        <w:spacing w:line="360" w:lineRule="auto"/>
        <w:ind w:firstLine="709"/>
        <w:jc w:val="both"/>
        <w:rPr>
          <w:sz w:val="28"/>
          <w:szCs w:val="28"/>
        </w:rPr>
      </w:pPr>
      <w:r w:rsidRPr="00DE62E7">
        <w:rPr>
          <w:sz w:val="28"/>
          <w:szCs w:val="28"/>
        </w:rPr>
        <w:t>3) провести интерпретацию результатов экспериментального исследования.</w:t>
      </w:r>
    </w:p>
    <w:p w:rsidR="00364C64" w:rsidRPr="00DE62E7" w:rsidRDefault="00364C64" w:rsidP="00DE62E7">
      <w:pPr>
        <w:spacing w:line="360" w:lineRule="auto"/>
        <w:ind w:firstLine="709"/>
        <w:jc w:val="both"/>
        <w:rPr>
          <w:color w:val="000000"/>
          <w:sz w:val="28"/>
          <w:szCs w:val="29"/>
        </w:rPr>
      </w:pPr>
      <w:r w:rsidRPr="00DE62E7">
        <w:rPr>
          <w:color w:val="000000"/>
          <w:sz w:val="28"/>
          <w:szCs w:val="28"/>
        </w:rPr>
        <w:t>Исследование проводилось на базе</w:t>
      </w:r>
      <w:r w:rsidR="00DE62E7">
        <w:rPr>
          <w:color w:val="000000"/>
          <w:sz w:val="28"/>
          <w:szCs w:val="28"/>
        </w:rPr>
        <w:t xml:space="preserve"> </w:t>
      </w:r>
      <w:r w:rsidRPr="00DE62E7">
        <w:rPr>
          <w:color w:val="000000"/>
          <w:sz w:val="28"/>
          <w:szCs w:val="28"/>
        </w:rPr>
        <w:t xml:space="preserve">«Детский сад общеразвивающего вида №73» г. Череповца Вологодской области. </w:t>
      </w:r>
      <w:r w:rsidRPr="00DE62E7">
        <w:rPr>
          <w:color w:val="000000"/>
          <w:sz w:val="28"/>
          <w:szCs w:val="29"/>
        </w:rPr>
        <w:t>В исследовании приняло участие 8 детей старшего дошкольного возраста.</w:t>
      </w:r>
    </w:p>
    <w:p w:rsidR="008C7041" w:rsidRPr="00DE62E7" w:rsidRDefault="00364C64" w:rsidP="00DE62E7">
      <w:pPr>
        <w:spacing w:line="360" w:lineRule="auto"/>
        <w:ind w:firstLine="709"/>
        <w:jc w:val="both"/>
        <w:rPr>
          <w:sz w:val="28"/>
          <w:szCs w:val="28"/>
        </w:rPr>
      </w:pPr>
      <w:r w:rsidRPr="00DE62E7">
        <w:rPr>
          <w:sz w:val="28"/>
          <w:szCs w:val="28"/>
        </w:rPr>
        <w:t xml:space="preserve">Нами были использованы следующие методики. </w:t>
      </w:r>
    </w:p>
    <w:p w:rsidR="008C7041" w:rsidRPr="00DE62E7" w:rsidRDefault="008C7041" w:rsidP="00DE62E7">
      <w:pPr>
        <w:pStyle w:val="a7"/>
        <w:ind w:firstLine="709"/>
        <w:rPr>
          <w:spacing w:val="0"/>
          <w:szCs w:val="28"/>
        </w:rPr>
      </w:pPr>
      <w:r w:rsidRPr="00DE62E7">
        <w:rPr>
          <w:b/>
          <w:spacing w:val="0"/>
          <w:szCs w:val="28"/>
        </w:rPr>
        <w:t>Методика 1 «Беседа о школе»</w:t>
      </w:r>
      <w:r w:rsidRPr="00DE62E7">
        <w:rPr>
          <w:spacing w:val="0"/>
          <w:szCs w:val="28"/>
        </w:rPr>
        <w:t xml:space="preserve"> (</w:t>
      </w:r>
      <w:r w:rsidR="00364C64" w:rsidRPr="00DE62E7">
        <w:rPr>
          <w:spacing w:val="0"/>
          <w:szCs w:val="28"/>
        </w:rPr>
        <w:t>по</w:t>
      </w:r>
      <w:r w:rsidR="00DE62E7">
        <w:rPr>
          <w:spacing w:val="0"/>
          <w:szCs w:val="28"/>
        </w:rPr>
        <w:t xml:space="preserve"> </w:t>
      </w:r>
      <w:r w:rsidR="00364C64" w:rsidRPr="00DE62E7">
        <w:rPr>
          <w:spacing w:val="0"/>
          <w:szCs w:val="28"/>
        </w:rPr>
        <w:t>Т.А. Нежновой</w:t>
      </w:r>
      <w:r w:rsidRPr="00DE62E7">
        <w:rPr>
          <w:spacing w:val="0"/>
          <w:szCs w:val="28"/>
        </w:rPr>
        <w:t>)</w:t>
      </w:r>
      <w:r w:rsidR="0066717F" w:rsidRPr="00DE62E7">
        <w:rPr>
          <w:spacing w:val="0"/>
          <w:szCs w:val="28"/>
        </w:rPr>
        <w:t xml:space="preserve"> [14].</w:t>
      </w:r>
    </w:p>
    <w:p w:rsidR="008C7041" w:rsidRPr="00DE62E7" w:rsidRDefault="008C7041" w:rsidP="00DE62E7">
      <w:pPr>
        <w:spacing w:line="360" w:lineRule="auto"/>
        <w:ind w:firstLine="709"/>
        <w:jc w:val="both"/>
        <w:rPr>
          <w:sz w:val="28"/>
          <w:szCs w:val="28"/>
        </w:rPr>
      </w:pPr>
      <w:r w:rsidRPr="00DE62E7">
        <w:rPr>
          <w:b/>
          <w:sz w:val="28"/>
          <w:szCs w:val="28"/>
        </w:rPr>
        <w:t>Цель методики:</w:t>
      </w:r>
      <w:r w:rsidR="00DE62E7">
        <w:rPr>
          <w:sz w:val="28"/>
          <w:szCs w:val="28"/>
        </w:rPr>
        <w:t xml:space="preserve"> </w:t>
      </w:r>
      <w:r w:rsidRPr="00DE62E7">
        <w:rPr>
          <w:sz w:val="28"/>
          <w:szCs w:val="28"/>
        </w:rPr>
        <w:t>выявить желание ребенка идти в школу, характер его внутренней позиции</w:t>
      </w:r>
    </w:p>
    <w:p w:rsidR="008C7041" w:rsidRPr="00DE62E7" w:rsidRDefault="008C7041" w:rsidP="00DE62E7">
      <w:pPr>
        <w:spacing w:line="360" w:lineRule="auto"/>
        <w:ind w:firstLine="709"/>
        <w:jc w:val="both"/>
        <w:rPr>
          <w:sz w:val="28"/>
          <w:szCs w:val="28"/>
        </w:rPr>
      </w:pPr>
      <w:r w:rsidRPr="00DE62E7">
        <w:rPr>
          <w:b/>
          <w:sz w:val="28"/>
          <w:szCs w:val="28"/>
        </w:rPr>
        <w:t>Материал и оборудование:</w:t>
      </w:r>
      <w:r w:rsidRPr="00DE62E7">
        <w:rPr>
          <w:sz w:val="28"/>
          <w:szCs w:val="28"/>
        </w:rPr>
        <w:t xml:space="preserve"> перечень вопросов, протокол, ручка</w:t>
      </w:r>
    </w:p>
    <w:p w:rsidR="008C7041" w:rsidRPr="00DE62E7" w:rsidRDefault="008C7041" w:rsidP="00DE62E7">
      <w:pPr>
        <w:spacing w:line="360" w:lineRule="auto"/>
        <w:ind w:firstLine="709"/>
        <w:jc w:val="both"/>
        <w:rPr>
          <w:sz w:val="28"/>
          <w:szCs w:val="28"/>
        </w:rPr>
      </w:pPr>
      <w:r w:rsidRPr="00DE62E7">
        <w:rPr>
          <w:b/>
          <w:sz w:val="28"/>
          <w:szCs w:val="28"/>
        </w:rPr>
        <w:t>Инструкция</w:t>
      </w:r>
      <w:r w:rsidR="00DE62E7">
        <w:rPr>
          <w:b/>
          <w:sz w:val="28"/>
          <w:szCs w:val="28"/>
        </w:rPr>
        <w:t xml:space="preserve">: </w:t>
      </w:r>
      <w:r w:rsidRPr="00DE62E7">
        <w:rPr>
          <w:sz w:val="28"/>
          <w:szCs w:val="28"/>
        </w:rPr>
        <w:t>Беседа проводится индивидуально.</w:t>
      </w:r>
      <w:r w:rsidR="00DE62E7">
        <w:rPr>
          <w:sz w:val="28"/>
          <w:szCs w:val="28"/>
        </w:rPr>
        <w:t xml:space="preserve"> </w:t>
      </w:r>
      <w:r w:rsidRPr="00DE62E7">
        <w:rPr>
          <w:sz w:val="28"/>
          <w:szCs w:val="28"/>
        </w:rPr>
        <w:t>Все</w:t>
      </w:r>
      <w:r w:rsidR="00DE62E7">
        <w:rPr>
          <w:sz w:val="28"/>
          <w:szCs w:val="28"/>
        </w:rPr>
        <w:t xml:space="preserve"> </w:t>
      </w:r>
      <w:r w:rsidRPr="00DE62E7">
        <w:rPr>
          <w:sz w:val="28"/>
          <w:szCs w:val="28"/>
        </w:rPr>
        <w:t xml:space="preserve">высказывания ребенка протоколируются. </w:t>
      </w:r>
    </w:p>
    <w:p w:rsidR="008C7041" w:rsidRPr="00DE62E7" w:rsidRDefault="008C7041" w:rsidP="00DE62E7">
      <w:pPr>
        <w:spacing w:line="360" w:lineRule="auto"/>
        <w:ind w:firstLine="709"/>
        <w:jc w:val="both"/>
        <w:rPr>
          <w:sz w:val="28"/>
          <w:szCs w:val="28"/>
        </w:rPr>
      </w:pPr>
      <w:r w:rsidRPr="00DE62E7">
        <w:rPr>
          <w:sz w:val="28"/>
          <w:szCs w:val="28"/>
        </w:rPr>
        <w:t>Возможные варианты ответов и их оценка:</w:t>
      </w:r>
    </w:p>
    <w:p w:rsidR="008C7041" w:rsidRPr="00DE62E7" w:rsidRDefault="008C7041" w:rsidP="00DE62E7">
      <w:pPr>
        <w:spacing w:line="360" w:lineRule="auto"/>
        <w:ind w:firstLine="709"/>
        <w:jc w:val="both"/>
        <w:rPr>
          <w:sz w:val="28"/>
          <w:szCs w:val="28"/>
        </w:rPr>
      </w:pPr>
      <w:r w:rsidRPr="00DE62E7">
        <w:rPr>
          <w:sz w:val="28"/>
          <w:szCs w:val="28"/>
        </w:rPr>
        <w:t>А – ориентация на содержание учебной деятельности</w:t>
      </w:r>
    </w:p>
    <w:p w:rsidR="008C7041" w:rsidRPr="00DE62E7" w:rsidRDefault="008C7041" w:rsidP="00DE62E7">
      <w:pPr>
        <w:spacing w:line="360" w:lineRule="auto"/>
        <w:ind w:firstLine="709"/>
        <w:jc w:val="both"/>
        <w:rPr>
          <w:sz w:val="28"/>
          <w:szCs w:val="28"/>
        </w:rPr>
      </w:pPr>
      <w:r w:rsidRPr="00DE62E7">
        <w:rPr>
          <w:sz w:val="28"/>
          <w:szCs w:val="28"/>
        </w:rPr>
        <w:t>Б – ориентация на внешние атрибуты учебной деятельности и школьной жизни</w:t>
      </w:r>
    </w:p>
    <w:p w:rsidR="008C7041" w:rsidRPr="00DE62E7" w:rsidRDefault="008C7041" w:rsidP="00DE62E7">
      <w:pPr>
        <w:spacing w:line="360" w:lineRule="auto"/>
        <w:ind w:firstLine="709"/>
        <w:jc w:val="both"/>
        <w:rPr>
          <w:sz w:val="28"/>
          <w:szCs w:val="28"/>
        </w:rPr>
      </w:pPr>
      <w:r w:rsidRPr="00DE62E7">
        <w:rPr>
          <w:sz w:val="28"/>
          <w:szCs w:val="28"/>
        </w:rPr>
        <w:lastRenderedPageBreak/>
        <w:t>В – ориентация на внешкольные виды деятельности и условия</w:t>
      </w:r>
    </w:p>
    <w:p w:rsidR="008C7041" w:rsidRPr="00DE62E7" w:rsidRDefault="008C7041" w:rsidP="00DE62E7">
      <w:pPr>
        <w:spacing w:line="360" w:lineRule="auto"/>
        <w:ind w:firstLine="709"/>
        <w:jc w:val="both"/>
        <w:rPr>
          <w:sz w:val="28"/>
          <w:szCs w:val="28"/>
        </w:rPr>
      </w:pPr>
      <w:r w:rsidRPr="00DE62E7">
        <w:rPr>
          <w:sz w:val="28"/>
          <w:szCs w:val="28"/>
        </w:rPr>
        <w:t>Вопросы беседы:</w:t>
      </w:r>
    </w:p>
    <w:p w:rsidR="008C7041" w:rsidRPr="00DE62E7" w:rsidRDefault="008C7041" w:rsidP="00DE62E7">
      <w:pPr>
        <w:numPr>
          <w:ilvl w:val="0"/>
          <w:numId w:val="6"/>
        </w:numPr>
        <w:spacing w:line="360" w:lineRule="auto"/>
        <w:ind w:left="0" w:firstLine="709"/>
        <w:jc w:val="both"/>
        <w:rPr>
          <w:sz w:val="28"/>
          <w:szCs w:val="28"/>
        </w:rPr>
      </w:pPr>
      <w:r w:rsidRPr="00DE62E7">
        <w:rPr>
          <w:sz w:val="28"/>
          <w:szCs w:val="28"/>
        </w:rPr>
        <w:t>Хочешь ли ты идти в школу?</w:t>
      </w:r>
    </w:p>
    <w:p w:rsidR="008C7041" w:rsidRPr="00DE62E7" w:rsidRDefault="008C7041" w:rsidP="00DE62E7">
      <w:pPr>
        <w:spacing w:line="360" w:lineRule="auto"/>
        <w:ind w:firstLine="709"/>
        <w:jc w:val="both"/>
        <w:rPr>
          <w:sz w:val="28"/>
          <w:szCs w:val="28"/>
        </w:rPr>
      </w:pPr>
      <w:r w:rsidRPr="00DE62E7">
        <w:rPr>
          <w:sz w:val="28"/>
          <w:szCs w:val="28"/>
        </w:rPr>
        <w:t>А – очень хочу</w:t>
      </w:r>
    </w:p>
    <w:p w:rsidR="008C7041" w:rsidRPr="00DE62E7" w:rsidRDefault="008C7041" w:rsidP="00DE62E7">
      <w:pPr>
        <w:spacing w:line="360" w:lineRule="auto"/>
        <w:ind w:firstLine="709"/>
        <w:jc w:val="both"/>
        <w:rPr>
          <w:sz w:val="28"/>
          <w:szCs w:val="28"/>
        </w:rPr>
      </w:pPr>
      <w:r w:rsidRPr="00DE62E7">
        <w:rPr>
          <w:sz w:val="28"/>
          <w:szCs w:val="28"/>
        </w:rPr>
        <w:t>Б – так себе, не знаю</w:t>
      </w:r>
    </w:p>
    <w:p w:rsidR="008C7041" w:rsidRPr="00DE62E7" w:rsidRDefault="008C7041" w:rsidP="00DE62E7">
      <w:pPr>
        <w:spacing w:line="360" w:lineRule="auto"/>
        <w:ind w:firstLine="709"/>
        <w:jc w:val="both"/>
        <w:rPr>
          <w:sz w:val="28"/>
          <w:szCs w:val="28"/>
        </w:rPr>
      </w:pPr>
      <w:r w:rsidRPr="00DE62E7">
        <w:rPr>
          <w:sz w:val="28"/>
          <w:szCs w:val="28"/>
        </w:rPr>
        <w:t>В – не хочу</w:t>
      </w:r>
    </w:p>
    <w:p w:rsidR="008C7041" w:rsidRPr="00DE62E7" w:rsidRDefault="008C7041" w:rsidP="00DE62E7">
      <w:pPr>
        <w:spacing w:line="360" w:lineRule="auto"/>
        <w:ind w:firstLine="709"/>
        <w:jc w:val="both"/>
        <w:rPr>
          <w:sz w:val="28"/>
          <w:szCs w:val="28"/>
        </w:rPr>
      </w:pPr>
      <w:r w:rsidRPr="00DE62E7">
        <w:rPr>
          <w:sz w:val="28"/>
          <w:szCs w:val="28"/>
        </w:rPr>
        <w:t>2. Почему ты хочешь идти в школу?</w:t>
      </w:r>
    </w:p>
    <w:p w:rsidR="008C7041" w:rsidRPr="00DE62E7" w:rsidRDefault="008C7041" w:rsidP="00DE62E7">
      <w:pPr>
        <w:spacing w:line="360" w:lineRule="auto"/>
        <w:ind w:firstLine="709"/>
        <w:jc w:val="both"/>
        <w:rPr>
          <w:sz w:val="28"/>
          <w:szCs w:val="28"/>
        </w:rPr>
      </w:pPr>
      <w:r w:rsidRPr="00DE62E7">
        <w:rPr>
          <w:sz w:val="28"/>
          <w:szCs w:val="28"/>
        </w:rPr>
        <w:t>А – интерес к учению, занятиям: хочу научиться читать, писать, стать грамотным, умным, много знать, узнать новое и т.д.</w:t>
      </w:r>
    </w:p>
    <w:p w:rsidR="008C7041" w:rsidRPr="00DE62E7" w:rsidRDefault="008C7041" w:rsidP="00DE62E7">
      <w:pPr>
        <w:spacing w:line="360" w:lineRule="auto"/>
        <w:ind w:firstLine="709"/>
        <w:jc w:val="both"/>
        <w:rPr>
          <w:sz w:val="28"/>
          <w:szCs w:val="28"/>
        </w:rPr>
      </w:pPr>
      <w:r w:rsidRPr="00DE62E7">
        <w:rPr>
          <w:sz w:val="28"/>
          <w:szCs w:val="28"/>
        </w:rPr>
        <w:t>Б – интерес к внешней атрибутике школьной жизни: новая форма, книги, портфель и т.д.</w:t>
      </w:r>
    </w:p>
    <w:p w:rsidR="008C7041" w:rsidRPr="00DE62E7" w:rsidRDefault="008C7041" w:rsidP="00DE62E7">
      <w:pPr>
        <w:spacing w:line="360" w:lineRule="auto"/>
        <w:ind w:firstLine="709"/>
        <w:jc w:val="both"/>
        <w:rPr>
          <w:sz w:val="28"/>
          <w:szCs w:val="28"/>
        </w:rPr>
      </w:pPr>
      <w:r w:rsidRPr="00DE62E7">
        <w:rPr>
          <w:sz w:val="28"/>
          <w:szCs w:val="28"/>
        </w:rPr>
        <w:t>В – внеучебные интересы: в садике надоело, в школе не спят, там весело, все ребята идут в школу, «мама сказала»</w:t>
      </w:r>
    </w:p>
    <w:p w:rsidR="008C7041" w:rsidRPr="00DE62E7" w:rsidRDefault="008C7041" w:rsidP="00DE62E7">
      <w:pPr>
        <w:spacing w:line="360" w:lineRule="auto"/>
        <w:ind w:firstLine="709"/>
        <w:jc w:val="both"/>
        <w:rPr>
          <w:sz w:val="28"/>
          <w:szCs w:val="28"/>
        </w:rPr>
      </w:pPr>
      <w:r w:rsidRPr="00DE62E7">
        <w:rPr>
          <w:sz w:val="28"/>
          <w:szCs w:val="28"/>
        </w:rPr>
        <w:t>3. Готовишься ли ты к школе? Как ты готовишься (тебя готовят к школе)?</w:t>
      </w:r>
    </w:p>
    <w:p w:rsidR="008C7041" w:rsidRPr="00DE62E7" w:rsidRDefault="008C7041" w:rsidP="00DE62E7">
      <w:pPr>
        <w:spacing w:line="360" w:lineRule="auto"/>
        <w:ind w:firstLine="709"/>
        <w:jc w:val="both"/>
        <w:rPr>
          <w:sz w:val="28"/>
          <w:szCs w:val="28"/>
        </w:rPr>
      </w:pPr>
      <w:r w:rsidRPr="00DE62E7">
        <w:rPr>
          <w:sz w:val="28"/>
          <w:szCs w:val="28"/>
        </w:rPr>
        <w:t>А – освоение некоторых навыков чтения, письма, счета: с мамой учили буквы, решали задачи и т.д.</w:t>
      </w:r>
    </w:p>
    <w:p w:rsidR="008C7041" w:rsidRPr="00DE62E7" w:rsidRDefault="008C7041" w:rsidP="00DE62E7">
      <w:pPr>
        <w:spacing w:line="360" w:lineRule="auto"/>
        <w:ind w:firstLine="709"/>
        <w:jc w:val="both"/>
        <w:rPr>
          <w:sz w:val="28"/>
          <w:szCs w:val="28"/>
        </w:rPr>
      </w:pPr>
      <w:r w:rsidRPr="00DE62E7">
        <w:rPr>
          <w:sz w:val="28"/>
          <w:szCs w:val="28"/>
        </w:rPr>
        <w:t>Б – приобретение формы, школьных принадлежностей.</w:t>
      </w:r>
    </w:p>
    <w:p w:rsidR="008C7041" w:rsidRPr="00DE62E7" w:rsidRDefault="008C7041" w:rsidP="00DE62E7">
      <w:pPr>
        <w:spacing w:line="360" w:lineRule="auto"/>
        <w:ind w:firstLine="709"/>
        <w:jc w:val="both"/>
        <w:rPr>
          <w:sz w:val="28"/>
          <w:szCs w:val="28"/>
        </w:rPr>
      </w:pPr>
      <w:r w:rsidRPr="00DE62E7">
        <w:rPr>
          <w:sz w:val="28"/>
          <w:szCs w:val="28"/>
        </w:rPr>
        <w:t>В – занятия, не относящиеся к школе.</w:t>
      </w:r>
    </w:p>
    <w:p w:rsidR="008C7041" w:rsidRPr="00DE62E7" w:rsidRDefault="008C7041" w:rsidP="00DE62E7">
      <w:pPr>
        <w:spacing w:line="360" w:lineRule="auto"/>
        <w:ind w:firstLine="709"/>
        <w:jc w:val="both"/>
        <w:rPr>
          <w:sz w:val="28"/>
          <w:szCs w:val="28"/>
        </w:rPr>
      </w:pPr>
      <w:r w:rsidRPr="00DE62E7">
        <w:rPr>
          <w:sz w:val="28"/>
          <w:szCs w:val="28"/>
        </w:rPr>
        <w:t>4. Нравится ли тебе в школе? Что тебе нравится (не нравится) больше всего? (предварительно у ребенка спрашивают, был ли он в школе и слышал ли он о ней)</w:t>
      </w:r>
    </w:p>
    <w:p w:rsidR="008C7041" w:rsidRPr="00DE62E7" w:rsidRDefault="008C7041" w:rsidP="00DE62E7">
      <w:pPr>
        <w:spacing w:line="360" w:lineRule="auto"/>
        <w:ind w:firstLine="709"/>
        <w:jc w:val="both"/>
        <w:rPr>
          <w:sz w:val="28"/>
          <w:szCs w:val="28"/>
        </w:rPr>
      </w:pPr>
      <w:r w:rsidRPr="00DE62E7">
        <w:rPr>
          <w:sz w:val="28"/>
          <w:szCs w:val="28"/>
        </w:rPr>
        <w:t>А – уроки, школьные занятия, не</w:t>
      </w:r>
      <w:r w:rsidR="00DE62E7">
        <w:rPr>
          <w:sz w:val="28"/>
          <w:szCs w:val="28"/>
        </w:rPr>
        <w:t xml:space="preserve"> </w:t>
      </w:r>
      <w:r w:rsidRPr="00DE62E7">
        <w:rPr>
          <w:sz w:val="28"/>
          <w:szCs w:val="28"/>
        </w:rPr>
        <w:t xml:space="preserve">имеющие аналогов в дошкольной жизни ребенка. </w:t>
      </w:r>
    </w:p>
    <w:p w:rsidR="008C7041" w:rsidRPr="00DE62E7" w:rsidRDefault="008C7041" w:rsidP="00DE62E7">
      <w:pPr>
        <w:spacing w:line="360" w:lineRule="auto"/>
        <w:ind w:firstLine="709"/>
        <w:jc w:val="both"/>
        <w:rPr>
          <w:sz w:val="28"/>
          <w:szCs w:val="28"/>
        </w:rPr>
      </w:pPr>
      <w:r w:rsidRPr="00DE62E7">
        <w:rPr>
          <w:sz w:val="28"/>
          <w:szCs w:val="28"/>
        </w:rPr>
        <w:t>Б – внеучебные занятия и прочие, не связанные с учением моменты: перемена, занятия во внеурочное время, перемены, личность учителя, внешний вид школы, оформление класса.</w:t>
      </w:r>
    </w:p>
    <w:p w:rsidR="008C7041" w:rsidRPr="00DE62E7" w:rsidRDefault="008C7041" w:rsidP="00DE62E7">
      <w:pPr>
        <w:spacing w:line="360" w:lineRule="auto"/>
        <w:ind w:firstLine="709"/>
        <w:jc w:val="both"/>
        <w:rPr>
          <w:sz w:val="28"/>
          <w:szCs w:val="28"/>
        </w:rPr>
      </w:pPr>
      <w:r w:rsidRPr="00DE62E7">
        <w:rPr>
          <w:sz w:val="28"/>
          <w:szCs w:val="28"/>
        </w:rPr>
        <w:t>В – уроки художественно-физкультурного цикла, знакомые и близкие ребенку в дошкольном детстве и продолжающиеся в школе.</w:t>
      </w:r>
    </w:p>
    <w:p w:rsidR="008C7041" w:rsidRPr="00DE62E7" w:rsidRDefault="008C7041" w:rsidP="00DE62E7">
      <w:pPr>
        <w:spacing w:line="360" w:lineRule="auto"/>
        <w:ind w:firstLine="709"/>
        <w:jc w:val="both"/>
        <w:rPr>
          <w:sz w:val="28"/>
          <w:szCs w:val="28"/>
        </w:rPr>
      </w:pPr>
      <w:r w:rsidRPr="00DE62E7">
        <w:rPr>
          <w:sz w:val="28"/>
          <w:szCs w:val="28"/>
        </w:rPr>
        <w:lastRenderedPageBreak/>
        <w:t>5. Если бы тебе не надо было ходить в школу и в детский сад, чем бы ты занимался дома, как бы проводил свой день?</w:t>
      </w:r>
    </w:p>
    <w:p w:rsidR="008C7041" w:rsidRPr="00DE62E7" w:rsidRDefault="008C7041" w:rsidP="00DE62E7">
      <w:pPr>
        <w:spacing w:line="360" w:lineRule="auto"/>
        <w:ind w:firstLine="709"/>
        <w:jc w:val="both"/>
        <w:rPr>
          <w:sz w:val="28"/>
          <w:szCs w:val="28"/>
        </w:rPr>
      </w:pPr>
      <w:r w:rsidRPr="00DE62E7">
        <w:rPr>
          <w:sz w:val="28"/>
          <w:szCs w:val="28"/>
        </w:rPr>
        <w:t>А – занятия учебного типа: «Писал бы буквы, читал» и т.д.</w:t>
      </w:r>
    </w:p>
    <w:p w:rsidR="008C7041" w:rsidRPr="00DE62E7" w:rsidRDefault="008C7041" w:rsidP="00DE62E7">
      <w:pPr>
        <w:spacing w:line="360" w:lineRule="auto"/>
        <w:ind w:firstLine="709"/>
        <w:jc w:val="both"/>
        <w:rPr>
          <w:sz w:val="28"/>
          <w:szCs w:val="28"/>
        </w:rPr>
      </w:pPr>
      <w:r w:rsidRPr="00DE62E7">
        <w:rPr>
          <w:sz w:val="28"/>
          <w:szCs w:val="28"/>
        </w:rPr>
        <w:t>Б – дошкольные занятия: рисование, конструирование и т.д.</w:t>
      </w:r>
    </w:p>
    <w:p w:rsidR="008C7041" w:rsidRPr="00DE62E7" w:rsidRDefault="008C7041" w:rsidP="00DE62E7">
      <w:pPr>
        <w:spacing w:line="360" w:lineRule="auto"/>
        <w:ind w:firstLine="709"/>
        <w:jc w:val="both"/>
        <w:rPr>
          <w:sz w:val="28"/>
          <w:szCs w:val="28"/>
        </w:rPr>
      </w:pPr>
      <w:r w:rsidRPr="00DE62E7">
        <w:rPr>
          <w:sz w:val="28"/>
          <w:szCs w:val="28"/>
        </w:rPr>
        <w:t>В – занятие, не имеющие отношения в школе: игры, гулянье, помощь по хозяйству, уход за животными и т.д.</w:t>
      </w:r>
    </w:p>
    <w:p w:rsidR="008C7041" w:rsidRPr="00DE62E7" w:rsidRDefault="008C7041" w:rsidP="00DE62E7">
      <w:pPr>
        <w:spacing w:line="360" w:lineRule="auto"/>
        <w:ind w:firstLine="709"/>
        <w:jc w:val="both"/>
        <w:rPr>
          <w:b/>
          <w:sz w:val="28"/>
          <w:szCs w:val="28"/>
        </w:rPr>
      </w:pPr>
      <w:r w:rsidRPr="00DE62E7">
        <w:rPr>
          <w:b/>
          <w:sz w:val="28"/>
          <w:szCs w:val="28"/>
        </w:rPr>
        <w:t>Критерии оценки</w:t>
      </w:r>
      <w:r w:rsidR="00DE62E7">
        <w:rPr>
          <w:b/>
          <w:sz w:val="28"/>
          <w:szCs w:val="28"/>
        </w:rPr>
        <w:t>:</w:t>
      </w:r>
    </w:p>
    <w:p w:rsidR="008C7041" w:rsidRPr="00DE62E7" w:rsidRDefault="008C7041" w:rsidP="00DE62E7">
      <w:pPr>
        <w:spacing w:line="360" w:lineRule="auto"/>
        <w:ind w:firstLine="709"/>
        <w:jc w:val="both"/>
        <w:rPr>
          <w:sz w:val="28"/>
          <w:szCs w:val="28"/>
        </w:rPr>
      </w:pPr>
      <w:r w:rsidRPr="00DE62E7">
        <w:rPr>
          <w:sz w:val="28"/>
          <w:szCs w:val="28"/>
        </w:rPr>
        <w:t>0 баллов (преобладание ответов</w:t>
      </w:r>
      <w:r w:rsidR="00DE62E7">
        <w:rPr>
          <w:sz w:val="28"/>
          <w:szCs w:val="28"/>
        </w:rPr>
        <w:t xml:space="preserve"> </w:t>
      </w:r>
      <w:r w:rsidRPr="00DE62E7">
        <w:rPr>
          <w:sz w:val="28"/>
          <w:szCs w:val="28"/>
        </w:rPr>
        <w:t>категории В) – ребенок не проявляет интереса к школе (внутренняя позиция школьника не сформирована), нежелание ребенка идти в школу.</w:t>
      </w:r>
    </w:p>
    <w:p w:rsidR="008C7041" w:rsidRPr="00DE62E7" w:rsidRDefault="008C7041" w:rsidP="00DE62E7">
      <w:pPr>
        <w:spacing w:line="360" w:lineRule="auto"/>
        <w:ind w:firstLine="709"/>
        <w:jc w:val="both"/>
        <w:rPr>
          <w:sz w:val="28"/>
          <w:szCs w:val="28"/>
        </w:rPr>
      </w:pPr>
      <w:r w:rsidRPr="00DE62E7">
        <w:rPr>
          <w:sz w:val="28"/>
          <w:szCs w:val="28"/>
        </w:rPr>
        <w:t>1 балл (преобладание ответов категории</w:t>
      </w:r>
      <w:r w:rsidR="00DE62E7">
        <w:rPr>
          <w:sz w:val="28"/>
          <w:szCs w:val="28"/>
        </w:rPr>
        <w:t xml:space="preserve"> </w:t>
      </w:r>
      <w:r w:rsidRPr="00DE62E7">
        <w:rPr>
          <w:sz w:val="28"/>
          <w:szCs w:val="28"/>
        </w:rPr>
        <w:t>Б) – положительное отношение ребенка к школе, ребенок преимущественно проявляет интерес к внешней атрибутике школьной жизни (начальная стадия формирования внутренней позиции школьника)</w:t>
      </w:r>
    </w:p>
    <w:p w:rsidR="008C7041" w:rsidRPr="00DE62E7" w:rsidRDefault="008C7041" w:rsidP="00DE62E7">
      <w:pPr>
        <w:spacing w:line="360" w:lineRule="auto"/>
        <w:ind w:firstLine="709"/>
        <w:jc w:val="both"/>
        <w:rPr>
          <w:sz w:val="28"/>
          <w:szCs w:val="28"/>
        </w:rPr>
      </w:pPr>
      <w:r w:rsidRPr="00DE62E7">
        <w:rPr>
          <w:sz w:val="28"/>
          <w:szCs w:val="28"/>
        </w:rPr>
        <w:t>2 балла</w:t>
      </w:r>
      <w:r w:rsidR="00DE62E7">
        <w:rPr>
          <w:sz w:val="28"/>
          <w:szCs w:val="28"/>
        </w:rPr>
        <w:t xml:space="preserve"> </w:t>
      </w:r>
      <w:r w:rsidRPr="00DE62E7">
        <w:rPr>
          <w:sz w:val="28"/>
          <w:szCs w:val="28"/>
        </w:rPr>
        <w:t>(преобладание ответов категории А) – школьно – учебная ориентация ребенка и положительное отношение ребенка к школе (внутренняя позиция школьника достаточно сформирована)</w:t>
      </w:r>
    </w:p>
    <w:p w:rsidR="0066717F" w:rsidRPr="00DE62E7" w:rsidRDefault="008C7041" w:rsidP="00DE62E7">
      <w:pPr>
        <w:pStyle w:val="a7"/>
        <w:ind w:firstLine="709"/>
        <w:rPr>
          <w:spacing w:val="0"/>
          <w:szCs w:val="28"/>
        </w:rPr>
      </w:pPr>
      <w:r w:rsidRPr="00DE62E7">
        <w:rPr>
          <w:b/>
          <w:spacing w:val="0"/>
          <w:szCs w:val="28"/>
        </w:rPr>
        <w:t xml:space="preserve">Методика 2 </w:t>
      </w:r>
      <w:r w:rsidRPr="00DE62E7">
        <w:rPr>
          <w:spacing w:val="0"/>
          <w:szCs w:val="28"/>
        </w:rPr>
        <w:t>Изучение</w:t>
      </w:r>
      <w:r w:rsidR="00DE62E7">
        <w:rPr>
          <w:spacing w:val="0"/>
          <w:szCs w:val="28"/>
        </w:rPr>
        <w:t xml:space="preserve"> </w:t>
      </w:r>
      <w:r w:rsidRPr="00DE62E7">
        <w:rPr>
          <w:spacing w:val="0"/>
          <w:szCs w:val="28"/>
        </w:rPr>
        <w:t>мотивов учения ( по Г.А. Урунтаевой и</w:t>
      </w:r>
      <w:r w:rsidR="00DE62E7">
        <w:rPr>
          <w:spacing w:val="0"/>
          <w:szCs w:val="28"/>
        </w:rPr>
        <w:t xml:space="preserve"> </w:t>
      </w:r>
      <w:r w:rsidRPr="00DE62E7">
        <w:rPr>
          <w:spacing w:val="0"/>
          <w:szCs w:val="28"/>
        </w:rPr>
        <w:t>Ю.А. Афонькиной )</w:t>
      </w:r>
      <w:r w:rsidR="0066717F" w:rsidRPr="00DE62E7">
        <w:rPr>
          <w:spacing w:val="0"/>
          <w:szCs w:val="28"/>
        </w:rPr>
        <w:t xml:space="preserve"> [23].</w:t>
      </w:r>
    </w:p>
    <w:p w:rsidR="008C7041" w:rsidRPr="00DE62E7" w:rsidRDefault="008C7041" w:rsidP="00DE62E7">
      <w:pPr>
        <w:spacing w:line="360" w:lineRule="auto"/>
        <w:ind w:firstLine="709"/>
        <w:jc w:val="both"/>
        <w:rPr>
          <w:b/>
          <w:sz w:val="28"/>
          <w:szCs w:val="28"/>
        </w:rPr>
      </w:pPr>
      <w:r w:rsidRPr="00DE62E7">
        <w:rPr>
          <w:b/>
          <w:sz w:val="28"/>
          <w:szCs w:val="28"/>
        </w:rPr>
        <w:t>Цель методики:</w:t>
      </w:r>
      <w:r w:rsidRPr="00DE62E7">
        <w:rPr>
          <w:sz w:val="28"/>
          <w:szCs w:val="28"/>
        </w:rPr>
        <w:t xml:space="preserve"> изучить мотивы учения</w:t>
      </w:r>
    </w:p>
    <w:p w:rsidR="008C7041" w:rsidRPr="00DE62E7" w:rsidRDefault="008C7041" w:rsidP="00DE62E7">
      <w:pPr>
        <w:spacing w:line="360" w:lineRule="auto"/>
        <w:ind w:firstLine="709"/>
        <w:jc w:val="both"/>
        <w:rPr>
          <w:sz w:val="28"/>
          <w:szCs w:val="28"/>
        </w:rPr>
      </w:pPr>
      <w:r w:rsidRPr="00DE62E7">
        <w:rPr>
          <w:b/>
          <w:sz w:val="28"/>
          <w:szCs w:val="28"/>
        </w:rPr>
        <w:t>Материалы и оборудование:</w:t>
      </w:r>
      <w:r w:rsidRPr="00DE62E7">
        <w:rPr>
          <w:sz w:val="28"/>
          <w:szCs w:val="28"/>
        </w:rPr>
        <w:t xml:space="preserve"> 6 карточек со схематичным изображением фигур (содержание содержится в инструкции, стимульный материал в приложении)</w:t>
      </w:r>
    </w:p>
    <w:p w:rsidR="008C7041" w:rsidRPr="00DE62E7" w:rsidRDefault="008C7041" w:rsidP="00DE62E7">
      <w:pPr>
        <w:spacing w:line="360" w:lineRule="auto"/>
        <w:ind w:firstLine="709"/>
        <w:jc w:val="both"/>
        <w:rPr>
          <w:sz w:val="28"/>
          <w:szCs w:val="28"/>
        </w:rPr>
      </w:pPr>
      <w:r w:rsidRPr="00DE62E7">
        <w:rPr>
          <w:b/>
          <w:sz w:val="28"/>
          <w:szCs w:val="28"/>
        </w:rPr>
        <w:t>Инструкция:</w:t>
      </w:r>
      <w:r w:rsidRPr="00DE62E7">
        <w:rPr>
          <w:sz w:val="28"/>
          <w:szCs w:val="28"/>
        </w:rPr>
        <w:t xml:space="preserve"> «Сейчас я прочитаю тебе рассказ. Мальчики (если эксперимент проводят с девочками, то в рассказе фигурируют не мальчики, а девочки) разговаривали о школе.</w:t>
      </w:r>
    </w:p>
    <w:p w:rsidR="008C7041" w:rsidRPr="00DE62E7" w:rsidRDefault="008C7041" w:rsidP="00DE62E7">
      <w:pPr>
        <w:spacing w:line="360" w:lineRule="auto"/>
        <w:ind w:firstLine="709"/>
        <w:jc w:val="both"/>
        <w:rPr>
          <w:sz w:val="28"/>
          <w:szCs w:val="28"/>
        </w:rPr>
      </w:pPr>
      <w:r w:rsidRPr="00DE62E7">
        <w:rPr>
          <w:sz w:val="28"/>
          <w:szCs w:val="28"/>
        </w:rPr>
        <w:t>Первый</w:t>
      </w:r>
      <w:r w:rsidR="00DE62E7">
        <w:rPr>
          <w:sz w:val="28"/>
          <w:szCs w:val="28"/>
        </w:rPr>
        <w:t xml:space="preserve"> </w:t>
      </w:r>
      <w:r w:rsidRPr="00DE62E7">
        <w:rPr>
          <w:sz w:val="28"/>
          <w:szCs w:val="28"/>
        </w:rPr>
        <w:t xml:space="preserve">мальчик сказал: «Я хожу в школу потому, что меня мама заставляет. А если бы не мама, я бы в школу не ходил» (на стол перед ребенком выкладывается карточка со схематическим рисунком № 1: женская </w:t>
      </w:r>
      <w:r w:rsidRPr="00DE62E7">
        <w:rPr>
          <w:sz w:val="28"/>
          <w:szCs w:val="28"/>
        </w:rPr>
        <w:lastRenderedPageBreak/>
        <w:t xml:space="preserve">фигура, склонившаяся вперёд с указующим жестом, перед ней фигура ребенка с портфелем в руках – </w:t>
      </w:r>
      <w:r w:rsidRPr="00DE62E7">
        <w:rPr>
          <w:i/>
          <w:sz w:val="28"/>
          <w:szCs w:val="28"/>
        </w:rPr>
        <w:t>внешний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Второй мальчик сказал: «Я хожу в школу потому, что мне нравится учиться, нравится уроки делать. Даже если бы школы не было, я бы все равно учился» (выкладывается карточка с рисунком № 2:схематическая фигура ребенка, сидящего за партой, - </w:t>
      </w:r>
      <w:r w:rsidRPr="00DE62E7">
        <w:rPr>
          <w:i/>
          <w:sz w:val="28"/>
          <w:szCs w:val="28"/>
        </w:rPr>
        <w:t>учебный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Третий мальчик сказал: «Я хожу в школу потому, что там весело и много ребят, с которыми можно играть» (выкладывается карточка с рисунком № 3: схематические фигурки двух детей, играющих в мяч, - </w:t>
      </w:r>
      <w:r w:rsidRPr="00DE62E7">
        <w:rPr>
          <w:i/>
          <w:sz w:val="28"/>
          <w:szCs w:val="28"/>
        </w:rPr>
        <w:t>игровой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Четвертый мальчик сказал: «Я хожу в школу потому, что хочу быть большим. В школе я чувствую себя взрослым, а до школы я был маленьким» (выкладывается карточка с рисунком № 4: две схематические фигурки, изображенные спиной друг к</w:t>
      </w:r>
      <w:r w:rsidR="00DE62E7">
        <w:rPr>
          <w:sz w:val="28"/>
          <w:szCs w:val="28"/>
        </w:rPr>
        <w:t xml:space="preserve"> </w:t>
      </w:r>
      <w:r w:rsidRPr="00DE62E7">
        <w:rPr>
          <w:sz w:val="28"/>
          <w:szCs w:val="28"/>
        </w:rPr>
        <w:t xml:space="preserve">другу; у той фигурки, что повыше, в руках портфель, у той, что пониже, - игрушечный автомобиль – </w:t>
      </w:r>
      <w:r w:rsidRPr="00DE62E7">
        <w:rPr>
          <w:i/>
          <w:sz w:val="28"/>
          <w:szCs w:val="28"/>
        </w:rPr>
        <w:t>позиционный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Пятый мальчик сказал: «Я хожу в школу потому, что нужно учиться. Без учения никакого дела не сделаешь, а выучишься – и можешь стать кем захочешь» (выкладывается карточка с рисунком № 5: схематическая фигурка с портфелем в руках направляется к зданию – </w:t>
      </w:r>
      <w:r w:rsidRPr="00DE62E7">
        <w:rPr>
          <w:i/>
          <w:sz w:val="28"/>
          <w:szCs w:val="28"/>
        </w:rPr>
        <w:t>социальный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Шестой мальчик сказал: «Я хожу в школу потому, что получаю там пятерки» (выкладывается карточка с рисунком № 6: схематическая фигурка ребенка, держащего в руках раскрытую тетрадь – </w:t>
      </w:r>
      <w:r w:rsidRPr="00DE62E7">
        <w:rPr>
          <w:i/>
          <w:sz w:val="28"/>
          <w:szCs w:val="28"/>
        </w:rPr>
        <w:t>отметочный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А как по-твоему, кто из них прав? Почему? С кем из них ты хотел бы вместе играть? Почему?</w:t>
      </w:r>
    </w:p>
    <w:p w:rsidR="008C7041" w:rsidRPr="00DE62E7" w:rsidRDefault="008C7041" w:rsidP="00DE62E7">
      <w:pPr>
        <w:spacing w:line="360" w:lineRule="auto"/>
        <w:ind w:firstLine="709"/>
        <w:jc w:val="both"/>
        <w:rPr>
          <w:sz w:val="28"/>
          <w:szCs w:val="28"/>
        </w:rPr>
      </w:pPr>
      <w:r w:rsidRPr="00DE62E7">
        <w:rPr>
          <w:sz w:val="28"/>
          <w:szCs w:val="28"/>
        </w:rPr>
        <w:t>- С кем из них ты хотел бы вместе учиться? Почему?</w:t>
      </w:r>
    </w:p>
    <w:p w:rsidR="008C7041" w:rsidRPr="00DE62E7" w:rsidRDefault="008C7041" w:rsidP="00DE62E7">
      <w:pPr>
        <w:spacing w:line="360" w:lineRule="auto"/>
        <w:ind w:firstLine="709"/>
        <w:jc w:val="both"/>
        <w:rPr>
          <w:sz w:val="28"/>
          <w:szCs w:val="28"/>
        </w:rPr>
      </w:pPr>
      <w:r w:rsidRPr="00DE62E7">
        <w:rPr>
          <w:sz w:val="28"/>
          <w:szCs w:val="28"/>
        </w:rPr>
        <w:t xml:space="preserve">Так дети последовательно осуществляют три выбора. При этом ребенок указывает на картинку, поясняя ее содержанием соответствующего образца. В том случае если содержание недостаточно ясно прослеживается в ответе ребенка, задают контрольный вопрос: «А что этот мальчик сказал?» </w:t>
      </w:r>
      <w:r w:rsidRPr="00DE62E7">
        <w:rPr>
          <w:sz w:val="28"/>
          <w:szCs w:val="28"/>
        </w:rPr>
        <w:lastRenderedPageBreak/>
        <w:t>Необходима уверенность в том, что ребенок произвел свой выбор исходя именно из содержания рассказа, а не случайно указал на одну из шести картинок.</w:t>
      </w:r>
    </w:p>
    <w:p w:rsidR="008C7041" w:rsidRPr="00DE62E7" w:rsidRDefault="008C7041" w:rsidP="00DE62E7">
      <w:pPr>
        <w:spacing w:line="360" w:lineRule="auto"/>
        <w:ind w:firstLine="709"/>
        <w:jc w:val="both"/>
        <w:rPr>
          <w:sz w:val="28"/>
          <w:szCs w:val="28"/>
        </w:rPr>
      </w:pPr>
      <w:r w:rsidRPr="00DE62E7">
        <w:rPr>
          <w:sz w:val="28"/>
          <w:szCs w:val="28"/>
        </w:rPr>
        <w:t xml:space="preserve">На основе анализа ответов ребенка определяют </w:t>
      </w:r>
      <w:r w:rsidRPr="00DE62E7">
        <w:rPr>
          <w:i/>
          <w:sz w:val="28"/>
          <w:szCs w:val="28"/>
        </w:rPr>
        <w:t>преобладающий мотив</w:t>
      </w:r>
      <w:r w:rsidRPr="00DE62E7">
        <w:rPr>
          <w:sz w:val="28"/>
          <w:szCs w:val="28"/>
        </w:rPr>
        <w:t xml:space="preserve"> будущего обучения в школе.</w:t>
      </w:r>
    </w:p>
    <w:p w:rsidR="008C7041" w:rsidRPr="00DE62E7" w:rsidRDefault="008C7041" w:rsidP="00DE62E7">
      <w:pPr>
        <w:spacing w:line="360" w:lineRule="auto"/>
        <w:ind w:firstLine="709"/>
        <w:jc w:val="both"/>
        <w:rPr>
          <w:sz w:val="28"/>
          <w:szCs w:val="28"/>
        </w:rPr>
      </w:pPr>
      <w:r w:rsidRPr="00DE62E7">
        <w:rPr>
          <w:sz w:val="28"/>
          <w:szCs w:val="28"/>
        </w:rPr>
        <w:t>Выделенные мотивы характеризуются следующим образом:</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 xml:space="preserve">внешний </w:t>
      </w:r>
      <w:r w:rsidRPr="00DE62E7">
        <w:rPr>
          <w:sz w:val="28"/>
          <w:szCs w:val="28"/>
        </w:rPr>
        <w:t xml:space="preserve">– «внешний» по отношению к учебе (подчинение требованиям взрослых и т. д.) </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учебный</w:t>
      </w:r>
      <w:r w:rsidRPr="00DE62E7">
        <w:rPr>
          <w:sz w:val="28"/>
          <w:szCs w:val="28"/>
        </w:rPr>
        <w:t xml:space="preserve"> – мотив, восходящий к познавательной потребности;</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игровой</w:t>
      </w:r>
      <w:r w:rsidRPr="00DE62E7">
        <w:rPr>
          <w:sz w:val="28"/>
          <w:szCs w:val="28"/>
        </w:rPr>
        <w:t xml:space="preserve"> – мотив, неадекватно перенесенный в новую – учебную сферу;</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позиционный</w:t>
      </w:r>
      <w:r w:rsidRPr="00DE62E7">
        <w:rPr>
          <w:sz w:val="28"/>
          <w:szCs w:val="28"/>
        </w:rPr>
        <w:t xml:space="preserve"> – мотив, связанный со стремлением занять новое положение в отношениях с окружающими;</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социальный</w:t>
      </w:r>
      <w:r w:rsidRPr="00DE62E7">
        <w:rPr>
          <w:sz w:val="28"/>
          <w:szCs w:val="28"/>
        </w:rPr>
        <w:t xml:space="preserve"> – широкие социальные мотивы, основанные на понимании общественной необходимости учения;</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отметочный</w:t>
      </w:r>
      <w:r w:rsidRPr="00DE62E7">
        <w:rPr>
          <w:sz w:val="28"/>
          <w:szCs w:val="28"/>
        </w:rPr>
        <w:t xml:space="preserve"> – мотив получения высокой отметки.</w:t>
      </w:r>
    </w:p>
    <w:p w:rsidR="008C7041" w:rsidRPr="00DE62E7" w:rsidRDefault="008C7041" w:rsidP="00DE62E7">
      <w:pPr>
        <w:spacing w:line="360" w:lineRule="auto"/>
        <w:ind w:firstLine="709"/>
        <w:jc w:val="both"/>
        <w:rPr>
          <w:b/>
          <w:sz w:val="28"/>
          <w:szCs w:val="28"/>
        </w:rPr>
      </w:pPr>
      <w:r w:rsidRPr="00DE62E7">
        <w:rPr>
          <w:sz w:val="28"/>
          <w:szCs w:val="28"/>
        </w:rPr>
        <w:t>Ведущим является мотив, проявившийся в ответе на первый</w:t>
      </w:r>
      <w:r w:rsidR="00DE62E7">
        <w:rPr>
          <w:sz w:val="28"/>
          <w:szCs w:val="28"/>
        </w:rPr>
        <w:t xml:space="preserve"> </w:t>
      </w:r>
      <w:r w:rsidRPr="00DE62E7">
        <w:rPr>
          <w:sz w:val="28"/>
          <w:szCs w:val="28"/>
        </w:rPr>
        <w:t>вопрос: «А как, по-твоему, кто из них прав? Почему?»</w:t>
      </w:r>
      <w:r w:rsidRPr="00DE62E7">
        <w:rPr>
          <w:b/>
          <w:sz w:val="28"/>
          <w:szCs w:val="28"/>
        </w:rPr>
        <w:t xml:space="preserve"> </w:t>
      </w:r>
    </w:p>
    <w:p w:rsidR="008C7041" w:rsidRPr="00DE62E7" w:rsidRDefault="008C7041" w:rsidP="00DE62E7">
      <w:pPr>
        <w:spacing w:line="360" w:lineRule="auto"/>
        <w:ind w:firstLine="709"/>
        <w:jc w:val="both"/>
        <w:rPr>
          <w:b/>
          <w:sz w:val="28"/>
          <w:szCs w:val="28"/>
        </w:rPr>
      </w:pPr>
      <w:r w:rsidRPr="00DE62E7">
        <w:rPr>
          <w:b/>
          <w:sz w:val="28"/>
          <w:szCs w:val="28"/>
        </w:rPr>
        <w:t>Критерии оценки:</w:t>
      </w:r>
    </w:p>
    <w:p w:rsidR="008C7041" w:rsidRPr="00DE62E7" w:rsidRDefault="008C7041" w:rsidP="00DE62E7">
      <w:pPr>
        <w:spacing w:line="360" w:lineRule="auto"/>
        <w:ind w:firstLine="709"/>
        <w:jc w:val="both"/>
        <w:rPr>
          <w:sz w:val="28"/>
          <w:szCs w:val="28"/>
        </w:rPr>
      </w:pPr>
      <w:r w:rsidRPr="00DE62E7">
        <w:rPr>
          <w:b/>
          <w:sz w:val="28"/>
          <w:szCs w:val="28"/>
        </w:rPr>
        <w:t>0 баллов</w:t>
      </w:r>
      <w:r w:rsidRPr="00DE62E7">
        <w:rPr>
          <w:sz w:val="28"/>
          <w:szCs w:val="28"/>
        </w:rPr>
        <w:t xml:space="preserve"> - ведущий мотив учения - игровой мотив, «внутренняя позиция школьника» не сформирована. </w:t>
      </w:r>
    </w:p>
    <w:p w:rsidR="008C7041" w:rsidRPr="00DE62E7" w:rsidRDefault="008C7041" w:rsidP="00DE62E7">
      <w:pPr>
        <w:spacing w:line="360" w:lineRule="auto"/>
        <w:ind w:firstLine="709"/>
        <w:jc w:val="both"/>
        <w:rPr>
          <w:sz w:val="28"/>
          <w:szCs w:val="28"/>
        </w:rPr>
      </w:pPr>
      <w:r w:rsidRPr="00DE62E7">
        <w:rPr>
          <w:b/>
          <w:sz w:val="28"/>
          <w:szCs w:val="28"/>
        </w:rPr>
        <w:t>1 балл</w:t>
      </w:r>
      <w:r w:rsidRPr="00DE62E7">
        <w:rPr>
          <w:sz w:val="28"/>
          <w:szCs w:val="28"/>
        </w:rPr>
        <w:t xml:space="preserve"> - начальная стадия формирования «внутренней позиции школьника» ведущий мотив в ответах детей - позиционный (стремление ребенка занять новое положение в отношениях с окружающими), внешний (подчинение требованиям взрослых), или мотив получения оценки. </w:t>
      </w:r>
    </w:p>
    <w:p w:rsidR="008C7041" w:rsidRPr="00DE62E7" w:rsidRDefault="008C7041" w:rsidP="00DE62E7">
      <w:pPr>
        <w:spacing w:line="360" w:lineRule="auto"/>
        <w:ind w:firstLine="709"/>
        <w:jc w:val="both"/>
        <w:rPr>
          <w:sz w:val="28"/>
          <w:szCs w:val="28"/>
        </w:rPr>
      </w:pPr>
      <w:r w:rsidRPr="00DE62E7">
        <w:rPr>
          <w:b/>
          <w:sz w:val="28"/>
          <w:szCs w:val="28"/>
        </w:rPr>
        <w:t>2 балла</w:t>
      </w:r>
      <w:r w:rsidRPr="00DE62E7">
        <w:rPr>
          <w:sz w:val="28"/>
          <w:szCs w:val="28"/>
        </w:rPr>
        <w:t xml:space="preserve"> – «внутренняя позиция школьника» достаточно сформирована: ведущий мотив в ответах детей - учебно-познавательный (стремление быть умным, много знать) или социальный, основанный на понимании ребенком общественной необходимости учения.</w:t>
      </w:r>
    </w:p>
    <w:p w:rsidR="00AD7F75" w:rsidRPr="00DE62E7" w:rsidRDefault="008C7041" w:rsidP="00DE62E7">
      <w:pPr>
        <w:pStyle w:val="a7"/>
        <w:ind w:firstLine="709"/>
        <w:rPr>
          <w:spacing w:val="0"/>
          <w:szCs w:val="28"/>
        </w:rPr>
      </w:pPr>
      <w:r w:rsidRPr="00DE62E7">
        <w:rPr>
          <w:b/>
          <w:spacing w:val="0"/>
          <w:szCs w:val="28"/>
        </w:rPr>
        <w:t>Методика 3 «Графический диктант» (</w:t>
      </w:r>
      <w:r w:rsidR="00364C64" w:rsidRPr="00DE62E7">
        <w:rPr>
          <w:b/>
          <w:spacing w:val="0"/>
          <w:szCs w:val="28"/>
        </w:rPr>
        <w:t>по</w:t>
      </w:r>
      <w:r w:rsidR="00DE62E7">
        <w:rPr>
          <w:b/>
          <w:spacing w:val="0"/>
          <w:szCs w:val="28"/>
        </w:rPr>
        <w:t xml:space="preserve"> </w:t>
      </w:r>
      <w:r w:rsidRPr="00DE62E7">
        <w:rPr>
          <w:b/>
          <w:spacing w:val="0"/>
          <w:szCs w:val="28"/>
        </w:rPr>
        <w:t>Д.Б. Эльконин</w:t>
      </w:r>
      <w:r w:rsidR="00364C64" w:rsidRPr="00DE62E7">
        <w:rPr>
          <w:b/>
          <w:spacing w:val="0"/>
          <w:szCs w:val="28"/>
        </w:rPr>
        <w:t xml:space="preserve">у) </w:t>
      </w:r>
      <w:r w:rsidR="00AD7F75" w:rsidRPr="00DE62E7">
        <w:rPr>
          <w:spacing w:val="0"/>
          <w:szCs w:val="28"/>
        </w:rPr>
        <w:t>[14].</w:t>
      </w:r>
    </w:p>
    <w:p w:rsidR="00364C64" w:rsidRPr="00DE62E7" w:rsidRDefault="008C7041" w:rsidP="00DE62E7">
      <w:pPr>
        <w:spacing w:line="360" w:lineRule="auto"/>
        <w:ind w:firstLine="709"/>
        <w:jc w:val="both"/>
        <w:rPr>
          <w:b/>
          <w:sz w:val="28"/>
          <w:szCs w:val="28"/>
        </w:rPr>
      </w:pPr>
      <w:r w:rsidRPr="00DE62E7">
        <w:rPr>
          <w:b/>
          <w:sz w:val="28"/>
          <w:szCs w:val="28"/>
        </w:rPr>
        <w:lastRenderedPageBreak/>
        <w:t>Цель:</w:t>
      </w:r>
      <w:r w:rsidRPr="00DE62E7">
        <w:rPr>
          <w:sz w:val="28"/>
          <w:szCs w:val="28"/>
        </w:rPr>
        <w:t xml:space="preserve"> </w:t>
      </w:r>
      <w:r w:rsidR="00364C64" w:rsidRPr="00DE62E7">
        <w:rPr>
          <w:sz w:val="28"/>
          <w:szCs w:val="28"/>
        </w:rPr>
        <w:t>изучение предпосылок учебной деятельности.</w:t>
      </w:r>
    </w:p>
    <w:p w:rsidR="008C7041" w:rsidRPr="00DE62E7" w:rsidRDefault="008C7041" w:rsidP="00DE62E7">
      <w:pPr>
        <w:spacing w:line="360" w:lineRule="auto"/>
        <w:ind w:firstLine="709"/>
        <w:jc w:val="both"/>
        <w:rPr>
          <w:sz w:val="28"/>
          <w:szCs w:val="28"/>
        </w:rPr>
      </w:pPr>
      <w:r w:rsidRPr="00DE62E7">
        <w:rPr>
          <w:b/>
          <w:sz w:val="28"/>
          <w:szCs w:val="28"/>
        </w:rPr>
        <w:t>Материалы и оборудование:</w:t>
      </w:r>
      <w:r w:rsidRPr="00DE62E7">
        <w:rPr>
          <w:sz w:val="28"/>
          <w:szCs w:val="28"/>
        </w:rPr>
        <w:t xml:space="preserve"> протокол с тетрадным листком в клетку с нанесенными на нем четырьмя точками, листы с диктуемыми узорами, карандаш.</w:t>
      </w:r>
    </w:p>
    <w:p w:rsidR="008C7041" w:rsidRPr="00DE62E7" w:rsidRDefault="008C7041" w:rsidP="00DE62E7">
      <w:pPr>
        <w:spacing w:line="360" w:lineRule="auto"/>
        <w:ind w:firstLine="709"/>
        <w:jc w:val="both"/>
        <w:rPr>
          <w:sz w:val="28"/>
          <w:szCs w:val="28"/>
        </w:rPr>
      </w:pPr>
      <w:r w:rsidRPr="00DE62E7">
        <w:rPr>
          <w:b/>
          <w:sz w:val="28"/>
          <w:szCs w:val="28"/>
        </w:rPr>
        <w:t>Инструкция.</w:t>
      </w:r>
      <w:r w:rsidR="00DE62E7">
        <w:rPr>
          <w:sz w:val="28"/>
          <w:szCs w:val="28"/>
        </w:rPr>
        <w:t xml:space="preserve"> </w:t>
      </w:r>
      <w:r w:rsidRPr="00DE62E7">
        <w:rPr>
          <w:sz w:val="28"/>
          <w:szCs w:val="28"/>
        </w:rPr>
        <w:t>Сейчас мы с тобой будем рисовать разные узоры. Надо постараться, чтобы они получились красивыми и аккуратными. Для этого надо внимательно слушать меня – я буду говорить, на сколько клеточек и в какую сторону ты должны проводить линию. Проводите только те линии, которые я скажу. Когда проведете линию – ждите,</w:t>
      </w:r>
      <w:r w:rsidR="00DE62E7">
        <w:rPr>
          <w:sz w:val="28"/>
          <w:szCs w:val="28"/>
        </w:rPr>
        <w:t xml:space="preserve"> </w:t>
      </w:r>
      <w:r w:rsidRPr="00DE62E7">
        <w:rPr>
          <w:sz w:val="28"/>
          <w:szCs w:val="28"/>
        </w:rPr>
        <w:t xml:space="preserve">пока я не сообщу, как надо проводить следующую. Следующую линию надо начинать там, где закончилась предыдущая, не отрывая карандаша от бумаги. </w:t>
      </w:r>
    </w:p>
    <w:p w:rsidR="008C7041" w:rsidRPr="00DE62E7" w:rsidRDefault="008C7041" w:rsidP="00DE62E7">
      <w:pPr>
        <w:spacing w:line="360" w:lineRule="auto"/>
        <w:ind w:firstLine="709"/>
        <w:jc w:val="both"/>
        <w:rPr>
          <w:sz w:val="28"/>
          <w:szCs w:val="28"/>
        </w:rPr>
      </w:pPr>
      <w:r w:rsidRPr="00DE62E7">
        <w:rPr>
          <w:sz w:val="28"/>
          <w:szCs w:val="28"/>
        </w:rPr>
        <w:t>Узор 1. Поставь карандаш на</w:t>
      </w:r>
      <w:r w:rsidR="00DE62E7">
        <w:rPr>
          <w:sz w:val="28"/>
          <w:szCs w:val="28"/>
        </w:rPr>
        <w:t xml:space="preserve"> </w:t>
      </w:r>
      <w:r w:rsidRPr="00DE62E7">
        <w:rPr>
          <w:sz w:val="28"/>
          <w:szCs w:val="28"/>
        </w:rPr>
        <w:t>1 точку. Это будет начало нашего узора.</w:t>
      </w:r>
    </w:p>
    <w:p w:rsidR="008C7041" w:rsidRPr="00DE62E7" w:rsidRDefault="008C7041" w:rsidP="00DE62E7">
      <w:pPr>
        <w:spacing w:line="360" w:lineRule="auto"/>
        <w:ind w:firstLine="709"/>
        <w:jc w:val="both"/>
        <w:rPr>
          <w:sz w:val="28"/>
          <w:szCs w:val="28"/>
        </w:rPr>
      </w:pPr>
      <w:r w:rsidRPr="00DE62E7">
        <w:rPr>
          <w:sz w:val="28"/>
          <w:szCs w:val="28"/>
        </w:rPr>
        <w:t>1 клеточка вниз, 1 – вправо, 1 – вверх, 1 – вправо, 1 – вниз, 1 – вправо, 1 – вверх. А теперь продолжай этот узор сам.</w:t>
      </w:r>
    </w:p>
    <w:p w:rsidR="008C7041" w:rsidRPr="00DE62E7" w:rsidRDefault="008C7041" w:rsidP="00DE62E7">
      <w:pPr>
        <w:spacing w:line="360" w:lineRule="auto"/>
        <w:ind w:firstLine="709"/>
        <w:jc w:val="both"/>
        <w:rPr>
          <w:sz w:val="28"/>
          <w:szCs w:val="28"/>
        </w:rPr>
      </w:pPr>
      <w:r w:rsidRPr="00DE62E7">
        <w:rPr>
          <w:sz w:val="28"/>
          <w:szCs w:val="28"/>
        </w:rPr>
        <w:t>Узор 2.</w:t>
      </w:r>
      <w:r w:rsidR="00DE62E7">
        <w:rPr>
          <w:sz w:val="28"/>
          <w:szCs w:val="28"/>
        </w:rPr>
        <w:t xml:space="preserve"> </w:t>
      </w:r>
      <w:r w:rsidRPr="00DE62E7">
        <w:rPr>
          <w:sz w:val="28"/>
          <w:szCs w:val="28"/>
        </w:rPr>
        <w:t>Теперь поставь карандаш на 2 точку. Внимание! Начинаем рисовать.</w:t>
      </w:r>
    </w:p>
    <w:p w:rsidR="008C7041" w:rsidRPr="00DE62E7" w:rsidRDefault="008C7041" w:rsidP="00DE62E7">
      <w:pPr>
        <w:spacing w:line="360" w:lineRule="auto"/>
        <w:ind w:firstLine="709"/>
        <w:jc w:val="both"/>
        <w:rPr>
          <w:sz w:val="28"/>
          <w:szCs w:val="28"/>
        </w:rPr>
      </w:pPr>
      <w:r w:rsidRPr="00DE62E7">
        <w:rPr>
          <w:sz w:val="28"/>
          <w:szCs w:val="28"/>
        </w:rPr>
        <w:t>1 – вверх, 1 – вправо, 1 -</w:t>
      </w:r>
      <w:r w:rsidR="00DE62E7">
        <w:rPr>
          <w:sz w:val="28"/>
          <w:szCs w:val="28"/>
        </w:rPr>
        <w:t xml:space="preserve"> </w:t>
      </w:r>
      <w:r w:rsidRPr="00DE62E7">
        <w:rPr>
          <w:sz w:val="28"/>
          <w:szCs w:val="28"/>
        </w:rPr>
        <w:t>вверх, 1 – вправо, 1 – вниз, 1 – вправо, 1 – вниз, 1 – вправо… А теперь продолжай узор сам.</w:t>
      </w:r>
    </w:p>
    <w:p w:rsidR="008C7041" w:rsidRPr="00DE62E7" w:rsidRDefault="008C7041" w:rsidP="00DE62E7">
      <w:pPr>
        <w:spacing w:line="360" w:lineRule="auto"/>
        <w:ind w:firstLine="709"/>
        <w:jc w:val="both"/>
        <w:rPr>
          <w:sz w:val="28"/>
          <w:szCs w:val="28"/>
        </w:rPr>
      </w:pPr>
      <w:r w:rsidRPr="00DE62E7">
        <w:rPr>
          <w:sz w:val="28"/>
          <w:szCs w:val="28"/>
        </w:rPr>
        <w:t xml:space="preserve">Узор 3. Теперь поставь карандаш на 3 точку. </w:t>
      </w:r>
    </w:p>
    <w:p w:rsidR="008C7041" w:rsidRPr="00DE62E7" w:rsidRDefault="008C7041" w:rsidP="00DE62E7">
      <w:pPr>
        <w:spacing w:line="360" w:lineRule="auto"/>
        <w:ind w:firstLine="709"/>
        <w:jc w:val="both"/>
        <w:rPr>
          <w:sz w:val="28"/>
          <w:szCs w:val="28"/>
        </w:rPr>
      </w:pPr>
      <w:r w:rsidRPr="00DE62E7">
        <w:rPr>
          <w:sz w:val="28"/>
          <w:szCs w:val="28"/>
        </w:rPr>
        <w:t>3 – вверх, 2 – вправо, 2 – вниз, 1 – вправо, 2 – вверх, 2 – вправо,</w:t>
      </w:r>
      <w:r w:rsidR="00DE62E7">
        <w:rPr>
          <w:sz w:val="28"/>
          <w:szCs w:val="28"/>
        </w:rPr>
        <w:t xml:space="preserve"> </w:t>
      </w:r>
      <w:r w:rsidRPr="00DE62E7">
        <w:rPr>
          <w:sz w:val="28"/>
          <w:szCs w:val="28"/>
        </w:rPr>
        <w:t>3 – вниз, 2 – вправо, 2 – вверх, 1 – вправо, 2 – вниз, 2 – вправо, 3 – вверх.</w:t>
      </w:r>
    </w:p>
    <w:p w:rsidR="008C7041" w:rsidRPr="00DE62E7" w:rsidRDefault="008C7041" w:rsidP="00DE62E7">
      <w:pPr>
        <w:spacing w:line="360" w:lineRule="auto"/>
        <w:ind w:firstLine="709"/>
        <w:jc w:val="both"/>
        <w:rPr>
          <w:sz w:val="28"/>
          <w:szCs w:val="28"/>
        </w:rPr>
      </w:pPr>
      <w:r w:rsidRPr="00DE62E7">
        <w:rPr>
          <w:b/>
          <w:sz w:val="28"/>
          <w:szCs w:val="28"/>
        </w:rPr>
        <w:t>Критерии оценок</w:t>
      </w:r>
      <w:r w:rsidRPr="00DE62E7">
        <w:rPr>
          <w:sz w:val="28"/>
          <w:szCs w:val="28"/>
        </w:rPr>
        <w:t>:</w:t>
      </w:r>
    </w:p>
    <w:p w:rsidR="008C7041" w:rsidRPr="00DE62E7" w:rsidRDefault="008C7041" w:rsidP="00DE62E7">
      <w:pPr>
        <w:spacing w:line="360" w:lineRule="auto"/>
        <w:ind w:firstLine="709"/>
        <w:jc w:val="both"/>
        <w:rPr>
          <w:sz w:val="28"/>
          <w:szCs w:val="28"/>
        </w:rPr>
      </w:pPr>
      <w:r w:rsidRPr="00DE62E7">
        <w:rPr>
          <w:b/>
          <w:sz w:val="28"/>
          <w:szCs w:val="28"/>
        </w:rPr>
        <w:t>о баллов</w:t>
      </w:r>
      <w:r w:rsidRPr="00DE62E7">
        <w:rPr>
          <w:sz w:val="28"/>
          <w:szCs w:val="28"/>
        </w:rPr>
        <w:t xml:space="preserve"> – воспроизведение узора, в котором лишь сходство отдельных элементов с диктовавшимся узором; до 3 ошибок; не подчиняются требованиям и правилам.</w:t>
      </w:r>
      <w:r w:rsidR="00DE62E7">
        <w:rPr>
          <w:sz w:val="28"/>
          <w:szCs w:val="28"/>
        </w:rPr>
        <w:t xml:space="preserve"> </w:t>
      </w:r>
    </w:p>
    <w:p w:rsidR="008C7041" w:rsidRPr="00DE62E7" w:rsidRDefault="008C7041" w:rsidP="00DE62E7">
      <w:pPr>
        <w:spacing w:line="360" w:lineRule="auto"/>
        <w:ind w:firstLine="709"/>
        <w:jc w:val="both"/>
        <w:rPr>
          <w:sz w:val="28"/>
          <w:szCs w:val="28"/>
        </w:rPr>
      </w:pPr>
      <w:r w:rsidRPr="00DE62E7">
        <w:rPr>
          <w:b/>
          <w:sz w:val="28"/>
          <w:szCs w:val="28"/>
        </w:rPr>
        <w:t>1 балл</w:t>
      </w:r>
      <w:r w:rsidRPr="00DE62E7">
        <w:rPr>
          <w:sz w:val="28"/>
          <w:szCs w:val="28"/>
        </w:rPr>
        <w:t xml:space="preserve"> – воспроизведение узора, содержащее от 1 до 2 ошибок; частичное выполнение задания, с помощью педагога. </w:t>
      </w:r>
    </w:p>
    <w:p w:rsidR="008C7041" w:rsidRPr="00DE62E7" w:rsidRDefault="008C7041" w:rsidP="00DE62E7">
      <w:pPr>
        <w:spacing w:line="360" w:lineRule="auto"/>
        <w:ind w:firstLine="709"/>
        <w:jc w:val="both"/>
        <w:rPr>
          <w:sz w:val="28"/>
          <w:szCs w:val="28"/>
        </w:rPr>
      </w:pPr>
      <w:r w:rsidRPr="00DE62E7">
        <w:rPr>
          <w:b/>
          <w:sz w:val="28"/>
          <w:szCs w:val="28"/>
        </w:rPr>
        <w:t>2 балла</w:t>
      </w:r>
      <w:r w:rsidR="00DE62E7">
        <w:rPr>
          <w:sz w:val="28"/>
          <w:szCs w:val="28"/>
        </w:rPr>
        <w:t xml:space="preserve"> </w:t>
      </w:r>
      <w:r w:rsidRPr="00DE62E7">
        <w:rPr>
          <w:sz w:val="28"/>
          <w:szCs w:val="28"/>
        </w:rPr>
        <w:t>– точное воспроизведение узора, ребенок выполняет задание самостоятельно, без ошибок.</w:t>
      </w:r>
      <w:r w:rsidR="00DE62E7">
        <w:rPr>
          <w:sz w:val="28"/>
          <w:szCs w:val="28"/>
        </w:rPr>
        <w:t xml:space="preserve"> </w:t>
      </w:r>
    </w:p>
    <w:p w:rsidR="008C7041" w:rsidRPr="00DE62E7" w:rsidRDefault="008C7041" w:rsidP="00DE62E7">
      <w:pPr>
        <w:spacing w:line="360" w:lineRule="auto"/>
        <w:ind w:firstLine="709"/>
        <w:jc w:val="both"/>
        <w:rPr>
          <w:b/>
          <w:sz w:val="28"/>
          <w:szCs w:val="28"/>
        </w:rPr>
      </w:pPr>
    </w:p>
    <w:p w:rsidR="008C7041" w:rsidRPr="00DE62E7" w:rsidRDefault="008C7041" w:rsidP="00DE62E7">
      <w:pPr>
        <w:spacing w:line="360" w:lineRule="auto"/>
        <w:ind w:firstLine="709"/>
        <w:jc w:val="both"/>
        <w:rPr>
          <w:sz w:val="28"/>
          <w:szCs w:val="28"/>
        </w:rPr>
      </w:pPr>
      <w:r w:rsidRPr="00DE62E7">
        <w:rPr>
          <w:b/>
          <w:sz w:val="28"/>
          <w:szCs w:val="28"/>
        </w:rPr>
        <w:lastRenderedPageBreak/>
        <w:t>2.2 Результаты экспериментального изучения</w:t>
      </w:r>
      <w:r w:rsidR="00DE62E7">
        <w:rPr>
          <w:b/>
          <w:sz w:val="28"/>
          <w:szCs w:val="28"/>
        </w:rPr>
        <w:t xml:space="preserve"> </w:t>
      </w:r>
      <w:r w:rsidRPr="00DE62E7">
        <w:rPr>
          <w:b/>
          <w:sz w:val="28"/>
          <w:szCs w:val="28"/>
        </w:rPr>
        <w:t>мотивационной</w:t>
      </w:r>
      <w:r w:rsidR="00DE62E7">
        <w:rPr>
          <w:b/>
          <w:sz w:val="28"/>
          <w:szCs w:val="28"/>
        </w:rPr>
        <w:t xml:space="preserve"> </w:t>
      </w:r>
      <w:r w:rsidRPr="00DE62E7">
        <w:rPr>
          <w:b/>
          <w:sz w:val="28"/>
          <w:szCs w:val="28"/>
        </w:rPr>
        <w:t>готовности к школьному обучению</w:t>
      </w:r>
      <w:r w:rsidR="00DE62E7">
        <w:rPr>
          <w:b/>
          <w:sz w:val="28"/>
          <w:szCs w:val="28"/>
        </w:rPr>
        <w:t xml:space="preserve"> </w:t>
      </w:r>
      <w:r w:rsidRPr="00DE62E7">
        <w:rPr>
          <w:b/>
          <w:sz w:val="28"/>
          <w:szCs w:val="28"/>
        </w:rPr>
        <w:t>детей старшего дошкольного возраста</w:t>
      </w:r>
      <w:r w:rsidR="00DE62E7">
        <w:rPr>
          <w:b/>
          <w:sz w:val="28"/>
          <w:szCs w:val="28"/>
        </w:rPr>
        <w:t xml:space="preserve"> </w:t>
      </w:r>
    </w:p>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В результате проведения первой методики,</w:t>
      </w:r>
      <w:r w:rsidR="00DE62E7">
        <w:rPr>
          <w:sz w:val="28"/>
          <w:szCs w:val="28"/>
        </w:rPr>
        <w:t xml:space="preserve"> </w:t>
      </w:r>
      <w:r w:rsidRPr="00DE62E7">
        <w:rPr>
          <w:sz w:val="28"/>
          <w:szCs w:val="28"/>
        </w:rPr>
        <w:t>направленной на выявление желания ребенка идти в школу и характера его внутренней позиции, были получены следующие данные. Результаты методики 1 представлены в таблице 2.</w:t>
      </w: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Таблица 2</w:t>
      </w:r>
    </w:p>
    <w:p w:rsidR="008C7041" w:rsidRPr="00DE62E7" w:rsidRDefault="008C7041" w:rsidP="00DE62E7">
      <w:pPr>
        <w:spacing w:line="360" w:lineRule="auto"/>
        <w:ind w:firstLine="709"/>
        <w:jc w:val="both"/>
        <w:rPr>
          <w:b/>
          <w:sz w:val="28"/>
          <w:szCs w:val="28"/>
        </w:rPr>
      </w:pPr>
      <w:r w:rsidRPr="00DE62E7">
        <w:rPr>
          <w:b/>
          <w:sz w:val="28"/>
          <w:szCs w:val="28"/>
        </w:rPr>
        <w:t>Результаты методики «Беседа о школе»</w:t>
      </w:r>
    </w:p>
    <w:tbl>
      <w:tblPr>
        <w:tblStyle w:val="a6"/>
        <w:tblW w:w="0" w:type="auto"/>
        <w:tblInd w:w="588" w:type="dxa"/>
        <w:tblLook w:val="01E0" w:firstRow="1" w:lastRow="1" w:firstColumn="1" w:lastColumn="1" w:noHBand="0" w:noVBand="0"/>
      </w:tblPr>
      <w:tblGrid>
        <w:gridCol w:w="3588"/>
        <w:gridCol w:w="3840"/>
      </w:tblGrid>
      <w:tr w:rsidR="008C7041" w:rsidRPr="00DE62E7" w:rsidTr="00DE62E7">
        <w:tc>
          <w:tcPr>
            <w:tcW w:w="3588" w:type="dxa"/>
          </w:tcPr>
          <w:p w:rsidR="008C7041" w:rsidRPr="00DE62E7" w:rsidRDefault="008C7041" w:rsidP="00DE62E7">
            <w:pPr>
              <w:spacing w:line="360" w:lineRule="auto"/>
              <w:jc w:val="both"/>
              <w:rPr>
                <w:b/>
                <w:sz w:val="20"/>
                <w:szCs w:val="20"/>
              </w:rPr>
            </w:pPr>
            <w:r w:rsidRPr="00DE62E7">
              <w:rPr>
                <w:b/>
                <w:sz w:val="20"/>
                <w:szCs w:val="20"/>
              </w:rPr>
              <w:t>Количество детей</w:t>
            </w:r>
          </w:p>
        </w:tc>
        <w:tc>
          <w:tcPr>
            <w:tcW w:w="3840" w:type="dxa"/>
          </w:tcPr>
          <w:p w:rsidR="008C7041" w:rsidRPr="00DE62E7" w:rsidRDefault="008C7041" w:rsidP="00DE62E7">
            <w:pPr>
              <w:spacing w:line="360" w:lineRule="auto"/>
              <w:jc w:val="both"/>
              <w:rPr>
                <w:b/>
                <w:sz w:val="20"/>
                <w:szCs w:val="20"/>
              </w:rPr>
            </w:pPr>
            <w:r w:rsidRPr="00DE62E7">
              <w:rPr>
                <w:b/>
                <w:sz w:val="20"/>
                <w:szCs w:val="20"/>
              </w:rPr>
              <w:t>Баллы</w:t>
            </w:r>
          </w:p>
        </w:tc>
      </w:tr>
      <w:tr w:rsidR="008C7041" w:rsidRPr="00DE62E7" w:rsidTr="00DE62E7">
        <w:tc>
          <w:tcPr>
            <w:tcW w:w="3588" w:type="dxa"/>
          </w:tcPr>
          <w:p w:rsidR="008C7041" w:rsidRPr="00DE62E7" w:rsidRDefault="008C7041" w:rsidP="00DE62E7">
            <w:pPr>
              <w:spacing w:line="360" w:lineRule="auto"/>
              <w:jc w:val="both"/>
              <w:rPr>
                <w:sz w:val="20"/>
                <w:szCs w:val="20"/>
              </w:rPr>
            </w:pPr>
            <w:r w:rsidRPr="00DE62E7">
              <w:rPr>
                <w:sz w:val="20"/>
                <w:szCs w:val="20"/>
              </w:rPr>
              <w:t>2</w:t>
            </w:r>
          </w:p>
        </w:tc>
        <w:tc>
          <w:tcPr>
            <w:tcW w:w="3840" w:type="dxa"/>
          </w:tcPr>
          <w:p w:rsidR="008C7041" w:rsidRPr="00DE62E7" w:rsidRDefault="008C7041" w:rsidP="00DE62E7">
            <w:pPr>
              <w:spacing w:line="360" w:lineRule="auto"/>
              <w:jc w:val="both"/>
              <w:rPr>
                <w:sz w:val="20"/>
                <w:szCs w:val="20"/>
              </w:rPr>
            </w:pPr>
            <w:r w:rsidRPr="00DE62E7">
              <w:rPr>
                <w:sz w:val="20"/>
                <w:szCs w:val="20"/>
              </w:rPr>
              <w:t>2</w:t>
            </w:r>
          </w:p>
        </w:tc>
      </w:tr>
      <w:tr w:rsidR="008C7041" w:rsidRPr="00DE62E7" w:rsidTr="00DE62E7">
        <w:tc>
          <w:tcPr>
            <w:tcW w:w="3588" w:type="dxa"/>
          </w:tcPr>
          <w:p w:rsidR="008C7041" w:rsidRPr="00DE62E7" w:rsidRDefault="008C7041" w:rsidP="00DE62E7">
            <w:pPr>
              <w:spacing w:line="360" w:lineRule="auto"/>
              <w:jc w:val="both"/>
              <w:rPr>
                <w:sz w:val="20"/>
                <w:szCs w:val="20"/>
              </w:rPr>
            </w:pPr>
            <w:r w:rsidRPr="00DE62E7">
              <w:rPr>
                <w:sz w:val="20"/>
                <w:szCs w:val="20"/>
              </w:rPr>
              <w:t>4</w:t>
            </w:r>
          </w:p>
        </w:tc>
        <w:tc>
          <w:tcPr>
            <w:tcW w:w="3840" w:type="dxa"/>
          </w:tcPr>
          <w:p w:rsidR="008C7041" w:rsidRPr="00DE62E7" w:rsidRDefault="008C7041" w:rsidP="00DE62E7">
            <w:pPr>
              <w:spacing w:line="360" w:lineRule="auto"/>
              <w:jc w:val="both"/>
              <w:rPr>
                <w:sz w:val="20"/>
                <w:szCs w:val="20"/>
              </w:rPr>
            </w:pPr>
            <w:r w:rsidRPr="00DE62E7">
              <w:rPr>
                <w:sz w:val="20"/>
                <w:szCs w:val="20"/>
              </w:rPr>
              <w:t>1</w:t>
            </w:r>
          </w:p>
        </w:tc>
      </w:tr>
      <w:tr w:rsidR="008C7041" w:rsidRPr="00DE62E7" w:rsidTr="00DE62E7">
        <w:tc>
          <w:tcPr>
            <w:tcW w:w="3588" w:type="dxa"/>
          </w:tcPr>
          <w:p w:rsidR="008C7041" w:rsidRPr="00DE62E7" w:rsidRDefault="008C7041" w:rsidP="00DE62E7">
            <w:pPr>
              <w:spacing w:line="360" w:lineRule="auto"/>
              <w:jc w:val="both"/>
              <w:rPr>
                <w:sz w:val="20"/>
                <w:szCs w:val="20"/>
              </w:rPr>
            </w:pPr>
            <w:r w:rsidRPr="00DE62E7">
              <w:rPr>
                <w:sz w:val="20"/>
                <w:szCs w:val="20"/>
              </w:rPr>
              <w:t>2</w:t>
            </w:r>
          </w:p>
        </w:tc>
        <w:tc>
          <w:tcPr>
            <w:tcW w:w="3840" w:type="dxa"/>
          </w:tcPr>
          <w:p w:rsidR="008C7041" w:rsidRPr="00DE62E7" w:rsidRDefault="008C7041" w:rsidP="00DE62E7">
            <w:pPr>
              <w:spacing w:line="360" w:lineRule="auto"/>
              <w:jc w:val="both"/>
              <w:rPr>
                <w:sz w:val="20"/>
                <w:szCs w:val="20"/>
              </w:rPr>
            </w:pPr>
            <w:r w:rsidRPr="00DE62E7">
              <w:rPr>
                <w:sz w:val="20"/>
                <w:szCs w:val="20"/>
              </w:rPr>
              <w:t>0</w:t>
            </w:r>
          </w:p>
        </w:tc>
      </w:tr>
    </w:tbl>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Анализируя полученные данные, можно отметить, что ноль баллов получили два человека, четверо детей имеют один балл и два человека</w:t>
      </w:r>
      <w:r w:rsidR="00DE62E7">
        <w:rPr>
          <w:sz w:val="28"/>
          <w:szCs w:val="28"/>
        </w:rPr>
        <w:t xml:space="preserve"> </w:t>
      </w:r>
      <w:r w:rsidRPr="00DE62E7">
        <w:rPr>
          <w:sz w:val="28"/>
          <w:szCs w:val="28"/>
        </w:rPr>
        <w:t>получили два балла.</w:t>
      </w:r>
    </w:p>
    <w:p w:rsidR="008C7041" w:rsidRPr="00DE62E7" w:rsidRDefault="008C7041" w:rsidP="00DE62E7">
      <w:pPr>
        <w:spacing w:line="360" w:lineRule="auto"/>
        <w:ind w:firstLine="709"/>
        <w:jc w:val="both"/>
        <w:rPr>
          <w:sz w:val="28"/>
          <w:szCs w:val="28"/>
        </w:rPr>
      </w:pPr>
      <w:r w:rsidRPr="00DE62E7">
        <w:rPr>
          <w:sz w:val="28"/>
          <w:szCs w:val="28"/>
        </w:rPr>
        <w:t>Дети, которые получили по два балла,</w:t>
      </w:r>
      <w:r w:rsidR="00DE62E7">
        <w:rPr>
          <w:sz w:val="28"/>
          <w:szCs w:val="28"/>
        </w:rPr>
        <w:t xml:space="preserve"> </w:t>
      </w:r>
      <w:r w:rsidRPr="00DE62E7">
        <w:rPr>
          <w:sz w:val="28"/>
          <w:szCs w:val="28"/>
        </w:rPr>
        <w:t>выразили</w:t>
      </w:r>
      <w:r w:rsidR="00DE62E7">
        <w:rPr>
          <w:sz w:val="28"/>
          <w:szCs w:val="28"/>
        </w:rPr>
        <w:t xml:space="preserve"> </w:t>
      </w:r>
      <w:r w:rsidRPr="00DE62E7">
        <w:rPr>
          <w:sz w:val="28"/>
          <w:szCs w:val="28"/>
        </w:rPr>
        <w:t>желание учиться в школе. При ответах на вопросы беседы прослеживается содержательный характер внутренней позиции ребенка, его направленность на содержательные стороны обучения. (Например,</w:t>
      </w:r>
      <w:r w:rsidR="00DE62E7">
        <w:rPr>
          <w:sz w:val="28"/>
          <w:szCs w:val="28"/>
        </w:rPr>
        <w:t xml:space="preserve"> </w:t>
      </w:r>
      <w:r w:rsidRPr="00DE62E7">
        <w:rPr>
          <w:sz w:val="28"/>
          <w:szCs w:val="28"/>
        </w:rPr>
        <w:t>«Я очень хочу учиться в школе»; «Я хочу идти в школу, так как хочу быть</w:t>
      </w:r>
      <w:r w:rsidR="00DE62E7">
        <w:rPr>
          <w:sz w:val="28"/>
          <w:szCs w:val="28"/>
        </w:rPr>
        <w:t xml:space="preserve"> </w:t>
      </w:r>
      <w:r w:rsidRPr="00DE62E7">
        <w:rPr>
          <w:sz w:val="28"/>
          <w:szCs w:val="28"/>
        </w:rPr>
        <w:t>умным, много знать»; « Мы с мамой проходим буквы, считаем, пишем»; «Мне в школе нравятся уроки»; «Если бы я был дома, то читал бы, писал, считал»). Данные ответы свидетельствуют о достаточно сформированном уровне внутренней позиции школьника.</w:t>
      </w:r>
      <w:r w:rsidR="00DE62E7">
        <w:rPr>
          <w:sz w:val="28"/>
          <w:szCs w:val="28"/>
        </w:rPr>
        <w:t xml:space="preserve"> </w:t>
      </w:r>
      <w:r w:rsidRPr="00DE62E7">
        <w:rPr>
          <w:sz w:val="28"/>
          <w:szCs w:val="28"/>
        </w:rPr>
        <w:t>Дети, получившие по одному баллу,</w:t>
      </w:r>
      <w:r w:rsidR="00DE62E7">
        <w:rPr>
          <w:sz w:val="28"/>
          <w:szCs w:val="28"/>
        </w:rPr>
        <w:t xml:space="preserve"> </w:t>
      </w:r>
      <w:r w:rsidRPr="00DE62E7">
        <w:rPr>
          <w:sz w:val="28"/>
          <w:szCs w:val="28"/>
        </w:rPr>
        <w:t>также</w:t>
      </w:r>
      <w:r w:rsidR="00DE62E7">
        <w:rPr>
          <w:sz w:val="28"/>
          <w:szCs w:val="28"/>
        </w:rPr>
        <w:t xml:space="preserve"> </w:t>
      </w:r>
      <w:r w:rsidRPr="00DE62E7">
        <w:rPr>
          <w:sz w:val="28"/>
          <w:szCs w:val="28"/>
        </w:rPr>
        <w:t xml:space="preserve">выразили положительное отношение к обучению в школе, но их ответы в основном ориентированы на внешние атрибуты учебной деятельности и школьной жизни. (Например, «Хочу идти в школу»; «Я хочу идти в школу, так как мне </w:t>
      </w:r>
      <w:r w:rsidRPr="00DE62E7">
        <w:rPr>
          <w:sz w:val="28"/>
          <w:szCs w:val="28"/>
        </w:rPr>
        <w:lastRenderedPageBreak/>
        <w:t>мама купит красивый портфель, у меня будет красивая форма»;</w:t>
      </w:r>
      <w:r w:rsidR="00DE62E7">
        <w:rPr>
          <w:sz w:val="28"/>
          <w:szCs w:val="28"/>
        </w:rPr>
        <w:t xml:space="preserve"> </w:t>
      </w:r>
      <w:r w:rsidRPr="00DE62E7">
        <w:rPr>
          <w:sz w:val="28"/>
          <w:szCs w:val="28"/>
        </w:rPr>
        <w:t>«Мы с мамой уже купили в школу тетради, краски, карандаши и т.д.»; «В школе мне нравится перемена, класс красивый»; «Дома я рисую»). Ответы детей данной группы</w:t>
      </w:r>
      <w:r w:rsidR="00DE62E7">
        <w:rPr>
          <w:sz w:val="28"/>
          <w:szCs w:val="28"/>
        </w:rPr>
        <w:t xml:space="preserve"> </w:t>
      </w:r>
      <w:r w:rsidRPr="00DE62E7">
        <w:rPr>
          <w:sz w:val="28"/>
          <w:szCs w:val="28"/>
        </w:rPr>
        <w:t>могут говорить о начальной стадии формирования внутренней позиции школьника.</w:t>
      </w:r>
      <w:r w:rsidR="00DE62E7">
        <w:rPr>
          <w:sz w:val="28"/>
          <w:szCs w:val="28"/>
        </w:rPr>
        <w:t xml:space="preserve"> </w:t>
      </w:r>
      <w:r w:rsidRPr="00DE62E7">
        <w:rPr>
          <w:sz w:val="28"/>
          <w:szCs w:val="28"/>
        </w:rPr>
        <w:t>Двое детей, которые получили ноль баллов, не проявили желание идти в школу, они предпочли домашнее обучение школьному, их ответы ориентированы на дошкольные виды деятельности и условия. (Например, «Не хочу идти в школу»;</w:t>
      </w:r>
      <w:r w:rsidR="00DE62E7">
        <w:rPr>
          <w:sz w:val="28"/>
          <w:szCs w:val="28"/>
        </w:rPr>
        <w:t xml:space="preserve"> </w:t>
      </w:r>
      <w:r w:rsidRPr="00DE62E7">
        <w:rPr>
          <w:sz w:val="28"/>
          <w:szCs w:val="28"/>
        </w:rPr>
        <w:t>«Не хочу в школу, так как люблю играть»; «Когда прихожу из детского сада, я играю, смотрю телевизор»;</w:t>
      </w:r>
      <w:r w:rsidR="00DE62E7">
        <w:rPr>
          <w:sz w:val="28"/>
          <w:szCs w:val="28"/>
        </w:rPr>
        <w:t xml:space="preserve"> </w:t>
      </w:r>
      <w:r w:rsidRPr="00DE62E7">
        <w:rPr>
          <w:sz w:val="28"/>
          <w:szCs w:val="28"/>
        </w:rPr>
        <w:t>«В школе мне нравится физкультура»; «Дома я бы гулял, играл»). Ответы на вопросы данной категории детей, свидетельствуют о несформированности внутренней позиции школьника, а это в свою очередь, говорит о социально-психологической неготовности таких детей</w:t>
      </w:r>
      <w:r w:rsidR="00DE62E7">
        <w:rPr>
          <w:sz w:val="28"/>
          <w:szCs w:val="28"/>
        </w:rPr>
        <w:t xml:space="preserve"> </w:t>
      </w:r>
      <w:r w:rsidRPr="00DE62E7">
        <w:rPr>
          <w:sz w:val="28"/>
          <w:szCs w:val="28"/>
        </w:rPr>
        <w:t>к обучению в школе.</w:t>
      </w:r>
    </w:p>
    <w:p w:rsidR="008C7041" w:rsidRPr="00DE62E7" w:rsidRDefault="008C7041" w:rsidP="00DE62E7">
      <w:pPr>
        <w:spacing w:line="360" w:lineRule="auto"/>
        <w:ind w:firstLine="709"/>
        <w:jc w:val="both"/>
        <w:rPr>
          <w:sz w:val="28"/>
          <w:szCs w:val="28"/>
        </w:rPr>
      </w:pPr>
      <w:r w:rsidRPr="00DE62E7">
        <w:rPr>
          <w:sz w:val="28"/>
          <w:szCs w:val="28"/>
        </w:rPr>
        <w:t>Таким образом, можно сделать вывод о том, что у большинства детей группы имеется положительное отношение к школе, к учению как деятельности, но ориентация в основном направлена на внешние атрибуты учебной деятельности и школьной жизни, что свидетельствует о начальной стадии формирования внутренней позиции школьника.</w:t>
      </w:r>
    </w:p>
    <w:p w:rsidR="008C7041" w:rsidRPr="00DE62E7" w:rsidRDefault="008C7041" w:rsidP="00DE62E7">
      <w:pPr>
        <w:pStyle w:val="a7"/>
        <w:ind w:firstLine="709"/>
        <w:rPr>
          <w:b/>
          <w:spacing w:val="0"/>
          <w:szCs w:val="28"/>
        </w:rPr>
      </w:pPr>
      <w:r w:rsidRPr="00DE62E7">
        <w:rPr>
          <w:spacing w:val="0"/>
          <w:szCs w:val="28"/>
        </w:rPr>
        <w:t>Во второй методике, направленной на изучение мотивов учения, были получены следующие результаты.</w:t>
      </w:r>
    </w:p>
    <w:p w:rsidR="008C7041" w:rsidRPr="00DE62E7" w:rsidRDefault="008C7041" w:rsidP="00DE62E7">
      <w:pPr>
        <w:spacing w:line="360" w:lineRule="auto"/>
        <w:ind w:firstLine="709"/>
        <w:jc w:val="both"/>
        <w:rPr>
          <w:sz w:val="28"/>
          <w:szCs w:val="28"/>
        </w:rPr>
      </w:pPr>
      <w:r w:rsidRPr="00DE62E7">
        <w:rPr>
          <w:sz w:val="28"/>
          <w:szCs w:val="28"/>
        </w:rPr>
        <w:t>Результаты методики 2 представлены в таблице 3.</w:t>
      </w: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Таблица 3</w:t>
      </w:r>
    </w:p>
    <w:p w:rsidR="008C7041" w:rsidRPr="00DE62E7" w:rsidRDefault="008C7041" w:rsidP="00DE62E7">
      <w:pPr>
        <w:spacing w:line="360" w:lineRule="auto"/>
        <w:ind w:firstLine="709"/>
        <w:jc w:val="both"/>
        <w:rPr>
          <w:sz w:val="28"/>
          <w:szCs w:val="28"/>
        </w:rPr>
      </w:pPr>
      <w:r w:rsidRPr="00DE62E7">
        <w:rPr>
          <w:b/>
          <w:sz w:val="28"/>
          <w:szCs w:val="28"/>
        </w:rPr>
        <w:t>Результаты изучения мотивов учения</w:t>
      </w:r>
    </w:p>
    <w:tbl>
      <w:tblPr>
        <w:tblStyle w:val="a6"/>
        <w:tblW w:w="6240" w:type="dxa"/>
        <w:tblInd w:w="468" w:type="dxa"/>
        <w:tblLook w:val="01E0" w:firstRow="1" w:lastRow="1" w:firstColumn="1" w:lastColumn="1" w:noHBand="0" w:noVBand="0"/>
      </w:tblPr>
      <w:tblGrid>
        <w:gridCol w:w="4068"/>
        <w:gridCol w:w="2172"/>
      </w:tblGrid>
      <w:tr w:rsidR="008C7041" w:rsidRPr="00DE62E7" w:rsidTr="00DE62E7">
        <w:trPr>
          <w:trHeight w:val="312"/>
        </w:trPr>
        <w:tc>
          <w:tcPr>
            <w:tcW w:w="4068" w:type="dxa"/>
          </w:tcPr>
          <w:p w:rsidR="008C7041" w:rsidRPr="00DE62E7" w:rsidRDefault="008C7041" w:rsidP="00DE62E7">
            <w:pPr>
              <w:spacing w:line="360" w:lineRule="auto"/>
              <w:jc w:val="both"/>
              <w:rPr>
                <w:b/>
                <w:sz w:val="20"/>
                <w:szCs w:val="20"/>
              </w:rPr>
            </w:pPr>
            <w:r w:rsidRPr="00DE62E7">
              <w:rPr>
                <w:b/>
                <w:sz w:val="20"/>
                <w:szCs w:val="20"/>
              </w:rPr>
              <w:t>мотивы учебной деятельности</w:t>
            </w:r>
          </w:p>
        </w:tc>
        <w:tc>
          <w:tcPr>
            <w:tcW w:w="2172" w:type="dxa"/>
          </w:tcPr>
          <w:p w:rsidR="008C7041" w:rsidRPr="00DE62E7" w:rsidRDefault="008C7041" w:rsidP="00DE62E7">
            <w:pPr>
              <w:spacing w:line="360" w:lineRule="auto"/>
              <w:jc w:val="both"/>
              <w:rPr>
                <w:b/>
                <w:sz w:val="20"/>
                <w:szCs w:val="20"/>
              </w:rPr>
            </w:pPr>
            <w:r w:rsidRPr="00DE62E7">
              <w:rPr>
                <w:b/>
                <w:sz w:val="20"/>
                <w:szCs w:val="20"/>
              </w:rPr>
              <w:t>ранг</w:t>
            </w:r>
          </w:p>
        </w:tc>
      </w:tr>
      <w:tr w:rsidR="008C7041" w:rsidRPr="00DE62E7" w:rsidTr="00DE62E7">
        <w:trPr>
          <w:trHeight w:val="321"/>
        </w:trPr>
        <w:tc>
          <w:tcPr>
            <w:tcW w:w="4068" w:type="dxa"/>
          </w:tcPr>
          <w:p w:rsidR="008C7041" w:rsidRPr="00DE62E7" w:rsidRDefault="008C7041" w:rsidP="00DE62E7">
            <w:pPr>
              <w:spacing w:line="360" w:lineRule="auto"/>
              <w:jc w:val="both"/>
              <w:rPr>
                <w:sz w:val="20"/>
                <w:szCs w:val="20"/>
              </w:rPr>
            </w:pPr>
            <w:r w:rsidRPr="00DE62E7">
              <w:rPr>
                <w:sz w:val="20"/>
                <w:szCs w:val="20"/>
              </w:rPr>
              <w:t xml:space="preserve">1) внешний </w:t>
            </w:r>
          </w:p>
        </w:tc>
        <w:tc>
          <w:tcPr>
            <w:tcW w:w="2172" w:type="dxa"/>
          </w:tcPr>
          <w:p w:rsidR="008C7041" w:rsidRPr="00DE62E7" w:rsidRDefault="008C7041" w:rsidP="00DE62E7">
            <w:pPr>
              <w:spacing w:line="360" w:lineRule="auto"/>
              <w:jc w:val="both"/>
              <w:rPr>
                <w:sz w:val="20"/>
                <w:szCs w:val="20"/>
              </w:rPr>
            </w:pPr>
            <w:r w:rsidRPr="00DE62E7">
              <w:rPr>
                <w:sz w:val="20"/>
                <w:szCs w:val="20"/>
              </w:rPr>
              <w:t>1,5</w:t>
            </w:r>
          </w:p>
        </w:tc>
      </w:tr>
      <w:tr w:rsidR="008C7041" w:rsidRPr="00DE62E7" w:rsidTr="00DE62E7">
        <w:trPr>
          <w:trHeight w:val="317"/>
        </w:trPr>
        <w:tc>
          <w:tcPr>
            <w:tcW w:w="4068" w:type="dxa"/>
          </w:tcPr>
          <w:p w:rsidR="008C7041" w:rsidRPr="00DE62E7" w:rsidRDefault="008C7041" w:rsidP="00DE62E7">
            <w:pPr>
              <w:spacing w:line="360" w:lineRule="auto"/>
              <w:jc w:val="both"/>
              <w:rPr>
                <w:sz w:val="20"/>
                <w:szCs w:val="20"/>
              </w:rPr>
            </w:pPr>
            <w:r w:rsidRPr="00DE62E7">
              <w:rPr>
                <w:sz w:val="20"/>
                <w:szCs w:val="20"/>
              </w:rPr>
              <w:t>2) учебно-познавательный</w:t>
            </w:r>
          </w:p>
        </w:tc>
        <w:tc>
          <w:tcPr>
            <w:tcW w:w="2172" w:type="dxa"/>
          </w:tcPr>
          <w:p w:rsidR="008C7041" w:rsidRPr="00DE62E7" w:rsidRDefault="008C7041" w:rsidP="00DE62E7">
            <w:pPr>
              <w:spacing w:line="360" w:lineRule="auto"/>
              <w:jc w:val="both"/>
              <w:rPr>
                <w:sz w:val="20"/>
                <w:szCs w:val="20"/>
                <w:lang w:val="en-US"/>
              </w:rPr>
            </w:pPr>
            <w:r w:rsidRPr="00DE62E7">
              <w:rPr>
                <w:sz w:val="20"/>
                <w:szCs w:val="20"/>
                <w:lang w:val="en-US"/>
              </w:rPr>
              <w:t>5,5</w:t>
            </w:r>
          </w:p>
        </w:tc>
      </w:tr>
      <w:tr w:rsidR="008C7041" w:rsidRPr="00DE62E7" w:rsidTr="00DE62E7">
        <w:trPr>
          <w:trHeight w:val="148"/>
        </w:trPr>
        <w:tc>
          <w:tcPr>
            <w:tcW w:w="4068" w:type="dxa"/>
          </w:tcPr>
          <w:p w:rsidR="008C7041" w:rsidRPr="00DE62E7" w:rsidRDefault="008C7041" w:rsidP="00DE62E7">
            <w:pPr>
              <w:spacing w:line="360" w:lineRule="auto"/>
              <w:jc w:val="both"/>
              <w:rPr>
                <w:sz w:val="20"/>
                <w:szCs w:val="20"/>
              </w:rPr>
            </w:pPr>
            <w:r w:rsidRPr="00DE62E7">
              <w:rPr>
                <w:sz w:val="20"/>
                <w:szCs w:val="20"/>
              </w:rPr>
              <w:t>3) игровой</w:t>
            </w:r>
          </w:p>
        </w:tc>
        <w:tc>
          <w:tcPr>
            <w:tcW w:w="2172" w:type="dxa"/>
          </w:tcPr>
          <w:p w:rsidR="008C7041" w:rsidRPr="00DE62E7" w:rsidRDefault="008C7041" w:rsidP="00DE62E7">
            <w:pPr>
              <w:spacing w:line="360" w:lineRule="auto"/>
              <w:jc w:val="both"/>
              <w:rPr>
                <w:sz w:val="20"/>
                <w:szCs w:val="20"/>
                <w:lang w:val="en-US"/>
              </w:rPr>
            </w:pPr>
            <w:r w:rsidRPr="00DE62E7">
              <w:rPr>
                <w:sz w:val="20"/>
                <w:szCs w:val="20"/>
                <w:lang w:val="en-US"/>
              </w:rPr>
              <w:t>4</w:t>
            </w:r>
          </w:p>
        </w:tc>
      </w:tr>
      <w:tr w:rsidR="008C7041" w:rsidRPr="00DE62E7" w:rsidTr="00DE62E7">
        <w:trPr>
          <w:trHeight w:val="273"/>
        </w:trPr>
        <w:tc>
          <w:tcPr>
            <w:tcW w:w="4068" w:type="dxa"/>
          </w:tcPr>
          <w:p w:rsidR="008C7041" w:rsidRPr="00DE62E7" w:rsidRDefault="008C7041" w:rsidP="00DE62E7">
            <w:pPr>
              <w:spacing w:line="360" w:lineRule="auto"/>
              <w:jc w:val="both"/>
              <w:rPr>
                <w:sz w:val="20"/>
                <w:szCs w:val="20"/>
              </w:rPr>
            </w:pPr>
            <w:r w:rsidRPr="00DE62E7">
              <w:rPr>
                <w:sz w:val="20"/>
                <w:szCs w:val="20"/>
              </w:rPr>
              <w:t>4) позиционный</w:t>
            </w:r>
          </w:p>
        </w:tc>
        <w:tc>
          <w:tcPr>
            <w:tcW w:w="2172" w:type="dxa"/>
          </w:tcPr>
          <w:p w:rsidR="008C7041" w:rsidRPr="00DE62E7" w:rsidRDefault="008C7041" w:rsidP="00DE62E7">
            <w:pPr>
              <w:spacing w:line="360" w:lineRule="auto"/>
              <w:jc w:val="both"/>
              <w:rPr>
                <w:b/>
                <w:sz w:val="20"/>
                <w:szCs w:val="20"/>
              </w:rPr>
            </w:pPr>
            <w:r w:rsidRPr="00DE62E7">
              <w:rPr>
                <w:b/>
                <w:sz w:val="20"/>
                <w:szCs w:val="20"/>
              </w:rPr>
              <w:t>1,5</w:t>
            </w:r>
          </w:p>
        </w:tc>
      </w:tr>
      <w:tr w:rsidR="008C7041" w:rsidRPr="00DE62E7" w:rsidTr="00DE62E7">
        <w:trPr>
          <w:trHeight w:val="295"/>
        </w:trPr>
        <w:tc>
          <w:tcPr>
            <w:tcW w:w="4068" w:type="dxa"/>
          </w:tcPr>
          <w:p w:rsidR="008C7041" w:rsidRPr="00DE62E7" w:rsidRDefault="008C7041" w:rsidP="00DE62E7">
            <w:pPr>
              <w:spacing w:line="360" w:lineRule="auto"/>
              <w:jc w:val="both"/>
              <w:rPr>
                <w:sz w:val="20"/>
                <w:szCs w:val="20"/>
              </w:rPr>
            </w:pPr>
            <w:r w:rsidRPr="00DE62E7">
              <w:rPr>
                <w:sz w:val="20"/>
                <w:szCs w:val="20"/>
              </w:rPr>
              <w:t>5) социальный</w:t>
            </w:r>
          </w:p>
        </w:tc>
        <w:tc>
          <w:tcPr>
            <w:tcW w:w="2172" w:type="dxa"/>
          </w:tcPr>
          <w:p w:rsidR="008C7041" w:rsidRPr="00DE62E7" w:rsidRDefault="008C7041" w:rsidP="00DE62E7">
            <w:pPr>
              <w:spacing w:line="360" w:lineRule="auto"/>
              <w:jc w:val="both"/>
              <w:rPr>
                <w:b/>
                <w:sz w:val="20"/>
                <w:szCs w:val="20"/>
              </w:rPr>
            </w:pPr>
            <w:r w:rsidRPr="00DE62E7">
              <w:rPr>
                <w:b/>
                <w:sz w:val="20"/>
                <w:szCs w:val="20"/>
              </w:rPr>
              <w:t>3</w:t>
            </w:r>
          </w:p>
        </w:tc>
      </w:tr>
      <w:tr w:rsidR="008C7041" w:rsidRPr="00DE62E7" w:rsidTr="00DE62E7">
        <w:trPr>
          <w:trHeight w:val="305"/>
        </w:trPr>
        <w:tc>
          <w:tcPr>
            <w:tcW w:w="4068" w:type="dxa"/>
          </w:tcPr>
          <w:p w:rsidR="008C7041" w:rsidRPr="00DE62E7" w:rsidRDefault="008C7041" w:rsidP="00DE62E7">
            <w:pPr>
              <w:spacing w:line="360" w:lineRule="auto"/>
              <w:jc w:val="both"/>
              <w:rPr>
                <w:sz w:val="20"/>
                <w:szCs w:val="20"/>
              </w:rPr>
            </w:pPr>
            <w:r w:rsidRPr="00DE62E7">
              <w:rPr>
                <w:sz w:val="20"/>
                <w:szCs w:val="20"/>
              </w:rPr>
              <w:t>6) мотив получения оценки</w:t>
            </w:r>
          </w:p>
        </w:tc>
        <w:tc>
          <w:tcPr>
            <w:tcW w:w="2172" w:type="dxa"/>
          </w:tcPr>
          <w:p w:rsidR="008C7041" w:rsidRPr="00DE62E7" w:rsidRDefault="008C7041" w:rsidP="00DE62E7">
            <w:pPr>
              <w:spacing w:line="360" w:lineRule="auto"/>
              <w:jc w:val="both"/>
              <w:rPr>
                <w:b/>
                <w:sz w:val="20"/>
                <w:szCs w:val="20"/>
              </w:rPr>
            </w:pPr>
            <w:r w:rsidRPr="00DE62E7">
              <w:rPr>
                <w:b/>
                <w:sz w:val="20"/>
                <w:szCs w:val="20"/>
              </w:rPr>
              <w:t>5,5</w:t>
            </w:r>
          </w:p>
        </w:tc>
      </w:tr>
    </w:tbl>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lastRenderedPageBreak/>
        <w:t>Анализ полученных результатов показывает,</w:t>
      </w:r>
      <w:r w:rsidR="00DE62E7">
        <w:rPr>
          <w:sz w:val="28"/>
          <w:szCs w:val="28"/>
        </w:rPr>
        <w:t xml:space="preserve"> </w:t>
      </w:r>
      <w:r w:rsidRPr="00DE62E7">
        <w:rPr>
          <w:sz w:val="28"/>
          <w:szCs w:val="28"/>
        </w:rPr>
        <w:t>что ведущими мотивами в изучаемой группе детей являются учебно-познавательный мотив - связанный с желанием овладеть новыми знаниями, умениями, навыками; интерес к знаниям познавательного цикла (например, «Потому что, мальчик хочет учиться, быть умным») и мотив получения</w:t>
      </w:r>
      <w:r w:rsidR="00DE62E7">
        <w:rPr>
          <w:sz w:val="28"/>
          <w:szCs w:val="28"/>
        </w:rPr>
        <w:t xml:space="preserve"> </w:t>
      </w:r>
      <w:r w:rsidRPr="00DE62E7">
        <w:rPr>
          <w:sz w:val="28"/>
          <w:szCs w:val="28"/>
        </w:rPr>
        <w:t>высокой оценки - мотив, связанный со стремлением получить высокую оценку взрослого, его одобрение и расположение</w:t>
      </w:r>
      <w:r w:rsidR="00DE62E7">
        <w:rPr>
          <w:sz w:val="28"/>
          <w:szCs w:val="28"/>
        </w:rPr>
        <w:t xml:space="preserve"> </w:t>
      </w:r>
      <w:r w:rsidRPr="00DE62E7">
        <w:rPr>
          <w:sz w:val="28"/>
          <w:szCs w:val="28"/>
        </w:rPr>
        <w:t>(например, «Так как он получает пятерки, ему нравится ходить в школу», «он прав, потому что получает пятерки»).</w:t>
      </w:r>
    </w:p>
    <w:p w:rsidR="008C7041" w:rsidRPr="00DE62E7" w:rsidRDefault="008C7041" w:rsidP="00DE62E7">
      <w:pPr>
        <w:spacing w:line="360" w:lineRule="auto"/>
        <w:ind w:firstLine="709"/>
        <w:jc w:val="both"/>
        <w:rPr>
          <w:sz w:val="28"/>
          <w:szCs w:val="28"/>
        </w:rPr>
      </w:pPr>
      <w:r w:rsidRPr="00DE62E7">
        <w:rPr>
          <w:sz w:val="28"/>
          <w:szCs w:val="28"/>
        </w:rPr>
        <w:t>Далее идут игровой мотив - мотив, неадекватно перенесенный в учебную деятельность (например, «мне нравится играть», «хочется играть в школе»)</w:t>
      </w:r>
      <w:r w:rsidR="00DE62E7">
        <w:rPr>
          <w:sz w:val="28"/>
          <w:szCs w:val="28"/>
        </w:rPr>
        <w:t xml:space="preserve"> </w:t>
      </w:r>
      <w:r w:rsidRPr="00DE62E7">
        <w:rPr>
          <w:sz w:val="28"/>
          <w:szCs w:val="28"/>
        </w:rPr>
        <w:t>и социальный мотив -</w:t>
      </w:r>
      <w:r w:rsidR="00DE62E7">
        <w:rPr>
          <w:sz w:val="28"/>
          <w:szCs w:val="28"/>
        </w:rPr>
        <w:t xml:space="preserve"> </w:t>
      </w:r>
      <w:r w:rsidRPr="00DE62E7">
        <w:rPr>
          <w:sz w:val="28"/>
          <w:szCs w:val="28"/>
        </w:rPr>
        <w:t>основанный</w:t>
      </w:r>
      <w:r w:rsidR="00DE62E7">
        <w:rPr>
          <w:sz w:val="28"/>
          <w:szCs w:val="28"/>
        </w:rPr>
        <w:t xml:space="preserve"> </w:t>
      </w:r>
      <w:r w:rsidRPr="00DE62E7">
        <w:rPr>
          <w:sz w:val="28"/>
          <w:szCs w:val="28"/>
        </w:rPr>
        <w:t>на понимании общественной значимости и необходимости учения и стремления к социальной роли</w:t>
      </w:r>
      <w:r w:rsidR="00DE62E7">
        <w:rPr>
          <w:sz w:val="28"/>
          <w:szCs w:val="28"/>
        </w:rPr>
        <w:t xml:space="preserve"> </w:t>
      </w:r>
      <w:r w:rsidRPr="00DE62E7">
        <w:rPr>
          <w:sz w:val="28"/>
          <w:szCs w:val="28"/>
        </w:rPr>
        <w:t>школьника. ( Например, «так как надо учиться», «если не будешь учиться, будешь плохо работать»)</w:t>
      </w:r>
    </w:p>
    <w:p w:rsidR="008C7041" w:rsidRPr="00DE62E7" w:rsidRDefault="008C7041" w:rsidP="00DE62E7">
      <w:pPr>
        <w:spacing w:line="360" w:lineRule="auto"/>
        <w:ind w:firstLine="709"/>
        <w:jc w:val="both"/>
        <w:rPr>
          <w:sz w:val="28"/>
          <w:szCs w:val="28"/>
        </w:rPr>
      </w:pPr>
      <w:r w:rsidRPr="00DE62E7">
        <w:rPr>
          <w:sz w:val="28"/>
          <w:szCs w:val="28"/>
        </w:rPr>
        <w:t>Наименьший ранг получили внешний</w:t>
      </w:r>
      <w:r w:rsidR="00DE62E7">
        <w:rPr>
          <w:sz w:val="28"/>
          <w:szCs w:val="28"/>
        </w:rPr>
        <w:t xml:space="preserve"> </w:t>
      </w:r>
      <w:r w:rsidRPr="00DE62E7">
        <w:rPr>
          <w:sz w:val="28"/>
          <w:szCs w:val="28"/>
        </w:rPr>
        <w:t>мотив -</w:t>
      </w:r>
      <w:r w:rsidR="00DE62E7">
        <w:rPr>
          <w:sz w:val="28"/>
          <w:szCs w:val="28"/>
        </w:rPr>
        <w:t xml:space="preserve"> </w:t>
      </w:r>
      <w:r w:rsidRPr="00DE62E7">
        <w:rPr>
          <w:sz w:val="28"/>
          <w:szCs w:val="28"/>
        </w:rPr>
        <w:t>мотив, не имеющий отношения к содержанию учебной деятельности (например, «я хочу в школу, потому что так хочет мама») и позиционный мотивы (например, «я хочу в школу, потому что хочу быть большим»).</w:t>
      </w:r>
    </w:p>
    <w:p w:rsidR="008C7041" w:rsidRPr="00DE62E7" w:rsidRDefault="008C7041" w:rsidP="00DE62E7">
      <w:pPr>
        <w:spacing w:line="360" w:lineRule="auto"/>
        <w:ind w:firstLine="709"/>
        <w:jc w:val="both"/>
        <w:rPr>
          <w:sz w:val="28"/>
          <w:szCs w:val="28"/>
        </w:rPr>
      </w:pPr>
      <w:r w:rsidRPr="00DE62E7">
        <w:rPr>
          <w:sz w:val="28"/>
          <w:szCs w:val="28"/>
        </w:rPr>
        <w:t>Ведущий</w:t>
      </w:r>
      <w:r w:rsidR="00DE62E7">
        <w:rPr>
          <w:sz w:val="28"/>
          <w:szCs w:val="28"/>
        </w:rPr>
        <w:t xml:space="preserve"> </w:t>
      </w:r>
      <w:r w:rsidRPr="00DE62E7">
        <w:rPr>
          <w:sz w:val="28"/>
          <w:szCs w:val="28"/>
        </w:rPr>
        <w:t>мотив в ответах одного ребенка - учебно-познавательный (например, «мальчик прав,</w:t>
      </w:r>
      <w:r w:rsidR="00DE62E7">
        <w:rPr>
          <w:sz w:val="28"/>
          <w:szCs w:val="28"/>
        </w:rPr>
        <w:t xml:space="preserve"> </w:t>
      </w:r>
      <w:r w:rsidRPr="00DE62E7">
        <w:rPr>
          <w:sz w:val="28"/>
          <w:szCs w:val="28"/>
        </w:rPr>
        <w:t>потому что он хочет учиться,</w:t>
      </w:r>
      <w:r w:rsidR="00DE62E7">
        <w:rPr>
          <w:sz w:val="28"/>
          <w:szCs w:val="28"/>
        </w:rPr>
        <w:t xml:space="preserve"> </w:t>
      </w:r>
      <w:r w:rsidRPr="00DE62E7">
        <w:rPr>
          <w:sz w:val="28"/>
          <w:szCs w:val="28"/>
        </w:rPr>
        <w:t>быть умным») и</w:t>
      </w:r>
      <w:r w:rsidR="00DE62E7">
        <w:rPr>
          <w:sz w:val="28"/>
          <w:szCs w:val="28"/>
        </w:rPr>
        <w:t xml:space="preserve"> </w:t>
      </w:r>
      <w:r w:rsidRPr="00DE62E7">
        <w:rPr>
          <w:sz w:val="28"/>
          <w:szCs w:val="28"/>
        </w:rPr>
        <w:t>у двух детей отмечается социальный мотив (например, «т.к. нужно учиться»»,</w:t>
      </w:r>
      <w:r w:rsidR="00DE62E7">
        <w:rPr>
          <w:sz w:val="28"/>
          <w:szCs w:val="28"/>
        </w:rPr>
        <w:t xml:space="preserve"> </w:t>
      </w:r>
      <w:r w:rsidRPr="00DE62E7">
        <w:rPr>
          <w:sz w:val="28"/>
          <w:szCs w:val="28"/>
        </w:rPr>
        <w:t>«не будешь хорошо учиться, будешь плохо работать»). Это означает, что у трех детей</w:t>
      </w:r>
      <w:r w:rsidR="00DE62E7">
        <w:rPr>
          <w:sz w:val="28"/>
          <w:szCs w:val="28"/>
        </w:rPr>
        <w:t xml:space="preserve"> </w:t>
      </w:r>
      <w:r w:rsidRPr="00DE62E7">
        <w:rPr>
          <w:sz w:val="28"/>
          <w:szCs w:val="28"/>
        </w:rPr>
        <w:t>сформирована «внутренняя позиция школьника»,</w:t>
      </w:r>
      <w:r w:rsidR="00DE62E7">
        <w:rPr>
          <w:sz w:val="28"/>
          <w:szCs w:val="28"/>
        </w:rPr>
        <w:t xml:space="preserve"> </w:t>
      </w:r>
      <w:r w:rsidRPr="00DE62E7">
        <w:rPr>
          <w:sz w:val="28"/>
          <w:szCs w:val="28"/>
        </w:rPr>
        <w:t>дети ответственно относятся к учебе, для них характерна высокая учебная активность, они, как правило, не ограничиваются рамками учебной задачи, стремятся узнать больше, задают много вопросов. В ответах у остальных пятерых</w:t>
      </w:r>
      <w:r w:rsidR="00DE62E7">
        <w:rPr>
          <w:sz w:val="28"/>
          <w:szCs w:val="28"/>
        </w:rPr>
        <w:t xml:space="preserve"> </w:t>
      </w:r>
      <w:r w:rsidRPr="00DE62E7">
        <w:rPr>
          <w:sz w:val="28"/>
          <w:szCs w:val="28"/>
        </w:rPr>
        <w:t>детей ведущим был</w:t>
      </w:r>
      <w:r w:rsidR="00DE62E7">
        <w:rPr>
          <w:sz w:val="28"/>
          <w:szCs w:val="28"/>
        </w:rPr>
        <w:t xml:space="preserve"> </w:t>
      </w:r>
      <w:r w:rsidRPr="00DE62E7">
        <w:rPr>
          <w:sz w:val="28"/>
          <w:szCs w:val="28"/>
        </w:rPr>
        <w:t xml:space="preserve">оценочный мотив (например, «мальчик прав, так как получает пятерки»), что говорит о начальной стадии формирования «внутренней позиции школьника». Этим детям свойственна потребность в социальном признании и одобрении взрослого. Похвала, одобрение, </w:t>
      </w:r>
      <w:r w:rsidRPr="00DE62E7">
        <w:rPr>
          <w:sz w:val="28"/>
          <w:szCs w:val="28"/>
        </w:rPr>
        <w:lastRenderedPageBreak/>
        <w:t>положительная оценка взрослого являются одним из наиболее эффективных стимулов активности</w:t>
      </w:r>
      <w:r w:rsidR="00DE62E7">
        <w:rPr>
          <w:sz w:val="28"/>
          <w:szCs w:val="28"/>
        </w:rPr>
        <w:t xml:space="preserve"> </w:t>
      </w:r>
      <w:r w:rsidRPr="00DE62E7">
        <w:rPr>
          <w:sz w:val="28"/>
          <w:szCs w:val="28"/>
        </w:rPr>
        <w:t>таких детей.</w:t>
      </w:r>
    </w:p>
    <w:p w:rsidR="008C7041" w:rsidRPr="00DE62E7" w:rsidRDefault="008C7041" w:rsidP="00DE62E7">
      <w:pPr>
        <w:spacing w:line="360" w:lineRule="auto"/>
        <w:ind w:firstLine="709"/>
        <w:jc w:val="both"/>
        <w:rPr>
          <w:sz w:val="28"/>
          <w:szCs w:val="28"/>
        </w:rPr>
      </w:pPr>
      <w:r w:rsidRPr="00DE62E7">
        <w:rPr>
          <w:sz w:val="28"/>
          <w:szCs w:val="28"/>
        </w:rPr>
        <w:t>Игровой мотив</w:t>
      </w:r>
      <w:r w:rsidR="00DE62E7">
        <w:rPr>
          <w:sz w:val="28"/>
          <w:szCs w:val="28"/>
        </w:rPr>
        <w:t xml:space="preserve"> </w:t>
      </w:r>
      <w:r w:rsidRPr="00DE62E7">
        <w:rPr>
          <w:sz w:val="28"/>
          <w:szCs w:val="28"/>
        </w:rPr>
        <w:t>не был ведущим ни у кого из детей данной группы.</w:t>
      </w:r>
    </w:p>
    <w:p w:rsidR="008C7041" w:rsidRPr="00DE62E7" w:rsidRDefault="008C7041" w:rsidP="00DE62E7">
      <w:pPr>
        <w:spacing w:line="360" w:lineRule="auto"/>
        <w:ind w:firstLine="709"/>
        <w:jc w:val="both"/>
        <w:rPr>
          <w:sz w:val="28"/>
          <w:szCs w:val="28"/>
        </w:rPr>
      </w:pPr>
      <w:r w:rsidRPr="00DE62E7">
        <w:rPr>
          <w:sz w:val="28"/>
          <w:szCs w:val="28"/>
        </w:rPr>
        <w:t>Таким образом, при проведении методики, направленной на изучение</w:t>
      </w:r>
      <w:r w:rsidR="00DE62E7">
        <w:rPr>
          <w:sz w:val="28"/>
          <w:szCs w:val="28"/>
        </w:rPr>
        <w:t xml:space="preserve"> </w:t>
      </w:r>
      <w:r w:rsidRPr="00DE62E7">
        <w:rPr>
          <w:sz w:val="28"/>
          <w:szCs w:val="28"/>
        </w:rPr>
        <w:t>ведущих мотивов, можно сделать следующие выводы: что у трех детей</w:t>
      </w:r>
      <w:r w:rsidR="00DE62E7">
        <w:rPr>
          <w:sz w:val="28"/>
          <w:szCs w:val="28"/>
        </w:rPr>
        <w:t xml:space="preserve"> </w:t>
      </w:r>
      <w:r w:rsidRPr="00DE62E7">
        <w:rPr>
          <w:sz w:val="28"/>
          <w:szCs w:val="28"/>
        </w:rPr>
        <w:t>«внутренняя позиция школьника»</w:t>
      </w:r>
      <w:r w:rsidR="00DE62E7">
        <w:rPr>
          <w:sz w:val="28"/>
          <w:szCs w:val="28"/>
        </w:rPr>
        <w:t xml:space="preserve"> </w:t>
      </w:r>
      <w:r w:rsidRPr="00DE62E7">
        <w:rPr>
          <w:sz w:val="28"/>
          <w:szCs w:val="28"/>
        </w:rPr>
        <w:t>практически сформирована и у пятерых детей</w:t>
      </w:r>
      <w:r w:rsidR="00DE62E7">
        <w:rPr>
          <w:sz w:val="28"/>
          <w:szCs w:val="28"/>
        </w:rPr>
        <w:t xml:space="preserve"> </w:t>
      </w:r>
      <w:r w:rsidRPr="00DE62E7">
        <w:rPr>
          <w:sz w:val="28"/>
          <w:szCs w:val="28"/>
        </w:rPr>
        <w:t>«внутренняя позиция школьника» частично</w:t>
      </w:r>
      <w:r w:rsidR="00DE62E7">
        <w:rPr>
          <w:sz w:val="28"/>
          <w:szCs w:val="28"/>
        </w:rPr>
        <w:t xml:space="preserve"> </w:t>
      </w:r>
      <w:r w:rsidRPr="00DE62E7">
        <w:rPr>
          <w:sz w:val="28"/>
          <w:szCs w:val="28"/>
        </w:rPr>
        <w:t>сформирована. Большинство детей изучаемой группы получили по 1 баллу.</w:t>
      </w:r>
    </w:p>
    <w:p w:rsidR="008C7041" w:rsidRPr="00DE62E7" w:rsidRDefault="008C7041" w:rsidP="00DE62E7">
      <w:pPr>
        <w:spacing w:line="360" w:lineRule="auto"/>
        <w:ind w:firstLine="709"/>
        <w:jc w:val="both"/>
        <w:rPr>
          <w:sz w:val="28"/>
          <w:szCs w:val="28"/>
        </w:rPr>
      </w:pPr>
      <w:r w:rsidRPr="00DE62E7">
        <w:rPr>
          <w:sz w:val="28"/>
          <w:szCs w:val="28"/>
        </w:rPr>
        <w:t>Третья методика эксперимента</w:t>
      </w:r>
      <w:r w:rsidRPr="00DE62E7">
        <w:rPr>
          <w:b/>
          <w:sz w:val="28"/>
          <w:szCs w:val="28"/>
        </w:rPr>
        <w:t xml:space="preserve"> </w:t>
      </w:r>
      <w:r w:rsidRPr="00DE62E7">
        <w:rPr>
          <w:sz w:val="28"/>
          <w:szCs w:val="28"/>
        </w:rPr>
        <w:t>«Графический диктант», была направлена на выявление умений, служащих предпосылками</w:t>
      </w:r>
      <w:r w:rsidRPr="00DE62E7">
        <w:rPr>
          <w:b/>
          <w:sz w:val="28"/>
          <w:szCs w:val="28"/>
        </w:rPr>
        <w:t xml:space="preserve"> </w:t>
      </w:r>
      <w:r w:rsidRPr="00DE62E7">
        <w:rPr>
          <w:sz w:val="28"/>
          <w:szCs w:val="28"/>
        </w:rPr>
        <w:t>учебной деятельности.</w:t>
      </w:r>
      <w:r w:rsidRPr="00DE62E7">
        <w:rPr>
          <w:b/>
          <w:sz w:val="28"/>
          <w:szCs w:val="28"/>
        </w:rPr>
        <w:t xml:space="preserve"> </w:t>
      </w:r>
      <w:r w:rsidRPr="00DE62E7">
        <w:rPr>
          <w:sz w:val="28"/>
          <w:szCs w:val="28"/>
        </w:rPr>
        <w:t>Результаты представлены в таблице 4</w:t>
      </w: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Таблица 4</w:t>
      </w:r>
    </w:p>
    <w:p w:rsidR="008C7041" w:rsidRPr="00DE62E7" w:rsidRDefault="00364C64" w:rsidP="00DE62E7">
      <w:pPr>
        <w:spacing w:line="360" w:lineRule="auto"/>
        <w:ind w:firstLine="709"/>
        <w:jc w:val="both"/>
        <w:rPr>
          <w:b/>
          <w:sz w:val="28"/>
          <w:szCs w:val="28"/>
        </w:rPr>
      </w:pPr>
      <w:r w:rsidRPr="00DE62E7">
        <w:rPr>
          <w:b/>
          <w:sz w:val="28"/>
          <w:szCs w:val="28"/>
        </w:rPr>
        <w:t>Результаты и</w:t>
      </w:r>
      <w:r w:rsidR="008C7041" w:rsidRPr="00DE62E7">
        <w:rPr>
          <w:b/>
          <w:sz w:val="28"/>
          <w:szCs w:val="28"/>
        </w:rPr>
        <w:t>зучение предпосылок учебной деятельности</w:t>
      </w:r>
    </w:p>
    <w:tbl>
      <w:tblPr>
        <w:tblStyle w:val="a6"/>
        <w:tblW w:w="0" w:type="auto"/>
        <w:tblInd w:w="948" w:type="dxa"/>
        <w:tblLook w:val="01E0" w:firstRow="1" w:lastRow="1" w:firstColumn="1" w:lastColumn="1" w:noHBand="0" w:noVBand="0"/>
      </w:tblPr>
      <w:tblGrid>
        <w:gridCol w:w="2748"/>
        <w:gridCol w:w="2280"/>
      </w:tblGrid>
      <w:tr w:rsidR="008C7041" w:rsidRPr="00DE62E7" w:rsidTr="00DE62E7">
        <w:tc>
          <w:tcPr>
            <w:tcW w:w="2748" w:type="dxa"/>
          </w:tcPr>
          <w:p w:rsidR="008C7041" w:rsidRPr="00DE62E7" w:rsidRDefault="008C7041" w:rsidP="00DE62E7">
            <w:pPr>
              <w:spacing w:line="360" w:lineRule="auto"/>
              <w:jc w:val="both"/>
              <w:rPr>
                <w:b/>
                <w:sz w:val="20"/>
                <w:szCs w:val="20"/>
              </w:rPr>
            </w:pPr>
            <w:r w:rsidRPr="00DE62E7">
              <w:rPr>
                <w:b/>
                <w:sz w:val="20"/>
                <w:szCs w:val="20"/>
              </w:rPr>
              <w:t>Количество детей</w:t>
            </w:r>
          </w:p>
        </w:tc>
        <w:tc>
          <w:tcPr>
            <w:tcW w:w="2280" w:type="dxa"/>
          </w:tcPr>
          <w:p w:rsidR="008C7041" w:rsidRPr="00DE62E7" w:rsidRDefault="008C7041" w:rsidP="00DE62E7">
            <w:pPr>
              <w:spacing w:line="360" w:lineRule="auto"/>
              <w:jc w:val="both"/>
              <w:rPr>
                <w:b/>
                <w:sz w:val="20"/>
                <w:szCs w:val="20"/>
              </w:rPr>
            </w:pPr>
            <w:r w:rsidRPr="00DE62E7">
              <w:rPr>
                <w:b/>
                <w:sz w:val="20"/>
                <w:szCs w:val="20"/>
              </w:rPr>
              <w:t>Баллы</w:t>
            </w:r>
          </w:p>
        </w:tc>
      </w:tr>
      <w:tr w:rsidR="008C7041" w:rsidRPr="00DE62E7" w:rsidTr="00DE62E7">
        <w:tc>
          <w:tcPr>
            <w:tcW w:w="2748" w:type="dxa"/>
          </w:tcPr>
          <w:p w:rsidR="008C7041" w:rsidRPr="00DE62E7" w:rsidRDefault="008C7041" w:rsidP="00DE62E7">
            <w:pPr>
              <w:spacing w:line="360" w:lineRule="auto"/>
              <w:jc w:val="both"/>
              <w:rPr>
                <w:sz w:val="20"/>
                <w:szCs w:val="20"/>
              </w:rPr>
            </w:pPr>
            <w:r w:rsidRPr="00DE62E7">
              <w:rPr>
                <w:sz w:val="20"/>
                <w:szCs w:val="20"/>
              </w:rPr>
              <w:t>2</w:t>
            </w:r>
          </w:p>
        </w:tc>
        <w:tc>
          <w:tcPr>
            <w:tcW w:w="2280" w:type="dxa"/>
          </w:tcPr>
          <w:p w:rsidR="008C7041" w:rsidRPr="00DE62E7" w:rsidRDefault="008C7041" w:rsidP="00DE62E7">
            <w:pPr>
              <w:spacing w:line="360" w:lineRule="auto"/>
              <w:jc w:val="both"/>
              <w:rPr>
                <w:sz w:val="20"/>
                <w:szCs w:val="20"/>
              </w:rPr>
            </w:pPr>
            <w:r w:rsidRPr="00DE62E7">
              <w:rPr>
                <w:sz w:val="20"/>
                <w:szCs w:val="20"/>
              </w:rPr>
              <w:t>2</w:t>
            </w:r>
          </w:p>
        </w:tc>
      </w:tr>
      <w:tr w:rsidR="008C7041" w:rsidRPr="00DE62E7" w:rsidTr="00DE62E7">
        <w:tc>
          <w:tcPr>
            <w:tcW w:w="2748" w:type="dxa"/>
          </w:tcPr>
          <w:p w:rsidR="008C7041" w:rsidRPr="00DE62E7" w:rsidRDefault="008C7041" w:rsidP="00DE62E7">
            <w:pPr>
              <w:spacing w:line="360" w:lineRule="auto"/>
              <w:jc w:val="both"/>
              <w:rPr>
                <w:sz w:val="20"/>
                <w:szCs w:val="20"/>
              </w:rPr>
            </w:pPr>
            <w:r w:rsidRPr="00DE62E7">
              <w:rPr>
                <w:sz w:val="20"/>
                <w:szCs w:val="20"/>
              </w:rPr>
              <w:t>4</w:t>
            </w:r>
          </w:p>
        </w:tc>
        <w:tc>
          <w:tcPr>
            <w:tcW w:w="2280" w:type="dxa"/>
          </w:tcPr>
          <w:p w:rsidR="008C7041" w:rsidRPr="00DE62E7" w:rsidRDefault="008C7041" w:rsidP="00DE62E7">
            <w:pPr>
              <w:spacing w:line="360" w:lineRule="auto"/>
              <w:jc w:val="both"/>
              <w:rPr>
                <w:sz w:val="20"/>
                <w:szCs w:val="20"/>
              </w:rPr>
            </w:pPr>
            <w:r w:rsidRPr="00DE62E7">
              <w:rPr>
                <w:sz w:val="20"/>
                <w:szCs w:val="20"/>
              </w:rPr>
              <w:t>1</w:t>
            </w:r>
          </w:p>
        </w:tc>
      </w:tr>
      <w:tr w:rsidR="008C7041" w:rsidRPr="00DE62E7" w:rsidTr="00DE62E7">
        <w:tc>
          <w:tcPr>
            <w:tcW w:w="2748" w:type="dxa"/>
          </w:tcPr>
          <w:p w:rsidR="008C7041" w:rsidRPr="00DE62E7" w:rsidRDefault="008C7041" w:rsidP="00DE62E7">
            <w:pPr>
              <w:spacing w:line="360" w:lineRule="auto"/>
              <w:jc w:val="both"/>
              <w:rPr>
                <w:sz w:val="20"/>
                <w:szCs w:val="20"/>
              </w:rPr>
            </w:pPr>
            <w:r w:rsidRPr="00DE62E7">
              <w:rPr>
                <w:sz w:val="20"/>
                <w:szCs w:val="20"/>
              </w:rPr>
              <w:t>2</w:t>
            </w:r>
          </w:p>
        </w:tc>
        <w:tc>
          <w:tcPr>
            <w:tcW w:w="2280" w:type="dxa"/>
          </w:tcPr>
          <w:p w:rsidR="008C7041" w:rsidRPr="00DE62E7" w:rsidRDefault="008C7041" w:rsidP="00DE62E7">
            <w:pPr>
              <w:spacing w:line="360" w:lineRule="auto"/>
              <w:jc w:val="both"/>
              <w:rPr>
                <w:sz w:val="20"/>
                <w:szCs w:val="20"/>
              </w:rPr>
            </w:pPr>
            <w:r w:rsidRPr="00DE62E7">
              <w:rPr>
                <w:sz w:val="20"/>
                <w:szCs w:val="20"/>
              </w:rPr>
              <w:t>0</w:t>
            </w:r>
          </w:p>
        </w:tc>
      </w:tr>
    </w:tbl>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Анализируя полученные данные, можно отметить, что два балла получили двое из детей рассматриваемой группы, четыре ребенка получили по одному баллу и ноль баллов получили два человека.</w:t>
      </w:r>
    </w:p>
    <w:p w:rsidR="008C7041" w:rsidRPr="00DE62E7" w:rsidRDefault="008C7041" w:rsidP="00DE62E7">
      <w:pPr>
        <w:spacing w:line="360" w:lineRule="auto"/>
        <w:ind w:firstLine="709"/>
        <w:jc w:val="both"/>
        <w:rPr>
          <w:sz w:val="28"/>
          <w:szCs w:val="28"/>
        </w:rPr>
      </w:pPr>
      <w:r w:rsidRPr="00DE62E7">
        <w:rPr>
          <w:sz w:val="28"/>
          <w:szCs w:val="28"/>
        </w:rPr>
        <w:t>Дети,</w:t>
      </w:r>
      <w:r w:rsidR="00DE62E7">
        <w:rPr>
          <w:sz w:val="28"/>
          <w:szCs w:val="28"/>
        </w:rPr>
        <w:t xml:space="preserve"> </w:t>
      </w:r>
      <w:r w:rsidRPr="00DE62E7">
        <w:rPr>
          <w:sz w:val="28"/>
          <w:szCs w:val="28"/>
        </w:rPr>
        <w:t>у которых два балла, точно воспроизвели узор, они</w:t>
      </w:r>
      <w:r w:rsidR="00DE62E7">
        <w:rPr>
          <w:sz w:val="28"/>
          <w:szCs w:val="28"/>
        </w:rPr>
        <w:t xml:space="preserve"> </w:t>
      </w:r>
      <w:r w:rsidRPr="00DE62E7">
        <w:rPr>
          <w:sz w:val="28"/>
          <w:szCs w:val="28"/>
        </w:rPr>
        <w:t>выполняли</w:t>
      </w:r>
      <w:r w:rsidR="00DE62E7">
        <w:rPr>
          <w:sz w:val="28"/>
          <w:szCs w:val="28"/>
        </w:rPr>
        <w:t xml:space="preserve"> </w:t>
      </w:r>
      <w:r w:rsidRPr="00DE62E7">
        <w:rPr>
          <w:sz w:val="28"/>
          <w:szCs w:val="28"/>
        </w:rPr>
        <w:t>задание самостоятельно, без ошибок.</w:t>
      </w:r>
      <w:r w:rsidR="00DE62E7">
        <w:rPr>
          <w:sz w:val="28"/>
          <w:szCs w:val="28"/>
        </w:rPr>
        <w:t xml:space="preserve"> </w:t>
      </w:r>
      <w:r w:rsidRPr="00DE62E7">
        <w:rPr>
          <w:sz w:val="28"/>
          <w:szCs w:val="28"/>
        </w:rPr>
        <w:t>В</w:t>
      </w:r>
      <w:r w:rsidR="00DE62E7">
        <w:rPr>
          <w:sz w:val="28"/>
          <w:szCs w:val="28"/>
        </w:rPr>
        <w:t xml:space="preserve"> </w:t>
      </w:r>
      <w:r w:rsidRPr="00DE62E7">
        <w:rPr>
          <w:sz w:val="28"/>
          <w:szCs w:val="28"/>
        </w:rPr>
        <w:t>деятельности они</w:t>
      </w:r>
      <w:r w:rsidR="00DE62E7">
        <w:rPr>
          <w:sz w:val="28"/>
          <w:szCs w:val="28"/>
        </w:rPr>
        <w:t xml:space="preserve"> </w:t>
      </w:r>
      <w:r w:rsidRPr="00DE62E7">
        <w:rPr>
          <w:sz w:val="28"/>
          <w:szCs w:val="28"/>
        </w:rPr>
        <w:t>могут удерживать и достигать цели, поставленные ими самими или взрослыми; умеют сдерживать свои эмоции, непосредственные желания; подчиняются общественным правилам поведения и деятельности, выполняют сразу и точно все инструкции и требования взрослого; самостоятельны; настойчивы в достижении цели в условиях затруднений; способны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sz w:val="28"/>
          <w:szCs w:val="28"/>
        </w:rPr>
        <w:lastRenderedPageBreak/>
        <w:t>Четыре ребенка, которые получили по одному баллу, также</w:t>
      </w:r>
      <w:r w:rsidR="00DE62E7">
        <w:rPr>
          <w:sz w:val="28"/>
          <w:szCs w:val="28"/>
        </w:rPr>
        <w:t xml:space="preserve"> </w:t>
      </w:r>
      <w:r w:rsidRPr="00DE62E7">
        <w:rPr>
          <w:sz w:val="28"/>
          <w:szCs w:val="28"/>
        </w:rPr>
        <w:t>воспроизвели узор, но допустили от одной до двух ошибок.</w:t>
      </w:r>
      <w:r w:rsidR="00DE62E7">
        <w:rPr>
          <w:sz w:val="28"/>
          <w:szCs w:val="28"/>
        </w:rPr>
        <w:t xml:space="preserve"> </w:t>
      </w:r>
      <w:r w:rsidRPr="00DE62E7">
        <w:rPr>
          <w:sz w:val="28"/>
          <w:szCs w:val="28"/>
        </w:rPr>
        <w:t>Двое из детей</w:t>
      </w:r>
      <w:r w:rsidR="00DE62E7">
        <w:rPr>
          <w:sz w:val="28"/>
          <w:szCs w:val="28"/>
        </w:rPr>
        <w:t xml:space="preserve"> </w:t>
      </w:r>
      <w:r w:rsidRPr="00DE62E7">
        <w:rPr>
          <w:sz w:val="28"/>
          <w:szCs w:val="28"/>
        </w:rPr>
        <w:t>длительно не смогли</w:t>
      </w:r>
      <w:r w:rsidR="00DE62E7">
        <w:rPr>
          <w:sz w:val="28"/>
          <w:szCs w:val="28"/>
        </w:rPr>
        <w:t xml:space="preserve"> </w:t>
      </w:r>
      <w:r w:rsidRPr="00DE62E7">
        <w:rPr>
          <w:sz w:val="28"/>
          <w:szCs w:val="28"/>
        </w:rPr>
        <w:t>удержать цель</w:t>
      </w:r>
      <w:r w:rsidR="00DE62E7">
        <w:rPr>
          <w:sz w:val="28"/>
          <w:szCs w:val="28"/>
        </w:rPr>
        <w:t xml:space="preserve"> </w:t>
      </w:r>
      <w:r w:rsidRPr="00DE62E7">
        <w:rPr>
          <w:sz w:val="28"/>
          <w:szCs w:val="28"/>
        </w:rPr>
        <w:t>поставленной перед ними деятельности – потребовалась помощь педагога.</w:t>
      </w:r>
      <w:r w:rsidR="00DE62E7">
        <w:rPr>
          <w:sz w:val="28"/>
          <w:szCs w:val="28"/>
        </w:rPr>
        <w:t xml:space="preserve"> </w:t>
      </w:r>
      <w:r w:rsidRPr="00DE62E7">
        <w:rPr>
          <w:sz w:val="28"/>
          <w:szCs w:val="28"/>
        </w:rPr>
        <w:t>У остальных</w:t>
      </w:r>
      <w:r w:rsidR="00DE62E7">
        <w:rPr>
          <w:sz w:val="28"/>
          <w:szCs w:val="28"/>
        </w:rPr>
        <w:t xml:space="preserve"> </w:t>
      </w:r>
      <w:r w:rsidRPr="00DE62E7">
        <w:rPr>
          <w:sz w:val="28"/>
          <w:szCs w:val="28"/>
        </w:rPr>
        <w:t>цель деятельности достигалась</w:t>
      </w:r>
      <w:r w:rsidR="00DE62E7">
        <w:rPr>
          <w:sz w:val="28"/>
          <w:szCs w:val="28"/>
        </w:rPr>
        <w:t xml:space="preserve"> </w:t>
      </w:r>
      <w:r w:rsidRPr="00DE62E7">
        <w:rPr>
          <w:sz w:val="28"/>
          <w:szCs w:val="28"/>
        </w:rPr>
        <w:t>самостоятельно, но дети не заботились</w:t>
      </w:r>
      <w:r w:rsidR="00DE62E7">
        <w:rPr>
          <w:sz w:val="28"/>
          <w:szCs w:val="28"/>
        </w:rPr>
        <w:t xml:space="preserve"> </w:t>
      </w:r>
      <w:r w:rsidRPr="00DE62E7">
        <w:rPr>
          <w:sz w:val="28"/>
          <w:szCs w:val="28"/>
        </w:rPr>
        <w:t>о качестве выполнения работы,</w:t>
      </w:r>
      <w:r w:rsidR="00DE62E7">
        <w:rPr>
          <w:sz w:val="28"/>
          <w:szCs w:val="28"/>
        </w:rPr>
        <w:t xml:space="preserve"> </w:t>
      </w:r>
      <w:r w:rsidRPr="00DE62E7">
        <w:rPr>
          <w:sz w:val="28"/>
          <w:szCs w:val="28"/>
        </w:rPr>
        <w:t>были торопливы, недостаточно внимательны, отвлекались; не всегда сдерживали свои эмоции и непосредственные желания; не всегда подчиняли свое поведение общественным правилам, требования взрослого выполняли неточно или после напоминаний.</w:t>
      </w:r>
      <w:r w:rsidR="00DE62E7">
        <w:rPr>
          <w:sz w:val="28"/>
          <w:szCs w:val="28"/>
        </w:rPr>
        <w:t xml:space="preserve"> </w:t>
      </w:r>
      <w:r w:rsidRPr="00DE62E7">
        <w:rPr>
          <w:sz w:val="28"/>
          <w:szCs w:val="28"/>
        </w:rPr>
        <w:t>Дети данной группы отличается недостаточной самостоятельностью, организованностью, настойчивостью в выполнении задании.</w:t>
      </w:r>
    </w:p>
    <w:p w:rsidR="008C7041" w:rsidRPr="00DE62E7" w:rsidRDefault="008C7041" w:rsidP="00DE62E7">
      <w:pPr>
        <w:spacing w:line="360" w:lineRule="auto"/>
        <w:ind w:firstLine="709"/>
        <w:jc w:val="both"/>
        <w:rPr>
          <w:sz w:val="28"/>
          <w:szCs w:val="28"/>
        </w:rPr>
      </w:pPr>
      <w:r w:rsidRPr="00DE62E7">
        <w:rPr>
          <w:sz w:val="28"/>
          <w:szCs w:val="28"/>
        </w:rPr>
        <w:t>Дети, у которых ноль баллов плохо справились с предложенным заданием, неправильно воспроизвели предложенный узор. Такие дети</w:t>
      </w:r>
      <w:r w:rsidR="00DE62E7">
        <w:rPr>
          <w:sz w:val="28"/>
          <w:szCs w:val="28"/>
        </w:rPr>
        <w:t xml:space="preserve"> </w:t>
      </w:r>
      <w:r w:rsidRPr="00DE62E7">
        <w:rPr>
          <w:sz w:val="28"/>
          <w:szCs w:val="28"/>
        </w:rPr>
        <w:t>не старались достичь цели деятельности, соскальзывали</w:t>
      </w:r>
      <w:r w:rsidR="00DE62E7">
        <w:rPr>
          <w:sz w:val="28"/>
          <w:szCs w:val="28"/>
        </w:rPr>
        <w:t xml:space="preserve"> </w:t>
      </w:r>
      <w:r w:rsidRPr="00DE62E7">
        <w:rPr>
          <w:sz w:val="28"/>
          <w:szCs w:val="28"/>
        </w:rPr>
        <w:t>с нее, деятельность была</w:t>
      </w:r>
      <w:r w:rsidR="00DE62E7">
        <w:rPr>
          <w:sz w:val="28"/>
          <w:szCs w:val="28"/>
        </w:rPr>
        <w:t xml:space="preserve"> </w:t>
      </w:r>
      <w:r w:rsidRPr="00DE62E7">
        <w:rPr>
          <w:sz w:val="28"/>
          <w:szCs w:val="28"/>
        </w:rPr>
        <w:t>хаотичной</w:t>
      </w:r>
      <w:r w:rsidR="00DE62E7">
        <w:rPr>
          <w:sz w:val="28"/>
          <w:szCs w:val="28"/>
        </w:rPr>
        <w:t xml:space="preserve"> </w:t>
      </w:r>
      <w:r w:rsidRPr="00DE62E7">
        <w:rPr>
          <w:sz w:val="28"/>
          <w:szCs w:val="28"/>
        </w:rPr>
        <w:t>и непродуманной,</w:t>
      </w:r>
      <w:r w:rsidR="00DE62E7">
        <w:rPr>
          <w:sz w:val="28"/>
          <w:szCs w:val="28"/>
        </w:rPr>
        <w:t xml:space="preserve"> </w:t>
      </w:r>
      <w:r w:rsidRPr="00DE62E7">
        <w:rPr>
          <w:sz w:val="28"/>
          <w:szCs w:val="28"/>
        </w:rPr>
        <w:t>не смогли</w:t>
      </w:r>
      <w:r w:rsidR="00DE62E7">
        <w:rPr>
          <w:sz w:val="28"/>
          <w:szCs w:val="28"/>
        </w:rPr>
        <w:t xml:space="preserve"> </w:t>
      </w:r>
      <w:r w:rsidRPr="00DE62E7">
        <w:rPr>
          <w:sz w:val="28"/>
          <w:szCs w:val="28"/>
        </w:rPr>
        <w:t>самостоятельно поставить перед собой цель; не сдерживали своих эмоций и желаний; не подчинялись правилам поведения. Данная группа детей отличается</w:t>
      </w:r>
      <w:r w:rsidR="00DE62E7">
        <w:rPr>
          <w:sz w:val="28"/>
          <w:szCs w:val="28"/>
        </w:rPr>
        <w:t xml:space="preserve"> </w:t>
      </w:r>
      <w:r w:rsidRPr="00DE62E7">
        <w:rPr>
          <w:sz w:val="28"/>
          <w:szCs w:val="28"/>
        </w:rPr>
        <w:t>недисциплинированностью, требований взрослого не выполняют, невнимательно слушают его инструкции; несамостоятельны (требуется организующая и направляющая виды помощи) и не проявляют настойчивости в достижении цели в условиях трудностей, не умеют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sz w:val="28"/>
          <w:szCs w:val="28"/>
        </w:rPr>
        <w:t>Таким образом, можно сделать вывод, что</w:t>
      </w:r>
      <w:r w:rsidR="00DE62E7">
        <w:rPr>
          <w:sz w:val="28"/>
          <w:szCs w:val="28"/>
        </w:rPr>
        <w:t xml:space="preserve"> </w:t>
      </w:r>
      <w:r w:rsidRPr="00DE62E7">
        <w:rPr>
          <w:sz w:val="28"/>
          <w:szCs w:val="28"/>
        </w:rPr>
        <w:t>предпосылки учебной деятельности достаточно сформированы у двух человек, не до конца сформированы у четырех человек, и у двух человек практически не сформированы.</w:t>
      </w:r>
    </w:p>
    <w:p w:rsidR="00364C64" w:rsidRPr="00DE62E7" w:rsidRDefault="008C7041" w:rsidP="00DE62E7">
      <w:pPr>
        <w:spacing w:line="360" w:lineRule="auto"/>
        <w:ind w:firstLine="709"/>
        <w:jc w:val="both"/>
        <w:rPr>
          <w:sz w:val="28"/>
          <w:szCs w:val="28"/>
        </w:rPr>
      </w:pPr>
      <w:r w:rsidRPr="00DE62E7">
        <w:rPr>
          <w:sz w:val="28"/>
          <w:szCs w:val="28"/>
        </w:rPr>
        <w:t>Обобщенные результаты изучения</w:t>
      </w:r>
      <w:r w:rsidR="00DE62E7">
        <w:rPr>
          <w:sz w:val="28"/>
          <w:szCs w:val="28"/>
        </w:rPr>
        <w:t xml:space="preserve"> </w:t>
      </w:r>
      <w:r w:rsidRPr="00DE62E7">
        <w:rPr>
          <w:sz w:val="28"/>
          <w:szCs w:val="28"/>
        </w:rPr>
        <w:t>мотивационной готовности к школьному обучению детей старшего дошкольного возраста</w:t>
      </w:r>
      <w:r w:rsidR="00DE62E7">
        <w:rPr>
          <w:sz w:val="28"/>
          <w:szCs w:val="28"/>
        </w:rPr>
        <w:t xml:space="preserve"> </w:t>
      </w:r>
      <w:r w:rsidRPr="00DE62E7">
        <w:rPr>
          <w:sz w:val="28"/>
          <w:szCs w:val="28"/>
        </w:rPr>
        <w:t xml:space="preserve">представлены в таблице </w:t>
      </w:r>
      <w:r w:rsidR="00364C64" w:rsidRPr="00DE62E7">
        <w:rPr>
          <w:sz w:val="28"/>
          <w:szCs w:val="28"/>
        </w:rPr>
        <w:t>5.</w:t>
      </w:r>
    </w:p>
    <w:p w:rsidR="00DE62E7" w:rsidRDefault="00DE62E7" w:rsidP="00DE62E7">
      <w:pPr>
        <w:spacing w:line="360" w:lineRule="auto"/>
        <w:ind w:firstLine="709"/>
        <w:jc w:val="both"/>
        <w:rPr>
          <w:sz w:val="28"/>
          <w:szCs w:val="28"/>
        </w:rPr>
      </w:pPr>
    </w:p>
    <w:p w:rsidR="008C7041" w:rsidRPr="00DE62E7" w:rsidRDefault="00DE62E7" w:rsidP="00DE62E7">
      <w:pPr>
        <w:spacing w:line="360" w:lineRule="auto"/>
        <w:ind w:firstLine="709"/>
        <w:jc w:val="both"/>
        <w:rPr>
          <w:sz w:val="28"/>
          <w:szCs w:val="28"/>
        </w:rPr>
      </w:pPr>
      <w:r>
        <w:rPr>
          <w:sz w:val="28"/>
          <w:szCs w:val="28"/>
        </w:rPr>
        <w:br w:type="page"/>
      </w:r>
      <w:r w:rsidR="008C7041" w:rsidRPr="00DE62E7">
        <w:rPr>
          <w:sz w:val="28"/>
          <w:szCs w:val="28"/>
        </w:rPr>
        <w:lastRenderedPageBreak/>
        <w:t xml:space="preserve">Таблица </w:t>
      </w:r>
      <w:r w:rsidR="00364C64" w:rsidRPr="00DE62E7">
        <w:rPr>
          <w:sz w:val="28"/>
          <w:szCs w:val="28"/>
        </w:rPr>
        <w:t>5</w:t>
      </w:r>
    </w:p>
    <w:p w:rsidR="008C7041" w:rsidRPr="00DE62E7" w:rsidRDefault="008C7041" w:rsidP="00DE62E7">
      <w:pPr>
        <w:spacing w:line="360" w:lineRule="auto"/>
        <w:ind w:firstLine="709"/>
        <w:jc w:val="both"/>
        <w:rPr>
          <w:b/>
          <w:sz w:val="28"/>
          <w:szCs w:val="28"/>
        </w:rPr>
      </w:pPr>
      <w:r w:rsidRPr="00DE62E7">
        <w:rPr>
          <w:b/>
          <w:sz w:val="28"/>
          <w:szCs w:val="28"/>
        </w:rPr>
        <w:t>Обобщенные результаты изучения</w:t>
      </w:r>
      <w:r w:rsidR="00DE62E7">
        <w:rPr>
          <w:b/>
          <w:sz w:val="28"/>
          <w:szCs w:val="28"/>
        </w:rPr>
        <w:t xml:space="preserve"> </w:t>
      </w:r>
      <w:r w:rsidRPr="00DE62E7">
        <w:rPr>
          <w:b/>
          <w:sz w:val="28"/>
          <w:szCs w:val="28"/>
        </w:rPr>
        <w:t>мотивационной готовности к школьному обучению детей старшего дошкольного возраста</w:t>
      </w:r>
    </w:p>
    <w:tbl>
      <w:tblPr>
        <w:tblStyle w:val="a6"/>
        <w:tblW w:w="8160" w:type="dxa"/>
        <w:tblInd w:w="468" w:type="dxa"/>
        <w:tblLook w:val="01E0" w:firstRow="1" w:lastRow="1" w:firstColumn="1" w:lastColumn="1" w:noHBand="0" w:noVBand="0"/>
      </w:tblPr>
      <w:tblGrid>
        <w:gridCol w:w="5640"/>
        <w:gridCol w:w="2520"/>
      </w:tblGrid>
      <w:tr w:rsidR="008C7041" w:rsidRPr="00DE62E7" w:rsidTr="00DE62E7">
        <w:tc>
          <w:tcPr>
            <w:tcW w:w="5640" w:type="dxa"/>
          </w:tcPr>
          <w:p w:rsidR="008C7041" w:rsidRPr="00DE62E7" w:rsidRDefault="008C7041" w:rsidP="00DE62E7">
            <w:pPr>
              <w:spacing w:line="360" w:lineRule="auto"/>
              <w:jc w:val="both"/>
              <w:rPr>
                <w:b/>
                <w:sz w:val="20"/>
                <w:szCs w:val="20"/>
              </w:rPr>
            </w:pPr>
            <w:r w:rsidRPr="00DE62E7">
              <w:rPr>
                <w:b/>
                <w:sz w:val="20"/>
                <w:szCs w:val="20"/>
              </w:rPr>
              <w:t>уровни</w:t>
            </w:r>
            <w:r w:rsidR="00DE62E7" w:rsidRPr="00DE62E7">
              <w:rPr>
                <w:b/>
                <w:sz w:val="20"/>
                <w:szCs w:val="20"/>
              </w:rPr>
              <w:t xml:space="preserve"> </w:t>
            </w:r>
            <w:r w:rsidRPr="00DE62E7">
              <w:rPr>
                <w:b/>
                <w:sz w:val="20"/>
                <w:szCs w:val="20"/>
              </w:rPr>
              <w:t>мотивационной</w:t>
            </w:r>
            <w:r w:rsidR="00DE62E7" w:rsidRPr="00DE62E7">
              <w:rPr>
                <w:b/>
                <w:sz w:val="20"/>
                <w:szCs w:val="20"/>
              </w:rPr>
              <w:t xml:space="preserve"> </w:t>
            </w:r>
            <w:r w:rsidRPr="00DE62E7">
              <w:rPr>
                <w:b/>
                <w:sz w:val="20"/>
                <w:szCs w:val="20"/>
              </w:rPr>
              <w:t>готовности к школьному обучению</w:t>
            </w:r>
          </w:p>
        </w:tc>
        <w:tc>
          <w:tcPr>
            <w:tcW w:w="2520" w:type="dxa"/>
          </w:tcPr>
          <w:p w:rsidR="008C7041" w:rsidRPr="00DE62E7" w:rsidRDefault="008C7041" w:rsidP="00DE62E7">
            <w:pPr>
              <w:spacing w:line="360" w:lineRule="auto"/>
              <w:jc w:val="both"/>
              <w:rPr>
                <w:b/>
                <w:sz w:val="20"/>
                <w:szCs w:val="20"/>
              </w:rPr>
            </w:pPr>
            <w:r w:rsidRPr="00DE62E7">
              <w:rPr>
                <w:b/>
                <w:sz w:val="20"/>
                <w:szCs w:val="20"/>
              </w:rPr>
              <w:t>количество детей</w:t>
            </w:r>
          </w:p>
        </w:tc>
      </w:tr>
      <w:tr w:rsidR="008C7041" w:rsidRPr="00DE62E7" w:rsidTr="00DE62E7">
        <w:tc>
          <w:tcPr>
            <w:tcW w:w="5640" w:type="dxa"/>
          </w:tcPr>
          <w:p w:rsidR="008C7041" w:rsidRPr="00DE62E7" w:rsidRDefault="008C7041" w:rsidP="00DE62E7">
            <w:pPr>
              <w:spacing w:line="360" w:lineRule="auto"/>
              <w:jc w:val="both"/>
              <w:rPr>
                <w:sz w:val="20"/>
                <w:szCs w:val="20"/>
              </w:rPr>
            </w:pPr>
            <w:r w:rsidRPr="00DE62E7">
              <w:rPr>
                <w:sz w:val="20"/>
                <w:szCs w:val="20"/>
              </w:rPr>
              <w:t>высокий</w:t>
            </w:r>
          </w:p>
        </w:tc>
        <w:tc>
          <w:tcPr>
            <w:tcW w:w="2520" w:type="dxa"/>
          </w:tcPr>
          <w:p w:rsidR="008C7041" w:rsidRPr="00DE62E7" w:rsidRDefault="008C7041" w:rsidP="00DE62E7">
            <w:pPr>
              <w:spacing w:line="360" w:lineRule="auto"/>
              <w:jc w:val="both"/>
              <w:rPr>
                <w:sz w:val="20"/>
                <w:szCs w:val="20"/>
              </w:rPr>
            </w:pPr>
            <w:r w:rsidRPr="00DE62E7">
              <w:rPr>
                <w:sz w:val="20"/>
                <w:szCs w:val="20"/>
              </w:rPr>
              <w:t>2</w:t>
            </w:r>
          </w:p>
        </w:tc>
      </w:tr>
      <w:tr w:rsidR="008C7041" w:rsidRPr="00DE62E7" w:rsidTr="00DE62E7">
        <w:tc>
          <w:tcPr>
            <w:tcW w:w="5640" w:type="dxa"/>
          </w:tcPr>
          <w:p w:rsidR="008C7041" w:rsidRPr="00DE62E7" w:rsidRDefault="008C7041" w:rsidP="00DE62E7">
            <w:pPr>
              <w:spacing w:line="360" w:lineRule="auto"/>
              <w:jc w:val="both"/>
              <w:rPr>
                <w:sz w:val="20"/>
                <w:szCs w:val="20"/>
              </w:rPr>
            </w:pPr>
            <w:r w:rsidRPr="00DE62E7">
              <w:rPr>
                <w:sz w:val="20"/>
                <w:szCs w:val="20"/>
              </w:rPr>
              <w:t>средний</w:t>
            </w:r>
          </w:p>
        </w:tc>
        <w:tc>
          <w:tcPr>
            <w:tcW w:w="2520" w:type="dxa"/>
          </w:tcPr>
          <w:p w:rsidR="008C7041" w:rsidRPr="00DE62E7" w:rsidRDefault="008C7041" w:rsidP="00DE62E7">
            <w:pPr>
              <w:spacing w:line="360" w:lineRule="auto"/>
              <w:jc w:val="both"/>
              <w:rPr>
                <w:sz w:val="20"/>
                <w:szCs w:val="20"/>
              </w:rPr>
            </w:pPr>
            <w:r w:rsidRPr="00DE62E7">
              <w:rPr>
                <w:sz w:val="20"/>
                <w:szCs w:val="20"/>
              </w:rPr>
              <w:t>4</w:t>
            </w:r>
          </w:p>
        </w:tc>
      </w:tr>
      <w:tr w:rsidR="008C7041" w:rsidRPr="00DE62E7" w:rsidTr="00DE62E7">
        <w:tc>
          <w:tcPr>
            <w:tcW w:w="5640" w:type="dxa"/>
          </w:tcPr>
          <w:p w:rsidR="008C7041" w:rsidRPr="00DE62E7" w:rsidRDefault="008C7041" w:rsidP="00DE62E7">
            <w:pPr>
              <w:spacing w:line="360" w:lineRule="auto"/>
              <w:jc w:val="both"/>
              <w:rPr>
                <w:sz w:val="20"/>
                <w:szCs w:val="20"/>
              </w:rPr>
            </w:pPr>
            <w:r w:rsidRPr="00DE62E7">
              <w:rPr>
                <w:sz w:val="20"/>
                <w:szCs w:val="20"/>
              </w:rPr>
              <w:t>низкий</w:t>
            </w:r>
          </w:p>
        </w:tc>
        <w:tc>
          <w:tcPr>
            <w:tcW w:w="2520" w:type="dxa"/>
          </w:tcPr>
          <w:p w:rsidR="008C7041" w:rsidRPr="00DE62E7" w:rsidRDefault="008C7041" w:rsidP="00DE62E7">
            <w:pPr>
              <w:spacing w:line="360" w:lineRule="auto"/>
              <w:jc w:val="both"/>
              <w:rPr>
                <w:sz w:val="20"/>
                <w:szCs w:val="20"/>
              </w:rPr>
            </w:pPr>
            <w:r w:rsidRPr="00DE62E7">
              <w:rPr>
                <w:sz w:val="20"/>
                <w:szCs w:val="20"/>
              </w:rPr>
              <w:t>2</w:t>
            </w:r>
          </w:p>
        </w:tc>
      </w:tr>
    </w:tbl>
    <w:p w:rsidR="008C7041" w:rsidRPr="00DE62E7" w:rsidRDefault="008C7041" w:rsidP="00DE62E7">
      <w:pPr>
        <w:spacing w:line="360" w:lineRule="auto"/>
        <w:ind w:firstLine="709"/>
        <w:jc w:val="both"/>
        <w:rPr>
          <w:sz w:val="28"/>
          <w:szCs w:val="28"/>
        </w:rPr>
      </w:pPr>
    </w:p>
    <w:p w:rsidR="00E10658" w:rsidRPr="00DE62E7" w:rsidRDefault="00E10658" w:rsidP="00DE62E7">
      <w:pPr>
        <w:spacing w:line="360" w:lineRule="auto"/>
        <w:ind w:firstLine="709"/>
        <w:jc w:val="both"/>
        <w:rPr>
          <w:b/>
          <w:sz w:val="28"/>
          <w:szCs w:val="28"/>
        </w:rPr>
      </w:pPr>
      <w:r w:rsidRPr="00DE62E7">
        <w:rPr>
          <w:sz w:val="28"/>
          <w:szCs w:val="28"/>
        </w:rPr>
        <w:t>Высокий и низкий уровни</w:t>
      </w:r>
      <w:r w:rsidR="00DE62E7">
        <w:rPr>
          <w:sz w:val="28"/>
          <w:szCs w:val="28"/>
        </w:rPr>
        <w:t xml:space="preserve"> </w:t>
      </w:r>
      <w:r w:rsidRPr="00DE62E7">
        <w:rPr>
          <w:sz w:val="28"/>
          <w:szCs w:val="28"/>
        </w:rPr>
        <w:t>мотивационной готовности к школьному обучению в изучаемой группе показали по два ребенка. Большинство детей имеют средний уровень мотивационной готовности к школьному обучению.</w:t>
      </w:r>
    </w:p>
    <w:p w:rsidR="008C7041" w:rsidRPr="00DE62E7" w:rsidRDefault="008C7041" w:rsidP="00DE62E7">
      <w:pPr>
        <w:spacing w:line="360" w:lineRule="auto"/>
        <w:ind w:firstLine="709"/>
        <w:jc w:val="both"/>
        <w:rPr>
          <w:sz w:val="28"/>
          <w:szCs w:val="28"/>
        </w:rPr>
      </w:pPr>
      <w:r w:rsidRPr="00DE62E7">
        <w:rPr>
          <w:b/>
          <w:sz w:val="28"/>
          <w:szCs w:val="28"/>
        </w:rPr>
        <w:t>Высокий уровень</w:t>
      </w:r>
      <w:r w:rsidRPr="00DE62E7">
        <w:rPr>
          <w:sz w:val="28"/>
          <w:szCs w:val="28"/>
        </w:rPr>
        <w:t xml:space="preserve"> </w:t>
      </w:r>
      <w:r w:rsidR="00E10658" w:rsidRPr="00DE62E7">
        <w:rPr>
          <w:sz w:val="28"/>
          <w:szCs w:val="28"/>
        </w:rPr>
        <w:t xml:space="preserve">мотивационной готовности к школьному обучению характеризуется </w:t>
      </w:r>
      <w:r w:rsidRPr="00DE62E7">
        <w:rPr>
          <w:sz w:val="28"/>
          <w:szCs w:val="28"/>
        </w:rPr>
        <w:t>доминирование</w:t>
      </w:r>
      <w:r w:rsidR="00E10658" w:rsidRPr="00DE62E7">
        <w:rPr>
          <w:sz w:val="28"/>
          <w:szCs w:val="28"/>
        </w:rPr>
        <w:t>м</w:t>
      </w:r>
      <w:r w:rsidRPr="00DE62E7">
        <w:rPr>
          <w:sz w:val="28"/>
          <w:szCs w:val="28"/>
        </w:rPr>
        <w:t xml:space="preserve"> познавательной и социальной мотивации, что</w:t>
      </w:r>
      <w:r w:rsidR="00DE62E7">
        <w:rPr>
          <w:sz w:val="28"/>
          <w:szCs w:val="28"/>
        </w:rPr>
        <w:t xml:space="preserve"> </w:t>
      </w:r>
      <w:r w:rsidRPr="00DE62E7">
        <w:rPr>
          <w:sz w:val="28"/>
          <w:szCs w:val="28"/>
        </w:rPr>
        <w:t>свидетельствует о готовности к принятию «внутренней позиции школьника».</w:t>
      </w:r>
      <w:r w:rsidR="00DE62E7">
        <w:rPr>
          <w:sz w:val="28"/>
          <w:szCs w:val="28"/>
        </w:rPr>
        <w:t xml:space="preserve"> </w:t>
      </w:r>
      <w:r w:rsidR="00E10658" w:rsidRPr="00DE62E7">
        <w:rPr>
          <w:sz w:val="28"/>
          <w:szCs w:val="28"/>
        </w:rPr>
        <w:t>Дети</w:t>
      </w:r>
      <w:r w:rsidR="00DE62E7">
        <w:rPr>
          <w:sz w:val="28"/>
          <w:szCs w:val="28"/>
        </w:rPr>
        <w:t xml:space="preserve"> </w:t>
      </w:r>
      <w:r w:rsidRPr="00DE62E7">
        <w:rPr>
          <w:sz w:val="28"/>
          <w:szCs w:val="28"/>
        </w:rPr>
        <w:t>имеют широкий круг представлений о школе, роли учителя и ученика, социальном положении школьника, об учении как достаточно трудоемком процессе, который требует затрат определенных усилий. Отвечая на вопросы, дети используют достаточное количество слов из школьной лексики.</w:t>
      </w:r>
      <w:r w:rsidR="00DE62E7">
        <w:rPr>
          <w:sz w:val="28"/>
          <w:szCs w:val="28"/>
        </w:rPr>
        <w:t xml:space="preserve"> </w:t>
      </w:r>
      <w:r w:rsidRPr="00DE62E7">
        <w:rPr>
          <w:sz w:val="28"/>
          <w:szCs w:val="28"/>
        </w:rPr>
        <w:t>Такие дети подчиняются общественным правилам поведения и деятельности, выполняют сразу и точно все инструкции и требования взрослого; самостоятельны; настойчивы в достижении цели в условиях затруднений; способны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b/>
          <w:sz w:val="28"/>
          <w:szCs w:val="28"/>
        </w:rPr>
        <w:t>Средний уровень</w:t>
      </w:r>
      <w:r w:rsidRPr="00DE62E7">
        <w:rPr>
          <w:sz w:val="28"/>
          <w:szCs w:val="28"/>
        </w:rPr>
        <w:t xml:space="preserve"> </w:t>
      </w:r>
      <w:r w:rsidR="00E10658" w:rsidRPr="00DE62E7">
        <w:rPr>
          <w:sz w:val="28"/>
          <w:szCs w:val="28"/>
        </w:rPr>
        <w:t xml:space="preserve">мотивационной готовности к школьному обучению характеризуется </w:t>
      </w:r>
      <w:r w:rsidRPr="00DE62E7">
        <w:rPr>
          <w:sz w:val="28"/>
          <w:szCs w:val="28"/>
        </w:rPr>
        <w:t>доминирование</w:t>
      </w:r>
      <w:r w:rsidR="00E10658" w:rsidRPr="00DE62E7">
        <w:rPr>
          <w:sz w:val="28"/>
          <w:szCs w:val="28"/>
        </w:rPr>
        <w:t>м</w:t>
      </w:r>
      <w:r w:rsidRPr="00DE62E7">
        <w:rPr>
          <w:sz w:val="28"/>
          <w:szCs w:val="28"/>
        </w:rPr>
        <w:t xml:space="preserve"> мотивов, относящихся к внешней атрибутике школьной жизни, преимущественно</w:t>
      </w:r>
      <w:r w:rsidR="00DE62E7">
        <w:rPr>
          <w:sz w:val="28"/>
          <w:szCs w:val="28"/>
        </w:rPr>
        <w:t xml:space="preserve"> </w:t>
      </w:r>
      <w:r w:rsidRPr="00DE62E7">
        <w:rPr>
          <w:sz w:val="28"/>
          <w:szCs w:val="28"/>
        </w:rPr>
        <w:t xml:space="preserve">оценочные мотивы. </w:t>
      </w:r>
      <w:r w:rsidR="00E10658" w:rsidRPr="00DE62E7">
        <w:rPr>
          <w:sz w:val="28"/>
          <w:szCs w:val="28"/>
        </w:rPr>
        <w:t xml:space="preserve">Дети </w:t>
      </w:r>
      <w:r w:rsidRPr="00DE62E7">
        <w:rPr>
          <w:sz w:val="28"/>
          <w:szCs w:val="28"/>
        </w:rPr>
        <w:t>имеют</w:t>
      </w:r>
      <w:r w:rsidR="00DE62E7">
        <w:rPr>
          <w:sz w:val="28"/>
          <w:szCs w:val="28"/>
        </w:rPr>
        <w:t xml:space="preserve"> </w:t>
      </w:r>
      <w:r w:rsidRPr="00DE62E7">
        <w:rPr>
          <w:sz w:val="28"/>
          <w:szCs w:val="28"/>
        </w:rPr>
        <w:t xml:space="preserve">несколько ограниченное представление о деятельности школьников и учителя. </w:t>
      </w:r>
      <w:r w:rsidR="00E10658" w:rsidRPr="00DE62E7">
        <w:rPr>
          <w:sz w:val="28"/>
          <w:szCs w:val="28"/>
        </w:rPr>
        <w:t>Часть детей</w:t>
      </w:r>
      <w:r w:rsidR="00DE62E7">
        <w:rPr>
          <w:sz w:val="28"/>
          <w:szCs w:val="28"/>
        </w:rPr>
        <w:t xml:space="preserve"> </w:t>
      </w:r>
      <w:r w:rsidR="00E10658" w:rsidRPr="00DE62E7">
        <w:rPr>
          <w:sz w:val="28"/>
          <w:szCs w:val="28"/>
        </w:rPr>
        <w:t>воспринимае</w:t>
      </w:r>
      <w:r w:rsidRPr="00DE62E7">
        <w:rPr>
          <w:sz w:val="28"/>
          <w:szCs w:val="28"/>
        </w:rPr>
        <w:t>т учение как игру, ориентируясь главным образом на внешние признаки (школьная атрибутика, наличие ролей и т.д.).</w:t>
      </w:r>
      <w:r w:rsidR="00DE62E7">
        <w:rPr>
          <w:sz w:val="28"/>
          <w:szCs w:val="28"/>
        </w:rPr>
        <w:t xml:space="preserve"> </w:t>
      </w:r>
      <w:r w:rsidRPr="00DE62E7">
        <w:rPr>
          <w:sz w:val="28"/>
          <w:szCs w:val="28"/>
        </w:rPr>
        <w:t xml:space="preserve">Другие </w:t>
      </w:r>
      <w:r w:rsidR="00E10658" w:rsidRPr="00DE62E7">
        <w:rPr>
          <w:sz w:val="28"/>
          <w:szCs w:val="28"/>
        </w:rPr>
        <w:t xml:space="preserve">дети </w:t>
      </w:r>
      <w:r w:rsidRPr="00DE62E7">
        <w:rPr>
          <w:sz w:val="28"/>
          <w:szCs w:val="28"/>
        </w:rPr>
        <w:t xml:space="preserve">проявляют стремление обучаться в школе, мотивируя желанием самоопределиться, изменить социальное положение, что свидетельствует о </w:t>
      </w:r>
      <w:r w:rsidRPr="00DE62E7">
        <w:rPr>
          <w:sz w:val="28"/>
          <w:szCs w:val="28"/>
        </w:rPr>
        <w:lastRenderedPageBreak/>
        <w:t>формирующейся мотивационной готовности к школе. Внутренняя позиция школьника сформирована не до конца. Ребенок</w:t>
      </w:r>
      <w:r w:rsidR="00DE62E7">
        <w:rPr>
          <w:sz w:val="28"/>
          <w:szCs w:val="28"/>
        </w:rPr>
        <w:t xml:space="preserve"> </w:t>
      </w:r>
      <w:r w:rsidRPr="00DE62E7">
        <w:rPr>
          <w:sz w:val="28"/>
          <w:szCs w:val="28"/>
        </w:rPr>
        <w:t>длительно не может удерживать цель деятельности, цель деятельности достигается, но ребенок не заботится о качестве выполнения работы, тороплив или, наоборот, очень медлителен, способен к самостоятельной постановке цели; недостаточно внимательный, отвлекается; не всегда подчиняет свое поведение общественным правилам, требования взрослого выполняет неточно или после напоминаний; ребенок отличается недостаточной самостоятельностью, организованностью, настойчивостью в выполнении заданий.</w:t>
      </w:r>
    </w:p>
    <w:p w:rsidR="008C7041" w:rsidRPr="00DE62E7" w:rsidRDefault="008C7041" w:rsidP="00DE62E7">
      <w:pPr>
        <w:spacing w:line="360" w:lineRule="auto"/>
        <w:ind w:firstLine="709"/>
        <w:jc w:val="both"/>
        <w:rPr>
          <w:sz w:val="28"/>
          <w:szCs w:val="28"/>
        </w:rPr>
      </w:pPr>
      <w:r w:rsidRPr="00DE62E7">
        <w:rPr>
          <w:b/>
          <w:sz w:val="28"/>
          <w:szCs w:val="28"/>
        </w:rPr>
        <w:t>Низкий уровень</w:t>
      </w:r>
      <w:r w:rsidRPr="00DE62E7">
        <w:rPr>
          <w:sz w:val="28"/>
          <w:szCs w:val="28"/>
        </w:rPr>
        <w:t xml:space="preserve"> </w:t>
      </w:r>
      <w:r w:rsidR="00E10658" w:rsidRPr="00DE62E7">
        <w:rPr>
          <w:sz w:val="28"/>
          <w:szCs w:val="28"/>
        </w:rPr>
        <w:t>мотивационной готовности к школьному обучению характеризуется наличием игровой мотивации</w:t>
      </w:r>
      <w:r w:rsidRPr="00DE62E7">
        <w:rPr>
          <w:sz w:val="28"/>
          <w:szCs w:val="28"/>
        </w:rPr>
        <w:t>,</w:t>
      </w:r>
      <w:r w:rsidR="00DE62E7">
        <w:rPr>
          <w:sz w:val="28"/>
          <w:szCs w:val="28"/>
        </w:rPr>
        <w:t xml:space="preserve"> </w:t>
      </w:r>
      <w:r w:rsidRPr="00DE62E7">
        <w:rPr>
          <w:sz w:val="28"/>
          <w:szCs w:val="28"/>
        </w:rPr>
        <w:t>не связанн</w:t>
      </w:r>
      <w:r w:rsidR="00E10658" w:rsidRPr="00DE62E7">
        <w:rPr>
          <w:sz w:val="28"/>
          <w:szCs w:val="28"/>
        </w:rPr>
        <w:t>ой</w:t>
      </w:r>
      <w:r w:rsidRPr="00DE62E7">
        <w:rPr>
          <w:sz w:val="28"/>
          <w:szCs w:val="28"/>
        </w:rPr>
        <w:t xml:space="preserve"> со школьной жизнью. Внутренняя позиция школьника не сформирована. Деятельность </w:t>
      </w:r>
      <w:r w:rsidR="00E10658" w:rsidRPr="00DE62E7">
        <w:rPr>
          <w:sz w:val="28"/>
          <w:szCs w:val="28"/>
        </w:rPr>
        <w:t>детей</w:t>
      </w:r>
      <w:r w:rsidR="00DE62E7">
        <w:rPr>
          <w:sz w:val="28"/>
          <w:szCs w:val="28"/>
        </w:rPr>
        <w:t xml:space="preserve"> </w:t>
      </w:r>
      <w:r w:rsidRPr="00DE62E7">
        <w:rPr>
          <w:sz w:val="28"/>
          <w:szCs w:val="28"/>
        </w:rPr>
        <w:t>хаотична и непродуманна,</w:t>
      </w:r>
      <w:r w:rsidR="00DE62E7">
        <w:rPr>
          <w:sz w:val="28"/>
          <w:szCs w:val="28"/>
        </w:rPr>
        <w:t xml:space="preserve"> </w:t>
      </w:r>
      <w:r w:rsidR="00E10658" w:rsidRPr="00DE62E7">
        <w:rPr>
          <w:sz w:val="28"/>
          <w:szCs w:val="28"/>
        </w:rPr>
        <w:t xml:space="preserve">они </w:t>
      </w:r>
      <w:r w:rsidRPr="00DE62E7">
        <w:rPr>
          <w:sz w:val="28"/>
          <w:szCs w:val="28"/>
        </w:rPr>
        <w:t>не могут</w:t>
      </w:r>
      <w:r w:rsidR="00DE62E7">
        <w:rPr>
          <w:sz w:val="28"/>
          <w:szCs w:val="28"/>
        </w:rPr>
        <w:t xml:space="preserve"> </w:t>
      </w:r>
      <w:r w:rsidRPr="00DE62E7">
        <w:rPr>
          <w:sz w:val="28"/>
          <w:szCs w:val="28"/>
        </w:rPr>
        <w:t>самостоятельно ставить перед собой цель; не сдерживают</w:t>
      </w:r>
      <w:r w:rsidR="00DE62E7">
        <w:rPr>
          <w:sz w:val="28"/>
          <w:szCs w:val="28"/>
        </w:rPr>
        <w:t xml:space="preserve"> </w:t>
      </w:r>
      <w:r w:rsidRPr="00DE62E7">
        <w:rPr>
          <w:sz w:val="28"/>
          <w:szCs w:val="28"/>
        </w:rPr>
        <w:t>свои эмоции и желания; не подчиняются правилам поведения, т.е. недисциплинированны, требования взрослого не выполняют, невнимательно слушают его инструкции; несамостоятельны (требуется организующая и направляющая виды помощи) и не проявляют настойчивости в достижении цели в условиях трудностей, не умеют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sz w:val="28"/>
          <w:szCs w:val="28"/>
        </w:rPr>
        <w:t>Таким образом,</w:t>
      </w:r>
      <w:r w:rsidR="00DE62E7">
        <w:rPr>
          <w:sz w:val="28"/>
          <w:szCs w:val="28"/>
        </w:rPr>
        <w:t xml:space="preserve"> </w:t>
      </w:r>
      <w:r w:rsidRPr="00DE62E7">
        <w:rPr>
          <w:sz w:val="28"/>
          <w:szCs w:val="28"/>
        </w:rPr>
        <w:t>можно отметить, что в изучаемой группе большинство детей</w:t>
      </w:r>
      <w:r w:rsidR="00DE62E7">
        <w:rPr>
          <w:sz w:val="28"/>
          <w:szCs w:val="28"/>
        </w:rPr>
        <w:t xml:space="preserve"> </w:t>
      </w:r>
      <w:r w:rsidRPr="00DE62E7">
        <w:rPr>
          <w:sz w:val="28"/>
          <w:szCs w:val="28"/>
        </w:rPr>
        <w:t>имеют</w:t>
      </w:r>
      <w:r w:rsidR="00DE62E7">
        <w:rPr>
          <w:sz w:val="28"/>
          <w:szCs w:val="28"/>
        </w:rPr>
        <w:t xml:space="preserve"> </w:t>
      </w:r>
      <w:r w:rsidRPr="00DE62E7">
        <w:rPr>
          <w:sz w:val="28"/>
          <w:szCs w:val="28"/>
        </w:rPr>
        <w:t>средние показатели</w:t>
      </w:r>
      <w:r w:rsidR="00DE62E7">
        <w:rPr>
          <w:sz w:val="28"/>
          <w:szCs w:val="28"/>
        </w:rPr>
        <w:t xml:space="preserve"> </w:t>
      </w:r>
      <w:r w:rsidRPr="00DE62E7">
        <w:rPr>
          <w:sz w:val="28"/>
          <w:szCs w:val="28"/>
        </w:rPr>
        <w:t>развития</w:t>
      </w:r>
      <w:r w:rsidR="00DE62E7">
        <w:rPr>
          <w:sz w:val="28"/>
          <w:szCs w:val="28"/>
        </w:rPr>
        <w:t xml:space="preserve"> </w:t>
      </w:r>
      <w:r w:rsidRPr="00DE62E7">
        <w:rPr>
          <w:sz w:val="28"/>
          <w:szCs w:val="28"/>
        </w:rPr>
        <w:t xml:space="preserve">мотивационной готовности к школе </w:t>
      </w:r>
      <w:r w:rsidRPr="00DE62E7">
        <w:rPr>
          <w:sz w:val="28"/>
        </w:rPr>
        <w:t xml:space="preserve">недостаточно </w:t>
      </w:r>
      <w:r w:rsidRPr="00DE62E7">
        <w:rPr>
          <w:sz w:val="28"/>
          <w:szCs w:val="28"/>
        </w:rPr>
        <w:t>соответствующие возрастным</w:t>
      </w:r>
      <w:r w:rsidR="00DE62E7">
        <w:rPr>
          <w:sz w:val="28"/>
          <w:szCs w:val="28"/>
        </w:rPr>
        <w:t xml:space="preserve"> </w:t>
      </w:r>
      <w:r w:rsidRPr="00DE62E7">
        <w:rPr>
          <w:sz w:val="28"/>
          <w:szCs w:val="28"/>
        </w:rPr>
        <w:t>нормативным показателям. В ответах</w:t>
      </w:r>
      <w:r w:rsidR="00DE62E7">
        <w:rPr>
          <w:sz w:val="28"/>
          <w:szCs w:val="28"/>
        </w:rPr>
        <w:t xml:space="preserve"> </w:t>
      </w:r>
      <w:r w:rsidRPr="00DE62E7">
        <w:rPr>
          <w:sz w:val="28"/>
          <w:szCs w:val="28"/>
        </w:rPr>
        <w:t>детей данной</w:t>
      </w:r>
      <w:r w:rsidR="00DE62E7">
        <w:rPr>
          <w:sz w:val="28"/>
          <w:szCs w:val="28"/>
        </w:rPr>
        <w:t xml:space="preserve"> </w:t>
      </w:r>
      <w:r w:rsidRPr="00DE62E7">
        <w:rPr>
          <w:sz w:val="28"/>
          <w:szCs w:val="28"/>
        </w:rPr>
        <w:t>группы</w:t>
      </w:r>
      <w:r w:rsidR="00DE62E7">
        <w:rPr>
          <w:sz w:val="28"/>
          <w:szCs w:val="28"/>
        </w:rPr>
        <w:t xml:space="preserve"> </w:t>
      </w:r>
      <w:r w:rsidRPr="00DE62E7">
        <w:rPr>
          <w:sz w:val="28"/>
          <w:szCs w:val="28"/>
        </w:rPr>
        <w:t>преобладают</w:t>
      </w:r>
      <w:r w:rsidR="00DE62E7">
        <w:rPr>
          <w:sz w:val="28"/>
          <w:szCs w:val="28"/>
        </w:rPr>
        <w:t xml:space="preserve"> </w:t>
      </w:r>
      <w:r w:rsidRPr="00DE62E7">
        <w:rPr>
          <w:sz w:val="28"/>
          <w:szCs w:val="28"/>
        </w:rPr>
        <w:t>внешние, в основном оценочные мотивы, в то же время недостаточно сформированы учебно-познавательные</w:t>
      </w:r>
      <w:r w:rsidR="00DE62E7">
        <w:rPr>
          <w:sz w:val="28"/>
          <w:szCs w:val="28"/>
        </w:rPr>
        <w:t xml:space="preserve"> </w:t>
      </w:r>
      <w:r w:rsidRPr="00DE62E7">
        <w:rPr>
          <w:sz w:val="28"/>
          <w:szCs w:val="28"/>
        </w:rPr>
        <w:t>и социальные мотивы.</w:t>
      </w:r>
      <w:r w:rsidR="00DE62E7">
        <w:rPr>
          <w:sz w:val="28"/>
          <w:szCs w:val="28"/>
        </w:rPr>
        <w:t xml:space="preserve"> </w:t>
      </w:r>
      <w:r w:rsidRPr="00DE62E7">
        <w:rPr>
          <w:sz w:val="28"/>
          <w:szCs w:val="28"/>
        </w:rPr>
        <w:t>В целом можно говорить о недостаточной сформированности внутренней позиции школьника.</w:t>
      </w:r>
    </w:p>
    <w:p w:rsidR="008C7041" w:rsidRPr="00DE62E7" w:rsidRDefault="008C7041" w:rsidP="00DE62E7">
      <w:pPr>
        <w:spacing w:line="360" w:lineRule="auto"/>
        <w:ind w:firstLine="709"/>
        <w:jc w:val="both"/>
        <w:rPr>
          <w:sz w:val="28"/>
          <w:szCs w:val="28"/>
        </w:rPr>
      </w:pPr>
    </w:p>
    <w:p w:rsidR="00B831ED" w:rsidRPr="00DE62E7" w:rsidRDefault="008C7041" w:rsidP="00DE62E7">
      <w:pPr>
        <w:spacing w:line="360" w:lineRule="auto"/>
        <w:ind w:firstLine="709"/>
        <w:jc w:val="both"/>
        <w:rPr>
          <w:b/>
          <w:sz w:val="28"/>
          <w:szCs w:val="28"/>
        </w:rPr>
      </w:pPr>
      <w:r w:rsidRPr="00DE62E7">
        <w:rPr>
          <w:sz w:val="28"/>
          <w:szCs w:val="28"/>
        </w:rPr>
        <w:br w:type="page"/>
      </w:r>
      <w:r w:rsidR="00B831ED" w:rsidRPr="00DE62E7">
        <w:rPr>
          <w:b/>
          <w:sz w:val="28"/>
          <w:szCs w:val="28"/>
        </w:rPr>
        <w:lastRenderedPageBreak/>
        <w:t>Заключение</w:t>
      </w:r>
    </w:p>
    <w:p w:rsidR="00E10658" w:rsidRPr="00DE62E7" w:rsidRDefault="00E10658" w:rsidP="00DE62E7">
      <w:pPr>
        <w:spacing w:line="360" w:lineRule="auto"/>
        <w:ind w:firstLine="709"/>
        <w:jc w:val="both"/>
        <w:rPr>
          <w:color w:val="000000"/>
          <w:sz w:val="28"/>
          <w:szCs w:val="28"/>
        </w:rPr>
      </w:pPr>
    </w:p>
    <w:p w:rsidR="00E10658" w:rsidRPr="00DE62E7" w:rsidRDefault="00E10658" w:rsidP="00DE62E7">
      <w:pPr>
        <w:spacing w:line="360" w:lineRule="auto"/>
        <w:ind w:firstLine="709"/>
        <w:jc w:val="both"/>
        <w:rPr>
          <w:sz w:val="28"/>
          <w:szCs w:val="28"/>
        </w:rPr>
      </w:pPr>
      <w:r w:rsidRPr="00DE62E7">
        <w:rPr>
          <w:color w:val="000000"/>
          <w:sz w:val="28"/>
          <w:szCs w:val="28"/>
        </w:rPr>
        <w:t xml:space="preserve">Анализ литературы по проблеме исследования показал, </w:t>
      </w:r>
      <w:r w:rsidRPr="00DE62E7">
        <w:rPr>
          <w:sz w:val="28"/>
          <w:szCs w:val="28"/>
        </w:rPr>
        <w:t>что мотивационно-потребностная сфера дошкольников изменяется с возрастом. Если на ранних этапах дизонтогенеза преобладают биологические потребности, то на</w:t>
      </w:r>
      <w:r w:rsidR="00DE62E7">
        <w:rPr>
          <w:sz w:val="28"/>
          <w:szCs w:val="28"/>
        </w:rPr>
        <w:t xml:space="preserve"> </w:t>
      </w:r>
      <w:r w:rsidRPr="00DE62E7">
        <w:rPr>
          <w:sz w:val="28"/>
          <w:szCs w:val="28"/>
        </w:rPr>
        <w:t xml:space="preserve">более поздних этапах начинают доминировать социальные и идеальные потребности. </w:t>
      </w:r>
    </w:p>
    <w:p w:rsidR="00E10658" w:rsidRPr="00DE62E7" w:rsidRDefault="00E10658" w:rsidP="00DE62E7">
      <w:pPr>
        <w:spacing w:line="360" w:lineRule="auto"/>
        <w:ind w:firstLine="709"/>
        <w:jc w:val="both"/>
        <w:rPr>
          <w:color w:val="000000"/>
          <w:sz w:val="28"/>
          <w:szCs w:val="28"/>
        </w:rPr>
      </w:pPr>
      <w:r w:rsidRPr="00DE62E7">
        <w:rPr>
          <w:color w:val="000000"/>
          <w:sz w:val="28"/>
          <w:szCs w:val="28"/>
        </w:rPr>
        <w:t>Поведение младшего ребенка еще мало чем отличается от поведения детей раннего возраста: он действует большей частью под влиянием ситуативных эмоций и желаний, вызываемых самыми разными причинами.</w:t>
      </w:r>
      <w:r w:rsidR="00DE62E7">
        <w:rPr>
          <w:color w:val="000000"/>
          <w:sz w:val="28"/>
          <w:szCs w:val="28"/>
        </w:rPr>
        <w:t xml:space="preserve"> </w:t>
      </w:r>
      <w:r w:rsidRPr="00DE62E7">
        <w:rPr>
          <w:color w:val="000000"/>
          <w:sz w:val="28"/>
          <w:szCs w:val="28"/>
        </w:rPr>
        <w:t xml:space="preserve">Поступки же, отношения к окружающему старших детей — более осознанны. К числу новообразований в мотивационной сфере ребенка относится и проявление новых, типичных для детского возраста мотивов. Среди них — мотивы, связанные с интересом детей к миру взрослых, с их стремлением быть похожими на них. Это стремление походить на взрослых нередко успешно используют родители, воспитатели в своей работе с детьми </w:t>
      </w:r>
    </w:p>
    <w:p w:rsidR="00E10658" w:rsidRPr="00DE62E7" w:rsidRDefault="00E10658" w:rsidP="00DE62E7">
      <w:pPr>
        <w:spacing w:line="360" w:lineRule="auto"/>
        <w:ind w:firstLine="709"/>
        <w:jc w:val="both"/>
        <w:rPr>
          <w:color w:val="000000"/>
          <w:sz w:val="28"/>
          <w:szCs w:val="28"/>
        </w:rPr>
      </w:pPr>
      <w:r w:rsidRPr="00DE62E7">
        <w:rPr>
          <w:color w:val="000000"/>
          <w:sz w:val="28"/>
          <w:szCs w:val="28"/>
        </w:rPr>
        <w:t>Среди значимых для детей мотивов и интерес их к содержанию и процессу новых, осваиваемых ими видов деятельности, в первую очередь к игре. Игровые мотивы, как правило, переплетаются у ребенка со стремлением быть похожим на взрослых.</w:t>
      </w:r>
      <w:r w:rsidR="00DE62E7">
        <w:rPr>
          <w:color w:val="000000"/>
          <w:sz w:val="28"/>
          <w:szCs w:val="28"/>
        </w:rPr>
        <w:t xml:space="preserve"> </w:t>
      </w:r>
      <w:r w:rsidRPr="00DE62E7">
        <w:rPr>
          <w:color w:val="000000"/>
          <w:sz w:val="28"/>
          <w:szCs w:val="28"/>
        </w:rPr>
        <w:t>Другая группа мотивов – установление и сохранение положительных взаимоотношений с взрослыми, а также появляющаяся в процессе общения потребность в признании. Важным новообразованием дошкольного возраста является</w:t>
      </w:r>
      <w:r w:rsidR="00DE62E7">
        <w:rPr>
          <w:color w:val="000000"/>
          <w:sz w:val="28"/>
          <w:szCs w:val="28"/>
        </w:rPr>
        <w:t xml:space="preserve"> </w:t>
      </w:r>
      <w:r w:rsidRPr="00DE62E7">
        <w:rPr>
          <w:color w:val="000000"/>
          <w:sz w:val="28"/>
          <w:szCs w:val="28"/>
        </w:rPr>
        <w:t>соподчиненности мотивов. Оно</w:t>
      </w:r>
      <w:r w:rsidR="00DE62E7">
        <w:rPr>
          <w:color w:val="000000"/>
          <w:sz w:val="28"/>
          <w:szCs w:val="28"/>
        </w:rPr>
        <w:t xml:space="preserve"> </w:t>
      </w:r>
      <w:r w:rsidRPr="00DE62E7">
        <w:rPr>
          <w:color w:val="000000"/>
          <w:sz w:val="28"/>
          <w:szCs w:val="28"/>
        </w:rPr>
        <w:t>дает возможность ребенку отказаться от привлекательной в данный момент вещи, занятия ради выполнения более важного, хотя и, возможно, более скучного занятия.</w:t>
      </w:r>
    </w:p>
    <w:p w:rsidR="00E10658" w:rsidRPr="00DE62E7" w:rsidRDefault="00E10658" w:rsidP="00DE62E7">
      <w:pPr>
        <w:spacing w:line="360" w:lineRule="auto"/>
        <w:ind w:firstLine="709"/>
        <w:jc w:val="both"/>
        <w:rPr>
          <w:color w:val="000000"/>
          <w:sz w:val="28"/>
          <w:szCs w:val="28"/>
        </w:rPr>
      </w:pPr>
      <w:r w:rsidRPr="00DE62E7">
        <w:rPr>
          <w:color w:val="000000"/>
          <w:sz w:val="28"/>
          <w:szCs w:val="28"/>
        </w:rPr>
        <w:t>Мотивы деятельности в дошкольном</w:t>
      </w:r>
      <w:r w:rsidR="00DE62E7">
        <w:rPr>
          <w:color w:val="000000"/>
          <w:sz w:val="28"/>
          <w:szCs w:val="28"/>
        </w:rPr>
        <w:t xml:space="preserve"> </w:t>
      </w:r>
      <w:r w:rsidRPr="00DE62E7">
        <w:rPr>
          <w:color w:val="000000"/>
          <w:sz w:val="28"/>
          <w:szCs w:val="28"/>
        </w:rPr>
        <w:t xml:space="preserve">возрасте постепенно перестают быть равнозначными для ребенка, они приобретают определенную систему, одни из них начинают преобладать над другими. То, какие из мотивов будут выступать в качестве главных, определит направленность всего поведения </w:t>
      </w:r>
      <w:r w:rsidRPr="00DE62E7">
        <w:rPr>
          <w:color w:val="000000"/>
          <w:sz w:val="28"/>
          <w:szCs w:val="28"/>
        </w:rPr>
        <w:lastRenderedPageBreak/>
        <w:t>ребенка. В дошкольные годы стержень личности только начинает складываться, го определенная направленность в поведении ребенка уже наблюдается. Она может быть разной от крайне эгоистической, индивидуалистической до общественной, высоконравственной (конечно, в пределах возможности данного возраста).</w:t>
      </w:r>
    </w:p>
    <w:p w:rsidR="00E10658" w:rsidRPr="00DE62E7" w:rsidRDefault="00E10658" w:rsidP="00DE62E7">
      <w:pPr>
        <w:spacing w:line="360" w:lineRule="auto"/>
        <w:ind w:firstLine="709"/>
        <w:jc w:val="both"/>
        <w:rPr>
          <w:sz w:val="28"/>
          <w:szCs w:val="28"/>
        </w:rPr>
      </w:pPr>
      <w:r w:rsidRPr="00DE62E7">
        <w:rPr>
          <w:sz w:val="28"/>
          <w:szCs w:val="28"/>
        </w:rPr>
        <w:t xml:space="preserve">Проблема готовности детей к обучению в школе – одна из важнейших в педагогике и психологии. От ее решения зависит как построение оптимальной программы воспитания и обучения детей, так и формирование полноценной учебной деятельности у учащихся начальных классов. </w:t>
      </w:r>
    </w:p>
    <w:p w:rsidR="00E10658" w:rsidRPr="00DE62E7" w:rsidRDefault="00E10658" w:rsidP="00DE62E7">
      <w:pPr>
        <w:spacing w:line="360" w:lineRule="auto"/>
        <w:ind w:firstLine="709"/>
        <w:jc w:val="both"/>
        <w:rPr>
          <w:sz w:val="28"/>
          <w:szCs w:val="28"/>
        </w:rPr>
      </w:pPr>
      <w:r w:rsidRPr="00DE62E7">
        <w:rPr>
          <w:sz w:val="28"/>
          <w:szCs w:val="28"/>
        </w:rPr>
        <w:t>Готовность к школьному обучению – это достижение ребенком такого уровня развития, при котором он становится способным участвовать в системе</w:t>
      </w:r>
      <w:r w:rsidR="00DE62E7">
        <w:rPr>
          <w:sz w:val="28"/>
          <w:szCs w:val="28"/>
        </w:rPr>
        <w:t xml:space="preserve"> </w:t>
      </w:r>
      <w:r w:rsidRPr="00DE62E7">
        <w:rPr>
          <w:sz w:val="28"/>
          <w:szCs w:val="28"/>
        </w:rPr>
        <w:t>школьного обучения.</w:t>
      </w:r>
    </w:p>
    <w:p w:rsidR="00583B94" w:rsidRPr="00DE62E7" w:rsidRDefault="00583B94" w:rsidP="00DE62E7">
      <w:pPr>
        <w:spacing w:line="360" w:lineRule="auto"/>
        <w:ind w:firstLine="709"/>
        <w:jc w:val="both"/>
        <w:rPr>
          <w:sz w:val="28"/>
        </w:rPr>
      </w:pPr>
      <w:r w:rsidRPr="00DE62E7">
        <w:rPr>
          <w:sz w:val="28"/>
          <w:szCs w:val="28"/>
        </w:rPr>
        <w:t xml:space="preserve">Для изучения </w:t>
      </w:r>
      <w:r w:rsidRPr="00DE62E7">
        <w:rPr>
          <w:sz w:val="28"/>
        </w:rPr>
        <w:t>мотивационной готовности к школьному обучению у детей старшего дошкольного возраста</w:t>
      </w:r>
      <w:r w:rsidR="00DE62E7">
        <w:rPr>
          <w:sz w:val="28"/>
        </w:rPr>
        <w:t xml:space="preserve"> </w:t>
      </w:r>
      <w:r w:rsidRPr="00DE62E7">
        <w:rPr>
          <w:sz w:val="28"/>
        </w:rPr>
        <w:t>нами был использован ряд</w:t>
      </w:r>
      <w:r w:rsidR="00DE62E7">
        <w:rPr>
          <w:sz w:val="28"/>
        </w:rPr>
        <w:t xml:space="preserve"> </w:t>
      </w:r>
      <w:r w:rsidRPr="00DE62E7">
        <w:rPr>
          <w:sz w:val="28"/>
        </w:rPr>
        <w:t>методик.</w:t>
      </w:r>
    </w:p>
    <w:p w:rsidR="00583B94" w:rsidRPr="00DE62E7" w:rsidRDefault="00583B94" w:rsidP="00DE62E7">
      <w:pPr>
        <w:spacing w:line="360" w:lineRule="auto"/>
        <w:ind w:firstLine="709"/>
        <w:jc w:val="both"/>
        <w:rPr>
          <w:sz w:val="28"/>
        </w:rPr>
      </w:pPr>
      <w:r w:rsidRPr="00DE62E7">
        <w:rPr>
          <w:sz w:val="28"/>
        </w:rPr>
        <w:t xml:space="preserve">По результатам констатирующего эксперимента нами были выявлены следующие особенности: </w:t>
      </w:r>
    </w:p>
    <w:p w:rsidR="00583B94" w:rsidRPr="00DE62E7" w:rsidRDefault="00583B94" w:rsidP="00DE62E7">
      <w:pPr>
        <w:spacing w:line="360" w:lineRule="auto"/>
        <w:ind w:firstLine="709"/>
        <w:jc w:val="both"/>
        <w:rPr>
          <w:sz w:val="28"/>
          <w:szCs w:val="28"/>
        </w:rPr>
      </w:pPr>
      <w:r w:rsidRPr="00DE62E7">
        <w:rPr>
          <w:sz w:val="28"/>
        </w:rPr>
        <w:t>-</w:t>
      </w:r>
      <w:r w:rsidR="00DE62E7">
        <w:rPr>
          <w:sz w:val="28"/>
        </w:rPr>
        <w:t xml:space="preserve"> </w:t>
      </w:r>
      <w:r w:rsidRPr="00DE62E7">
        <w:rPr>
          <w:sz w:val="28"/>
          <w:szCs w:val="28"/>
        </w:rPr>
        <w:t>мотивационная готовность к школьному обучению</w:t>
      </w:r>
      <w:r w:rsidR="00DE62E7">
        <w:rPr>
          <w:sz w:val="28"/>
          <w:szCs w:val="28"/>
        </w:rPr>
        <w:t xml:space="preserve"> </w:t>
      </w:r>
      <w:r w:rsidRPr="00DE62E7">
        <w:rPr>
          <w:sz w:val="28"/>
          <w:szCs w:val="28"/>
        </w:rPr>
        <w:t>характеризуется преобладанием</w:t>
      </w:r>
      <w:r w:rsidR="00DE62E7">
        <w:rPr>
          <w:sz w:val="28"/>
          <w:szCs w:val="28"/>
        </w:rPr>
        <w:t xml:space="preserve"> </w:t>
      </w:r>
      <w:r w:rsidRPr="00DE62E7">
        <w:rPr>
          <w:sz w:val="28"/>
          <w:szCs w:val="28"/>
        </w:rPr>
        <w:t>внешних, в основном оценочных мотивов, в то же время недостаточно сформированы учебно-познавательные</w:t>
      </w:r>
      <w:r w:rsidR="00DE62E7">
        <w:rPr>
          <w:sz w:val="28"/>
          <w:szCs w:val="28"/>
        </w:rPr>
        <w:t xml:space="preserve"> </w:t>
      </w:r>
      <w:r w:rsidRPr="00DE62E7">
        <w:rPr>
          <w:sz w:val="28"/>
          <w:szCs w:val="28"/>
        </w:rPr>
        <w:t>и социальные мотивы;</w:t>
      </w:r>
    </w:p>
    <w:p w:rsidR="00583B94" w:rsidRPr="00DE62E7" w:rsidRDefault="00583B94" w:rsidP="00DE62E7">
      <w:pPr>
        <w:spacing w:line="360" w:lineRule="auto"/>
        <w:ind w:firstLine="709"/>
        <w:jc w:val="both"/>
        <w:rPr>
          <w:sz w:val="28"/>
          <w:szCs w:val="28"/>
        </w:rPr>
      </w:pPr>
      <w:r w:rsidRPr="00DE62E7">
        <w:rPr>
          <w:sz w:val="28"/>
          <w:szCs w:val="28"/>
        </w:rPr>
        <w:t>-</w:t>
      </w:r>
      <w:r w:rsidR="00DE62E7">
        <w:rPr>
          <w:sz w:val="28"/>
          <w:szCs w:val="28"/>
        </w:rPr>
        <w:t xml:space="preserve"> </w:t>
      </w:r>
      <w:r w:rsidRPr="00DE62E7">
        <w:rPr>
          <w:sz w:val="28"/>
          <w:szCs w:val="28"/>
        </w:rPr>
        <w:t xml:space="preserve">отмечается общее положительное эмоциональное отношение к предстоящему обучению, но при этом степень осведомленности детей о школе остается не высокой. </w:t>
      </w:r>
    </w:p>
    <w:p w:rsidR="00EE34B9" w:rsidRPr="00DE62E7" w:rsidRDefault="00EE34B9" w:rsidP="00DE62E7">
      <w:pPr>
        <w:spacing w:line="360" w:lineRule="auto"/>
        <w:ind w:firstLine="709"/>
        <w:jc w:val="both"/>
        <w:rPr>
          <w:sz w:val="28"/>
          <w:szCs w:val="28"/>
        </w:rPr>
      </w:pPr>
      <w:r w:rsidRPr="00DE62E7">
        <w:rPr>
          <w:sz w:val="28"/>
          <w:szCs w:val="28"/>
        </w:rPr>
        <w:t>Большинство детей в изучаемой группе имеют средний уровень мотивационной готовности к школьному обучению.</w:t>
      </w:r>
    </w:p>
    <w:p w:rsidR="00EE34B9" w:rsidRPr="00DE62E7" w:rsidRDefault="00EE34B9" w:rsidP="00DE62E7">
      <w:pPr>
        <w:spacing w:line="360" w:lineRule="auto"/>
        <w:ind w:firstLine="709"/>
        <w:jc w:val="both"/>
        <w:rPr>
          <w:sz w:val="28"/>
          <w:szCs w:val="28"/>
        </w:rPr>
      </w:pPr>
      <w:r w:rsidRPr="00DE62E7">
        <w:rPr>
          <w:sz w:val="28"/>
          <w:szCs w:val="28"/>
        </w:rPr>
        <w:t>Он</w:t>
      </w:r>
      <w:r w:rsidR="00DE62E7">
        <w:rPr>
          <w:b/>
          <w:sz w:val="28"/>
          <w:szCs w:val="28"/>
        </w:rPr>
        <w:t xml:space="preserve"> </w:t>
      </w:r>
      <w:r w:rsidRPr="00DE62E7">
        <w:rPr>
          <w:sz w:val="28"/>
          <w:szCs w:val="28"/>
        </w:rPr>
        <w:t>характеризуется доминированием мотивов, относящихся к внешней атрибутике школьной жизни, преимущественно</w:t>
      </w:r>
      <w:r w:rsidR="00DE62E7">
        <w:rPr>
          <w:sz w:val="28"/>
          <w:szCs w:val="28"/>
        </w:rPr>
        <w:t xml:space="preserve"> </w:t>
      </w:r>
      <w:r w:rsidRPr="00DE62E7">
        <w:rPr>
          <w:sz w:val="28"/>
          <w:szCs w:val="28"/>
        </w:rPr>
        <w:t>оценочные мотивы. Дети имеют</w:t>
      </w:r>
      <w:r w:rsidR="00DE62E7">
        <w:rPr>
          <w:sz w:val="28"/>
          <w:szCs w:val="28"/>
        </w:rPr>
        <w:t xml:space="preserve"> </w:t>
      </w:r>
      <w:r w:rsidRPr="00DE62E7">
        <w:rPr>
          <w:sz w:val="28"/>
          <w:szCs w:val="28"/>
        </w:rPr>
        <w:t>несколько ограниченное представление о деятельности школьников и учителя. Учение</w:t>
      </w:r>
      <w:r w:rsidR="00DE62E7">
        <w:rPr>
          <w:sz w:val="28"/>
          <w:szCs w:val="28"/>
        </w:rPr>
        <w:t xml:space="preserve"> </w:t>
      </w:r>
      <w:r w:rsidRPr="00DE62E7">
        <w:rPr>
          <w:sz w:val="28"/>
          <w:szCs w:val="28"/>
        </w:rPr>
        <w:t>воспринимается</w:t>
      </w:r>
      <w:r w:rsidR="00DE62E7">
        <w:rPr>
          <w:sz w:val="28"/>
          <w:szCs w:val="28"/>
        </w:rPr>
        <w:t xml:space="preserve"> </w:t>
      </w:r>
      <w:r w:rsidRPr="00DE62E7">
        <w:rPr>
          <w:sz w:val="28"/>
          <w:szCs w:val="28"/>
        </w:rPr>
        <w:t>детьми как игра,</w:t>
      </w:r>
      <w:r w:rsidR="00DE62E7">
        <w:rPr>
          <w:sz w:val="28"/>
          <w:szCs w:val="28"/>
        </w:rPr>
        <w:t xml:space="preserve"> </w:t>
      </w:r>
      <w:r w:rsidRPr="00DE62E7">
        <w:rPr>
          <w:sz w:val="28"/>
          <w:szCs w:val="28"/>
        </w:rPr>
        <w:t>главным образом,</w:t>
      </w:r>
      <w:r w:rsidR="00DE62E7">
        <w:rPr>
          <w:sz w:val="28"/>
          <w:szCs w:val="28"/>
        </w:rPr>
        <w:t xml:space="preserve"> </w:t>
      </w:r>
      <w:r w:rsidRPr="00DE62E7">
        <w:rPr>
          <w:sz w:val="28"/>
          <w:szCs w:val="28"/>
        </w:rPr>
        <w:t>школьная атрибутика, наличие ролей и т.д.</w:t>
      </w:r>
      <w:r w:rsidR="00DE62E7">
        <w:rPr>
          <w:sz w:val="28"/>
          <w:szCs w:val="28"/>
        </w:rPr>
        <w:t xml:space="preserve"> </w:t>
      </w:r>
      <w:r w:rsidRPr="00DE62E7">
        <w:rPr>
          <w:sz w:val="28"/>
          <w:szCs w:val="28"/>
        </w:rPr>
        <w:t>Часть детей</w:t>
      </w:r>
      <w:r w:rsidR="00DE62E7">
        <w:rPr>
          <w:sz w:val="28"/>
          <w:szCs w:val="28"/>
        </w:rPr>
        <w:t xml:space="preserve"> </w:t>
      </w:r>
      <w:r w:rsidRPr="00DE62E7">
        <w:rPr>
          <w:sz w:val="28"/>
          <w:szCs w:val="28"/>
        </w:rPr>
        <w:t xml:space="preserve">проявляют стремление обучаться в школе, мотивируя желанием самоопределиться, </w:t>
      </w:r>
      <w:r w:rsidRPr="00DE62E7">
        <w:rPr>
          <w:sz w:val="28"/>
          <w:szCs w:val="28"/>
        </w:rPr>
        <w:lastRenderedPageBreak/>
        <w:t>изменить социальное положение, что свидетельствует о формирующейся мотивационной готовности к школе. Внутренняя позиция школьника сформирована не до конца.</w:t>
      </w:r>
      <w:r w:rsidR="00DE62E7">
        <w:rPr>
          <w:sz w:val="28"/>
          <w:szCs w:val="28"/>
        </w:rPr>
        <w:t xml:space="preserve"> </w:t>
      </w:r>
    </w:p>
    <w:p w:rsidR="00583B94" w:rsidRPr="00DE62E7" w:rsidRDefault="00583B94" w:rsidP="00DE62E7">
      <w:pPr>
        <w:spacing w:line="360" w:lineRule="auto"/>
        <w:ind w:firstLine="709"/>
        <w:jc w:val="both"/>
        <w:rPr>
          <w:sz w:val="28"/>
          <w:szCs w:val="28"/>
        </w:rPr>
      </w:pPr>
      <w:r w:rsidRPr="00DE62E7">
        <w:rPr>
          <w:sz w:val="28"/>
          <w:szCs w:val="28"/>
        </w:rPr>
        <w:t>Все это свидетельствует о недостаточном уровне</w:t>
      </w:r>
      <w:r w:rsidR="00DE62E7">
        <w:rPr>
          <w:sz w:val="28"/>
          <w:szCs w:val="28"/>
        </w:rPr>
        <w:t xml:space="preserve"> </w:t>
      </w:r>
      <w:r w:rsidRPr="00DE62E7">
        <w:rPr>
          <w:sz w:val="28"/>
          <w:szCs w:val="28"/>
        </w:rPr>
        <w:t xml:space="preserve">мотивационной готовности к школьному обучению и о необходимости коррекционно-педагогического воздействия на личность, интересы ребенка. </w:t>
      </w:r>
    </w:p>
    <w:p w:rsidR="00EE34B9" w:rsidRPr="00DE62E7" w:rsidRDefault="00EE34B9" w:rsidP="00DE62E7">
      <w:pPr>
        <w:spacing w:line="360" w:lineRule="auto"/>
        <w:ind w:firstLine="709"/>
        <w:jc w:val="both"/>
        <w:rPr>
          <w:sz w:val="28"/>
          <w:szCs w:val="28"/>
        </w:rPr>
      </w:pPr>
      <w:r w:rsidRPr="00DE62E7">
        <w:rPr>
          <w:sz w:val="28"/>
          <w:szCs w:val="28"/>
        </w:rPr>
        <w:t>Таким образом, выдвинутая нами гипотеза в целом получила</w:t>
      </w:r>
      <w:r w:rsidR="00DE62E7">
        <w:rPr>
          <w:sz w:val="28"/>
          <w:szCs w:val="28"/>
        </w:rPr>
        <w:t xml:space="preserve"> </w:t>
      </w:r>
      <w:r w:rsidRPr="00DE62E7">
        <w:rPr>
          <w:sz w:val="28"/>
          <w:szCs w:val="28"/>
        </w:rPr>
        <w:t>экспериментальное подтверждение. Цель, поставленная в</w:t>
      </w:r>
      <w:r w:rsidR="00592638" w:rsidRPr="00DE62E7">
        <w:rPr>
          <w:sz w:val="28"/>
          <w:szCs w:val="28"/>
        </w:rPr>
        <w:t xml:space="preserve"> нашем исследовании, достигнута,</w:t>
      </w:r>
      <w:r w:rsidRPr="00DE62E7">
        <w:rPr>
          <w:sz w:val="28"/>
          <w:szCs w:val="28"/>
        </w:rPr>
        <w:t xml:space="preserve"> </w:t>
      </w:r>
      <w:r w:rsidR="00592638" w:rsidRPr="00DE62E7">
        <w:rPr>
          <w:sz w:val="28"/>
          <w:szCs w:val="28"/>
        </w:rPr>
        <w:t>з</w:t>
      </w:r>
      <w:r w:rsidRPr="00DE62E7">
        <w:rPr>
          <w:sz w:val="28"/>
          <w:szCs w:val="28"/>
        </w:rPr>
        <w:t>адачи выполнены.</w:t>
      </w:r>
    </w:p>
    <w:p w:rsidR="00785115" w:rsidRPr="00DE62E7" w:rsidRDefault="00785115" w:rsidP="00DE62E7">
      <w:pPr>
        <w:spacing w:line="360" w:lineRule="auto"/>
        <w:ind w:firstLine="709"/>
        <w:jc w:val="both"/>
        <w:rPr>
          <w:color w:val="000000"/>
          <w:sz w:val="28"/>
          <w:szCs w:val="28"/>
        </w:rPr>
      </w:pPr>
    </w:p>
    <w:p w:rsidR="00B831ED" w:rsidRPr="00DE62E7" w:rsidRDefault="007147C0" w:rsidP="00DE62E7">
      <w:pPr>
        <w:spacing w:line="360" w:lineRule="auto"/>
        <w:ind w:firstLine="709"/>
        <w:jc w:val="both"/>
        <w:rPr>
          <w:b/>
          <w:sz w:val="28"/>
          <w:szCs w:val="28"/>
        </w:rPr>
      </w:pPr>
      <w:r w:rsidRPr="00DE62E7">
        <w:rPr>
          <w:sz w:val="28"/>
          <w:szCs w:val="28"/>
        </w:rPr>
        <w:br w:type="page"/>
      </w:r>
      <w:r w:rsidR="00B831ED" w:rsidRPr="00DE62E7">
        <w:rPr>
          <w:b/>
          <w:sz w:val="28"/>
          <w:szCs w:val="28"/>
        </w:rPr>
        <w:lastRenderedPageBreak/>
        <w:t>Литература</w:t>
      </w:r>
    </w:p>
    <w:p w:rsidR="00EE34B9" w:rsidRPr="00DE62E7" w:rsidRDefault="00EE34B9" w:rsidP="00DE62E7">
      <w:pPr>
        <w:spacing w:line="360" w:lineRule="auto"/>
        <w:ind w:firstLine="709"/>
        <w:jc w:val="both"/>
        <w:rPr>
          <w:b/>
          <w:sz w:val="28"/>
          <w:szCs w:val="28"/>
        </w:rPr>
      </w:pPr>
    </w:p>
    <w:p w:rsidR="00592638" w:rsidRPr="00DE62E7" w:rsidRDefault="00DC37AF"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Анцыферова Л.И.</w:t>
      </w:r>
      <w:r w:rsidR="00DE62E7">
        <w:rPr>
          <w:sz w:val="28"/>
          <w:szCs w:val="28"/>
        </w:rPr>
        <w:t xml:space="preserve"> </w:t>
      </w:r>
      <w:r w:rsidRPr="00DE62E7">
        <w:rPr>
          <w:sz w:val="28"/>
          <w:szCs w:val="28"/>
        </w:rPr>
        <w:t>Методологические проблемы</w:t>
      </w:r>
      <w:r w:rsidR="00DE62E7">
        <w:rPr>
          <w:sz w:val="28"/>
          <w:szCs w:val="28"/>
        </w:rPr>
        <w:t xml:space="preserve"> </w:t>
      </w:r>
      <w:r w:rsidRPr="00DE62E7">
        <w:rPr>
          <w:sz w:val="28"/>
          <w:szCs w:val="28"/>
        </w:rPr>
        <w:t>психологии развития //Принцип развития в психологии /</w:t>
      </w:r>
      <w:r w:rsidR="00CD5659" w:rsidRPr="00DE62E7">
        <w:rPr>
          <w:sz w:val="28"/>
          <w:szCs w:val="28"/>
        </w:rPr>
        <w:t>Под ред. Л.И.</w:t>
      </w:r>
      <w:r w:rsidR="00DE62E7">
        <w:rPr>
          <w:sz w:val="28"/>
          <w:szCs w:val="28"/>
        </w:rPr>
        <w:t xml:space="preserve"> </w:t>
      </w:r>
      <w:r w:rsidR="00CD5659" w:rsidRPr="00DE62E7">
        <w:rPr>
          <w:sz w:val="28"/>
          <w:szCs w:val="28"/>
        </w:rPr>
        <w:t>Анцыферовой. – М., 1981. –С. 3-19.</w:t>
      </w:r>
      <w:r w:rsidR="00592638" w:rsidRPr="00DE62E7">
        <w:rPr>
          <w:sz w:val="28"/>
          <w:szCs w:val="28"/>
        </w:rPr>
        <w:t xml:space="preserve"> </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rPr>
        <w:t>Венгер Л.А. Психологическая готовность к обучению в школе // Подготовка детей к школе в детском саду. – М., 1977</w:t>
      </w:r>
    </w:p>
    <w:p w:rsidR="00592638" w:rsidRPr="00DE62E7" w:rsidRDefault="00DE62E7" w:rsidP="00BC5425">
      <w:pPr>
        <w:numPr>
          <w:ilvl w:val="0"/>
          <w:numId w:val="5"/>
        </w:numPr>
        <w:tabs>
          <w:tab w:val="clear" w:pos="1260"/>
          <w:tab w:val="num" w:pos="480"/>
        </w:tabs>
        <w:spacing w:line="360" w:lineRule="auto"/>
        <w:ind w:left="0" w:firstLine="0"/>
        <w:jc w:val="both"/>
        <w:rPr>
          <w:sz w:val="28"/>
          <w:szCs w:val="28"/>
        </w:rPr>
      </w:pPr>
      <w:r>
        <w:rPr>
          <w:sz w:val="28"/>
          <w:szCs w:val="28"/>
        </w:rPr>
        <w:t xml:space="preserve"> </w:t>
      </w:r>
      <w:r w:rsidR="00592638" w:rsidRPr="00DE62E7">
        <w:rPr>
          <w:sz w:val="28"/>
          <w:szCs w:val="28"/>
        </w:rPr>
        <w:t xml:space="preserve">Голикова Н. Психолого-педагогическая готовность к школе// Дошкольное воспитание.- 2005.- №8 </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Гуткина Н.И. Психологическая готовность к школе.-М.,2000</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rPr>
        <w:t>Готовность к школе / Под ред. И.В. Дубровиной. – М., 1995</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Додонов</w:t>
      </w:r>
      <w:r w:rsidR="00DE62E7">
        <w:rPr>
          <w:sz w:val="28"/>
          <w:szCs w:val="28"/>
        </w:rPr>
        <w:t xml:space="preserve"> </w:t>
      </w:r>
      <w:r w:rsidRPr="00DE62E7">
        <w:rPr>
          <w:sz w:val="28"/>
          <w:szCs w:val="28"/>
        </w:rPr>
        <w:t xml:space="preserve">Б.И. Структура и динамика мотивов деятельности // Вопросы психологии. -№4. </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Дошкольный возраст и его особенности /Е.М. Лысенко Возрастная психология.- М., 2006. - С.107-121</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Каверин С.Б. О психологической классификации потребностей //</w:t>
      </w:r>
      <w:r w:rsidR="00DE62E7">
        <w:rPr>
          <w:sz w:val="28"/>
          <w:szCs w:val="28"/>
        </w:rPr>
        <w:t xml:space="preserve"> </w:t>
      </w:r>
      <w:r w:rsidR="007147C0" w:rsidRPr="00DE62E7">
        <w:rPr>
          <w:sz w:val="28"/>
          <w:szCs w:val="28"/>
        </w:rPr>
        <w:t>В</w:t>
      </w:r>
      <w:r w:rsidRPr="00DE62E7">
        <w:rPr>
          <w:sz w:val="28"/>
          <w:szCs w:val="28"/>
        </w:rPr>
        <w:t>опросы психологии. -1987. -№5. - С. 121-123</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Леонтьев А.Н. Деятельность. Сознание. Личность. –М., 1977. – С. 87 – 88.</w:t>
      </w:r>
    </w:p>
    <w:p w:rsidR="00CD5659" w:rsidRPr="00DE62E7" w:rsidRDefault="00CD5659"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Маслоу А. Самоактуализация // Психология личности: Тексты / Под ред. Ю.Б. Гиппенрейтер, А.А. Пузырея. – М., 1982. –С. 108-117</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Мотивационная сфера личности. Потребности /Ф.Р. Филатов. –Р-на /Д., 2003. - С. 416-420</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Мотив // Психологический словарь / Под ред. В.П. Зинченко, Б.Г. Мещеряков. – М., 2004. - С.224</w:t>
      </w:r>
    </w:p>
    <w:p w:rsidR="00DC37AF" w:rsidRPr="00DE62E7" w:rsidRDefault="00DC37AF"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Мухина В.С. К проблеме социального развития ребенка // Психологический журнал. - 1980.</w:t>
      </w:r>
      <w:r w:rsidR="00DE62E7">
        <w:rPr>
          <w:sz w:val="28"/>
          <w:szCs w:val="28"/>
        </w:rPr>
        <w:t xml:space="preserve"> </w:t>
      </w:r>
      <w:r w:rsidRPr="00DE62E7">
        <w:rPr>
          <w:sz w:val="28"/>
          <w:szCs w:val="28"/>
        </w:rPr>
        <w:t>- Т. 1. -</w:t>
      </w:r>
      <w:r w:rsidR="00DE62E7">
        <w:rPr>
          <w:sz w:val="28"/>
          <w:szCs w:val="28"/>
        </w:rPr>
        <w:t xml:space="preserve"> </w:t>
      </w:r>
      <w:r w:rsidRPr="00DE62E7">
        <w:rPr>
          <w:sz w:val="28"/>
          <w:szCs w:val="28"/>
        </w:rPr>
        <w:t>№ 5. -</w:t>
      </w:r>
      <w:r w:rsidR="00DE62E7">
        <w:rPr>
          <w:sz w:val="28"/>
          <w:szCs w:val="28"/>
        </w:rPr>
        <w:t xml:space="preserve"> </w:t>
      </w:r>
      <w:r w:rsidRPr="00DE62E7">
        <w:rPr>
          <w:sz w:val="28"/>
          <w:szCs w:val="28"/>
        </w:rPr>
        <w:t>С. 47</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rPr>
        <w:t>Нижегородцева Н.В., Шадриков В.Д. Психолого – педагогическая готовность ребенка к школе. – М., 2001.</w:t>
      </w:r>
    </w:p>
    <w:p w:rsidR="00592638" w:rsidRPr="00DE62E7" w:rsidRDefault="00CD5659"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 xml:space="preserve">Петровский А.В., Петровский В. А. Индивид, личность, потребность в персонализации // Личность в системе общественных отношений. </w:t>
      </w:r>
      <w:r w:rsidRPr="00DE62E7">
        <w:rPr>
          <w:sz w:val="28"/>
          <w:szCs w:val="28"/>
        </w:rPr>
        <w:lastRenderedPageBreak/>
        <w:t xml:space="preserve">Социально-психологические проблемы в условиях развитого социалистического общества / Тезисы научных сообщений советских психологов к </w:t>
      </w:r>
      <w:r w:rsidRPr="00BC5425">
        <w:rPr>
          <w:sz w:val="28"/>
          <w:szCs w:val="28"/>
        </w:rPr>
        <w:t>YI</w:t>
      </w:r>
      <w:r w:rsidRPr="00DE62E7">
        <w:rPr>
          <w:sz w:val="28"/>
          <w:szCs w:val="28"/>
        </w:rPr>
        <w:t xml:space="preserve"> всесоюзному съезду Общества психологов СССР. – М., 1983. – Ч.1. – С. 62-64.</w:t>
      </w:r>
      <w:r w:rsidR="00592638" w:rsidRPr="00DE62E7">
        <w:rPr>
          <w:sz w:val="28"/>
          <w:szCs w:val="28"/>
        </w:rPr>
        <w:t xml:space="preserve"> </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Подготовка детей к школе в детском саду/ Под ред. Ф.А.Сохина и Т.В. Тарунтаевой.- М.,1977</w:t>
      </w:r>
    </w:p>
    <w:p w:rsidR="00CD5659" w:rsidRPr="00DE62E7" w:rsidRDefault="00CD5659"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Потребности / Л.М. Фридман, И.Ю. Кулагина Психологический справочник учителя. – М., 1991. - С. 183-195</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BC5425">
        <w:rPr>
          <w:sz w:val="28"/>
          <w:szCs w:val="28"/>
        </w:rPr>
        <w:t>Психологическая готовность к школьному обучению /Практическая психология образования // Под ред. И.В. Дубровиной. – М., 1998. –С.167 - 198</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Психическое развитие дошкольника / М.Е. Хилько, М.С. Ткачева Возрастная психология.- М., 2007. - С.99-110</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 xml:space="preserve">Развитие личности дошкольника / </w:t>
      </w:r>
      <w:r w:rsidR="00020C2E" w:rsidRPr="00DE62E7">
        <w:rPr>
          <w:sz w:val="28"/>
          <w:szCs w:val="28"/>
        </w:rPr>
        <w:t xml:space="preserve">М.В. Ермолаева Психология развития. – М., 2000.- </w:t>
      </w:r>
      <w:r w:rsidRPr="00DE62E7">
        <w:rPr>
          <w:sz w:val="28"/>
          <w:szCs w:val="28"/>
        </w:rPr>
        <w:t>С.142-148</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Развитие мотивов поведения и формирование самосознания / Л.А. Венгер, В.С. Мухина Психология. – М., 1988. -С. 261-270</w:t>
      </w:r>
    </w:p>
    <w:p w:rsidR="00592638" w:rsidRPr="00DE62E7" w:rsidRDefault="00DC37AF"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Развитие мотивационной сферы ребенка / Коломинский Я.Л., Панько Е.А., Игумнова С.А. Психическое развитие детей в норме и патологии. – СПб., 2004. -С. 254-259</w:t>
      </w:r>
      <w:r w:rsidR="00592638" w:rsidRPr="00DE62E7">
        <w:rPr>
          <w:sz w:val="28"/>
          <w:szCs w:val="28"/>
        </w:rPr>
        <w:t xml:space="preserve"> </w:t>
      </w:r>
    </w:p>
    <w:p w:rsidR="00592638" w:rsidRPr="00BC5425" w:rsidRDefault="00592638" w:rsidP="00BC5425">
      <w:pPr>
        <w:numPr>
          <w:ilvl w:val="0"/>
          <w:numId w:val="5"/>
        </w:numPr>
        <w:tabs>
          <w:tab w:val="clear" w:pos="1260"/>
          <w:tab w:val="num" w:pos="480"/>
        </w:tabs>
        <w:spacing w:line="360" w:lineRule="auto"/>
        <w:ind w:left="0" w:firstLine="0"/>
        <w:jc w:val="both"/>
        <w:rPr>
          <w:sz w:val="28"/>
          <w:szCs w:val="28"/>
        </w:rPr>
      </w:pPr>
      <w:r w:rsidRPr="00BC5425">
        <w:rPr>
          <w:sz w:val="28"/>
          <w:szCs w:val="28"/>
        </w:rPr>
        <w:t>Урунтаева Г.А., Афонькина Ю.А. Практикум по детской психологии. – М., 1995.</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BC5425">
        <w:rPr>
          <w:sz w:val="28"/>
          <w:szCs w:val="28"/>
        </w:rPr>
        <w:t>Эльконин Д.Б. Избранные психологические труды. – М., 1989.</w:t>
      </w:r>
    </w:p>
    <w:p w:rsidR="00364C64" w:rsidRPr="00DE62E7" w:rsidRDefault="00364C64" w:rsidP="00DE62E7">
      <w:pPr>
        <w:spacing w:line="360" w:lineRule="auto"/>
        <w:ind w:firstLine="709"/>
        <w:jc w:val="both"/>
        <w:rPr>
          <w:sz w:val="28"/>
          <w:szCs w:val="28"/>
        </w:rPr>
      </w:pPr>
    </w:p>
    <w:sectPr w:rsidR="00364C64" w:rsidRPr="00DE62E7" w:rsidSect="00DE62E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25" w:rsidRDefault="00766325">
      <w:r>
        <w:separator/>
      </w:r>
    </w:p>
  </w:endnote>
  <w:endnote w:type="continuationSeparator" w:id="0">
    <w:p w:rsidR="00766325" w:rsidRDefault="0076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E7" w:rsidRDefault="00DE62E7" w:rsidP="004A5D1F">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62E7" w:rsidRDefault="00DE62E7" w:rsidP="00DE62E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E7" w:rsidRDefault="00DE62E7" w:rsidP="004A5D1F">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E3C07">
      <w:rPr>
        <w:rStyle w:val="a5"/>
        <w:noProof/>
      </w:rPr>
      <w:t>2</w:t>
    </w:r>
    <w:r>
      <w:rPr>
        <w:rStyle w:val="a5"/>
      </w:rPr>
      <w:fldChar w:fldCharType="end"/>
    </w:r>
  </w:p>
  <w:p w:rsidR="00DE62E7" w:rsidRDefault="00DE62E7" w:rsidP="00DE62E7">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E7" w:rsidRDefault="00DE62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25" w:rsidRDefault="00766325">
      <w:r>
        <w:separator/>
      </w:r>
    </w:p>
  </w:footnote>
  <w:footnote w:type="continuationSeparator" w:id="0">
    <w:p w:rsidR="00766325" w:rsidRDefault="00766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DB" w:rsidRDefault="000D7FDB" w:rsidP="00D350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7FDB" w:rsidRDefault="000D7F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DB" w:rsidRDefault="000D7FDB" w:rsidP="00D350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3C07">
      <w:rPr>
        <w:rStyle w:val="a5"/>
        <w:noProof/>
      </w:rPr>
      <w:t>2</w:t>
    </w:r>
    <w:r>
      <w:rPr>
        <w:rStyle w:val="a5"/>
      </w:rPr>
      <w:fldChar w:fldCharType="end"/>
    </w:r>
  </w:p>
  <w:p w:rsidR="000D7FDB" w:rsidRDefault="000D7F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E7" w:rsidRDefault="00DE62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6516"/>
    <w:multiLevelType w:val="hybridMultilevel"/>
    <w:tmpl w:val="ADBA41C6"/>
    <w:lvl w:ilvl="0" w:tplc="F9C82454">
      <w:start w:val="1"/>
      <w:numFmt w:val="bullet"/>
      <w:lvlText w:val=""/>
      <w:lvlJc w:val="left"/>
      <w:pPr>
        <w:tabs>
          <w:tab w:val="num" w:pos="737"/>
        </w:tabs>
        <w:ind w:left="737" w:hanging="38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6667C8"/>
    <w:multiLevelType w:val="hybridMultilevel"/>
    <w:tmpl w:val="80F6C28C"/>
    <w:lvl w:ilvl="0" w:tplc="04190011">
      <w:start w:val="7"/>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52B4AEC"/>
    <w:multiLevelType w:val="hybridMultilevel"/>
    <w:tmpl w:val="74344950"/>
    <w:lvl w:ilvl="0" w:tplc="0419000F">
      <w:start w:val="1"/>
      <w:numFmt w:val="decimal"/>
      <w:lvlText w:val="%1."/>
      <w:lvlJc w:val="left"/>
      <w:pPr>
        <w:tabs>
          <w:tab w:val="num" w:pos="1260"/>
        </w:tabs>
        <w:ind w:left="1260" w:hanging="360"/>
      </w:pPr>
      <w:rPr>
        <w:rFonts w:cs="Times New Roman"/>
      </w:rPr>
    </w:lvl>
    <w:lvl w:ilvl="1" w:tplc="04190011">
      <w:start w:val="1"/>
      <w:numFmt w:val="decimal"/>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A9208EB"/>
    <w:multiLevelType w:val="hybridMultilevel"/>
    <w:tmpl w:val="7D442E9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19D3960"/>
    <w:multiLevelType w:val="hybridMultilevel"/>
    <w:tmpl w:val="B9E4F57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7F72B08"/>
    <w:multiLevelType w:val="hybridMultilevel"/>
    <w:tmpl w:val="9C6ED1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C135DD3"/>
    <w:multiLevelType w:val="hybridMultilevel"/>
    <w:tmpl w:val="3E98BA10"/>
    <w:lvl w:ilvl="0" w:tplc="F9C82454">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0984DA8"/>
    <w:multiLevelType w:val="hybridMultilevel"/>
    <w:tmpl w:val="C8EE0B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3EA1E32"/>
    <w:multiLevelType w:val="hybridMultilevel"/>
    <w:tmpl w:val="45EAA494"/>
    <w:lvl w:ilvl="0" w:tplc="92A2D386">
      <w:start w:val="1"/>
      <w:numFmt w:val="decimal"/>
      <w:lvlText w:val="%1."/>
      <w:lvlJc w:val="left"/>
      <w:pPr>
        <w:tabs>
          <w:tab w:val="num" w:pos="720"/>
        </w:tabs>
        <w:ind w:left="720" w:hanging="360"/>
      </w:pPr>
      <w:rPr>
        <w:rFonts w:cs="Times New Roman"/>
        <w:b/>
      </w:rPr>
    </w:lvl>
    <w:lvl w:ilvl="1" w:tplc="4BE29102">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4"/>
    <w:rsid w:val="00020C2E"/>
    <w:rsid w:val="00032DEB"/>
    <w:rsid w:val="000736C9"/>
    <w:rsid w:val="000D7FDB"/>
    <w:rsid w:val="000E0F98"/>
    <w:rsid w:val="00281D5F"/>
    <w:rsid w:val="00364C64"/>
    <w:rsid w:val="00441965"/>
    <w:rsid w:val="004A5D1F"/>
    <w:rsid w:val="00583B94"/>
    <w:rsid w:val="00592638"/>
    <w:rsid w:val="005950BE"/>
    <w:rsid w:val="0066717F"/>
    <w:rsid w:val="00692218"/>
    <w:rsid w:val="006E3C07"/>
    <w:rsid w:val="007147C0"/>
    <w:rsid w:val="00717DA4"/>
    <w:rsid w:val="007367CD"/>
    <w:rsid w:val="00766325"/>
    <w:rsid w:val="00785115"/>
    <w:rsid w:val="007A4F0F"/>
    <w:rsid w:val="00872E86"/>
    <w:rsid w:val="008C7041"/>
    <w:rsid w:val="008D32AE"/>
    <w:rsid w:val="008E08A1"/>
    <w:rsid w:val="009C0CF4"/>
    <w:rsid w:val="00A81809"/>
    <w:rsid w:val="00AC14CE"/>
    <w:rsid w:val="00AD7F75"/>
    <w:rsid w:val="00B31F9D"/>
    <w:rsid w:val="00B831ED"/>
    <w:rsid w:val="00BC5425"/>
    <w:rsid w:val="00C92126"/>
    <w:rsid w:val="00CD5659"/>
    <w:rsid w:val="00D264AC"/>
    <w:rsid w:val="00D3509C"/>
    <w:rsid w:val="00DC37AF"/>
    <w:rsid w:val="00DD5264"/>
    <w:rsid w:val="00DE62E7"/>
    <w:rsid w:val="00E05277"/>
    <w:rsid w:val="00E10658"/>
    <w:rsid w:val="00EE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3509C"/>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rsid w:val="00D3509C"/>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D3509C"/>
    <w:rPr>
      <w:rFonts w:cs="Times New Roman"/>
    </w:rPr>
  </w:style>
  <w:style w:type="table" w:styleId="a6">
    <w:name w:val="Table Grid"/>
    <w:basedOn w:val="a1"/>
    <w:uiPriority w:val="99"/>
    <w:rsid w:val="007147C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7">
    <w:name w:val="Body Text"/>
    <w:basedOn w:val="a"/>
    <w:link w:val="a8"/>
    <w:uiPriority w:val="99"/>
    <w:rsid w:val="008C7041"/>
    <w:pPr>
      <w:spacing w:line="360" w:lineRule="auto"/>
      <w:jc w:val="both"/>
    </w:pPr>
    <w:rPr>
      <w:spacing w:val="30"/>
      <w:sz w:val="28"/>
    </w:rPr>
  </w:style>
  <w:style w:type="character" w:customStyle="1" w:styleId="a8">
    <w:name w:val="Основной текст Знак"/>
    <w:basedOn w:val="a0"/>
    <w:link w:val="a7"/>
    <w:uiPriority w:val="99"/>
    <w:semiHidden/>
    <w:rPr>
      <w:sz w:val="24"/>
      <w:szCs w:val="24"/>
    </w:rPr>
  </w:style>
  <w:style w:type="paragraph" w:styleId="a9">
    <w:name w:val="footer"/>
    <w:basedOn w:val="a"/>
    <w:link w:val="aa"/>
    <w:uiPriority w:val="99"/>
    <w:rsid w:val="00DE62E7"/>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3509C"/>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rsid w:val="00D3509C"/>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D3509C"/>
    <w:rPr>
      <w:rFonts w:cs="Times New Roman"/>
    </w:rPr>
  </w:style>
  <w:style w:type="table" w:styleId="a6">
    <w:name w:val="Table Grid"/>
    <w:basedOn w:val="a1"/>
    <w:uiPriority w:val="99"/>
    <w:rsid w:val="007147C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7">
    <w:name w:val="Body Text"/>
    <w:basedOn w:val="a"/>
    <w:link w:val="a8"/>
    <w:uiPriority w:val="99"/>
    <w:rsid w:val="008C7041"/>
    <w:pPr>
      <w:spacing w:line="360" w:lineRule="auto"/>
      <w:jc w:val="both"/>
    </w:pPr>
    <w:rPr>
      <w:spacing w:val="30"/>
      <w:sz w:val="28"/>
    </w:rPr>
  </w:style>
  <w:style w:type="character" w:customStyle="1" w:styleId="a8">
    <w:name w:val="Основной текст Знак"/>
    <w:basedOn w:val="a0"/>
    <w:link w:val="a7"/>
    <w:uiPriority w:val="99"/>
    <w:semiHidden/>
    <w:rPr>
      <w:sz w:val="24"/>
      <w:szCs w:val="24"/>
    </w:rPr>
  </w:style>
  <w:style w:type="paragraph" w:styleId="a9">
    <w:name w:val="footer"/>
    <w:basedOn w:val="a"/>
    <w:link w:val="aa"/>
    <w:uiPriority w:val="99"/>
    <w:rsid w:val="00DE62E7"/>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70585">
      <w:marLeft w:val="0"/>
      <w:marRight w:val="0"/>
      <w:marTop w:val="0"/>
      <w:marBottom w:val="0"/>
      <w:divBdr>
        <w:top w:val="none" w:sz="0" w:space="0" w:color="auto"/>
        <w:left w:val="none" w:sz="0" w:space="0" w:color="auto"/>
        <w:bottom w:val="none" w:sz="0" w:space="0" w:color="auto"/>
        <w:right w:val="none" w:sz="0" w:space="0" w:color="auto"/>
      </w:divBdr>
    </w:div>
    <w:div w:id="1628270586">
      <w:marLeft w:val="0"/>
      <w:marRight w:val="0"/>
      <w:marTop w:val="0"/>
      <w:marBottom w:val="0"/>
      <w:divBdr>
        <w:top w:val="none" w:sz="0" w:space="0" w:color="auto"/>
        <w:left w:val="none" w:sz="0" w:space="0" w:color="auto"/>
        <w:bottom w:val="none" w:sz="0" w:space="0" w:color="auto"/>
        <w:right w:val="none" w:sz="0" w:space="0" w:color="auto"/>
      </w:divBdr>
    </w:div>
    <w:div w:id="1628270587">
      <w:marLeft w:val="0"/>
      <w:marRight w:val="0"/>
      <w:marTop w:val="0"/>
      <w:marBottom w:val="0"/>
      <w:divBdr>
        <w:top w:val="none" w:sz="0" w:space="0" w:color="auto"/>
        <w:left w:val="none" w:sz="0" w:space="0" w:color="auto"/>
        <w:bottom w:val="none" w:sz="0" w:space="0" w:color="auto"/>
        <w:right w:val="none" w:sz="0" w:space="0" w:color="auto"/>
      </w:divBdr>
    </w:div>
    <w:div w:id="1628270588">
      <w:marLeft w:val="0"/>
      <w:marRight w:val="0"/>
      <w:marTop w:val="0"/>
      <w:marBottom w:val="0"/>
      <w:divBdr>
        <w:top w:val="none" w:sz="0" w:space="0" w:color="auto"/>
        <w:left w:val="none" w:sz="0" w:space="0" w:color="auto"/>
        <w:bottom w:val="none" w:sz="0" w:space="0" w:color="auto"/>
        <w:right w:val="none" w:sz="0" w:space="0" w:color="auto"/>
      </w:divBdr>
    </w:div>
    <w:div w:id="1628270589">
      <w:marLeft w:val="0"/>
      <w:marRight w:val="0"/>
      <w:marTop w:val="0"/>
      <w:marBottom w:val="0"/>
      <w:divBdr>
        <w:top w:val="none" w:sz="0" w:space="0" w:color="auto"/>
        <w:left w:val="none" w:sz="0" w:space="0" w:color="auto"/>
        <w:bottom w:val="none" w:sz="0" w:space="0" w:color="auto"/>
        <w:right w:val="none" w:sz="0" w:space="0" w:color="auto"/>
      </w:divBdr>
    </w:div>
    <w:div w:id="1628270590">
      <w:marLeft w:val="0"/>
      <w:marRight w:val="0"/>
      <w:marTop w:val="0"/>
      <w:marBottom w:val="0"/>
      <w:divBdr>
        <w:top w:val="none" w:sz="0" w:space="0" w:color="auto"/>
        <w:left w:val="none" w:sz="0" w:space="0" w:color="auto"/>
        <w:bottom w:val="none" w:sz="0" w:space="0" w:color="auto"/>
        <w:right w:val="none" w:sz="0" w:space="0" w:color="auto"/>
      </w:divBdr>
    </w:div>
    <w:div w:id="1628270591">
      <w:marLeft w:val="0"/>
      <w:marRight w:val="0"/>
      <w:marTop w:val="0"/>
      <w:marBottom w:val="0"/>
      <w:divBdr>
        <w:top w:val="none" w:sz="0" w:space="0" w:color="auto"/>
        <w:left w:val="none" w:sz="0" w:space="0" w:color="auto"/>
        <w:bottom w:val="none" w:sz="0" w:space="0" w:color="auto"/>
        <w:right w:val="none" w:sz="0" w:space="0" w:color="auto"/>
      </w:divBdr>
    </w:div>
    <w:div w:id="1628270592">
      <w:marLeft w:val="0"/>
      <w:marRight w:val="0"/>
      <w:marTop w:val="0"/>
      <w:marBottom w:val="0"/>
      <w:divBdr>
        <w:top w:val="none" w:sz="0" w:space="0" w:color="auto"/>
        <w:left w:val="none" w:sz="0" w:space="0" w:color="auto"/>
        <w:bottom w:val="none" w:sz="0" w:space="0" w:color="auto"/>
        <w:right w:val="none" w:sz="0" w:space="0" w:color="auto"/>
      </w:divBdr>
    </w:div>
    <w:div w:id="1628270593">
      <w:marLeft w:val="0"/>
      <w:marRight w:val="0"/>
      <w:marTop w:val="0"/>
      <w:marBottom w:val="0"/>
      <w:divBdr>
        <w:top w:val="none" w:sz="0" w:space="0" w:color="auto"/>
        <w:left w:val="none" w:sz="0" w:space="0" w:color="auto"/>
        <w:bottom w:val="none" w:sz="0" w:space="0" w:color="auto"/>
        <w:right w:val="none" w:sz="0" w:space="0" w:color="auto"/>
      </w:divBdr>
    </w:div>
    <w:div w:id="1628270594">
      <w:marLeft w:val="0"/>
      <w:marRight w:val="0"/>
      <w:marTop w:val="0"/>
      <w:marBottom w:val="0"/>
      <w:divBdr>
        <w:top w:val="none" w:sz="0" w:space="0" w:color="auto"/>
        <w:left w:val="none" w:sz="0" w:space="0" w:color="auto"/>
        <w:bottom w:val="none" w:sz="0" w:space="0" w:color="auto"/>
        <w:right w:val="none" w:sz="0" w:space="0" w:color="auto"/>
      </w:divBdr>
    </w:div>
    <w:div w:id="1628270595">
      <w:marLeft w:val="0"/>
      <w:marRight w:val="0"/>
      <w:marTop w:val="0"/>
      <w:marBottom w:val="0"/>
      <w:divBdr>
        <w:top w:val="none" w:sz="0" w:space="0" w:color="auto"/>
        <w:left w:val="none" w:sz="0" w:space="0" w:color="auto"/>
        <w:bottom w:val="none" w:sz="0" w:space="0" w:color="auto"/>
        <w:right w:val="none" w:sz="0" w:space="0" w:color="auto"/>
      </w:divBdr>
    </w:div>
    <w:div w:id="1628270596">
      <w:marLeft w:val="0"/>
      <w:marRight w:val="0"/>
      <w:marTop w:val="0"/>
      <w:marBottom w:val="0"/>
      <w:divBdr>
        <w:top w:val="none" w:sz="0" w:space="0" w:color="auto"/>
        <w:left w:val="none" w:sz="0" w:space="0" w:color="auto"/>
        <w:bottom w:val="none" w:sz="0" w:space="0" w:color="auto"/>
        <w:right w:val="none" w:sz="0" w:space="0" w:color="auto"/>
      </w:divBdr>
    </w:div>
    <w:div w:id="1628270597">
      <w:marLeft w:val="0"/>
      <w:marRight w:val="0"/>
      <w:marTop w:val="0"/>
      <w:marBottom w:val="0"/>
      <w:divBdr>
        <w:top w:val="none" w:sz="0" w:space="0" w:color="auto"/>
        <w:left w:val="none" w:sz="0" w:space="0" w:color="auto"/>
        <w:bottom w:val="none" w:sz="0" w:space="0" w:color="auto"/>
        <w:right w:val="none" w:sz="0" w:space="0" w:color="auto"/>
      </w:divBdr>
    </w:div>
    <w:div w:id="1628270598">
      <w:marLeft w:val="0"/>
      <w:marRight w:val="0"/>
      <w:marTop w:val="0"/>
      <w:marBottom w:val="0"/>
      <w:divBdr>
        <w:top w:val="none" w:sz="0" w:space="0" w:color="auto"/>
        <w:left w:val="none" w:sz="0" w:space="0" w:color="auto"/>
        <w:bottom w:val="none" w:sz="0" w:space="0" w:color="auto"/>
        <w:right w:val="none" w:sz="0" w:space="0" w:color="auto"/>
      </w:divBdr>
    </w:div>
    <w:div w:id="1628270599">
      <w:marLeft w:val="0"/>
      <w:marRight w:val="0"/>
      <w:marTop w:val="0"/>
      <w:marBottom w:val="0"/>
      <w:divBdr>
        <w:top w:val="none" w:sz="0" w:space="0" w:color="auto"/>
        <w:left w:val="none" w:sz="0" w:space="0" w:color="auto"/>
        <w:bottom w:val="none" w:sz="0" w:space="0" w:color="auto"/>
        <w:right w:val="none" w:sz="0" w:space="0" w:color="auto"/>
      </w:divBdr>
    </w:div>
    <w:div w:id="1628270600">
      <w:marLeft w:val="0"/>
      <w:marRight w:val="0"/>
      <w:marTop w:val="0"/>
      <w:marBottom w:val="0"/>
      <w:divBdr>
        <w:top w:val="none" w:sz="0" w:space="0" w:color="auto"/>
        <w:left w:val="none" w:sz="0" w:space="0" w:color="auto"/>
        <w:bottom w:val="none" w:sz="0" w:space="0" w:color="auto"/>
        <w:right w:val="none" w:sz="0" w:space="0" w:color="auto"/>
      </w:divBdr>
    </w:div>
    <w:div w:id="1628270601">
      <w:marLeft w:val="0"/>
      <w:marRight w:val="0"/>
      <w:marTop w:val="0"/>
      <w:marBottom w:val="0"/>
      <w:divBdr>
        <w:top w:val="none" w:sz="0" w:space="0" w:color="auto"/>
        <w:left w:val="none" w:sz="0" w:space="0" w:color="auto"/>
        <w:bottom w:val="none" w:sz="0" w:space="0" w:color="auto"/>
        <w:right w:val="none" w:sz="0" w:space="0" w:color="auto"/>
      </w:divBdr>
    </w:div>
    <w:div w:id="1628270602">
      <w:marLeft w:val="0"/>
      <w:marRight w:val="0"/>
      <w:marTop w:val="0"/>
      <w:marBottom w:val="0"/>
      <w:divBdr>
        <w:top w:val="none" w:sz="0" w:space="0" w:color="auto"/>
        <w:left w:val="none" w:sz="0" w:space="0" w:color="auto"/>
        <w:bottom w:val="none" w:sz="0" w:space="0" w:color="auto"/>
        <w:right w:val="none" w:sz="0" w:space="0" w:color="auto"/>
      </w:divBdr>
    </w:div>
    <w:div w:id="1628270603">
      <w:marLeft w:val="0"/>
      <w:marRight w:val="0"/>
      <w:marTop w:val="0"/>
      <w:marBottom w:val="0"/>
      <w:divBdr>
        <w:top w:val="none" w:sz="0" w:space="0" w:color="auto"/>
        <w:left w:val="none" w:sz="0" w:space="0" w:color="auto"/>
        <w:bottom w:val="none" w:sz="0" w:space="0" w:color="auto"/>
        <w:right w:val="none" w:sz="0" w:space="0" w:color="auto"/>
      </w:divBdr>
    </w:div>
    <w:div w:id="1628270604">
      <w:marLeft w:val="0"/>
      <w:marRight w:val="0"/>
      <w:marTop w:val="0"/>
      <w:marBottom w:val="0"/>
      <w:divBdr>
        <w:top w:val="none" w:sz="0" w:space="0" w:color="auto"/>
        <w:left w:val="none" w:sz="0" w:space="0" w:color="auto"/>
        <w:bottom w:val="none" w:sz="0" w:space="0" w:color="auto"/>
        <w:right w:val="none" w:sz="0" w:space="0" w:color="auto"/>
      </w:divBdr>
    </w:div>
    <w:div w:id="1628270605">
      <w:marLeft w:val="0"/>
      <w:marRight w:val="0"/>
      <w:marTop w:val="0"/>
      <w:marBottom w:val="0"/>
      <w:divBdr>
        <w:top w:val="none" w:sz="0" w:space="0" w:color="auto"/>
        <w:left w:val="none" w:sz="0" w:space="0" w:color="auto"/>
        <w:bottom w:val="none" w:sz="0" w:space="0" w:color="auto"/>
        <w:right w:val="none" w:sz="0" w:space="0" w:color="auto"/>
      </w:divBdr>
    </w:div>
    <w:div w:id="1628270606">
      <w:marLeft w:val="0"/>
      <w:marRight w:val="0"/>
      <w:marTop w:val="0"/>
      <w:marBottom w:val="0"/>
      <w:divBdr>
        <w:top w:val="none" w:sz="0" w:space="0" w:color="auto"/>
        <w:left w:val="none" w:sz="0" w:space="0" w:color="auto"/>
        <w:bottom w:val="none" w:sz="0" w:space="0" w:color="auto"/>
        <w:right w:val="none" w:sz="0" w:space="0" w:color="auto"/>
      </w:divBdr>
    </w:div>
    <w:div w:id="1628270607">
      <w:marLeft w:val="0"/>
      <w:marRight w:val="0"/>
      <w:marTop w:val="0"/>
      <w:marBottom w:val="0"/>
      <w:divBdr>
        <w:top w:val="none" w:sz="0" w:space="0" w:color="auto"/>
        <w:left w:val="none" w:sz="0" w:space="0" w:color="auto"/>
        <w:bottom w:val="none" w:sz="0" w:space="0" w:color="auto"/>
        <w:right w:val="none" w:sz="0" w:space="0" w:color="auto"/>
      </w:divBdr>
    </w:div>
    <w:div w:id="1628270608">
      <w:marLeft w:val="0"/>
      <w:marRight w:val="0"/>
      <w:marTop w:val="0"/>
      <w:marBottom w:val="0"/>
      <w:divBdr>
        <w:top w:val="none" w:sz="0" w:space="0" w:color="auto"/>
        <w:left w:val="none" w:sz="0" w:space="0" w:color="auto"/>
        <w:bottom w:val="none" w:sz="0" w:space="0" w:color="auto"/>
        <w:right w:val="none" w:sz="0" w:space="0" w:color="auto"/>
      </w:divBdr>
    </w:div>
    <w:div w:id="1628270609">
      <w:marLeft w:val="0"/>
      <w:marRight w:val="0"/>
      <w:marTop w:val="0"/>
      <w:marBottom w:val="0"/>
      <w:divBdr>
        <w:top w:val="none" w:sz="0" w:space="0" w:color="auto"/>
        <w:left w:val="none" w:sz="0" w:space="0" w:color="auto"/>
        <w:bottom w:val="none" w:sz="0" w:space="0" w:color="auto"/>
        <w:right w:val="none" w:sz="0" w:space="0" w:color="auto"/>
      </w:divBdr>
    </w:div>
    <w:div w:id="1628270610">
      <w:marLeft w:val="0"/>
      <w:marRight w:val="0"/>
      <w:marTop w:val="0"/>
      <w:marBottom w:val="0"/>
      <w:divBdr>
        <w:top w:val="none" w:sz="0" w:space="0" w:color="auto"/>
        <w:left w:val="none" w:sz="0" w:space="0" w:color="auto"/>
        <w:bottom w:val="none" w:sz="0" w:space="0" w:color="auto"/>
        <w:right w:val="none" w:sz="0" w:space="0" w:color="auto"/>
      </w:divBdr>
    </w:div>
    <w:div w:id="1628270611">
      <w:marLeft w:val="0"/>
      <w:marRight w:val="0"/>
      <w:marTop w:val="0"/>
      <w:marBottom w:val="0"/>
      <w:divBdr>
        <w:top w:val="none" w:sz="0" w:space="0" w:color="auto"/>
        <w:left w:val="none" w:sz="0" w:space="0" w:color="auto"/>
        <w:bottom w:val="none" w:sz="0" w:space="0" w:color="auto"/>
        <w:right w:val="none" w:sz="0" w:space="0" w:color="auto"/>
      </w:divBdr>
    </w:div>
    <w:div w:id="1628270612">
      <w:marLeft w:val="0"/>
      <w:marRight w:val="0"/>
      <w:marTop w:val="0"/>
      <w:marBottom w:val="0"/>
      <w:divBdr>
        <w:top w:val="none" w:sz="0" w:space="0" w:color="auto"/>
        <w:left w:val="none" w:sz="0" w:space="0" w:color="auto"/>
        <w:bottom w:val="none" w:sz="0" w:space="0" w:color="auto"/>
        <w:right w:val="none" w:sz="0" w:space="0" w:color="auto"/>
      </w:divBdr>
    </w:div>
    <w:div w:id="1628270613">
      <w:marLeft w:val="0"/>
      <w:marRight w:val="0"/>
      <w:marTop w:val="0"/>
      <w:marBottom w:val="0"/>
      <w:divBdr>
        <w:top w:val="none" w:sz="0" w:space="0" w:color="auto"/>
        <w:left w:val="none" w:sz="0" w:space="0" w:color="auto"/>
        <w:bottom w:val="none" w:sz="0" w:space="0" w:color="auto"/>
        <w:right w:val="none" w:sz="0" w:space="0" w:color="auto"/>
      </w:divBdr>
    </w:div>
    <w:div w:id="1628270614">
      <w:marLeft w:val="0"/>
      <w:marRight w:val="0"/>
      <w:marTop w:val="0"/>
      <w:marBottom w:val="0"/>
      <w:divBdr>
        <w:top w:val="none" w:sz="0" w:space="0" w:color="auto"/>
        <w:left w:val="none" w:sz="0" w:space="0" w:color="auto"/>
        <w:bottom w:val="none" w:sz="0" w:space="0" w:color="auto"/>
        <w:right w:val="none" w:sz="0" w:space="0" w:color="auto"/>
      </w:divBdr>
    </w:div>
    <w:div w:id="1628270615">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28270617">
      <w:marLeft w:val="0"/>
      <w:marRight w:val="0"/>
      <w:marTop w:val="0"/>
      <w:marBottom w:val="0"/>
      <w:divBdr>
        <w:top w:val="none" w:sz="0" w:space="0" w:color="auto"/>
        <w:left w:val="none" w:sz="0" w:space="0" w:color="auto"/>
        <w:bottom w:val="none" w:sz="0" w:space="0" w:color="auto"/>
        <w:right w:val="none" w:sz="0" w:space="0" w:color="auto"/>
      </w:divBdr>
    </w:div>
    <w:div w:id="1628270618">
      <w:marLeft w:val="0"/>
      <w:marRight w:val="0"/>
      <w:marTop w:val="0"/>
      <w:marBottom w:val="0"/>
      <w:divBdr>
        <w:top w:val="none" w:sz="0" w:space="0" w:color="auto"/>
        <w:left w:val="none" w:sz="0" w:space="0" w:color="auto"/>
        <w:bottom w:val="none" w:sz="0" w:space="0" w:color="auto"/>
        <w:right w:val="none" w:sz="0" w:space="0" w:color="auto"/>
      </w:divBdr>
    </w:div>
    <w:div w:id="1628270619">
      <w:marLeft w:val="0"/>
      <w:marRight w:val="0"/>
      <w:marTop w:val="0"/>
      <w:marBottom w:val="0"/>
      <w:divBdr>
        <w:top w:val="none" w:sz="0" w:space="0" w:color="auto"/>
        <w:left w:val="none" w:sz="0" w:space="0" w:color="auto"/>
        <w:bottom w:val="none" w:sz="0" w:space="0" w:color="auto"/>
        <w:right w:val="none" w:sz="0" w:space="0" w:color="auto"/>
      </w:divBdr>
    </w:div>
    <w:div w:id="1628270620">
      <w:marLeft w:val="0"/>
      <w:marRight w:val="0"/>
      <w:marTop w:val="0"/>
      <w:marBottom w:val="0"/>
      <w:divBdr>
        <w:top w:val="none" w:sz="0" w:space="0" w:color="auto"/>
        <w:left w:val="none" w:sz="0" w:space="0" w:color="auto"/>
        <w:bottom w:val="none" w:sz="0" w:space="0" w:color="auto"/>
        <w:right w:val="none" w:sz="0" w:space="0" w:color="auto"/>
      </w:divBdr>
    </w:div>
    <w:div w:id="1628270621">
      <w:marLeft w:val="0"/>
      <w:marRight w:val="0"/>
      <w:marTop w:val="0"/>
      <w:marBottom w:val="0"/>
      <w:divBdr>
        <w:top w:val="none" w:sz="0" w:space="0" w:color="auto"/>
        <w:left w:val="none" w:sz="0" w:space="0" w:color="auto"/>
        <w:bottom w:val="none" w:sz="0" w:space="0" w:color="auto"/>
        <w:right w:val="none" w:sz="0" w:space="0" w:color="auto"/>
      </w:divBdr>
    </w:div>
    <w:div w:id="1628270622">
      <w:marLeft w:val="0"/>
      <w:marRight w:val="0"/>
      <w:marTop w:val="0"/>
      <w:marBottom w:val="0"/>
      <w:divBdr>
        <w:top w:val="none" w:sz="0" w:space="0" w:color="auto"/>
        <w:left w:val="none" w:sz="0" w:space="0" w:color="auto"/>
        <w:bottom w:val="none" w:sz="0" w:space="0" w:color="auto"/>
        <w:right w:val="none" w:sz="0" w:space="0" w:color="auto"/>
      </w:divBdr>
    </w:div>
    <w:div w:id="1628270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9053</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Развитие мотивационной сферы детей старшего дошкольного возраста</vt:lpstr>
    </vt:vector>
  </TitlesOfParts>
  <Company>HomeUser</Company>
  <LinksUpToDate>false</LinksUpToDate>
  <CharactersWithSpaces>60540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мотивационной сферы детей старшего дошкольного возраста</dc:title>
  <dc:creator>Igor</dc:creator>
  <cp:lastModifiedBy>Igor</cp:lastModifiedBy>
  <cp:revision>2</cp:revision>
  <cp:lastPrinted>2008-01-29T17:00:00Z</cp:lastPrinted>
  <dcterms:created xsi:type="dcterms:W3CDTF">2024-07-13T07:14:00Z</dcterms:created>
  <dcterms:modified xsi:type="dcterms:W3CDTF">2024-07-13T07:14:00Z</dcterms:modified>
</cp:coreProperties>
</file>