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</w:t>
      </w:r>
    </w:p>
    <w:p w:rsidR="00000000" w:rsidRDefault="00071B9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Развитие познавательных процессов у подростков</w:t>
      </w:r>
    </w:p>
    <w:p w:rsidR="00000000" w:rsidRDefault="00071B9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071B9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Теоретические подходы к исследованию проблемы развития познавательных процессов у подростков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 и характеристика познавательных проц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ессов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Психологическая характеристика подросткового возраста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Развитие познавательных процессов в подростковом возрасте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 по первой главе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Практические аспекты изучения и развития познавательных процессов у подростков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Диагностика уро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вня развития познавательных процессов у подростков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Рекомендации по развитию познавательных процессов у подростков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 по второй главе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071B9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071B9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подростковом и юношеском возрасте активно идет процесс познава</w:t>
      </w:r>
      <w:r>
        <w:rPr>
          <w:color w:val="000000"/>
          <w:sz w:val="28"/>
          <w:szCs w:val="28"/>
          <w:lang w:val="ru-RU"/>
        </w:rPr>
        <w:t xml:space="preserve">тельного развития. В это время оно происходит в основном в формах, мало заметных как для самого ребенка, так и для внешнего наблюдателя. Науке до сих пор далеко не все известно о том, что происходит с сознанием детей в средних и старших классах школы, как </w:t>
      </w:r>
      <w:r>
        <w:rPr>
          <w:color w:val="000000"/>
          <w:sz w:val="28"/>
          <w:szCs w:val="28"/>
          <w:lang w:val="ru-RU"/>
        </w:rPr>
        <w:t>в эти годы меняются восприятие, внимание и воображение детей. Вместе с тем за совершенствованием, таких познавательных процессов, как память, речь и мышление, наблюдать легче, и о них можно сказать больше. В старших классах школы развитие познавательных пр</w:t>
      </w:r>
      <w:r>
        <w:rPr>
          <w:color w:val="000000"/>
          <w:sz w:val="28"/>
          <w:szCs w:val="28"/>
          <w:lang w:val="ru-RU"/>
        </w:rPr>
        <w:t>оцессов детей достигает такого уровня, что они оказываются практически готовыми к выполнению всех видов умственной работы взрослого человека, включая самые сложные. Подростки и юноши уже могут мыслить логически, заниматься теоретическими рассуждениями и са</w:t>
      </w:r>
      <w:r>
        <w:rPr>
          <w:color w:val="000000"/>
          <w:sz w:val="28"/>
          <w:szCs w:val="28"/>
          <w:lang w:val="ru-RU"/>
        </w:rPr>
        <w:t>моанализом. Они относительно свободно размышляют на нравственные, политические и другие темы, практически не доступные интеллекту младшего школьника. У старшеклассников отмечается способность делать общие выводы на основе частных посылок и, напротив, перех</w:t>
      </w:r>
      <w:r>
        <w:rPr>
          <w:color w:val="000000"/>
          <w:sz w:val="28"/>
          <w:szCs w:val="28"/>
          <w:lang w:val="ru-RU"/>
        </w:rPr>
        <w:t>одить к частным умозаключениям на базе общих посылок, т.е. способность к индукции и дедукции. Важнейшее интеллектуальное приобретение подросткового возраста это умение оперировать гипотезами. К старшему школьному возрасту дети усваивают многие научные поня</w:t>
      </w:r>
      <w:r>
        <w:rPr>
          <w:color w:val="000000"/>
          <w:sz w:val="28"/>
          <w:szCs w:val="28"/>
          <w:lang w:val="ru-RU"/>
        </w:rPr>
        <w:t>тия, обучаются пользоваться ими в процессе решения различных задач. Это означает сформированность у них теоретического или словесно-логического мышления. Одновременно наблюдается интеллектуализация всех познавательных процессов.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</w:t>
      </w:r>
      <w:r>
        <w:rPr>
          <w:color w:val="000000"/>
          <w:sz w:val="28"/>
          <w:szCs w:val="28"/>
          <w:lang w:val="ru-RU"/>
        </w:rPr>
        <w:t xml:space="preserve"> работы определ</w:t>
      </w:r>
      <w:r>
        <w:rPr>
          <w:color w:val="000000"/>
          <w:sz w:val="28"/>
          <w:szCs w:val="28"/>
          <w:lang w:val="ru-RU"/>
        </w:rPr>
        <w:t xml:space="preserve">яется тем, что по достижении подросткового возраста происходят изменения в системы деловых и личных взаимоотношений с окружающими людьми. Все больше времени в их жизни </w:t>
      </w:r>
      <w:r>
        <w:rPr>
          <w:color w:val="000000"/>
          <w:sz w:val="28"/>
          <w:szCs w:val="28"/>
          <w:lang w:val="ru-RU"/>
        </w:rPr>
        <w:lastRenderedPageBreak/>
        <w:t>начинают занимать серьезные дела, все меньше времени отводится на отдых и развлечения. В</w:t>
      </w:r>
      <w:r>
        <w:rPr>
          <w:color w:val="000000"/>
          <w:sz w:val="28"/>
          <w:szCs w:val="28"/>
          <w:lang w:val="ru-RU"/>
        </w:rPr>
        <w:t>озрастают требования к познавательным процессам подростка, которые одновременно предъявляются и его сверстниками, и взрослыми людьми. Учителя и родители начинают переходить на новый стиль общения с подростками, больше, апеллируя к их разуму и логике, чем к</w:t>
      </w:r>
      <w:r>
        <w:rPr>
          <w:color w:val="000000"/>
          <w:sz w:val="28"/>
          <w:szCs w:val="28"/>
          <w:lang w:val="ru-RU"/>
        </w:rPr>
        <w:t xml:space="preserve"> чувствам, и рассчитывая, в свою очередь, на аналогичное ответное обращение. Проблема исследования определяются процессов развития познавательных процессов в подростковом возрасте, которые приобретают такие качества, которые делают их совершенными и гибким</w:t>
      </w:r>
      <w:r>
        <w:rPr>
          <w:color w:val="000000"/>
          <w:sz w:val="28"/>
          <w:szCs w:val="28"/>
          <w:lang w:val="ru-RU"/>
        </w:rPr>
        <w:t>и, причем развитие средств познания несколько опережает собственно личностное развитие детей. Данный факт, однако, не есть психологическая норма и можно предположить, что если бы воспитанию детей в школе и дома уделялось бы столько же внимания, сколько и о</w:t>
      </w:r>
      <w:r>
        <w:rPr>
          <w:color w:val="000000"/>
          <w:sz w:val="28"/>
          <w:szCs w:val="28"/>
          <w:lang w:val="ru-RU"/>
        </w:rPr>
        <w:t>бучению, то ситуация, вероятно, могла бы быть иной. Особенно заметным в эти годы становится рост сознания и самосознания детей, представляющий собой существенное расширение сферы осознаваемого и углубление знаний о себе, о людях, об окружающем мире. Развит</w:t>
      </w:r>
      <w:r>
        <w:rPr>
          <w:color w:val="000000"/>
          <w:sz w:val="28"/>
          <w:szCs w:val="28"/>
          <w:lang w:val="ru-RU"/>
        </w:rPr>
        <w:t>ие самосознания ребенка находит свое выражение, в изменении мотивации основных видов деятельности: учения, общения и труда. Прежние детские мотивы, характерные для младшего школьного возраста, теряют свою побудительную силу. На месте их возникают и закрепл</w:t>
      </w:r>
      <w:r>
        <w:rPr>
          <w:color w:val="000000"/>
          <w:sz w:val="28"/>
          <w:szCs w:val="28"/>
          <w:lang w:val="ru-RU"/>
        </w:rPr>
        <w:t>яются новые, взрослые мотивы, приводящие к переосмыслению содержания, целей и задач деятельности. Те виды деятельности, которые прежде выполняли ведущую роль, например игра, начинают себя изживать и отодвигаться на второй план. Возникают новые виды деятель</w:t>
      </w:r>
      <w:r>
        <w:rPr>
          <w:color w:val="000000"/>
          <w:sz w:val="28"/>
          <w:szCs w:val="28"/>
          <w:lang w:val="ru-RU"/>
        </w:rPr>
        <w:t>ности, меняется старых, начинается новая стадия психического развития.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Новизна исследования заключается в том, что в подростковом возрасте совершенствуется самоконтроль познавательной деятельности, являясь вначале контролем по результату или заданному обра</w:t>
      </w:r>
      <w:r>
        <w:rPr>
          <w:color w:val="000000"/>
          <w:sz w:val="28"/>
          <w:szCs w:val="28"/>
          <w:lang w:val="ru-RU"/>
        </w:rPr>
        <w:t xml:space="preserve">зцу, а затем процессуальным контролем, т.е. способностью выбирать и избирательно контролировать любой </w:t>
      </w:r>
      <w:r>
        <w:rPr>
          <w:color w:val="000000"/>
          <w:sz w:val="28"/>
          <w:szCs w:val="28"/>
          <w:lang w:val="ru-RU"/>
        </w:rPr>
        <w:lastRenderedPageBreak/>
        <w:t>момент или шаг в деятельности. Вплоть до юношеского возраста у многих детей еще отсутствует способность к предварительному планированию деятельности, но в</w:t>
      </w:r>
      <w:r>
        <w:rPr>
          <w:color w:val="000000"/>
          <w:sz w:val="28"/>
          <w:szCs w:val="28"/>
          <w:lang w:val="ru-RU"/>
        </w:rPr>
        <w:t>месте с тем налицо стремление к саморегуляции. Оно, в частности, проявляется в том, что на интересной, интеллектуально захватывающей деятельности или на такой работе, которая мотивирована соображениями престижности, подростки могут длительное время удержив</w:t>
      </w:r>
      <w:r>
        <w:rPr>
          <w:color w:val="000000"/>
          <w:sz w:val="28"/>
          <w:szCs w:val="28"/>
          <w:lang w:val="ru-RU"/>
        </w:rPr>
        <w:t>ать внимание, быть в состоянии переключать или распределять его между несколькими действиями и поддерживать довольно высокий темп работы.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познавательно развитие в подростковом возрасте.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особенности развития памяти</w:t>
      </w:r>
      <w:r>
        <w:rPr>
          <w:color w:val="000000"/>
          <w:sz w:val="28"/>
          <w:szCs w:val="28"/>
          <w:lang w:val="ru-RU"/>
        </w:rPr>
        <w:t>, мышлении и внимания подростков.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исследования: </w:t>
      </w:r>
      <w:r>
        <w:rPr>
          <w:color w:val="000000"/>
          <w:sz w:val="28"/>
          <w:szCs w:val="28"/>
          <w:lang w:val="ru-RU"/>
        </w:rPr>
        <w:t>изучение особенностей развития познавательных процессов у подростков.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Дать понятие о познавательных процессов на основе теоретического изучения психолого-педагогической литературы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Охарактеризовать психологические особенности развития школьников подросткового возраста.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Раскрыть проблемы развития познавательных процессов в подростковом возрасте.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Подобрать диагностические методики для изучения уровня развития памяти, мышления и</w:t>
      </w:r>
      <w:r>
        <w:rPr>
          <w:color w:val="000000"/>
          <w:sz w:val="28"/>
          <w:szCs w:val="28"/>
          <w:lang w:val="ru-RU"/>
        </w:rPr>
        <w:t xml:space="preserve"> внимания подростков процессов.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Разработать рекомендации по развитию познавательных процессов у подростка.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Теоретическую основу исследование составили работы следующих ученых</w:t>
      </w:r>
      <w:r>
        <w:rPr>
          <w:color w:val="000000"/>
          <w:sz w:val="28"/>
          <w:szCs w:val="28"/>
          <w:lang w:val="ru-RU"/>
        </w:rPr>
        <w:t>: Е.А. Сорокоумовой, В.А. Крутецкого, Л.С. Выготского.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</w:t>
      </w:r>
      <w:r>
        <w:rPr>
          <w:color w:val="000000"/>
          <w:sz w:val="28"/>
          <w:szCs w:val="28"/>
          <w:lang w:val="ru-RU"/>
        </w:rPr>
        <w:t xml:space="preserve">д научного познания - способ добывания, выявление достоверных, </w:t>
      </w:r>
      <w:r>
        <w:rPr>
          <w:color w:val="000000"/>
          <w:sz w:val="28"/>
          <w:szCs w:val="28"/>
          <w:lang w:val="ru-RU"/>
        </w:rPr>
        <w:lastRenderedPageBreak/>
        <w:t>убедительных фактов о реальной действительности, знаний о существующих явлениях, связях и зависимостях, о закономерных тенденциях их развития, способ обобщения добытых сведений и их оценки;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</w:t>
      </w:r>
      <w:r>
        <w:rPr>
          <w:color w:val="000000"/>
          <w:sz w:val="28"/>
          <w:szCs w:val="28"/>
          <w:lang w:val="ru-RU"/>
        </w:rPr>
        <w:t>ретическое исследование и его методы - анализ оценка, приведение в систему эмпирического обобщенного материала с позиций определенного мировоззрения;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психодиагностические методы: рассчитанные на непосредственное получение нужной информации через органы чув</w:t>
      </w:r>
      <w:r>
        <w:rPr>
          <w:color w:val="000000"/>
          <w:sz w:val="28"/>
          <w:szCs w:val="28"/>
          <w:lang w:val="ru-RU"/>
        </w:rPr>
        <w:t>ств;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тестирования.</w:t>
      </w: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Теоретические подходы к исследованию проблемы развития познавательных процессов у подростков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Понятие и характеристика познавательных процессов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Психологическую структуру человека можно рассматривать с различных позиц</w:t>
      </w:r>
      <w:r>
        <w:rPr>
          <w:color w:val="000000"/>
          <w:sz w:val="28"/>
          <w:szCs w:val="28"/>
          <w:lang w:val="ru-RU"/>
        </w:rPr>
        <w:t>ий. В отечественной психологии за основу приняты формы функционирования психических явлений и внутреннего мира человека. При таком подходе оказалось возможным выделить структурные компоненты психики человека, которые включают психические процессы, состояни</w:t>
      </w:r>
      <w:r>
        <w:rPr>
          <w:color w:val="000000"/>
          <w:sz w:val="28"/>
          <w:szCs w:val="28"/>
          <w:lang w:val="ru-RU"/>
        </w:rPr>
        <w:t xml:space="preserve">я, образования и свойства. Психические процессы, выступающие в качестве первичных регуляторов поведения человека, генетически и функционально являются начальным этапом его психической деятельности. На их основе возникают психические состояния, формируются </w:t>
      </w:r>
      <w:r>
        <w:rPr>
          <w:color w:val="000000"/>
          <w:sz w:val="28"/>
          <w:szCs w:val="28"/>
          <w:lang w:val="ru-RU"/>
        </w:rPr>
        <w:t>психические образования, проявляются свойства личности, приобретается жизненный опыт. Психические процессы, с помощью которых формируются образы окружающей среды, а также образы самого организма и его внутренней среды, называются познавательными психически</w:t>
      </w:r>
      <w:r>
        <w:rPr>
          <w:color w:val="000000"/>
          <w:sz w:val="28"/>
          <w:szCs w:val="28"/>
          <w:lang w:val="ru-RU"/>
        </w:rPr>
        <w:t xml:space="preserve">ми процессами </w:t>
      </w:r>
      <w:r>
        <w:rPr>
          <w:b/>
          <w:bCs/>
          <w:color w:val="000000"/>
          <w:sz w:val="28"/>
          <w:szCs w:val="28"/>
          <w:lang w:val="ru-RU"/>
        </w:rPr>
        <w:t>[</w:t>
      </w:r>
      <w:r>
        <w:rPr>
          <w:color w:val="000000"/>
          <w:sz w:val="28"/>
          <w:szCs w:val="28"/>
          <w:lang w:val="ru-RU"/>
        </w:rPr>
        <w:t>14].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Психические познавательные процессы - общее название ощущений, восприятий, представлений, внимания, памяти, мышления, воображения, речи. Все они участвуют в познании действительности и регуляции деятельности, в формировании знаний, навы</w:t>
      </w:r>
      <w:r>
        <w:rPr>
          <w:color w:val="000000"/>
          <w:sz w:val="28"/>
          <w:szCs w:val="28"/>
          <w:lang w:val="ru-RU"/>
        </w:rPr>
        <w:t>ков, умений всей личности. Ориентировка в обстановке, практическое использование средств деятельности основываются на работе психических познавательных процессов, особенно мышления.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познавательные психические процессы &lt;http://tavr-obrazovanie.ru/loa</w:t>
      </w:r>
      <w:r>
        <w:rPr>
          <w:color w:val="000000"/>
          <w:sz w:val="28"/>
          <w:szCs w:val="28"/>
          <w:lang w:val="ru-RU"/>
        </w:rPr>
        <w:t xml:space="preserve">d/0-0-0-927-13&gt; разного уровня сложности обеспечивают получение человеком знаний об окружающем мире и о себе самом. Нормальное функционирование познавательных процессов во многом способствует эффективности учебной и профессиональной деятельности человека. </w:t>
      </w:r>
      <w:r>
        <w:rPr>
          <w:color w:val="000000"/>
          <w:sz w:val="28"/>
          <w:szCs w:val="28"/>
          <w:lang w:val="ru-RU"/>
        </w:rPr>
        <w:t xml:space="preserve">Каждый из этих процессов имеет собственные характеристики и </w:t>
      </w:r>
      <w:r>
        <w:rPr>
          <w:color w:val="000000"/>
          <w:sz w:val="28"/>
          <w:szCs w:val="28"/>
          <w:lang w:val="ru-RU"/>
        </w:rPr>
        <w:lastRenderedPageBreak/>
        <w:t>собственную организацию и вносит свой особый вклад в формирование внутренне связанной, динамичной, но в то же время целостной картины мира.  Психические познавательные процессы  &lt;http://psihotesti</w:t>
      </w:r>
      <w:r>
        <w:rPr>
          <w:color w:val="000000"/>
          <w:sz w:val="28"/>
          <w:szCs w:val="28"/>
          <w:lang w:val="ru-RU"/>
        </w:rPr>
        <w:t>.ru/gloss/tag/psihicheskie_poznavatelnie_protsessi/&gt;взаимосвязаны: не будь памяти, не было бы и представления  &lt;http://psihotesti.ru/gloss/tag/predstavleniya/&gt;и воображения. Осмысление информации способствует се запоминанию. Внимание  &lt;http://psihotesti.ru</w:t>
      </w:r>
      <w:r>
        <w:rPr>
          <w:color w:val="000000"/>
          <w:sz w:val="28"/>
          <w:szCs w:val="28"/>
          <w:lang w:val="ru-RU"/>
        </w:rPr>
        <w:t>/gloss/tag/vnimanie/&gt;включается в познавательные процессы, повышает их эффективность: ощущения становятся более отчетливыми, восприятие  &lt;http://psihotesti.ru/gloss/tag/vospriyatie/&gt;более точным, улучшаются память, мышление. Тесно связаны между собой мышле</w:t>
      </w:r>
      <w:r>
        <w:rPr>
          <w:color w:val="000000"/>
          <w:sz w:val="28"/>
          <w:szCs w:val="28"/>
          <w:lang w:val="ru-RU"/>
        </w:rPr>
        <w:t>ние  &lt;http://psihotesti.ru/gloss/tag/mishlenie/&gt;и речь.  Понятие  &lt;http://psihotesti.ru/gloss/tag/ponyatie/&gt;существует благодаря слову. Речевое оформление мысли центрирует се и уточняет. Мышление и речь  &lt;http://psihotesti.ru/gloss/tag/rech/&gt;влияют па прот</w:t>
      </w:r>
      <w:r>
        <w:rPr>
          <w:color w:val="000000"/>
          <w:sz w:val="28"/>
          <w:szCs w:val="28"/>
          <w:lang w:val="ru-RU"/>
        </w:rPr>
        <w:t>екание ощущений, восприятия, памяти и других процессов [7, c.167].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Протекая одновременно, эти процессы взаимодействуют друг с другом настолько слаженно и настолько незаметно для нас, что мы в каждый данный момент воспринимаем и понимаем мир не как нагромож</w:t>
      </w:r>
      <w:r>
        <w:rPr>
          <w:color w:val="000000"/>
          <w:sz w:val="28"/>
          <w:szCs w:val="28"/>
          <w:lang w:val="ru-RU"/>
        </w:rPr>
        <w:t>дение цветов, оттенков и звуков, а как мир, находящийся вне нас, наполненный светом, звуками, запахами, населенный людьми, имеющий перспективу. Вступая во взаимодействие с предметами окружающего мира, мы ощущаем его отдельные физические, химические и други</w:t>
      </w:r>
      <w:r>
        <w:rPr>
          <w:color w:val="000000"/>
          <w:sz w:val="28"/>
          <w:szCs w:val="28"/>
          <w:lang w:val="ru-RU"/>
        </w:rPr>
        <w:t>е свойства. Но для удовлетворения потребностей нам необходимо отражать мир предметно, как совокупность свойств. Это становится возможным благодаря восприятию. Чтобы облегчить поиск предмета потребности, надо его "второй" образ сохранить в сознании - в пред</w:t>
      </w:r>
      <w:r>
        <w:rPr>
          <w:color w:val="000000"/>
          <w:sz w:val="28"/>
          <w:szCs w:val="28"/>
          <w:lang w:val="ru-RU"/>
        </w:rPr>
        <w:t>ставлении. Память позволяет фиксировать в опыте процессы познания окружающего мира. Мир развивается по определенным законам, познание их сущности, которое позволяет осуществить процесс мышления, делает возможным преобразующую деятельность человека. Мышлени</w:t>
      </w:r>
      <w:r>
        <w:rPr>
          <w:color w:val="000000"/>
          <w:sz w:val="28"/>
          <w:szCs w:val="28"/>
          <w:lang w:val="ru-RU"/>
        </w:rPr>
        <w:t>е невозможно без речи, потому что человек мыслит словами. В постоянно изменяющемся мире человеку необходимо предугадывать по отдельным признакам будущее изменение и заранее подготавливать свое ответное действие. Это возможно благодаря воображению. Внимание</w:t>
      </w:r>
      <w:r>
        <w:rPr>
          <w:color w:val="000000"/>
          <w:sz w:val="28"/>
          <w:szCs w:val="28"/>
          <w:lang w:val="ru-RU"/>
        </w:rPr>
        <w:t xml:space="preserve"> позволяет сосредоточиться на тех предметах и явлениях, которые в данный момент представляются нам как наиболее значимые.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принятое в психологии деление единого психического процесса на отдельные познавательные процессы является условным. Все</w:t>
      </w:r>
      <w:r>
        <w:rPr>
          <w:color w:val="000000"/>
          <w:sz w:val="28"/>
          <w:szCs w:val="28"/>
          <w:lang w:val="ru-RU"/>
        </w:rPr>
        <w:t xml:space="preserve"> познавательные психические процессы можно отнести к двум уровням: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Чувственные формы освоения действительности, к которым относят ощущение, восприятие, внимание, представление;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2)</w:t>
      </w:r>
      <w:r>
        <w:rPr>
          <w:color w:val="000000"/>
          <w:sz w:val="28"/>
          <w:szCs w:val="28"/>
          <w:lang w:val="ru-RU"/>
        </w:rPr>
        <w:tab/>
        <w:t>Рациональные формы освоения действительности, к которым относят память, в</w:t>
      </w:r>
      <w:r>
        <w:rPr>
          <w:color w:val="000000"/>
          <w:sz w:val="28"/>
          <w:szCs w:val="28"/>
          <w:lang w:val="ru-RU"/>
        </w:rPr>
        <w:t>оображение, мышление, речь.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Общая характеристика познавательных процессов</w:t>
      </w:r>
      <w:r>
        <w:rPr>
          <w:color w:val="000000"/>
          <w:sz w:val="28"/>
          <w:szCs w:val="28"/>
          <w:lang w:val="ru-RU"/>
        </w:rPr>
        <w:t>. Познавательные процессы (восприятие, память, мышление, воображение) входят как составная часть в любую человеческую деятельность и обеспечивают ту или иную ее эффективность. Познава</w:t>
      </w:r>
      <w:r>
        <w:rPr>
          <w:color w:val="000000"/>
          <w:sz w:val="28"/>
          <w:szCs w:val="28"/>
          <w:lang w:val="ru-RU"/>
        </w:rPr>
        <w:t>тельные процессы позволяют человеку намечать заранее цели, планы и содержание предстоящей деятельности, проигрывать в уме ход этой деятельности, свои действия и поведение, предвидеть результаты своих действий и управлять ими по мере выполнения.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говор</w:t>
      </w:r>
      <w:r>
        <w:rPr>
          <w:color w:val="000000"/>
          <w:sz w:val="28"/>
          <w:szCs w:val="28"/>
          <w:lang w:val="ru-RU"/>
        </w:rPr>
        <w:t>ят об общих способностях человека, то также имеют в виду уровень развития и характерные особенности его познавательных процессов потому, что чем лучше развиты у человека эти процессы, тем более способным он является, тем большими возможностями он обладает.</w:t>
      </w:r>
      <w:r>
        <w:rPr>
          <w:color w:val="000000"/>
          <w:sz w:val="28"/>
          <w:szCs w:val="28"/>
          <w:lang w:val="ru-RU"/>
        </w:rPr>
        <w:t xml:space="preserve"> От уровня развития познавательных процессов учащегося зависит легкость и эффективность его учения.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рождается с достаточно развитыми задатками к познавательной деятельности, однако познавательные процессы новорожденный осуществляет сначала неосозна</w:t>
      </w:r>
      <w:r>
        <w:rPr>
          <w:color w:val="000000"/>
          <w:sz w:val="28"/>
          <w:szCs w:val="28"/>
          <w:lang w:val="ru-RU"/>
        </w:rPr>
        <w:t>нно, инстинктивно. Ему еще предстоит развить свои познавательные возможности научиться управлять ими. Поэтому уровень развития познавательных возможностей человека зависит не только от полученных при рождении задатков (хотя они играют значительную роль в р</w:t>
      </w:r>
      <w:r>
        <w:rPr>
          <w:color w:val="000000"/>
          <w:sz w:val="28"/>
          <w:szCs w:val="28"/>
          <w:lang w:val="ru-RU"/>
        </w:rPr>
        <w:t>азвитии познавательных процессов), но в большей мере от характера воспитания ребенка в семье, в школе, от собственной его деятельности по саморазвитию своих интеллектуальных способностей.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Познавательные процессы проявляются в виде отдельных познавательных </w:t>
      </w:r>
      <w:r>
        <w:rPr>
          <w:color w:val="000000"/>
          <w:sz w:val="28"/>
          <w:szCs w:val="28"/>
          <w:lang w:val="ru-RU"/>
        </w:rPr>
        <w:t xml:space="preserve">действий, каждое из которых представляет собой целостный психический акт, состоящий нераздельно из всех видов психических процессов. Но один из них обычно является главным, ведущим, определяющим характер данного </w:t>
      </w:r>
      <w:r>
        <w:rPr>
          <w:color w:val="000000"/>
          <w:sz w:val="28"/>
          <w:szCs w:val="28"/>
          <w:lang w:val="ru-RU"/>
        </w:rPr>
        <w:lastRenderedPageBreak/>
        <w:t>познавательного действия. Только в этом смыс</w:t>
      </w:r>
      <w:r>
        <w:rPr>
          <w:color w:val="000000"/>
          <w:sz w:val="28"/>
          <w:szCs w:val="28"/>
          <w:lang w:val="ru-RU"/>
        </w:rPr>
        <w:t>ле можно рассматривать отдельно такие психические процессы, как восприятие, память, мышление, воображение. Так, в процессах запоминания и заучивания участвует мышление в более или менее сложном единстве с речью.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Ощущение - </w:t>
      </w:r>
      <w:r>
        <w:rPr>
          <w:color w:val="000000"/>
          <w:sz w:val="28"/>
          <w:szCs w:val="28"/>
          <w:lang w:val="ru-RU"/>
        </w:rPr>
        <w:t>есть различные виды ощущений: ося</w:t>
      </w:r>
      <w:r>
        <w:rPr>
          <w:color w:val="000000"/>
          <w:sz w:val="28"/>
          <w:szCs w:val="28"/>
          <w:lang w:val="ru-RU"/>
        </w:rPr>
        <w:t>зательные (кожные), вкусовые, обонятельные, зрительные, слуховые, мышечные и ощущения равновесия. Зрительные ощущения возникают при воздействии электромагнитной энергии на глаз человека. Слуховые ощущения возникают, когда на внутреннее ухо воздействуют кол</w:t>
      </w:r>
      <w:r>
        <w:rPr>
          <w:color w:val="000000"/>
          <w:sz w:val="28"/>
          <w:szCs w:val="28"/>
          <w:lang w:val="ru-RU"/>
        </w:rPr>
        <w:t>ебания давления воздуха. Осязательные ощущения связаны с различного рода воздействиями на специализированные кожные воспринимающие аппараты - рецепторы. Таких рецепторов в коже человека много и поэтому кожные ощущения очень разнообразны. Это ощущения от пр</w:t>
      </w:r>
      <w:r>
        <w:rPr>
          <w:color w:val="000000"/>
          <w:sz w:val="28"/>
          <w:szCs w:val="28"/>
          <w:lang w:val="ru-RU"/>
        </w:rPr>
        <w:t>икосновения, давления, тепла, холода, боли. [15]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Восприятие - </w:t>
      </w:r>
      <w:r>
        <w:rPr>
          <w:color w:val="000000"/>
          <w:sz w:val="28"/>
          <w:szCs w:val="28"/>
          <w:lang w:val="ru-RU"/>
        </w:rPr>
        <w:t>целостное отражение предметов, ситуаций и событий, возникающее при непосредственном воздействии физических раздражителей на рецепторные поверхности органов чувств. Вместе с процессами ощущения о</w:t>
      </w:r>
      <w:r>
        <w:rPr>
          <w:color w:val="000000"/>
          <w:sz w:val="28"/>
          <w:szCs w:val="28"/>
          <w:lang w:val="ru-RU"/>
        </w:rPr>
        <w:t>но обеспечивает непосредственно-чувственную ориентировку в окружающем мире. Будучи необходимым этапом познания, оно всегда в большей или меньшей степени связано с мышлением, памятью. [15]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Мышление - </w:t>
      </w:r>
      <w:r>
        <w:rPr>
          <w:color w:val="000000"/>
          <w:sz w:val="28"/>
          <w:szCs w:val="28"/>
          <w:lang w:val="ru-RU"/>
        </w:rPr>
        <w:t>процесс познавательной деятельности индивида, характеризу</w:t>
      </w:r>
      <w:r>
        <w:rPr>
          <w:color w:val="000000"/>
          <w:sz w:val="28"/>
          <w:szCs w:val="28"/>
          <w:lang w:val="ru-RU"/>
        </w:rPr>
        <w:t>ющийся обобщенным и опосредствованным отражением действительности. Мышление является предметом комплексных, междисциплинарных исследований. В философии изучается соотношение материи и мышления, возможности и пути познания мира с помощью него. [15]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Память -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процесс организации и сохранения прошлого опыта, делающие возможным его повторное использование в деятельности или возвращение в сферу сознания. Память связывает прошлое субъекта с его настоящим и </w:t>
      </w:r>
      <w:r>
        <w:rPr>
          <w:color w:val="000000"/>
          <w:sz w:val="28"/>
          <w:szCs w:val="28"/>
          <w:lang w:val="ru-RU"/>
        </w:rPr>
        <w:lastRenderedPageBreak/>
        <w:t>будущим и является важнейшей познавательной функцией, лежа</w:t>
      </w:r>
      <w:r>
        <w:rPr>
          <w:color w:val="000000"/>
          <w:sz w:val="28"/>
          <w:szCs w:val="28"/>
          <w:lang w:val="ru-RU"/>
        </w:rPr>
        <w:t>щей а основе развития и обучения. [15]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Воображение - </w:t>
      </w:r>
      <w:r>
        <w:rPr>
          <w:color w:val="000000"/>
          <w:sz w:val="28"/>
          <w:szCs w:val="28"/>
          <w:lang w:val="ru-RU"/>
        </w:rPr>
        <w:t>психический процесс, выражающийся: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построении образа средств и конечного результата предметной деятельности субъекта;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создании программы поведения, когда проблемная ситуация неопределенна;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пр</w:t>
      </w:r>
      <w:r>
        <w:rPr>
          <w:color w:val="000000"/>
          <w:sz w:val="28"/>
          <w:szCs w:val="28"/>
          <w:lang w:val="ru-RU"/>
        </w:rPr>
        <w:t>одуцировании образов, которые не программируют, а заменяют деятельность;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создании образов, соответствующих описанию объекта.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Важнейшее значение воображения в том, что оно позволяет представить результат труда до его начала, тем самым ориентируя человек</w:t>
      </w:r>
      <w:r>
        <w:rPr>
          <w:color w:val="000000"/>
          <w:sz w:val="28"/>
          <w:szCs w:val="28"/>
          <w:lang w:val="ru-RU"/>
        </w:rPr>
        <w:t xml:space="preserve">а в процессе деятельности </w:t>
      </w:r>
      <w:r>
        <w:rPr>
          <w:color w:val="000000"/>
          <w:sz w:val="28"/>
          <w:szCs w:val="28"/>
          <w:lang w:val="vi-VN"/>
        </w:rPr>
        <w:t>[</w:t>
      </w:r>
      <w:r>
        <w:rPr>
          <w:color w:val="000000"/>
          <w:sz w:val="28"/>
          <w:szCs w:val="28"/>
          <w:lang w:val="ru-RU"/>
        </w:rPr>
        <w:t>15</w:t>
      </w:r>
      <w:r>
        <w:rPr>
          <w:color w:val="000000"/>
          <w:sz w:val="28"/>
          <w:szCs w:val="28"/>
          <w:lang w:val="vi-VN"/>
        </w:rPr>
        <w:t>].</w:t>
      </w: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Психологическая характеристика подросткового возраста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Каждый возраст хорош по-своему. И в то же время, в каждом возрасте есть свои особенности, есть свои сложности. Не исключением является и </w:t>
      </w:r>
      <w:r>
        <w:rPr>
          <w:b/>
          <w:bCs/>
          <w:color w:val="000000"/>
          <w:sz w:val="28"/>
          <w:szCs w:val="28"/>
          <w:lang w:val="ru-RU"/>
        </w:rPr>
        <w:t>подростковый возраст</w:t>
      </w:r>
      <w:r>
        <w:rPr>
          <w:color w:val="000000"/>
          <w:sz w:val="28"/>
          <w:szCs w:val="28"/>
          <w:lang w:val="ru-RU"/>
        </w:rPr>
        <w:t>. Это са</w:t>
      </w:r>
      <w:r>
        <w:rPr>
          <w:color w:val="000000"/>
          <w:sz w:val="28"/>
          <w:szCs w:val="28"/>
          <w:lang w:val="ru-RU"/>
        </w:rPr>
        <w:t>мый долгий переходный период, который характеризуется рядом физических изменений. В это время происходит интенсивное развитие личности, ее второе рождение. Из психологического словаря: "</w:t>
      </w:r>
      <w:r>
        <w:rPr>
          <w:i/>
          <w:iCs/>
          <w:color w:val="000000"/>
          <w:sz w:val="28"/>
          <w:szCs w:val="28"/>
          <w:lang w:val="ru-RU"/>
        </w:rPr>
        <w:t>Подростковый возраст - стадия онтогенетического развития между детство</w:t>
      </w:r>
      <w:r>
        <w:rPr>
          <w:i/>
          <w:iCs/>
          <w:color w:val="000000"/>
          <w:sz w:val="28"/>
          <w:szCs w:val="28"/>
          <w:lang w:val="ru-RU"/>
        </w:rPr>
        <w:t>м и взрослостью (от 11-12 до 16-17 лет), которая характеризуется качественными изменениями, связанными с половым созреванием и вхождением во взрослую жизнь"</w:t>
      </w:r>
      <w:r>
        <w:rPr>
          <w:color w:val="000000"/>
          <w:sz w:val="28"/>
          <w:szCs w:val="28"/>
          <w:lang w:val="ru-RU"/>
        </w:rPr>
        <w:t>. Попробую немного рассказать об особенностях и трудностях подросткового возраста. Психологические о</w:t>
      </w:r>
      <w:r>
        <w:rPr>
          <w:color w:val="000000"/>
          <w:sz w:val="28"/>
          <w:szCs w:val="28"/>
          <w:lang w:val="ru-RU"/>
        </w:rPr>
        <w:t>собенности подросткового возраста получили название "</w:t>
      </w:r>
      <w:r>
        <w:rPr>
          <w:b/>
          <w:bCs/>
          <w:color w:val="000000"/>
          <w:sz w:val="28"/>
          <w:szCs w:val="28"/>
          <w:lang w:val="ru-RU"/>
        </w:rPr>
        <w:t>подросткового комплекса"</w:t>
      </w:r>
      <w:r>
        <w:rPr>
          <w:color w:val="000000"/>
          <w:sz w:val="28"/>
          <w:szCs w:val="28"/>
          <w:lang w:val="ru-RU"/>
        </w:rPr>
        <w:t>. Что же он представляет собой?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Вот его проявления: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чувствительность к оценке посторонних своей внешности.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крайняя самонадеянность и безаппеляционные суждения в отношении окружающ</w:t>
      </w:r>
      <w:r>
        <w:rPr>
          <w:color w:val="000000"/>
          <w:sz w:val="28"/>
          <w:szCs w:val="28"/>
          <w:lang w:val="ru-RU"/>
        </w:rPr>
        <w:t>их.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внимательность порой уживается с поразительной черствостью, болезненная застенчивость с развязностью, желанием быть признанным и оцененным другими - с показной независимостью, борьба с авторитетами, общепринятыми правилами и распространенными идеалами </w:t>
      </w:r>
      <w:r>
        <w:rPr>
          <w:color w:val="000000"/>
          <w:sz w:val="28"/>
          <w:szCs w:val="28"/>
          <w:lang w:val="ru-RU"/>
        </w:rPr>
        <w:t>- с обожествлением случайных кумиров.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Суть "подросткового комплекса" составляют свои, свойственные этому возрасту и определенным психологическим особенностям, поведенческие модели, специфические подростковые поведенческие реакции на воздействия окружающей </w:t>
      </w:r>
      <w:r>
        <w:rPr>
          <w:color w:val="000000"/>
          <w:sz w:val="28"/>
          <w:szCs w:val="28"/>
          <w:lang w:val="ru-RU"/>
        </w:rPr>
        <w:t xml:space="preserve">среды. Причина психологических трудностей связана с </w:t>
      </w:r>
      <w:r>
        <w:rPr>
          <w:b/>
          <w:bCs/>
          <w:color w:val="000000"/>
          <w:sz w:val="28"/>
          <w:szCs w:val="28"/>
          <w:lang w:val="ru-RU"/>
        </w:rPr>
        <w:t>половым созреванием</w:t>
      </w:r>
      <w:r>
        <w:rPr>
          <w:color w:val="000000"/>
          <w:sz w:val="28"/>
          <w:szCs w:val="28"/>
          <w:lang w:val="ru-RU"/>
        </w:rPr>
        <w:t>, это неравномерное развитие по различным направлениям. Этот возраст характеризуется эмоциональной неустойчивостью и резкими колебаниями настроения (от экзальтации до депрессии). Наибол</w:t>
      </w:r>
      <w:r>
        <w:rPr>
          <w:color w:val="000000"/>
          <w:sz w:val="28"/>
          <w:szCs w:val="28"/>
          <w:lang w:val="ru-RU"/>
        </w:rPr>
        <w:t>ее аффективные бурные реакции возникают при попытке кого-либо из окружающих ущемить самолюбие подростка. Пик эмоциональной неустойчивости приходится у мальчиков на возраст 11-13 лет, у девочек - 13-15 лет.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Для подростков характерна полярность психики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целе</w:t>
      </w:r>
      <w:r>
        <w:rPr>
          <w:color w:val="000000"/>
          <w:sz w:val="28"/>
          <w:szCs w:val="28"/>
          <w:lang w:val="ru-RU"/>
        </w:rPr>
        <w:t>устремленность, настойчивость и импульсивность,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неустойчивость может смениться апатией, отсутствие стремлений и желаний что-либо делать,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повышенная самоуверенность, безаппеляционность в суждениях быстро сменяется ранимостью и неуверенностью в себе;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</w:t>
      </w:r>
      <w:r>
        <w:rPr>
          <w:color w:val="000000"/>
          <w:sz w:val="28"/>
          <w:szCs w:val="28"/>
          <w:lang w:val="ru-RU"/>
        </w:rPr>
        <w:t>ость в общении сменяется желанием уединиться;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развязность в поведении порой сочетается с застенчивостью;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романтические настроения нередко граничат с цинизмом, </w:t>
      </w:r>
      <w:r>
        <w:rPr>
          <w:color w:val="000000"/>
          <w:sz w:val="28"/>
          <w:szCs w:val="28"/>
          <w:lang w:val="ru-RU"/>
        </w:rPr>
        <w:lastRenderedPageBreak/>
        <w:t>расчетливостью;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нежность, ласковость бывают на фоне недетской жестокости.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Характерной чертой этог</w:t>
      </w:r>
      <w:r>
        <w:rPr>
          <w:color w:val="000000"/>
          <w:sz w:val="28"/>
          <w:szCs w:val="28"/>
          <w:lang w:val="ru-RU"/>
        </w:rPr>
        <w:t>о возраста является любознательность, пытливость ума, стремление к познанию и информации, подросток стремится овладеть как можно большим количеством знаний, но не обращая порой внимания, что знания надо систематизировать. В подростковый период возникает ря</w:t>
      </w:r>
      <w:r>
        <w:rPr>
          <w:color w:val="000000"/>
          <w:sz w:val="28"/>
          <w:szCs w:val="28"/>
          <w:lang w:val="ru-RU"/>
        </w:rPr>
        <w:t>д важнейших личностных задач. Основные линии развития подростков связаны с прохождением личностных кризисов: кризиса идентичности и кризиса, связанного с отделением от семьи и приобретением самостоятельности.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Кризис идентичности</w:t>
      </w:r>
      <w:r>
        <w:rPr>
          <w:color w:val="000000"/>
          <w:sz w:val="28"/>
          <w:szCs w:val="28"/>
          <w:lang w:val="ru-RU"/>
        </w:rPr>
        <w:t>. Что касается первого кризи</w:t>
      </w:r>
      <w:r>
        <w:rPr>
          <w:color w:val="000000"/>
          <w:sz w:val="28"/>
          <w:szCs w:val="28"/>
          <w:lang w:val="ru-RU"/>
        </w:rPr>
        <w:t>са, то кратко можно сказать, что в это время происходит поиск и выбор новой взрослой идентичности, новой целостности, нового отношения к себе и к миру. Внешне это проявляется в активном интересе к себе: подростки постоянно что-то доказывают друг другу и са</w:t>
      </w:r>
      <w:r>
        <w:rPr>
          <w:color w:val="000000"/>
          <w:sz w:val="28"/>
          <w:szCs w:val="28"/>
          <w:lang w:val="ru-RU"/>
        </w:rPr>
        <w:t>мому себе; они общаются на темы, затрагивающие моральные и нравственные вопросы, межличностные отношения; появляется интерес к исследованию себя, уровня развития своих способностей через прохождение тестов, участие в олимпиадах.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Бурное развитие сознания и </w:t>
      </w:r>
      <w:r>
        <w:rPr>
          <w:i/>
          <w:iCs/>
          <w:color w:val="000000"/>
          <w:sz w:val="28"/>
          <w:szCs w:val="28"/>
          <w:lang w:val="ru-RU"/>
        </w:rPr>
        <w:t>самосознания</w:t>
      </w:r>
      <w:r>
        <w:rPr>
          <w:color w:val="000000"/>
          <w:sz w:val="28"/>
          <w:szCs w:val="28"/>
          <w:lang w:val="ru-RU"/>
        </w:rPr>
        <w:t xml:space="preserve"> обуславливает интерес к себе, поэтому ребенок в подростковом возрасте склонен к уходу в себя, чрезмерно самокритичен и чувствителен к посторонней критики. Поэтому любая оценка со стороны значимых взрослых может вызвать бурную и непредсказуемую</w:t>
      </w:r>
      <w:r>
        <w:rPr>
          <w:color w:val="000000"/>
          <w:sz w:val="28"/>
          <w:szCs w:val="28"/>
          <w:lang w:val="ru-RU"/>
        </w:rPr>
        <w:t xml:space="preserve"> реакцию.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Становление нового уровня самосознания, Я-концепции</w:t>
      </w:r>
      <w:r>
        <w:rPr>
          <w:color w:val="000000"/>
          <w:sz w:val="28"/>
          <w:szCs w:val="28"/>
          <w:lang w:val="ru-RU"/>
        </w:rPr>
        <w:t xml:space="preserve"> выражается также в стремлении понять себя, свои возможности и особенности, свое сходство с другими людьми и свое отличие - уникальность и неповторимость. Познание себя через отличие зачастую про</w:t>
      </w:r>
      <w:r>
        <w:rPr>
          <w:color w:val="000000"/>
          <w:sz w:val="28"/>
          <w:szCs w:val="28"/>
          <w:lang w:val="ru-RU"/>
        </w:rPr>
        <w:t xml:space="preserve">исходит через противопоставление себя миру взрослых. Отсюда может идти негативизм в отношении норм и ценностей </w:t>
      </w:r>
      <w:r>
        <w:rPr>
          <w:color w:val="000000"/>
          <w:sz w:val="28"/>
          <w:szCs w:val="28"/>
          <w:lang w:val="ru-RU"/>
        </w:rPr>
        <w:lastRenderedPageBreak/>
        <w:t>взрослых, их обесценивание. "Я не такой как вы! Я никогда не стану таким!", - вот достаточно характерные для подросткового возраста фразы.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сл</w:t>
      </w:r>
      <w:r>
        <w:rPr>
          <w:color w:val="000000"/>
          <w:sz w:val="28"/>
          <w:szCs w:val="28"/>
          <w:lang w:val="ru-RU"/>
        </w:rPr>
        <w:t>едствие, в этом возрасте наблюдается резкое понижение ценности общения в семейном кругу: самыми большими авторитетами становятся друзья, а не родители. Требования, идущие со стороны родителей, в этот период сохраняют свое влияние на подростка лишь при усло</w:t>
      </w:r>
      <w:r>
        <w:rPr>
          <w:color w:val="000000"/>
          <w:sz w:val="28"/>
          <w:szCs w:val="28"/>
          <w:lang w:val="ru-RU"/>
        </w:rPr>
        <w:t>вии, что они значимы и за пределами семьи, в противном случае они вызывают протест.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Познание себя через сходство с другими происходит у подростков при общении со сверстниками. Подростки имеют свои собственные нормы, установки, специфические формы поведения</w:t>
      </w:r>
      <w:r>
        <w:rPr>
          <w:color w:val="000000"/>
          <w:sz w:val="28"/>
          <w:szCs w:val="28"/>
          <w:lang w:val="ru-RU"/>
        </w:rPr>
        <w:t>, которые образуют особую подростковую субкультуру. Для них очень важно чувство принадлежности, возможность занять свое место в референтной группе. Внешне это противоречит бунту против норм взрослых, но именно в такой ситуации формируется самосознание - со</w:t>
      </w:r>
      <w:r>
        <w:rPr>
          <w:color w:val="000000"/>
          <w:sz w:val="28"/>
          <w:szCs w:val="28"/>
          <w:lang w:val="ru-RU"/>
        </w:rPr>
        <w:t>циальное сознание, перенесенное вовнутрь [1</w:t>
      </w:r>
      <w:r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ru-RU"/>
        </w:rPr>
        <w:t>c.147</w:t>
      </w:r>
      <w:r>
        <w:rPr>
          <w:color w:val="000000"/>
          <w:sz w:val="28"/>
          <w:szCs w:val="28"/>
          <w:lang w:val="vi-VN"/>
        </w:rPr>
        <w:t>].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сказать, что в подростковом возрасте резко падает авторитет взрослого и возрастает значимость мнения сверстников. И не удивительно, что родители жалуются на то, что их ребенок "совсе</w:t>
      </w:r>
      <w:r>
        <w:rPr>
          <w:color w:val="000000"/>
          <w:sz w:val="28"/>
          <w:szCs w:val="28"/>
          <w:lang w:val="ru-RU"/>
        </w:rPr>
        <w:t>м от рук отбился… не слушает моего мнения, хотя я желаю ему только добра… для него важны только друзья…". Их попытки "достучаться" до внутреннего мира ребенка, как правило, ни к чему не приводят, а лишь усугубляют ситуацию. Здесь важно помнить, что подрост</w:t>
      </w:r>
      <w:r>
        <w:rPr>
          <w:color w:val="000000"/>
          <w:sz w:val="28"/>
          <w:szCs w:val="28"/>
          <w:lang w:val="ru-RU"/>
        </w:rPr>
        <w:t>ок вряд ли будет обсуждать со взрослыми личностно значимые вещи, но зато с удовольствием поговорит о социальных явлениях.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Кризис, связанный с отделением от семьи и приобретением самостоятельности. </w:t>
      </w:r>
      <w:r>
        <w:rPr>
          <w:color w:val="000000"/>
          <w:sz w:val="28"/>
          <w:szCs w:val="28"/>
          <w:lang w:val="ru-RU"/>
        </w:rPr>
        <w:t>Отечественные психологи выделяют еще одну важную особенност</w:t>
      </w:r>
      <w:r>
        <w:rPr>
          <w:color w:val="000000"/>
          <w:sz w:val="28"/>
          <w:szCs w:val="28"/>
          <w:lang w:val="ru-RU"/>
        </w:rPr>
        <w:t xml:space="preserve">ь подросткового возраста - чувство взрослости. Внешне это выглядит как стремление к самостоятельности и независимости. Он стремиться </w:t>
      </w:r>
      <w:r>
        <w:rPr>
          <w:color w:val="000000"/>
          <w:sz w:val="28"/>
          <w:szCs w:val="28"/>
          <w:lang w:val="ru-RU"/>
        </w:rPr>
        <w:lastRenderedPageBreak/>
        <w:t>расширить свои права, делать так, как он сам хочет, знает, умеет. Такое поведение часто провоцирует запреты. Но это необход</w:t>
      </w:r>
      <w:r>
        <w:rPr>
          <w:color w:val="000000"/>
          <w:sz w:val="28"/>
          <w:szCs w:val="28"/>
          <w:lang w:val="ru-RU"/>
        </w:rPr>
        <w:t>имо, т.к. именно подобном противостоянии со взрослыми подросток исследует свои границы, пределы своих физических и социальных возможностей, рамки дозволенного. Через такую борьбу за независимость он удовлетворяет потребности в самопознании и самоутверждени</w:t>
      </w:r>
      <w:r>
        <w:rPr>
          <w:color w:val="000000"/>
          <w:sz w:val="28"/>
          <w:szCs w:val="28"/>
          <w:lang w:val="ru-RU"/>
        </w:rPr>
        <w:t>и, узнает свои возможности и учиться действовать самостоятельно.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Важно, чтобы эта борьба происходила в безопасных условиях и не принимала крайних форм. Ведь для подростка важна не столько сама возможность самостоятельно распоряжаться собой, сколько признан</w:t>
      </w:r>
      <w:r>
        <w:rPr>
          <w:color w:val="000000"/>
          <w:sz w:val="28"/>
          <w:szCs w:val="28"/>
          <w:lang w:val="ru-RU"/>
        </w:rPr>
        <w:t>ие окружающими взрослыми этой возможности. В этом возрасте они считают, что между ними и взрослым нет принципиальной разницы. Однако не нужно путать безопасные условия с попустительством и вседозволенностью. Как уже говорилось выше, подросткам необходимы о</w:t>
      </w:r>
      <w:r>
        <w:rPr>
          <w:color w:val="000000"/>
          <w:sz w:val="28"/>
          <w:szCs w:val="28"/>
          <w:lang w:val="ru-RU"/>
        </w:rPr>
        <w:t xml:space="preserve">граничения для того, чтобы познать свои границы. Кроме того, еще одной характерной чертой подросткового возраста является несоответствие представлений о своих желаемых и реальных возможностях. Вседозволенность в этой ситуации может привести к непоправимым </w:t>
      </w:r>
      <w:r>
        <w:rPr>
          <w:color w:val="000000"/>
          <w:sz w:val="28"/>
          <w:szCs w:val="28"/>
          <w:lang w:val="ru-RU"/>
        </w:rPr>
        <w:t>последствиям, вплоть до криминальных действий.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часто родители, уже прошедшие период становления и самоутверждения в жизни, но, имея в своем жизненном опыте ошибки и трудности, стараются оградить от них своих детей. Забывая при этом, что человек не мо</w:t>
      </w:r>
      <w:r>
        <w:rPr>
          <w:color w:val="000000"/>
          <w:sz w:val="28"/>
          <w:szCs w:val="28"/>
          <w:lang w:val="ru-RU"/>
        </w:rPr>
        <w:t>жет учиться только на положительном опыте. Чтобы "познать, что такое хорошо и что такое плохо" подросток должен все это пропустить через себя. Роль родителей в этом процессе заключается в том, чтобы ребенок не допускал фатальных и неисправимых ошибок, смяг</w:t>
      </w:r>
      <w:r>
        <w:rPr>
          <w:color w:val="000000"/>
          <w:sz w:val="28"/>
          <w:szCs w:val="28"/>
          <w:lang w:val="ru-RU"/>
        </w:rPr>
        <w:t>чая и не допуская до крайности процесс жизненного познания [12</w:t>
      </w:r>
      <w:r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ru-RU"/>
        </w:rPr>
        <w:t>с. 189].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</w:t>
      </w:r>
      <w:r>
        <w:rPr>
          <w:i/>
          <w:iCs/>
          <w:color w:val="000000"/>
          <w:sz w:val="28"/>
          <w:szCs w:val="28"/>
          <w:lang w:val="ru-RU"/>
        </w:rPr>
        <w:t>для подросткового возраста характерны следующие особенности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половое созревание и неравномерное физиологическое развитие, обуславливающие эмоциональную неустойчивость и резкие к</w:t>
      </w:r>
      <w:r>
        <w:rPr>
          <w:color w:val="000000"/>
          <w:sz w:val="28"/>
          <w:szCs w:val="28"/>
          <w:lang w:val="ru-RU"/>
        </w:rPr>
        <w:t>олебания настроения;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изменение социальной ситуации развития: переход от зависимого детства к самостоятельной и ответственной взрослости;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смена ведущей деятельности: учебную деятельность вытесняет интимно-личностное общение со сверстниками;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открытие и утвер</w:t>
      </w:r>
      <w:r>
        <w:rPr>
          <w:color w:val="000000"/>
          <w:sz w:val="28"/>
          <w:szCs w:val="28"/>
          <w:lang w:val="ru-RU"/>
        </w:rPr>
        <w:t>ждение своего "Я", поиск собственного места в системе человеческих взаимоотношений;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познание себя через противопоставление миру взрослых и через чувство принадлежности к миру сверстников. Это помогает подростку найти собственные ценности и нормы, сформиров</w:t>
      </w:r>
      <w:r>
        <w:rPr>
          <w:color w:val="000000"/>
          <w:sz w:val="28"/>
          <w:szCs w:val="28"/>
          <w:lang w:val="ru-RU"/>
        </w:rPr>
        <w:t>ать свое представление об окружающем его мире;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появление "чувства взрослости", желание подростка признания своей "взрослости". В этом возрасте подростки стремятся освободиться от эмоциональной зависимости от родителей</w:t>
      </w:r>
      <w:r>
        <w:rPr>
          <w:color w:val="000000"/>
          <w:sz w:val="28"/>
          <w:szCs w:val="28"/>
          <w:lang w:val="vi-VN"/>
        </w:rPr>
        <w:t xml:space="preserve"> [</w:t>
      </w:r>
      <w:r>
        <w:rPr>
          <w:color w:val="000000"/>
          <w:sz w:val="28"/>
          <w:szCs w:val="28"/>
          <w:lang w:val="ru-RU"/>
        </w:rPr>
        <w:t>16</w:t>
      </w:r>
      <w:r>
        <w:rPr>
          <w:color w:val="000000"/>
          <w:sz w:val="28"/>
          <w:szCs w:val="28"/>
          <w:lang w:val="vi-VN"/>
        </w:rPr>
        <w:t>].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Развитие познавательных про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цессов в подростковом возрасте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познавательных развития в подростковом возрасте зависит от нескольких факторов. С одной стороны, в средних классах школы по каждому предмету дается система научных понятий, учебный материал объединен в классы, родовы</w:t>
      </w:r>
      <w:r>
        <w:rPr>
          <w:color w:val="000000"/>
          <w:sz w:val="28"/>
          <w:szCs w:val="28"/>
          <w:lang w:val="ru-RU"/>
        </w:rPr>
        <w:t>е категории с видовыми особенностями, и строгая научная логика определяет развитие всех психических функций. С другой стороны, демонстрация взрослости проявляется как критическое отношение к школе. Многие предметы подросток считает ненужными, а многие зада</w:t>
      </w:r>
      <w:r>
        <w:rPr>
          <w:color w:val="000000"/>
          <w:sz w:val="28"/>
          <w:szCs w:val="28"/>
          <w:lang w:val="ru-RU"/>
        </w:rPr>
        <w:t xml:space="preserve">ния глупыми, которые не стоит выполнять. Вот типические суждения: "Зачем нам история древнего мира? Мы в древнем мире жить не будем!", "Зачем мне пение? Когда весело, я и так пою!", "Зачем эти правила грамматики? И без них я все диктанты пишу. Отношение к </w:t>
      </w:r>
      <w:r>
        <w:rPr>
          <w:color w:val="000000"/>
          <w:sz w:val="28"/>
          <w:szCs w:val="28"/>
          <w:lang w:val="ru-RU"/>
        </w:rPr>
        <w:t>предмету у подростков чаще всего зависит от их отношения к учителю.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возраст относят к числу переходных и критических периодов онтогенеза. Этот особый статус возраста связан с изменением социальной ситуации развития подростков - их стремление п</w:t>
      </w:r>
      <w:r>
        <w:rPr>
          <w:color w:val="000000"/>
          <w:sz w:val="28"/>
          <w:szCs w:val="28"/>
          <w:lang w:val="ru-RU"/>
        </w:rPr>
        <w:t>риобщиться к миру взрослых. Развитие познавательных процессов у подростков имеет две стороны - количественную и качественную.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Количественные изменения проявляются в том, что подросток решает интеллектуальные задачи значительно легче, быстрее и эффективнее,</w:t>
      </w:r>
      <w:r>
        <w:rPr>
          <w:color w:val="000000"/>
          <w:sz w:val="28"/>
          <w:szCs w:val="28"/>
          <w:lang w:val="ru-RU"/>
        </w:rPr>
        <w:t xml:space="preserve"> чем ребенок младшего школьного возраста. Качественные изменение, прежде всего, характеризуют сдвиги в структуре мыслительных процессов: важно не то какие задачи решает человек, а каким образом он это делает [8].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подростков качественно изменяется содержа</w:t>
      </w:r>
      <w:r>
        <w:rPr>
          <w:color w:val="000000"/>
          <w:sz w:val="28"/>
          <w:szCs w:val="28"/>
          <w:lang w:val="ru-RU"/>
        </w:rPr>
        <w:t>ние учебной деятельности, которая совмещает в себе как внутренние познавательные мотивы, усвоение знаний в рамках, имеющих личную смысловую ценность учебных предметов, так и широкие социальные и узколичные внешние мотивы. Изменившийся характер учебной моти</w:t>
      </w:r>
      <w:r>
        <w:rPr>
          <w:color w:val="000000"/>
          <w:sz w:val="28"/>
          <w:szCs w:val="28"/>
          <w:lang w:val="ru-RU"/>
        </w:rPr>
        <w:t xml:space="preserve">вации отметил Л.Д. Столяренко: "… сама учебная деятельность является для старшеклассника средством реализации жизненных планов будущего" [11, с. 163]. Различают внутренние (собственные мотивы, связанные с содержанием и процессом мышления) и внешние мотивы </w:t>
      </w:r>
      <w:r>
        <w:rPr>
          <w:color w:val="000000"/>
          <w:sz w:val="28"/>
          <w:szCs w:val="28"/>
          <w:lang w:val="ru-RU"/>
        </w:rPr>
        <w:t>(внешние по отношению к процессу мышления). Внешняя мотивация толкает подростка, как, правило, лишь на достижение определенного результата, достичь которого можно различными способами, в том числе и запрещенными: списать, ответить по шпаргалке, по подсказк</w:t>
      </w:r>
      <w:r>
        <w:rPr>
          <w:color w:val="000000"/>
          <w:sz w:val="28"/>
          <w:szCs w:val="28"/>
          <w:lang w:val="ru-RU"/>
        </w:rPr>
        <w:t>е [13].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Развитие восприятия связано с интеллектуализацией всего чувственного познания. Школьнику теперь надо не просто видеть наглядный материал, но и разобраться в чертеже, схеме, рисунке, выделить существующие в них зависимости. "Необходима установка на </w:t>
      </w:r>
      <w:r>
        <w:rPr>
          <w:color w:val="000000"/>
          <w:sz w:val="28"/>
          <w:szCs w:val="28"/>
          <w:lang w:val="ru-RU"/>
        </w:rPr>
        <w:t>размышление в процессе восприятия, определение причинно-следственных связей. Подростки зачастую пренебрежительно относятся к наглядному материалу, не умеют с ним работать. Трудности в решении задач по физике, химии связаны с неумением увидеть в них конкрет</w:t>
      </w:r>
      <w:r>
        <w:rPr>
          <w:color w:val="000000"/>
          <w:sz w:val="28"/>
          <w:szCs w:val="28"/>
          <w:lang w:val="ru-RU"/>
        </w:rPr>
        <w:t xml:space="preserve">ное выражение закона, правила, теоремы. У подростков еще только складываются новые отношения между отвлеченным и конкретным, всеобщим и его разнообразными проявлениями." [12, с. 267]. Однако под влиянием учителя рассуждения все больше включаются в процесс </w:t>
      </w:r>
      <w:r>
        <w:rPr>
          <w:color w:val="000000"/>
          <w:sz w:val="28"/>
          <w:szCs w:val="28"/>
          <w:lang w:val="ru-RU"/>
        </w:rPr>
        <w:t>восприятия. С.Л. Рубинштейн заметил, что способный математик отличается от неспособного умением видеть задачу, чертеж. И это умение начинает развиваться в подростковых классах.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памяти также связано с интеллектуализацией этого процесса. Если у млад</w:t>
      </w:r>
      <w:r>
        <w:rPr>
          <w:color w:val="000000"/>
          <w:sz w:val="28"/>
          <w:szCs w:val="28"/>
          <w:lang w:val="ru-RU"/>
        </w:rPr>
        <w:t>ших школьников мышление действует через память, на основе конкретных примеров, то у подростков память - через мышление, то есть запоминание на основе обдумывания (Л.С. Выготский). Заучивание через многократное повторение становится и непродуктивным, и непо</w:t>
      </w:r>
      <w:r>
        <w:rPr>
          <w:color w:val="000000"/>
          <w:sz w:val="28"/>
          <w:szCs w:val="28"/>
          <w:lang w:val="ru-RU"/>
        </w:rPr>
        <w:t>пулярным. К "зубрилкам" относятся пренебрежительно.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внимания также связано с особенностью учебного материала. При пояснении теоремы, правила, закона необходимо сконцентрироваться. При малейшем отвлечении теряется ход мыслей. Каждый момент пояснени</w:t>
      </w:r>
      <w:r>
        <w:rPr>
          <w:color w:val="000000"/>
          <w:sz w:val="28"/>
          <w:szCs w:val="28"/>
          <w:lang w:val="ru-RU"/>
        </w:rPr>
        <w:t>я требует удержания логики предшествующих рассуждений, только тогда будет понятно все доказательство. Показателем развития будет умение длительное время удерживать внимание на отвлеченном, логически организованном материале, умение мысленно активно включат</w:t>
      </w:r>
      <w:r>
        <w:rPr>
          <w:color w:val="000000"/>
          <w:sz w:val="28"/>
          <w:szCs w:val="28"/>
          <w:lang w:val="ru-RU"/>
        </w:rPr>
        <w:t>ься в объяснение, следить за логикой доказательства, отмечать для себя его основные моменты. Внимание становится активным. Но этим овладевают не все ученики. И даже самые внимательные способны концентрироваться не более 15-20 минут. Усиливается распределен</w:t>
      </w:r>
      <w:r>
        <w:rPr>
          <w:color w:val="000000"/>
          <w:sz w:val="28"/>
          <w:szCs w:val="28"/>
          <w:lang w:val="ru-RU"/>
        </w:rPr>
        <w:t>ность внимания [17].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Подросток может решать задачу и тихонько напевать, читать под партой книжку и чутко следить за ситуацией в классе, мечтать о далеких странствиях и изображать внимательного слушателя. Разделяется внутренняя внимательность и внешнее ее в</w:t>
      </w:r>
      <w:r>
        <w:rPr>
          <w:color w:val="000000"/>
          <w:sz w:val="28"/>
          <w:szCs w:val="28"/>
          <w:lang w:val="ru-RU"/>
        </w:rPr>
        <w:t xml:space="preserve">ыражение. Учебные занятия предъявляют высокие требования к распределенности внимания. В математике, где примеры достаточно сложные, ученики, выполняя действия, могут не заметить степень или не раскрыть скобку, не поменять знак. Внимание к смыслу и порядку </w:t>
      </w:r>
      <w:r>
        <w:rPr>
          <w:color w:val="000000"/>
          <w:sz w:val="28"/>
          <w:szCs w:val="28"/>
          <w:lang w:val="ru-RU"/>
        </w:rPr>
        <w:t>изложения зачастую снижает уровень грамотности. Развитие речи связано с тем, что материал уроков дает обилие новых терминов-понятий, обогащает словарный запас. Учебники и книги содержат образцы грамотной и логически построенной речи. Учителя требуют воспро</w:t>
      </w:r>
      <w:r>
        <w:rPr>
          <w:color w:val="000000"/>
          <w:sz w:val="28"/>
          <w:szCs w:val="28"/>
          <w:lang w:val="ru-RU"/>
        </w:rPr>
        <w:t>изведения этих образцов. Но подростки отвергают "зубрежку", а рассказать своими словами не умеют. Наблюдается определенный кризис речи; они начинают рассказывать хуже младших, с паузами. Еще труднее выразить мысль письменно. Понимание речи значительно опер</w:t>
      </w:r>
      <w:r>
        <w:rPr>
          <w:color w:val="000000"/>
          <w:sz w:val="28"/>
          <w:szCs w:val="28"/>
          <w:lang w:val="ru-RU"/>
        </w:rPr>
        <w:t>ежает активную речь и устную, и, тем более, письменную. В учебной работе речь становится контролируемой и управляемой. В определенных значимых ситуациях подростки стремятся говорить логично, красиво, правильно. Способствует развитию самостоятельной речи см</w:t>
      </w:r>
      <w:r>
        <w:rPr>
          <w:color w:val="000000"/>
          <w:sz w:val="28"/>
          <w:szCs w:val="28"/>
          <w:lang w:val="ru-RU"/>
        </w:rPr>
        <w:t>ысловая обработка текста. Когда требуется выразить мысль, то кратко, то развернуто, речевые образцы перестают восприниматься как нечто книжное, чужеродное и переходят в состав активного словаря. Особое влияние на речь подростков оказывает общение со сверст</w:t>
      </w:r>
      <w:r>
        <w:rPr>
          <w:color w:val="000000"/>
          <w:sz w:val="28"/>
          <w:szCs w:val="28"/>
          <w:lang w:val="ru-RU"/>
        </w:rPr>
        <w:t>никами, дворовые компании. Для них характерна своя языковая субкультура - слэнг - как средство обособления своей группы и от взрослых, и от детей.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подростков активно включается в процесс познания и обеспечивает личностное принятие учебного соде</w:t>
      </w:r>
      <w:r>
        <w:rPr>
          <w:color w:val="000000"/>
          <w:sz w:val="28"/>
          <w:szCs w:val="28"/>
          <w:lang w:val="ru-RU"/>
        </w:rPr>
        <w:t>ржания. Благодаря воображению усваиваются не только знания, но и эмоциональное отношение к событиям. Характерно, что в средних классах школы большой объем учебного материала усваивается на основе воображения. Это литературные произведения, исторические и г</w:t>
      </w:r>
      <w:r>
        <w:rPr>
          <w:color w:val="000000"/>
          <w:sz w:val="28"/>
          <w:szCs w:val="28"/>
          <w:lang w:val="ru-RU"/>
        </w:rPr>
        <w:t>еографические описания, содержание математических и физических задач и т.п. Особое значение и, соответственно, развитие приобретает пространственное воображение. На уроках геометрии, черчения требуется представить проекцию предмета, то есть изменять имеющи</w:t>
      </w:r>
      <w:r>
        <w:rPr>
          <w:color w:val="000000"/>
          <w:sz w:val="28"/>
          <w:szCs w:val="28"/>
          <w:lang w:val="ru-RU"/>
        </w:rPr>
        <w:t>йся образ, выделяя существенные его черты, представить как схему. В других случаях требуется детализировать образы, созданные словесным описанием, включаться в драматизацию и т.д.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подростковом возрасте происходит расширение временной перспективы личности</w:t>
      </w:r>
      <w:r>
        <w:rPr>
          <w:color w:val="000000"/>
          <w:sz w:val="28"/>
          <w:szCs w:val="28"/>
          <w:lang w:val="ru-RU"/>
        </w:rPr>
        <w:t>. Подростки любят мечтать, "примеривать на себя" облик и поступки любимых героев, представлять себя в экстремальных ситуациях и героических делах. Эти мечты зачастую далеки от реальности, не связаны с конкретными планами и действиями, ограничиваются подраж</w:t>
      </w:r>
      <w:r>
        <w:rPr>
          <w:color w:val="000000"/>
          <w:sz w:val="28"/>
          <w:szCs w:val="28"/>
          <w:lang w:val="ru-RU"/>
        </w:rPr>
        <w:t>анием внешнему облику героя. При всей их наивности это все же механизм идентификации, выражение направленности личности. Образы-идеалы будут сменять друг друга, но вызванные ими стремления закрепляются, становятся личностным достоянием. К концу подростково</w:t>
      </w:r>
      <w:r>
        <w:rPr>
          <w:color w:val="000000"/>
          <w:sz w:val="28"/>
          <w:szCs w:val="28"/>
          <w:lang w:val="ru-RU"/>
        </w:rPr>
        <w:t>го возраста образы-идеалы становятся регуляторами поведения хотя бы ситуативно, во внешних чертах: ребята накачивают мускулы, вырабатывают походку, подражают мимике своих кумиров.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Связь познавательной активности и психических процессов (ощущения, восприяти</w:t>
      </w:r>
      <w:r>
        <w:rPr>
          <w:color w:val="000000"/>
          <w:sz w:val="28"/>
          <w:szCs w:val="28"/>
          <w:lang w:val="ru-RU"/>
        </w:rPr>
        <w:t>я, мышления) исследовалась П.Я. Гальпериным, В.В. Давыдовым, А.В. Запорожец, В.П. Зинченко, А.Е. Лурия. Профессор Е.А. Сорокоумова в своей работе "Развитие познавательной активности младших школьников в учебной деятельности через понимание текста" предлага</w:t>
      </w:r>
      <w:r>
        <w:rPr>
          <w:color w:val="000000"/>
          <w:sz w:val="28"/>
          <w:szCs w:val="28"/>
          <w:lang w:val="ru-RU"/>
        </w:rPr>
        <w:t xml:space="preserve">ет психологам и учителям подходы к решению проблемы развития познавательной активности на уроках через понимание текстовой информации. Обращает внимание на организацию условий для развития познавательной активности в процессе учебной деятельности учащихся </w:t>
      </w:r>
      <w:r>
        <w:rPr>
          <w:color w:val="000000"/>
          <w:sz w:val="28"/>
          <w:szCs w:val="28"/>
          <w:lang w:val="ru-RU"/>
        </w:rPr>
        <w:t>[10].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мышления. Учебный материал в средних классах требует более высокого, чем в начальной школе, уровня мыслительной деятельности и направлен на ее развитие. Его основа - система научных понятий в соответствии с той или иной базовой наукой. Зачас</w:t>
      </w:r>
      <w:r>
        <w:rPr>
          <w:color w:val="000000"/>
          <w:sz w:val="28"/>
          <w:szCs w:val="28"/>
          <w:lang w:val="ru-RU"/>
        </w:rPr>
        <w:t>тую она выражена системой знаков, как в математике, физике, химии, усвоение которых проходит в плане абстрактного мышления. Ученики должны научиться рассуждать, строить гипотезы и доказывать их. Начинается развитие теоретического, формально-логического, ре</w:t>
      </w:r>
      <w:r>
        <w:rPr>
          <w:color w:val="000000"/>
          <w:sz w:val="28"/>
          <w:szCs w:val="28"/>
          <w:lang w:val="ru-RU"/>
        </w:rPr>
        <w:t xml:space="preserve">флексивного мышления. Происходит овладение приемами предварительного мысленного решения задач и их проверки на основе выявления всех возможных связей и отношений. Мышление предположениями характерно для научного познания, но начинает оно формироваться при </w:t>
      </w:r>
      <w:r>
        <w:rPr>
          <w:color w:val="000000"/>
          <w:sz w:val="28"/>
          <w:szCs w:val="28"/>
          <w:lang w:val="ru-RU"/>
        </w:rPr>
        <w:t>овладении основами наук, в средних классах школы и под контролем учителя. Способность к абстрактному мышлению - главное достижение данного возраста.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Очень часто, к сожалению, подростки не замечают теоретические вопросы в учебниках, не обращают внимания на </w:t>
      </w:r>
      <w:r>
        <w:rPr>
          <w:color w:val="000000"/>
          <w:sz w:val="28"/>
          <w:szCs w:val="28"/>
          <w:lang w:val="ru-RU"/>
        </w:rPr>
        <w:t>определения и обобщенные характеристики, запоминая только конкретный материал и факты. Подробно перечисляют, например, предметы древней культуры и не замечают даже выделенное в учебнике определение культуры. Яркими красками описывают разорение Хорезма Чинг</w:t>
      </w:r>
      <w:r>
        <w:rPr>
          <w:color w:val="000000"/>
          <w:sz w:val="28"/>
          <w:szCs w:val="28"/>
          <w:lang w:val="ru-RU"/>
        </w:rPr>
        <w:t xml:space="preserve">исханом и не замечают характеристики войн за веру. По всем предметам можно привести примеры, когда подростки запоминают факты, а теоретические обобщения не усваивают. Эта недоработка вызывает трудности обучения в старших классах школы, где рассматриваются </w:t>
      </w:r>
      <w:r>
        <w:rPr>
          <w:color w:val="000000"/>
          <w:sz w:val="28"/>
          <w:szCs w:val="28"/>
          <w:lang w:val="ru-RU"/>
        </w:rPr>
        <w:t>разные теоретические подходы в сравнении.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Подросткам нравятся практические занятия, где можно опираться на наглядно-действенное мышление. Однако строить дедуктивные умозаключения в вербальном теоретическом плане они затрудняются. Поэтому много трудностей в</w:t>
      </w:r>
      <w:r>
        <w:rPr>
          <w:color w:val="000000"/>
          <w:sz w:val="28"/>
          <w:szCs w:val="28"/>
          <w:lang w:val="ru-RU"/>
        </w:rPr>
        <w:t>ызывает решение задач по физике, химии, где требуется применить теоретические знания. Легче им удаются индукция, обобщение конкретных фактов, где хоть в какой-то мере можно опираться на образное мышление.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можно заключить, что интеллектуальное разви</w:t>
      </w:r>
      <w:r>
        <w:rPr>
          <w:color w:val="000000"/>
          <w:sz w:val="28"/>
          <w:szCs w:val="28"/>
          <w:lang w:val="ru-RU"/>
        </w:rPr>
        <w:t>тие подростков достигает высокого теоретического уровня, но оно все еще остается в зоне ближайшего развития, зависит от помощи и требовательности учителя, от активности самого подростка в усвоении образцов научного познания.</w:t>
      </w: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 по первой главе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Пси</w:t>
      </w:r>
      <w:r>
        <w:rPr>
          <w:color w:val="000000"/>
          <w:sz w:val="28"/>
          <w:szCs w:val="28"/>
          <w:lang w:val="ru-RU"/>
        </w:rPr>
        <w:t>хические познавательные процессы - общее название ощущений, восприятий, представлений, внимания, памяти, мышления, воображения, речи. Все они участвуют в познании действительности и регуляции деятельности, в формировании знаний, навыков, умений всей личнос</w:t>
      </w:r>
      <w:r>
        <w:rPr>
          <w:color w:val="000000"/>
          <w:sz w:val="28"/>
          <w:szCs w:val="28"/>
          <w:lang w:val="ru-RU"/>
        </w:rPr>
        <w:t>ти. Ориентировка в обстановке, практическое использование средств деятельности основываются на работе психических познавательных процессов, особенно мышления.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Подростковый возраст - стадия онтогенетического развития между детством и взрослостью (от 11-1</w:t>
      </w:r>
      <w:r>
        <w:rPr>
          <w:color w:val="000000"/>
          <w:sz w:val="28"/>
          <w:szCs w:val="28"/>
          <w:lang w:val="ru-RU"/>
        </w:rPr>
        <w:t>2 до 16-17 лет), которая характеризуется качественными изменениями, связанными с половым созреванием и вхождением во взрослую жизнь.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целом можно заключить, что интеллектуальное развитие подростков достигает высокого теоретического уровня, но оно все ещ</w:t>
      </w:r>
      <w:r>
        <w:rPr>
          <w:color w:val="000000"/>
          <w:sz w:val="28"/>
          <w:szCs w:val="28"/>
          <w:lang w:val="ru-RU"/>
        </w:rPr>
        <w:t>е остается в зоне ближайшего развития, зависит от помощи и требовательности учителя, от активности самого подростка в усвоении образцов научного познания.</w:t>
      </w: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Практические аспекты изучения и развития познавательных процессов у подростков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Диагнос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тика уровня развития познавательных процессов у подростков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оценке познавательных процессов у подростков следует иметь в виду важное обстоятельство: то, что этому возрасту все виды мышления, включая словесно-логические, уже достаточно развиты. Это обст</w:t>
      </w:r>
      <w:r>
        <w:rPr>
          <w:color w:val="000000"/>
          <w:sz w:val="28"/>
          <w:szCs w:val="28"/>
          <w:lang w:val="ru-RU"/>
        </w:rPr>
        <w:t>оятельство предполагает оценку того главного, что появляется в мышлении человека к подростковому возрасту, а именно - умение логически рассуждать, совершая в уме сложные действия и операции.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особенности подросткового возраста, а также детские и вз</w:t>
      </w:r>
      <w:r>
        <w:rPr>
          <w:color w:val="000000"/>
          <w:sz w:val="28"/>
          <w:szCs w:val="28"/>
          <w:lang w:val="ru-RU"/>
        </w:rPr>
        <w:t>рослые черты подростков, для оценки их мышления необходимо пользоваться тестами для взрослых, поэтому соответствующие методики описываются подробно.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работе мы предлагаем использовать для изучения познавательных процессов у подростков шесть методик.</w:t>
      </w:r>
      <w:r>
        <w:rPr>
          <w:color w:val="000000"/>
          <w:sz w:val="28"/>
          <w:szCs w:val="28"/>
          <w:lang w:val="ru-RU"/>
        </w:rPr>
        <w:t xml:space="preserve"> Это следующие методики: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"Логико-количественные отношения". (приложение 1)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"Сравнения понятий".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"Классификация понятий". (приложение 2)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"Звучание 10 слов" А.Р. Лируя.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Мюнстерберга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"Дорисовыв</w:t>
      </w:r>
      <w:r>
        <w:rPr>
          <w:color w:val="000000"/>
          <w:sz w:val="28"/>
          <w:szCs w:val="28"/>
          <w:lang w:val="ru-RU"/>
        </w:rPr>
        <w:t>ание фигур" О.М. Дьяченко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каждом исследовании принимало участие 10 подростков. Ниже приводится описание всех методик и анализ полученных результатов. Результаты тестирований и ответы отдельно взятого ребёнка.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"Логико-количественные отношения".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спытуемым в этой методике предлагается решить 20 задач на выяснение логико-количественных отношений. Все задачи представлены в таблице (см. материал к методике).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каждой из этих задач необходимо определить, какая величина больше или, соответственно, меньш</w:t>
      </w:r>
      <w:r>
        <w:rPr>
          <w:color w:val="000000"/>
          <w:sz w:val="28"/>
          <w:szCs w:val="28"/>
          <w:lang w:val="ru-RU"/>
        </w:rPr>
        <w:t>е другой и результат записать под чертой в виде соотношения между величинами "А" и "В" с помощью знаков " &lt; ” или " &gt;".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Решать все без исключения задачи нужно только в уме, как можно быстрее и без ошибок.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решение всех 20 задач отводится 10 минут. По ист</w:t>
      </w:r>
      <w:r>
        <w:rPr>
          <w:color w:val="000000"/>
          <w:sz w:val="28"/>
          <w:szCs w:val="28"/>
          <w:lang w:val="ru-RU"/>
        </w:rPr>
        <w:t>ечении этого времени психодиагностический эксперимент прерывается и определяется число правильно решенных испытуемых задач за это время.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Примечание. Ниже для контроля приводятся правильные решения всех задач с указанием номера задачи и правильного решения.</w:t>
      </w:r>
      <w:r>
        <w:rPr>
          <w:color w:val="000000"/>
          <w:sz w:val="28"/>
          <w:szCs w:val="28"/>
          <w:lang w:val="ru-RU"/>
        </w:rPr>
        <w:t xml:space="preserve"> В ответах вместо указанных выше знаков использованы словесные формулировки: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|В больше А |В больше А |В больше А |В больше А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|А больше В |В больше А |А больше В |А больше В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|А больше В |А больше В |А больше В |В больше А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|В больше А |В больше А |А больше В</w:t>
      </w:r>
      <w:r>
        <w:rPr>
          <w:color w:val="000000"/>
          <w:sz w:val="28"/>
          <w:szCs w:val="28"/>
          <w:lang w:val="ru-RU"/>
        </w:rPr>
        <w:t xml:space="preserve"> |В больше А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|В больше А |А больше В |А больше В |А больше В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результатов.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каждую правильно решенную задачу испытуемый получает 0,5 балла. Максимальная сумма баллов, которую может набрать один испытуемый за решение всех 20 задач, равна 10. Если ре</w:t>
      </w:r>
      <w:r>
        <w:rPr>
          <w:color w:val="000000"/>
          <w:sz w:val="28"/>
          <w:szCs w:val="28"/>
          <w:lang w:val="ru-RU"/>
        </w:rPr>
        <w:t>зультат оказался равным целому числу баллов с половиной, то он округляется до большего ближайшего числа. Например, результат 8,5 баллов в итоге округляется до 9,0 баллов.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 об уровне развития мышления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баллов - очень высокий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- 9 баллов - высокий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- 7 ба</w:t>
      </w:r>
      <w:r>
        <w:rPr>
          <w:color w:val="000000"/>
          <w:sz w:val="28"/>
          <w:szCs w:val="28"/>
          <w:lang w:val="ru-RU"/>
        </w:rPr>
        <w:t>ллов - средний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 балла - низкий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 балла - очень низкий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(см. в приложении 1)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"Сравнения понятий"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этой методики анализируется развитие операции сравнения.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выполнения задания.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заключается в том, что испытуемому называются два </w:t>
      </w:r>
      <w:r>
        <w:rPr>
          <w:color w:val="000000"/>
          <w:sz w:val="28"/>
          <w:szCs w:val="28"/>
          <w:lang w:val="ru-RU"/>
        </w:rPr>
        <w:t>слова, обозначающие те или иные предметы или явления и просят сказать, что общего между ними и чем они отличаются друг от друга. При этом экспериментатор все время стимулирует испытуемого в поиске возможно большего количества черт сходства и различия между</w:t>
      </w:r>
      <w:r>
        <w:rPr>
          <w:color w:val="000000"/>
          <w:sz w:val="28"/>
          <w:szCs w:val="28"/>
          <w:lang w:val="ru-RU"/>
        </w:rPr>
        <w:t xml:space="preserve"> словами пары: "Чем еще они похожи?", "Еще чем?", "Чем еще они отличается друг от друга?", "Еще чем?", Дается примерный список слов для сравнения. Можно выделить три категории задач, которые применяются для сравнения и различения понятий (А.Р. Фурия).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Во-п</w:t>
      </w:r>
      <w:r>
        <w:rPr>
          <w:color w:val="000000"/>
          <w:sz w:val="28"/>
          <w:szCs w:val="28"/>
          <w:lang w:val="ru-RU"/>
        </w:rPr>
        <w:t>ервых, испытуемым даются два слова, явно относящиеся к одной категории (например, "корова - лошадь").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предлагаются два слова, у которых общее найти трудно и которые гораздо больше отличаются друг от друга, чем в предыдущем случае (например, "вор</w:t>
      </w:r>
      <w:r>
        <w:rPr>
          <w:color w:val="000000"/>
          <w:sz w:val="28"/>
          <w:szCs w:val="28"/>
          <w:lang w:val="ru-RU"/>
        </w:rPr>
        <w:t>она - рыба").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группа задач еще сложнее - это задачи на сравнение и различение объектов в условиях конфликта, где различия выражены гораздо больше, чем сходство (например, "всадник - лошадь").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Различие уровней сложности этих категорий задач зависит о</w:t>
      </w:r>
      <w:r>
        <w:rPr>
          <w:color w:val="000000"/>
          <w:sz w:val="28"/>
          <w:szCs w:val="28"/>
          <w:lang w:val="ru-RU"/>
        </w:rPr>
        <w:t>т степени трудности абстрагирования признаков или наглядного взаимодействия объектов, от степени трудности включения этих объектов в определенную категорию.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результатов.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Проводится количественный и качественный анализ результатов. Количественная обр</w:t>
      </w:r>
      <w:r>
        <w:rPr>
          <w:color w:val="000000"/>
          <w:sz w:val="28"/>
          <w:szCs w:val="28"/>
          <w:lang w:val="ru-RU"/>
        </w:rPr>
        <w:t xml:space="preserve">аботка заключается в подсчете количества выделенных испытуемым в каждой паре черт сходства и различия. Высокий уровень развития операции сравнения отмечается в том случае, когда школьник назвал более двадцати черт, средний - десять-пятнадцать черт, низкий </w:t>
      </w:r>
      <w:r>
        <w:rPr>
          <w:color w:val="000000"/>
          <w:sz w:val="28"/>
          <w:szCs w:val="28"/>
          <w:lang w:val="ru-RU"/>
        </w:rPr>
        <w:t xml:space="preserve">- менее десяти черт. В процессе обработки ответов важно учесть, какие черты отметил учащийся в большем количестве - черты сходства или различия. Часто ли он употреблял родовые понятия. Этот метод имеет значение для диагностики умственного недоразвития или </w:t>
      </w:r>
      <w:r>
        <w:rPr>
          <w:color w:val="000000"/>
          <w:sz w:val="28"/>
          <w:szCs w:val="28"/>
          <w:lang w:val="ru-RU"/>
        </w:rPr>
        <w:t>отсталости. Умственно отсталый ребёнок не сможет выполнить задачу на отвлечение признака и введение объектов в иерархию одной категории и всегда будет замещать такой ответ либо указанием на различие, либо введением в какую-то наглядную ситуацию. Для челове</w:t>
      </w:r>
      <w:r>
        <w:rPr>
          <w:color w:val="000000"/>
          <w:sz w:val="28"/>
          <w:szCs w:val="28"/>
          <w:lang w:val="ru-RU"/>
        </w:rPr>
        <w:t>ка, больного шизофренией, характерно обратное - полный отрыв от наглядной ситуации и обобщение по несуществующим признакам объектов [4].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проведения количественного и качественного анализа результатов, можем заключить: из 10 испытуемых высокий уровень</w:t>
      </w:r>
      <w:r>
        <w:rPr>
          <w:color w:val="000000"/>
          <w:sz w:val="28"/>
          <w:szCs w:val="28"/>
          <w:lang w:val="ru-RU"/>
        </w:rPr>
        <w:t xml:space="preserve"> развития операций сравнения имеет только один ребёнок, 1 - выше среднего, 2 - средний и 6 человек имеют низкий уровень развития операций сравнения.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"Классификация понятий"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Выявляются такие особенности мышления, как способность выделять существенн</w:t>
      </w:r>
      <w:r>
        <w:rPr>
          <w:color w:val="000000"/>
          <w:sz w:val="28"/>
          <w:szCs w:val="28"/>
          <w:lang w:val="ru-RU"/>
        </w:rPr>
        <w:t>ые признаки (для объединения карточек в группы) и уровень обобщения, доступный школьнику или взрослому.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выполнения задания.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Задание проходит в три этапа, с тремя последовательными инстрфциями психолога. Испытуемому дается набор карточек с написанными (</w:t>
      </w:r>
      <w:r>
        <w:rPr>
          <w:color w:val="000000"/>
          <w:sz w:val="28"/>
          <w:szCs w:val="28"/>
          <w:lang w:val="ru-RU"/>
        </w:rPr>
        <w:t>напечатанными) на них словами. Список слов - в материалах к методике. Там же примерная форма фиксации результов - протокола опыта.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этап процедуры начинается при так называемой "глухой" инструкции: "Разложи карточки так, чтобы слова, которые подходят</w:t>
      </w:r>
      <w:r>
        <w:rPr>
          <w:color w:val="000000"/>
          <w:sz w:val="28"/>
          <w:szCs w:val="28"/>
          <w:lang w:val="ru-RU"/>
        </w:rPr>
        <w:t xml:space="preserve"> друг к другу, оказались в одной группе". Количество возможных групп не оговаривается. В случае, если испытуемый задает вопросы, прежде чем приступить к выполнению задания, ему говорят: "Начинай, дальше увидишь сам". После того как испытуемый самостоятельн</w:t>
      </w:r>
      <w:r>
        <w:rPr>
          <w:color w:val="000000"/>
          <w:sz w:val="28"/>
          <w:szCs w:val="28"/>
          <w:lang w:val="ru-RU"/>
        </w:rPr>
        <w:t>о сформировал несколько мелких групп карточек, у него спрашивают, почему те или иные карточки помещаются вместе и какое название им дается. Затем происходит переход ко второму этапу процедуры. Инструкция на втором этапе звучит так: "Ты верно объединил карт</w:t>
      </w:r>
      <w:r>
        <w:rPr>
          <w:color w:val="000000"/>
          <w:sz w:val="28"/>
          <w:szCs w:val="28"/>
          <w:lang w:val="ru-RU"/>
        </w:rPr>
        <w:t>очки в группы. Дай теперь этим группам короткие названия. Продолжай работу таким же образом". После того, как все карточки оказались помещенными в группы и всем группам даны короткие названия, экспериментатор переходит к третьему этапу методики. Дается сле</w:t>
      </w:r>
      <w:r>
        <w:rPr>
          <w:color w:val="000000"/>
          <w:sz w:val="28"/>
          <w:szCs w:val="28"/>
          <w:lang w:val="ru-RU"/>
        </w:rPr>
        <w:t>дующая инструкция: "Точно так же, как ты объединял карточку с. карточкой в отдельные группы и давал им названия, объедини теперь группу с группой, не перекладывая отдельных карточек. Таких групп должно быть как можно меньше. Они также должны иметь колкие н</w:t>
      </w:r>
      <w:r>
        <w:rPr>
          <w:color w:val="000000"/>
          <w:sz w:val="28"/>
          <w:szCs w:val="28"/>
          <w:lang w:val="ru-RU"/>
        </w:rPr>
        <w:t>азвания". Если испытуемый на этом этапе формирует больше, чем три группы, ему предлагается сформировать из оставшихся групп 2 - 3 основные. В протоколе фиксируются этапы выполнения работы, названия групп и карточки в них, а также вопросы и ответы испытуемо</w:t>
      </w:r>
      <w:r>
        <w:rPr>
          <w:color w:val="000000"/>
          <w:sz w:val="28"/>
          <w:szCs w:val="28"/>
          <w:lang w:val="ru-RU"/>
        </w:rPr>
        <w:t>го. (см. в приложении 2)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результатов большое значение имеет то, на каком этапе допущены школьником те или иные ошибки; отстаивал ли он свои принципы объединения карточек в группы, использовал ли помощь экспериментатора, какие еще особенности мы</w:t>
      </w:r>
      <w:r>
        <w:rPr>
          <w:color w:val="000000"/>
          <w:sz w:val="28"/>
          <w:szCs w:val="28"/>
          <w:lang w:val="ru-RU"/>
        </w:rPr>
        <w:t>шления проявлял в классификации. Так, если испытуемый на втором этапе сформировал отдельные группы диких, домашних, летающих, водоплавающих животных и отказался объединить эти группы в одну, то это свидетельствует о степени использования конкретных, детали</w:t>
      </w:r>
      <w:r>
        <w:rPr>
          <w:color w:val="000000"/>
          <w:sz w:val="28"/>
          <w:szCs w:val="28"/>
          <w:lang w:val="ru-RU"/>
        </w:rPr>
        <w:t>зованных признаков в направленности его мышления. Если же подобные объединения проходили легко, самостоятельно, без указания экспериментатора на необходимость укрупнения групп, то это можно квалифицировать как достигнутый уровень обобщенности мышления, спо</w:t>
      </w:r>
      <w:r>
        <w:rPr>
          <w:color w:val="000000"/>
          <w:sz w:val="28"/>
          <w:szCs w:val="28"/>
          <w:lang w:val="ru-RU"/>
        </w:rPr>
        <w:t>собности испытуемого ориентироваться не только на существенные признаки, но и учитывать их иерархии, т. е; использовать существенные связи между понятиями [3].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Показателем этого является также степень затруднений или легкости при поиске обобщающих понятий,</w:t>
      </w:r>
      <w:r>
        <w:rPr>
          <w:color w:val="000000"/>
          <w:sz w:val="28"/>
          <w:szCs w:val="28"/>
          <w:lang w:val="ru-RU"/>
        </w:rPr>
        <w:t xml:space="preserve"> которые фиксируют основания классификации карточек в группы. Если на третьем этапе выполнения методики испытуемый легко объединил группы и адекватно назвал обобщающие признаки, то есть основания считать, что мышление его характеризуется использованием обо</w:t>
      </w:r>
      <w:r>
        <w:rPr>
          <w:color w:val="000000"/>
          <w:sz w:val="28"/>
          <w:szCs w:val="28"/>
          <w:lang w:val="ru-RU"/>
        </w:rPr>
        <w:t>бщенных ориентиров и протекает на "категориальном уровне. Кроме того, анализ поведения школьника в ходе исследования позволяет говорить о наличии или отсутствии у него внушаемости, эмоциональной устойчивости. Эти предположения проверяются с помощью навязыв</w:t>
      </w:r>
      <w:r>
        <w:rPr>
          <w:color w:val="000000"/>
          <w:sz w:val="28"/>
          <w:szCs w:val="28"/>
          <w:lang w:val="ru-RU"/>
        </w:rPr>
        <w:t>ания испытуемому неадекватных оснований для объединения групп, дискредитации экспериментатором тактики работы испытуемого или похвалы при ошибках. Отсюда следует, что с методикой должен работать психолог, а не учитель ребенка; ведь в последнем случае трудн</w:t>
      </w:r>
      <w:r>
        <w:rPr>
          <w:color w:val="000000"/>
          <w:sz w:val="28"/>
          <w:szCs w:val="28"/>
          <w:lang w:val="ru-RU"/>
        </w:rPr>
        <w:t>о ожидать такого типа взаимодействия школьника и экспериментатора, при кагором школьник сможет принять необходимость стаивать на своем, противопоставлять свои обоснования мнению взрослого.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методика дает надежные результаты при использовании ее в компле</w:t>
      </w:r>
      <w:r>
        <w:rPr>
          <w:color w:val="000000"/>
          <w:sz w:val="28"/>
          <w:szCs w:val="28"/>
          <w:lang w:val="ru-RU"/>
        </w:rPr>
        <w:t>ксе других методик, также нацеленных на выявление доступного испытуемому уровня обобщений, или конкретно обобщенности Мышления, целенаправленности мыслительной деятельности, ригидности (как трудности переключения с одного способа рассуждений на другой), ха</w:t>
      </w:r>
      <w:r>
        <w:rPr>
          <w:color w:val="000000"/>
          <w:sz w:val="28"/>
          <w:szCs w:val="28"/>
          <w:lang w:val="ru-RU"/>
        </w:rPr>
        <w:t>рактера опосредствующих рассуждения понятийных связей.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методика позволила нам выявить доступный испытуемым уровень обобщений, или конкретность обобщенного познаваемости. На всех этапах испытуемые - подростки практически не допускали ошибок, отстаива</w:t>
      </w:r>
      <w:r>
        <w:rPr>
          <w:color w:val="000000"/>
          <w:sz w:val="28"/>
          <w:szCs w:val="28"/>
          <w:lang w:val="ru-RU"/>
        </w:rPr>
        <w:t>ли свои принципы объединения карточек в группы, причём логические доводы в пользу той или иной группы позволили судить от интересах и увлечениях школьников. К помощи экспериментатора испытуемые прибегали редко, предпочитая проводить необходимые объединения</w:t>
      </w:r>
      <w:r>
        <w:rPr>
          <w:color w:val="000000"/>
          <w:sz w:val="28"/>
          <w:szCs w:val="28"/>
          <w:lang w:val="ru-RU"/>
        </w:rPr>
        <w:t xml:space="preserve"> самостоятельно. Обобщающие признаки назывались адекватно. Всё выше перечисленное даёт основание считать, что испытуемые достигли уровня обобщённости мышления, способны ориентироваться не только на существенные признаки, но и учитывать их иерархии, использ</w:t>
      </w:r>
      <w:r>
        <w:rPr>
          <w:color w:val="000000"/>
          <w:sz w:val="28"/>
          <w:szCs w:val="28"/>
          <w:lang w:val="ru-RU"/>
        </w:rPr>
        <w:t>овать существенные связи между понятиями.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"Звучание 10 слов" А.Р. Лируя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методика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одна из наиболее часто применяющихся. Предложена А.Р. Лурия. Используется для оценки состояния памяти испытуемых, утомляемости, активности внимания. Методика позв</w:t>
      </w:r>
      <w:r>
        <w:rPr>
          <w:color w:val="000000"/>
          <w:sz w:val="28"/>
          <w:szCs w:val="28"/>
          <w:lang w:val="ru-RU"/>
        </w:rPr>
        <w:t>оляет исследовать процессы памяти, запоминания, сохранения и воспроизведения.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Никакого специального оборудования не требуется. Однако в большей мере, чем при остальных методиках, необходима тишина: при наличии каких-либо разговоров в комнате опыт проводить</w:t>
      </w:r>
      <w:r>
        <w:rPr>
          <w:color w:val="000000"/>
          <w:sz w:val="28"/>
          <w:szCs w:val="28"/>
          <w:lang w:val="ru-RU"/>
        </w:rPr>
        <w:t xml:space="preserve"> нецелесообразно. Перед началом опыта экспериментатор должен записать в одну строчку ряд коротких (односложных и двухсложных) слов. Слова нужно подобрать простые, разнообразные и не имеющие между собой никакой связи. Обычно каждый экспериментатор привыкает</w:t>
      </w:r>
      <w:r>
        <w:rPr>
          <w:color w:val="000000"/>
          <w:sz w:val="28"/>
          <w:szCs w:val="28"/>
          <w:lang w:val="ru-RU"/>
        </w:rPr>
        <w:t xml:space="preserve"> к какому-либо одному ряду слов, но желательно пользоваться не одним, а несколькими наборами, чтобы испытуемые не могли их друг от друга услышать [2].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Первое объяснение. "Сейчас я прочту 10 слов. Слушать надо внимательно. Когда окончу читать, сразу же повт</w:t>
      </w:r>
      <w:r>
        <w:rPr>
          <w:color w:val="000000"/>
          <w:sz w:val="28"/>
          <w:szCs w:val="28"/>
          <w:lang w:val="ru-RU"/>
        </w:rPr>
        <w:t xml:space="preserve">орите столько, сколько запомните. Повторять можно в любом порядке, порядок роли не играет. Понятно?" Экспериментатор читает слова медленно, четко. Когда испытуемый повторяет слова, экспериментатор в своем протоколе ставит крестики под этими словами. Затем </w:t>
      </w:r>
      <w:r>
        <w:rPr>
          <w:color w:val="000000"/>
          <w:sz w:val="28"/>
          <w:szCs w:val="28"/>
          <w:lang w:val="ru-RU"/>
        </w:rPr>
        <w:t>он продолжает инструкцию (второй этап).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Продолжение инструкции. "Сейчас я снова прочту вам те же самые слова, и вы опять должны повторить их - и те, которые вы уже назвали, и те, которые в первый раз пропустили, - все вместе, в любом порядке".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Эксперимента</w:t>
      </w:r>
      <w:r>
        <w:rPr>
          <w:color w:val="000000"/>
          <w:sz w:val="28"/>
          <w:szCs w:val="28"/>
          <w:lang w:val="ru-RU"/>
        </w:rPr>
        <w:t>тор снова ставит крестики под словами, которые повторил исследуемый. Затем опыт снова повторяется, 3,4 и 5 раз, но уже без каких-либо инструкций. Экспериментатор просто говорит: "Еще раз".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случае, если исследуемый называет какие-либо лишние слова, экспер</w:t>
      </w:r>
      <w:r>
        <w:rPr>
          <w:color w:val="000000"/>
          <w:sz w:val="28"/>
          <w:szCs w:val="28"/>
          <w:lang w:val="ru-RU"/>
        </w:rPr>
        <w:t>иментатор обязательно записывает их рядом с крестиками, а если слова эти повторяют, - ставит и под ними крестики.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случае, если исследуемый пытается вставлять в процессе опыта какие-либо реплики, экспериментатор останавливает его; никаких разговоров во вр</w:t>
      </w:r>
      <w:r>
        <w:rPr>
          <w:color w:val="000000"/>
          <w:sz w:val="28"/>
          <w:szCs w:val="28"/>
          <w:lang w:val="ru-RU"/>
        </w:rPr>
        <w:t>емя этогоопыта допускать нельзя.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пятикратного повторения слов экспериментатор переходит к другим экспериментам, а в конце исследования, спустя 50-60 минут, снова спрашивает у исследуемого эти слова (без напоминания). В результате протокол опыта прини</w:t>
      </w:r>
      <w:r>
        <w:rPr>
          <w:color w:val="000000"/>
          <w:sz w:val="28"/>
          <w:szCs w:val="28"/>
          <w:lang w:val="ru-RU"/>
        </w:rPr>
        <w:t>мает следующий вид: (см. в приложении 3)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этому протоколу может быть составлена "кривая запоминания". Для этого по горизонтальной оси откладываются номера повторения, а по вертикальной - число правильно воспроизведенных слов. По данному примерному проток</w:t>
      </w:r>
      <w:r>
        <w:rPr>
          <w:color w:val="000000"/>
          <w:sz w:val="28"/>
          <w:szCs w:val="28"/>
          <w:lang w:val="ru-RU"/>
        </w:rPr>
        <w:t>олу кривая примет следующий вид: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B5F1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574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Кривая запоминания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форме кривой можно делать некоторые выводы относительно особенностей запоминания испытуемых. На большом количестве здоровых исследуемых установлено, что у здоровых</w:t>
      </w:r>
      <w:r>
        <w:rPr>
          <w:color w:val="000000"/>
          <w:sz w:val="28"/>
          <w:szCs w:val="28"/>
          <w:lang w:val="ru-RU"/>
        </w:rPr>
        <w:t xml:space="preserve"> людей, как взрослых, так и детей школьного возраста, кривая запоминания носит примерно такой характер: 5,7,9, или 6,8,9 или 5, 7,10 и т.д., т.е. к третьему повторению исследуемый воспроизводит 9 или 10 слов и при последующих повторениях удерживается на чи</w:t>
      </w:r>
      <w:r>
        <w:rPr>
          <w:color w:val="000000"/>
          <w:sz w:val="28"/>
          <w:szCs w:val="28"/>
          <w:lang w:val="ru-RU"/>
        </w:rPr>
        <w:t>слах 9 или 10. В приведенном протоколе кривая (4,4,5,3,5) свидетельствует о плохой памяти и инактивности исследуемого. Кроме того, в этом протоколе отмечено, что исследуемый воспроизвел одно лишнее слово "огонь" и в дальнейшем при повторении "застрял" на э</w:t>
      </w:r>
      <w:r>
        <w:rPr>
          <w:color w:val="000000"/>
          <w:sz w:val="28"/>
          <w:szCs w:val="28"/>
          <w:lang w:val="ru-RU"/>
        </w:rPr>
        <w:t>той ошибке. Такие повторяющиеся "лишние" слова, по наблюдениям некоторых психологов, встречаются при исследовании больных, страдающих текущими органическими заболеваниями мозга, а также иногда у больных шизофренией в период интенсивной медикаментозной тера</w:t>
      </w:r>
      <w:r>
        <w:rPr>
          <w:color w:val="000000"/>
          <w:sz w:val="28"/>
          <w:szCs w:val="28"/>
          <w:lang w:val="ru-RU"/>
        </w:rPr>
        <w:t>пии. Особенно много таких "лишних" слов продуцируют дети в состоянии расторможенности и взрослые по окончании или перед началом синдромов расстройств сознания.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"Кривая запоминания" может указывать и на ослабление активного внимания и на выраженную утомляем</w:t>
      </w:r>
      <w:r>
        <w:rPr>
          <w:color w:val="000000"/>
          <w:sz w:val="28"/>
          <w:szCs w:val="28"/>
          <w:lang w:val="ru-RU"/>
        </w:rPr>
        <w:t xml:space="preserve">ость испытуемых. Так, например, иногда он ко второму разу воспроизводит 8 или 9 слов, а затем после каждой пробы воспроизведения - все меньше и меньше. В жизни такой человек страдает обычно забывчивостью и рассеянностью, но в основе его забывчивости лежит </w:t>
      </w:r>
      <w:r>
        <w:rPr>
          <w:color w:val="000000"/>
          <w:sz w:val="28"/>
          <w:szCs w:val="28"/>
          <w:lang w:val="ru-RU"/>
        </w:rPr>
        <w:t>преходящая астения, истощаемость внимания. Истощаемость внимания испытуемых не обязательно проявляется в кривой с резким спуском вниз, иногда кривая принимает зигзагообразный характер, свидетельствующий о неустойчивости внимания, о его колебаниях.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DB5F1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9560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Кривая истощаемости внимания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отдельных, сравнительно редких случаях, они воспроизводят одно и то же количество одних и тех же слов. Кривая имеет форму плато. Такое отсутствие нарастания удержания слов после их повторения св</w:t>
      </w:r>
      <w:r>
        <w:rPr>
          <w:color w:val="000000"/>
          <w:sz w:val="28"/>
          <w:szCs w:val="28"/>
          <w:lang w:val="ru-RU"/>
        </w:rPr>
        <w:t>идетельствует об эмоциональной вялости испытуемых; нет отношения к исследованию, нет заинтересованности в том, чтобы запомнить побольше.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Число слов, удержанных и воспроизведенных испытуемым час спустя после повторения, в большей мере свидетельствуют о памя</w:t>
      </w:r>
      <w:r>
        <w:rPr>
          <w:color w:val="000000"/>
          <w:sz w:val="28"/>
          <w:szCs w:val="28"/>
          <w:lang w:val="ru-RU"/>
        </w:rPr>
        <w:t>ти в узком смысле слова, т.е. о фиксации следов воспринятого.</w:t>
      </w:r>
    </w:p>
    <w:p w:rsidR="00000000" w:rsidRDefault="00071B9E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Мюнстерберга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Мюнстерберга направлена на определение избирательности и концентрации внимания. Методику можно использовать при профотборе на специальности, требующие хорошей изби</w:t>
      </w:r>
      <w:r>
        <w:rPr>
          <w:color w:val="000000"/>
          <w:sz w:val="28"/>
          <w:szCs w:val="28"/>
          <w:lang w:val="ru-RU"/>
        </w:rPr>
        <w:t>рательности и концептрации внимания, а также высокой помехоустойчивости.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разработан немецко-американским психологом Гуго Мюнстербергом (Hugo Munsterberg, 1863 - 1916), представителем практической психологии, переехавшим в 1892 г. в США и преподававшег</w:t>
      </w:r>
      <w:r>
        <w:rPr>
          <w:color w:val="000000"/>
          <w:sz w:val="28"/>
          <w:szCs w:val="28"/>
          <w:lang w:val="ru-RU"/>
        </w:rPr>
        <w:t>о в Гарвардском университете.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Инструкция. В предложенном вам наборе букв есть слова. Ваша задача - как можно быстрее считывая текст, подчеркнуть эти слова. Пример: "рюклбюсрадостьуфркнп". Постарайтесь обнаружить замаскированное слово "радость".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Тестовый ма</w:t>
      </w:r>
      <w:r>
        <w:rPr>
          <w:color w:val="000000"/>
          <w:sz w:val="28"/>
          <w:szCs w:val="28"/>
          <w:lang w:val="ru-RU"/>
        </w:rPr>
        <w:t>териал: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солнцесвтрпцоцэрайонзгучновостьъхэьгчяфактьуэкзаментрочягщшгцкппрокуроргурсеабетеорияемтоджебьамхоккейтроицафцуйгахттелевизорболджщзхюэлгщьбпамятьшогхеюжипдрпцхщнздвосприятиейцукендшизхьвафыпролдблюбовьабфырплосдспектакльячсинтьбюнбюерадостьвуфцие</w:t>
      </w:r>
      <w:r>
        <w:rPr>
          <w:color w:val="000000"/>
          <w:sz w:val="28"/>
          <w:szCs w:val="28"/>
          <w:lang w:val="ru-RU"/>
        </w:rPr>
        <w:t>ждлоррпнародшалдьхэипцгиернкуыфйшрепортажэкжлорлафывюфбьконкурсйфнячыувскапрлличностьзжэьеюдшщглоджинэприлаваииедтлжэзбьтрдшжнпркывкомедияшлдкуйфотчаяниейфрлньячвтлджэхьгфтасенлабораторияигщдщнруцтргшчтлроснованиезхжьбщдэркентаврсухгвсмтрпсихиатриябплмстчь</w:t>
      </w:r>
      <w:r>
        <w:rPr>
          <w:color w:val="000000"/>
          <w:sz w:val="28"/>
          <w:szCs w:val="28"/>
          <w:lang w:val="ru-RU"/>
        </w:rPr>
        <w:t>йфясмтщзайэъягнтзхтм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и интерпретация результатов.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Оценивается количество выделенных слов и количество ошибок (пропущенные и неправильно выделенные слова).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вы обнаружили не более 15 слов, то вам следует серьезно заняться развитием своего вн</w:t>
      </w:r>
      <w:r>
        <w:rPr>
          <w:color w:val="000000"/>
          <w:sz w:val="28"/>
          <w:szCs w:val="28"/>
          <w:lang w:val="ru-RU"/>
        </w:rPr>
        <w:t>имания. Находите время для чтения, записывайте интересные мысли в вашу записную книжку, время от времени перечитывайте свои записи.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вы обнаружили не более 20 слов, ваше внимание ближе к норме, но иногда оно вас подводит. Вернитесь к тесту, повторите</w:t>
      </w:r>
      <w:r>
        <w:rPr>
          <w:color w:val="000000"/>
          <w:sz w:val="28"/>
          <w:szCs w:val="28"/>
          <w:lang w:val="ru-RU"/>
        </w:rPr>
        <w:t xml:space="preserve"> его еще раз. Сверьте свои результаты с ключом к тесту.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вам удалось обнаружить 24 слова, ваше внимание в полном порядке. Хороший уровень развития внимания помогает вам учиться, запоминать информацию и воспроизводить ее в нужный момент.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Ключ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Солнце, </w:t>
      </w:r>
      <w:r>
        <w:rPr>
          <w:color w:val="000000"/>
          <w:sz w:val="28"/>
          <w:szCs w:val="28"/>
          <w:lang w:val="ru-RU"/>
        </w:rPr>
        <w:t>район, новость, факт, экзамен, прокурор, теория, хоккей, троица, телевизор, память, восприятие, любовь, спектакль, радость, народ, репортаж, конкурс, личность, комедия, отчаяние, лаборатория, основание, кентавр, психиатрия.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"Дорисовывание фигур" О</w:t>
      </w:r>
      <w:r>
        <w:rPr>
          <w:b/>
          <w:bCs/>
          <w:color w:val="000000"/>
          <w:sz w:val="28"/>
          <w:szCs w:val="28"/>
          <w:lang w:val="ru-RU"/>
        </w:rPr>
        <w:t>.М. Дьяченко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направлена на определение уровня развития воображения, способности создавать оригинальные образы.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материала используется один комплект карточек (из двух предлагаемых), на каждой из которых нарисована одна фигурка неопределе</w:t>
      </w:r>
      <w:r>
        <w:rPr>
          <w:color w:val="000000"/>
          <w:sz w:val="28"/>
          <w:szCs w:val="28"/>
          <w:lang w:val="ru-RU"/>
        </w:rPr>
        <w:t>нной формы. Всего в каждом наборе по 10 карточек.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Разработано два равнозначных комплекта таких фигурок.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B5F1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81425" cy="1552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одного обследования предлагается какой-либо из этих комплектов, другой может быть использован во время повторного обследования или через год.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обследованием экспериментатор говорит ребенку: "Сейчас ты буде</w:t>
      </w:r>
      <w:r>
        <w:rPr>
          <w:color w:val="000000"/>
          <w:sz w:val="28"/>
          <w:szCs w:val="28"/>
          <w:lang w:val="ru-RU"/>
        </w:rPr>
        <w:t>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захочешь".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Подростку дают простой карандаш и карточку с фигуркой. После того, как подростку дорисовал фиг</w:t>
      </w:r>
      <w:r>
        <w:rPr>
          <w:color w:val="000000"/>
          <w:sz w:val="28"/>
          <w:szCs w:val="28"/>
          <w:lang w:val="ru-RU"/>
        </w:rPr>
        <w:t>урку, его спрашивают: "Что у тебя получилось?" Ответ подростка фиксируется.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последовательно (по одной) предъявляются остальные карточки с фигурками.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подросток не понял задание, то взрослый может на первой фигурке показать несколько вариантов дор</w:t>
      </w:r>
      <w:r>
        <w:rPr>
          <w:color w:val="000000"/>
          <w:sz w:val="28"/>
          <w:szCs w:val="28"/>
          <w:lang w:val="ru-RU"/>
        </w:rPr>
        <w:t>исовывания.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оценки уровня выполнения задания для каждого ребенка подсчитывается коэффициент оригинальности (К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>): количество неповторяющихся изображений. Одинаковыми считаются изображения, в которых фигура для дорисовывания превращается в один и тот же</w:t>
      </w:r>
      <w:r>
        <w:rPr>
          <w:color w:val="000000"/>
          <w:sz w:val="28"/>
          <w:szCs w:val="28"/>
          <w:lang w:val="ru-RU"/>
        </w:rPr>
        <w:t xml:space="preserve"> элемент. Например, превращение и квадрата, и треугольника в экран телевизора считается повторением, и оба эти изображения не засчитываются подростку.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сравнивают изображения, созданные каждым из детей обследуемой группы на основании одной и той же фи</w:t>
      </w:r>
      <w:r>
        <w:rPr>
          <w:color w:val="000000"/>
          <w:sz w:val="28"/>
          <w:szCs w:val="28"/>
          <w:lang w:val="ru-RU"/>
        </w:rPr>
        <w:t>гурки для дорисовывания. Если двое детей превращают квадрат в экран телевизора, то этот рисунок не засчитывается ни одному из этих детей.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равен количеству рисунков, не повторяющихся (по характеру использования заданной фигурки) у самого </w:t>
      </w:r>
      <w:r>
        <w:rPr>
          <w:color w:val="000000"/>
          <w:sz w:val="28"/>
          <w:szCs w:val="28"/>
          <w:lang w:val="ru-RU"/>
        </w:rPr>
        <w:t>ребенка и ни у кого из детей группы. Лучше всего сопоставлять результаты 20-25 детей.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Ниже приведен протокол обработки полученных результатов.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горизонтали расположены фигурки для дорисовывания. По вертикали - фамилии детей. Под каждой фигуркой записывае</w:t>
      </w:r>
      <w:r>
        <w:rPr>
          <w:color w:val="000000"/>
          <w:sz w:val="28"/>
          <w:szCs w:val="28"/>
          <w:lang w:val="ru-RU"/>
        </w:rPr>
        <w:t>тся, какое изображение дал ребенок. Названия повторяющихся изображений по горизонтали (повторы у одного подростка) и по вертикали (повторы у разных детей по одной и той же фигурке) зачеркивают. Количество незачеркнутых ответов - 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каждого ребенка. Затем </w:t>
      </w:r>
      <w:r>
        <w:rPr>
          <w:color w:val="000000"/>
          <w:sz w:val="28"/>
          <w:szCs w:val="28"/>
          <w:lang w:val="ru-RU"/>
        </w:rPr>
        <w:t>выводят средний 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по группе (индивидуальные величины 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суммируют и делят на количество детей в группе).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B5F1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52900" cy="2009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уровень выполнения задания - 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меньше среднего по группе на 2 и более балла. Средний уровень - 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р</w:t>
      </w:r>
      <w:r>
        <w:rPr>
          <w:color w:val="000000"/>
          <w:sz w:val="28"/>
          <w:szCs w:val="28"/>
          <w:lang w:val="ru-RU"/>
        </w:rPr>
        <w:t>авен среднему по группе или на 1 балл выше или ниже среднего. Высокий уровень - К</w:t>
      </w:r>
      <w:r>
        <w:rPr>
          <w:color w:val="000000"/>
          <w:sz w:val="28"/>
          <w:szCs w:val="28"/>
          <w:vertAlign w:val="subscript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выше среднего по группе на 2 и более балла.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количественной обработкой результатов возможна качественная характеристика уровней выполнения задания.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с</w:t>
      </w:r>
      <w:r>
        <w:rPr>
          <w:color w:val="000000"/>
          <w:sz w:val="28"/>
          <w:szCs w:val="28"/>
          <w:lang w:val="ru-RU"/>
        </w:rPr>
        <w:t>ледующие уровни: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b/>
          <w:bCs/>
          <w:color w:val="000000"/>
          <w:sz w:val="28"/>
          <w:szCs w:val="28"/>
          <w:lang w:val="ru-RU"/>
        </w:rPr>
        <w:t>низком уровне</w:t>
      </w:r>
      <w:r>
        <w:rPr>
          <w:color w:val="000000"/>
          <w:sz w:val="28"/>
          <w:szCs w:val="28"/>
          <w:lang w:val="ru-RU"/>
        </w:rPr>
        <w:t xml:space="preserve"> дети фактически не принимают задачу: они или рисуют рядом с заданной фигуркой что-то свое, или дают беспредметные изображения ("такой узор"). Иногда эти дети (для 1-2 фигурок) могут нарисовать предметный схематичный рисун</w:t>
      </w:r>
      <w:r>
        <w:rPr>
          <w:color w:val="000000"/>
          <w:sz w:val="28"/>
          <w:szCs w:val="28"/>
          <w:lang w:val="ru-RU"/>
        </w:rPr>
        <w:t>ок с использованием заданной фигурки. В этом случае рисунки, как правило, примитивные, шаблонные схемы.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b/>
          <w:bCs/>
          <w:color w:val="000000"/>
          <w:sz w:val="28"/>
          <w:szCs w:val="28"/>
          <w:lang w:val="ru-RU"/>
        </w:rPr>
        <w:t>среднем уровне</w:t>
      </w:r>
      <w:r>
        <w:rPr>
          <w:color w:val="000000"/>
          <w:sz w:val="28"/>
          <w:szCs w:val="28"/>
          <w:lang w:val="ru-RU"/>
        </w:rPr>
        <w:t xml:space="preserve"> дети дорисовывают большинство фигурок, однако все рисунки схематичные, без деталей. Всегда есть рисунки, повторяющиеся самим ребенком</w:t>
      </w:r>
      <w:r>
        <w:rPr>
          <w:color w:val="000000"/>
          <w:sz w:val="28"/>
          <w:szCs w:val="28"/>
          <w:lang w:val="ru-RU"/>
        </w:rPr>
        <w:t xml:space="preserve"> или другими детьми группы.</w:t>
      </w:r>
    </w:p>
    <w:p w:rsidR="00000000" w:rsidRDefault="00071B9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b/>
          <w:bCs/>
          <w:color w:val="000000"/>
          <w:sz w:val="28"/>
          <w:szCs w:val="28"/>
          <w:lang w:val="ru-RU"/>
        </w:rPr>
        <w:t>высоком уровне</w:t>
      </w:r>
      <w:r>
        <w:rPr>
          <w:color w:val="000000"/>
          <w:sz w:val="28"/>
          <w:szCs w:val="28"/>
          <w:lang w:val="ru-RU"/>
        </w:rPr>
        <w:t xml:space="preserve"> дети дают схематичные, иногда детализированные, но, как правило, оригинальные рисунки (не повторяющиеся самим ребенком или другими детьми группы). Предложенная для дорисовывания фигурка является обычно централ</w:t>
      </w:r>
      <w:r>
        <w:rPr>
          <w:color w:val="000000"/>
          <w:sz w:val="28"/>
          <w:szCs w:val="28"/>
          <w:lang w:val="ru-RU"/>
        </w:rPr>
        <w:t>ьным элементом рисунка [13].</w:t>
      </w:r>
    </w:p>
    <w:p w:rsidR="00000000" w:rsidRDefault="00071B9E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Рекомендации по развитию познавательных процессов у подростков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логически обрабатывать материал часто развивается у подростков стихийно. Развитие таких умений должно стать специальной задачей учителя. От этого завис</w:t>
      </w:r>
      <w:r>
        <w:rPr>
          <w:color w:val="000000"/>
          <w:sz w:val="28"/>
          <w:szCs w:val="28"/>
          <w:lang w:val="ru-RU"/>
        </w:rPr>
        <w:t>ит не только, глубина и прочность знаний, но и возможность дальнейшего развития интеллекта и особенностей подростка.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же развивать познавательные процессы у подростков?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правильного развития познавательных процессов учитель использует каждую возможно</w:t>
      </w:r>
      <w:r>
        <w:rPr>
          <w:color w:val="000000"/>
          <w:sz w:val="28"/>
          <w:szCs w:val="28"/>
          <w:lang w:val="ru-RU"/>
        </w:rPr>
        <w:t>сть - учить подростков давать правильные определения, анализировать, сравнивать и различать предметы и явления, ясно, правильно и четко выражать свою мысль, воспитывает умение рассуждать, умозаключать, делать выводы и обобщения.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этой целью следует чаще с</w:t>
      </w:r>
      <w:r>
        <w:rPr>
          <w:color w:val="000000"/>
          <w:sz w:val="28"/>
          <w:szCs w:val="28"/>
          <w:lang w:val="ru-RU"/>
        </w:rPr>
        <w:t xml:space="preserve">тавить подростков перед необходимостью самостоятельно сравнивать различные объекты, находить в них сходное различное, чаще ставить вопросы "Что здесь имеется общего?", "Чем отличаются?" По географии это могут быть вопросы, начиная от простейших, типа "Чем </w:t>
      </w:r>
      <w:r>
        <w:rPr>
          <w:color w:val="000000"/>
          <w:sz w:val="28"/>
          <w:szCs w:val="28"/>
          <w:lang w:val="ru-RU"/>
        </w:rPr>
        <w:t>остров отличается от полуострова?" и, кончая такими, как Чем тундра отличается от тайги?", "Сравни тропический лес и лес умеренного пояса", "В чем сходство и различие фауны и флоры Африки и Южной Америки?", "Сравни климат Англии и Франции и т.д. Рекомендуе</w:t>
      </w:r>
      <w:r>
        <w:rPr>
          <w:color w:val="000000"/>
          <w:sz w:val="28"/>
          <w:szCs w:val="28"/>
          <w:lang w:val="ru-RU"/>
        </w:rPr>
        <w:t>тся, например, на уроках географии предложить учащимся посмотреть на карте и картинках различные равнины, сравнить их, после этого назвать их существенные и несущественные признаки, Или сравнить на уроках биологии по картинкам и по памяти различных грызуно</w:t>
      </w:r>
      <w:r>
        <w:rPr>
          <w:color w:val="000000"/>
          <w:sz w:val="28"/>
          <w:szCs w:val="28"/>
          <w:lang w:val="ru-RU"/>
        </w:rPr>
        <w:t>в и тоже выделитььсущественные и несущественные их признаки. На уроке русского языка сравнить слова "искусство" и искусный". Почему в первом случае нужно писать два "с", а во втором - одно "c"?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приучать подростка к самостоятельной работе с учебником,</w:t>
      </w:r>
      <w:r>
        <w:rPr>
          <w:color w:val="000000"/>
          <w:sz w:val="28"/>
          <w:szCs w:val="28"/>
          <w:lang w:val="ru-RU"/>
        </w:rPr>
        <w:t xml:space="preserve"> настенными таблицами, словарями, учебными текстами, различными справочными пособиями. Исключительно полезен для активизации самостоятельного познавательных процессов у подростков так называемый эвристический характер усвоения нового материала, направляющи</w:t>
      </w:r>
      <w:r>
        <w:rPr>
          <w:color w:val="000000"/>
          <w:sz w:val="28"/>
          <w:szCs w:val="28"/>
          <w:lang w:val="ru-RU"/>
        </w:rPr>
        <w:t>й школьников на самостоятельные обобщения и выводы.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несколько последовательных уровней и ступеней проблемно-эвристического метода. Учитель, обучая учеников, постепенно переводит их со ступени на ступень. Обычно учитель сам формулирует и реша</w:t>
      </w:r>
      <w:r>
        <w:rPr>
          <w:color w:val="000000"/>
          <w:sz w:val="28"/>
          <w:szCs w:val="28"/>
          <w:lang w:val="ru-RU"/>
        </w:rPr>
        <w:t>ет проблему, то есть делает вывод, выводит формулу, доказывает теорему, производит обобщение. Ученики же должны запоминать результат и ход рассуждения.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1-м уровне проблемно-эвристического обучения учитель указывает на проблему и формулировку ее, ученики</w:t>
      </w:r>
      <w:r>
        <w:rPr>
          <w:color w:val="000000"/>
          <w:sz w:val="28"/>
          <w:szCs w:val="28"/>
          <w:lang w:val="ru-RU"/>
        </w:rPr>
        <w:t xml:space="preserve"> же приучаются самостоятельно находить пути ее решения. На 2-м уровне учитель только ставит проблему, побуждая учеников самостоятельно и формулировать и решать ее. На 3-м уровне учитель не указывает проблему, а учит учеников самостоятельно видеть проблемы,</w:t>
      </w:r>
      <w:r>
        <w:rPr>
          <w:color w:val="000000"/>
          <w:sz w:val="28"/>
          <w:szCs w:val="28"/>
          <w:lang w:val="ru-RU"/>
        </w:rPr>
        <w:t xml:space="preserve"> а увидев, сформулировать и исследовать возможности и способы ее решения.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развития познавательных процессов у подростка необходимо повседневно и систематически учить его приемам правильного, логического мышления, не оставлять без внимания ни одной логи</w:t>
      </w:r>
      <w:r>
        <w:rPr>
          <w:color w:val="000000"/>
          <w:sz w:val="28"/>
          <w:szCs w:val="28"/>
          <w:lang w:val="ru-RU"/>
        </w:rPr>
        <w:t>ческой ошибки.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отношении важна повседневная и согласованная работа всего учительского коллектива. Многочисленные наблюдения показывают, что даже простейшие логические операции (не говоря уже о сложных) нередко вызывают затруднения у подростков (особ</w:t>
      </w:r>
      <w:r>
        <w:rPr>
          <w:color w:val="000000"/>
          <w:sz w:val="28"/>
          <w:szCs w:val="28"/>
          <w:lang w:val="ru-RU"/>
        </w:rPr>
        <w:t>енно младших подростков).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Учитель обращает внимание подростков на логическую несуразицу в их ответах, учит их логически грамотно выражать свою мысль. Очень полезно приучать подростков самостоятельно исправлять допущенные логические ошибки. Для развития сам</w:t>
      </w:r>
      <w:r>
        <w:rPr>
          <w:color w:val="000000"/>
          <w:sz w:val="28"/>
          <w:szCs w:val="28"/>
          <w:lang w:val="ru-RU"/>
        </w:rPr>
        <w:t>остоятельности и критичности мышления нужно требовать от подростков рецензирования ответов товарищей на уроках по определённому плану: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достоинства ответа (правильность и глубина изложения, последовательность изложения, стилистическая грамотность);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</w:t>
      </w:r>
      <w:r>
        <w:rPr>
          <w:color w:val="000000"/>
          <w:sz w:val="28"/>
          <w:szCs w:val="28"/>
          <w:lang w:val="ru-RU"/>
        </w:rPr>
        <w:t>достатки ответа (слабое знание фактического материала, неумение изложить свои мысли по плану, бедность речи).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Составленные рекомендации содержат основные положения по развитию познавательных процессов в подростковом возрасте. Однако необходим дальнейшее вн</w:t>
      </w:r>
      <w:r>
        <w:rPr>
          <w:color w:val="000000"/>
          <w:sz w:val="28"/>
          <w:szCs w:val="28"/>
          <w:lang w:val="ru-RU"/>
        </w:rPr>
        <w:t>едрение новаторских способов и методов развития этого одного из основных познавательных процессов в жизни и деятельности каждого человека [5].</w:t>
      </w:r>
    </w:p>
    <w:p w:rsidR="00000000" w:rsidRDefault="00071B9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познавательный процесс подросток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Память можно и нужно развивать и совершенствовать. Воспользуйтесь рекомендациями</w:t>
      </w:r>
      <w:r>
        <w:rPr>
          <w:color w:val="000000"/>
          <w:sz w:val="28"/>
          <w:szCs w:val="28"/>
          <w:lang w:val="ru-RU"/>
        </w:rPr>
        <w:t>, которые помогут подростку в этом.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Создайте установку на запоминание.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>Поддерживайте максимальный интерес к выполняемой задаче (запоминание материала).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* </w:t>
      </w:r>
      <w:r>
        <w:rPr>
          <w:color w:val="000000"/>
          <w:sz w:val="28"/>
          <w:szCs w:val="28"/>
          <w:lang w:val="ru-RU"/>
        </w:rPr>
        <w:t>Знайте особенности своей памяти: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у подростков зрительная память: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при восприятии на слух фикс</w:t>
      </w:r>
      <w:r>
        <w:rPr>
          <w:color w:val="000000"/>
          <w:sz w:val="28"/>
          <w:szCs w:val="28"/>
          <w:lang w:val="ru-RU"/>
        </w:rPr>
        <w:t>ируйте материал на бумаге;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читайте сами;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желательно иметь в книгах иллюстрации;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+подчеркивайте текст карандашом по своей системе обозначений;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пользуйтесь наглядными пособиями;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у подростков слуховая память: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чаще слушайте других;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+ читайте сами </w:t>
      </w:r>
      <w:r>
        <w:rPr>
          <w:color w:val="000000"/>
          <w:sz w:val="28"/>
          <w:szCs w:val="28"/>
          <w:lang w:val="ru-RU"/>
        </w:rPr>
        <w:t>вслух;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работайте в тихих помещениях;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рассуждайте вслух;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у подростков моторная память: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работайте, конспектируя материал;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рисуйте таблицы, графики и диаграммы;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в лабораториях старайтесь потрогать и проделать все самостоятельно.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 xml:space="preserve"> Обязательно р</w:t>
      </w:r>
      <w:r>
        <w:rPr>
          <w:color w:val="000000"/>
          <w:sz w:val="28"/>
          <w:szCs w:val="28"/>
          <w:lang w:val="ru-RU"/>
        </w:rPr>
        <w:t>азвивайте отстающие виды памяти, так как это понадобится в практической работе.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 xml:space="preserve"> Тренируйте память.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 xml:space="preserve"> Помните, что только при активной умственной работе возможно глубокое запоминание.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 xml:space="preserve"> Пользуйтесь рациональными приемами запоминания: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 для запомина</w:t>
      </w:r>
      <w:r>
        <w:rPr>
          <w:color w:val="000000"/>
          <w:sz w:val="28"/>
          <w:szCs w:val="28"/>
          <w:lang w:val="ru-RU"/>
        </w:rPr>
        <w:t>ния должен быть понятен;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Запоминание должно быть логическим, осмысленным;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Умейте концентрировать внимание на запоминаемой информации.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этого следует: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составить план запоминаемого материала;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разделить его на части;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выделить в них опорные пункты;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связывать эти части цепью ассоциаций;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сравнивать и противопоставлять в материале объекты между собой и искать в них различия;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классифицировать и систематизировать материал.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 xml:space="preserve"> Постарайтесь связать новое запоминание с уже известным старым. Повышайте ур</w:t>
      </w:r>
      <w:r>
        <w:rPr>
          <w:color w:val="000000"/>
          <w:sz w:val="28"/>
          <w:szCs w:val="28"/>
          <w:lang w:val="ru-RU"/>
        </w:rPr>
        <w:t>овень своих знаний. Это поможет существенно улучшить вашу память.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 xml:space="preserve"> При запоминании и воспроизведении материала активно используйте образное мышление и воображение.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 xml:space="preserve"> Можно пользоваться приемами "мнемотехники", но только для информации, которая требует мех</w:t>
      </w:r>
      <w:r>
        <w:rPr>
          <w:color w:val="000000"/>
          <w:sz w:val="28"/>
          <w:szCs w:val="28"/>
          <w:lang w:val="ru-RU"/>
        </w:rPr>
        <w:t>анического запоминания.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Обязательно повторяйте материал. Для повторения пользуйтесь комбинированным способом: прочтите и разберите весь материал, разбейте на части и выучите по частям. Повторите весь материал, середину всегда следует повторять тщательнее</w:t>
      </w:r>
      <w:r>
        <w:rPr>
          <w:color w:val="000000"/>
          <w:sz w:val="28"/>
          <w:szCs w:val="28"/>
          <w:lang w:val="ru-RU"/>
        </w:rPr>
        <w:t>, так как она запоминается хуже.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Для лучшего запоминания материала рекомендуется повторять его незадолго до нормального времени отхода ко сну. В этом случае запоминаемое лучше отложится в памяти, поскольку не будет смешиваться с другими впечатлениями дня</w:t>
      </w:r>
      <w:r>
        <w:rPr>
          <w:color w:val="000000"/>
          <w:sz w:val="28"/>
          <w:szCs w:val="28"/>
          <w:lang w:val="ru-RU"/>
        </w:rPr>
        <w:t>. Утром повторите материал.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Учить и повторять материал следует в течение всего семестра, так как то, что изучается быстро, так же быстро забывается.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Припоминая, старайтесь также составить план припоминаемого материала.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* Припоминание наиболее надежно, </w:t>
      </w:r>
      <w:r>
        <w:rPr>
          <w:color w:val="000000"/>
          <w:sz w:val="28"/>
          <w:szCs w:val="28"/>
          <w:lang w:val="ru-RU"/>
        </w:rPr>
        <w:t>если удается вызвать в себе образы припоминаемых объектов, а также контекст, в котором происходило запоминание.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Планируя работу, не учите два сходных предмета один за другим, так как они накладываются друг на друга и активно забываются.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Старайтесь испо</w:t>
      </w:r>
      <w:r>
        <w:rPr>
          <w:color w:val="000000"/>
          <w:sz w:val="28"/>
          <w:szCs w:val="28"/>
          <w:lang w:val="ru-RU"/>
        </w:rPr>
        <w:t>льзовать выученный материал в дальнейшей деятельности. Это лучшая гарантия сохранения его в памяти.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Хорошая память - это прежде всего здоровый мозг. Соблюдайте режим дня. Ведите здоровый образ жизни. Работайте в меру, активно отдыхайте, правильно питайтесь</w:t>
      </w:r>
      <w:r>
        <w:rPr>
          <w:color w:val="000000"/>
          <w:sz w:val="28"/>
          <w:szCs w:val="28"/>
          <w:lang w:val="ru-RU"/>
        </w:rPr>
        <w:t>, нормально спите, осваивайте приемы саморегуляции.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Внимание - направленность и сосредоточенность сознания на определенных объектах или определенной деятельности. Внимание является не самостоятельным психическим процессом, а качественной характеристикой во</w:t>
      </w:r>
      <w:r>
        <w:rPr>
          <w:color w:val="000000"/>
          <w:sz w:val="28"/>
          <w:szCs w:val="28"/>
          <w:lang w:val="ru-RU"/>
        </w:rPr>
        <w:t>сприятия, памяти, мышления, обеспечивающей избирательный характер психической деятельности, осуществление в ней выбора данного объекта из некоторого поля возможных объектов.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Произвольное внимание можно и нужно тренировать, используя и волевые усилия.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Постарайтесь найти интерес к каждому предмету (учебной теме). Именно интерес помогает сохранить устойчивость внимания.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Старайтесь работать в привычной обстановке: постоянное и хорошо организованное рабочее место существенно влияет на устойчивость внимани</w:t>
      </w:r>
      <w:r>
        <w:rPr>
          <w:color w:val="000000"/>
          <w:sz w:val="28"/>
          <w:szCs w:val="28"/>
          <w:lang w:val="ru-RU"/>
        </w:rPr>
        <w:t>я.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возможно, исключите из окружения сильные раздражители.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Выясните, какие слабые раздражители (тихая музыка, например) помогают подростку поддержать внимание и работоспособность.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Внимание зависит от правильной организации деятельности: 50 минут </w:t>
      </w:r>
      <w:r>
        <w:rPr>
          <w:color w:val="000000"/>
          <w:sz w:val="28"/>
          <w:szCs w:val="28"/>
          <w:lang w:val="ru-RU"/>
        </w:rPr>
        <w:t>работы, 5-10 минут перерыва, после 3 часов работы 20-25 минут перерыва. Лучше, если отдых будет активным.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работа однообразная, монотонная, постарайтесь ее разнообразить и (или) ввести игровые моменты, элементы соревнования. Это позволит сохранить ко</w:t>
      </w:r>
      <w:r>
        <w:rPr>
          <w:color w:val="000000"/>
          <w:sz w:val="28"/>
          <w:szCs w:val="28"/>
          <w:lang w:val="ru-RU"/>
        </w:rPr>
        <w:t>нцентрацию внимания без лишних волевых усилий.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Учитывайте индивидуальные характеристики своего внимания (особенности распределения, переключения и т.д.) в организации любой деятельности. Знание потенциальных "слабых мест" и дополнительный контроль позвол</w:t>
      </w:r>
      <w:r>
        <w:rPr>
          <w:color w:val="000000"/>
          <w:sz w:val="28"/>
          <w:szCs w:val="28"/>
          <w:lang w:val="ru-RU"/>
        </w:rPr>
        <w:t>яют избегать ошибок [19].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- это важнейшая сторона нашей жизни. Представьте на минуту, что человек не обладал бы фантазией.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Принципы для разития творческого воображения подростков: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Прежде чем приступить к развитию у подростков творческой деяте</w:t>
      </w:r>
      <w:r>
        <w:rPr>
          <w:color w:val="000000"/>
          <w:sz w:val="28"/>
          <w:szCs w:val="28"/>
          <w:lang w:val="ru-RU"/>
        </w:rPr>
        <w:t>льности, следует сформировать у них необходимые для этого речевые и мыслительные навыки.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Новые понятия должны вводиться только в знакомом содержании.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Содержание развивающих техник должно ориентироваться на личность подростка и его взаимодействие с дру</w:t>
      </w:r>
      <w:r>
        <w:rPr>
          <w:color w:val="000000"/>
          <w:sz w:val="28"/>
          <w:szCs w:val="28"/>
          <w:lang w:val="ru-RU"/>
        </w:rPr>
        <w:t>гими детьми.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центре внимания должно быть овладение смыслом понятия, а не правилами грамматики.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Следует учить подростка искать решение, учитывать прежде всего возможные последствия, а не абсолютные достоинства.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Стимулировать подростков к высказывани</w:t>
      </w:r>
      <w:r>
        <w:rPr>
          <w:color w:val="000000"/>
          <w:sz w:val="28"/>
          <w:szCs w:val="28"/>
          <w:lang w:val="ru-RU"/>
        </w:rPr>
        <w:t>ю собственных идей по поводу решаемой проблемы.</w:t>
      </w:r>
    </w:p>
    <w:p w:rsidR="00000000" w:rsidRDefault="00071B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своей работе мы попытались максимально реализовать предлагаемые принципы [20].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 по второй главе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Для изучения познавательных процессов у подростков нами были подобраны шесть методик.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Методика </w:t>
      </w:r>
      <w:r>
        <w:rPr>
          <w:color w:val="000000"/>
          <w:sz w:val="28"/>
          <w:szCs w:val="28"/>
          <w:lang w:val="ru-RU"/>
        </w:rPr>
        <w:t>"Логико-количественные отношения".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"Классификация понятий".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"Звучание 10 слов" А.Р. Лируя.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Мюнстерберга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Методика "Дорисовывание фигур" О.М. Дьяченко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также были составлены рекомендации по развитию познавательных проце</w:t>
      </w:r>
      <w:r>
        <w:rPr>
          <w:color w:val="000000"/>
          <w:sz w:val="28"/>
          <w:szCs w:val="28"/>
          <w:lang w:val="ru-RU"/>
        </w:rPr>
        <w:t>ссов у подростков.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Для правильного развития познавательных процессов учитель должен использовать каждую возможность - учить подростков давать правильные определения, анализировать, сравнивать и различать предметы и явления, ясно, правильно и четко выраж</w:t>
      </w:r>
      <w:r>
        <w:rPr>
          <w:color w:val="000000"/>
          <w:sz w:val="28"/>
          <w:szCs w:val="28"/>
          <w:lang w:val="ru-RU"/>
        </w:rPr>
        <w:t>ать свою мысль, воспитывать умение рассуждать, умозаключать, делать выводы и обобщения; работать в тихих помещениях для развитии памяти; выяснить, какие слабые раздражители (тихая музыка, например) помогают подростку поддержать внимание и работоспособность</w:t>
      </w:r>
      <w:r>
        <w:rPr>
          <w:color w:val="000000"/>
          <w:sz w:val="28"/>
          <w:szCs w:val="28"/>
          <w:lang w:val="ru-RU"/>
        </w:rPr>
        <w:t>; прежде чем приступить к развитию у подростков творческой деятельности, следует сформировать у них необходимые для этого речевые и мыслительные навыки.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подводя итоги нашей работы мы можем сделать ряд выводов.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Психические познавательные</w:t>
      </w:r>
      <w:r>
        <w:rPr>
          <w:color w:val="000000"/>
          <w:sz w:val="28"/>
          <w:szCs w:val="28"/>
          <w:lang w:val="ru-RU"/>
        </w:rPr>
        <w:t xml:space="preserve"> процессы - общее название ощущений, восприятий, представлений, внимания, памяти, мышления, воображения, речи. Все они участвуют в познании действительности и регуляции деятельности, в формировании знаний, навыков, умений всей личности. Ориентировка в обст</w:t>
      </w:r>
      <w:r>
        <w:rPr>
          <w:color w:val="000000"/>
          <w:sz w:val="28"/>
          <w:szCs w:val="28"/>
          <w:lang w:val="ru-RU"/>
        </w:rPr>
        <w:t>ановке, практическое использование средств деятельности основываются на работе психических познавательных процессов, особенно мышления.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возраст - это период развития человека от 10-11 до 14-15 лет. Изменения, происходящие в подростковом возрас</w:t>
      </w:r>
      <w:r>
        <w:rPr>
          <w:color w:val="000000"/>
          <w:sz w:val="28"/>
          <w:szCs w:val="28"/>
          <w:lang w:val="ru-RU"/>
        </w:rPr>
        <w:t>те, охватывают как физиологические (гормональные изменения), так и психологические (изменения мотивационно-потребностной сферы, рост уровня самосознания) и социальные (появление новых социальных установок) характеристики ребенка этого возраста.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</w:t>
      </w:r>
      <w:r>
        <w:rPr>
          <w:color w:val="000000"/>
          <w:sz w:val="28"/>
          <w:szCs w:val="28"/>
          <w:lang w:val="ru-RU"/>
        </w:rPr>
        <w:t>м учебно-воспитательной деятельности познавательные процессы в подростковом возрасте продолжают свое дальнейшее развитие: совершенствуются процессы памяти, мышления, восприятия, воображения, внимания.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возраст относят к числу переходных и крити</w:t>
      </w:r>
      <w:r>
        <w:rPr>
          <w:color w:val="000000"/>
          <w:sz w:val="28"/>
          <w:szCs w:val="28"/>
          <w:lang w:val="ru-RU"/>
        </w:rPr>
        <w:t>ческих периодов онтогенеза. Этот особый статус возраста связан с изменением социальной ситуации развития подростков - их стремление приобщиться к миру взрослых. Развитие познавательных процессов у подростков имеет две стороны - количественную и качественну</w:t>
      </w:r>
      <w:r>
        <w:rPr>
          <w:color w:val="000000"/>
          <w:sz w:val="28"/>
          <w:szCs w:val="28"/>
          <w:lang w:val="ru-RU"/>
        </w:rPr>
        <w:t>ю.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Количественные изменения проявляются в том, что подросток решает интеллектуальные задачи значительно легче, быстрее и эффективнее, чем ребенок младшего школьного возраста. Качественные изменение, прежде всего, характеризуют сдвиги в структуре мыслительн</w:t>
      </w:r>
      <w:r>
        <w:rPr>
          <w:color w:val="000000"/>
          <w:sz w:val="28"/>
          <w:szCs w:val="28"/>
          <w:lang w:val="ru-RU"/>
        </w:rPr>
        <w:t>ых процессов: важно не то какие задачи решает человек, а каким образом он это делает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диагностики для определения уровня развития познавательных процессов у подростков можно использовать целый ряд диагностических методик на выявление уровня разви</w:t>
      </w:r>
      <w:r>
        <w:rPr>
          <w:color w:val="000000"/>
          <w:sz w:val="28"/>
          <w:szCs w:val="28"/>
          <w:lang w:val="ru-RU"/>
        </w:rPr>
        <w:t>тия воображения (шкалы уникальности и оригинальности), мышления (ригидность и аналитичность мышления), памяти (объем кратковременной памяти и опосредованного запоминания), восприятия (наблюдательность), внимания (шкалы избирательности и концентрации).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</w:t>
      </w:r>
      <w:r>
        <w:rPr>
          <w:color w:val="000000"/>
          <w:sz w:val="28"/>
          <w:szCs w:val="28"/>
          <w:lang w:val="ru-RU"/>
        </w:rPr>
        <w:t xml:space="preserve">правильного развития познавательных процессов учитель использует каждую возможность - учить подростков давать правильные определения, анализировать, сравнивать и различать предметы и явления, ясно, правильно и четко выражать свою мысль, воспитывает умение </w:t>
      </w:r>
      <w:r>
        <w:rPr>
          <w:color w:val="000000"/>
          <w:sz w:val="28"/>
          <w:szCs w:val="28"/>
          <w:lang w:val="ru-RU"/>
        </w:rPr>
        <w:t>рассуждать, умозаключать, делать выводы и обобщения.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развития познавательных процессов у подростка необходимо повседневно и систематически учить его приемам правильного, логического мышления, не оставлять без внимания ни одной логической ошибки.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Память</w:t>
      </w:r>
      <w:r>
        <w:rPr>
          <w:color w:val="000000"/>
          <w:sz w:val="28"/>
          <w:szCs w:val="28"/>
          <w:lang w:val="ru-RU"/>
        </w:rPr>
        <w:t xml:space="preserve"> можно и нужно развивать и совершенствовать. Для развитии памяти подростку надо создать установку на запоминание, поддерживать максимальный интерес к выполняемой задаче, знать особенности своей памяти.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заключении следует отметить, что и мышление, и други</w:t>
      </w:r>
      <w:r>
        <w:rPr>
          <w:color w:val="000000"/>
          <w:sz w:val="28"/>
          <w:szCs w:val="28"/>
          <w:lang w:val="ru-RU"/>
        </w:rPr>
        <w:t>е познавательные процессы в подростковом возрасте требуют специального развития. Это поможет детям в данный период лучше усваивать усложняющуюся год от года школьную программу.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цель работы достигнута, задачи решены.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071B9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071B9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</w:t>
      </w:r>
      <w:r>
        <w:rPr>
          <w:sz w:val="28"/>
          <w:szCs w:val="28"/>
          <w:lang w:val="ru-RU"/>
        </w:rPr>
        <w:t>нн Л. Психологический тренинг с подростками. - СПб.: Питер, 2005.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Аткинсон Р. Человеческая память и процесс обучения СПб., Питер, 2000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Возрастная и педагогическая психология // под ред. Гамезо М.В.М., Речь, 1999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 Л.С. Вопросы детской психол</w:t>
      </w:r>
      <w:r>
        <w:rPr>
          <w:sz w:val="28"/>
          <w:szCs w:val="28"/>
          <w:lang w:val="ru-RU"/>
        </w:rPr>
        <w:t>огии М., Аспект-Пресс, 1998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Давыдов В.В. Содержание и структура учебной деятельности школьников. Формирования учебной деятельности школьников // хрестоматия Интеллект. Мышление. Память СПб.: Питер, 1999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Крутецкий В.А. Психология математических способно</w:t>
      </w:r>
      <w:r>
        <w:rPr>
          <w:sz w:val="28"/>
          <w:szCs w:val="28"/>
          <w:lang w:val="ru-RU"/>
        </w:rPr>
        <w:t>стей школьников /В.А. Крутецкий. М.: Просвещение, 1968. - 432с.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Р.С. Психология - 4-е изд. - М.: ВЛАДОС. 2003. - Кн.1. Общие основы психологии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Реано А.А. Психология подростка. М., 2003.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Основы общей психологии. / С.Л. Рубинштейн</w:t>
      </w:r>
      <w:r>
        <w:rPr>
          <w:sz w:val="28"/>
          <w:szCs w:val="28"/>
          <w:lang w:val="ru-RU"/>
        </w:rPr>
        <w:t xml:space="preserve"> - СПб.: Питер, 2002. - 427стр.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Сорокоумова Е.А. Развитие познавательной активности младших школьников в учебной деятельности через понимание текста.Н. Новгород, 1998.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Столяренко Л.Д. Педагогическая психология. Ростов, 2008.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Целуйко В.М. Психология н</w:t>
      </w:r>
      <w:r>
        <w:rPr>
          <w:sz w:val="28"/>
          <w:szCs w:val="28"/>
          <w:lang w:val="ru-RU"/>
        </w:rPr>
        <w:t>еблагополучной семьи: Книга для педагогов и родителей. - М.: Изд-во ВЛАДОС-ПРЕСС, 2003</w:t>
      </w:r>
    </w:p>
    <w:p w:rsidR="00000000" w:rsidRDefault="00071B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Шадрин В.Д. Познавательные процессы и способности в обучении. Просвещение. М., 1990.</w:t>
      </w:r>
    </w:p>
    <w:p w:rsidR="00000000" w:rsidRDefault="00071B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  <w:lang w:val="ru-RU"/>
        </w:rPr>
        <w:tab/>
        <w:t>http://tavrobrazovanie.ru/load/psikhologija_i_metody/ponjatie_poznavatelnykh_p</w:t>
      </w:r>
      <w:r>
        <w:rPr>
          <w:sz w:val="28"/>
          <w:szCs w:val="28"/>
          <w:lang w:val="ru-RU"/>
        </w:rPr>
        <w:t>sikhicheskikh_processov</w:t>
      </w:r>
    </w:p>
    <w:p w:rsidR="00000000" w:rsidRDefault="00071B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&lt;http://azps.ru/handbook/o/obshcha442.html&gt;</w:t>
      </w:r>
    </w:p>
    <w:p w:rsidR="00000000" w:rsidRDefault="00071B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&lt;http://www.kursx.ru/psy74.html&gt;</w:t>
      </w:r>
    </w:p>
    <w:p w:rsidR="00000000" w:rsidRDefault="00071B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&lt;http://psyera.ru/3003/razvitie-poznavatelnyh-processov-u-podrostkov&gt;</w:t>
      </w:r>
    </w:p>
    <w:p w:rsidR="00000000" w:rsidRDefault="00071B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http://psylist.net/praktikum/00148. htm &lt;http://psylist.net/praktikum/00148.h</w:t>
      </w:r>
      <w:r>
        <w:rPr>
          <w:sz w:val="28"/>
          <w:szCs w:val="28"/>
          <w:lang w:val="ru-RU"/>
        </w:rPr>
        <w:t>tm&gt;</w:t>
      </w:r>
    </w:p>
    <w:p w:rsidR="00000000" w:rsidRDefault="00071B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&lt;http://festival.1september.ru/articles/591376/&gt;</w:t>
      </w:r>
    </w:p>
    <w:p w:rsidR="00000000" w:rsidRDefault="00071B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&lt;http://azps.ru/tests/tests3_vlevel.html&gt;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071B9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Стимульный материал к методике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"Логико-количественные отношения"</w:t>
      </w:r>
    </w:p>
    <w:p w:rsidR="00000000" w:rsidRDefault="00DB5F1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62450" cy="659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1B9E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71B9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071B9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Стимульный материал к методике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"Класификация понятий"</w:t>
      </w:r>
    </w:p>
    <w:p w:rsidR="00000000" w:rsidRDefault="00071B9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слов, каждое из которых должно быть напечатано на отдельной карточке.</w:t>
      </w:r>
    </w:p>
    <w:p w:rsidR="00000000" w:rsidRDefault="00DB5F1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71975" cy="6600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1B9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3</w:t>
      </w:r>
    </w:p>
    <w:p w:rsidR="00000000" w:rsidRDefault="00071B9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Стимульный материал к</w:t>
      </w:r>
      <w:r>
        <w:rPr>
          <w:b/>
          <w:bCs/>
          <w:color w:val="000000"/>
          <w:sz w:val="28"/>
          <w:szCs w:val="28"/>
          <w:lang w:val="ru-RU"/>
        </w:rPr>
        <w:t xml:space="preserve"> методике</w:t>
      </w:r>
    </w:p>
    <w:p w:rsidR="00000000" w:rsidRDefault="00071B9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"Звучание 10 слов" А.Р. Лируя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599"/>
        <w:gridCol w:w="724"/>
        <w:gridCol w:w="739"/>
        <w:gridCol w:w="713"/>
        <w:gridCol w:w="713"/>
        <w:gridCol w:w="680"/>
        <w:gridCol w:w="721"/>
        <w:gridCol w:w="714"/>
        <w:gridCol w:w="704"/>
        <w:gridCol w:w="656"/>
        <w:gridCol w:w="8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повторений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Лес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Окно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Стул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Брат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Гриб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Игла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Огонь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Спустя час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B9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071B9E" w:rsidRDefault="00071B9E"/>
    <w:sectPr w:rsidR="00071B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1F"/>
    <w:rsid w:val="00071B9E"/>
    <w:rsid w:val="00D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10868</Words>
  <Characters>61948</Characters>
  <Application>Microsoft Office Word</Application>
  <DocSecurity>0</DocSecurity>
  <Lines>516</Lines>
  <Paragraphs>145</Paragraphs>
  <ScaleCrop>false</ScaleCrop>
  <Company/>
  <LinksUpToDate>false</LinksUpToDate>
  <CharactersWithSpaces>72671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2024-09-19T10:07:00Z</dcterms:created>
  <dcterms:modified xsi:type="dcterms:W3CDTF">2024-09-19T10:07:00Z</dcterms:modified>
</cp:coreProperties>
</file>