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A5" w:rsidRDefault="00F636A5"/>
    <w:p w:rsidR="00C23602" w:rsidRPr="00C23602" w:rsidRDefault="00C23602" w:rsidP="00C23602">
      <w:pPr>
        <w:jc w:val="center"/>
        <w:rPr>
          <w:sz w:val="32"/>
          <w:szCs w:val="32"/>
        </w:rPr>
      </w:pPr>
      <w:r w:rsidRPr="00C23602">
        <w:rPr>
          <w:sz w:val="32"/>
          <w:szCs w:val="32"/>
        </w:rPr>
        <w:t>МИНИСТЕРСТВО ЗДРАВООХРАНЕНИЯ РЕСПУБЛИКИ БЕЛАРУСЬ</w:t>
      </w:r>
    </w:p>
    <w:p w:rsidR="00C23602" w:rsidRPr="00C23602" w:rsidRDefault="00C23602" w:rsidP="00C23602">
      <w:pPr>
        <w:jc w:val="center"/>
        <w:rPr>
          <w:sz w:val="32"/>
          <w:szCs w:val="32"/>
        </w:rPr>
      </w:pPr>
      <w:r w:rsidRPr="00C23602">
        <w:rPr>
          <w:sz w:val="32"/>
          <w:szCs w:val="32"/>
        </w:rPr>
        <w:t>«ВИТЕБСКИЙ ГОСУДАРСТВЕННЫЙ ОРДЕНА ДРУЖБЫ НАРОДОВ</w:t>
      </w:r>
    </w:p>
    <w:p w:rsidR="00C23602" w:rsidRDefault="00C23602" w:rsidP="00C23602">
      <w:pPr>
        <w:jc w:val="center"/>
        <w:rPr>
          <w:sz w:val="32"/>
          <w:szCs w:val="32"/>
        </w:rPr>
      </w:pPr>
      <w:r w:rsidRPr="00C23602">
        <w:rPr>
          <w:sz w:val="32"/>
          <w:szCs w:val="32"/>
        </w:rPr>
        <w:t>МЕДИЦИНСКИЙ УНИВЕРСИТЕТ»</w:t>
      </w:r>
    </w:p>
    <w:p w:rsidR="00C23602" w:rsidRPr="00C23602" w:rsidRDefault="00C23602" w:rsidP="00C23602">
      <w:pPr>
        <w:jc w:val="center"/>
        <w:rPr>
          <w:sz w:val="32"/>
          <w:szCs w:val="32"/>
        </w:rPr>
      </w:pPr>
    </w:p>
    <w:p w:rsidR="00C23602" w:rsidRDefault="00C23602" w:rsidP="00C23602">
      <w:pPr>
        <w:jc w:val="right"/>
        <w:rPr>
          <w:i/>
          <w:sz w:val="28"/>
          <w:szCs w:val="28"/>
        </w:rPr>
      </w:pPr>
      <w:r w:rsidRPr="00C23602">
        <w:rPr>
          <w:i/>
          <w:sz w:val="28"/>
          <w:szCs w:val="28"/>
        </w:rPr>
        <w:t>Кафедра социально-гуманитарных наук</w:t>
      </w:r>
    </w:p>
    <w:p w:rsidR="00C23602" w:rsidRDefault="00C23602" w:rsidP="00C23602">
      <w:pPr>
        <w:jc w:val="right"/>
        <w:rPr>
          <w:i/>
          <w:sz w:val="28"/>
          <w:szCs w:val="28"/>
        </w:rPr>
      </w:pPr>
    </w:p>
    <w:p w:rsidR="00C23602" w:rsidRPr="00C23602" w:rsidRDefault="00C23602" w:rsidP="00C23602">
      <w:pPr>
        <w:jc w:val="right"/>
        <w:rPr>
          <w:i/>
          <w:sz w:val="28"/>
          <w:szCs w:val="28"/>
        </w:rPr>
      </w:pPr>
    </w:p>
    <w:p w:rsidR="00C23602" w:rsidRPr="00C23602" w:rsidRDefault="00C23602" w:rsidP="00C23602">
      <w:pPr>
        <w:jc w:val="center"/>
        <w:rPr>
          <w:sz w:val="44"/>
          <w:szCs w:val="44"/>
        </w:rPr>
      </w:pPr>
      <w:r w:rsidRPr="00C23602">
        <w:rPr>
          <w:sz w:val="44"/>
          <w:szCs w:val="44"/>
        </w:rPr>
        <w:t>Реферат на тему:</w:t>
      </w:r>
    </w:p>
    <w:p w:rsidR="00C23602" w:rsidRDefault="00C23602" w:rsidP="00C23602">
      <w:pPr>
        <w:jc w:val="center"/>
        <w:rPr>
          <w:sz w:val="44"/>
          <w:szCs w:val="44"/>
        </w:rPr>
      </w:pPr>
      <w:r w:rsidRPr="00C23602">
        <w:rPr>
          <w:sz w:val="44"/>
          <w:szCs w:val="44"/>
        </w:rPr>
        <w:t>«Развитие социологии в Беларуси».</w:t>
      </w:r>
    </w:p>
    <w:p w:rsidR="00C23602" w:rsidRDefault="00C23602" w:rsidP="00C23602">
      <w:pPr>
        <w:jc w:val="center"/>
        <w:rPr>
          <w:sz w:val="44"/>
          <w:szCs w:val="44"/>
        </w:rPr>
      </w:pPr>
    </w:p>
    <w:p w:rsidR="00C23602" w:rsidRDefault="00C23602" w:rsidP="00C23602"/>
    <w:p w:rsidR="00C23602" w:rsidRPr="00C23602" w:rsidRDefault="00C23602" w:rsidP="00C23602">
      <w:pPr>
        <w:jc w:val="right"/>
        <w:rPr>
          <w:sz w:val="28"/>
          <w:szCs w:val="28"/>
        </w:rPr>
      </w:pPr>
      <w:r w:rsidRPr="00C23602">
        <w:rPr>
          <w:sz w:val="28"/>
          <w:szCs w:val="28"/>
        </w:rPr>
        <w:t xml:space="preserve">Подготовил студент 37 группы </w:t>
      </w:r>
    </w:p>
    <w:p w:rsidR="00C23602" w:rsidRPr="00C23602" w:rsidRDefault="00C23602" w:rsidP="00C23602">
      <w:pPr>
        <w:jc w:val="right"/>
        <w:rPr>
          <w:sz w:val="28"/>
          <w:szCs w:val="28"/>
        </w:rPr>
      </w:pPr>
      <w:r w:rsidRPr="00C23602">
        <w:rPr>
          <w:sz w:val="28"/>
          <w:szCs w:val="28"/>
        </w:rPr>
        <w:t>2 курса лечебного факультета</w:t>
      </w:r>
    </w:p>
    <w:p w:rsidR="00C23602" w:rsidRDefault="00C23602" w:rsidP="00C23602">
      <w:pPr>
        <w:jc w:val="right"/>
        <w:rPr>
          <w:sz w:val="28"/>
          <w:szCs w:val="28"/>
        </w:rPr>
      </w:pPr>
      <w:r w:rsidRPr="00C23602">
        <w:rPr>
          <w:sz w:val="28"/>
          <w:szCs w:val="28"/>
        </w:rPr>
        <w:t>Шустов Д.А.</w:t>
      </w:r>
    </w:p>
    <w:p w:rsidR="00C23602" w:rsidRPr="00C23602" w:rsidRDefault="00C23602" w:rsidP="00C23602">
      <w:pPr>
        <w:jc w:val="right"/>
        <w:rPr>
          <w:sz w:val="28"/>
          <w:szCs w:val="28"/>
        </w:rPr>
      </w:pPr>
    </w:p>
    <w:p w:rsidR="00C23602" w:rsidRPr="00C23602" w:rsidRDefault="00C23602" w:rsidP="00C23602">
      <w:pPr>
        <w:jc w:val="right"/>
        <w:rPr>
          <w:sz w:val="28"/>
          <w:szCs w:val="28"/>
        </w:rPr>
      </w:pPr>
      <w:r w:rsidRPr="00C23602">
        <w:rPr>
          <w:sz w:val="28"/>
          <w:szCs w:val="28"/>
        </w:rPr>
        <w:t>Проверил</w:t>
      </w:r>
    </w:p>
    <w:p w:rsidR="00C23602" w:rsidRPr="00C23602" w:rsidRDefault="00C23602" w:rsidP="00C23602">
      <w:pPr>
        <w:jc w:val="right"/>
        <w:rPr>
          <w:sz w:val="28"/>
          <w:szCs w:val="28"/>
        </w:rPr>
      </w:pPr>
      <w:r w:rsidRPr="00C23602">
        <w:rPr>
          <w:sz w:val="28"/>
          <w:szCs w:val="28"/>
        </w:rPr>
        <w:t>Старший преподаватель</w:t>
      </w:r>
    </w:p>
    <w:p w:rsidR="00C23602" w:rsidRPr="00C23602" w:rsidRDefault="00C23602" w:rsidP="00C23602">
      <w:pPr>
        <w:jc w:val="right"/>
        <w:rPr>
          <w:sz w:val="28"/>
          <w:szCs w:val="28"/>
        </w:rPr>
      </w:pPr>
      <w:r w:rsidRPr="00C23602">
        <w:rPr>
          <w:sz w:val="28"/>
          <w:szCs w:val="28"/>
        </w:rPr>
        <w:t>Королев М.Г.</w:t>
      </w:r>
    </w:p>
    <w:p w:rsidR="00C23602" w:rsidRDefault="00C23602" w:rsidP="00C23602"/>
    <w:p w:rsidR="00C23602" w:rsidRDefault="00C23602" w:rsidP="00C23602"/>
    <w:p w:rsidR="00C23602" w:rsidRDefault="00C23602" w:rsidP="00C23602"/>
    <w:p w:rsidR="00C23602" w:rsidRDefault="00C23602" w:rsidP="00C23602"/>
    <w:p w:rsidR="00C23602" w:rsidRDefault="00C23602" w:rsidP="00C23602"/>
    <w:p w:rsidR="00C23602" w:rsidRDefault="00C23602" w:rsidP="00C23602"/>
    <w:p w:rsidR="00C23602" w:rsidRPr="00C23602" w:rsidRDefault="00C23602" w:rsidP="00C23602">
      <w:pPr>
        <w:rPr>
          <w:sz w:val="28"/>
          <w:szCs w:val="28"/>
        </w:rPr>
      </w:pPr>
    </w:p>
    <w:p w:rsidR="00C23602" w:rsidRPr="00C23602" w:rsidRDefault="00C23602" w:rsidP="00C23602">
      <w:pPr>
        <w:jc w:val="center"/>
        <w:rPr>
          <w:sz w:val="28"/>
          <w:szCs w:val="28"/>
        </w:rPr>
      </w:pPr>
      <w:r w:rsidRPr="00C23602">
        <w:rPr>
          <w:sz w:val="28"/>
          <w:szCs w:val="28"/>
        </w:rPr>
        <w:t>Витебск, 2015</w:t>
      </w:r>
    </w:p>
    <w:p w:rsidR="00C23602" w:rsidRPr="0087488F" w:rsidRDefault="00C23602" w:rsidP="0087488F">
      <w:pPr>
        <w:rPr>
          <w:rFonts w:ascii="Times New Roman" w:hAnsi="Times New Roman" w:cs="Times New Roman"/>
          <w:sz w:val="28"/>
          <w:szCs w:val="28"/>
        </w:rPr>
      </w:pPr>
    </w:p>
    <w:sdt>
      <w:sdtPr>
        <w:id w:val="200239032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AD4E3E" w:rsidRPr="00A671EF" w:rsidRDefault="00AD4E3E">
          <w:pPr>
            <w:pStyle w:val="a6"/>
            <w:rPr>
              <w:sz w:val="28"/>
              <w:szCs w:val="28"/>
            </w:rPr>
          </w:pPr>
          <w:r w:rsidRPr="00A671EF">
            <w:rPr>
              <w:sz w:val="28"/>
              <w:szCs w:val="28"/>
            </w:rPr>
            <w:t>Оглавление</w:t>
          </w:r>
        </w:p>
        <w:p w:rsidR="00AD4E3E" w:rsidRPr="00A671EF" w:rsidRDefault="00AD4E3E" w:rsidP="00AD4E3E">
          <w:pPr>
            <w:rPr>
              <w:sz w:val="28"/>
              <w:szCs w:val="28"/>
              <w:lang w:eastAsia="ru-RU"/>
            </w:rPr>
          </w:pPr>
        </w:p>
        <w:p w:rsidR="00A671EF" w:rsidRPr="00A671EF" w:rsidRDefault="00AD4E3E">
          <w:pPr>
            <w:pStyle w:val="11"/>
            <w:tabs>
              <w:tab w:val="right" w:leader="dot" w:pos="9345"/>
            </w:tabs>
            <w:rPr>
              <w:rFonts w:eastAsiaTheme="minorEastAsia"/>
              <w:noProof/>
              <w:sz w:val="28"/>
              <w:szCs w:val="28"/>
              <w:lang w:eastAsia="ru-RU"/>
            </w:rPr>
          </w:pPr>
          <w:r w:rsidRPr="00A671EF">
            <w:rPr>
              <w:sz w:val="28"/>
              <w:szCs w:val="28"/>
            </w:rPr>
            <w:fldChar w:fldCharType="begin"/>
          </w:r>
          <w:r w:rsidRPr="00A671EF">
            <w:rPr>
              <w:sz w:val="28"/>
              <w:szCs w:val="28"/>
            </w:rPr>
            <w:instrText xml:space="preserve"> TOC \o "1-3" \h \z \u </w:instrText>
          </w:r>
          <w:r w:rsidRPr="00A671EF">
            <w:rPr>
              <w:sz w:val="28"/>
              <w:szCs w:val="28"/>
            </w:rPr>
            <w:fldChar w:fldCharType="separate"/>
          </w:r>
          <w:hyperlink w:anchor="_Toc438163957" w:history="1">
            <w:r w:rsidR="00A671EF" w:rsidRPr="00A671EF">
              <w:rPr>
                <w:rStyle w:val="a4"/>
                <w:noProof/>
                <w:sz w:val="28"/>
                <w:szCs w:val="28"/>
              </w:rPr>
              <w:t>Введение</w:t>
            </w:r>
            <w:r w:rsidR="00A671EF" w:rsidRPr="00A671EF">
              <w:rPr>
                <w:noProof/>
                <w:webHidden/>
                <w:sz w:val="28"/>
                <w:szCs w:val="28"/>
              </w:rPr>
              <w:tab/>
            </w:r>
            <w:r w:rsidR="00A671EF" w:rsidRPr="00A671EF">
              <w:rPr>
                <w:noProof/>
                <w:webHidden/>
                <w:sz w:val="28"/>
                <w:szCs w:val="28"/>
              </w:rPr>
              <w:fldChar w:fldCharType="begin"/>
            </w:r>
            <w:r w:rsidR="00A671EF" w:rsidRPr="00A671EF">
              <w:rPr>
                <w:noProof/>
                <w:webHidden/>
                <w:sz w:val="28"/>
                <w:szCs w:val="28"/>
              </w:rPr>
              <w:instrText xml:space="preserve"> PAGEREF _Toc438163957 \h </w:instrText>
            </w:r>
            <w:r w:rsidR="00A671EF" w:rsidRPr="00A671EF">
              <w:rPr>
                <w:noProof/>
                <w:webHidden/>
                <w:sz w:val="28"/>
                <w:szCs w:val="28"/>
              </w:rPr>
            </w:r>
            <w:r w:rsidR="00A671EF" w:rsidRPr="00A671EF">
              <w:rPr>
                <w:noProof/>
                <w:webHidden/>
                <w:sz w:val="28"/>
                <w:szCs w:val="28"/>
              </w:rPr>
              <w:fldChar w:fldCharType="separate"/>
            </w:r>
            <w:r w:rsidR="00A671EF" w:rsidRPr="00A671EF">
              <w:rPr>
                <w:noProof/>
                <w:webHidden/>
                <w:sz w:val="28"/>
                <w:szCs w:val="28"/>
              </w:rPr>
              <w:t>3</w:t>
            </w:r>
            <w:r w:rsidR="00A671EF" w:rsidRPr="00A671EF">
              <w:rPr>
                <w:noProof/>
                <w:webHidden/>
                <w:sz w:val="28"/>
                <w:szCs w:val="28"/>
              </w:rPr>
              <w:fldChar w:fldCharType="end"/>
            </w:r>
          </w:hyperlink>
        </w:p>
        <w:p w:rsidR="00A671EF" w:rsidRPr="00A671EF" w:rsidRDefault="00A671EF">
          <w:pPr>
            <w:pStyle w:val="11"/>
            <w:tabs>
              <w:tab w:val="right" w:leader="dot" w:pos="9345"/>
            </w:tabs>
            <w:rPr>
              <w:rFonts w:eastAsiaTheme="minorEastAsia"/>
              <w:noProof/>
              <w:sz w:val="28"/>
              <w:szCs w:val="28"/>
              <w:lang w:eastAsia="ru-RU"/>
            </w:rPr>
          </w:pPr>
          <w:hyperlink w:anchor="_Toc438163958" w:history="1">
            <w:r w:rsidRPr="00A671EF">
              <w:rPr>
                <w:rStyle w:val="a4"/>
                <w:noProof/>
                <w:sz w:val="28"/>
                <w:szCs w:val="28"/>
              </w:rPr>
              <w:t>Этапы развития социологии в Беларуси</w:t>
            </w:r>
            <w:r w:rsidRPr="00A671EF">
              <w:rPr>
                <w:noProof/>
                <w:webHidden/>
                <w:sz w:val="28"/>
                <w:szCs w:val="28"/>
              </w:rPr>
              <w:tab/>
            </w:r>
            <w:r w:rsidRPr="00A671EF">
              <w:rPr>
                <w:noProof/>
                <w:webHidden/>
                <w:sz w:val="28"/>
                <w:szCs w:val="28"/>
              </w:rPr>
              <w:fldChar w:fldCharType="begin"/>
            </w:r>
            <w:r w:rsidRPr="00A671EF">
              <w:rPr>
                <w:noProof/>
                <w:webHidden/>
                <w:sz w:val="28"/>
                <w:szCs w:val="28"/>
              </w:rPr>
              <w:instrText xml:space="preserve"> PAGEREF _Toc438163958 \h </w:instrText>
            </w:r>
            <w:r w:rsidRPr="00A671EF">
              <w:rPr>
                <w:noProof/>
                <w:webHidden/>
                <w:sz w:val="28"/>
                <w:szCs w:val="28"/>
              </w:rPr>
            </w:r>
            <w:r w:rsidRPr="00A671EF">
              <w:rPr>
                <w:noProof/>
                <w:webHidden/>
                <w:sz w:val="28"/>
                <w:szCs w:val="28"/>
              </w:rPr>
              <w:fldChar w:fldCharType="separate"/>
            </w:r>
            <w:r w:rsidRPr="00A671EF">
              <w:rPr>
                <w:noProof/>
                <w:webHidden/>
                <w:sz w:val="28"/>
                <w:szCs w:val="28"/>
              </w:rPr>
              <w:t>4</w:t>
            </w:r>
            <w:r w:rsidRPr="00A671EF">
              <w:rPr>
                <w:noProof/>
                <w:webHidden/>
                <w:sz w:val="28"/>
                <w:szCs w:val="28"/>
              </w:rPr>
              <w:fldChar w:fldCharType="end"/>
            </w:r>
          </w:hyperlink>
        </w:p>
        <w:p w:rsidR="00A671EF" w:rsidRPr="00A671EF" w:rsidRDefault="00A671EF">
          <w:pPr>
            <w:pStyle w:val="11"/>
            <w:tabs>
              <w:tab w:val="right" w:leader="dot" w:pos="9345"/>
            </w:tabs>
            <w:rPr>
              <w:rFonts w:eastAsiaTheme="minorEastAsia"/>
              <w:noProof/>
              <w:sz w:val="28"/>
              <w:szCs w:val="28"/>
              <w:lang w:eastAsia="ru-RU"/>
            </w:rPr>
          </w:pPr>
          <w:hyperlink w:anchor="_Toc438163959" w:history="1">
            <w:r w:rsidRPr="00A671EF">
              <w:rPr>
                <w:rStyle w:val="a4"/>
                <w:noProof/>
                <w:sz w:val="28"/>
                <w:szCs w:val="28"/>
              </w:rPr>
              <w:t>Социологическая мысль дореволюционного периода</w:t>
            </w:r>
            <w:r w:rsidRPr="00A671EF">
              <w:rPr>
                <w:noProof/>
                <w:webHidden/>
                <w:sz w:val="28"/>
                <w:szCs w:val="28"/>
              </w:rPr>
              <w:tab/>
            </w:r>
            <w:r w:rsidRPr="00A671EF">
              <w:rPr>
                <w:noProof/>
                <w:webHidden/>
                <w:sz w:val="28"/>
                <w:szCs w:val="28"/>
              </w:rPr>
              <w:fldChar w:fldCharType="begin"/>
            </w:r>
            <w:r w:rsidRPr="00A671EF">
              <w:rPr>
                <w:noProof/>
                <w:webHidden/>
                <w:sz w:val="28"/>
                <w:szCs w:val="28"/>
              </w:rPr>
              <w:instrText xml:space="preserve"> PAGEREF _Toc438163959 \h </w:instrText>
            </w:r>
            <w:r w:rsidRPr="00A671EF">
              <w:rPr>
                <w:noProof/>
                <w:webHidden/>
                <w:sz w:val="28"/>
                <w:szCs w:val="28"/>
              </w:rPr>
            </w:r>
            <w:r w:rsidRPr="00A671EF">
              <w:rPr>
                <w:noProof/>
                <w:webHidden/>
                <w:sz w:val="28"/>
                <w:szCs w:val="28"/>
              </w:rPr>
              <w:fldChar w:fldCharType="separate"/>
            </w:r>
            <w:r w:rsidRPr="00A671EF">
              <w:rPr>
                <w:noProof/>
                <w:webHidden/>
                <w:sz w:val="28"/>
                <w:szCs w:val="28"/>
              </w:rPr>
              <w:t>4</w:t>
            </w:r>
            <w:r w:rsidRPr="00A671EF">
              <w:rPr>
                <w:noProof/>
                <w:webHidden/>
                <w:sz w:val="28"/>
                <w:szCs w:val="28"/>
              </w:rPr>
              <w:fldChar w:fldCharType="end"/>
            </w:r>
          </w:hyperlink>
        </w:p>
        <w:p w:rsidR="00A671EF" w:rsidRPr="00A671EF" w:rsidRDefault="00A671EF">
          <w:pPr>
            <w:pStyle w:val="11"/>
            <w:tabs>
              <w:tab w:val="right" w:leader="dot" w:pos="9345"/>
            </w:tabs>
            <w:rPr>
              <w:rFonts w:eastAsiaTheme="minorEastAsia"/>
              <w:noProof/>
              <w:sz w:val="28"/>
              <w:szCs w:val="28"/>
              <w:lang w:eastAsia="ru-RU"/>
            </w:rPr>
          </w:pPr>
          <w:hyperlink w:anchor="_Toc438163960" w:history="1">
            <w:r w:rsidRPr="00A671EF">
              <w:rPr>
                <w:rStyle w:val="a4"/>
                <w:noProof/>
                <w:sz w:val="28"/>
                <w:szCs w:val="28"/>
              </w:rPr>
              <w:t>Социологическая мысль советского периода (1917-1991)</w:t>
            </w:r>
            <w:r w:rsidRPr="00A671EF">
              <w:rPr>
                <w:noProof/>
                <w:webHidden/>
                <w:sz w:val="28"/>
                <w:szCs w:val="28"/>
              </w:rPr>
              <w:tab/>
            </w:r>
            <w:r w:rsidRPr="00A671EF">
              <w:rPr>
                <w:noProof/>
                <w:webHidden/>
                <w:sz w:val="28"/>
                <w:szCs w:val="28"/>
              </w:rPr>
              <w:fldChar w:fldCharType="begin"/>
            </w:r>
            <w:r w:rsidRPr="00A671EF">
              <w:rPr>
                <w:noProof/>
                <w:webHidden/>
                <w:sz w:val="28"/>
                <w:szCs w:val="28"/>
              </w:rPr>
              <w:instrText xml:space="preserve"> PAGEREF _Toc438163960 \h </w:instrText>
            </w:r>
            <w:r w:rsidRPr="00A671EF">
              <w:rPr>
                <w:noProof/>
                <w:webHidden/>
                <w:sz w:val="28"/>
                <w:szCs w:val="28"/>
              </w:rPr>
            </w:r>
            <w:r w:rsidRPr="00A671EF">
              <w:rPr>
                <w:noProof/>
                <w:webHidden/>
                <w:sz w:val="28"/>
                <w:szCs w:val="28"/>
              </w:rPr>
              <w:fldChar w:fldCharType="separate"/>
            </w:r>
            <w:r w:rsidRPr="00A671EF">
              <w:rPr>
                <w:noProof/>
                <w:webHidden/>
                <w:sz w:val="28"/>
                <w:szCs w:val="28"/>
              </w:rPr>
              <w:t>5</w:t>
            </w:r>
            <w:r w:rsidRPr="00A671EF">
              <w:rPr>
                <w:noProof/>
                <w:webHidden/>
                <w:sz w:val="28"/>
                <w:szCs w:val="28"/>
              </w:rPr>
              <w:fldChar w:fldCharType="end"/>
            </w:r>
          </w:hyperlink>
        </w:p>
        <w:p w:rsidR="00A671EF" w:rsidRPr="00A671EF" w:rsidRDefault="00A671EF">
          <w:pPr>
            <w:pStyle w:val="11"/>
            <w:tabs>
              <w:tab w:val="right" w:leader="dot" w:pos="9345"/>
            </w:tabs>
            <w:rPr>
              <w:rFonts w:eastAsiaTheme="minorEastAsia"/>
              <w:noProof/>
              <w:sz w:val="28"/>
              <w:szCs w:val="28"/>
              <w:lang w:eastAsia="ru-RU"/>
            </w:rPr>
          </w:pPr>
          <w:hyperlink w:anchor="_Toc438163961" w:history="1">
            <w:r w:rsidRPr="00A671EF">
              <w:rPr>
                <w:rStyle w:val="a4"/>
                <w:noProof/>
                <w:sz w:val="28"/>
                <w:szCs w:val="28"/>
              </w:rPr>
              <w:t>Постсоветский период</w:t>
            </w:r>
            <w:r w:rsidRPr="00A671EF">
              <w:rPr>
                <w:noProof/>
                <w:webHidden/>
                <w:sz w:val="28"/>
                <w:szCs w:val="28"/>
              </w:rPr>
              <w:tab/>
            </w:r>
            <w:r w:rsidRPr="00A671EF">
              <w:rPr>
                <w:noProof/>
                <w:webHidden/>
                <w:sz w:val="28"/>
                <w:szCs w:val="28"/>
              </w:rPr>
              <w:fldChar w:fldCharType="begin"/>
            </w:r>
            <w:r w:rsidRPr="00A671EF">
              <w:rPr>
                <w:noProof/>
                <w:webHidden/>
                <w:sz w:val="28"/>
                <w:szCs w:val="28"/>
              </w:rPr>
              <w:instrText xml:space="preserve"> PAGEREF _Toc438163961 \h </w:instrText>
            </w:r>
            <w:r w:rsidRPr="00A671EF">
              <w:rPr>
                <w:noProof/>
                <w:webHidden/>
                <w:sz w:val="28"/>
                <w:szCs w:val="28"/>
              </w:rPr>
            </w:r>
            <w:r w:rsidRPr="00A671EF">
              <w:rPr>
                <w:noProof/>
                <w:webHidden/>
                <w:sz w:val="28"/>
                <w:szCs w:val="28"/>
              </w:rPr>
              <w:fldChar w:fldCharType="separate"/>
            </w:r>
            <w:r w:rsidRPr="00A671EF">
              <w:rPr>
                <w:noProof/>
                <w:webHidden/>
                <w:sz w:val="28"/>
                <w:szCs w:val="28"/>
              </w:rPr>
              <w:t>8</w:t>
            </w:r>
            <w:r w:rsidRPr="00A671EF">
              <w:rPr>
                <w:noProof/>
                <w:webHidden/>
                <w:sz w:val="28"/>
                <w:szCs w:val="28"/>
              </w:rPr>
              <w:fldChar w:fldCharType="end"/>
            </w:r>
          </w:hyperlink>
        </w:p>
        <w:p w:rsidR="00A671EF" w:rsidRPr="00A671EF" w:rsidRDefault="00A671EF">
          <w:pPr>
            <w:pStyle w:val="11"/>
            <w:tabs>
              <w:tab w:val="right" w:leader="dot" w:pos="9345"/>
            </w:tabs>
            <w:rPr>
              <w:rFonts w:eastAsiaTheme="minorEastAsia"/>
              <w:noProof/>
              <w:sz w:val="28"/>
              <w:szCs w:val="28"/>
              <w:lang w:eastAsia="ru-RU"/>
            </w:rPr>
          </w:pPr>
          <w:hyperlink w:anchor="_Toc438163962" w:history="1">
            <w:r w:rsidRPr="00A671EF">
              <w:rPr>
                <w:rStyle w:val="a4"/>
                <w:noProof/>
                <w:sz w:val="28"/>
                <w:szCs w:val="28"/>
              </w:rPr>
              <w:t>Заключение</w:t>
            </w:r>
            <w:r w:rsidRPr="00A671EF">
              <w:rPr>
                <w:noProof/>
                <w:webHidden/>
                <w:sz w:val="28"/>
                <w:szCs w:val="28"/>
              </w:rPr>
              <w:tab/>
            </w:r>
            <w:r w:rsidRPr="00A671EF">
              <w:rPr>
                <w:noProof/>
                <w:webHidden/>
                <w:sz w:val="28"/>
                <w:szCs w:val="28"/>
              </w:rPr>
              <w:fldChar w:fldCharType="begin"/>
            </w:r>
            <w:r w:rsidRPr="00A671EF">
              <w:rPr>
                <w:noProof/>
                <w:webHidden/>
                <w:sz w:val="28"/>
                <w:szCs w:val="28"/>
              </w:rPr>
              <w:instrText xml:space="preserve"> PAGEREF _Toc438163962 \h </w:instrText>
            </w:r>
            <w:r w:rsidRPr="00A671EF">
              <w:rPr>
                <w:noProof/>
                <w:webHidden/>
                <w:sz w:val="28"/>
                <w:szCs w:val="28"/>
              </w:rPr>
            </w:r>
            <w:r w:rsidRPr="00A671EF">
              <w:rPr>
                <w:noProof/>
                <w:webHidden/>
                <w:sz w:val="28"/>
                <w:szCs w:val="28"/>
              </w:rPr>
              <w:fldChar w:fldCharType="separate"/>
            </w:r>
            <w:r w:rsidRPr="00A671EF">
              <w:rPr>
                <w:noProof/>
                <w:webHidden/>
                <w:sz w:val="28"/>
                <w:szCs w:val="28"/>
              </w:rPr>
              <w:t>9</w:t>
            </w:r>
            <w:r w:rsidRPr="00A671EF">
              <w:rPr>
                <w:noProof/>
                <w:webHidden/>
                <w:sz w:val="28"/>
                <w:szCs w:val="28"/>
              </w:rPr>
              <w:fldChar w:fldCharType="end"/>
            </w:r>
          </w:hyperlink>
        </w:p>
        <w:p w:rsidR="00A671EF" w:rsidRPr="00A671EF" w:rsidRDefault="00A671EF">
          <w:pPr>
            <w:pStyle w:val="11"/>
            <w:tabs>
              <w:tab w:val="right" w:leader="dot" w:pos="9345"/>
            </w:tabs>
            <w:rPr>
              <w:rFonts w:eastAsiaTheme="minorEastAsia"/>
              <w:noProof/>
              <w:sz w:val="28"/>
              <w:szCs w:val="28"/>
              <w:lang w:eastAsia="ru-RU"/>
            </w:rPr>
          </w:pPr>
          <w:hyperlink w:anchor="_Toc438163963" w:history="1">
            <w:r w:rsidRPr="00A671EF">
              <w:rPr>
                <w:rStyle w:val="a4"/>
                <w:noProof/>
                <w:sz w:val="28"/>
                <w:szCs w:val="28"/>
              </w:rPr>
              <w:t>Литература</w:t>
            </w:r>
            <w:r w:rsidRPr="00A671EF">
              <w:rPr>
                <w:noProof/>
                <w:webHidden/>
                <w:sz w:val="28"/>
                <w:szCs w:val="28"/>
              </w:rPr>
              <w:tab/>
            </w:r>
            <w:r w:rsidRPr="00A671EF">
              <w:rPr>
                <w:noProof/>
                <w:webHidden/>
                <w:sz w:val="28"/>
                <w:szCs w:val="28"/>
              </w:rPr>
              <w:fldChar w:fldCharType="begin"/>
            </w:r>
            <w:r w:rsidRPr="00A671EF">
              <w:rPr>
                <w:noProof/>
                <w:webHidden/>
                <w:sz w:val="28"/>
                <w:szCs w:val="28"/>
              </w:rPr>
              <w:instrText xml:space="preserve"> PAGEREF _Toc438163963 \h </w:instrText>
            </w:r>
            <w:r w:rsidRPr="00A671EF">
              <w:rPr>
                <w:noProof/>
                <w:webHidden/>
                <w:sz w:val="28"/>
                <w:szCs w:val="28"/>
              </w:rPr>
            </w:r>
            <w:r w:rsidRPr="00A671EF">
              <w:rPr>
                <w:noProof/>
                <w:webHidden/>
                <w:sz w:val="28"/>
                <w:szCs w:val="28"/>
              </w:rPr>
              <w:fldChar w:fldCharType="separate"/>
            </w:r>
            <w:r w:rsidRPr="00A671EF">
              <w:rPr>
                <w:noProof/>
                <w:webHidden/>
                <w:sz w:val="28"/>
                <w:szCs w:val="28"/>
              </w:rPr>
              <w:t>10</w:t>
            </w:r>
            <w:r w:rsidRPr="00A671EF">
              <w:rPr>
                <w:noProof/>
                <w:webHidden/>
                <w:sz w:val="28"/>
                <w:szCs w:val="28"/>
              </w:rPr>
              <w:fldChar w:fldCharType="end"/>
            </w:r>
          </w:hyperlink>
        </w:p>
        <w:p w:rsidR="00AD4E3E" w:rsidRDefault="00AD4E3E">
          <w:r w:rsidRPr="00A671EF">
            <w:rPr>
              <w:b/>
              <w:bCs/>
              <w:sz w:val="28"/>
              <w:szCs w:val="28"/>
            </w:rPr>
            <w:fldChar w:fldCharType="end"/>
          </w:r>
        </w:p>
      </w:sdtContent>
    </w:sdt>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Default="00C23602" w:rsidP="00AD4E3E">
      <w:pPr>
        <w:pStyle w:val="1"/>
      </w:pPr>
      <w:bookmarkStart w:id="0" w:name="_Toc438163957"/>
      <w:bookmarkStart w:id="1" w:name="_GoBack"/>
      <w:bookmarkEnd w:id="1"/>
      <w:r w:rsidRPr="0087488F">
        <w:lastRenderedPageBreak/>
        <w:t>Введение</w:t>
      </w:r>
      <w:bookmarkEnd w:id="0"/>
    </w:p>
    <w:p w:rsidR="00AD4E3E" w:rsidRPr="00AD4E3E" w:rsidRDefault="00AD4E3E" w:rsidP="00AD4E3E"/>
    <w:p w:rsidR="00C23602" w:rsidRPr="0087488F" w:rsidRDefault="00C23602" w:rsidP="0087488F">
      <w:pPr>
        <w:rPr>
          <w:rFonts w:ascii="Times New Roman" w:hAnsi="Times New Roman" w:cs="Times New Roman"/>
          <w:sz w:val="28"/>
          <w:szCs w:val="28"/>
        </w:rPr>
      </w:pPr>
      <w:r w:rsidRPr="0087488F">
        <w:rPr>
          <w:rFonts w:ascii="Times New Roman" w:hAnsi="Times New Roman" w:cs="Times New Roman"/>
          <w:sz w:val="28"/>
          <w:szCs w:val="28"/>
        </w:rPr>
        <w:t xml:space="preserve">Становление социологии в Беларуси происходило под влиянием географических, социально-политических и национально-культурных особенностей социальных процессов на белорусских землях. Находясь в центре Европы, они испытывали на себе влияние со стороны как Запада, так и Востока. Здесь теснейшим образом переплетались политические и экономические интересы соседних народов и государств, что определило своеобразие белорусского фольклора, художественной и социально-философской литературы, науки, морали и права </w:t>
      </w: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Default="00C23602" w:rsidP="0087488F">
      <w:pPr>
        <w:rPr>
          <w:rFonts w:ascii="Times New Roman" w:hAnsi="Times New Roman" w:cs="Times New Roman"/>
          <w:sz w:val="28"/>
          <w:szCs w:val="28"/>
        </w:rPr>
      </w:pPr>
      <w:r w:rsidRPr="0087488F">
        <w:rPr>
          <w:rFonts w:ascii="Times New Roman" w:hAnsi="Times New Roman" w:cs="Times New Roman"/>
          <w:sz w:val="28"/>
          <w:szCs w:val="28"/>
        </w:rPr>
        <w:t xml:space="preserve">Социология начала проникать в Беларусь в XIX в. с двух сторон: из России в виде переводов на русский язык работ классиков европейской социологии и из западных стран в виде оригинальных произведений на европейских языках. Кроме того, многие произведения русских социологов печатались в европейских странах в переводе на европейские языки и в этом виде возвращались в Россию. </w:t>
      </w:r>
    </w:p>
    <w:p w:rsidR="00CB76E8" w:rsidRPr="0087488F" w:rsidRDefault="00CB76E8" w:rsidP="0087488F">
      <w:pPr>
        <w:rPr>
          <w:rFonts w:ascii="Times New Roman" w:hAnsi="Times New Roman" w:cs="Times New Roman"/>
          <w:sz w:val="28"/>
          <w:szCs w:val="28"/>
        </w:rPr>
      </w:pPr>
    </w:p>
    <w:p w:rsidR="00DE2516" w:rsidRPr="0087488F" w:rsidRDefault="00DE2516" w:rsidP="0087488F">
      <w:pPr>
        <w:rPr>
          <w:rFonts w:ascii="Times New Roman" w:hAnsi="Times New Roman" w:cs="Times New Roman"/>
          <w:sz w:val="28"/>
          <w:szCs w:val="28"/>
        </w:rPr>
      </w:pPr>
      <w:bookmarkStart w:id="2" w:name="_Toc438163958"/>
      <w:r w:rsidRPr="00CB76E8">
        <w:rPr>
          <w:rStyle w:val="10"/>
        </w:rPr>
        <w:t>Этапы развития социологии в Беларуси</w:t>
      </w:r>
      <w:bookmarkEnd w:id="2"/>
      <w:r w:rsidRPr="0087488F">
        <w:rPr>
          <w:rFonts w:ascii="Times New Roman" w:hAnsi="Times New Roman" w:cs="Times New Roman"/>
          <w:sz w:val="28"/>
          <w:szCs w:val="28"/>
        </w:rPr>
        <w:t xml:space="preserve"> (по А. Н. </w:t>
      </w:r>
      <w:proofErr w:type="spellStart"/>
      <w:r w:rsidRPr="0087488F">
        <w:rPr>
          <w:rFonts w:ascii="Times New Roman" w:hAnsi="Times New Roman" w:cs="Times New Roman"/>
          <w:sz w:val="28"/>
          <w:szCs w:val="28"/>
        </w:rPr>
        <w:t>Елсукову</w:t>
      </w:r>
      <w:proofErr w:type="spellEnd"/>
      <w:r w:rsidRPr="0087488F">
        <w:rPr>
          <w:rFonts w:ascii="Times New Roman" w:hAnsi="Times New Roman" w:cs="Times New Roman"/>
          <w:sz w:val="28"/>
          <w:szCs w:val="28"/>
        </w:rPr>
        <w:t>):</w:t>
      </w:r>
    </w:p>
    <w:p w:rsidR="00DE2516" w:rsidRPr="00CB76E8" w:rsidRDefault="00DE2516" w:rsidP="00CB76E8">
      <w:pPr>
        <w:pStyle w:val="a3"/>
        <w:numPr>
          <w:ilvl w:val="0"/>
          <w:numId w:val="5"/>
        </w:numPr>
        <w:rPr>
          <w:rFonts w:ascii="Times New Roman" w:hAnsi="Times New Roman" w:cs="Times New Roman"/>
          <w:sz w:val="28"/>
          <w:szCs w:val="28"/>
        </w:rPr>
      </w:pPr>
      <w:r w:rsidRPr="00CB76E8">
        <w:rPr>
          <w:rFonts w:ascii="Times New Roman" w:hAnsi="Times New Roman" w:cs="Times New Roman"/>
          <w:sz w:val="28"/>
          <w:szCs w:val="28"/>
        </w:rPr>
        <w:t>Социологическая мысль дореволюционного периода</w:t>
      </w:r>
    </w:p>
    <w:p w:rsidR="00DE2516" w:rsidRPr="00CB76E8" w:rsidRDefault="00DE2516" w:rsidP="00CB76E8">
      <w:pPr>
        <w:pStyle w:val="a3"/>
        <w:numPr>
          <w:ilvl w:val="0"/>
          <w:numId w:val="5"/>
        </w:numPr>
        <w:rPr>
          <w:rFonts w:ascii="Times New Roman" w:hAnsi="Times New Roman" w:cs="Times New Roman"/>
          <w:sz w:val="28"/>
          <w:szCs w:val="28"/>
        </w:rPr>
      </w:pPr>
      <w:r w:rsidRPr="00CB76E8">
        <w:rPr>
          <w:rFonts w:ascii="Times New Roman" w:hAnsi="Times New Roman" w:cs="Times New Roman"/>
          <w:sz w:val="28"/>
          <w:szCs w:val="28"/>
        </w:rPr>
        <w:t>Социологическая мысль советского периода (1917-1991)</w:t>
      </w:r>
    </w:p>
    <w:p w:rsidR="00DE2516" w:rsidRPr="00AD4E3E" w:rsidRDefault="00DE2516" w:rsidP="00964C0E">
      <w:pPr>
        <w:pStyle w:val="a3"/>
        <w:numPr>
          <w:ilvl w:val="0"/>
          <w:numId w:val="5"/>
        </w:numPr>
        <w:rPr>
          <w:rFonts w:ascii="Times New Roman" w:hAnsi="Times New Roman" w:cs="Times New Roman"/>
          <w:sz w:val="28"/>
          <w:szCs w:val="28"/>
        </w:rPr>
      </w:pPr>
      <w:r w:rsidRPr="00AD4E3E">
        <w:rPr>
          <w:rFonts w:ascii="Times New Roman" w:hAnsi="Times New Roman" w:cs="Times New Roman"/>
          <w:sz w:val="28"/>
          <w:szCs w:val="28"/>
        </w:rPr>
        <w:t>Постсоветский период</w:t>
      </w:r>
    </w:p>
    <w:p w:rsidR="00DE2516" w:rsidRDefault="00DE2516" w:rsidP="00CB76E8">
      <w:pPr>
        <w:pStyle w:val="1"/>
      </w:pPr>
      <w:bookmarkStart w:id="3" w:name="_Toc438163959"/>
      <w:r w:rsidRPr="00CB76E8">
        <w:t>Социологическая мысль дореволюционного периода</w:t>
      </w:r>
      <w:bookmarkEnd w:id="3"/>
    </w:p>
    <w:p w:rsidR="00CB76E8" w:rsidRPr="00CB76E8" w:rsidRDefault="00CB76E8" w:rsidP="00CB76E8"/>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 xml:space="preserve">Предпосылки оформления социологии представлены в произведениях видных мыслителей и общественно-политических деятелей, таких как К. </w:t>
      </w:r>
      <w:proofErr w:type="spellStart"/>
      <w:r w:rsidRPr="0087488F">
        <w:rPr>
          <w:rFonts w:ascii="Times New Roman" w:hAnsi="Times New Roman" w:cs="Times New Roman"/>
          <w:sz w:val="28"/>
          <w:szCs w:val="28"/>
        </w:rPr>
        <w:t>Туровский</w:t>
      </w:r>
      <w:proofErr w:type="spellEnd"/>
      <w:r w:rsidRPr="0087488F">
        <w:rPr>
          <w:rFonts w:ascii="Times New Roman" w:hAnsi="Times New Roman" w:cs="Times New Roman"/>
          <w:sz w:val="28"/>
          <w:szCs w:val="28"/>
        </w:rPr>
        <w:t xml:space="preserve"> (1130-1182), Е. Полоцкая (</w:t>
      </w:r>
      <w:proofErr w:type="spellStart"/>
      <w:r w:rsidRPr="0087488F">
        <w:rPr>
          <w:rFonts w:ascii="Times New Roman" w:hAnsi="Times New Roman" w:cs="Times New Roman"/>
          <w:sz w:val="28"/>
          <w:szCs w:val="28"/>
        </w:rPr>
        <w:t>ок</w:t>
      </w:r>
      <w:proofErr w:type="spellEnd"/>
      <w:r w:rsidRPr="0087488F">
        <w:rPr>
          <w:rFonts w:ascii="Times New Roman" w:hAnsi="Times New Roman" w:cs="Times New Roman"/>
          <w:sz w:val="28"/>
          <w:szCs w:val="28"/>
        </w:rPr>
        <w:t xml:space="preserve">. 1110-1173), Ф. Скорина (1490-1551), К. Нарбут (1738-1807), И. </w:t>
      </w:r>
      <w:proofErr w:type="spellStart"/>
      <w:r w:rsidRPr="0087488F">
        <w:rPr>
          <w:rFonts w:ascii="Times New Roman" w:hAnsi="Times New Roman" w:cs="Times New Roman"/>
          <w:sz w:val="28"/>
          <w:szCs w:val="28"/>
        </w:rPr>
        <w:t>Стройновский</w:t>
      </w:r>
      <w:proofErr w:type="spellEnd"/>
      <w:r w:rsidRPr="0087488F">
        <w:rPr>
          <w:rFonts w:ascii="Times New Roman" w:hAnsi="Times New Roman" w:cs="Times New Roman"/>
          <w:sz w:val="28"/>
          <w:szCs w:val="28"/>
        </w:rPr>
        <w:t xml:space="preserve"> (1752-1815), Т. Костюшко (1745-1817), И. Еленский (1756-1813), Я. </w:t>
      </w:r>
      <w:proofErr w:type="spellStart"/>
      <w:r w:rsidRPr="0087488F">
        <w:rPr>
          <w:rFonts w:ascii="Times New Roman" w:hAnsi="Times New Roman" w:cs="Times New Roman"/>
          <w:sz w:val="28"/>
          <w:szCs w:val="28"/>
        </w:rPr>
        <w:t>Барщевского</w:t>
      </w:r>
      <w:proofErr w:type="spellEnd"/>
      <w:r w:rsidRPr="0087488F">
        <w:rPr>
          <w:rFonts w:ascii="Times New Roman" w:hAnsi="Times New Roman" w:cs="Times New Roman"/>
          <w:sz w:val="28"/>
          <w:szCs w:val="28"/>
        </w:rPr>
        <w:t xml:space="preserve"> (1796-1851), А. Мицкевича (1798-1855), В. Дунина-Мартинкевича (1808-1</w:t>
      </w:r>
      <w:r w:rsidR="00CB76E8">
        <w:rPr>
          <w:rFonts w:ascii="Times New Roman" w:hAnsi="Times New Roman" w:cs="Times New Roman"/>
          <w:sz w:val="28"/>
          <w:szCs w:val="28"/>
        </w:rPr>
        <w:t xml:space="preserve">884), В. </w:t>
      </w:r>
      <w:proofErr w:type="spellStart"/>
      <w:r w:rsidR="00CB76E8">
        <w:rPr>
          <w:rFonts w:ascii="Times New Roman" w:hAnsi="Times New Roman" w:cs="Times New Roman"/>
          <w:sz w:val="28"/>
          <w:szCs w:val="28"/>
        </w:rPr>
        <w:t>Спасовича</w:t>
      </w:r>
      <w:proofErr w:type="spellEnd"/>
      <w:r w:rsidR="00CB76E8">
        <w:rPr>
          <w:rFonts w:ascii="Times New Roman" w:hAnsi="Times New Roman" w:cs="Times New Roman"/>
          <w:sz w:val="28"/>
          <w:szCs w:val="28"/>
        </w:rPr>
        <w:t xml:space="preserve"> (1829-1906)</w:t>
      </w:r>
      <w:r w:rsidRPr="0087488F">
        <w:rPr>
          <w:rFonts w:ascii="Times New Roman" w:hAnsi="Times New Roman" w:cs="Times New Roman"/>
          <w:sz w:val="28"/>
          <w:szCs w:val="28"/>
        </w:rPr>
        <w:t>, а также писателей и поэтов начала XX в. Я. Купалы (1883-1942), Я. Коласа (1882-1956), М. Богдановича (1891-1917), Э. Пашкевич (1876-1916), А. Гаруна (1887-1920).  В работах этих мыслителей предпринимается попытка научного изучения белорусской национальной самобытности, особого белорусского менталитета. Социологическая мысль в этот период тяготела к общим теоретическим построениям, сливаясь, с одной стороны, с социальной философией, а с другой – работами этнографического и демографического характера.</w:t>
      </w:r>
      <w:r w:rsidRPr="0087488F">
        <w:rPr>
          <w:rFonts w:ascii="Times New Roman" w:hAnsi="Times New Roman" w:cs="Times New Roman"/>
          <w:sz w:val="28"/>
          <w:szCs w:val="28"/>
        </w:rPr>
        <w:br/>
      </w:r>
      <w:r w:rsidRPr="0087488F">
        <w:rPr>
          <w:rFonts w:ascii="Times New Roman" w:hAnsi="Times New Roman" w:cs="Times New Roman"/>
          <w:sz w:val="28"/>
          <w:szCs w:val="28"/>
        </w:rPr>
        <w:br/>
        <w:t xml:space="preserve">До 20-х годов XX в. социология в Беларуси не была </w:t>
      </w:r>
      <w:proofErr w:type="spellStart"/>
      <w:r w:rsidRPr="0087488F">
        <w:rPr>
          <w:rFonts w:ascii="Times New Roman" w:hAnsi="Times New Roman" w:cs="Times New Roman"/>
          <w:sz w:val="28"/>
          <w:szCs w:val="28"/>
        </w:rPr>
        <w:t>институционализирована</w:t>
      </w:r>
      <w:proofErr w:type="spellEnd"/>
      <w:r w:rsidRPr="0087488F">
        <w:rPr>
          <w:rFonts w:ascii="Times New Roman" w:hAnsi="Times New Roman" w:cs="Times New Roman"/>
          <w:sz w:val="28"/>
          <w:szCs w:val="28"/>
        </w:rPr>
        <w:t>. Особенностями возникновения социологии в Беларуси стали:</w:t>
      </w:r>
      <w:r w:rsidRPr="0087488F">
        <w:rPr>
          <w:rFonts w:ascii="Times New Roman" w:hAnsi="Times New Roman" w:cs="Times New Roman"/>
          <w:sz w:val="28"/>
          <w:szCs w:val="28"/>
        </w:rPr>
        <w:br/>
        <w:t xml:space="preserve">1) отсутствие условий для </w:t>
      </w:r>
      <w:proofErr w:type="spellStart"/>
      <w:r w:rsidRPr="0087488F">
        <w:rPr>
          <w:rFonts w:ascii="Times New Roman" w:hAnsi="Times New Roman" w:cs="Times New Roman"/>
          <w:sz w:val="28"/>
          <w:szCs w:val="28"/>
        </w:rPr>
        <w:t>институционализированного</w:t>
      </w:r>
      <w:proofErr w:type="spellEnd"/>
      <w:r w:rsidRPr="0087488F">
        <w:rPr>
          <w:rFonts w:ascii="Times New Roman" w:hAnsi="Times New Roman" w:cs="Times New Roman"/>
          <w:sz w:val="28"/>
          <w:szCs w:val="28"/>
        </w:rPr>
        <w:t xml:space="preserve"> развития по причине отсутствия научных центров и высших учебных заведений;</w:t>
      </w:r>
      <w:r w:rsidRPr="0087488F">
        <w:rPr>
          <w:rFonts w:ascii="Times New Roman" w:hAnsi="Times New Roman" w:cs="Times New Roman"/>
          <w:sz w:val="28"/>
          <w:szCs w:val="28"/>
        </w:rPr>
        <w:br/>
        <w:t>2) тесная взаимосвязь с национально-освободительным движением;</w:t>
      </w:r>
      <w:r w:rsidRPr="0087488F">
        <w:rPr>
          <w:rFonts w:ascii="Times New Roman" w:hAnsi="Times New Roman" w:cs="Times New Roman"/>
          <w:sz w:val="28"/>
          <w:szCs w:val="28"/>
        </w:rPr>
        <w:br/>
        <w:t>3) отсутствие специальной подготовки у тех, кого можно назвать представителями белорусской социологической мысли.</w:t>
      </w:r>
      <w:r w:rsidRPr="0087488F">
        <w:rPr>
          <w:rFonts w:ascii="Times New Roman" w:hAnsi="Times New Roman" w:cs="Times New Roman"/>
          <w:sz w:val="28"/>
          <w:szCs w:val="28"/>
        </w:rPr>
        <w:br/>
      </w:r>
    </w:p>
    <w:p w:rsidR="00DE2516" w:rsidRPr="0087488F" w:rsidRDefault="00DE2516" w:rsidP="00CB76E8">
      <w:pPr>
        <w:pStyle w:val="1"/>
      </w:pPr>
      <w:bookmarkStart w:id="4" w:name="_Toc438163960"/>
      <w:r w:rsidRPr="0087488F">
        <w:lastRenderedPageBreak/>
        <w:t>Социологическая мысль советского периода (1917-1991)</w:t>
      </w:r>
      <w:bookmarkEnd w:id="4"/>
    </w:p>
    <w:p w:rsidR="00DE2516" w:rsidRPr="0087488F" w:rsidRDefault="00DE2516" w:rsidP="0087488F">
      <w:pPr>
        <w:rPr>
          <w:rFonts w:ascii="Times New Roman" w:hAnsi="Times New Roman" w:cs="Times New Roman"/>
          <w:sz w:val="28"/>
          <w:szCs w:val="28"/>
        </w:rPr>
      </w:pP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 xml:space="preserve">Научный статус социология в Беларуси приобретает при советской власти. В созданном в 1921 г. Белорусском государственном университете открыта кафедра социологии и первобытной культуры. В преподавании социологических дисциплин активно участвовали профессора В. И. Пичета, С. 3. </w:t>
      </w:r>
      <w:proofErr w:type="spellStart"/>
      <w:r w:rsidRPr="0087488F">
        <w:rPr>
          <w:rFonts w:ascii="Times New Roman" w:hAnsi="Times New Roman" w:cs="Times New Roman"/>
          <w:sz w:val="28"/>
          <w:szCs w:val="28"/>
        </w:rPr>
        <w:t>Каценбоген</w:t>
      </w:r>
      <w:proofErr w:type="spellEnd"/>
      <w:r w:rsidRPr="0087488F">
        <w:rPr>
          <w:rFonts w:ascii="Times New Roman" w:hAnsi="Times New Roman" w:cs="Times New Roman"/>
          <w:sz w:val="28"/>
          <w:szCs w:val="28"/>
        </w:rPr>
        <w:t xml:space="preserve">, В. Н. Ивановский, С. М. </w:t>
      </w:r>
      <w:proofErr w:type="spellStart"/>
      <w:r w:rsidRPr="0087488F">
        <w:rPr>
          <w:rFonts w:ascii="Times New Roman" w:hAnsi="Times New Roman" w:cs="Times New Roman"/>
          <w:sz w:val="28"/>
          <w:szCs w:val="28"/>
        </w:rPr>
        <w:t>Василейский</w:t>
      </w:r>
      <w:proofErr w:type="spellEnd"/>
      <w:r w:rsidRPr="0087488F">
        <w:rPr>
          <w:rFonts w:ascii="Times New Roman" w:hAnsi="Times New Roman" w:cs="Times New Roman"/>
          <w:sz w:val="28"/>
          <w:szCs w:val="28"/>
        </w:rPr>
        <w:t xml:space="preserve"> и др.</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 xml:space="preserve">На базе Института белорусской культуры, созданного в январе 1922 г., а в 1929 г. преобразованного в Академию наук Беларуси, проведены исследования в области социально-экономических и социально-культурных проблем развития белорусской нации (Е. Ф. Карский, С. М. Некрашевич), динамики социальной структуры белорусского общества (В. И. </w:t>
      </w:r>
      <w:proofErr w:type="spellStart"/>
      <w:r w:rsidRPr="0087488F">
        <w:rPr>
          <w:rFonts w:ascii="Times New Roman" w:hAnsi="Times New Roman" w:cs="Times New Roman"/>
          <w:sz w:val="28"/>
          <w:szCs w:val="28"/>
        </w:rPr>
        <w:t>Игнатовский</w:t>
      </w:r>
      <w:proofErr w:type="spellEnd"/>
      <w:r w:rsidRPr="0087488F">
        <w:rPr>
          <w:rFonts w:ascii="Times New Roman" w:hAnsi="Times New Roman" w:cs="Times New Roman"/>
          <w:sz w:val="28"/>
          <w:szCs w:val="28"/>
        </w:rPr>
        <w:t xml:space="preserve">, М. В. </w:t>
      </w:r>
      <w:proofErr w:type="spellStart"/>
      <w:r w:rsidRPr="0087488F">
        <w:rPr>
          <w:rFonts w:ascii="Times New Roman" w:hAnsi="Times New Roman" w:cs="Times New Roman"/>
          <w:sz w:val="28"/>
          <w:szCs w:val="28"/>
        </w:rPr>
        <w:t>Довнар</w:t>
      </w:r>
      <w:proofErr w:type="spellEnd"/>
      <w:r w:rsidRPr="0087488F">
        <w:rPr>
          <w:rFonts w:ascii="Times New Roman" w:hAnsi="Times New Roman" w:cs="Times New Roman"/>
          <w:sz w:val="28"/>
          <w:szCs w:val="28"/>
        </w:rPr>
        <w:t xml:space="preserve">-Запольский), проблем семьи, религии (С. Я. </w:t>
      </w:r>
      <w:proofErr w:type="spellStart"/>
      <w:r w:rsidRPr="0087488F">
        <w:rPr>
          <w:rFonts w:ascii="Times New Roman" w:hAnsi="Times New Roman" w:cs="Times New Roman"/>
          <w:sz w:val="28"/>
          <w:szCs w:val="28"/>
        </w:rPr>
        <w:t>Вольфсон</w:t>
      </w:r>
      <w:proofErr w:type="spellEnd"/>
      <w:r w:rsidRPr="0087488F">
        <w:rPr>
          <w:rFonts w:ascii="Times New Roman" w:hAnsi="Times New Roman" w:cs="Times New Roman"/>
          <w:sz w:val="28"/>
          <w:szCs w:val="28"/>
        </w:rPr>
        <w:t xml:space="preserve">, Б. Э. Быховский), образования и воспитания (С. М. </w:t>
      </w:r>
      <w:proofErr w:type="spellStart"/>
      <w:r w:rsidRPr="0087488F">
        <w:rPr>
          <w:rFonts w:ascii="Times New Roman" w:hAnsi="Times New Roman" w:cs="Times New Roman"/>
          <w:sz w:val="28"/>
          <w:szCs w:val="28"/>
        </w:rPr>
        <w:t>Василейский</w:t>
      </w:r>
      <w:proofErr w:type="spellEnd"/>
      <w:r w:rsidRPr="0087488F">
        <w:rPr>
          <w:rFonts w:ascii="Times New Roman" w:hAnsi="Times New Roman" w:cs="Times New Roman"/>
          <w:sz w:val="28"/>
          <w:szCs w:val="28"/>
        </w:rPr>
        <w:t xml:space="preserve">, А. А. </w:t>
      </w:r>
      <w:proofErr w:type="spellStart"/>
      <w:r w:rsidRPr="0087488F">
        <w:rPr>
          <w:rFonts w:ascii="Times New Roman" w:hAnsi="Times New Roman" w:cs="Times New Roman"/>
          <w:sz w:val="28"/>
          <w:szCs w:val="28"/>
        </w:rPr>
        <w:t>Гайваровский</w:t>
      </w:r>
      <w:proofErr w:type="spellEnd"/>
      <w:r w:rsidRPr="0087488F">
        <w:rPr>
          <w:rFonts w:ascii="Times New Roman" w:hAnsi="Times New Roman" w:cs="Times New Roman"/>
          <w:sz w:val="28"/>
          <w:szCs w:val="28"/>
        </w:rPr>
        <w:t>, С. М. Ривес).</w:t>
      </w:r>
    </w:p>
    <w:p w:rsidR="0087488F"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t>В 1920-е многочисленные исследования были проведены по проблеме быта и духовных ценностей крестьянства. Центральное бюро краеведения при АН БССР разработало специальную методическую справку по изучению белорусского крестьянства. На ее основе специальная комиссия АН БССР обследовала порядка 50 колхозов.</w:t>
      </w:r>
    </w:p>
    <w:p w:rsidR="0087488F"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t>В конце 1920-х - начале 1930-х был проведен ряд крупных выборочных опросов, посвященных изучению религиозности и антирелигиозных установок населения. (</w:t>
      </w:r>
      <w:proofErr w:type="spellStart"/>
      <w:r w:rsidRPr="0087488F">
        <w:rPr>
          <w:rFonts w:ascii="Times New Roman" w:hAnsi="Times New Roman" w:cs="Times New Roman"/>
          <w:sz w:val="28"/>
          <w:szCs w:val="28"/>
        </w:rPr>
        <w:t>Вольфсон</w:t>
      </w:r>
      <w:proofErr w:type="spellEnd"/>
      <w:r w:rsidRPr="0087488F">
        <w:rPr>
          <w:rFonts w:ascii="Times New Roman" w:hAnsi="Times New Roman" w:cs="Times New Roman"/>
          <w:sz w:val="28"/>
          <w:szCs w:val="28"/>
        </w:rPr>
        <w:t xml:space="preserve"> С.Я. Современная религиозность. Мн., 1930).</w:t>
      </w:r>
    </w:p>
    <w:p w:rsidR="0087488F"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t xml:space="preserve">Эмпирические социальные исследования 1920 - 1930-х в большинстве своем имели прикладной характер и были мало связаны с теоретическими концепциями. Обычно они проводились по описательному плану, без предварительной формулировки гипотез. В этих исследованиях применялись наиболее элементарные уровни измерения социальных признаков. Социологические анкеты включали, главным образом, открытые вопросы, что определяло низкий уровень стандартизации процедуры сбора информации. Вместе с тем несомненен и значительный успех белорусской социологической мысли, попытавшейся в новых исторических условиях осмыслить дух революционного преобразования общества, его положительные и отрицательные моменты. Последнее, видимо, не устраивало официальную власть, которая стала с подозрением смотреть на научные разработки в области истории, социологии, статистики и др. Правда, теоретико-методологическая база белорусских исследователей не отличалась оригинальностью, социологические идеи зачастую либо переплетались с </w:t>
      </w:r>
      <w:r w:rsidRPr="0087488F">
        <w:rPr>
          <w:rFonts w:ascii="Times New Roman" w:hAnsi="Times New Roman" w:cs="Times New Roman"/>
          <w:sz w:val="28"/>
          <w:szCs w:val="28"/>
        </w:rPr>
        <w:lastRenderedPageBreak/>
        <w:t>работами исторического, этнографического или демографического характера, либо тяготели к работам общего, социально-философского плана. Белорусская социология не выходила еще на уровень конкретно-прикладных исследований, к которым с самого начала Советская власть относилась с известной долей подозрения. Кроме того, не была создана методическая база подобных исследований. Социология в этот период развивалась в русле академических традиций. Важную роль в развитии социально-экономических исследований сыграла система статистической информации. В Беларуси формирование органов государственной статистики завершилось в 1922 году. Многие статистические обследования по предмету и характеру представляли собой тип прикладных социологических исследований. Статистика и конкретная социология взаимно дополняли друг друга. Появляется все больше социологических работ, построенных на статистических данных или полученных специальными эмпирическими методами.</w:t>
      </w:r>
    </w:p>
    <w:p w:rsidR="0087488F"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t xml:space="preserve">В 30-е годы ситуация резко меняется. Власть все больше и больше приобретает черты тоталитарного режима с запретами, подозрениями и искоренениями. Истинное положение дел в общественной жизни, оказавшееся весьма далеким от коммунистических идеалов, начинает подвергаться идеологической лакировке. Научное познание реалий социалистической действительности становится нежелательным, поэтому исследования социальных явлений либо свертываются, либо попадают под контроль идеологической цензуры. Социологические исследования как в Союзе в целом, так и в Беларуси стали резко сокращаться. Обрушившиеся в этот период на белорусскую интеллигенцию репрессии уничтожили ее наиболее квалифицированное ядро. Эту трагическую участь разделило и большинство белорусских обществоведов. В 1929 году смещается с поста ректор В.И. Пичета, много сделавший для возрождения белорусской науки и культуры, утверждения белорусского языка в качестве государственного (преподавание в университете велось в основном на белорусском языке). В сентябре 1930 года он был арестован и в составе 115 научных сотрудников обвинен в связях с белой эмиграцией по так называемому “делу историка С.Ф. Платонова” и сослан в Вятку (освобожден в апреле 1936 года). Трагически оборвалась и жизнь В.М, </w:t>
      </w:r>
      <w:proofErr w:type="spellStart"/>
      <w:r w:rsidRPr="0087488F">
        <w:rPr>
          <w:rFonts w:ascii="Times New Roman" w:hAnsi="Times New Roman" w:cs="Times New Roman"/>
          <w:sz w:val="28"/>
          <w:szCs w:val="28"/>
        </w:rPr>
        <w:t>Игнатовского</w:t>
      </w:r>
      <w:proofErr w:type="spellEnd"/>
      <w:r w:rsidRPr="0087488F">
        <w:rPr>
          <w:rFonts w:ascii="Times New Roman" w:hAnsi="Times New Roman" w:cs="Times New Roman"/>
          <w:sz w:val="28"/>
          <w:szCs w:val="28"/>
        </w:rPr>
        <w:t xml:space="preserve"> – первого президента Академии Наук Беларуси. В конце 30-х годов социология как самостоятельная наука перестала существовать. Накопленные в предшествующие годы материалы стали достоянием архивов и специальных фондов библиотек.</w:t>
      </w:r>
    </w:p>
    <w:p w:rsidR="0087488F"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t>С середины 1930-х и до середины 1960-х собственно социологическая мысль в Беларуси и СССР практически полностью отсутствовала.</w:t>
      </w:r>
    </w:p>
    <w:p w:rsidR="00DE2516"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lastRenderedPageBreak/>
        <w:t xml:space="preserve">С середины 60-х годов начинается </w:t>
      </w:r>
      <w:r w:rsidRPr="00CB76E8">
        <w:rPr>
          <w:rStyle w:val="20"/>
        </w:rPr>
        <w:t>новый этап развития социологических исследований в республике</w:t>
      </w:r>
      <w:r w:rsidRPr="0087488F">
        <w:rPr>
          <w:rFonts w:ascii="Times New Roman" w:hAnsi="Times New Roman" w:cs="Times New Roman"/>
          <w:sz w:val="28"/>
          <w:szCs w:val="28"/>
        </w:rPr>
        <w:t>. </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1965 г. на общественных началах в г. Минске был открыт Институт социологических исследований. При институте работали курсы по подготовке социологов.</w:t>
      </w:r>
      <w:r w:rsidR="0087488F" w:rsidRPr="0087488F">
        <w:rPr>
          <w:rFonts w:ascii="Times New Roman" w:hAnsi="Times New Roman" w:cs="Times New Roman"/>
          <w:sz w:val="28"/>
          <w:szCs w:val="28"/>
        </w:rPr>
        <w:t xml:space="preserve"> Он выполнял функции научного центра, координирующего социологические исследования, проводимые в республике. В 1967 году создаются проблемные социологические лаборатории в Белорусском политехническом институте, Минском пединституте, Белорусской сельскохозяйственной академии, Гродненском педагогическом и Гродненском сельскохозяйственном институтах. В 60-70-е годы социологические группы в Беларуси функционировали во всех ведущих вузах.</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1967 г. начали функционировать проблемные социологические лаборатории при БГУ, Институте народного хозяйства, и других ведущих вузах.</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1968 г. в составе Института философии и права АН БССР был создан сектор конкретных социальных исследований.</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1970 г. белорусские социологи впервые приняли участие в работе Международной социологической ассоциации в болгарском городе Варна.</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1976 г. учреждено Белорусское отделение Советской социологической ассоциации.</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1978 г. создан Сектор методологических проблем социологических исследований в Институте философии и права Академии наук Беларуси.</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1988 г. с постановлением ЦК КПСС «О повышении роли марксистской социологии в решении узловых проблем советского общества» в номенклатуре научных специальностей социология отделяется от философии.</w:t>
      </w:r>
    </w:p>
    <w:p w:rsidR="00DE2516" w:rsidRPr="0087488F"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В 1989 г. открывается отделение социологии и кафедра социологии в БГУ, а в Академии наук БССР создается Республиканский центр социологических исследований (РЦСИ).</w:t>
      </w:r>
    </w:p>
    <w:p w:rsidR="00CB76E8" w:rsidRDefault="00DE2516" w:rsidP="0087488F">
      <w:pPr>
        <w:rPr>
          <w:rFonts w:ascii="Times New Roman" w:hAnsi="Times New Roman" w:cs="Times New Roman"/>
          <w:sz w:val="28"/>
          <w:szCs w:val="28"/>
        </w:rPr>
      </w:pPr>
      <w:r w:rsidRPr="0087488F">
        <w:rPr>
          <w:rFonts w:ascii="Times New Roman" w:hAnsi="Times New Roman" w:cs="Times New Roman"/>
          <w:sz w:val="28"/>
          <w:szCs w:val="28"/>
        </w:rPr>
        <w:t xml:space="preserve">В 1990 г. на базе РЦСИ создается Институт социологии АН БССР. </w:t>
      </w:r>
      <w:r w:rsidR="0087488F" w:rsidRPr="0087488F">
        <w:rPr>
          <w:rFonts w:ascii="Times New Roman" w:hAnsi="Times New Roman" w:cs="Times New Roman"/>
          <w:sz w:val="28"/>
          <w:szCs w:val="28"/>
        </w:rPr>
        <w:t xml:space="preserve">Институт выполнил исследования по следующим направлениям: динамика социальной структуры, интересы и потребности различных групп и слоев населения, особенности их социального статуса и деятельности в обществе, социальная дифференциация и интеграция, взаимосвязь социальных структур и демографических процессов, структура рынка труда и динамики безработицы, мотивация и стимулирование труда в условиях перехода к </w:t>
      </w:r>
      <w:r w:rsidR="0087488F" w:rsidRPr="0087488F">
        <w:rPr>
          <w:rFonts w:ascii="Times New Roman" w:hAnsi="Times New Roman" w:cs="Times New Roman"/>
          <w:sz w:val="28"/>
          <w:szCs w:val="28"/>
        </w:rPr>
        <w:lastRenderedPageBreak/>
        <w:t xml:space="preserve">рыночной экономике, основные тенденции развития науки, </w:t>
      </w:r>
      <w:proofErr w:type="spellStart"/>
      <w:r w:rsidR="0087488F" w:rsidRPr="0087488F">
        <w:rPr>
          <w:rFonts w:ascii="Times New Roman" w:hAnsi="Times New Roman" w:cs="Times New Roman"/>
          <w:sz w:val="28"/>
          <w:szCs w:val="28"/>
        </w:rPr>
        <w:t>социодинамика</w:t>
      </w:r>
      <w:proofErr w:type="spellEnd"/>
      <w:r w:rsidR="0087488F" w:rsidRPr="0087488F">
        <w:rPr>
          <w:rFonts w:ascii="Times New Roman" w:hAnsi="Times New Roman" w:cs="Times New Roman"/>
          <w:sz w:val="28"/>
          <w:szCs w:val="28"/>
        </w:rPr>
        <w:t xml:space="preserve"> культуры в ее сопряженности с процессами усвоения духовных ценностей и норм различными социальными группами общества, поведение личности, социальных общностей, их взаимодействие в экстремальных условиях кризисов, конфликтов и катастроф, включая Чернобыльскую, социально-психологические характеристики личности и трудовых коллективов, их социальной активности, анализ и прогнозирование социально-экономических, демографических и политических процессов в Республике Беларусь и развитие международных связей и сотрудничества со странами ближнего и дальнего зарубежья. Институт стал головной организацией по государственной программе фундаментальных исследований "Динамика социальных процессов в условиях государственной независимости Беларуси: социологический анализ и прогнозирование". </w:t>
      </w:r>
    </w:p>
    <w:p w:rsidR="00CB76E8" w:rsidRDefault="0087488F" w:rsidP="0087488F">
      <w:pPr>
        <w:rPr>
          <w:rFonts w:ascii="Times New Roman" w:hAnsi="Times New Roman" w:cs="Times New Roman"/>
          <w:sz w:val="28"/>
          <w:szCs w:val="28"/>
        </w:rPr>
      </w:pPr>
      <w:bookmarkStart w:id="5" w:name="_Toc438163961"/>
      <w:r w:rsidRPr="00CB76E8">
        <w:rPr>
          <w:rStyle w:val="10"/>
        </w:rPr>
        <w:t>Постсоветский период</w:t>
      </w:r>
      <w:bookmarkEnd w:id="5"/>
      <w:r w:rsidRPr="0087488F">
        <w:rPr>
          <w:rFonts w:ascii="Times New Roman" w:hAnsi="Times New Roman" w:cs="Times New Roman"/>
          <w:sz w:val="28"/>
          <w:szCs w:val="28"/>
        </w:rPr>
        <w:br/>
      </w:r>
      <w:r w:rsidRPr="0087488F">
        <w:rPr>
          <w:rFonts w:ascii="Times New Roman" w:hAnsi="Times New Roman" w:cs="Times New Roman"/>
          <w:sz w:val="28"/>
          <w:szCs w:val="28"/>
        </w:rPr>
        <w:br/>
        <w:t>В 1994 г. Белорусское отделение Советской социологической ассоциации преобразовано в Белорусскую социологическую ассоциацию (БСА).</w:t>
      </w:r>
    </w:p>
    <w:p w:rsidR="0087488F"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br/>
        <w:t>С 1997 г. выходит журнал «Социология».</w:t>
      </w:r>
      <w:r w:rsidRPr="0087488F">
        <w:rPr>
          <w:rFonts w:ascii="Times New Roman" w:hAnsi="Times New Roman" w:cs="Times New Roman"/>
          <w:sz w:val="28"/>
          <w:szCs w:val="28"/>
        </w:rPr>
        <w:br/>
      </w:r>
    </w:p>
    <w:p w:rsidR="0087488F" w:rsidRPr="0087488F" w:rsidRDefault="0087488F" w:rsidP="0087488F">
      <w:pPr>
        <w:rPr>
          <w:rFonts w:ascii="Times New Roman" w:hAnsi="Times New Roman" w:cs="Times New Roman"/>
          <w:sz w:val="28"/>
          <w:szCs w:val="28"/>
        </w:rPr>
      </w:pPr>
      <w:r w:rsidRPr="0087488F">
        <w:rPr>
          <w:rFonts w:ascii="Times New Roman" w:hAnsi="Times New Roman" w:cs="Times New Roman"/>
          <w:sz w:val="28"/>
          <w:szCs w:val="28"/>
        </w:rPr>
        <w:t xml:space="preserve">В 1996 г. создается Центр социологических и политических исследований БГУ (Д.Г. </w:t>
      </w:r>
      <w:proofErr w:type="spellStart"/>
      <w:r w:rsidRPr="0087488F">
        <w:rPr>
          <w:rFonts w:ascii="Times New Roman" w:hAnsi="Times New Roman" w:cs="Times New Roman"/>
          <w:sz w:val="28"/>
          <w:szCs w:val="28"/>
        </w:rPr>
        <w:t>Ротман</w:t>
      </w:r>
      <w:proofErr w:type="spellEnd"/>
      <w:r w:rsidRPr="0087488F">
        <w:rPr>
          <w:rFonts w:ascii="Times New Roman" w:hAnsi="Times New Roman" w:cs="Times New Roman"/>
          <w:sz w:val="28"/>
          <w:szCs w:val="28"/>
        </w:rPr>
        <w:t>).</w:t>
      </w:r>
    </w:p>
    <w:p w:rsidR="0087488F" w:rsidRPr="0087488F" w:rsidRDefault="0087488F" w:rsidP="00AD4E3E">
      <w:pPr>
        <w:rPr>
          <w:rFonts w:ascii="Times New Roman" w:hAnsi="Times New Roman" w:cs="Times New Roman"/>
          <w:sz w:val="28"/>
          <w:szCs w:val="28"/>
        </w:rPr>
      </w:pPr>
      <w:r w:rsidRPr="0087488F">
        <w:rPr>
          <w:rFonts w:ascii="Times New Roman" w:hAnsi="Times New Roman" w:cs="Times New Roman"/>
          <w:sz w:val="28"/>
          <w:szCs w:val="28"/>
        </w:rPr>
        <w:br/>
        <w:t>В 2000 г. на основе БСА создано Белорусское общественное объединение «Социологическое общество».</w:t>
      </w:r>
      <w:r w:rsidRPr="0087488F">
        <w:rPr>
          <w:rFonts w:ascii="Times New Roman" w:hAnsi="Times New Roman" w:cs="Times New Roman"/>
          <w:sz w:val="28"/>
          <w:szCs w:val="28"/>
        </w:rPr>
        <w:br/>
      </w:r>
      <w:r w:rsidRPr="0087488F">
        <w:rPr>
          <w:rFonts w:ascii="Times New Roman" w:hAnsi="Times New Roman" w:cs="Times New Roman"/>
          <w:sz w:val="28"/>
          <w:szCs w:val="28"/>
        </w:rPr>
        <w:br/>
      </w:r>
    </w:p>
    <w:p w:rsidR="00DE2516" w:rsidRPr="0087488F" w:rsidRDefault="00DE2516"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Default="00C23602" w:rsidP="00AD4E3E">
      <w:pPr>
        <w:pStyle w:val="1"/>
      </w:pPr>
      <w:bookmarkStart w:id="6" w:name="_Toc438163962"/>
      <w:r w:rsidRPr="0087488F">
        <w:lastRenderedPageBreak/>
        <w:t>Заключение</w:t>
      </w:r>
      <w:bookmarkEnd w:id="6"/>
    </w:p>
    <w:p w:rsidR="00C23602" w:rsidRDefault="00C23602" w:rsidP="0087488F">
      <w:pPr>
        <w:rPr>
          <w:rFonts w:ascii="Times New Roman" w:hAnsi="Times New Roman" w:cs="Times New Roman"/>
          <w:sz w:val="28"/>
          <w:szCs w:val="28"/>
        </w:rPr>
      </w:pPr>
    </w:p>
    <w:p w:rsidR="00AD4E3E" w:rsidRPr="0087488F" w:rsidRDefault="00AD4E3E" w:rsidP="00AD4E3E">
      <w:pPr>
        <w:rPr>
          <w:rFonts w:ascii="Times New Roman" w:hAnsi="Times New Roman" w:cs="Times New Roman"/>
          <w:sz w:val="28"/>
          <w:szCs w:val="28"/>
        </w:rPr>
      </w:pPr>
      <w:r>
        <w:rPr>
          <w:rFonts w:ascii="Times New Roman" w:hAnsi="Times New Roman" w:cs="Times New Roman"/>
          <w:sz w:val="28"/>
          <w:szCs w:val="28"/>
        </w:rPr>
        <w:t xml:space="preserve">К концу </w:t>
      </w:r>
      <w:r>
        <w:rPr>
          <w:rFonts w:ascii="Times New Roman" w:hAnsi="Times New Roman" w:cs="Times New Roman"/>
          <w:sz w:val="28"/>
          <w:szCs w:val="28"/>
          <w:lang w:val="en-US"/>
        </w:rPr>
        <w:t>XX</w:t>
      </w:r>
      <w:r w:rsidRPr="00AD4E3E">
        <w:rPr>
          <w:rFonts w:ascii="Times New Roman" w:hAnsi="Times New Roman" w:cs="Times New Roman"/>
          <w:sz w:val="28"/>
          <w:szCs w:val="28"/>
        </w:rPr>
        <w:t xml:space="preserve"> </w:t>
      </w:r>
      <w:r>
        <w:rPr>
          <w:rFonts w:ascii="Times New Roman" w:hAnsi="Times New Roman" w:cs="Times New Roman"/>
          <w:sz w:val="28"/>
          <w:szCs w:val="28"/>
        </w:rPr>
        <w:t xml:space="preserve">века развитие социологии </w:t>
      </w:r>
      <w:r w:rsidR="00A671EF">
        <w:rPr>
          <w:rFonts w:ascii="Times New Roman" w:hAnsi="Times New Roman" w:cs="Times New Roman"/>
          <w:sz w:val="28"/>
          <w:szCs w:val="28"/>
        </w:rPr>
        <w:t>достигло определенных результатов. Но п</w:t>
      </w:r>
      <w:r w:rsidRPr="0087488F">
        <w:rPr>
          <w:rFonts w:ascii="Times New Roman" w:hAnsi="Times New Roman" w:cs="Times New Roman"/>
          <w:sz w:val="28"/>
          <w:szCs w:val="28"/>
        </w:rPr>
        <w:t xml:space="preserve">озитивные перемены не снимают с повестки дня вопроса о том, что социологическая наука в Беларуси пока не избежала недостатков, присущих обществознанию в целом. Социологи "не заметили" многих серьезных </w:t>
      </w:r>
      <w:proofErr w:type="spellStart"/>
      <w:r w:rsidRPr="0087488F">
        <w:rPr>
          <w:rFonts w:ascii="Times New Roman" w:hAnsi="Times New Roman" w:cs="Times New Roman"/>
          <w:sz w:val="28"/>
          <w:szCs w:val="28"/>
        </w:rPr>
        <w:t>общецивилизационных</w:t>
      </w:r>
      <w:proofErr w:type="spellEnd"/>
      <w:r w:rsidRPr="0087488F">
        <w:rPr>
          <w:rFonts w:ascii="Times New Roman" w:hAnsi="Times New Roman" w:cs="Times New Roman"/>
          <w:sz w:val="28"/>
          <w:szCs w:val="28"/>
        </w:rPr>
        <w:t xml:space="preserve"> проблем, не дали убедительного прогноза событий, не предложили обществу более рационального и менее болезненного и разрушительного пути развития.</w:t>
      </w:r>
    </w:p>
    <w:p w:rsidR="00AD4E3E" w:rsidRPr="0087488F" w:rsidRDefault="00AD4E3E" w:rsidP="00AD4E3E">
      <w:pPr>
        <w:rPr>
          <w:rFonts w:ascii="Times New Roman" w:hAnsi="Times New Roman" w:cs="Times New Roman"/>
          <w:sz w:val="28"/>
          <w:szCs w:val="28"/>
        </w:rPr>
      </w:pPr>
      <w:r w:rsidRPr="0087488F">
        <w:rPr>
          <w:rFonts w:ascii="Times New Roman" w:hAnsi="Times New Roman" w:cs="Times New Roman"/>
          <w:sz w:val="28"/>
          <w:szCs w:val="28"/>
        </w:rPr>
        <w:t xml:space="preserve">Системный кризис, </w:t>
      </w:r>
      <w:proofErr w:type="spellStart"/>
      <w:r w:rsidRPr="0087488F">
        <w:rPr>
          <w:rFonts w:ascii="Times New Roman" w:hAnsi="Times New Roman" w:cs="Times New Roman"/>
          <w:sz w:val="28"/>
          <w:szCs w:val="28"/>
        </w:rPr>
        <w:t>развившийся</w:t>
      </w:r>
      <w:proofErr w:type="spellEnd"/>
      <w:r w:rsidRPr="0087488F">
        <w:rPr>
          <w:rFonts w:ascii="Times New Roman" w:hAnsi="Times New Roman" w:cs="Times New Roman"/>
          <w:sz w:val="28"/>
          <w:szCs w:val="28"/>
        </w:rPr>
        <w:t xml:space="preserve"> с конца 80-х годов, предъявляет новые требования к социологии. Из науки, объясняющей явления, она превращается в науку, активно содействующую созиданию новой социальной реальности. Сущность новой научной парадигмы состоит не в осознании этой новой роли социологии, а в усвоении новой философии смысла и цели человеческого развития, поскольку потребительские подходы выявили свою полную непригодность. К концу тысячелетия мы пришли к пониманию, что в настоящее время в мире нет ни такого государства, ни такой философии, которые могли бы служить единственным примером для будущего развития всего человечества.</w:t>
      </w:r>
    </w:p>
    <w:p w:rsidR="00AD4E3E" w:rsidRPr="0087488F" w:rsidRDefault="00AD4E3E"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Pr="0087488F" w:rsidRDefault="00C23602" w:rsidP="0087488F">
      <w:pPr>
        <w:rPr>
          <w:rFonts w:ascii="Times New Roman" w:hAnsi="Times New Roman" w:cs="Times New Roman"/>
          <w:sz w:val="28"/>
          <w:szCs w:val="28"/>
        </w:rPr>
      </w:pPr>
    </w:p>
    <w:p w:rsidR="00C23602" w:rsidRDefault="00C23602"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Default="00A671EF" w:rsidP="0087488F">
      <w:pPr>
        <w:rPr>
          <w:rFonts w:ascii="Times New Roman" w:hAnsi="Times New Roman" w:cs="Times New Roman"/>
          <w:sz w:val="28"/>
          <w:szCs w:val="28"/>
        </w:rPr>
      </w:pPr>
    </w:p>
    <w:p w:rsidR="00A671EF" w:rsidRPr="0087488F" w:rsidRDefault="00A671EF" w:rsidP="0087488F">
      <w:pPr>
        <w:rPr>
          <w:rFonts w:ascii="Times New Roman" w:hAnsi="Times New Roman" w:cs="Times New Roman"/>
          <w:sz w:val="28"/>
          <w:szCs w:val="28"/>
        </w:rPr>
      </w:pPr>
    </w:p>
    <w:p w:rsidR="00C23602" w:rsidRDefault="00C23602" w:rsidP="00AD4E3E">
      <w:pPr>
        <w:pStyle w:val="1"/>
        <w:rPr>
          <w:color w:val="auto"/>
        </w:rPr>
      </w:pPr>
      <w:bookmarkStart w:id="7" w:name="_Toc438163963"/>
      <w:r w:rsidRPr="00CB76E8">
        <w:rPr>
          <w:color w:val="auto"/>
        </w:rPr>
        <w:lastRenderedPageBreak/>
        <w:t>Литература</w:t>
      </w:r>
      <w:bookmarkEnd w:id="7"/>
    </w:p>
    <w:p w:rsidR="00AD4E3E" w:rsidRPr="00AD4E3E" w:rsidRDefault="00AD4E3E" w:rsidP="00AD4E3E"/>
    <w:p w:rsidR="00C23602" w:rsidRPr="00CB76E8" w:rsidRDefault="0087488F" w:rsidP="00CB76E8">
      <w:pPr>
        <w:pStyle w:val="a3"/>
        <w:numPr>
          <w:ilvl w:val="0"/>
          <w:numId w:val="7"/>
        </w:numPr>
        <w:rPr>
          <w:rFonts w:ascii="Times New Roman" w:hAnsi="Times New Roman" w:cs="Times New Roman"/>
          <w:sz w:val="28"/>
          <w:szCs w:val="28"/>
        </w:rPr>
      </w:pPr>
      <w:hyperlink r:id="rId6" w:history="1">
        <w:r w:rsidRPr="00CB76E8">
          <w:rPr>
            <w:rStyle w:val="a4"/>
            <w:rFonts w:ascii="Times New Roman" w:hAnsi="Times New Roman" w:cs="Times New Roman"/>
            <w:color w:val="auto"/>
            <w:sz w:val="28"/>
            <w:szCs w:val="28"/>
            <w:u w:val="none"/>
          </w:rPr>
          <w:t>http://www.zavtrasessiya.com/index.pl?act=PRODUCT&amp;id=34</w:t>
        </w:r>
      </w:hyperlink>
    </w:p>
    <w:p w:rsidR="0087488F" w:rsidRPr="00CB76E8" w:rsidRDefault="0087488F" w:rsidP="00CB76E8">
      <w:pPr>
        <w:pStyle w:val="a3"/>
        <w:numPr>
          <w:ilvl w:val="0"/>
          <w:numId w:val="7"/>
        </w:numPr>
        <w:rPr>
          <w:rFonts w:ascii="Times New Roman" w:hAnsi="Times New Roman" w:cs="Times New Roman"/>
          <w:sz w:val="28"/>
          <w:szCs w:val="28"/>
        </w:rPr>
      </w:pPr>
      <w:hyperlink r:id="rId7" w:history="1">
        <w:r w:rsidRPr="00CB76E8">
          <w:rPr>
            <w:rStyle w:val="a4"/>
            <w:rFonts w:ascii="Times New Roman" w:hAnsi="Times New Roman" w:cs="Times New Roman"/>
            <w:color w:val="auto"/>
            <w:sz w:val="28"/>
            <w:szCs w:val="28"/>
            <w:u w:val="none"/>
          </w:rPr>
          <w:t>http://www.ggau.by/moodle/mod/resource/view.php?id=2354</w:t>
        </w:r>
      </w:hyperlink>
    </w:p>
    <w:p w:rsidR="0087488F" w:rsidRPr="00CB76E8" w:rsidRDefault="0087488F" w:rsidP="00CB76E8">
      <w:pPr>
        <w:pStyle w:val="a3"/>
        <w:numPr>
          <w:ilvl w:val="0"/>
          <w:numId w:val="7"/>
        </w:numPr>
        <w:rPr>
          <w:rFonts w:ascii="Times New Roman" w:hAnsi="Times New Roman" w:cs="Times New Roman"/>
          <w:sz w:val="28"/>
          <w:szCs w:val="28"/>
        </w:rPr>
      </w:pPr>
      <w:r w:rsidRPr="00CB76E8">
        <w:rPr>
          <w:rFonts w:ascii="Times New Roman" w:hAnsi="Times New Roman" w:cs="Times New Roman"/>
          <w:sz w:val="28"/>
          <w:szCs w:val="28"/>
        </w:rPr>
        <w:t xml:space="preserve">Данилов А.Н. Социология // Наука Беларуси в ХХ столетии / НАН Беларуси. </w:t>
      </w:r>
      <w:proofErr w:type="spellStart"/>
      <w:r w:rsidRPr="00CB76E8">
        <w:rPr>
          <w:rFonts w:ascii="Times New Roman" w:hAnsi="Times New Roman" w:cs="Times New Roman"/>
          <w:sz w:val="28"/>
          <w:szCs w:val="28"/>
        </w:rPr>
        <w:t>Комис</w:t>
      </w:r>
      <w:proofErr w:type="spellEnd"/>
      <w:r w:rsidRPr="00CB76E8">
        <w:rPr>
          <w:rFonts w:ascii="Times New Roman" w:hAnsi="Times New Roman" w:cs="Times New Roman"/>
          <w:sz w:val="28"/>
          <w:szCs w:val="28"/>
        </w:rPr>
        <w:t xml:space="preserve">. по истории науки; </w:t>
      </w:r>
      <w:proofErr w:type="spellStart"/>
      <w:r w:rsidRPr="00CB76E8">
        <w:rPr>
          <w:rFonts w:ascii="Times New Roman" w:hAnsi="Times New Roman" w:cs="Times New Roman"/>
          <w:sz w:val="28"/>
          <w:szCs w:val="28"/>
        </w:rPr>
        <w:t>Редкол</w:t>
      </w:r>
      <w:proofErr w:type="spellEnd"/>
      <w:r w:rsidRPr="00CB76E8">
        <w:rPr>
          <w:rFonts w:ascii="Times New Roman" w:hAnsi="Times New Roman" w:cs="Times New Roman"/>
          <w:sz w:val="28"/>
          <w:szCs w:val="28"/>
        </w:rPr>
        <w:t>.: Н.А. Борисевич (председатель) и др. - Мн.: "Белорусская наука", 2001. - 1006 с. - С. 190-202.</w:t>
      </w:r>
    </w:p>
    <w:p w:rsidR="0087488F" w:rsidRPr="00CB76E8" w:rsidRDefault="0087488F" w:rsidP="00CB76E8">
      <w:pPr>
        <w:pStyle w:val="a3"/>
        <w:numPr>
          <w:ilvl w:val="0"/>
          <w:numId w:val="7"/>
        </w:numPr>
        <w:rPr>
          <w:rFonts w:ascii="Times New Roman" w:hAnsi="Times New Roman" w:cs="Times New Roman"/>
          <w:sz w:val="28"/>
          <w:szCs w:val="28"/>
        </w:rPr>
      </w:pPr>
      <w:r w:rsidRPr="00CB76E8">
        <w:rPr>
          <w:rFonts w:ascii="Times New Roman" w:hAnsi="Times New Roman" w:cs="Times New Roman"/>
          <w:sz w:val="28"/>
          <w:szCs w:val="28"/>
        </w:rPr>
        <w:t xml:space="preserve">Статья Г.П. </w:t>
      </w:r>
      <w:proofErr w:type="spellStart"/>
      <w:r w:rsidRPr="00CB76E8">
        <w:rPr>
          <w:rFonts w:ascii="Times New Roman" w:hAnsi="Times New Roman" w:cs="Times New Roman"/>
          <w:sz w:val="28"/>
          <w:szCs w:val="28"/>
        </w:rPr>
        <w:t>Давидюка</w:t>
      </w:r>
      <w:proofErr w:type="spellEnd"/>
      <w:r w:rsidRPr="00CB76E8">
        <w:rPr>
          <w:rFonts w:ascii="Times New Roman" w:hAnsi="Times New Roman" w:cs="Times New Roman"/>
          <w:sz w:val="28"/>
          <w:szCs w:val="28"/>
        </w:rPr>
        <w:t xml:space="preserve"> «Социологическая мысль Беларуси: становление и этапы развития»</w:t>
      </w:r>
    </w:p>
    <w:p w:rsidR="00C23602" w:rsidRPr="00CB76E8" w:rsidRDefault="0087488F" w:rsidP="00CB76E8">
      <w:pPr>
        <w:pStyle w:val="a3"/>
        <w:numPr>
          <w:ilvl w:val="0"/>
          <w:numId w:val="7"/>
        </w:numPr>
        <w:rPr>
          <w:rFonts w:ascii="Times New Roman" w:hAnsi="Times New Roman" w:cs="Times New Roman"/>
          <w:sz w:val="28"/>
          <w:szCs w:val="28"/>
        </w:rPr>
      </w:pPr>
      <w:r w:rsidRPr="00CB76E8">
        <w:rPr>
          <w:rFonts w:ascii="Times New Roman" w:hAnsi="Times New Roman" w:cs="Times New Roman"/>
          <w:sz w:val="28"/>
          <w:szCs w:val="28"/>
        </w:rPr>
        <w:t>Официальный сайт кафедры социологии БГУ: «История кафедры социологии БГУ»</w:t>
      </w:r>
    </w:p>
    <w:sectPr w:rsidR="00C23602" w:rsidRPr="00CB7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4045"/>
    <w:multiLevelType w:val="hybridMultilevel"/>
    <w:tmpl w:val="2B54A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14243"/>
    <w:multiLevelType w:val="hybridMultilevel"/>
    <w:tmpl w:val="4C443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026191"/>
    <w:multiLevelType w:val="hybridMultilevel"/>
    <w:tmpl w:val="6EE60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E458FD"/>
    <w:multiLevelType w:val="hybridMultilevel"/>
    <w:tmpl w:val="537E6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162675"/>
    <w:multiLevelType w:val="hybridMultilevel"/>
    <w:tmpl w:val="671C0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AA4AD4"/>
    <w:multiLevelType w:val="hybridMultilevel"/>
    <w:tmpl w:val="9362A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FE0731"/>
    <w:multiLevelType w:val="hybridMultilevel"/>
    <w:tmpl w:val="377A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02"/>
    <w:rsid w:val="0087488F"/>
    <w:rsid w:val="00A671EF"/>
    <w:rsid w:val="00AD4E3E"/>
    <w:rsid w:val="00C23602"/>
    <w:rsid w:val="00CB76E8"/>
    <w:rsid w:val="00DE2516"/>
    <w:rsid w:val="00F6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08D3"/>
  <w15:chartTrackingRefBased/>
  <w15:docId w15:val="{2C102B01-0255-4EE5-8F3B-83498CFB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76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B7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602"/>
    <w:pPr>
      <w:ind w:left="720"/>
      <w:contextualSpacing/>
    </w:pPr>
  </w:style>
  <w:style w:type="character" w:styleId="a4">
    <w:name w:val="Hyperlink"/>
    <w:basedOn w:val="a0"/>
    <w:uiPriority w:val="99"/>
    <w:unhideWhenUsed/>
    <w:rsid w:val="00DE2516"/>
    <w:rPr>
      <w:color w:val="0000FF"/>
      <w:u w:val="single"/>
    </w:rPr>
  </w:style>
  <w:style w:type="character" w:customStyle="1" w:styleId="apple-converted-space">
    <w:name w:val="apple-converted-space"/>
    <w:basedOn w:val="a0"/>
    <w:rsid w:val="0087488F"/>
  </w:style>
  <w:style w:type="paragraph" w:styleId="a5">
    <w:name w:val="Normal (Web)"/>
    <w:basedOn w:val="a"/>
    <w:uiPriority w:val="99"/>
    <w:semiHidden/>
    <w:unhideWhenUsed/>
    <w:rsid w:val="00874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B76E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B76E8"/>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AD4E3E"/>
    <w:pPr>
      <w:outlineLvl w:val="9"/>
    </w:pPr>
    <w:rPr>
      <w:lang w:eastAsia="ru-RU"/>
    </w:rPr>
  </w:style>
  <w:style w:type="paragraph" w:styleId="11">
    <w:name w:val="toc 1"/>
    <w:basedOn w:val="a"/>
    <w:next w:val="a"/>
    <w:autoRedefine/>
    <w:uiPriority w:val="39"/>
    <w:unhideWhenUsed/>
    <w:rsid w:val="00AD4E3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2847">
      <w:bodyDiv w:val="1"/>
      <w:marLeft w:val="0"/>
      <w:marRight w:val="0"/>
      <w:marTop w:val="0"/>
      <w:marBottom w:val="0"/>
      <w:divBdr>
        <w:top w:val="none" w:sz="0" w:space="0" w:color="auto"/>
        <w:left w:val="none" w:sz="0" w:space="0" w:color="auto"/>
        <w:bottom w:val="none" w:sz="0" w:space="0" w:color="auto"/>
        <w:right w:val="none" w:sz="0" w:space="0" w:color="auto"/>
      </w:divBdr>
    </w:div>
    <w:div w:id="1303576989">
      <w:bodyDiv w:val="1"/>
      <w:marLeft w:val="0"/>
      <w:marRight w:val="0"/>
      <w:marTop w:val="0"/>
      <w:marBottom w:val="0"/>
      <w:divBdr>
        <w:top w:val="none" w:sz="0" w:space="0" w:color="auto"/>
        <w:left w:val="none" w:sz="0" w:space="0" w:color="auto"/>
        <w:bottom w:val="none" w:sz="0" w:space="0" w:color="auto"/>
        <w:right w:val="none" w:sz="0" w:space="0" w:color="auto"/>
      </w:divBdr>
    </w:div>
    <w:div w:id="19003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gau.by/moodle/mod/resource/view.php?id=23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vtrasessiya.com/index.pl?act=PRODUCT&amp;id=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C135-5085-4209-AD90-931ABF7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Шустов</dc:creator>
  <cp:keywords/>
  <dc:description/>
  <cp:lastModifiedBy>Дмитрий Шустов</cp:lastModifiedBy>
  <cp:revision>1</cp:revision>
  <dcterms:created xsi:type="dcterms:W3CDTF">2015-12-17T21:05:00Z</dcterms:created>
  <dcterms:modified xsi:type="dcterms:W3CDTF">2015-12-17T22:05:00Z</dcterms:modified>
</cp:coreProperties>
</file>