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67" w:rsidRPr="00A95B24" w:rsidRDefault="004F4E67" w:rsidP="00A95B24">
      <w:pPr>
        <w:jc w:val="center"/>
        <w:rPr>
          <w:b/>
        </w:rPr>
      </w:pPr>
      <w:bookmarkStart w:id="0" w:name="_GoBack"/>
      <w:bookmarkEnd w:id="0"/>
      <w:r w:rsidRPr="00A95B24">
        <w:rPr>
          <w:b/>
        </w:rPr>
        <w:t>ПАСПОРТНАЯ  ЧАСТЬ</w:t>
      </w:r>
    </w:p>
    <w:p w:rsidR="004F4E67" w:rsidRPr="00A95B24" w:rsidRDefault="00075E44" w:rsidP="00A95B24">
      <w:pPr>
        <w:numPr>
          <w:ilvl w:val="0"/>
          <w:numId w:val="1"/>
        </w:numPr>
        <w:ind w:firstLine="360"/>
        <w:jc w:val="both"/>
      </w:pPr>
      <w:r w:rsidRPr="00A95B24">
        <w:t>Возраст – 42 года</w:t>
      </w:r>
    </w:p>
    <w:p w:rsidR="004F4E67" w:rsidRPr="00A95B24" w:rsidRDefault="004F4E67" w:rsidP="00A95B24">
      <w:pPr>
        <w:numPr>
          <w:ilvl w:val="0"/>
          <w:numId w:val="1"/>
        </w:numPr>
        <w:ind w:firstLine="360"/>
        <w:jc w:val="both"/>
      </w:pPr>
      <w:r w:rsidRPr="00A95B24">
        <w:t>Пол – женский</w:t>
      </w:r>
    </w:p>
    <w:p w:rsidR="004F4E67" w:rsidRPr="00A95B24" w:rsidRDefault="004F4E67" w:rsidP="00A95B24">
      <w:pPr>
        <w:numPr>
          <w:ilvl w:val="0"/>
          <w:numId w:val="1"/>
        </w:numPr>
        <w:ind w:firstLine="360"/>
        <w:jc w:val="both"/>
      </w:pPr>
      <w:r w:rsidRPr="00A95B24">
        <w:t>Проф</w:t>
      </w:r>
      <w:r w:rsidR="00075E44" w:rsidRPr="00A95B24">
        <w:t>ессия – продавец</w:t>
      </w:r>
    </w:p>
    <w:p w:rsidR="004F4E67" w:rsidRPr="00A95B24" w:rsidRDefault="004F4E67" w:rsidP="00A95B24">
      <w:pPr>
        <w:numPr>
          <w:ilvl w:val="0"/>
          <w:numId w:val="1"/>
        </w:numPr>
        <w:ind w:firstLine="360"/>
        <w:jc w:val="both"/>
      </w:pPr>
      <w:r w:rsidRPr="00A95B24">
        <w:t xml:space="preserve">Домашний адрес </w:t>
      </w:r>
      <w:r w:rsidR="00075E44" w:rsidRPr="00A95B24">
        <w:t xml:space="preserve">– </w:t>
      </w:r>
      <w:r w:rsidR="001E396F">
        <w:rPr>
          <w:lang w:val="en-US"/>
        </w:rPr>
        <w:t>__________________</w:t>
      </w:r>
    </w:p>
    <w:p w:rsidR="004F4E67" w:rsidRPr="00A95B24" w:rsidRDefault="006B7E6E" w:rsidP="00A95B24">
      <w:pPr>
        <w:numPr>
          <w:ilvl w:val="0"/>
          <w:numId w:val="1"/>
        </w:numPr>
        <w:ind w:firstLine="360"/>
        <w:jc w:val="both"/>
      </w:pPr>
      <w:r w:rsidRPr="00A95B24">
        <w:t>Дата поступления  – 25. 10.12</w:t>
      </w:r>
      <w:r w:rsidR="00ED1563" w:rsidRPr="00A95B24">
        <w:t>г</w:t>
      </w:r>
      <w:r w:rsidR="004F4E67" w:rsidRPr="00A95B24">
        <w:t xml:space="preserve">. </w:t>
      </w:r>
    </w:p>
    <w:p w:rsidR="004F4E67" w:rsidRPr="00A95B24" w:rsidRDefault="004F4E67" w:rsidP="00A95B24">
      <w:pPr>
        <w:numPr>
          <w:ilvl w:val="0"/>
          <w:numId w:val="1"/>
        </w:numPr>
        <w:ind w:firstLine="360"/>
        <w:jc w:val="both"/>
      </w:pPr>
      <w:r w:rsidRPr="00A95B24">
        <w:t>Нап</w:t>
      </w:r>
      <w:r w:rsidR="00ED1563" w:rsidRPr="00A95B24">
        <w:t>р</w:t>
      </w:r>
      <w:r w:rsidR="00075E44" w:rsidRPr="00A95B24">
        <w:t>авившее учреждение –</w:t>
      </w:r>
      <w:r w:rsidRPr="00A95B24">
        <w:t xml:space="preserve"> </w:t>
      </w:r>
      <w:r w:rsidR="001E396F">
        <w:rPr>
          <w:lang w:val="en-US"/>
        </w:rPr>
        <w:t>_______________________</w:t>
      </w:r>
    </w:p>
    <w:p w:rsidR="004F4E67" w:rsidRPr="00A95B24" w:rsidRDefault="004F4E67" w:rsidP="00A95B24">
      <w:pPr>
        <w:numPr>
          <w:ilvl w:val="0"/>
          <w:numId w:val="1"/>
        </w:numPr>
        <w:ind w:firstLine="360"/>
        <w:jc w:val="both"/>
      </w:pPr>
      <w:r w:rsidRPr="00A95B24">
        <w:t xml:space="preserve">Диагноз направившего учреждения </w:t>
      </w:r>
      <w:r w:rsidR="005E4E0A" w:rsidRPr="00A95B24">
        <w:t>–</w:t>
      </w:r>
      <w:r w:rsidRPr="00A95B24">
        <w:t xml:space="preserve"> </w:t>
      </w:r>
      <w:r w:rsidR="005E4E0A" w:rsidRPr="00A95B24">
        <w:t>Ревматоидный артрит</w:t>
      </w:r>
    </w:p>
    <w:p w:rsidR="005E4E0A" w:rsidRPr="00A95B24" w:rsidRDefault="005E4E0A" w:rsidP="00A95B24">
      <w:pPr>
        <w:numPr>
          <w:ilvl w:val="0"/>
          <w:numId w:val="1"/>
        </w:numPr>
        <w:ind w:firstLine="360"/>
        <w:jc w:val="both"/>
      </w:pPr>
      <w:r w:rsidRPr="00A95B24">
        <w:t>Диагноз при поступлении - Ревматоидный артрит</w:t>
      </w:r>
    </w:p>
    <w:p w:rsidR="004F4E67" w:rsidRPr="00A95B24" w:rsidRDefault="006B7E6E" w:rsidP="00A95B24">
      <w:pPr>
        <w:jc w:val="both"/>
        <w:rPr>
          <w:b/>
        </w:rPr>
      </w:pPr>
      <w:r w:rsidRPr="00A95B24">
        <w:t xml:space="preserve">                                                                    </w:t>
      </w:r>
      <w:r w:rsidR="004F4E67" w:rsidRPr="00A95B24">
        <w:rPr>
          <w:b/>
        </w:rPr>
        <w:t>ЖАЛОБЫ</w:t>
      </w:r>
    </w:p>
    <w:p w:rsidR="004F4E67" w:rsidRPr="00A95B24" w:rsidRDefault="004F4E67" w:rsidP="00A95B24">
      <w:pPr>
        <w:jc w:val="both"/>
      </w:pPr>
      <w:r w:rsidRPr="00A95B24">
        <w:t>При поступлении боль</w:t>
      </w:r>
      <w:r w:rsidR="0092597A" w:rsidRPr="00A95B24">
        <w:t>ная  жаловалась</w:t>
      </w:r>
      <w:r w:rsidR="00075E44" w:rsidRPr="00A95B24">
        <w:t xml:space="preserve"> на ноющие боли в коленных и лучезапястных</w:t>
      </w:r>
      <w:r w:rsidR="0092597A" w:rsidRPr="00A95B24">
        <w:t xml:space="preserve"> </w:t>
      </w:r>
      <w:r w:rsidR="005E4E0A" w:rsidRPr="00A95B24">
        <w:t>суставах</w:t>
      </w:r>
      <w:r w:rsidRPr="00A95B24">
        <w:t>,</w:t>
      </w:r>
      <w:r w:rsidR="0092597A" w:rsidRPr="00A95B24">
        <w:t xml:space="preserve"> которые значительно усилились в последнее время, беспокоят выражен</w:t>
      </w:r>
      <w:r w:rsidR="00075E44" w:rsidRPr="00A95B24">
        <w:t>ные боли в грудной клетке</w:t>
      </w:r>
      <w:r w:rsidR="0092597A" w:rsidRPr="00A95B24">
        <w:t xml:space="preserve"> по ходу межреберий</w:t>
      </w:r>
      <w:r w:rsidR="005E4E0A" w:rsidRPr="00A95B24">
        <w:t>,</w:t>
      </w:r>
      <w:r w:rsidR="0092597A" w:rsidRPr="00A95B24">
        <w:t xml:space="preserve"> усиление</w:t>
      </w:r>
      <w:r w:rsidRPr="00A95B24">
        <w:t xml:space="preserve"> утре</w:t>
      </w:r>
      <w:r w:rsidRPr="00A95B24">
        <w:t>н</w:t>
      </w:r>
      <w:r w:rsidR="0092597A" w:rsidRPr="00A95B24">
        <w:t>ней скованности.</w:t>
      </w:r>
    </w:p>
    <w:p w:rsidR="004F4E67" w:rsidRPr="00A95B24" w:rsidRDefault="006B7E6E" w:rsidP="00A95B24">
      <w:pPr>
        <w:jc w:val="both"/>
        <w:rPr>
          <w:b/>
        </w:rPr>
      </w:pPr>
      <w:r w:rsidRPr="00A95B24">
        <w:t xml:space="preserve">                                                                 </w:t>
      </w:r>
      <w:r w:rsidR="004F4E67" w:rsidRPr="00A95B24">
        <w:rPr>
          <w:b/>
          <w:lang w:val="en-US"/>
        </w:rPr>
        <w:t>ANAMNESIS</w:t>
      </w:r>
      <w:r w:rsidR="004F4E67" w:rsidRPr="00A95B24">
        <w:rPr>
          <w:b/>
        </w:rPr>
        <w:t xml:space="preserve"> </w:t>
      </w:r>
      <w:r w:rsidR="004F4E67" w:rsidRPr="00A95B24">
        <w:rPr>
          <w:b/>
          <w:lang w:val="en-US"/>
        </w:rPr>
        <w:t>MORBI</w:t>
      </w:r>
    </w:p>
    <w:p w:rsidR="004F4E67" w:rsidRPr="00A95B24" w:rsidRDefault="00543C06" w:rsidP="00A95B24">
      <w:pPr>
        <w:jc w:val="both"/>
      </w:pPr>
      <w:r w:rsidRPr="00A95B24">
        <w:t>Б</w:t>
      </w:r>
      <w:r w:rsidR="00DB5CA3" w:rsidRPr="00A95B24">
        <w:t>ольной</w:t>
      </w:r>
      <w:r w:rsidRPr="00A95B24">
        <w:t xml:space="preserve"> себя считает с</w:t>
      </w:r>
      <w:r w:rsidR="006B7E6E" w:rsidRPr="00A95B24">
        <w:t xml:space="preserve"> июля 2011</w:t>
      </w:r>
      <w:r w:rsidR="004F4E67" w:rsidRPr="00A95B24">
        <w:t xml:space="preserve"> года, когда впервые появились боли</w:t>
      </w:r>
      <w:r w:rsidR="00075E44" w:rsidRPr="00A95B24">
        <w:t xml:space="preserve"> и отеки  коленных</w:t>
      </w:r>
      <w:r w:rsidR="004F4E67" w:rsidRPr="00A95B24">
        <w:t xml:space="preserve"> суст</w:t>
      </w:r>
      <w:r w:rsidR="004F4E67" w:rsidRPr="00A95B24">
        <w:t>а</w:t>
      </w:r>
      <w:r w:rsidR="00075E44" w:rsidRPr="00A95B24">
        <w:t>вов</w:t>
      </w:r>
      <w:r w:rsidRPr="00A95B24">
        <w:t>.</w:t>
      </w:r>
      <w:r w:rsidR="001814BF" w:rsidRPr="00A95B24">
        <w:t xml:space="preserve"> </w:t>
      </w:r>
      <w:r w:rsidR="00075E44" w:rsidRPr="00A95B24">
        <w:t>В этом же</w:t>
      </w:r>
      <w:r w:rsidRPr="00A95B24">
        <w:t xml:space="preserve"> году был выставлен диагноз «Р</w:t>
      </w:r>
      <w:r w:rsidR="00DB5CA3" w:rsidRPr="00A95B24">
        <w:t>евматоидный артрит</w:t>
      </w:r>
      <w:r w:rsidRPr="00A95B24">
        <w:t>».</w:t>
      </w:r>
      <w:r w:rsidR="000403BB" w:rsidRPr="00A95B24">
        <w:t xml:space="preserve"> </w:t>
      </w:r>
      <w:r w:rsidR="001814BF" w:rsidRPr="00A95B24">
        <w:t xml:space="preserve">Отмечает частые обострения. </w:t>
      </w:r>
      <w:r w:rsidRPr="00A95B24">
        <w:t>Лечилась по месту жительства</w:t>
      </w:r>
      <w:r w:rsidR="000403BB" w:rsidRPr="00A95B24">
        <w:t xml:space="preserve"> и в стацион</w:t>
      </w:r>
      <w:r w:rsidR="00075E44" w:rsidRPr="00A95B24">
        <w:t>аре (последний раз в январе 2011</w:t>
      </w:r>
      <w:r w:rsidR="000403BB" w:rsidRPr="00A95B24">
        <w:t xml:space="preserve"> года)</w:t>
      </w:r>
      <w:r w:rsidRPr="00A95B24">
        <w:t>, принимала НПВС</w:t>
      </w:r>
      <w:r w:rsidR="000403BB" w:rsidRPr="00A95B24">
        <w:t xml:space="preserve"> </w:t>
      </w:r>
      <w:r w:rsidR="001814BF" w:rsidRPr="00A95B24">
        <w:t>(диклофенак), п</w:t>
      </w:r>
      <w:r w:rsidRPr="00A95B24">
        <w:t>роводила</w:t>
      </w:r>
      <w:r w:rsidR="00DB5CA3" w:rsidRPr="00A95B24">
        <w:t>сь</w:t>
      </w:r>
      <w:r w:rsidRPr="00A95B24">
        <w:t xml:space="preserve"> базисная терапия</w:t>
      </w:r>
      <w:r w:rsidR="000403BB" w:rsidRPr="00A95B24">
        <w:t xml:space="preserve"> </w:t>
      </w:r>
      <w:r w:rsidRPr="00A95B24">
        <w:t>(метотрексат, медрол)</w:t>
      </w:r>
      <w:r w:rsidR="001814BF" w:rsidRPr="00A95B24">
        <w:t>.</w:t>
      </w:r>
      <w:r w:rsidR="000403BB" w:rsidRPr="00A95B24">
        <w:t xml:space="preserve"> </w:t>
      </w:r>
      <w:r w:rsidR="001814BF" w:rsidRPr="00A95B24">
        <w:t xml:space="preserve">Состояние ухудшилось с </w:t>
      </w:r>
      <w:r w:rsidR="006B7E6E" w:rsidRPr="00A95B24">
        <w:t>октября 2012</w:t>
      </w:r>
      <w:r w:rsidR="001814BF" w:rsidRPr="00A95B24">
        <w:t xml:space="preserve"> года</w:t>
      </w:r>
      <w:r w:rsidR="00075E44" w:rsidRPr="00A95B24">
        <w:t>, когда усилились боли  в  коленных суставах и в грудной клетке</w:t>
      </w:r>
      <w:r w:rsidR="005739EA" w:rsidRPr="00A95B24">
        <w:t xml:space="preserve">. </w:t>
      </w:r>
      <w:proofErr w:type="gramStart"/>
      <w:r w:rsidR="005739EA" w:rsidRPr="00A95B24">
        <w:t>Направлена</w:t>
      </w:r>
      <w:proofErr w:type="gramEnd"/>
      <w:r w:rsidR="005739EA" w:rsidRPr="00A95B24">
        <w:t xml:space="preserve"> </w:t>
      </w:r>
      <w:r w:rsidR="000403BB" w:rsidRPr="00A95B24">
        <w:t xml:space="preserve"> поликлиникой в ВОКБ  в ревматологическое</w:t>
      </w:r>
      <w:r w:rsidR="00AF403C" w:rsidRPr="00A95B24">
        <w:t xml:space="preserve"> отделение в связи ухудшением состояния здоровья и для</w:t>
      </w:r>
      <w:r w:rsidR="00DB5CA3" w:rsidRPr="00A95B24">
        <w:t xml:space="preserve"> коррекции лечения. </w:t>
      </w:r>
    </w:p>
    <w:p w:rsidR="004F4E67" w:rsidRPr="00A95B24" w:rsidRDefault="004F4E67" w:rsidP="00A95B24">
      <w:pPr>
        <w:jc w:val="both"/>
        <w:rPr>
          <w:b/>
        </w:rPr>
      </w:pPr>
      <w:r w:rsidRPr="00A95B24">
        <w:rPr>
          <w:b/>
        </w:rPr>
        <w:t xml:space="preserve"> </w:t>
      </w:r>
      <w:r w:rsidR="006B7E6E" w:rsidRPr="00A95B24">
        <w:rPr>
          <w:b/>
        </w:rPr>
        <w:t xml:space="preserve">                                                               </w:t>
      </w:r>
      <w:r w:rsidRPr="00A95B24">
        <w:rPr>
          <w:b/>
          <w:lang w:val="en-US"/>
        </w:rPr>
        <w:t>ANAMNESIS</w:t>
      </w:r>
      <w:r w:rsidRPr="00A95B24">
        <w:rPr>
          <w:b/>
        </w:rPr>
        <w:t xml:space="preserve"> </w:t>
      </w:r>
      <w:r w:rsidRPr="00A95B24">
        <w:rPr>
          <w:b/>
          <w:lang w:val="en-US"/>
        </w:rPr>
        <w:t>VITAE</w:t>
      </w:r>
    </w:p>
    <w:p w:rsidR="004F4E67" w:rsidRPr="00A95B24" w:rsidRDefault="004F4E67" w:rsidP="00A95B24">
      <w:pPr>
        <w:jc w:val="both"/>
      </w:pPr>
      <w:r w:rsidRPr="00A95B24">
        <w:t>Родилась в срок. Росла и развивалась нормально. Из перенесенных заболеваний от</w:t>
      </w:r>
      <w:r w:rsidR="00AF403C" w:rsidRPr="00A95B24">
        <w:t xml:space="preserve">мечает </w:t>
      </w:r>
      <w:proofErr w:type="gramStart"/>
      <w:r w:rsidR="00AF403C" w:rsidRPr="00A95B24">
        <w:t>простудные</w:t>
      </w:r>
      <w:proofErr w:type="gramEnd"/>
      <w:r w:rsidRPr="00A95B24">
        <w:t>. Т</w:t>
      </w:r>
      <w:r w:rsidRPr="00A95B24">
        <w:t>у</w:t>
      </w:r>
      <w:r w:rsidRPr="00A95B24">
        <w:t>беркулез, вирусный гепатит, онкологические и венерические заболевания отрицает. Контакта с инфицированными больными и больн</w:t>
      </w:r>
      <w:r w:rsidRPr="00A95B24">
        <w:t>ы</w:t>
      </w:r>
      <w:r w:rsidRPr="00A95B24">
        <w:t>ми туберкулезом не было. Операций</w:t>
      </w:r>
      <w:r w:rsidR="00AF403C" w:rsidRPr="00A95B24">
        <w:t xml:space="preserve"> не было</w:t>
      </w:r>
      <w:r w:rsidRPr="00A95B24">
        <w:t>, переливания крови и крове</w:t>
      </w:r>
      <w:r w:rsidR="00AF403C" w:rsidRPr="00A95B24">
        <w:t>заменителей не производилось</w:t>
      </w:r>
      <w:r w:rsidRPr="00A95B24">
        <w:t>. Алкоголизма и психических з</w:t>
      </w:r>
      <w:r w:rsidRPr="00A95B24">
        <w:t>а</w:t>
      </w:r>
      <w:r w:rsidRPr="00A95B24">
        <w:t>болеваний в семье и среди близких родственников не было. Спиртные напитки</w:t>
      </w:r>
      <w:r w:rsidR="00AF403C" w:rsidRPr="00A95B24">
        <w:t xml:space="preserve"> не употребляет. </w:t>
      </w:r>
      <w:r w:rsidRPr="00A95B24">
        <w:t>Аллергоанамнез не от</w:t>
      </w:r>
      <w:r w:rsidRPr="00A95B24">
        <w:t>я</w:t>
      </w:r>
      <w:r w:rsidRPr="00A95B24">
        <w:t xml:space="preserve">гощен. </w:t>
      </w:r>
    </w:p>
    <w:p w:rsidR="00792638" w:rsidRPr="00A95B24" w:rsidRDefault="00792638" w:rsidP="00A95B24">
      <w:pPr>
        <w:jc w:val="both"/>
        <w:rPr>
          <w:b/>
        </w:rPr>
      </w:pPr>
      <w:proofErr w:type="gramStart"/>
      <w:r w:rsidRPr="00A95B24">
        <w:rPr>
          <w:b/>
        </w:rPr>
        <w:t>САНИТАРНО-ГИГИЕНИЧЕС</w:t>
      </w:r>
      <w:r w:rsidR="002E7A68" w:rsidRPr="00A95B24">
        <w:rPr>
          <w:b/>
        </w:rPr>
        <w:t>КАЯ</w:t>
      </w:r>
      <w:proofErr w:type="gramEnd"/>
      <w:r w:rsidR="002E7A68" w:rsidRPr="00A95B24">
        <w:rPr>
          <w:b/>
        </w:rPr>
        <w:t xml:space="preserve"> ХАРАКТЕРИСТКА УСЛОВИЙ ТРУДА</w:t>
      </w:r>
    </w:p>
    <w:p w:rsidR="00A95B24" w:rsidRDefault="00792638" w:rsidP="00A95B24">
      <w:pPr>
        <w:ind w:firstLine="360"/>
        <w:jc w:val="both"/>
      </w:pPr>
      <w:r w:rsidRPr="00A95B24">
        <w:t xml:space="preserve">      Работает продавцом на рынке в течение 12-ти лет, где имеют место постоянные сквозняки,  переохлаждение, работа стоя. Рабочий день около 7 часов. Отпуск 24 рабочих дня, предоставлялся не всегда, обычно в осеннее время. Рабочая </w:t>
      </w:r>
      <w:r w:rsidR="002E7A68" w:rsidRPr="00A95B24">
        <w:t xml:space="preserve">неделя 6 дней. </w:t>
      </w:r>
      <w:r w:rsidRPr="00A95B24">
        <w:t xml:space="preserve"> В настоящее время работает также вахтером в спортшколе.</w:t>
      </w:r>
    </w:p>
    <w:p w:rsidR="002E7A68" w:rsidRPr="00A95B24" w:rsidRDefault="002E7A68" w:rsidP="00A95B24">
      <w:pPr>
        <w:ind w:firstLine="360"/>
        <w:jc w:val="both"/>
      </w:pPr>
      <w:r w:rsidRPr="00A95B24">
        <w:rPr>
          <w:b/>
        </w:rPr>
        <w:t>ПРОФЕССИОНАЛЬНЫЙ МАРШРУТ</w:t>
      </w:r>
    </w:p>
    <w:p w:rsidR="004F4E67" w:rsidRPr="00A95B24" w:rsidRDefault="00792638" w:rsidP="00A95B24">
      <w:pPr>
        <w:jc w:val="both"/>
      </w:pPr>
      <w:r w:rsidRPr="00A95B24">
        <w:t>После окончания 9 классов средне-образовательной школы,  работала нянечкой в детском саду, затем ушла в отпуск по уходу за ребенком. С февраля 1999 работает продавцом на рынке. В  настоящее время работу продавца совмещает с работой вахтера.</w:t>
      </w:r>
    </w:p>
    <w:p w:rsidR="004F4E67" w:rsidRPr="00A95B24" w:rsidRDefault="004F4E67" w:rsidP="00A95B24">
      <w:pPr>
        <w:jc w:val="both"/>
        <w:rPr>
          <w:b/>
          <w:lang w:val="en-US"/>
        </w:rPr>
      </w:pPr>
      <w:r w:rsidRPr="00A95B24">
        <w:rPr>
          <w:b/>
          <w:lang w:val="en-US"/>
        </w:rPr>
        <w:t>STATUS PRAESENS COMMUNIS</w:t>
      </w:r>
    </w:p>
    <w:p w:rsidR="004F4E67" w:rsidRPr="00A95B24" w:rsidRDefault="004F4E67" w:rsidP="00A95B24">
      <w:pPr>
        <w:jc w:val="both"/>
        <w:rPr>
          <w:b/>
          <w:lang w:val="en-US"/>
        </w:rPr>
      </w:pPr>
      <w:r w:rsidRPr="00A95B24">
        <w:rPr>
          <w:b/>
        </w:rPr>
        <w:t>Общий</w:t>
      </w:r>
      <w:r w:rsidRPr="00A95B24">
        <w:rPr>
          <w:b/>
          <w:lang w:val="en-US"/>
        </w:rPr>
        <w:t xml:space="preserve"> </w:t>
      </w:r>
      <w:r w:rsidRPr="00A95B24">
        <w:rPr>
          <w:b/>
        </w:rPr>
        <w:t>осмотр</w:t>
      </w:r>
    </w:p>
    <w:p w:rsidR="004F4E67" w:rsidRPr="00A95B24" w:rsidRDefault="004F4E67" w:rsidP="00A95B24">
      <w:pPr>
        <w:ind w:firstLine="360"/>
        <w:jc w:val="both"/>
      </w:pPr>
      <w:r w:rsidRPr="00A95B24">
        <w:t>Общее состояние удовлетворительное.</w:t>
      </w:r>
      <w:r w:rsidR="00AF403C" w:rsidRPr="00A95B24">
        <w:t xml:space="preserve"> </w:t>
      </w:r>
      <w:r w:rsidRPr="00A95B24">
        <w:t>Сознание ясное.</w:t>
      </w:r>
    </w:p>
    <w:p w:rsidR="004F4E67" w:rsidRPr="00A95B24" w:rsidRDefault="004F4E67" w:rsidP="00A95B24">
      <w:pPr>
        <w:ind w:firstLine="360"/>
        <w:jc w:val="both"/>
      </w:pPr>
      <w:r w:rsidRPr="00A95B24">
        <w:t>Нормостеничес</w:t>
      </w:r>
      <w:r w:rsidR="00AF403C" w:rsidRPr="00A95B24">
        <w:t xml:space="preserve">кого типа телосложения. Рост </w:t>
      </w:r>
      <w:smartTag w:uri="urn:schemas-microsoft-com:office:smarttags" w:element="metricconverter">
        <w:smartTagPr>
          <w:attr w:name="ProductID" w:val="155 см"/>
        </w:smartTagPr>
        <w:r w:rsidR="00AF403C" w:rsidRPr="00A95B24">
          <w:t>155</w:t>
        </w:r>
        <w:r w:rsidRPr="00A95B24">
          <w:t xml:space="preserve"> см</w:t>
        </w:r>
      </w:smartTag>
      <w:r w:rsidR="00AF403C" w:rsidRPr="00A95B24">
        <w:t xml:space="preserve">., вес </w:t>
      </w:r>
      <w:smartTag w:uri="urn:schemas-microsoft-com:office:smarttags" w:element="metricconverter">
        <w:smartTagPr>
          <w:attr w:name="ProductID" w:val="60 кг"/>
        </w:smartTagPr>
        <w:r w:rsidR="00AF403C" w:rsidRPr="00A95B24">
          <w:t xml:space="preserve">60 </w:t>
        </w:r>
        <w:r w:rsidRPr="00A95B24">
          <w:t>кг</w:t>
        </w:r>
      </w:smartTag>
      <w:r w:rsidRPr="00A95B24">
        <w:t>. Кожа чистая, с</w:t>
      </w:r>
      <w:r w:rsidRPr="00A95B24">
        <w:t>у</w:t>
      </w:r>
      <w:r w:rsidRPr="00A95B24">
        <w:t xml:space="preserve">хая. Тургор нормальный. </w:t>
      </w:r>
      <w:r w:rsidR="006E07E8" w:rsidRPr="00A95B24">
        <w:t>Видимые слизистые бледно-розового цвета</w:t>
      </w:r>
      <w:r w:rsidRPr="00A95B24">
        <w:t>. Подкожная клетчатка развита умеренно.</w:t>
      </w:r>
      <w:r w:rsidR="006E07E8" w:rsidRPr="00A95B24">
        <w:t xml:space="preserve"> </w:t>
      </w:r>
      <w:r w:rsidRPr="00A95B24">
        <w:t xml:space="preserve">Лимфатические узлы, доступные пальпации не увеличены. </w:t>
      </w:r>
      <w:r w:rsidR="00AF403C" w:rsidRPr="00A95B24">
        <w:t>Щитовидная железа</w:t>
      </w:r>
      <w:r w:rsidR="005739EA" w:rsidRPr="00A95B24">
        <w:t xml:space="preserve"> не</w:t>
      </w:r>
      <w:r w:rsidR="00AF403C" w:rsidRPr="00A95B24">
        <w:t xml:space="preserve"> </w:t>
      </w:r>
      <w:r w:rsidRPr="00A95B24">
        <w:t xml:space="preserve"> увеличена</w:t>
      </w:r>
      <w:r w:rsidR="006E07E8" w:rsidRPr="00A95B24">
        <w:t>, мягкая, плотноэластической консистенции</w:t>
      </w:r>
      <w:r w:rsidRPr="00A95B24">
        <w:t>.</w:t>
      </w:r>
      <w:r w:rsidR="006E07E8" w:rsidRPr="00A95B24">
        <w:t xml:space="preserve"> При пальпации м</w:t>
      </w:r>
      <w:r w:rsidR="006E07E8" w:rsidRPr="00A95B24">
        <w:t>о</w:t>
      </w:r>
      <w:r w:rsidR="006E07E8" w:rsidRPr="00A95B24">
        <w:t>лочных желез патологии не обнаружено.</w:t>
      </w:r>
    </w:p>
    <w:p w:rsidR="004F4E67" w:rsidRPr="00A95B24" w:rsidRDefault="004F4E67" w:rsidP="00A95B24">
      <w:pPr>
        <w:jc w:val="both"/>
      </w:pPr>
      <w:r w:rsidRPr="00A95B24">
        <w:rPr>
          <w:b/>
        </w:rPr>
        <w:t>Костно-мышечная система</w:t>
      </w:r>
    </w:p>
    <w:p w:rsidR="004F4E67" w:rsidRPr="00A95B24" w:rsidRDefault="006E07E8" w:rsidP="00A95B24">
      <w:pPr>
        <w:ind w:firstLine="360"/>
        <w:jc w:val="both"/>
      </w:pPr>
      <w:r w:rsidRPr="00A95B24">
        <w:t>Припухлость</w:t>
      </w:r>
      <w:r w:rsidR="004F4E67" w:rsidRPr="00A95B24">
        <w:t xml:space="preserve"> в области</w:t>
      </w:r>
      <w:r w:rsidR="005739EA" w:rsidRPr="00A95B24">
        <w:t xml:space="preserve">  коленных суставов</w:t>
      </w:r>
      <w:r w:rsidR="004F4E67" w:rsidRPr="00A95B24">
        <w:t>.</w:t>
      </w:r>
      <w:r w:rsidRPr="00A95B24">
        <w:t xml:space="preserve"> Активные и пассивные д</w:t>
      </w:r>
      <w:r w:rsidR="004F4E67" w:rsidRPr="00A95B24">
        <w:t>вижения в суст</w:t>
      </w:r>
      <w:r w:rsidR="004F4E67" w:rsidRPr="00A95B24">
        <w:t>а</w:t>
      </w:r>
      <w:r w:rsidRPr="00A95B24">
        <w:t>ве</w:t>
      </w:r>
      <w:r w:rsidR="004F4E67" w:rsidRPr="00A95B24">
        <w:t xml:space="preserve"> ограничены</w:t>
      </w:r>
      <w:r w:rsidRPr="00A95B24">
        <w:t xml:space="preserve"> из-за резкой болезненности. Дефигурация</w:t>
      </w:r>
      <w:r w:rsidR="004F4E67" w:rsidRPr="00A95B24">
        <w:t xml:space="preserve"> </w:t>
      </w:r>
      <w:r w:rsidRPr="00A95B24">
        <w:t>кистей по ревмато</w:t>
      </w:r>
      <w:r w:rsidR="005739EA" w:rsidRPr="00A95B24">
        <w:t>идному типу (ульнарная девиация</w:t>
      </w:r>
      <w:r w:rsidR="00B01FE1" w:rsidRPr="00A95B24">
        <w:t>). Остальные области без особенностей.</w:t>
      </w:r>
    </w:p>
    <w:p w:rsidR="004F4E67" w:rsidRPr="00A95B24" w:rsidRDefault="004F4E67" w:rsidP="00A95B24">
      <w:pPr>
        <w:jc w:val="both"/>
        <w:rPr>
          <w:b/>
        </w:rPr>
      </w:pPr>
      <w:r w:rsidRPr="00A95B24">
        <w:rPr>
          <w:b/>
        </w:rPr>
        <w:t>Система органов дыхания</w:t>
      </w:r>
    </w:p>
    <w:p w:rsidR="004F4E67" w:rsidRPr="00A95B24" w:rsidRDefault="004F4E67" w:rsidP="00A95B24">
      <w:pPr>
        <w:ind w:firstLine="360"/>
        <w:jc w:val="both"/>
        <w:rPr>
          <w:i/>
        </w:rPr>
      </w:pPr>
      <w:r w:rsidRPr="00A95B24">
        <w:rPr>
          <w:i/>
        </w:rPr>
        <w:t>Осмотр грудной клетки</w:t>
      </w:r>
    </w:p>
    <w:p w:rsidR="004755C8" w:rsidRPr="00A95B24" w:rsidRDefault="004F4E67" w:rsidP="00A95B24">
      <w:pPr>
        <w:ind w:firstLine="360"/>
        <w:jc w:val="both"/>
      </w:pPr>
      <w:r w:rsidRPr="00A95B24">
        <w:t>Форма грудной клетки нормостеническая. Тип дыхания смешанный. Число дых</w:t>
      </w:r>
      <w:r w:rsidRPr="00A95B24">
        <w:t>а</w:t>
      </w:r>
      <w:r w:rsidR="00B01FE1" w:rsidRPr="00A95B24">
        <w:t>ний – 17</w:t>
      </w:r>
      <w:r w:rsidRPr="00A95B24">
        <w:t xml:space="preserve"> в 1 минуту. Дыхание глубокое. Обе половины грудной клетки участвуют в акте дыхания равномерно. </w:t>
      </w:r>
    </w:p>
    <w:p w:rsidR="004755C8" w:rsidRPr="00A95B24" w:rsidRDefault="004F4E67" w:rsidP="00A95B24">
      <w:pPr>
        <w:jc w:val="both"/>
        <w:rPr>
          <w:i/>
        </w:rPr>
      </w:pPr>
      <w:r w:rsidRPr="00A95B24">
        <w:rPr>
          <w:i/>
        </w:rPr>
        <w:t>Пальпация грудной клетки</w:t>
      </w:r>
    </w:p>
    <w:p w:rsidR="004F4E67" w:rsidRPr="00A95B24" w:rsidRDefault="004F4E67" w:rsidP="00A95B24">
      <w:pPr>
        <w:ind w:firstLine="360"/>
        <w:jc w:val="both"/>
      </w:pPr>
      <w:r w:rsidRPr="00A95B24">
        <w:t>Пальпат</w:t>
      </w:r>
      <w:r w:rsidR="00B01FE1" w:rsidRPr="00A95B24">
        <w:t>орно  выявлена болезненность по ходу 7-8 межреберий</w:t>
      </w:r>
      <w:r w:rsidRPr="00A95B24">
        <w:t>. Голосовое дрожание в норме.</w:t>
      </w:r>
    </w:p>
    <w:p w:rsidR="004F4E67" w:rsidRPr="00A95B24" w:rsidRDefault="004F4E67" w:rsidP="00A95B24">
      <w:pPr>
        <w:jc w:val="both"/>
        <w:rPr>
          <w:i/>
        </w:rPr>
      </w:pPr>
      <w:r w:rsidRPr="00A95B24">
        <w:rPr>
          <w:i/>
        </w:rPr>
        <w:lastRenderedPageBreak/>
        <w:t>Перкуссия.</w:t>
      </w:r>
    </w:p>
    <w:p w:rsidR="004F4E67" w:rsidRPr="00A95B24" w:rsidRDefault="004F4E67" w:rsidP="00A95B24">
      <w:pPr>
        <w:ind w:firstLine="360"/>
        <w:jc w:val="both"/>
      </w:pPr>
      <w:r w:rsidRPr="00A95B24">
        <w:t>При сравнительной перкуссии над всей проекцией легких ясный л</w:t>
      </w:r>
      <w:r w:rsidRPr="00A95B24">
        <w:t>е</w:t>
      </w:r>
      <w:r w:rsidRPr="00A95B24">
        <w:t>гочный звук.</w:t>
      </w:r>
    </w:p>
    <w:p w:rsidR="004F4E67" w:rsidRPr="00A95B24" w:rsidRDefault="004F4E67" w:rsidP="00A95B24">
      <w:pPr>
        <w:ind w:firstLine="360"/>
        <w:jc w:val="both"/>
      </w:pPr>
      <w:r w:rsidRPr="00A95B24">
        <w:t>Топографическая перкуссия легких:</w:t>
      </w:r>
    </w:p>
    <w:p w:rsidR="004F4E67" w:rsidRPr="00A95B24" w:rsidRDefault="004F4E67" w:rsidP="00A95B24">
      <w:pPr>
        <w:ind w:firstLine="360"/>
        <w:jc w:val="both"/>
      </w:pPr>
      <w:r w:rsidRPr="00A95B24">
        <w:t>Нижняя граница.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F4E67" w:rsidRPr="00A95B24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F4E67" w:rsidRPr="00A95B24" w:rsidRDefault="004F4E67" w:rsidP="00A95B24">
            <w:pPr>
              <w:ind w:firstLine="360"/>
              <w:jc w:val="both"/>
            </w:pPr>
          </w:p>
          <w:p w:rsidR="004F4E67" w:rsidRPr="00A95B24" w:rsidRDefault="004F4E67" w:rsidP="00A95B24">
            <w:pPr>
              <w:ind w:firstLine="360"/>
              <w:jc w:val="both"/>
            </w:pPr>
            <w:r w:rsidRPr="00A95B24">
              <w:t>Линии</w:t>
            </w:r>
          </w:p>
          <w:p w:rsidR="004F4E67" w:rsidRPr="00A95B24" w:rsidRDefault="004F4E67" w:rsidP="00A95B24">
            <w:pPr>
              <w:ind w:firstLine="360"/>
              <w:jc w:val="both"/>
            </w:pPr>
          </w:p>
        </w:tc>
        <w:tc>
          <w:tcPr>
            <w:tcW w:w="3190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t xml:space="preserve"> </w:t>
            </w:r>
          </w:p>
          <w:p w:rsidR="004F4E67" w:rsidRPr="00A95B24" w:rsidRDefault="004F4E67" w:rsidP="00A95B24">
            <w:pPr>
              <w:ind w:firstLine="360"/>
              <w:jc w:val="both"/>
            </w:pPr>
            <w:r w:rsidRPr="00A95B24">
              <w:t>Правое легкое</w:t>
            </w:r>
          </w:p>
        </w:tc>
        <w:tc>
          <w:tcPr>
            <w:tcW w:w="3191" w:type="dxa"/>
          </w:tcPr>
          <w:p w:rsidR="004F4E67" w:rsidRPr="00A95B24" w:rsidRDefault="004F4E67" w:rsidP="00A95B24">
            <w:pPr>
              <w:ind w:firstLine="360"/>
              <w:jc w:val="both"/>
            </w:pPr>
          </w:p>
          <w:p w:rsidR="004F4E67" w:rsidRPr="00A95B24" w:rsidRDefault="004F4E67" w:rsidP="00A95B24">
            <w:pPr>
              <w:ind w:firstLine="360"/>
              <w:jc w:val="both"/>
            </w:pPr>
            <w:r w:rsidRPr="00A95B24">
              <w:t>Левое легкое</w:t>
            </w:r>
          </w:p>
        </w:tc>
      </w:tr>
      <w:tr w:rsidR="004F4E67" w:rsidRPr="00A95B24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t>парастернальная</w:t>
            </w:r>
          </w:p>
        </w:tc>
        <w:tc>
          <w:tcPr>
            <w:tcW w:w="3190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rPr>
                <w:lang w:val="en-US"/>
              </w:rPr>
              <w:t xml:space="preserve">V </w:t>
            </w:r>
            <w:r w:rsidRPr="00A95B24">
              <w:t>межреберье</w:t>
            </w:r>
          </w:p>
        </w:tc>
        <w:tc>
          <w:tcPr>
            <w:tcW w:w="3191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rPr>
                <w:lang w:val="en-US"/>
              </w:rPr>
              <w:t>IV</w:t>
            </w:r>
            <w:r w:rsidRPr="00A95B24">
              <w:t xml:space="preserve"> ребро</w:t>
            </w:r>
          </w:p>
        </w:tc>
      </w:tr>
      <w:tr w:rsidR="004F4E67" w:rsidRPr="00A95B24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t>медиоклавикулярная</w:t>
            </w:r>
          </w:p>
        </w:tc>
        <w:tc>
          <w:tcPr>
            <w:tcW w:w="3190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rPr>
                <w:lang w:val="en-US"/>
              </w:rPr>
              <w:t>VI</w:t>
            </w:r>
            <w:r w:rsidRPr="00A95B24">
              <w:t xml:space="preserve"> ребро</w:t>
            </w:r>
          </w:p>
        </w:tc>
        <w:tc>
          <w:tcPr>
            <w:tcW w:w="3191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rPr>
                <w:lang w:val="en-US"/>
              </w:rPr>
              <w:t>VI</w:t>
            </w:r>
            <w:r w:rsidRPr="00A95B24">
              <w:t xml:space="preserve"> ребро</w:t>
            </w:r>
          </w:p>
        </w:tc>
      </w:tr>
      <w:tr w:rsidR="004F4E67" w:rsidRPr="00A95B24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t>передняя аксилярная</w:t>
            </w:r>
          </w:p>
        </w:tc>
        <w:tc>
          <w:tcPr>
            <w:tcW w:w="3190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rPr>
                <w:lang w:val="en-US"/>
              </w:rPr>
              <w:t>VII</w:t>
            </w:r>
            <w:r w:rsidRPr="00A95B24">
              <w:t xml:space="preserve"> ребро</w:t>
            </w:r>
          </w:p>
        </w:tc>
        <w:tc>
          <w:tcPr>
            <w:tcW w:w="3191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rPr>
                <w:lang w:val="en-US"/>
              </w:rPr>
              <w:t>VII</w:t>
            </w:r>
            <w:r w:rsidRPr="00A95B24">
              <w:t xml:space="preserve"> ребро</w:t>
            </w:r>
          </w:p>
        </w:tc>
      </w:tr>
      <w:tr w:rsidR="004F4E67" w:rsidRPr="00A95B24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t>средняя аксилярная</w:t>
            </w:r>
          </w:p>
        </w:tc>
        <w:tc>
          <w:tcPr>
            <w:tcW w:w="3190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rPr>
                <w:lang w:val="en-US"/>
              </w:rPr>
              <w:t>VIII</w:t>
            </w:r>
            <w:r w:rsidRPr="00A95B24">
              <w:t xml:space="preserve"> ребро</w:t>
            </w:r>
          </w:p>
        </w:tc>
        <w:tc>
          <w:tcPr>
            <w:tcW w:w="3191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rPr>
                <w:lang w:val="en-US"/>
              </w:rPr>
              <w:t>VIII</w:t>
            </w:r>
            <w:r w:rsidRPr="00A95B24">
              <w:t xml:space="preserve"> ребро</w:t>
            </w:r>
          </w:p>
        </w:tc>
      </w:tr>
      <w:tr w:rsidR="004F4E67" w:rsidRPr="00A95B24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t>задняя аксилярная</w:t>
            </w:r>
          </w:p>
        </w:tc>
        <w:tc>
          <w:tcPr>
            <w:tcW w:w="3190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rPr>
                <w:lang w:val="en-US"/>
              </w:rPr>
              <w:t>IX</w:t>
            </w:r>
            <w:r w:rsidRPr="00A95B24">
              <w:t xml:space="preserve"> ребро</w:t>
            </w:r>
          </w:p>
        </w:tc>
        <w:tc>
          <w:tcPr>
            <w:tcW w:w="3191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rPr>
                <w:lang w:val="en-US"/>
              </w:rPr>
              <w:t>IX</w:t>
            </w:r>
            <w:r w:rsidRPr="00A95B24">
              <w:t xml:space="preserve"> ребро</w:t>
            </w:r>
          </w:p>
        </w:tc>
      </w:tr>
      <w:tr w:rsidR="004F4E67" w:rsidRPr="00A95B24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t>лопаточная</w:t>
            </w:r>
          </w:p>
        </w:tc>
        <w:tc>
          <w:tcPr>
            <w:tcW w:w="3190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rPr>
                <w:lang w:val="en-US"/>
              </w:rPr>
              <w:t>X</w:t>
            </w:r>
            <w:r w:rsidRPr="00A95B24">
              <w:t xml:space="preserve"> ребро</w:t>
            </w:r>
          </w:p>
        </w:tc>
        <w:tc>
          <w:tcPr>
            <w:tcW w:w="3191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rPr>
                <w:lang w:val="en-US"/>
              </w:rPr>
              <w:t>X</w:t>
            </w:r>
            <w:r w:rsidRPr="00A95B24">
              <w:t xml:space="preserve"> ребро</w:t>
            </w:r>
          </w:p>
        </w:tc>
      </w:tr>
      <w:tr w:rsidR="004F4E67" w:rsidRPr="00A95B24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t>паравертебральная</w:t>
            </w:r>
          </w:p>
        </w:tc>
        <w:tc>
          <w:tcPr>
            <w:tcW w:w="6381" w:type="dxa"/>
            <w:gridSpan w:val="2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t xml:space="preserve">На уровне </w:t>
            </w:r>
            <w:r w:rsidRPr="00A95B24">
              <w:rPr>
                <w:lang w:val="en-US"/>
              </w:rPr>
              <w:t>XI</w:t>
            </w:r>
            <w:r w:rsidRPr="00A95B24">
              <w:t xml:space="preserve"> грудного позвонка</w:t>
            </w:r>
          </w:p>
        </w:tc>
      </w:tr>
    </w:tbl>
    <w:p w:rsidR="004F4E67" w:rsidRPr="00A95B24" w:rsidRDefault="004F4E67" w:rsidP="00A95B24">
      <w:pPr>
        <w:jc w:val="both"/>
      </w:pPr>
      <w:r w:rsidRPr="00A95B24">
        <w:t xml:space="preserve">Верхняя граница. </w:t>
      </w:r>
    </w:p>
    <w:p w:rsidR="004F4E67" w:rsidRPr="00A95B24" w:rsidRDefault="004F4E67" w:rsidP="00A95B24">
      <w:pPr>
        <w:ind w:firstLine="360"/>
        <w:jc w:val="both"/>
      </w:pPr>
      <w:r w:rsidRPr="00A95B24">
        <w:t xml:space="preserve">Высота стояния верхушки легкого спереди справа и слева </w:t>
      </w:r>
      <w:smartTag w:uri="urn:schemas-microsoft-com:office:smarttags" w:element="metricconverter">
        <w:smartTagPr>
          <w:attr w:name="ProductID" w:val="4 см"/>
        </w:smartTagPr>
        <w:r w:rsidRPr="00A95B24">
          <w:t>4 см</w:t>
        </w:r>
      </w:smartTag>
      <w:r w:rsidRPr="00A95B24">
        <w:t>, сз</w:t>
      </w:r>
      <w:r w:rsidRPr="00A95B24">
        <w:t>а</w:t>
      </w:r>
      <w:r w:rsidRPr="00A95B24">
        <w:t xml:space="preserve">ди справа и слева на уровне остистого отростка </w:t>
      </w:r>
      <w:r w:rsidRPr="00A95B24">
        <w:rPr>
          <w:lang w:val="en-US"/>
        </w:rPr>
        <w:t>VII</w:t>
      </w:r>
      <w:r w:rsidRPr="00A95B24">
        <w:t xml:space="preserve"> шейного позво</w:t>
      </w:r>
      <w:r w:rsidRPr="00A95B24">
        <w:t>н</w:t>
      </w:r>
      <w:r w:rsidRPr="00A95B24">
        <w:t xml:space="preserve">ка. Ширина полей Кренига справа и слева </w:t>
      </w:r>
      <w:smartTag w:uri="urn:schemas-microsoft-com:office:smarttags" w:element="metricconverter">
        <w:smartTagPr>
          <w:attr w:name="ProductID" w:val="6 см"/>
        </w:smartTagPr>
        <w:r w:rsidRPr="00A95B24">
          <w:t>6 см</w:t>
        </w:r>
      </w:smartTag>
      <w:r w:rsidRPr="00A95B24">
        <w:t>.</w:t>
      </w:r>
    </w:p>
    <w:p w:rsidR="004F4E67" w:rsidRPr="00A95B24" w:rsidRDefault="004F4E67" w:rsidP="00A95B24">
      <w:pPr>
        <w:jc w:val="both"/>
        <w:rPr>
          <w:i/>
        </w:rPr>
      </w:pPr>
      <w:r w:rsidRPr="00A95B24">
        <w:rPr>
          <w:i/>
        </w:rPr>
        <w:t>Аускультация легких</w:t>
      </w:r>
    </w:p>
    <w:p w:rsidR="004F4E67" w:rsidRPr="00A95B24" w:rsidRDefault="004F4E67" w:rsidP="00A95B24">
      <w:pPr>
        <w:ind w:firstLine="360"/>
        <w:jc w:val="both"/>
      </w:pPr>
      <w:r w:rsidRPr="00A95B24">
        <w:t>При аускультации  выслушивается везикулярное дыхание. Хрипов, крепитации, шума трения плевры нет.</w:t>
      </w:r>
    </w:p>
    <w:p w:rsidR="004F4E67" w:rsidRPr="00A95B24" w:rsidRDefault="004F4E67" w:rsidP="00A95B24">
      <w:pPr>
        <w:jc w:val="both"/>
        <w:rPr>
          <w:b/>
        </w:rPr>
      </w:pPr>
      <w:r w:rsidRPr="00A95B24">
        <w:rPr>
          <w:b/>
        </w:rPr>
        <w:t>Система органов кровообращения</w:t>
      </w:r>
    </w:p>
    <w:p w:rsidR="004F4E67" w:rsidRPr="00A95B24" w:rsidRDefault="004F4E67" w:rsidP="00A95B24">
      <w:pPr>
        <w:ind w:firstLine="360"/>
        <w:jc w:val="both"/>
        <w:rPr>
          <w:i/>
        </w:rPr>
      </w:pPr>
      <w:r w:rsidRPr="00A95B24">
        <w:rPr>
          <w:i/>
        </w:rPr>
        <w:t>Осмотр области сердца и крупных сосудов</w:t>
      </w:r>
    </w:p>
    <w:p w:rsidR="004F4E67" w:rsidRPr="00A95B24" w:rsidRDefault="004F4E67" w:rsidP="00A95B24">
      <w:pPr>
        <w:ind w:firstLine="360"/>
        <w:jc w:val="both"/>
      </w:pPr>
      <w:r w:rsidRPr="00A95B24">
        <w:t>Верхушечный толчок не виден, патологической пульсации сосудов нет.</w:t>
      </w:r>
    </w:p>
    <w:p w:rsidR="004F4E67" w:rsidRPr="00A95B24" w:rsidRDefault="004F4E67" w:rsidP="00A95B24">
      <w:pPr>
        <w:jc w:val="both"/>
        <w:rPr>
          <w:i/>
        </w:rPr>
      </w:pPr>
      <w:r w:rsidRPr="00A95B24">
        <w:rPr>
          <w:i/>
        </w:rPr>
        <w:t>Пальпация сердца и сосудов</w:t>
      </w:r>
    </w:p>
    <w:p w:rsidR="004F4E67" w:rsidRPr="00A95B24" w:rsidRDefault="00B01FE1" w:rsidP="00A95B24">
      <w:pPr>
        <w:ind w:firstLine="360"/>
        <w:jc w:val="both"/>
      </w:pPr>
      <w:r w:rsidRPr="00A95B24">
        <w:t>Пульс – 80</w:t>
      </w:r>
      <w:r w:rsidR="004F4E67" w:rsidRPr="00A95B24">
        <w:t xml:space="preserve"> в минуту, удовлетворительного наполнения, ритмичный, одинаковый на обеих руках</w:t>
      </w:r>
      <w:proofErr w:type="gramStart"/>
      <w:r w:rsidR="004F4E67" w:rsidRPr="00A95B24">
        <w:t>.В</w:t>
      </w:r>
      <w:proofErr w:type="gramEnd"/>
      <w:r w:rsidR="004F4E67" w:rsidRPr="00A95B24">
        <w:t>ерхушечный толч</w:t>
      </w:r>
      <w:r w:rsidR="00B05DB7" w:rsidRPr="00A95B24">
        <w:t>ок пальпируется в 5-м межреберьи</w:t>
      </w:r>
      <w:r w:rsidR="004F4E67" w:rsidRPr="00A95B24">
        <w:t xml:space="preserve"> на </w:t>
      </w:r>
      <w:smartTag w:uri="urn:schemas-microsoft-com:office:smarttags" w:element="metricconverter">
        <w:smartTagPr>
          <w:attr w:name="ProductID" w:val="0,5 см"/>
        </w:smartTagPr>
        <w:r w:rsidR="004F4E67" w:rsidRPr="00A95B24">
          <w:t>0,5 см</w:t>
        </w:r>
      </w:smartTag>
      <w:r w:rsidR="004F4E67" w:rsidRPr="00A95B24">
        <w:t xml:space="preserve"> кн</w:t>
      </w:r>
      <w:r w:rsidRPr="00A95B24">
        <w:t>утри</w:t>
      </w:r>
      <w:r w:rsidR="004F4E67" w:rsidRPr="00A95B24">
        <w:t xml:space="preserve"> от левой срединно-ключичной линии. </w:t>
      </w:r>
    </w:p>
    <w:p w:rsidR="004F4E67" w:rsidRPr="00A95B24" w:rsidRDefault="004F4E67" w:rsidP="00A95B24">
      <w:pPr>
        <w:jc w:val="both"/>
        <w:rPr>
          <w:i/>
        </w:rPr>
      </w:pPr>
      <w:r w:rsidRPr="00A95B24">
        <w:rPr>
          <w:i/>
        </w:rPr>
        <w:t>Перкуссия сердца и сосудистого пучка</w:t>
      </w:r>
    </w:p>
    <w:p w:rsidR="004F4E67" w:rsidRPr="00A95B24" w:rsidRDefault="004F4E67" w:rsidP="00A95B24">
      <w:pPr>
        <w:ind w:firstLine="360"/>
        <w:jc w:val="both"/>
        <w:rPr>
          <w:u w:val="single"/>
        </w:rPr>
      </w:pPr>
      <w:r w:rsidRPr="00A95B24">
        <w:rPr>
          <w:u w:val="single"/>
        </w:rPr>
        <w:t>Границы относительной тупости сердца</w:t>
      </w:r>
    </w:p>
    <w:p w:rsidR="004F4E67" w:rsidRPr="00A95B24" w:rsidRDefault="004F4E67" w:rsidP="00A95B24">
      <w:pPr>
        <w:ind w:firstLine="360"/>
        <w:jc w:val="both"/>
      </w:pPr>
      <w:proofErr w:type="gramStart"/>
      <w:r w:rsidRPr="00A95B24">
        <w:t>Правая</w:t>
      </w:r>
      <w:proofErr w:type="gramEnd"/>
      <w:r w:rsidRPr="00A95B24">
        <w:t>: в 4-ом межреберьи по правому краю грудины.</w:t>
      </w:r>
    </w:p>
    <w:p w:rsidR="004F4E67" w:rsidRPr="00A95B24" w:rsidRDefault="004F4E67" w:rsidP="00A95B24">
      <w:pPr>
        <w:ind w:firstLine="360"/>
        <w:jc w:val="both"/>
      </w:pPr>
      <w:proofErr w:type="gramStart"/>
      <w:r w:rsidRPr="00A95B24">
        <w:t>Левая</w:t>
      </w:r>
      <w:proofErr w:type="gramEnd"/>
      <w:r w:rsidRPr="00A95B24">
        <w:t>: в 5-м межреберье на уровне левой срединно-ключичной линии.</w:t>
      </w:r>
    </w:p>
    <w:p w:rsidR="004F4E67" w:rsidRPr="00A95B24" w:rsidRDefault="004F4E67" w:rsidP="00A95B24">
      <w:pPr>
        <w:ind w:firstLine="360"/>
        <w:jc w:val="both"/>
      </w:pPr>
      <w:proofErr w:type="gramStart"/>
      <w:r w:rsidRPr="00A95B24">
        <w:t>Верхняя</w:t>
      </w:r>
      <w:proofErr w:type="gramEnd"/>
      <w:r w:rsidRPr="00A95B24">
        <w:t>: верхний край 3-о ребра слева на уровне окологрудинной л</w:t>
      </w:r>
      <w:r w:rsidRPr="00A95B24">
        <w:t>и</w:t>
      </w:r>
      <w:r w:rsidRPr="00A95B24">
        <w:t>нии.</w:t>
      </w:r>
    </w:p>
    <w:p w:rsidR="004F4E67" w:rsidRPr="00A95B24" w:rsidRDefault="004F4E67" w:rsidP="00A95B24">
      <w:pPr>
        <w:ind w:firstLine="360"/>
        <w:jc w:val="both"/>
      </w:pPr>
      <w:r w:rsidRPr="00A95B24">
        <w:rPr>
          <w:u w:val="single"/>
        </w:rPr>
        <w:t>Аускультация сердца и сосудов</w:t>
      </w:r>
    </w:p>
    <w:p w:rsidR="004F4E67" w:rsidRPr="00A95B24" w:rsidRDefault="004F4E67" w:rsidP="00A95B24">
      <w:pPr>
        <w:ind w:firstLine="360"/>
        <w:jc w:val="both"/>
      </w:pPr>
      <w:r w:rsidRPr="00A95B24">
        <w:t xml:space="preserve">Тоны сердца ритмичные, приглушены. Шумов нет. </w:t>
      </w:r>
      <w:r w:rsidR="00B01FE1" w:rsidRPr="00A95B24">
        <w:t>ЧСС – 80</w:t>
      </w:r>
      <w:r w:rsidRPr="00A95B24">
        <w:t xml:space="preserve"> в 1 мин.</w:t>
      </w:r>
    </w:p>
    <w:p w:rsidR="004F4E67" w:rsidRPr="00A95B24" w:rsidRDefault="00B01FE1" w:rsidP="00A95B24">
      <w:pPr>
        <w:ind w:firstLine="360"/>
        <w:jc w:val="both"/>
      </w:pPr>
      <w:r w:rsidRPr="00A95B24">
        <w:t>АД – 120/8</w:t>
      </w:r>
      <w:r w:rsidR="004F4E67" w:rsidRPr="00A95B24">
        <w:t>0 мм</w:t>
      </w:r>
      <w:proofErr w:type="gramStart"/>
      <w:r w:rsidRPr="00A95B24">
        <w:t>.</w:t>
      </w:r>
      <w:proofErr w:type="gramEnd"/>
      <w:r w:rsidR="004F4E67" w:rsidRPr="00A95B24">
        <w:t xml:space="preserve"> </w:t>
      </w:r>
      <w:proofErr w:type="gramStart"/>
      <w:r w:rsidRPr="00A95B24">
        <w:t>р</w:t>
      </w:r>
      <w:proofErr w:type="gramEnd"/>
      <w:r w:rsidR="004F4E67" w:rsidRPr="00A95B24">
        <w:t>т</w:t>
      </w:r>
      <w:r w:rsidRPr="00A95B24">
        <w:t>.</w:t>
      </w:r>
      <w:r w:rsidR="004F4E67" w:rsidRPr="00A95B24">
        <w:t xml:space="preserve"> ст.</w:t>
      </w:r>
    </w:p>
    <w:p w:rsidR="004F4E67" w:rsidRPr="00A95B24" w:rsidRDefault="004F4E67" w:rsidP="00A95B24">
      <w:pPr>
        <w:jc w:val="both"/>
        <w:rPr>
          <w:b/>
        </w:rPr>
      </w:pPr>
      <w:r w:rsidRPr="00A95B24">
        <w:rPr>
          <w:b/>
        </w:rPr>
        <w:t>Система органов пищеварения</w:t>
      </w:r>
    </w:p>
    <w:p w:rsidR="004F4E67" w:rsidRPr="00A95B24" w:rsidRDefault="004F4E67" w:rsidP="00A95B24">
      <w:pPr>
        <w:ind w:firstLine="360"/>
        <w:jc w:val="both"/>
      </w:pPr>
      <w:r w:rsidRPr="00A95B24">
        <w:t>Язык влажный, не обложен. Акт глотания не нарушен.</w:t>
      </w:r>
    </w:p>
    <w:p w:rsidR="00956B04" w:rsidRPr="00A95B24" w:rsidRDefault="004F4E67" w:rsidP="00A95B24">
      <w:pPr>
        <w:ind w:firstLine="360"/>
        <w:jc w:val="both"/>
      </w:pPr>
      <w:r w:rsidRPr="00A95B24">
        <w:t>Живот симметричный, участвует</w:t>
      </w:r>
      <w:r w:rsidR="00956B04" w:rsidRPr="00A95B24">
        <w:t xml:space="preserve"> в акте дыхания всеми отделами.</w:t>
      </w:r>
    </w:p>
    <w:p w:rsidR="00956B04" w:rsidRPr="00A95B24" w:rsidRDefault="00956B04" w:rsidP="00A95B24">
      <w:pPr>
        <w:ind w:firstLine="360"/>
        <w:jc w:val="both"/>
      </w:pPr>
      <w:r w:rsidRPr="00A95B24">
        <w:t xml:space="preserve">При </w:t>
      </w:r>
      <w:r w:rsidRPr="00A95B24">
        <w:rPr>
          <w:u w:val="single"/>
        </w:rPr>
        <w:t>перкуссии</w:t>
      </w:r>
      <w:r w:rsidRPr="00A95B24">
        <w:t xml:space="preserve"> живота определяется тимпанит над кишечником.</w:t>
      </w:r>
    </w:p>
    <w:p w:rsidR="00956B04" w:rsidRPr="00A95B24" w:rsidRDefault="00956B04" w:rsidP="00A95B24">
      <w:pPr>
        <w:ind w:firstLine="360"/>
        <w:jc w:val="both"/>
        <w:rPr>
          <w:u w:val="single"/>
        </w:rPr>
      </w:pPr>
      <w:r w:rsidRPr="00A95B24">
        <w:rPr>
          <w:u w:val="single"/>
        </w:rPr>
        <w:t>Границы абсолютной печеночной тупости:</w:t>
      </w:r>
    </w:p>
    <w:p w:rsidR="00956B04" w:rsidRPr="00A95B24" w:rsidRDefault="00956B04" w:rsidP="00A95B24">
      <w:pPr>
        <w:ind w:firstLine="360"/>
        <w:jc w:val="both"/>
      </w:pPr>
      <w:r w:rsidRPr="00A95B24">
        <w:t xml:space="preserve">По передней подмышечной линии: верхняя граница – </w:t>
      </w:r>
      <w:r w:rsidRPr="00A95B24">
        <w:rPr>
          <w:lang w:val="en-US"/>
        </w:rPr>
        <w:t>VII</w:t>
      </w:r>
      <w:r w:rsidRPr="00A95B24">
        <w:t xml:space="preserve"> ребро </w:t>
      </w:r>
    </w:p>
    <w:p w:rsidR="00956B04" w:rsidRPr="00A95B24" w:rsidRDefault="00956B04" w:rsidP="00A95B24">
      <w:pPr>
        <w:ind w:firstLine="360"/>
        <w:jc w:val="both"/>
      </w:pPr>
      <w:r w:rsidRPr="00A95B24">
        <w:t xml:space="preserve">                             </w:t>
      </w:r>
      <w:r w:rsidR="00442786" w:rsidRPr="00A95B24">
        <w:t xml:space="preserve">                               н</w:t>
      </w:r>
      <w:r w:rsidRPr="00A95B24">
        <w:t xml:space="preserve">ижняя граница – н/к </w:t>
      </w:r>
      <w:r w:rsidRPr="00A95B24">
        <w:rPr>
          <w:lang w:val="en-US"/>
        </w:rPr>
        <w:t>XI</w:t>
      </w:r>
      <w:r w:rsidRPr="00A95B24">
        <w:t xml:space="preserve"> ребра</w:t>
      </w:r>
    </w:p>
    <w:p w:rsidR="00956B04" w:rsidRPr="00A95B24" w:rsidRDefault="00956B04" w:rsidP="00A95B24">
      <w:pPr>
        <w:ind w:firstLine="360"/>
        <w:jc w:val="both"/>
      </w:pPr>
      <w:r w:rsidRPr="00A95B24">
        <w:t xml:space="preserve">                             </w:t>
      </w:r>
      <w:r w:rsidR="00442786" w:rsidRPr="00A95B24">
        <w:t xml:space="preserve">                               р</w:t>
      </w:r>
      <w:r w:rsidRPr="00A95B24">
        <w:t>азмеры – 10,5см</w:t>
      </w:r>
    </w:p>
    <w:p w:rsidR="00956B04" w:rsidRPr="00A95B24" w:rsidRDefault="00956B04" w:rsidP="00A95B24">
      <w:pPr>
        <w:ind w:firstLine="360"/>
        <w:jc w:val="both"/>
      </w:pPr>
      <w:r w:rsidRPr="00A95B24">
        <w:t xml:space="preserve">Срединно-ключичная линия: верхняя граница – н/к </w:t>
      </w:r>
      <w:r w:rsidRPr="00A95B24">
        <w:rPr>
          <w:lang w:val="en-US"/>
        </w:rPr>
        <w:t>VI</w:t>
      </w:r>
      <w:r w:rsidRPr="00A95B24">
        <w:t xml:space="preserve"> ребра</w:t>
      </w:r>
    </w:p>
    <w:p w:rsidR="00956B04" w:rsidRPr="00A95B24" w:rsidRDefault="00956B04" w:rsidP="00A95B24">
      <w:pPr>
        <w:ind w:firstLine="360"/>
        <w:jc w:val="both"/>
      </w:pPr>
      <w:r w:rsidRPr="00A95B24">
        <w:t xml:space="preserve">                   </w:t>
      </w:r>
      <w:r w:rsidR="00442786" w:rsidRPr="00A95B24">
        <w:t xml:space="preserve">                               н</w:t>
      </w:r>
      <w:r w:rsidRPr="00A95B24">
        <w:t>ижняя граница – по краю реберной дуги</w:t>
      </w:r>
    </w:p>
    <w:p w:rsidR="00956B04" w:rsidRPr="00A95B24" w:rsidRDefault="00956B04" w:rsidP="00A95B24">
      <w:pPr>
        <w:ind w:firstLine="360"/>
        <w:jc w:val="both"/>
      </w:pPr>
      <w:r w:rsidRPr="00A95B24">
        <w:t xml:space="preserve">                                                  </w:t>
      </w:r>
      <w:r w:rsidR="00442786" w:rsidRPr="00A95B24">
        <w:t>р</w:t>
      </w:r>
      <w:r w:rsidRPr="00A95B24">
        <w:t>азмеры – 11.5см</w:t>
      </w:r>
    </w:p>
    <w:p w:rsidR="00956B04" w:rsidRPr="00A95B24" w:rsidRDefault="00956B04" w:rsidP="00A95B24">
      <w:pPr>
        <w:ind w:firstLine="360"/>
        <w:jc w:val="both"/>
      </w:pPr>
      <w:r w:rsidRPr="00A95B24">
        <w:t>О</w:t>
      </w:r>
      <w:r w:rsidR="00442786" w:rsidRPr="00A95B24">
        <w:t>кологрудинная  линия (правая): ве</w:t>
      </w:r>
      <w:r w:rsidRPr="00A95B24">
        <w:t xml:space="preserve">рхняя граница – в/к </w:t>
      </w:r>
      <w:r w:rsidRPr="00A95B24">
        <w:rPr>
          <w:lang w:val="en-US"/>
        </w:rPr>
        <w:t>VI</w:t>
      </w:r>
      <w:r w:rsidRPr="00A95B24">
        <w:t xml:space="preserve"> ребра</w:t>
      </w:r>
    </w:p>
    <w:p w:rsidR="00956B04" w:rsidRPr="00A95B24" w:rsidRDefault="00956B04" w:rsidP="00A95B24">
      <w:pPr>
        <w:ind w:firstLine="360"/>
        <w:jc w:val="both"/>
      </w:pPr>
      <w:r w:rsidRPr="00A95B24">
        <w:t xml:space="preserve">                          </w:t>
      </w:r>
      <w:r w:rsidR="00442786" w:rsidRPr="00A95B24">
        <w:t xml:space="preserve">                               н</w:t>
      </w:r>
      <w:r w:rsidRPr="00A95B24">
        <w:t>ижняя граница – 1см ниже ребе</w:t>
      </w:r>
      <w:r w:rsidRPr="00A95B24">
        <w:t>р</w:t>
      </w:r>
      <w:r w:rsidRPr="00A95B24">
        <w:t>ной дуги</w:t>
      </w:r>
    </w:p>
    <w:p w:rsidR="00956B04" w:rsidRPr="00A95B24" w:rsidRDefault="00956B04" w:rsidP="00A95B24">
      <w:pPr>
        <w:ind w:firstLine="360"/>
        <w:jc w:val="both"/>
      </w:pPr>
      <w:r w:rsidRPr="00A95B24">
        <w:t xml:space="preserve">                                                         Размеры – 9см</w:t>
      </w:r>
    </w:p>
    <w:p w:rsidR="00956B04" w:rsidRPr="00A95B24" w:rsidRDefault="00956B04" w:rsidP="00A95B24">
      <w:pPr>
        <w:ind w:firstLine="360"/>
        <w:jc w:val="both"/>
      </w:pPr>
      <w:r w:rsidRPr="00A95B24">
        <w:t>Срединная линия: нижняя граница на  границе верхней и средней 1/3                                             расстояния между мечевидным отрос</w:t>
      </w:r>
      <w:r w:rsidRPr="00A95B24">
        <w:t>т</w:t>
      </w:r>
      <w:r w:rsidRPr="00A95B24">
        <w:t>ком и пупком.</w:t>
      </w:r>
    </w:p>
    <w:p w:rsidR="00956B04" w:rsidRPr="00A95B24" w:rsidRDefault="00956B04" w:rsidP="00A95B24">
      <w:pPr>
        <w:ind w:firstLine="360"/>
        <w:jc w:val="both"/>
      </w:pPr>
      <w:r w:rsidRPr="00A95B24">
        <w:t xml:space="preserve">Окологрудинная линия (левая): край реберной дуги. </w:t>
      </w:r>
    </w:p>
    <w:p w:rsidR="00956B04" w:rsidRPr="00A95B24" w:rsidRDefault="00956B04" w:rsidP="00A95B24">
      <w:pPr>
        <w:jc w:val="both"/>
        <w:rPr>
          <w:u w:val="single"/>
        </w:rPr>
      </w:pPr>
      <w:r w:rsidRPr="00A95B24">
        <w:rPr>
          <w:u w:val="single"/>
        </w:rPr>
        <w:t>Размеры селезенки</w:t>
      </w:r>
    </w:p>
    <w:p w:rsidR="00956B04" w:rsidRPr="00A95B24" w:rsidRDefault="00956B04" w:rsidP="00A95B24">
      <w:pPr>
        <w:ind w:firstLine="360"/>
        <w:jc w:val="both"/>
      </w:pPr>
      <w:r w:rsidRPr="00A95B24">
        <w:t>Поперечный – 5см, продольный – 7см.</w:t>
      </w:r>
    </w:p>
    <w:p w:rsidR="00956B04" w:rsidRPr="00A95B24" w:rsidRDefault="00956B04" w:rsidP="00A95B24">
      <w:pPr>
        <w:jc w:val="both"/>
        <w:rPr>
          <w:u w:val="single"/>
        </w:rPr>
      </w:pPr>
      <w:r w:rsidRPr="00A95B24">
        <w:rPr>
          <w:u w:val="single"/>
        </w:rPr>
        <w:t>Поверхностная пальпация живота</w:t>
      </w:r>
    </w:p>
    <w:p w:rsidR="00956B04" w:rsidRPr="00A95B24" w:rsidRDefault="00956B04" w:rsidP="00A95B24">
      <w:pPr>
        <w:ind w:firstLine="360"/>
        <w:jc w:val="both"/>
      </w:pPr>
      <w:r w:rsidRPr="00A95B24">
        <w:lastRenderedPageBreak/>
        <w:t xml:space="preserve">Живот мягкий, безболезненный. </w:t>
      </w:r>
    </w:p>
    <w:p w:rsidR="00956B04" w:rsidRPr="00A95B24" w:rsidRDefault="00956B04" w:rsidP="00A95B24">
      <w:pPr>
        <w:jc w:val="both"/>
        <w:rPr>
          <w:u w:val="single"/>
        </w:rPr>
      </w:pPr>
      <w:r w:rsidRPr="00A95B24">
        <w:rPr>
          <w:u w:val="single"/>
        </w:rPr>
        <w:t>Глубокая пальпация</w:t>
      </w:r>
    </w:p>
    <w:p w:rsidR="00956B04" w:rsidRPr="00A95B24" w:rsidRDefault="00956B04" w:rsidP="00A95B24">
      <w:pPr>
        <w:ind w:firstLine="360"/>
        <w:jc w:val="both"/>
      </w:pPr>
      <w:r w:rsidRPr="00A95B24">
        <w:t xml:space="preserve">В левой подвздошной области пальпируется сигмовидная кишка толщиной около </w:t>
      </w:r>
      <w:smartTag w:uri="urn:schemas-microsoft-com:office:smarttags" w:element="metricconverter">
        <w:smartTagPr>
          <w:attr w:name="ProductID" w:val="2 см"/>
        </w:smartTagPr>
        <w:r w:rsidRPr="00A95B24">
          <w:t>2 см</w:t>
        </w:r>
      </w:smartTag>
      <w:r w:rsidRPr="00A95B24">
        <w:t xml:space="preserve"> в диаметре, безболезненная, подви</w:t>
      </w:r>
      <w:r w:rsidRPr="00A95B24">
        <w:t>ж</w:t>
      </w:r>
      <w:r w:rsidRPr="00A95B24">
        <w:t>ная</w:t>
      </w:r>
      <w:proofErr w:type="gramStart"/>
      <w:r w:rsidRPr="00A95B24">
        <w:t>.(</w:t>
      </w:r>
      <w:proofErr w:type="gramEnd"/>
      <w:r w:rsidRPr="00A95B24">
        <w:t>смещается до 4см)</w:t>
      </w:r>
    </w:p>
    <w:p w:rsidR="00956B04" w:rsidRPr="00A95B24" w:rsidRDefault="00956B04" w:rsidP="00A95B24">
      <w:pPr>
        <w:ind w:firstLine="360"/>
        <w:jc w:val="both"/>
      </w:pPr>
      <w:r w:rsidRPr="00A95B24">
        <w:t>Пальпировать нисходящий отдел толстого кишечника не удалось.</w:t>
      </w:r>
    </w:p>
    <w:p w:rsidR="00956B04" w:rsidRPr="00A95B24" w:rsidRDefault="00956B04" w:rsidP="00A95B24">
      <w:pPr>
        <w:ind w:firstLine="360"/>
        <w:jc w:val="both"/>
      </w:pPr>
      <w:r w:rsidRPr="00A95B24">
        <w:t>В правой подвздошной области пальпируется слепая кишка, урчащая, безболе</w:t>
      </w:r>
      <w:r w:rsidRPr="00A95B24">
        <w:t>з</w:t>
      </w:r>
      <w:r w:rsidRPr="00A95B24">
        <w:t>ненная, около 4см в диаметре, подвижная.</w:t>
      </w:r>
    </w:p>
    <w:p w:rsidR="00956B04" w:rsidRPr="00A95B24" w:rsidRDefault="00956B04" w:rsidP="00A95B24">
      <w:pPr>
        <w:ind w:firstLine="360"/>
        <w:jc w:val="both"/>
      </w:pPr>
      <w:r w:rsidRPr="00A95B24">
        <w:t>Восходящую кишку пальпировать не удалось.</w:t>
      </w:r>
    </w:p>
    <w:p w:rsidR="00956B04" w:rsidRPr="00A95B24" w:rsidRDefault="00956B04" w:rsidP="00A95B24">
      <w:pPr>
        <w:ind w:firstLine="360"/>
        <w:jc w:val="both"/>
      </w:pPr>
      <w:r w:rsidRPr="00A95B24">
        <w:t xml:space="preserve">Ниже слепой кишки, косо вниз кнаружи пальпируется терминальный отрезок подвздошной кишки в виде тяжа диаметром около </w:t>
      </w:r>
      <w:smartTag w:uri="urn:schemas-microsoft-com:office:smarttags" w:element="metricconverter">
        <w:smartTagPr>
          <w:attr w:name="ProductID" w:val="0,5 см"/>
        </w:smartTagPr>
        <w:r w:rsidRPr="00A95B24">
          <w:t>0,5 см</w:t>
        </w:r>
      </w:smartTag>
      <w:r w:rsidRPr="00A95B24">
        <w:t>, плотного, урчащего, безб</w:t>
      </w:r>
      <w:r w:rsidRPr="00A95B24">
        <w:t>о</w:t>
      </w:r>
      <w:r w:rsidRPr="00A95B24">
        <w:t>лезненного.</w:t>
      </w:r>
    </w:p>
    <w:p w:rsidR="00956B04" w:rsidRPr="00A95B24" w:rsidRDefault="00956B04" w:rsidP="00A95B24">
      <w:pPr>
        <w:ind w:firstLine="360"/>
        <w:jc w:val="both"/>
      </w:pPr>
      <w:r w:rsidRPr="00A95B24">
        <w:t xml:space="preserve">Большая кривизна желудка пальпаторно не определена. </w:t>
      </w:r>
      <w:proofErr w:type="gramStart"/>
      <w:r w:rsidRPr="00A95B24">
        <w:t>Выявлена</w:t>
      </w:r>
      <w:proofErr w:type="gramEnd"/>
      <w:r w:rsidRPr="00A95B24">
        <w:t xml:space="preserve"> аускультати</w:t>
      </w:r>
      <w:r w:rsidRPr="00A95B24">
        <w:t>в</w:t>
      </w:r>
      <w:r w:rsidRPr="00A95B24">
        <w:t xml:space="preserve">но на </w:t>
      </w:r>
      <w:smartTag w:uri="urn:schemas-microsoft-com:office:smarttags" w:element="metricconverter">
        <w:smartTagPr>
          <w:attr w:name="ProductID" w:val="4,5 см"/>
        </w:smartTagPr>
        <w:r w:rsidRPr="00A95B24">
          <w:t>4,5 см</w:t>
        </w:r>
      </w:smartTag>
      <w:r w:rsidRPr="00A95B24">
        <w:t xml:space="preserve"> выше пупка.</w:t>
      </w:r>
    </w:p>
    <w:p w:rsidR="00956B04" w:rsidRPr="00A95B24" w:rsidRDefault="00956B04" w:rsidP="00A95B24">
      <w:pPr>
        <w:ind w:firstLine="360"/>
        <w:jc w:val="both"/>
      </w:pPr>
      <w:r w:rsidRPr="00A95B24">
        <w:t>Малую кривизну желудка, привратник и поперечно-ободочную кишку пальпир</w:t>
      </w:r>
      <w:r w:rsidRPr="00A95B24">
        <w:t>о</w:t>
      </w:r>
      <w:r w:rsidRPr="00A95B24">
        <w:t>вать не удалось.</w:t>
      </w:r>
    </w:p>
    <w:p w:rsidR="00956B04" w:rsidRPr="00A95B24" w:rsidRDefault="00956B04" w:rsidP="00A95B24">
      <w:pPr>
        <w:ind w:firstLine="360"/>
        <w:jc w:val="both"/>
      </w:pPr>
      <w:r w:rsidRPr="00A95B24">
        <w:t>Печень по краю реберной дуги. Селезенка не пальпируется.</w:t>
      </w:r>
    </w:p>
    <w:p w:rsidR="00956B04" w:rsidRPr="00A95B24" w:rsidRDefault="00956B04" w:rsidP="00A95B24">
      <w:pPr>
        <w:ind w:firstLine="360"/>
        <w:jc w:val="both"/>
      </w:pPr>
      <w:r w:rsidRPr="00A95B24">
        <w:t xml:space="preserve">Симптом Ортнера, Мерфи </w:t>
      </w:r>
      <w:proofErr w:type="gramStart"/>
      <w:r w:rsidRPr="00A95B24">
        <w:t>отрицательны</w:t>
      </w:r>
      <w:proofErr w:type="gramEnd"/>
      <w:r w:rsidRPr="00A95B24">
        <w:t>. Симптомы раздражения брюшины о</w:t>
      </w:r>
      <w:r w:rsidRPr="00A95B24">
        <w:t>т</w:t>
      </w:r>
      <w:r w:rsidRPr="00A95B24">
        <w:t>рицательны.</w:t>
      </w:r>
    </w:p>
    <w:p w:rsidR="004F4E67" w:rsidRPr="00A95B24" w:rsidRDefault="004F4E67" w:rsidP="00A95B24">
      <w:pPr>
        <w:ind w:firstLine="360"/>
        <w:jc w:val="both"/>
      </w:pPr>
      <w:r w:rsidRPr="00A95B24">
        <w:t>Стул регулярный, оформленный.</w:t>
      </w:r>
    </w:p>
    <w:p w:rsidR="004F4E67" w:rsidRPr="00A95B24" w:rsidRDefault="004F4E67" w:rsidP="00A95B24">
      <w:pPr>
        <w:jc w:val="both"/>
        <w:rPr>
          <w:b/>
        </w:rPr>
      </w:pPr>
      <w:r w:rsidRPr="00A95B24">
        <w:rPr>
          <w:b/>
        </w:rPr>
        <w:t>Мочеполовая система</w:t>
      </w:r>
    </w:p>
    <w:p w:rsidR="006B7E6E" w:rsidRPr="00A95B24" w:rsidRDefault="004F4E67" w:rsidP="00A95B24">
      <w:pPr>
        <w:ind w:firstLine="360"/>
        <w:jc w:val="both"/>
      </w:pPr>
      <w:r w:rsidRPr="00A95B24">
        <w:t xml:space="preserve">Мочеиспускание свободное безболезненное. Симптом поколачивания отрицательный. Почки не пальпируются. </w:t>
      </w:r>
    </w:p>
    <w:p w:rsidR="004F4E67" w:rsidRPr="00A95B24" w:rsidRDefault="004F4E67" w:rsidP="00A95B24">
      <w:pPr>
        <w:ind w:firstLine="360"/>
        <w:jc w:val="both"/>
      </w:pPr>
      <w:r w:rsidRPr="00A95B24">
        <w:rPr>
          <w:b/>
        </w:rPr>
        <w:t>Психоневрологический статус</w:t>
      </w:r>
    </w:p>
    <w:p w:rsidR="00442786" w:rsidRPr="00A95B24" w:rsidRDefault="004F4E67" w:rsidP="00A95B24">
      <w:pPr>
        <w:ind w:firstLine="360"/>
        <w:jc w:val="both"/>
      </w:pPr>
      <w:r w:rsidRPr="00A95B24">
        <w:t xml:space="preserve">Сознание ясное, больная спокойна, ориентирована в пространстве,  времени и собственной личности. </w:t>
      </w:r>
    </w:p>
    <w:p w:rsidR="004F4E67" w:rsidRPr="00A95B24" w:rsidRDefault="004F4E67" w:rsidP="00A95B24">
      <w:pPr>
        <w:ind w:firstLine="360"/>
        <w:jc w:val="both"/>
        <w:rPr>
          <w:b/>
        </w:rPr>
      </w:pPr>
      <w:r w:rsidRPr="00A95B24">
        <w:rPr>
          <w:b/>
        </w:rPr>
        <w:t>ПЛАН ОБСЛЕДОВАНИЯ БОЛЬНОЙ</w:t>
      </w:r>
    </w:p>
    <w:p w:rsidR="004F4E67" w:rsidRPr="00A95B24" w:rsidRDefault="00442786" w:rsidP="00A95B24">
      <w:pPr>
        <w:numPr>
          <w:ilvl w:val="0"/>
          <w:numId w:val="2"/>
        </w:numPr>
        <w:ind w:firstLine="360"/>
      </w:pPr>
      <w:r w:rsidRPr="00A95B24">
        <w:t>О</w:t>
      </w:r>
      <w:r w:rsidR="004F4E67" w:rsidRPr="00A95B24">
        <w:t>бщий</w:t>
      </w:r>
      <w:r w:rsidRPr="00A95B24">
        <w:t xml:space="preserve"> анализ крови</w:t>
      </w:r>
    </w:p>
    <w:p w:rsidR="004F4E67" w:rsidRPr="00A95B24" w:rsidRDefault="00442786" w:rsidP="00A95B24">
      <w:pPr>
        <w:numPr>
          <w:ilvl w:val="0"/>
          <w:numId w:val="2"/>
        </w:numPr>
        <w:ind w:firstLine="360"/>
      </w:pPr>
      <w:r w:rsidRPr="00A95B24">
        <w:t>Б</w:t>
      </w:r>
      <w:r w:rsidR="004F4E67" w:rsidRPr="00A95B24">
        <w:t>иохимически</w:t>
      </w:r>
      <w:r w:rsidR="00DD31D3" w:rsidRPr="00A95B24">
        <w:t>й</w:t>
      </w:r>
      <w:r w:rsidRPr="00A95B24">
        <w:t xml:space="preserve"> анализ крови</w:t>
      </w:r>
      <w:r w:rsidR="00DD31D3" w:rsidRPr="00A95B24">
        <w:t xml:space="preserve"> (АсТ, АлТ, глюкоза, мочевина, билирубин, общий белок).</w:t>
      </w:r>
    </w:p>
    <w:p w:rsidR="00442786" w:rsidRPr="00A95B24" w:rsidRDefault="00442786" w:rsidP="00A95B24">
      <w:pPr>
        <w:numPr>
          <w:ilvl w:val="0"/>
          <w:numId w:val="2"/>
        </w:numPr>
        <w:ind w:firstLine="360"/>
      </w:pPr>
      <w:r w:rsidRPr="00A95B24">
        <w:t>Опреде</w:t>
      </w:r>
      <w:r w:rsidR="00E14331" w:rsidRPr="00A95B24">
        <w:t>ление ревматоидного фактора</w:t>
      </w:r>
      <w:r w:rsidRPr="00A95B24">
        <w:t>.</w:t>
      </w:r>
    </w:p>
    <w:p w:rsidR="004F4E67" w:rsidRPr="00A95B24" w:rsidRDefault="004F4E67" w:rsidP="00A95B24">
      <w:pPr>
        <w:numPr>
          <w:ilvl w:val="0"/>
          <w:numId w:val="2"/>
        </w:numPr>
        <w:ind w:firstLine="360"/>
      </w:pPr>
      <w:r w:rsidRPr="00A95B24">
        <w:t>Анализ мочи общий</w:t>
      </w:r>
    </w:p>
    <w:p w:rsidR="004F4E67" w:rsidRPr="00A95B24" w:rsidRDefault="004F4E67" w:rsidP="00A95B24">
      <w:pPr>
        <w:numPr>
          <w:ilvl w:val="0"/>
          <w:numId w:val="2"/>
        </w:numPr>
        <w:ind w:firstLine="360"/>
      </w:pPr>
      <w:r w:rsidRPr="00A95B24">
        <w:t>Электрокардиография</w:t>
      </w:r>
    </w:p>
    <w:p w:rsidR="004F4E67" w:rsidRPr="00A95B24" w:rsidRDefault="004F4E67" w:rsidP="00A95B24">
      <w:pPr>
        <w:numPr>
          <w:ilvl w:val="0"/>
          <w:numId w:val="2"/>
        </w:numPr>
        <w:ind w:firstLine="360"/>
      </w:pPr>
      <w:r w:rsidRPr="00A95B24">
        <w:t>Рентгенография</w:t>
      </w:r>
      <w:r w:rsidR="00E14331" w:rsidRPr="00A95B24">
        <w:t xml:space="preserve"> грудной клетки, коленных суставов</w:t>
      </w:r>
      <w:r w:rsidR="00DD31D3" w:rsidRPr="00A95B24">
        <w:t>, кистей</w:t>
      </w:r>
      <w:r w:rsidR="00442786" w:rsidRPr="00A95B24">
        <w:t xml:space="preserve"> с лучезапястными суставами</w:t>
      </w:r>
      <w:r w:rsidRPr="00A95B24">
        <w:t>.</w:t>
      </w:r>
    </w:p>
    <w:p w:rsidR="004F4E67" w:rsidRPr="00A95B24" w:rsidRDefault="005739EA" w:rsidP="00A95B24">
      <w:pPr>
        <w:ind w:left="540"/>
        <w:jc w:val="both"/>
      </w:pPr>
      <w:r w:rsidRPr="00A95B24">
        <w:t xml:space="preserve">     </w:t>
      </w:r>
      <w:r w:rsidR="004F4E67" w:rsidRPr="00A95B24">
        <w:rPr>
          <w:b/>
        </w:rPr>
        <w:t>РЕЗУЛЬТАТЫ ЛАБОРАТОРНЫХ И ИНСТРУМЕНТАЛЬНЫХ</w:t>
      </w:r>
      <w:r w:rsidR="004755C8" w:rsidRPr="00A95B24">
        <w:rPr>
          <w:b/>
        </w:rPr>
        <w:t xml:space="preserve"> МЕТОДОВ ИССЛЕДОВАНИЯ</w:t>
      </w:r>
    </w:p>
    <w:p w:rsidR="004F4E67" w:rsidRPr="00A95B24" w:rsidRDefault="00893447" w:rsidP="00A95B24">
      <w:pPr>
        <w:jc w:val="both"/>
        <w:rPr>
          <w:u w:val="single"/>
        </w:rPr>
      </w:pPr>
      <w:r w:rsidRPr="00A95B24">
        <w:rPr>
          <w:u w:val="single"/>
        </w:rPr>
        <w:t>1. Общий анализ кр</w:t>
      </w:r>
      <w:r w:rsidR="006B7E6E" w:rsidRPr="00A95B24">
        <w:rPr>
          <w:u w:val="single"/>
        </w:rPr>
        <w:t>ови 25.10.2012</w:t>
      </w:r>
      <w:r w:rsidR="00147A2F" w:rsidRPr="00A95B24">
        <w:rPr>
          <w:u w:val="single"/>
        </w:rPr>
        <w:t>г.</w:t>
      </w:r>
    </w:p>
    <w:p w:rsidR="004F4E67" w:rsidRPr="00A95B24" w:rsidRDefault="00147A2F" w:rsidP="00A95B24">
      <w:pPr>
        <w:ind w:firstLine="360"/>
        <w:jc w:val="both"/>
      </w:pPr>
      <w:r w:rsidRPr="00A95B24">
        <w:t>Цветной показатель: 0,95</w:t>
      </w:r>
    </w:p>
    <w:p w:rsidR="004F4E67" w:rsidRPr="00A95B24" w:rsidRDefault="00147A2F" w:rsidP="00A95B24">
      <w:pPr>
        <w:ind w:firstLine="360"/>
        <w:jc w:val="both"/>
      </w:pPr>
      <w:r w:rsidRPr="00A95B24">
        <w:t>Гемоглобин: 131</w:t>
      </w:r>
      <w:r w:rsidR="004F4E67" w:rsidRPr="00A95B24">
        <w:t xml:space="preserve"> г/л</w:t>
      </w:r>
    </w:p>
    <w:p w:rsidR="004F4E67" w:rsidRPr="00A95B24" w:rsidRDefault="00147A2F" w:rsidP="00A95B24">
      <w:pPr>
        <w:jc w:val="both"/>
      </w:pPr>
      <w:r w:rsidRPr="00A95B24">
        <w:t xml:space="preserve">     Эритроциты: 4,58</w:t>
      </w:r>
      <w:r w:rsidR="004F4E67" w:rsidRPr="00A95B24">
        <w:t>х10</w:t>
      </w:r>
      <w:r w:rsidR="004F4E67" w:rsidRPr="00A95B24">
        <w:rPr>
          <w:vertAlign w:val="superscript"/>
        </w:rPr>
        <w:t>12</w:t>
      </w:r>
      <w:r w:rsidR="004F4E67" w:rsidRPr="00A95B24">
        <w:t xml:space="preserve"> /л</w:t>
      </w:r>
    </w:p>
    <w:p w:rsidR="004F4E67" w:rsidRPr="00A95B24" w:rsidRDefault="00E14331" w:rsidP="00A95B24">
      <w:pPr>
        <w:ind w:firstLine="360"/>
        <w:jc w:val="both"/>
      </w:pPr>
      <w:r w:rsidRPr="00A95B24">
        <w:t>СОЭ: 40</w:t>
      </w:r>
      <w:r w:rsidR="004F4E67" w:rsidRPr="00A95B24">
        <w:t xml:space="preserve"> мм в час.</w:t>
      </w:r>
    </w:p>
    <w:p w:rsidR="004F4E67" w:rsidRPr="00A95B24" w:rsidRDefault="00147A2F" w:rsidP="00A95B24">
      <w:pPr>
        <w:ind w:firstLine="360"/>
        <w:jc w:val="both"/>
      </w:pPr>
      <w:r w:rsidRPr="00A95B24">
        <w:t>Лейкоциты: 5,9х10</w:t>
      </w:r>
      <w:r w:rsidRPr="00A95B24">
        <w:rPr>
          <w:vertAlign w:val="superscript"/>
        </w:rPr>
        <w:t>9</w:t>
      </w:r>
      <w:r w:rsidR="004F4E67" w:rsidRPr="00A95B24">
        <w:t xml:space="preserve"> /л</w:t>
      </w:r>
    </w:p>
    <w:p w:rsidR="004F4E67" w:rsidRPr="00A95B24" w:rsidRDefault="00147A2F" w:rsidP="00A95B24">
      <w:pPr>
        <w:ind w:firstLine="360"/>
        <w:jc w:val="both"/>
      </w:pPr>
      <w:r w:rsidRPr="00A95B24">
        <w:t xml:space="preserve">    -палочкоядерные: 4</w:t>
      </w:r>
      <w:r w:rsidR="004F4E67" w:rsidRPr="00A95B24">
        <w:t>%</w:t>
      </w:r>
    </w:p>
    <w:p w:rsidR="004F4E67" w:rsidRPr="00A95B24" w:rsidRDefault="004F4E67" w:rsidP="00A95B24">
      <w:pPr>
        <w:ind w:firstLine="360"/>
        <w:jc w:val="both"/>
      </w:pPr>
      <w:r w:rsidRPr="00A95B24">
        <w:t xml:space="preserve">    -сегментоядерные: </w:t>
      </w:r>
      <w:r w:rsidR="00147A2F" w:rsidRPr="00A95B24">
        <w:t>68</w:t>
      </w:r>
      <w:r w:rsidRPr="00A95B24">
        <w:t>%</w:t>
      </w:r>
    </w:p>
    <w:p w:rsidR="004F4E67" w:rsidRPr="00A95B24" w:rsidRDefault="00147A2F" w:rsidP="00A95B24">
      <w:pPr>
        <w:ind w:firstLine="360"/>
        <w:jc w:val="both"/>
      </w:pPr>
      <w:r w:rsidRPr="00A95B24">
        <w:t xml:space="preserve">    -лимфоциты: 26</w:t>
      </w:r>
      <w:r w:rsidR="004F4E67" w:rsidRPr="00A95B24">
        <w:t>%</w:t>
      </w:r>
    </w:p>
    <w:p w:rsidR="00893447" w:rsidRPr="00A95B24" w:rsidRDefault="00147A2F" w:rsidP="00A95B24">
      <w:pPr>
        <w:ind w:firstLine="360"/>
        <w:jc w:val="both"/>
      </w:pPr>
      <w:r w:rsidRPr="00A95B24">
        <w:t xml:space="preserve">    -моноциты: 4</w:t>
      </w:r>
      <w:r w:rsidR="00893447" w:rsidRPr="00A95B24">
        <w:t>%</w:t>
      </w:r>
    </w:p>
    <w:p w:rsidR="004F4E67" w:rsidRPr="00A95B24" w:rsidRDefault="00147A2F" w:rsidP="00A95B24">
      <w:pPr>
        <w:ind w:firstLine="360"/>
        <w:jc w:val="both"/>
      </w:pPr>
      <w:r w:rsidRPr="00A95B24">
        <w:t>Тромбоциты: 328х10</w:t>
      </w:r>
      <w:r w:rsidRPr="00A95B24">
        <w:rPr>
          <w:vertAlign w:val="superscript"/>
        </w:rPr>
        <w:t xml:space="preserve">9 </w:t>
      </w:r>
      <w:r w:rsidRPr="00A95B24">
        <w:t>/л</w:t>
      </w:r>
    </w:p>
    <w:p w:rsidR="004F4E67" w:rsidRPr="00A95B24" w:rsidRDefault="00893447" w:rsidP="00A95B24">
      <w:pPr>
        <w:jc w:val="both"/>
      </w:pPr>
      <w:r w:rsidRPr="00A95B24">
        <w:rPr>
          <w:u w:val="single"/>
        </w:rPr>
        <w:t xml:space="preserve">2. Биохимический анализ крови </w:t>
      </w:r>
      <w:r w:rsidR="006B7E6E" w:rsidRPr="00A95B24">
        <w:rPr>
          <w:u w:val="single"/>
        </w:rPr>
        <w:t>25.10.2012</w:t>
      </w:r>
      <w:r w:rsidR="00147A2F" w:rsidRPr="00A95B24">
        <w:rPr>
          <w:u w:val="single"/>
        </w:rPr>
        <w:t>г.</w:t>
      </w:r>
    </w:p>
    <w:p w:rsidR="004F4E67" w:rsidRPr="00A95B24" w:rsidRDefault="00147A2F" w:rsidP="00A95B24">
      <w:pPr>
        <w:ind w:firstLine="360"/>
        <w:jc w:val="both"/>
      </w:pPr>
      <w:r w:rsidRPr="00A95B24">
        <w:t>Глюкоза: 4,2</w:t>
      </w:r>
      <w:r w:rsidR="004F4E67" w:rsidRPr="00A95B24">
        <w:t xml:space="preserve"> ммоль/л</w:t>
      </w:r>
    </w:p>
    <w:p w:rsidR="004F4E67" w:rsidRPr="00A95B24" w:rsidRDefault="00147A2F" w:rsidP="00A95B24">
      <w:pPr>
        <w:ind w:firstLine="360"/>
        <w:jc w:val="both"/>
      </w:pPr>
      <w:r w:rsidRPr="00A95B24">
        <w:t>Билирубин: общий – 12.8, прямой – 2,4</w:t>
      </w:r>
      <w:r w:rsidR="004F4E67" w:rsidRPr="00A95B24">
        <w:t xml:space="preserve"> мкмоль/л</w:t>
      </w:r>
    </w:p>
    <w:p w:rsidR="004F4E67" w:rsidRPr="00A95B24" w:rsidRDefault="00147A2F" w:rsidP="00A95B24">
      <w:pPr>
        <w:ind w:firstLine="360"/>
        <w:jc w:val="both"/>
      </w:pPr>
      <w:r w:rsidRPr="00A95B24">
        <w:t>Мочевина: 2,5</w:t>
      </w:r>
      <w:r w:rsidR="004F4E67" w:rsidRPr="00A95B24">
        <w:t xml:space="preserve"> ммоль/л</w:t>
      </w:r>
    </w:p>
    <w:p w:rsidR="004F4E67" w:rsidRPr="00A95B24" w:rsidRDefault="00147A2F" w:rsidP="00A95B24">
      <w:pPr>
        <w:ind w:firstLine="360"/>
        <w:jc w:val="both"/>
      </w:pPr>
      <w:r w:rsidRPr="00A95B24">
        <w:t>Общий белок: 66</w:t>
      </w:r>
      <w:r w:rsidR="004F4E67" w:rsidRPr="00A95B24">
        <w:t xml:space="preserve"> ммоль/л</w:t>
      </w:r>
    </w:p>
    <w:p w:rsidR="00893447" w:rsidRPr="00A95B24" w:rsidRDefault="00147A2F" w:rsidP="00A95B24">
      <w:pPr>
        <w:ind w:firstLine="360"/>
        <w:jc w:val="both"/>
      </w:pPr>
      <w:r w:rsidRPr="00A95B24">
        <w:t>АЛТ: 26</w:t>
      </w:r>
      <w:proofErr w:type="gramStart"/>
      <w:r w:rsidRPr="00A95B24">
        <w:t xml:space="preserve"> </w:t>
      </w:r>
      <w:r w:rsidR="00893447" w:rsidRPr="00A95B24">
        <w:t>Е</w:t>
      </w:r>
      <w:proofErr w:type="gramEnd"/>
      <w:r w:rsidR="00893447" w:rsidRPr="00A95B24">
        <w:t>/л</w:t>
      </w:r>
    </w:p>
    <w:p w:rsidR="004F4E67" w:rsidRPr="00A95B24" w:rsidRDefault="00147A2F" w:rsidP="00A95B24">
      <w:pPr>
        <w:ind w:firstLine="360"/>
        <w:jc w:val="both"/>
      </w:pPr>
      <w:r w:rsidRPr="00A95B24">
        <w:t>АСТ: 25</w:t>
      </w:r>
      <w:proofErr w:type="gramStart"/>
      <w:r w:rsidR="00893447" w:rsidRPr="00A95B24">
        <w:t xml:space="preserve"> Е</w:t>
      </w:r>
      <w:proofErr w:type="gramEnd"/>
      <w:r w:rsidR="00893447" w:rsidRPr="00A95B24">
        <w:t>/л</w:t>
      </w:r>
    </w:p>
    <w:p w:rsidR="004F4E67" w:rsidRPr="00A95B24" w:rsidRDefault="006B7E6E" w:rsidP="00A95B24">
      <w:pPr>
        <w:jc w:val="both"/>
        <w:rPr>
          <w:u w:val="single"/>
        </w:rPr>
      </w:pPr>
      <w:r w:rsidRPr="00A95B24">
        <w:rPr>
          <w:u w:val="single"/>
        </w:rPr>
        <w:t>3. Общий анализ мочи 25.10.2012</w:t>
      </w:r>
      <w:r w:rsidR="00147A2F" w:rsidRPr="00A95B24">
        <w:rPr>
          <w:u w:val="single"/>
        </w:rPr>
        <w:t>г.</w:t>
      </w:r>
    </w:p>
    <w:p w:rsidR="004F4E67" w:rsidRPr="00A95B24" w:rsidRDefault="004F4E67" w:rsidP="00A95B24">
      <w:pPr>
        <w:ind w:firstLine="360"/>
        <w:jc w:val="both"/>
      </w:pPr>
      <w:r w:rsidRPr="00A95B24">
        <w:t>Цвет: соломенно-желтый</w:t>
      </w:r>
    </w:p>
    <w:p w:rsidR="004F4E67" w:rsidRPr="00A95B24" w:rsidRDefault="004F4E67" w:rsidP="00A95B24">
      <w:pPr>
        <w:ind w:firstLine="360"/>
        <w:jc w:val="both"/>
      </w:pPr>
      <w:r w:rsidRPr="00A95B24">
        <w:t>Реакция: кислая</w:t>
      </w:r>
    </w:p>
    <w:p w:rsidR="004F4E67" w:rsidRPr="00A95B24" w:rsidRDefault="00147A2F" w:rsidP="00A95B24">
      <w:pPr>
        <w:ind w:firstLine="360"/>
        <w:jc w:val="both"/>
      </w:pPr>
      <w:r w:rsidRPr="00A95B24">
        <w:t>Удельный вес: 1,020</w:t>
      </w:r>
      <w:r w:rsidR="004F4E67" w:rsidRPr="00A95B24">
        <w:t xml:space="preserve"> г/мл</w:t>
      </w:r>
    </w:p>
    <w:p w:rsidR="004F4E67" w:rsidRPr="00A95B24" w:rsidRDefault="004F4E67" w:rsidP="00A95B24">
      <w:pPr>
        <w:ind w:firstLine="360"/>
        <w:jc w:val="both"/>
      </w:pPr>
      <w:r w:rsidRPr="00A95B24">
        <w:t>Прозрачность: полная</w:t>
      </w:r>
    </w:p>
    <w:p w:rsidR="004F4E67" w:rsidRPr="00A95B24" w:rsidRDefault="004F4E67" w:rsidP="00A95B24">
      <w:pPr>
        <w:ind w:firstLine="360"/>
        <w:jc w:val="both"/>
      </w:pPr>
      <w:r w:rsidRPr="00A95B24">
        <w:lastRenderedPageBreak/>
        <w:t xml:space="preserve">Белок: - </w:t>
      </w:r>
    </w:p>
    <w:p w:rsidR="004F4E67" w:rsidRPr="00A95B24" w:rsidRDefault="004F4E67" w:rsidP="00A95B24">
      <w:pPr>
        <w:ind w:firstLine="360"/>
        <w:jc w:val="both"/>
      </w:pPr>
      <w:r w:rsidRPr="00A95B24">
        <w:t xml:space="preserve">Сахар: - </w:t>
      </w:r>
    </w:p>
    <w:p w:rsidR="004F4E67" w:rsidRPr="00A95B24" w:rsidRDefault="00147A2F" w:rsidP="00A95B24">
      <w:pPr>
        <w:ind w:firstLine="360"/>
        <w:jc w:val="both"/>
      </w:pPr>
      <w:r w:rsidRPr="00A95B24">
        <w:t>Эпителий: 1-2</w:t>
      </w:r>
      <w:r w:rsidR="004F4E67" w:rsidRPr="00A95B24">
        <w:t xml:space="preserve"> в поле зрения</w:t>
      </w:r>
      <w:r w:rsidR="003E7C52" w:rsidRPr="00A95B24">
        <w:t xml:space="preserve"> (плоский)</w:t>
      </w:r>
    </w:p>
    <w:p w:rsidR="004F4E67" w:rsidRPr="00A95B24" w:rsidRDefault="003E7C52" w:rsidP="00A95B24">
      <w:pPr>
        <w:ind w:firstLine="360"/>
        <w:jc w:val="both"/>
      </w:pPr>
      <w:r w:rsidRPr="00A95B24">
        <w:t>Лейкоциты: 2-3</w:t>
      </w:r>
      <w:r w:rsidR="004F4E67" w:rsidRPr="00A95B24">
        <w:t xml:space="preserve"> в поле зрения</w:t>
      </w:r>
    </w:p>
    <w:p w:rsidR="004F4E67" w:rsidRPr="00A95B24" w:rsidRDefault="006B7E6E" w:rsidP="00A95B24">
      <w:pPr>
        <w:jc w:val="both"/>
        <w:rPr>
          <w:u w:val="single"/>
        </w:rPr>
      </w:pPr>
      <w:r w:rsidRPr="00A95B24">
        <w:rPr>
          <w:u w:val="single"/>
        </w:rPr>
        <w:t>4. ЭКГ от 26.10.2012</w:t>
      </w:r>
      <w:r w:rsidR="00147A2F" w:rsidRPr="00A95B24">
        <w:rPr>
          <w:u w:val="single"/>
        </w:rPr>
        <w:t>г.</w:t>
      </w:r>
    </w:p>
    <w:p w:rsidR="004F4E67" w:rsidRPr="00A95B24" w:rsidRDefault="00147A2F" w:rsidP="00A95B24">
      <w:pPr>
        <w:ind w:firstLine="360"/>
        <w:jc w:val="both"/>
      </w:pPr>
      <w:r w:rsidRPr="00A95B24">
        <w:t>Ритм синусовый, ЧСС 80 в минуту. Нормальное</w:t>
      </w:r>
      <w:r w:rsidR="004F4E67" w:rsidRPr="00A95B24">
        <w:t xml:space="preserve"> положение </w:t>
      </w:r>
      <w:r w:rsidRPr="00A95B24">
        <w:t xml:space="preserve"> </w:t>
      </w:r>
      <w:r w:rsidR="004F4E67" w:rsidRPr="00A95B24">
        <w:t>ЭОС.</w:t>
      </w:r>
    </w:p>
    <w:p w:rsidR="004F4E67" w:rsidRPr="00A95B24" w:rsidRDefault="004F4E67" w:rsidP="00A95B24">
      <w:pPr>
        <w:jc w:val="both"/>
        <w:rPr>
          <w:u w:val="single"/>
        </w:rPr>
      </w:pPr>
      <w:r w:rsidRPr="00A95B24">
        <w:rPr>
          <w:u w:val="single"/>
        </w:rPr>
        <w:t xml:space="preserve">5.Рентгенография </w:t>
      </w:r>
      <w:r w:rsidR="006B7E6E" w:rsidRPr="00A95B24">
        <w:rPr>
          <w:u w:val="single"/>
        </w:rPr>
        <w:t>кистей от 26.10.2012</w:t>
      </w:r>
      <w:r w:rsidR="00147A2F" w:rsidRPr="00A95B24">
        <w:rPr>
          <w:u w:val="single"/>
        </w:rPr>
        <w:t>г.</w:t>
      </w:r>
    </w:p>
    <w:p w:rsidR="004D5FAC" w:rsidRPr="00A95B24" w:rsidRDefault="004F4E67" w:rsidP="00A95B24">
      <w:pPr>
        <w:jc w:val="both"/>
      </w:pPr>
      <w:r w:rsidRPr="00A95B24">
        <w:t xml:space="preserve"> </w:t>
      </w:r>
      <w:r w:rsidR="00E14331" w:rsidRPr="00A95B24">
        <w:t>О</w:t>
      </w:r>
      <w:r w:rsidR="004D5FAC" w:rsidRPr="00A95B24">
        <w:t xml:space="preserve">тмечается различной степени </w:t>
      </w:r>
      <w:r w:rsidRPr="00A95B24">
        <w:t>сужение су</w:t>
      </w:r>
      <w:r w:rsidRPr="00A95B24">
        <w:t>с</w:t>
      </w:r>
      <w:r w:rsidRPr="00A95B24">
        <w:t>тавных щелей</w:t>
      </w:r>
      <w:r w:rsidR="003E7C52" w:rsidRPr="00A95B24">
        <w:t xml:space="preserve"> кистей и лучезапястных суставов</w:t>
      </w:r>
      <w:r w:rsidR="00EA7CC9" w:rsidRPr="00A95B24">
        <w:t>,</w:t>
      </w:r>
      <w:r w:rsidR="004D5FAC" w:rsidRPr="00A95B24">
        <w:t xml:space="preserve"> узурация суставных поверхностей 2-3 пястно-фалангового сочленений справа и в области лучезапястного сустава.</w:t>
      </w:r>
    </w:p>
    <w:p w:rsidR="004F4E67" w:rsidRPr="00A95B24" w:rsidRDefault="00EA7CC9" w:rsidP="00A95B24">
      <w:pPr>
        <w:ind w:firstLine="360"/>
        <w:jc w:val="both"/>
      </w:pPr>
      <w:r w:rsidRPr="00A95B24">
        <w:t>Диагноз: полиартрит 2</w:t>
      </w:r>
      <w:r w:rsidR="003E7C52" w:rsidRPr="00A95B24">
        <w:t>-й степени.</w:t>
      </w:r>
    </w:p>
    <w:p w:rsidR="003E7C52" w:rsidRPr="00A95B24" w:rsidRDefault="003E7C52" w:rsidP="00A95B24">
      <w:pPr>
        <w:ind w:firstLine="360"/>
        <w:jc w:val="both"/>
        <w:rPr>
          <w:u w:val="single"/>
        </w:rPr>
      </w:pPr>
      <w:r w:rsidRPr="00A95B24">
        <w:rPr>
          <w:u w:val="single"/>
        </w:rPr>
        <w:t>Рентгенография</w:t>
      </w:r>
      <w:r w:rsidR="00EA7CC9" w:rsidRPr="00A95B24">
        <w:rPr>
          <w:u w:val="single"/>
        </w:rPr>
        <w:t xml:space="preserve">   коленных суставов</w:t>
      </w:r>
    </w:p>
    <w:p w:rsidR="003E7C52" w:rsidRPr="00A95B24" w:rsidRDefault="004D5FAC" w:rsidP="00A95B24">
      <w:pPr>
        <w:ind w:firstLine="360"/>
        <w:jc w:val="both"/>
      </w:pPr>
      <w:r w:rsidRPr="00A95B24">
        <w:t>Диагноз: явления полиартрита 2</w:t>
      </w:r>
      <w:r w:rsidR="00265B60" w:rsidRPr="00A95B24">
        <w:t>-й степени.</w:t>
      </w:r>
    </w:p>
    <w:p w:rsidR="004F4E67" w:rsidRPr="00A95B24" w:rsidRDefault="004D5FAC" w:rsidP="00A95B24">
      <w:pPr>
        <w:ind w:firstLine="360"/>
        <w:jc w:val="both"/>
        <w:rPr>
          <w:u w:val="single"/>
        </w:rPr>
      </w:pPr>
      <w:r w:rsidRPr="00A95B24">
        <w:rPr>
          <w:u w:val="single"/>
        </w:rPr>
        <w:t>Рентгенография легких</w:t>
      </w:r>
    </w:p>
    <w:p w:rsidR="004D5FAC" w:rsidRPr="00A95B24" w:rsidRDefault="004D5FAC" w:rsidP="00A95B24">
      <w:pPr>
        <w:ind w:firstLine="360"/>
        <w:jc w:val="both"/>
      </w:pPr>
      <w:r w:rsidRPr="00A95B24">
        <w:t>Патологии нет. Сердце и аорта без особенностей.</w:t>
      </w:r>
    </w:p>
    <w:p w:rsidR="004F4E67" w:rsidRPr="00A95B24" w:rsidRDefault="00A95B24" w:rsidP="00A95B24">
      <w:pPr>
        <w:jc w:val="both"/>
        <w:rPr>
          <w:u w:val="single"/>
        </w:rPr>
      </w:pPr>
      <w:r>
        <w:rPr>
          <w:u w:val="single"/>
        </w:rPr>
        <w:t xml:space="preserve">     </w:t>
      </w:r>
      <w:r w:rsidR="004F4E67" w:rsidRPr="00A95B24">
        <w:rPr>
          <w:u w:val="single"/>
        </w:rPr>
        <w:t>6.Анализ крови на р</w:t>
      </w:r>
      <w:r w:rsidR="006B7E6E" w:rsidRPr="00A95B24">
        <w:rPr>
          <w:u w:val="single"/>
        </w:rPr>
        <w:t>евматоидный фактор от 26.10.2012</w:t>
      </w:r>
      <w:r w:rsidR="006945C8" w:rsidRPr="00A95B24">
        <w:rPr>
          <w:u w:val="single"/>
        </w:rPr>
        <w:t>г.</w:t>
      </w:r>
    </w:p>
    <w:p w:rsidR="00265B60" w:rsidRPr="00A95B24" w:rsidRDefault="004F4E67" w:rsidP="00A95B24">
      <w:pPr>
        <w:ind w:firstLine="360"/>
        <w:jc w:val="both"/>
      </w:pPr>
      <w:r w:rsidRPr="00A95B24">
        <w:t>Ревматоидный фактор</w:t>
      </w:r>
      <w:r w:rsidR="006945C8" w:rsidRPr="00A95B24">
        <w:t xml:space="preserve"> – положительный.(224 МЕ/мл)</w:t>
      </w:r>
    </w:p>
    <w:p w:rsidR="005B315E" w:rsidRPr="00A95B24" w:rsidRDefault="005B315E" w:rsidP="00A95B24">
      <w:pPr>
        <w:jc w:val="both"/>
        <w:rPr>
          <w:u w:val="single"/>
        </w:rPr>
      </w:pPr>
      <w:r w:rsidRPr="00A95B24">
        <w:rPr>
          <w:b/>
        </w:rPr>
        <w:t>ДИФФЕРЕНЦИАЛЬНЫЙ ДИАГНОЗ</w:t>
      </w:r>
    </w:p>
    <w:p w:rsidR="005B315E" w:rsidRPr="00A95B24" w:rsidRDefault="0062608E" w:rsidP="00A95B24">
      <w:pPr>
        <w:jc w:val="both"/>
      </w:pPr>
      <w:r w:rsidRPr="00A95B24">
        <w:t>Н</w:t>
      </w:r>
      <w:r w:rsidR="005B315E" w:rsidRPr="00A95B24">
        <w:t>еобход</w:t>
      </w:r>
      <w:r w:rsidR="005B315E" w:rsidRPr="00A95B24">
        <w:t>и</w:t>
      </w:r>
      <w:r w:rsidR="005B315E" w:rsidRPr="00A95B24">
        <w:t xml:space="preserve">мо проводить дифференциальный диагноз с некоторыми вариантами таких заболеваний, как </w:t>
      </w:r>
      <w:r w:rsidRPr="00A95B24">
        <w:t xml:space="preserve"> острая ревматическая лихорадка, </w:t>
      </w:r>
      <w:r w:rsidR="005B315E" w:rsidRPr="00A95B24">
        <w:t>анкилоз</w:t>
      </w:r>
      <w:r w:rsidR="005B315E" w:rsidRPr="00A95B24">
        <w:t>и</w:t>
      </w:r>
      <w:r w:rsidR="005B315E" w:rsidRPr="00A95B24">
        <w:t>рующий спондилоартрит (болезнь Бехтерева), синдром Рейтера, псори</w:t>
      </w:r>
      <w:r w:rsidR="005B315E" w:rsidRPr="00A95B24">
        <w:t>а</w:t>
      </w:r>
      <w:r w:rsidR="005B315E" w:rsidRPr="00A95B24">
        <w:t>тическ</w:t>
      </w:r>
      <w:r w:rsidRPr="00A95B24">
        <w:t>ий артрит, остеоартроз.</w:t>
      </w:r>
    </w:p>
    <w:p w:rsidR="009D6C28" w:rsidRPr="00A95B24" w:rsidRDefault="005B315E" w:rsidP="00A95B24">
      <w:pPr>
        <w:ind w:firstLine="360"/>
        <w:jc w:val="both"/>
      </w:pPr>
      <w:r w:rsidRPr="00A95B24">
        <w:t>В дифференциальной диагностике с болезнью Бехтерева решающее значение имеет обнаружение ре</w:t>
      </w:r>
      <w:r w:rsidR="009D6C28" w:rsidRPr="00A95B24">
        <w:t>нтгенологических признаков поражения позвоночника</w:t>
      </w:r>
      <w:r w:rsidR="0062608E" w:rsidRPr="00A95B24">
        <w:t>. Болезнь начинает</w:t>
      </w:r>
      <w:r w:rsidR="009D6C28" w:rsidRPr="00A95B24">
        <w:t>ся с сакроилеита и в дальнейшем распространяется «вверх», к шейному отделу. Анкилозы превращают позвоночник в «бамбуковую палку» неспособную к малейшим изгибам. Для больных типична поза «просителя» с согнутой спиной и наклоненной вниз головой.</w:t>
      </w:r>
    </w:p>
    <w:p w:rsidR="009D6C28" w:rsidRPr="00A95B24" w:rsidRDefault="009D6C28" w:rsidP="00A95B24">
      <w:pPr>
        <w:ind w:firstLine="360"/>
        <w:jc w:val="both"/>
      </w:pPr>
      <w:r w:rsidRPr="00A95B24">
        <w:t xml:space="preserve">Острая ревматическая лихорадка отличается кратковременностью суставной атаки в начальный период </w:t>
      </w:r>
      <w:r w:rsidR="000E01DB" w:rsidRPr="00A95B24">
        <w:t>заболевания, отсутствием деструктивных изменений суставов, анкилозов. Боли в суставах быстро купируются нестероидными противовоспалительными препаратами.</w:t>
      </w:r>
    </w:p>
    <w:p w:rsidR="005B315E" w:rsidRPr="00A95B24" w:rsidRDefault="005B315E" w:rsidP="00A95B24">
      <w:pPr>
        <w:ind w:firstLine="360"/>
        <w:jc w:val="both"/>
      </w:pPr>
      <w:r w:rsidRPr="00A95B24">
        <w:t>При синдроме Рейтера в отличие от болезни Бехтерева и ревматоидного артрита отмеч</w:t>
      </w:r>
      <w:r w:rsidRPr="00A95B24">
        <w:t>а</w:t>
      </w:r>
      <w:r w:rsidRPr="00A95B24">
        <w:t>ются характерные урологические (уретрит, баланит), глазные (конъюнктивит) и кожные (keratodermia blenorhagica) проявления. При дифференциальной диагностике этих заболеваний с ревмат</w:t>
      </w:r>
      <w:r w:rsidRPr="00A95B24">
        <w:t>о</w:t>
      </w:r>
      <w:r w:rsidRPr="00A95B24">
        <w:t>идным артритом необходимо учитывать развитие их преимущес</w:t>
      </w:r>
      <w:r w:rsidRPr="00A95B24">
        <w:t>т</w:t>
      </w:r>
      <w:r w:rsidRPr="00A95B24">
        <w:t>венно у мужчин молодого возраста, что менее свойственно ревматоидному артр</w:t>
      </w:r>
      <w:r w:rsidRPr="00A95B24">
        <w:t>и</w:t>
      </w:r>
      <w:r w:rsidRPr="00A95B24">
        <w:t>ту.</w:t>
      </w:r>
    </w:p>
    <w:p w:rsidR="005B315E" w:rsidRPr="00A95B24" w:rsidRDefault="005B315E" w:rsidP="00A95B24">
      <w:pPr>
        <w:ind w:firstLine="360"/>
        <w:jc w:val="both"/>
      </w:pPr>
      <w:r w:rsidRPr="00A95B24">
        <w:t>Поражение суставов при псориатическом артрите, как правило, о</w:t>
      </w:r>
      <w:r w:rsidRPr="00A95B24">
        <w:t>т</w:t>
      </w:r>
      <w:r w:rsidRPr="00A95B24">
        <w:t>личается от ревматоидного артрита несимметричностью, наличием распространенного периартикулярного отека, вовлечением дистал</w:t>
      </w:r>
      <w:r w:rsidRPr="00A95B24">
        <w:t>ь</w:t>
      </w:r>
      <w:r w:rsidRPr="00A95B24">
        <w:t>ных межфаланговых суставов кистей, типичных кожных проявлений. Последние могут отмечаться у этих больных непостоянно и локал</w:t>
      </w:r>
      <w:r w:rsidRPr="00A95B24">
        <w:t>и</w:t>
      </w:r>
      <w:r w:rsidRPr="00A95B24">
        <w:t>зоваться только на редко осматриваемых частях тела (например, на волосистой части головы).</w:t>
      </w:r>
    </w:p>
    <w:p w:rsidR="005B315E" w:rsidRPr="00A95B24" w:rsidRDefault="005B315E" w:rsidP="00A95B24">
      <w:pPr>
        <w:ind w:firstLine="360"/>
        <w:jc w:val="both"/>
      </w:pPr>
      <w:proofErr w:type="gramStart"/>
      <w:r w:rsidRPr="00A95B24">
        <w:t>Вторичный синовит при остеоартрозе с преимущественным поражением суст</w:t>
      </w:r>
      <w:r w:rsidRPr="00A95B24">
        <w:t>а</w:t>
      </w:r>
      <w:r w:rsidRPr="00A95B24">
        <w:t>вов кистей отличается от ревматоидного артрита тем, что развивается только в тех суставах, которые чаще вовлекаются в процесс именно при остеоартрозе, — дистальных, реже проксимал</w:t>
      </w:r>
      <w:r w:rsidRPr="00A95B24">
        <w:t>ь</w:t>
      </w:r>
      <w:r w:rsidRPr="00A95B24">
        <w:t>ных межфаланговых</w:t>
      </w:r>
      <w:r w:rsidR="000E01DB" w:rsidRPr="00A95B24">
        <w:t xml:space="preserve"> с образованием околосуставных остеофитов – узлов Габердена</w:t>
      </w:r>
      <w:r w:rsidRPr="00A95B24">
        <w:t>, и практически не встречается в пястно-фаланговых суставах (за исключением I пальца), а также отсутствием ревматои</w:t>
      </w:r>
      <w:r w:rsidRPr="00A95B24">
        <w:t>д</w:t>
      </w:r>
      <w:r w:rsidRPr="00A95B24">
        <w:t>ного фактора.</w:t>
      </w:r>
      <w:proofErr w:type="gramEnd"/>
    </w:p>
    <w:p w:rsidR="005B315E" w:rsidRPr="00A95B24" w:rsidRDefault="005B315E" w:rsidP="00A95B24">
      <w:pPr>
        <w:ind w:firstLine="360"/>
        <w:jc w:val="both"/>
      </w:pPr>
      <w:r w:rsidRPr="00A95B24">
        <w:t>В ряде случаев возникает необходимость в проведении диффере</w:t>
      </w:r>
      <w:r w:rsidRPr="00A95B24">
        <w:t>н</w:t>
      </w:r>
      <w:r w:rsidRPr="00A95B24">
        <w:t>циального диагноза с системной красной волчанкой, болезнью Шегрена, реактивными артритами</w:t>
      </w:r>
      <w:proofErr w:type="gramStart"/>
      <w:r w:rsidRPr="00A95B24">
        <w:t>,с</w:t>
      </w:r>
      <w:proofErr w:type="gramEnd"/>
      <w:r w:rsidRPr="00A95B24">
        <w:t>аркоидозом , туберкулезным артр</w:t>
      </w:r>
      <w:r w:rsidRPr="00A95B24">
        <w:t>и</w:t>
      </w:r>
      <w:r w:rsidRPr="00A95B24">
        <w:t>том, пирофосфатной артропатией.</w:t>
      </w:r>
    </w:p>
    <w:p w:rsidR="006B7E6E" w:rsidRPr="00A95B24" w:rsidRDefault="006B7E6E" w:rsidP="00A95B24">
      <w:pPr>
        <w:jc w:val="both"/>
        <w:rPr>
          <w:b/>
        </w:rPr>
      </w:pPr>
      <w:r w:rsidRPr="00A95B24">
        <w:t xml:space="preserve">                </w:t>
      </w:r>
      <w:r w:rsidR="004F4E67" w:rsidRPr="00A95B24">
        <w:rPr>
          <w:b/>
        </w:rPr>
        <w:t>КЛИНИЧЕСКИЙ ДИАГНОЗ</w:t>
      </w:r>
      <w:r w:rsidRPr="00A95B24">
        <w:rPr>
          <w:b/>
        </w:rPr>
        <w:t xml:space="preserve"> </w:t>
      </w:r>
      <w:r w:rsidR="004F4E67" w:rsidRPr="00A95B24">
        <w:rPr>
          <w:b/>
        </w:rPr>
        <w:t>И ЕГО ОБОСНОВАНИЕ</w:t>
      </w:r>
    </w:p>
    <w:p w:rsidR="009A4AAF" w:rsidRPr="00A95B24" w:rsidRDefault="004F4E67" w:rsidP="00A95B24">
      <w:pPr>
        <w:jc w:val="both"/>
        <w:rPr>
          <w:b/>
        </w:rPr>
      </w:pPr>
      <w:proofErr w:type="gramStart"/>
      <w:r w:rsidRPr="00A95B24">
        <w:t>На основании жалоб больной</w:t>
      </w:r>
      <w:r w:rsidR="00265B60" w:rsidRPr="00A95B24">
        <w:t xml:space="preserve"> </w:t>
      </w:r>
      <w:r w:rsidRPr="00A95B24">
        <w:t>(</w:t>
      </w:r>
      <w:r w:rsidR="00120473" w:rsidRPr="00A95B24">
        <w:t>ноющие боли в коленных и лучезапястных</w:t>
      </w:r>
      <w:r w:rsidR="000E01DB" w:rsidRPr="00A95B24">
        <w:t xml:space="preserve"> </w:t>
      </w:r>
      <w:r w:rsidR="00265B60" w:rsidRPr="00A95B24">
        <w:t>сус</w:t>
      </w:r>
      <w:r w:rsidR="000E01DB" w:rsidRPr="00A95B24">
        <w:t>тавах</w:t>
      </w:r>
      <w:r w:rsidR="00265B60" w:rsidRPr="00A95B24">
        <w:t>, усиливающиеся при движениях, утренню</w:t>
      </w:r>
      <w:r w:rsidR="000E01DB" w:rsidRPr="00A95B24">
        <w:t>ю скованность</w:t>
      </w:r>
      <w:r w:rsidRPr="00A95B24">
        <w:t>); анамнеза</w:t>
      </w:r>
      <w:r w:rsidR="000E01DB" w:rsidRPr="00A95B24">
        <w:t xml:space="preserve"> (</w:t>
      </w:r>
      <w:r w:rsidR="002C3B13" w:rsidRPr="00A95B24">
        <w:t>больной себя считает с июля 2011 года, когда впервые появились боли и отеки  коленных суст</w:t>
      </w:r>
      <w:r w:rsidR="002C3B13" w:rsidRPr="00A95B24">
        <w:t>а</w:t>
      </w:r>
      <w:r w:rsidR="002C3B13" w:rsidRPr="00A95B24">
        <w:t>вов.</w:t>
      </w:r>
      <w:proofErr w:type="gramEnd"/>
      <w:r w:rsidR="002C3B13" w:rsidRPr="00A95B24">
        <w:t xml:space="preserve"> В этом же году был выставлен диагноз «Ревматоидный артрит». Отмечает частые обострения. Лечилась по месту жительства и в стационаре (последний раз в январе 2011 года), принимала НПВС (диклофенак), проводилась базисная терапия (метотрексат, медрол</w:t>
      </w:r>
      <w:r w:rsidR="006B7E6E" w:rsidRPr="00A95B24">
        <w:t>). Состояние ухудшилось с октебря</w:t>
      </w:r>
      <w:r w:rsidR="002C3B13" w:rsidRPr="00A95B24">
        <w:t xml:space="preserve"> </w:t>
      </w:r>
      <w:r w:rsidR="006B7E6E" w:rsidRPr="00A95B24">
        <w:t>2012</w:t>
      </w:r>
      <w:r w:rsidR="002C3B13" w:rsidRPr="00A95B24">
        <w:t xml:space="preserve"> года, когда усилились боли  в  </w:t>
      </w:r>
      <w:r w:rsidR="002C3B13" w:rsidRPr="00A95B24">
        <w:lastRenderedPageBreak/>
        <w:t>коленных суставах и в грудной клетке.</w:t>
      </w:r>
      <w:r w:rsidRPr="00A95B24">
        <w:t>); данных об</w:t>
      </w:r>
      <w:r w:rsidRPr="00A95B24">
        <w:t>ъ</w:t>
      </w:r>
      <w:r w:rsidRPr="00A95B24">
        <w:t>ективного исследования</w:t>
      </w:r>
      <w:r w:rsidR="00265B60" w:rsidRPr="00A95B24">
        <w:t xml:space="preserve"> </w:t>
      </w:r>
      <w:r w:rsidRPr="00A95B24">
        <w:t>(</w:t>
      </w:r>
      <w:r w:rsidR="00265B60" w:rsidRPr="00A95B24">
        <w:t>суставы кистей  деформированы</w:t>
      </w:r>
      <w:r w:rsidR="00B51565" w:rsidRPr="00A95B24">
        <w:t xml:space="preserve"> по ревматоидному тип</w:t>
      </w:r>
      <w:proofErr w:type="gramStart"/>
      <w:r w:rsidR="00B51565" w:rsidRPr="00A95B24">
        <w:t>у</w:t>
      </w:r>
      <w:r w:rsidR="00120473" w:rsidRPr="00A95B24">
        <w:t>(</w:t>
      </w:r>
      <w:proofErr w:type="gramEnd"/>
      <w:r w:rsidR="00120473" w:rsidRPr="00A95B24">
        <w:t xml:space="preserve">ульнарная девиация, </w:t>
      </w:r>
      <w:r w:rsidR="00B51565" w:rsidRPr="00A95B24">
        <w:t xml:space="preserve"> д</w:t>
      </w:r>
      <w:r w:rsidR="00265B60" w:rsidRPr="00A95B24">
        <w:t>вижения в суставах ограничены, болезненны</w:t>
      </w:r>
      <w:r w:rsidRPr="00A95B24">
        <w:t>.)</w:t>
      </w:r>
      <w:r w:rsidR="00265B60" w:rsidRPr="00A95B24">
        <w:t>; д</w:t>
      </w:r>
      <w:r w:rsidRPr="00A95B24">
        <w:t>анных лабораторных и инструме</w:t>
      </w:r>
      <w:r w:rsidRPr="00A95B24">
        <w:t>н</w:t>
      </w:r>
      <w:r w:rsidRPr="00A95B24">
        <w:t>тальных исследований (</w:t>
      </w:r>
      <w:r w:rsidR="00120473" w:rsidRPr="00A95B24">
        <w:t>общий анализ крови – СОЭ 40</w:t>
      </w:r>
      <w:r w:rsidR="00265B60" w:rsidRPr="00A95B24">
        <w:t xml:space="preserve"> мм/</w:t>
      </w:r>
      <w:r w:rsidR="00120473" w:rsidRPr="00A95B24">
        <w:t xml:space="preserve">ч, </w:t>
      </w:r>
      <w:r w:rsidRPr="00A95B24">
        <w:t xml:space="preserve"> </w:t>
      </w:r>
      <w:r w:rsidR="00265B60" w:rsidRPr="00A95B24">
        <w:t>ревматоидный фактор</w:t>
      </w:r>
      <w:r w:rsidR="00B51565" w:rsidRPr="00A95B24">
        <w:t xml:space="preserve"> – положительный</w:t>
      </w:r>
      <w:r w:rsidR="00265B60" w:rsidRPr="00A95B24">
        <w:t xml:space="preserve">, </w:t>
      </w:r>
      <w:r w:rsidRPr="00A95B24">
        <w:t>данные рентгенологическ</w:t>
      </w:r>
      <w:r w:rsidR="00B51565" w:rsidRPr="00A95B24">
        <w:t xml:space="preserve">ого исследования) </w:t>
      </w:r>
      <w:r w:rsidRPr="00A95B24">
        <w:t>можно поставить клинический диагноз –</w:t>
      </w:r>
      <w:r w:rsidR="009A4AAF" w:rsidRPr="00A95B24">
        <w:t xml:space="preserve"> Ревматоидный артрит,</w:t>
      </w:r>
      <w:r w:rsidR="00B51565" w:rsidRPr="00A95B24">
        <w:t xml:space="preserve"> полиартрит, серопозитивний</w:t>
      </w:r>
      <w:r w:rsidR="009A4AAF" w:rsidRPr="00A95B24">
        <w:t xml:space="preserve">, </w:t>
      </w:r>
      <w:r w:rsidR="00B51565" w:rsidRPr="00A95B24">
        <w:t>активность 2</w:t>
      </w:r>
      <w:r w:rsidR="00120473" w:rsidRPr="00A95B24">
        <w:t>, 2-я стадия, ФК 1.</w:t>
      </w:r>
    </w:p>
    <w:p w:rsidR="004F4E67" w:rsidRPr="00A95B24" w:rsidRDefault="006B7E6E" w:rsidP="00A95B24">
      <w:pPr>
        <w:jc w:val="both"/>
        <w:rPr>
          <w:b/>
        </w:rPr>
      </w:pPr>
      <w:r w:rsidRPr="00A95B24">
        <w:t xml:space="preserve">                                                            </w:t>
      </w:r>
      <w:r w:rsidR="004F4E67" w:rsidRPr="00A95B24">
        <w:rPr>
          <w:b/>
        </w:rPr>
        <w:t>ЛЕЧЕНИЕ</w:t>
      </w:r>
    </w:p>
    <w:p w:rsidR="004F4E67" w:rsidRPr="00A95B24" w:rsidRDefault="006B7E6E" w:rsidP="00A95B24">
      <w:pPr>
        <w:jc w:val="both"/>
      </w:pPr>
      <w:r w:rsidRPr="00A95B24">
        <w:t xml:space="preserve">                </w:t>
      </w:r>
      <w:r w:rsidR="00402789" w:rsidRPr="00A95B24">
        <w:t xml:space="preserve"> </w:t>
      </w:r>
      <w:r w:rsidR="004F4E67" w:rsidRPr="00A95B24">
        <w:t>План лечения данной больной:</w:t>
      </w:r>
    </w:p>
    <w:p w:rsidR="004F4E67" w:rsidRPr="00A95B24" w:rsidRDefault="004F4E67" w:rsidP="00A95B24">
      <w:pPr>
        <w:numPr>
          <w:ilvl w:val="0"/>
          <w:numId w:val="3"/>
        </w:numPr>
        <w:ind w:firstLine="360"/>
        <w:jc w:val="both"/>
      </w:pPr>
      <w:r w:rsidRPr="00A95B24">
        <w:t>режим общий</w:t>
      </w:r>
    </w:p>
    <w:p w:rsidR="009A4AAF" w:rsidRPr="00A95B24" w:rsidRDefault="00B51565" w:rsidP="00A95B24">
      <w:pPr>
        <w:numPr>
          <w:ilvl w:val="0"/>
          <w:numId w:val="3"/>
        </w:numPr>
        <w:ind w:firstLine="360"/>
        <w:jc w:val="both"/>
      </w:pPr>
      <w:r w:rsidRPr="00A95B24">
        <w:t>Стол №10</w:t>
      </w:r>
    </w:p>
    <w:p w:rsidR="004F4E67" w:rsidRPr="00A95B24" w:rsidRDefault="00B51565" w:rsidP="00A95B24">
      <w:pPr>
        <w:numPr>
          <w:ilvl w:val="0"/>
          <w:numId w:val="3"/>
        </w:numPr>
        <w:ind w:firstLine="360"/>
        <w:jc w:val="both"/>
      </w:pPr>
      <w:r w:rsidRPr="00A95B24">
        <w:t xml:space="preserve">Нимесулид 2,0 по </w:t>
      </w:r>
      <w:r w:rsidR="009A4AAF" w:rsidRPr="00A95B24">
        <w:t xml:space="preserve">1 порошку </w:t>
      </w:r>
      <w:r w:rsidR="004F4E67" w:rsidRPr="00A95B24">
        <w:t>2</w:t>
      </w:r>
      <w:r w:rsidR="00D32D66" w:rsidRPr="00A95B24">
        <w:t xml:space="preserve"> </w:t>
      </w:r>
      <w:r w:rsidR="004F4E67" w:rsidRPr="00A95B24">
        <w:t>р</w:t>
      </w:r>
      <w:r w:rsidR="00D32D66" w:rsidRPr="00A95B24">
        <w:t>аза</w:t>
      </w:r>
      <w:r w:rsidR="009A4AAF" w:rsidRPr="00A95B24">
        <w:t xml:space="preserve"> в день (с </w:t>
      </w:r>
      <w:r w:rsidR="00402789" w:rsidRPr="00A95B24">
        <w:t xml:space="preserve">         </w:t>
      </w:r>
      <w:r w:rsidR="009A4AAF" w:rsidRPr="00A95B24">
        <w:t>противовоспалительной целью)</w:t>
      </w:r>
      <w:r w:rsidRPr="00A95B24">
        <w:t>.</w:t>
      </w:r>
    </w:p>
    <w:p w:rsidR="00D32D66" w:rsidRPr="00A95B24" w:rsidRDefault="00D32D66" w:rsidP="00A95B24">
      <w:pPr>
        <w:numPr>
          <w:ilvl w:val="0"/>
          <w:numId w:val="3"/>
        </w:numPr>
        <w:ind w:firstLine="360"/>
        <w:jc w:val="both"/>
      </w:pPr>
      <w:r w:rsidRPr="00A95B24">
        <w:t>Метотрексат   2,5мг  по 1 таблетке 4 раза в неделю.</w:t>
      </w:r>
    </w:p>
    <w:p w:rsidR="00D32D66" w:rsidRPr="00A95B24" w:rsidRDefault="00D32D66" w:rsidP="00A95B24">
      <w:pPr>
        <w:numPr>
          <w:ilvl w:val="0"/>
          <w:numId w:val="3"/>
        </w:numPr>
        <w:ind w:firstLine="360"/>
        <w:jc w:val="both"/>
      </w:pPr>
      <w:r w:rsidRPr="00A95B24">
        <w:t>Медрол 4 мг по 2 таблетки 1 раз в день.</w:t>
      </w:r>
    </w:p>
    <w:p w:rsidR="00B51565" w:rsidRPr="00A95B24" w:rsidRDefault="00D32D66" w:rsidP="00A95B24">
      <w:pPr>
        <w:numPr>
          <w:ilvl w:val="0"/>
          <w:numId w:val="3"/>
        </w:numPr>
        <w:ind w:firstLine="360"/>
        <w:jc w:val="both"/>
      </w:pPr>
      <w:r w:rsidRPr="00A95B24">
        <w:t>Фолиевая кислота 0,1 1 таблетка в день.</w:t>
      </w:r>
    </w:p>
    <w:p w:rsidR="004F4E67" w:rsidRPr="00A95B24" w:rsidRDefault="00402789" w:rsidP="00A95B24">
      <w:pPr>
        <w:ind w:left="720"/>
        <w:jc w:val="both"/>
      </w:pPr>
      <w:r w:rsidRPr="00A95B24">
        <w:t xml:space="preserve">    </w:t>
      </w:r>
      <w:r w:rsidR="00B51565" w:rsidRPr="00A95B24">
        <w:t>7.</w:t>
      </w:r>
      <w:r w:rsidR="004F4E67" w:rsidRPr="00A95B24">
        <w:rPr>
          <w:lang w:val="en-US"/>
        </w:rPr>
        <w:t>Sol</w:t>
      </w:r>
      <w:r w:rsidR="004F4E67" w:rsidRPr="00A95B24">
        <w:t xml:space="preserve">. </w:t>
      </w:r>
      <w:r w:rsidR="004F4E67" w:rsidRPr="00A95B24">
        <w:rPr>
          <w:lang w:val="en-US"/>
        </w:rPr>
        <w:t>Pentoxyphylini</w:t>
      </w:r>
      <w:r w:rsidR="004F4E67" w:rsidRPr="00A95B24">
        <w:t xml:space="preserve"> 5,0 в 200,0 мл 0,9% </w:t>
      </w:r>
      <w:r w:rsidR="004F4E67" w:rsidRPr="00A95B24">
        <w:rPr>
          <w:lang w:val="en-US"/>
        </w:rPr>
        <w:t>NaCl</w:t>
      </w:r>
      <w:r w:rsidR="004F4E67" w:rsidRPr="00A95B24">
        <w:t xml:space="preserve"> в/в </w:t>
      </w:r>
      <w:r w:rsidRPr="00A95B24">
        <w:t xml:space="preserve">  </w:t>
      </w:r>
      <w:r w:rsidR="004F4E67" w:rsidRPr="00A95B24">
        <w:t>капельно</w:t>
      </w:r>
      <w:r w:rsidR="009A4AAF" w:rsidRPr="00A95B24">
        <w:t xml:space="preserve"> (с целью улучшения микроциркуляции)</w:t>
      </w:r>
    </w:p>
    <w:p w:rsidR="004F4E67" w:rsidRPr="00A95B24" w:rsidRDefault="004F4E67" w:rsidP="00A95B24">
      <w:pPr>
        <w:jc w:val="both"/>
      </w:pPr>
    </w:p>
    <w:p w:rsidR="004F4E67" w:rsidRPr="00A95B24" w:rsidRDefault="006B7E6E" w:rsidP="00A95B24">
      <w:pPr>
        <w:jc w:val="both"/>
        <w:rPr>
          <w:b/>
        </w:rPr>
      </w:pPr>
      <w:r w:rsidRPr="00A95B24">
        <w:t xml:space="preserve">                                                               </w:t>
      </w:r>
      <w:r w:rsidR="004F4E67" w:rsidRPr="00A95B24">
        <w:rPr>
          <w:b/>
        </w:rPr>
        <w:t>ДНЕВНИКИ</w:t>
      </w:r>
    </w:p>
    <w:p w:rsidR="004F4E67" w:rsidRPr="00A95B24" w:rsidRDefault="004F4E67" w:rsidP="00A95B24">
      <w:pPr>
        <w:ind w:firstLine="360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100"/>
      </w:tblGrid>
      <w:tr w:rsidR="004F4E67" w:rsidRPr="00A95B24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F4E67" w:rsidRPr="00A95B24" w:rsidRDefault="004F4E67" w:rsidP="00A95B24">
            <w:pPr>
              <w:ind w:firstLine="360"/>
              <w:jc w:val="both"/>
            </w:pPr>
          </w:p>
          <w:p w:rsidR="004F4E67" w:rsidRPr="00A95B24" w:rsidRDefault="004F4E67" w:rsidP="00A95B24">
            <w:pPr>
              <w:ind w:firstLine="360"/>
              <w:jc w:val="both"/>
            </w:pPr>
            <w:r w:rsidRPr="00A95B24">
              <w:t>дата</w:t>
            </w:r>
          </w:p>
        </w:tc>
        <w:tc>
          <w:tcPr>
            <w:tcW w:w="8100" w:type="dxa"/>
          </w:tcPr>
          <w:p w:rsidR="004F4E67" w:rsidRPr="00A95B24" w:rsidRDefault="004F4E67" w:rsidP="00A95B24">
            <w:pPr>
              <w:ind w:firstLine="360"/>
              <w:jc w:val="both"/>
            </w:pPr>
          </w:p>
          <w:p w:rsidR="004F4E67" w:rsidRPr="00A95B24" w:rsidRDefault="006E07E8" w:rsidP="00A95B24">
            <w:pPr>
              <w:ind w:firstLine="360"/>
              <w:jc w:val="both"/>
            </w:pPr>
            <w:r w:rsidRPr="00A95B24">
              <w:t>Д</w:t>
            </w:r>
            <w:r w:rsidR="004F4E67" w:rsidRPr="00A95B24">
              <w:t>невники</w:t>
            </w:r>
          </w:p>
        </w:tc>
      </w:tr>
      <w:tr w:rsidR="004F4E67" w:rsidRPr="00A95B24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F4E67" w:rsidRPr="00A95B24" w:rsidRDefault="004F4E67" w:rsidP="00A95B24">
            <w:pPr>
              <w:ind w:firstLine="360"/>
              <w:jc w:val="both"/>
            </w:pPr>
          </w:p>
          <w:p w:rsidR="004F4E67" w:rsidRPr="00A95B24" w:rsidRDefault="006B7E6E" w:rsidP="00A95B24">
            <w:pPr>
              <w:ind w:firstLine="360"/>
              <w:jc w:val="both"/>
            </w:pPr>
            <w:r w:rsidRPr="00A95B24">
              <w:t>25.10.12</w:t>
            </w:r>
            <w:r w:rsidR="00D32D66" w:rsidRPr="00A95B24">
              <w:t>г.</w:t>
            </w:r>
          </w:p>
        </w:tc>
        <w:tc>
          <w:tcPr>
            <w:tcW w:w="8100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t>Состоянию больной удовлетворительное. Сознание ясное. Предъя</w:t>
            </w:r>
            <w:r w:rsidRPr="00A95B24">
              <w:t>в</w:t>
            </w:r>
            <w:r w:rsidRPr="00A95B24">
              <w:t xml:space="preserve">ляет жалобы на боли в </w:t>
            </w:r>
            <w:r w:rsidR="00120473" w:rsidRPr="00A95B24">
              <w:t xml:space="preserve"> коленных и лучезапястных</w:t>
            </w:r>
            <w:r w:rsidR="00D32D66" w:rsidRPr="00A95B24">
              <w:t xml:space="preserve"> суставах, утреннюю скованност</w:t>
            </w:r>
            <w:r w:rsidR="00120473" w:rsidRPr="00A95B24">
              <w:t>ь</w:t>
            </w:r>
            <w:r w:rsidR="00D32D66" w:rsidRPr="00A95B24">
              <w:t>, боли по ходу 7-8 межреберий.</w:t>
            </w:r>
            <w:r w:rsidRPr="00A95B24">
              <w:t xml:space="preserve"> Кожные п</w:t>
            </w:r>
            <w:r w:rsidRPr="00A95B24">
              <w:t>о</w:t>
            </w:r>
            <w:r w:rsidRPr="00A95B24">
              <w:t>кровы сухие, чистые, тургор снижен. Живот мягкий, безболезненный. Тоны сердца ри</w:t>
            </w:r>
            <w:r w:rsidRPr="00A95B24">
              <w:t>т</w:t>
            </w:r>
            <w:r w:rsidR="00D32D66" w:rsidRPr="00A95B24">
              <w:t>мичные, приглушены. ЧСС – 77 в мин. АД – 120/80. Дыхание везикулярное. ЧД – 17</w:t>
            </w:r>
            <w:r w:rsidRPr="00A95B24">
              <w:t xml:space="preserve"> в мин. Стул в норме. Мочеиспускание свободное, безб</w:t>
            </w:r>
            <w:r w:rsidRPr="00A95B24">
              <w:t>о</w:t>
            </w:r>
            <w:r w:rsidRPr="00A95B24">
              <w:t>лезненное.</w:t>
            </w:r>
          </w:p>
        </w:tc>
      </w:tr>
      <w:tr w:rsidR="004F4E67" w:rsidRPr="00A95B24">
        <w:tblPrEx>
          <w:tblCellMar>
            <w:top w:w="0" w:type="dxa"/>
            <w:bottom w:w="0" w:type="dxa"/>
          </w:tblCellMar>
        </w:tblPrEx>
        <w:trPr>
          <w:trHeight w:val="2245"/>
        </w:trPr>
        <w:tc>
          <w:tcPr>
            <w:tcW w:w="1368" w:type="dxa"/>
          </w:tcPr>
          <w:p w:rsidR="004F4E67" w:rsidRPr="00A95B24" w:rsidRDefault="004F4E67" w:rsidP="00A95B24">
            <w:pPr>
              <w:ind w:firstLine="360"/>
              <w:jc w:val="both"/>
            </w:pPr>
          </w:p>
          <w:p w:rsidR="004F4E67" w:rsidRPr="00A95B24" w:rsidRDefault="00A95B24" w:rsidP="00A95B24">
            <w:pPr>
              <w:ind w:firstLine="360"/>
              <w:jc w:val="both"/>
            </w:pPr>
            <w:r w:rsidRPr="00A95B24">
              <w:t>26.10.12</w:t>
            </w:r>
            <w:r w:rsidR="008A28D3" w:rsidRPr="00A95B24">
              <w:t>г.</w:t>
            </w:r>
          </w:p>
        </w:tc>
        <w:tc>
          <w:tcPr>
            <w:tcW w:w="8100" w:type="dxa"/>
          </w:tcPr>
          <w:p w:rsidR="004F4E67" w:rsidRPr="00A95B24" w:rsidRDefault="004F4E67" w:rsidP="00A95B24">
            <w:pPr>
              <w:ind w:firstLine="360"/>
              <w:jc w:val="both"/>
            </w:pPr>
            <w:r w:rsidRPr="00A95B24">
              <w:t>Состоянию больной удовлетвор</w:t>
            </w:r>
            <w:r w:rsidR="008A28D3" w:rsidRPr="00A95B24">
              <w:t>ительное. Сознание ясное. Ж</w:t>
            </w:r>
            <w:r w:rsidRPr="00A95B24">
              <w:t>алобы</w:t>
            </w:r>
            <w:r w:rsidR="008A28D3" w:rsidRPr="00A95B24">
              <w:t xml:space="preserve"> прежние.</w:t>
            </w:r>
            <w:r w:rsidRPr="00A95B24">
              <w:t xml:space="preserve"> Кожные покровы сухие. Живот мягкий, безболезненный. Тоны сердца</w:t>
            </w:r>
            <w:r w:rsidR="00D32D66" w:rsidRPr="00A95B24">
              <w:t xml:space="preserve"> ритмичные, приглушены. ЧСС – 79</w:t>
            </w:r>
            <w:r w:rsidRPr="00A95B24">
              <w:t xml:space="preserve"> в мин. </w:t>
            </w:r>
            <w:r w:rsidR="00D32D66" w:rsidRPr="00A95B24">
              <w:t>АД – 12</w:t>
            </w:r>
            <w:r w:rsidRPr="00A95B24">
              <w:t>5/85. Дыхание везикулярное. ЧД – 17 в мин. Стул был. Удовлетворительных свойств. Мочеиспускание свободное, безболе</w:t>
            </w:r>
            <w:r w:rsidRPr="00A95B24">
              <w:t>з</w:t>
            </w:r>
            <w:r w:rsidRPr="00A95B24">
              <w:t>ненное.</w:t>
            </w:r>
          </w:p>
        </w:tc>
      </w:tr>
    </w:tbl>
    <w:p w:rsidR="00A95B24" w:rsidRDefault="00A95B24" w:rsidP="00A95B24">
      <w:pPr>
        <w:jc w:val="both"/>
      </w:pPr>
      <w:r w:rsidRPr="00A95B24">
        <w:t xml:space="preserve">                                                                     </w:t>
      </w:r>
    </w:p>
    <w:p w:rsidR="004F4E67" w:rsidRPr="00A95B24" w:rsidRDefault="00A95B24" w:rsidP="00A95B24">
      <w:pPr>
        <w:jc w:val="both"/>
        <w:rPr>
          <w:b/>
        </w:rPr>
      </w:pPr>
      <w:r w:rsidRPr="00A95B24">
        <w:t xml:space="preserve"> </w:t>
      </w:r>
      <w:r w:rsidR="004F4E67" w:rsidRPr="00A95B24">
        <w:rPr>
          <w:b/>
        </w:rPr>
        <w:t>ЭПИКРИЗ</w:t>
      </w:r>
    </w:p>
    <w:p w:rsidR="004F4E67" w:rsidRPr="00A95B24" w:rsidRDefault="00120473" w:rsidP="00A95B24">
      <w:pPr>
        <w:jc w:val="both"/>
      </w:pPr>
      <w:r w:rsidRPr="00A95B24">
        <w:t xml:space="preserve">Больная </w:t>
      </w:r>
      <w:r w:rsidR="001E396F" w:rsidRPr="001E396F">
        <w:t>_______________________</w:t>
      </w:r>
      <w:r w:rsidR="004F4E67" w:rsidRPr="00A95B24">
        <w:t xml:space="preserve"> поступила в рев</w:t>
      </w:r>
      <w:r w:rsidRPr="00A95B24">
        <w:t>матологи</w:t>
      </w:r>
      <w:r w:rsidR="00A95B24" w:rsidRPr="00A95B24">
        <w:t xml:space="preserve">ческое отделение </w:t>
      </w:r>
      <w:r w:rsidR="001E396F" w:rsidRPr="001E396F">
        <w:t>_______________</w:t>
      </w:r>
      <w:r w:rsidR="00A95B24" w:rsidRPr="00A95B24">
        <w:t xml:space="preserve"> 25/10</w:t>
      </w:r>
      <w:r w:rsidR="008A28D3" w:rsidRPr="00A95B24">
        <w:t>/20</w:t>
      </w:r>
      <w:r w:rsidRPr="00A95B24">
        <w:t>11</w:t>
      </w:r>
      <w:r w:rsidR="004F4E67" w:rsidRPr="00A95B24">
        <w:t xml:space="preserve"> по направлению</w:t>
      </w:r>
      <w:r w:rsidR="00486A54" w:rsidRPr="00A95B24">
        <w:t xml:space="preserve"> поликлиники</w:t>
      </w:r>
      <w:r w:rsidR="004F4E67" w:rsidRPr="00A95B24">
        <w:t>. При поступлении больная предъявляла жалобы на</w:t>
      </w:r>
      <w:r w:rsidR="00486A54" w:rsidRPr="00A95B24">
        <w:t xml:space="preserve"> ноющие боли в</w:t>
      </w:r>
      <w:r w:rsidRPr="00A95B24">
        <w:t xml:space="preserve">  коленных и лучезапястных</w:t>
      </w:r>
      <w:r w:rsidR="00486A54" w:rsidRPr="00A95B24">
        <w:t xml:space="preserve"> суставах, усиливающиеся при движениях, утре</w:t>
      </w:r>
      <w:r w:rsidR="00486A54" w:rsidRPr="00A95B24">
        <w:t>н</w:t>
      </w:r>
      <w:r w:rsidR="00486A54" w:rsidRPr="00A95B24">
        <w:t>ню</w:t>
      </w:r>
      <w:r w:rsidR="008A28D3" w:rsidRPr="00A95B24">
        <w:t>ю скованность, боли по ходу 7-8 межреберий.</w:t>
      </w:r>
      <w:r w:rsidR="003058AB" w:rsidRPr="00A95B24">
        <w:t xml:space="preserve"> Работает продавцом на рынке в течение 12-ти лет, где имеют место постоянные сквозняки,  переохлаждение, работа стоя.  </w:t>
      </w:r>
      <w:r w:rsidR="004F4E67" w:rsidRPr="00A95B24">
        <w:t xml:space="preserve"> Была обследована клинически, лабораторно и инструментально. Б</w:t>
      </w:r>
      <w:r w:rsidR="00486A54" w:rsidRPr="00A95B24">
        <w:t>ыл выставлен диагноз – Ревматоидный артрит</w:t>
      </w:r>
      <w:r w:rsidR="008A28D3" w:rsidRPr="00A95B24">
        <w:t>, полиартрит, серопозитивный</w:t>
      </w:r>
      <w:r w:rsidR="00486A54" w:rsidRPr="00A95B24">
        <w:t xml:space="preserve">, </w:t>
      </w:r>
      <w:r w:rsidR="008A28D3" w:rsidRPr="00A95B24">
        <w:t>активность 2</w:t>
      </w:r>
      <w:r w:rsidRPr="00A95B24">
        <w:t>, 2-я стадия, ФК 1</w:t>
      </w:r>
      <w:r w:rsidR="004F4E67" w:rsidRPr="00A95B24">
        <w:t xml:space="preserve">. Больная получает лечение: </w:t>
      </w:r>
      <w:r w:rsidR="00486A54" w:rsidRPr="00A95B24">
        <w:t>нимесулид 0,2 по 1 порошку 2р в день</w:t>
      </w:r>
      <w:r w:rsidR="004F4E67" w:rsidRPr="00A95B24">
        <w:t>,</w:t>
      </w:r>
      <w:r w:rsidR="008A28D3" w:rsidRPr="00A95B24">
        <w:t xml:space="preserve"> метотрексат</w:t>
      </w:r>
      <w:r w:rsidR="004F4E67" w:rsidRPr="00A95B24">
        <w:t xml:space="preserve"> </w:t>
      </w:r>
      <w:r w:rsidR="008A28D3" w:rsidRPr="00A95B24">
        <w:t>2,5мг по 1 таблетке 4 раза в неделю, медрол 4мг по 2 таблетки в день,</w:t>
      </w:r>
      <w:r w:rsidR="008A28D3" w:rsidRPr="00A95B24">
        <w:rPr>
          <w:lang w:val="en-US"/>
        </w:rPr>
        <w:t>s</w:t>
      </w:r>
      <w:r w:rsidR="004F4E67" w:rsidRPr="00A95B24">
        <w:rPr>
          <w:lang w:val="en-US"/>
        </w:rPr>
        <w:t>ol</w:t>
      </w:r>
      <w:r w:rsidR="004F4E67" w:rsidRPr="00A95B24">
        <w:t xml:space="preserve">. </w:t>
      </w:r>
      <w:r w:rsidR="004F4E67" w:rsidRPr="00A95B24">
        <w:rPr>
          <w:lang w:val="en-US"/>
        </w:rPr>
        <w:t>Pentoxyphylini</w:t>
      </w:r>
      <w:r w:rsidR="004F4E67" w:rsidRPr="00A95B24">
        <w:t xml:space="preserve"> 5,0 в 200,0 мл 0,9% </w:t>
      </w:r>
      <w:r w:rsidR="004F4E67" w:rsidRPr="00A95B24">
        <w:rPr>
          <w:lang w:val="en-US"/>
        </w:rPr>
        <w:t>NaCl</w:t>
      </w:r>
      <w:r w:rsidR="004F4E67" w:rsidRPr="00A95B24">
        <w:t xml:space="preserve"> в/в капельно. Лечение эффективно.</w:t>
      </w:r>
    </w:p>
    <w:p w:rsidR="004F4E67" w:rsidRPr="00A95B24" w:rsidRDefault="004F4E67" w:rsidP="00A95B24">
      <w:pPr>
        <w:ind w:firstLine="360"/>
        <w:jc w:val="both"/>
      </w:pPr>
      <w:r w:rsidRPr="00A95B24">
        <w:tab/>
      </w:r>
    </w:p>
    <w:p w:rsidR="004F4E67" w:rsidRPr="00CF1491" w:rsidRDefault="004F4E67" w:rsidP="00AF403C">
      <w:pPr>
        <w:ind w:firstLine="360"/>
        <w:jc w:val="center"/>
        <w:rPr>
          <w:b/>
        </w:rPr>
      </w:pPr>
    </w:p>
    <w:p w:rsidR="004F4E67" w:rsidRPr="00CF1491" w:rsidRDefault="004F4E67" w:rsidP="00AF403C">
      <w:pPr>
        <w:ind w:firstLine="360"/>
        <w:jc w:val="both"/>
      </w:pPr>
    </w:p>
    <w:sectPr w:rsidR="004F4E67" w:rsidRPr="00CF1491" w:rsidSect="00A95B2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57" w:rsidRDefault="00630D57">
      <w:r>
        <w:separator/>
      </w:r>
    </w:p>
  </w:endnote>
  <w:endnote w:type="continuationSeparator" w:id="0">
    <w:p w:rsidR="00630D57" w:rsidRDefault="0063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57" w:rsidRDefault="00630D57">
      <w:r>
        <w:separator/>
      </w:r>
    </w:p>
  </w:footnote>
  <w:footnote w:type="continuationSeparator" w:id="0">
    <w:p w:rsidR="00630D57" w:rsidRDefault="00630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0DF7"/>
    <w:multiLevelType w:val="hybridMultilevel"/>
    <w:tmpl w:val="EF10C3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4B5528"/>
    <w:multiLevelType w:val="hybridMultilevel"/>
    <w:tmpl w:val="9B92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63F83"/>
    <w:multiLevelType w:val="hybridMultilevel"/>
    <w:tmpl w:val="5E64B4C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67"/>
    <w:rsid w:val="00021B58"/>
    <w:rsid w:val="00031EDC"/>
    <w:rsid w:val="000403BB"/>
    <w:rsid w:val="00075E44"/>
    <w:rsid w:val="000E01DB"/>
    <w:rsid w:val="00120473"/>
    <w:rsid w:val="00143752"/>
    <w:rsid w:val="00147A2F"/>
    <w:rsid w:val="001814BF"/>
    <w:rsid w:val="001E396F"/>
    <w:rsid w:val="002309F8"/>
    <w:rsid w:val="00265B60"/>
    <w:rsid w:val="002C0E8A"/>
    <w:rsid w:val="002C3B13"/>
    <w:rsid w:val="002E7A68"/>
    <w:rsid w:val="003058AB"/>
    <w:rsid w:val="00350A4D"/>
    <w:rsid w:val="003E7C52"/>
    <w:rsid w:val="00402789"/>
    <w:rsid w:val="00442786"/>
    <w:rsid w:val="0047038E"/>
    <w:rsid w:val="004755C8"/>
    <w:rsid w:val="00486A54"/>
    <w:rsid w:val="004D5FAC"/>
    <w:rsid w:val="004F4E67"/>
    <w:rsid w:val="005079A0"/>
    <w:rsid w:val="00543C06"/>
    <w:rsid w:val="005739EA"/>
    <w:rsid w:val="005B315E"/>
    <w:rsid w:val="005E4E0A"/>
    <w:rsid w:val="005F795E"/>
    <w:rsid w:val="0062608E"/>
    <w:rsid w:val="00630D57"/>
    <w:rsid w:val="0066302F"/>
    <w:rsid w:val="006945C8"/>
    <w:rsid w:val="006B7E6E"/>
    <w:rsid w:val="006E07E8"/>
    <w:rsid w:val="007767EA"/>
    <w:rsid w:val="00792638"/>
    <w:rsid w:val="00841360"/>
    <w:rsid w:val="00841E80"/>
    <w:rsid w:val="00893447"/>
    <w:rsid w:val="008A28D3"/>
    <w:rsid w:val="008B52F3"/>
    <w:rsid w:val="00917FB9"/>
    <w:rsid w:val="0092597A"/>
    <w:rsid w:val="00956B04"/>
    <w:rsid w:val="009A4AAF"/>
    <w:rsid w:val="009D6C28"/>
    <w:rsid w:val="00A81C7F"/>
    <w:rsid w:val="00A95B24"/>
    <w:rsid w:val="00AF403C"/>
    <w:rsid w:val="00AF7A3B"/>
    <w:rsid w:val="00B01FE1"/>
    <w:rsid w:val="00B05DB7"/>
    <w:rsid w:val="00B51565"/>
    <w:rsid w:val="00BC7037"/>
    <w:rsid w:val="00C53105"/>
    <w:rsid w:val="00C57A43"/>
    <w:rsid w:val="00CF1491"/>
    <w:rsid w:val="00D312AB"/>
    <w:rsid w:val="00D32D66"/>
    <w:rsid w:val="00DB5CA3"/>
    <w:rsid w:val="00DD31D3"/>
    <w:rsid w:val="00E14331"/>
    <w:rsid w:val="00E326A2"/>
    <w:rsid w:val="00EA7CC9"/>
    <w:rsid w:val="00ED1563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E6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4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E6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4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/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notebook</dc:creator>
  <cp:lastModifiedBy>Igor</cp:lastModifiedBy>
  <cp:revision>2</cp:revision>
  <dcterms:created xsi:type="dcterms:W3CDTF">2024-03-13T09:03:00Z</dcterms:created>
  <dcterms:modified xsi:type="dcterms:W3CDTF">2024-03-13T09:03:00Z</dcterms:modified>
</cp:coreProperties>
</file>