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A20" w:rsidRPr="00712F0F" w:rsidRDefault="008922EE" w:rsidP="00173E74">
      <w:pPr>
        <w:ind w:left="0" w:firstLine="0"/>
        <w:jc w:val="center"/>
        <w:rPr>
          <w:rFonts w:ascii="Times New Roman" w:hAnsi="Times New Roman" w:cs="Times New Roman"/>
          <w:b/>
        </w:rPr>
      </w:pPr>
      <w:bookmarkStart w:id="0" w:name="_GoBack"/>
      <w:r w:rsidRPr="00712F0F">
        <w:rPr>
          <w:rFonts w:ascii="Times New Roman" w:hAnsi="Times New Roman" w:cs="Times New Roman"/>
          <w:b/>
        </w:rPr>
        <w:t>Паспортная часть</w:t>
      </w:r>
    </w:p>
    <w:p w:rsidR="008922EE" w:rsidRPr="008540AD" w:rsidRDefault="008922EE" w:rsidP="00173E74">
      <w:pPr>
        <w:ind w:left="0" w:firstLine="0"/>
        <w:rPr>
          <w:rFonts w:ascii="Times New Roman" w:hAnsi="Times New Roman" w:cs="Times New Roman"/>
        </w:rPr>
      </w:pPr>
      <w:r w:rsidRPr="00712F0F">
        <w:rPr>
          <w:rFonts w:ascii="Times New Roman" w:hAnsi="Times New Roman" w:cs="Times New Roman"/>
          <w:i/>
        </w:rPr>
        <w:t>ФИО</w:t>
      </w:r>
      <w:r w:rsidR="00795A22" w:rsidRPr="00712F0F">
        <w:rPr>
          <w:rFonts w:ascii="Times New Roman" w:hAnsi="Times New Roman" w:cs="Times New Roman"/>
          <w:i/>
        </w:rPr>
        <w:t>:</w:t>
      </w:r>
      <w:r w:rsidR="007E11AC" w:rsidRPr="00712F0F">
        <w:rPr>
          <w:rFonts w:ascii="Times New Roman" w:hAnsi="Times New Roman" w:cs="Times New Roman"/>
        </w:rPr>
        <w:t xml:space="preserve"> </w:t>
      </w:r>
      <w:r w:rsidR="00BA3332" w:rsidRPr="00BA3332">
        <w:rPr>
          <w:rFonts w:ascii="Times New Roman" w:hAnsi="Times New Roman" w:cs="Times New Roman"/>
        </w:rPr>
        <w:t>_</w:t>
      </w:r>
      <w:r w:rsidR="00BA3332" w:rsidRPr="008540AD">
        <w:rPr>
          <w:rFonts w:ascii="Times New Roman" w:hAnsi="Times New Roman" w:cs="Times New Roman"/>
        </w:rPr>
        <w:t>___________________</w:t>
      </w:r>
    </w:p>
    <w:p w:rsidR="008922EE" w:rsidRPr="00712F0F" w:rsidRDefault="008922EE" w:rsidP="00173E74">
      <w:pPr>
        <w:ind w:left="0" w:firstLine="0"/>
        <w:rPr>
          <w:rFonts w:ascii="Times New Roman" w:hAnsi="Times New Roman" w:cs="Times New Roman"/>
        </w:rPr>
      </w:pPr>
      <w:r w:rsidRPr="00712F0F">
        <w:rPr>
          <w:rFonts w:ascii="Times New Roman" w:hAnsi="Times New Roman" w:cs="Times New Roman"/>
          <w:i/>
        </w:rPr>
        <w:t>Возраст</w:t>
      </w:r>
      <w:r w:rsidR="00795A22" w:rsidRPr="00712F0F">
        <w:rPr>
          <w:rFonts w:ascii="Times New Roman" w:hAnsi="Times New Roman" w:cs="Times New Roman"/>
          <w:i/>
        </w:rPr>
        <w:t>:</w:t>
      </w:r>
      <w:r w:rsidR="007E11AC" w:rsidRPr="00712F0F">
        <w:rPr>
          <w:rFonts w:ascii="Times New Roman" w:hAnsi="Times New Roman" w:cs="Times New Roman"/>
        </w:rPr>
        <w:t xml:space="preserve"> 63 года</w:t>
      </w:r>
    </w:p>
    <w:p w:rsidR="008922EE" w:rsidRPr="00712F0F" w:rsidRDefault="008922EE" w:rsidP="00173E74">
      <w:pPr>
        <w:ind w:left="0" w:firstLine="0"/>
        <w:rPr>
          <w:rFonts w:ascii="Times New Roman" w:hAnsi="Times New Roman" w:cs="Times New Roman"/>
        </w:rPr>
      </w:pPr>
      <w:r w:rsidRPr="00712F0F">
        <w:rPr>
          <w:rFonts w:ascii="Times New Roman" w:hAnsi="Times New Roman" w:cs="Times New Roman"/>
          <w:i/>
        </w:rPr>
        <w:t>Пол</w:t>
      </w:r>
      <w:r w:rsidR="00795A22" w:rsidRPr="00712F0F">
        <w:rPr>
          <w:rFonts w:ascii="Times New Roman" w:hAnsi="Times New Roman" w:cs="Times New Roman"/>
          <w:i/>
        </w:rPr>
        <w:t xml:space="preserve">: </w:t>
      </w:r>
      <w:r w:rsidR="00795A22" w:rsidRPr="00712F0F">
        <w:rPr>
          <w:rFonts w:ascii="Times New Roman" w:hAnsi="Times New Roman" w:cs="Times New Roman"/>
        </w:rPr>
        <w:t>женский</w:t>
      </w:r>
    </w:p>
    <w:p w:rsidR="008922EE" w:rsidRPr="00712F0F" w:rsidRDefault="008922EE" w:rsidP="00173E74">
      <w:pPr>
        <w:ind w:left="0" w:firstLine="0"/>
        <w:rPr>
          <w:rFonts w:ascii="Times New Roman" w:hAnsi="Times New Roman" w:cs="Times New Roman"/>
        </w:rPr>
      </w:pPr>
      <w:r w:rsidRPr="00712F0F">
        <w:rPr>
          <w:rFonts w:ascii="Times New Roman" w:hAnsi="Times New Roman" w:cs="Times New Roman"/>
          <w:i/>
        </w:rPr>
        <w:t>Семейное положение</w:t>
      </w:r>
      <w:r w:rsidR="00795A22" w:rsidRPr="00712F0F">
        <w:rPr>
          <w:rFonts w:ascii="Times New Roman" w:hAnsi="Times New Roman" w:cs="Times New Roman"/>
          <w:i/>
        </w:rPr>
        <w:t>:</w:t>
      </w:r>
      <w:r w:rsidR="00795A22" w:rsidRPr="00712F0F">
        <w:rPr>
          <w:rFonts w:ascii="Times New Roman" w:hAnsi="Times New Roman" w:cs="Times New Roman"/>
        </w:rPr>
        <w:t xml:space="preserve"> замужем</w:t>
      </w:r>
    </w:p>
    <w:p w:rsidR="008922EE" w:rsidRPr="008540AD" w:rsidRDefault="008922EE" w:rsidP="00173E74">
      <w:pPr>
        <w:ind w:left="0" w:firstLine="0"/>
        <w:rPr>
          <w:rFonts w:ascii="Times New Roman" w:hAnsi="Times New Roman" w:cs="Times New Roman"/>
        </w:rPr>
      </w:pPr>
      <w:r w:rsidRPr="00712F0F">
        <w:rPr>
          <w:rFonts w:ascii="Times New Roman" w:hAnsi="Times New Roman" w:cs="Times New Roman"/>
          <w:i/>
        </w:rPr>
        <w:t>Домашний адрес</w:t>
      </w:r>
      <w:r w:rsidR="00795A22" w:rsidRPr="00712F0F">
        <w:rPr>
          <w:rFonts w:ascii="Times New Roman" w:hAnsi="Times New Roman" w:cs="Times New Roman"/>
          <w:i/>
        </w:rPr>
        <w:t>:</w:t>
      </w:r>
      <w:r w:rsidR="00795A22" w:rsidRPr="00712F0F">
        <w:rPr>
          <w:rFonts w:ascii="Times New Roman" w:hAnsi="Times New Roman" w:cs="Times New Roman"/>
        </w:rPr>
        <w:t xml:space="preserve"> </w:t>
      </w:r>
      <w:r w:rsidR="00BA3332" w:rsidRPr="00BA3332">
        <w:rPr>
          <w:rFonts w:ascii="Times New Roman" w:hAnsi="Times New Roman" w:cs="Times New Roman"/>
        </w:rPr>
        <w:t>_</w:t>
      </w:r>
      <w:r w:rsidR="00BA3332" w:rsidRPr="008540AD">
        <w:rPr>
          <w:rFonts w:ascii="Times New Roman" w:hAnsi="Times New Roman" w:cs="Times New Roman"/>
        </w:rPr>
        <w:t>_________________</w:t>
      </w:r>
    </w:p>
    <w:p w:rsidR="008922EE" w:rsidRPr="00712F0F" w:rsidRDefault="008922EE" w:rsidP="00173E74">
      <w:pPr>
        <w:ind w:left="0" w:firstLine="0"/>
        <w:rPr>
          <w:rFonts w:ascii="Times New Roman" w:hAnsi="Times New Roman" w:cs="Times New Roman"/>
        </w:rPr>
      </w:pPr>
      <w:r w:rsidRPr="00712F0F">
        <w:rPr>
          <w:rFonts w:ascii="Times New Roman" w:hAnsi="Times New Roman" w:cs="Times New Roman"/>
          <w:i/>
        </w:rPr>
        <w:t>Дата и время поступления в лечебное учреждение</w:t>
      </w:r>
      <w:r w:rsidR="00795A22" w:rsidRPr="00712F0F">
        <w:rPr>
          <w:rFonts w:ascii="Times New Roman" w:hAnsi="Times New Roman" w:cs="Times New Roman"/>
          <w:i/>
        </w:rPr>
        <w:t xml:space="preserve">: </w:t>
      </w:r>
      <w:r w:rsidR="00795A22" w:rsidRPr="00712F0F">
        <w:rPr>
          <w:rFonts w:ascii="Times New Roman" w:hAnsi="Times New Roman" w:cs="Times New Roman"/>
        </w:rPr>
        <w:t>17.09.2012г. 10:55</w:t>
      </w:r>
    </w:p>
    <w:p w:rsidR="008922EE" w:rsidRPr="008540AD" w:rsidRDefault="008922EE" w:rsidP="00173E74">
      <w:pPr>
        <w:ind w:left="0" w:firstLine="0"/>
        <w:rPr>
          <w:rFonts w:ascii="Times New Roman" w:hAnsi="Times New Roman" w:cs="Times New Roman"/>
        </w:rPr>
      </w:pPr>
      <w:r w:rsidRPr="00712F0F">
        <w:rPr>
          <w:rFonts w:ascii="Times New Roman" w:hAnsi="Times New Roman" w:cs="Times New Roman"/>
          <w:i/>
        </w:rPr>
        <w:t>Кем направлен пациент</w:t>
      </w:r>
      <w:r w:rsidR="00795A22" w:rsidRPr="00712F0F">
        <w:rPr>
          <w:rFonts w:ascii="Times New Roman" w:hAnsi="Times New Roman" w:cs="Times New Roman"/>
          <w:i/>
        </w:rPr>
        <w:t xml:space="preserve">: </w:t>
      </w:r>
      <w:r w:rsidR="00BA3332" w:rsidRPr="008540AD">
        <w:rPr>
          <w:rFonts w:ascii="Times New Roman" w:hAnsi="Times New Roman" w:cs="Times New Roman"/>
        </w:rPr>
        <w:t>________________________</w:t>
      </w:r>
    </w:p>
    <w:p w:rsidR="008922EE" w:rsidRPr="008734E4" w:rsidRDefault="008922EE" w:rsidP="00173E74">
      <w:pPr>
        <w:ind w:left="0" w:firstLine="0"/>
        <w:rPr>
          <w:rFonts w:ascii="Times New Roman" w:hAnsi="Times New Roman" w:cs="Times New Roman"/>
        </w:rPr>
      </w:pPr>
      <w:r w:rsidRPr="00712F0F">
        <w:rPr>
          <w:rFonts w:ascii="Times New Roman" w:hAnsi="Times New Roman" w:cs="Times New Roman"/>
          <w:i/>
        </w:rPr>
        <w:t>Диагноз направившего лечебного учреждения</w:t>
      </w:r>
      <w:r w:rsidR="00795A22" w:rsidRPr="00712F0F">
        <w:rPr>
          <w:rFonts w:ascii="Times New Roman" w:hAnsi="Times New Roman" w:cs="Times New Roman"/>
          <w:i/>
        </w:rPr>
        <w:t>:</w:t>
      </w:r>
      <w:r w:rsidR="008734E4" w:rsidRPr="008734E4">
        <w:t xml:space="preserve"> </w:t>
      </w:r>
      <w:r w:rsidR="008734E4" w:rsidRPr="008734E4">
        <w:rPr>
          <w:rFonts w:ascii="Times New Roman" w:hAnsi="Times New Roman" w:cs="Times New Roman"/>
        </w:rPr>
        <w:t xml:space="preserve">ревматоидный артрит: </w:t>
      </w:r>
      <w:proofErr w:type="spellStart"/>
      <w:r w:rsidR="008734E4" w:rsidRPr="008734E4">
        <w:rPr>
          <w:rFonts w:ascii="Times New Roman" w:hAnsi="Times New Roman" w:cs="Times New Roman"/>
        </w:rPr>
        <w:t>серопозитивный</w:t>
      </w:r>
      <w:proofErr w:type="spellEnd"/>
      <w:r w:rsidR="008734E4" w:rsidRPr="008734E4">
        <w:rPr>
          <w:rFonts w:ascii="Times New Roman" w:hAnsi="Times New Roman" w:cs="Times New Roman"/>
        </w:rPr>
        <w:t xml:space="preserve">, 2 степень активности, </w:t>
      </w:r>
      <w:r w:rsidR="008734E4" w:rsidRPr="008734E4">
        <w:rPr>
          <w:rFonts w:ascii="Times New Roman" w:hAnsi="Times New Roman" w:cs="Times New Roman"/>
          <w:lang w:val="en-US"/>
        </w:rPr>
        <w:t>III</w:t>
      </w:r>
      <w:r w:rsidR="008734E4" w:rsidRPr="008734E4">
        <w:rPr>
          <w:rFonts w:ascii="Times New Roman" w:hAnsi="Times New Roman" w:cs="Times New Roman"/>
        </w:rPr>
        <w:t xml:space="preserve"> рентгенологическая стадия, функциональный класс </w:t>
      </w:r>
      <w:r w:rsidR="008734E4" w:rsidRPr="008734E4">
        <w:rPr>
          <w:rFonts w:ascii="Times New Roman" w:hAnsi="Times New Roman" w:cs="Times New Roman"/>
          <w:lang w:val="en-US"/>
        </w:rPr>
        <w:t>II</w:t>
      </w:r>
    </w:p>
    <w:p w:rsidR="008922EE" w:rsidRPr="00712F0F" w:rsidRDefault="008922EE" w:rsidP="00173E74">
      <w:pPr>
        <w:ind w:left="0" w:firstLine="0"/>
        <w:rPr>
          <w:rFonts w:ascii="Times New Roman" w:hAnsi="Times New Roman" w:cs="Times New Roman"/>
        </w:rPr>
      </w:pPr>
      <w:r w:rsidRPr="00712F0F">
        <w:rPr>
          <w:rFonts w:ascii="Times New Roman" w:hAnsi="Times New Roman" w:cs="Times New Roman"/>
          <w:i/>
        </w:rPr>
        <w:t>Предварительный диагноз при поступлении</w:t>
      </w:r>
      <w:r w:rsidR="00795A22" w:rsidRPr="00712F0F">
        <w:rPr>
          <w:rFonts w:ascii="Times New Roman" w:hAnsi="Times New Roman" w:cs="Times New Roman"/>
          <w:i/>
        </w:rPr>
        <w:t>:</w:t>
      </w:r>
      <w:r w:rsidRPr="00712F0F">
        <w:rPr>
          <w:rFonts w:ascii="Times New Roman" w:hAnsi="Times New Roman" w:cs="Times New Roman"/>
        </w:rPr>
        <w:t xml:space="preserve"> </w:t>
      </w:r>
      <w:r w:rsidR="008734E4" w:rsidRPr="008734E4">
        <w:rPr>
          <w:rFonts w:ascii="Times New Roman" w:hAnsi="Times New Roman" w:cs="Times New Roman"/>
        </w:rPr>
        <w:t xml:space="preserve">ревматоидный артрит: </w:t>
      </w:r>
      <w:proofErr w:type="spellStart"/>
      <w:r w:rsidR="008734E4" w:rsidRPr="008734E4">
        <w:rPr>
          <w:rFonts w:ascii="Times New Roman" w:hAnsi="Times New Roman" w:cs="Times New Roman"/>
        </w:rPr>
        <w:t>серопозитивный</w:t>
      </w:r>
      <w:proofErr w:type="spellEnd"/>
      <w:r w:rsidR="008734E4" w:rsidRPr="008734E4">
        <w:rPr>
          <w:rFonts w:ascii="Times New Roman" w:hAnsi="Times New Roman" w:cs="Times New Roman"/>
        </w:rPr>
        <w:t xml:space="preserve">, 2 степень активности, </w:t>
      </w:r>
      <w:r w:rsidR="008734E4" w:rsidRPr="008734E4">
        <w:rPr>
          <w:rFonts w:ascii="Times New Roman" w:hAnsi="Times New Roman" w:cs="Times New Roman"/>
          <w:lang w:val="en-US"/>
        </w:rPr>
        <w:t>III</w:t>
      </w:r>
      <w:r w:rsidR="008734E4" w:rsidRPr="008734E4">
        <w:rPr>
          <w:rFonts w:ascii="Times New Roman" w:hAnsi="Times New Roman" w:cs="Times New Roman"/>
        </w:rPr>
        <w:t xml:space="preserve"> рентгенологическая стадия, функциональный класс </w:t>
      </w:r>
      <w:r w:rsidR="008734E4" w:rsidRPr="008734E4">
        <w:rPr>
          <w:rFonts w:ascii="Times New Roman" w:hAnsi="Times New Roman" w:cs="Times New Roman"/>
          <w:lang w:val="en-US"/>
        </w:rPr>
        <w:t>II</w:t>
      </w:r>
    </w:p>
    <w:p w:rsidR="008922EE" w:rsidRDefault="008922EE" w:rsidP="00173E74">
      <w:pPr>
        <w:ind w:left="0" w:firstLine="0"/>
      </w:pPr>
    </w:p>
    <w:p w:rsidR="008922EE" w:rsidRDefault="008922EE" w:rsidP="00173E74">
      <w:pPr>
        <w:ind w:left="0" w:firstLine="0"/>
      </w:pPr>
    </w:p>
    <w:p w:rsidR="008922EE" w:rsidRPr="002F0C27" w:rsidRDefault="008922EE" w:rsidP="00173E74">
      <w:pPr>
        <w:ind w:left="0" w:firstLine="0"/>
        <w:jc w:val="center"/>
        <w:rPr>
          <w:rFonts w:ascii="Times New Roman" w:hAnsi="Times New Roman" w:cs="Times New Roman"/>
          <w:b/>
        </w:rPr>
      </w:pPr>
      <w:r w:rsidRPr="002F0C27">
        <w:rPr>
          <w:rFonts w:ascii="Times New Roman" w:hAnsi="Times New Roman" w:cs="Times New Roman"/>
          <w:b/>
        </w:rPr>
        <w:t>Жалобы больного</w:t>
      </w:r>
    </w:p>
    <w:p w:rsidR="009C248A" w:rsidRPr="00712F0F" w:rsidRDefault="009C248A" w:rsidP="00173E74">
      <w:pPr>
        <w:ind w:left="0" w:firstLine="0"/>
        <w:rPr>
          <w:rFonts w:ascii="Times New Roman" w:hAnsi="Times New Roman" w:cs="Times New Roman"/>
        </w:rPr>
      </w:pPr>
      <w:r w:rsidRPr="00712F0F">
        <w:rPr>
          <w:rFonts w:ascii="Times New Roman" w:hAnsi="Times New Roman" w:cs="Times New Roman"/>
        </w:rPr>
        <w:t>На момент поступления жалуется на умеренные</w:t>
      </w:r>
      <w:r w:rsidR="00A5161B" w:rsidRPr="00712F0F">
        <w:rPr>
          <w:rFonts w:ascii="Times New Roman" w:hAnsi="Times New Roman" w:cs="Times New Roman"/>
        </w:rPr>
        <w:t xml:space="preserve"> ноющие</w:t>
      </w:r>
      <w:r w:rsidRPr="00712F0F">
        <w:rPr>
          <w:rFonts w:ascii="Times New Roman" w:hAnsi="Times New Roman" w:cs="Times New Roman"/>
        </w:rPr>
        <w:t xml:space="preserve"> боли, утреннюю скованность до 1 часа в</w:t>
      </w:r>
      <w:r w:rsidR="00A5161B" w:rsidRPr="00712F0F">
        <w:rPr>
          <w:rFonts w:ascii="Times New Roman" w:hAnsi="Times New Roman" w:cs="Times New Roman"/>
        </w:rPr>
        <w:t xml:space="preserve"> пястно-фаланговых, лучезапястных</w:t>
      </w:r>
      <w:r w:rsidRPr="00712F0F">
        <w:rPr>
          <w:rFonts w:ascii="Times New Roman" w:hAnsi="Times New Roman" w:cs="Times New Roman"/>
        </w:rPr>
        <w:t xml:space="preserve"> суставах правой и левой кисти,</w:t>
      </w:r>
      <w:r w:rsidR="00A5161B" w:rsidRPr="00712F0F">
        <w:rPr>
          <w:rFonts w:ascii="Times New Roman" w:hAnsi="Times New Roman" w:cs="Times New Roman"/>
        </w:rPr>
        <w:t xml:space="preserve"> возникающие не только при движении, но и в покое; умеренное болевое ограничение подвижности и повышение температуры кожи над этими суставами,</w:t>
      </w:r>
      <w:r w:rsidRPr="00712F0F">
        <w:rPr>
          <w:rFonts w:ascii="Times New Roman" w:hAnsi="Times New Roman" w:cs="Times New Roman"/>
        </w:rPr>
        <w:t xml:space="preserve"> головокружение</w:t>
      </w:r>
      <w:r w:rsidR="00A5161B" w:rsidRPr="00712F0F">
        <w:rPr>
          <w:rFonts w:ascii="Times New Roman" w:hAnsi="Times New Roman" w:cs="Times New Roman"/>
        </w:rPr>
        <w:t>, общую слабость</w:t>
      </w:r>
      <w:r w:rsidRPr="00712F0F">
        <w:rPr>
          <w:rFonts w:ascii="Times New Roman" w:hAnsi="Times New Roman" w:cs="Times New Roman"/>
        </w:rPr>
        <w:t>.</w:t>
      </w:r>
    </w:p>
    <w:p w:rsidR="009C248A" w:rsidRPr="00712F0F" w:rsidRDefault="009C248A" w:rsidP="00173E74">
      <w:pPr>
        <w:ind w:left="0" w:firstLine="0"/>
        <w:rPr>
          <w:rFonts w:ascii="Times New Roman" w:hAnsi="Times New Roman" w:cs="Times New Roman"/>
        </w:rPr>
      </w:pPr>
      <w:r w:rsidRPr="00712F0F">
        <w:rPr>
          <w:rFonts w:ascii="Times New Roman" w:hAnsi="Times New Roman" w:cs="Times New Roman"/>
        </w:rPr>
        <w:t xml:space="preserve">На момент </w:t>
      </w:r>
      <w:proofErr w:type="spellStart"/>
      <w:r w:rsidRPr="00712F0F">
        <w:rPr>
          <w:rFonts w:ascii="Times New Roman" w:hAnsi="Times New Roman" w:cs="Times New Roman"/>
        </w:rPr>
        <w:t>курац</w:t>
      </w:r>
      <w:r w:rsidR="00795A22" w:rsidRPr="00712F0F">
        <w:rPr>
          <w:rFonts w:ascii="Times New Roman" w:hAnsi="Times New Roman" w:cs="Times New Roman"/>
        </w:rPr>
        <w:t>ии</w:t>
      </w:r>
      <w:proofErr w:type="spellEnd"/>
      <w:r w:rsidR="00795A22" w:rsidRPr="00712F0F">
        <w:rPr>
          <w:rFonts w:ascii="Times New Roman" w:hAnsi="Times New Roman" w:cs="Times New Roman"/>
        </w:rPr>
        <w:t xml:space="preserve"> больная жалуется на незначительные боли в пястно-фаланговых, лучезапястных суставах правой и левой </w:t>
      </w:r>
      <w:r w:rsidR="00265D8F" w:rsidRPr="00712F0F">
        <w:rPr>
          <w:rFonts w:ascii="Times New Roman" w:hAnsi="Times New Roman" w:cs="Times New Roman"/>
        </w:rPr>
        <w:t>кисти, возникающие только при движении</w:t>
      </w:r>
      <w:r w:rsidRPr="00712F0F">
        <w:rPr>
          <w:rFonts w:ascii="Times New Roman" w:hAnsi="Times New Roman" w:cs="Times New Roman"/>
        </w:rPr>
        <w:t xml:space="preserve">.  </w:t>
      </w:r>
    </w:p>
    <w:p w:rsidR="008922EE" w:rsidRDefault="008922EE" w:rsidP="00173E74">
      <w:pPr>
        <w:ind w:left="0" w:firstLine="0"/>
      </w:pPr>
    </w:p>
    <w:p w:rsidR="008922EE" w:rsidRDefault="008922EE" w:rsidP="00173E74">
      <w:pPr>
        <w:ind w:left="0" w:firstLine="0"/>
      </w:pPr>
    </w:p>
    <w:p w:rsidR="00A5161B" w:rsidRPr="00712F0F" w:rsidRDefault="00A5161B" w:rsidP="00173E74">
      <w:pPr>
        <w:ind w:left="0" w:firstLine="0"/>
        <w:jc w:val="center"/>
        <w:rPr>
          <w:rFonts w:ascii="Times New Roman" w:hAnsi="Times New Roman" w:cs="Times New Roman"/>
          <w:b/>
        </w:rPr>
      </w:pPr>
      <w:r w:rsidRPr="00712F0F">
        <w:rPr>
          <w:rFonts w:ascii="Times New Roman" w:hAnsi="Times New Roman" w:cs="Times New Roman"/>
          <w:b/>
        </w:rPr>
        <w:t>История развития настоящего заболевания (</w:t>
      </w:r>
      <w:r w:rsidRPr="00712F0F">
        <w:rPr>
          <w:rFonts w:ascii="Times New Roman" w:hAnsi="Times New Roman" w:cs="Times New Roman"/>
          <w:b/>
          <w:lang w:val="en-US"/>
        </w:rPr>
        <w:t>anamnesis</w:t>
      </w:r>
      <w:r w:rsidRPr="00712F0F">
        <w:rPr>
          <w:rFonts w:ascii="Times New Roman" w:hAnsi="Times New Roman" w:cs="Times New Roman"/>
          <w:b/>
        </w:rPr>
        <w:t xml:space="preserve"> </w:t>
      </w:r>
      <w:proofErr w:type="spellStart"/>
      <w:r w:rsidRPr="00712F0F">
        <w:rPr>
          <w:rFonts w:ascii="Times New Roman" w:hAnsi="Times New Roman" w:cs="Times New Roman"/>
          <w:b/>
          <w:lang w:val="en-US"/>
        </w:rPr>
        <w:t>morbi</w:t>
      </w:r>
      <w:proofErr w:type="spellEnd"/>
      <w:r w:rsidRPr="00712F0F">
        <w:rPr>
          <w:rFonts w:ascii="Times New Roman" w:hAnsi="Times New Roman" w:cs="Times New Roman"/>
          <w:b/>
        </w:rPr>
        <w:t>)</w:t>
      </w:r>
    </w:p>
    <w:p w:rsidR="00A5161B" w:rsidRPr="00712F0F" w:rsidRDefault="00A5161B" w:rsidP="00173E74">
      <w:pPr>
        <w:ind w:left="0" w:firstLine="0"/>
        <w:rPr>
          <w:rFonts w:ascii="Times New Roman" w:hAnsi="Times New Roman" w:cs="Times New Roman"/>
        </w:rPr>
      </w:pPr>
      <w:r w:rsidRPr="00712F0F">
        <w:rPr>
          <w:rFonts w:ascii="Times New Roman" w:hAnsi="Times New Roman" w:cs="Times New Roman"/>
        </w:rPr>
        <w:t xml:space="preserve">Считает себя больной с 2007 года, когда впервые возникла резкая боль в </w:t>
      </w:r>
      <w:proofErr w:type="gramStart"/>
      <w:r w:rsidRPr="00712F0F">
        <w:rPr>
          <w:rFonts w:ascii="Times New Roman" w:hAnsi="Times New Roman" w:cs="Times New Roman"/>
        </w:rPr>
        <w:t>лучезапястном</w:t>
      </w:r>
      <w:proofErr w:type="gramEnd"/>
      <w:r w:rsidRPr="00712F0F">
        <w:rPr>
          <w:rFonts w:ascii="Times New Roman" w:hAnsi="Times New Roman" w:cs="Times New Roman"/>
        </w:rPr>
        <w:t xml:space="preserve"> и пястно-фаланговых суставах обеих рук</w:t>
      </w:r>
      <w:r w:rsidR="005138EC" w:rsidRPr="00712F0F">
        <w:rPr>
          <w:rFonts w:ascii="Times New Roman" w:hAnsi="Times New Roman" w:cs="Times New Roman"/>
        </w:rPr>
        <w:t>,</w:t>
      </w:r>
      <w:r w:rsidRPr="00712F0F">
        <w:rPr>
          <w:rFonts w:ascii="Times New Roman" w:hAnsi="Times New Roman" w:cs="Times New Roman"/>
        </w:rPr>
        <w:t xml:space="preserve"> непродолжительная скованность в этих суставах</w:t>
      </w:r>
      <w:r w:rsidR="00181A1E" w:rsidRPr="00712F0F">
        <w:rPr>
          <w:rFonts w:ascii="Times New Roman" w:hAnsi="Times New Roman" w:cs="Times New Roman"/>
        </w:rPr>
        <w:t xml:space="preserve">. </w:t>
      </w:r>
      <w:r w:rsidR="005138EC" w:rsidRPr="00712F0F">
        <w:rPr>
          <w:rFonts w:ascii="Times New Roman" w:hAnsi="Times New Roman" w:cs="Times New Roman"/>
        </w:rPr>
        <w:t xml:space="preserve"> Обратилась за помощью в поликлинику</w:t>
      </w:r>
      <w:r w:rsidR="004F0156" w:rsidRPr="00712F0F">
        <w:rPr>
          <w:rFonts w:ascii="Times New Roman" w:hAnsi="Times New Roman" w:cs="Times New Roman"/>
        </w:rPr>
        <w:t xml:space="preserve"> по месту жительства</w:t>
      </w:r>
      <w:r w:rsidR="005138EC" w:rsidRPr="00712F0F">
        <w:rPr>
          <w:rFonts w:ascii="Times New Roman" w:hAnsi="Times New Roman" w:cs="Times New Roman"/>
        </w:rPr>
        <w:t xml:space="preserve"> к участковому терапевту</w:t>
      </w:r>
      <w:r w:rsidR="004F0156" w:rsidRPr="00712F0F">
        <w:rPr>
          <w:rFonts w:ascii="Times New Roman" w:hAnsi="Times New Roman" w:cs="Times New Roman"/>
        </w:rPr>
        <w:t xml:space="preserve">. Была направлена на консультацию к ревматологу. На основании осмотра и лабораторных данных был выставлен диагноз: ревматоидный артрит. На протяжении пяти лет лечилась амбулаторно и стационарно, принимала нестероидные противовоспалительные препараты, </w:t>
      </w:r>
      <w:proofErr w:type="spellStart"/>
      <w:r w:rsidR="004F0156" w:rsidRPr="00712F0F">
        <w:rPr>
          <w:rFonts w:ascii="Times New Roman" w:hAnsi="Times New Roman" w:cs="Times New Roman"/>
        </w:rPr>
        <w:t>медрол</w:t>
      </w:r>
      <w:proofErr w:type="spellEnd"/>
      <w:r w:rsidR="004F0156" w:rsidRPr="00712F0F">
        <w:rPr>
          <w:rFonts w:ascii="Times New Roman" w:hAnsi="Times New Roman" w:cs="Times New Roman"/>
        </w:rPr>
        <w:t xml:space="preserve">, </w:t>
      </w:r>
      <w:proofErr w:type="spellStart"/>
      <w:r w:rsidR="004F0156" w:rsidRPr="00712F0F">
        <w:rPr>
          <w:rFonts w:ascii="Times New Roman" w:hAnsi="Times New Roman" w:cs="Times New Roman"/>
        </w:rPr>
        <w:t>метатрексат</w:t>
      </w:r>
      <w:proofErr w:type="spellEnd"/>
      <w:r w:rsidR="004F0156" w:rsidRPr="00712F0F">
        <w:rPr>
          <w:rFonts w:ascii="Times New Roman" w:hAnsi="Times New Roman" w:cs="Times New Roman"/>
        </w:rPr>
        <w:t xml:space="preserve">. Последнюю плановую госпитализацию пропустила по семейным обстоятельствам. Около недели назад усилились боли </w:t>
      </w:r>
      <w:r w:rsidR="00FD4ECC" w:rsidRPr="00712F0F">
        <w:rPr>
          <w:rFonts w:ascii="Times New Roman" w:hAnsi="Times New Roman" w:cs="Times New Roman"/>
        </w:rPr>
        <w:t xml:space="preserve">в пястно-фаланговых, лучезапястных суставах правой и левой кисти. Больная обратилась в поликлинику по месту жительства и была госпитализирована в Витебскую областную клиническую больницу в ревматологическое отделение.   </w:t>
      </w:r>
    </w:p>
    <w:p w:rsidR="00DB2554" w:rsidRDefault="00DB2554" w:rsidP="00173E74">
      <w:pPr>
        <w:ind w:left="0" w:firstLine="0"/>
        <w:rPr>
          <w:rFonts w:cs="Arial Narrow"/>
        </w:rPr>
      </w:pPr>
    </w:p>
    <w:p w:rsidR="00DB2554" w:rsidRDefault="00DB2554" w:rsidP="00173E74">
      <w:pPr>
        <w:ind w:left="0" w:firstLine="0"/>
        <w:rPr>
          <w:rFonts w:cs="Arial Narrow"/>
        </w:rPr>
      </w:pPr>
    </w:p>
    <w:p w:rsidR="00DB2554" w:rsidRPr="00712F0F" w:rsidRDefault="00DB2554" w:rsidP="00173E74">
      <w:pPr>
        <w:ind w:left="0" w:firstLine="0"/>
        <w:jc w:val="center"/>
        <w:rPr>
          <w:rFonts w:ascii="Times New Roman" w:hAnsi="Times New Roman" w:cs="Times New Roman"/>
          <w:b/>
        </w:rPr>
      </w:pPr>
      <w:r w:rsidRPr="00712F0F">
        <w:rPr>
          <w:rFonts w:ascii="Times New Roman" w:hAnsi="Times New Roman" w:cs="Times New Roman"/>
          <w:b/>
        </w:rPr>
        <w:t>Объективное исследование и состояние больного (</w:t>
      </w:r>
      <w:r w:rsidRPr="00712F0F">
        <w:rPr>
          <w:rFonts w:ascii="Times New Roman" w:hAnsi="Times New Roman" w:cs="Times New Roman"/>
          <w:b/>
          <w:lang w:val="en-US"/>
        </w:rPr>
        <w:t>status</w:t>
      </w:r>
      <w:r w:rsidRPr="00712F0F">
        <w:rPr>
          <w:rFonts w:ascii="Times New Roman" w:hAnsi="Times New Roman" w:cs="Times New Roman"/>
          <w:b/>
        </w:rPr>
        <w:t xml:space="preserve"> </w:t>
      </w:r>
      <w:r w:rsidRPr="00712F0F">
        <w:rPr>
          <w:rFonts w:ascii="Times New Roman" w:hAnsi="Times New Roman" w:cs="Times New Roman"/>
          <w:b/>
          <w:lang w:val="en-US"/>
        </w:rPr>
        <w:t>present</w:t>
      </w:r>
      <w:r w:rsidRPr="00712F0F">
        <w:rPr>
          <w:rFonts w:ascii="Times New Roman" w:hAnsi="Times New Roman" w:cs="Times New Roman"/>
          <w:b/>
        </w:rPr>
        <w:t>)</w:t>
      </w:r>
    </w:p>
    <w:p w:rsidR="00DB2554" w:rsidRPr="002F0C27" w:rsidRDefault="00DB2554" w:rsidP="00173E74">
      <w:pPr>
        <w:ind w:left="0" w:firstLine="0"/>
        <w:rPr>
          <w:rFonts w:ascii="Times New Roman" w:hAnsi="Times New Roman" w:cs="Times New Roman"/>
          <w:b/>
          <w:i/>
        </w:rPr>
      </w:pPr>
      <w:r w:rsidRPr="002F0C27">
        <w:rPr>
          <w:rFonts w:ascii="Times New Roman" w:hAnsi="Times New Roman" w:cs="Times New Roman"/>
          <w:b/>
          <w:i/>
        </w:rPr>
        <w:t>Общий осмотр:</w:t>
      </w:r>
    </w:p>
    <w:p w:rsidR="00DB2554" w:rsidRDefault="00DB2554" w:rsidP="00173E74">
      <w:pPr>
        <w:ind w:left="0" w:firstLine="0"/>
        <w:rPr>
          <w:rFonts w:ascii="Times New Roman" w:hAnsi="Times New Roman" w:cs="Times New Roman"/>
        </w:rPr>
      </w:pPr>
      <w:r w:rsidRPr="00712F0F">
        <w:rPr>
          <w:rFonts w:ascii="Times New Roman" w:hAnsi="Times New Roman" w:cs="Times New Roman"/>
        </w:rPr>
        <w:t xml:space="preserve">Состояние больной удовлетворительное, сознание ясное, положение активное. Телосложение </w:t>
      </w:r>
      <w:proofErr w:type="spellStart"/>
      <w:r w:rsidRPr="00712F0F">
        <w:rPr>
          <w:rFonts w:ascii="Times New Roman" w:hAnsi="Times New Roman" w:cs="Times New Roman"/>
        </w:rPr>
        <w:t>нормостеническое</w:t>
      </w:r>
      <w:proofErr w:type="spellEnd"/>
      <w:r w:rsidRPr="00712F0F">
        <w:rPr>
          <w:rFonts w:ascii="Times New Roman" w:hAnsi="Times New Roman" w:cs="Times New Roman"/>
        </w:rPr>
        <w:t xml:space="preserve">. Внешний вид соответствует возрасту и полу. Рост 164 см, вес 64 кг. Кожа сухая, чистая, окраска кожных покровов бледная, эластичность кожи сохранена, видимые слизистые розовые, влажные. Сыпи, расчёсов, петехий, рубцов нет. </w:t>
      </w:r>
      <w:proofErr w:type="spellStart"/>
      <w:r w:rsidRPr="00712F0F">
        <w:rPr>
          <w:rFonts w:ascii="Times New Roman" w:hAnsi="Times New Roman" w:cs="Times New Roman"/>
        </w:rPr>
        <w:t>Оволосение</w:t>
      </w:r>
      <w:proofErr w:type="spellEnd"/>
      <w:r w:rsidRPr="00712F0F">
        <w:rPr>
          <w:rFonts w:ascii="Times New Roman" w:hAnsi="Times New Roman" w:cs="Times New Roman"/>
        </w:rPr>
        <w:t xml:space="preserve"> по женскому</w:t>
      </w:r>
      <w:r w:rsidR="002F0C27">
        <w:rPr>
          <w:rFonts w:ascii="Times New Roman" w:hAnsi="Times New Roman" w:cs="Times New Roman"/>
        </w:rPr>
        <w:t xml:space="preserve"> типу.</w:t>
      </w:r>
      <w:r w:rsidRPr="00712F0F">
        <w:rPr>
          <w:rFonts w:ascii="Times New Roman" w:hAnsi="Times New Roman" w:cs="Times New Roman"/>
        </w:rPr>
        <w:t xml:space="preserve"> Ногтевые пластинки правильной формы. Подкожная жировая клетчатка выражена умеренно, распределена равномерно. Отёков, </w:t>
      </w:r>
      <w:proofErr w:type="spellStart"/>
      <w:r w:rsidRPr="00712F0F">
        <w:rPr>
          <w:rFonts w:ascii="Times New Roman" w:hAnsi="Times New Roman" w:cs="Times New Roman"/>
        </w:rPr>
        <w:t>акроцианоза</w:t>
      </w:r>
      <w:proofErr w:type="spellEnd"/>
      <w:r w:rsidRPr="00712F0F">
        <w:rPr>
          <w:rFonts w:ascii="Times New Roman" w:hAnsi="Times New Roman" w:cs="Times New Roman"/>
        </w:rPr>
        <w:t xml:space="preserve"> нет.</w:t>
      </w:r>
      <w:r w:rsidR="00571342" w:rsidRPr="00712F0F">
        <w:rPr>
          <w:rFonts w:ascii="Times New Roman" w:hAnsi="Times New Roman" w:cs="Times New Roman"/>
        </w:rPr>
        <w:t xml:space="preserve"> Лимфатические узлы, доступные пальпации, не увеличены, не спаяны с кожей, безболезненны.</w:t>
      </w:r>
    </w:p>
    <w:p w:rsidR="002F0C27" w:rsidRPr="00712F0F" w:rsidRDefault="002F0C27" w:rsidP="00173E74">
      <w:pPr>
        <w:ind w:left="0" w:firstLine="0"/>
        <w:rPr>
          <w:rFonts w:ascii="Times New Roman" w:hAnsi="Times New Roman" w:cs="Times New Roman"/>
        </w:rPr>
      </w:pPr>
    </w:p>
    <w:p w:rsidR="00571342" w:rsidRPr="002F0C27" w:rsidRDefault="00571342" w:rsidP="00173E74">
      <w:pPr>
        <w:ind w:left="0" w:firstLine="0"/>
        <w:rPr>
          <w:rFonts w:ascii="Times New Roman" w:hAnsi="Times New Roman" w:cs="Times New Roman"/>
          <w:b/>
          <w:i/>
        </w:rPr>
      </w:pPr>
      <w:r w:rsidRPr="002F0C27">
        <w:rPr>
          <w:rFonts w:ascii="Times New Roman" w:hAnsi="Times New Roman" w:cs="Times New Roman"/>
          <w:b/>
          <w:i/>
        </w:rPr>
        <w:t>Костно-мышечно-суставная система</w:t>
      </w:r>
      <w:r w:rsidR="005138EC" w:rsidRPr="002F0C27">
        <w:rPr>
          <w:rFonts w:ascii="Times New Roman" w:hAnsi="Times New Roman" w:cs="Times New Roman"/>
          <w:b/>
          <w:i/>
        </w:rPr>
        <w:t>:</w:t>
      </w:r>
    </w:p>
    <w:p w:rsidR="005138EC" w:rsidRPr="00712F0F" w:rsidRDefault="005138EC" w:rsidP="00173E74">
      <w:pPr>
        <w:ind w:left="0" w:firstLine="0"/>
        <w:rPr>
          <w:rFonts w:ascii="Times New Roman" w:hAnsi="Times New Roman" w:cs="Times New Roman"/>
        </w:rPr>
      </w:pPr>
      <w:r w:rsidRPr="00712F0F">
        <w:rPr>
          <w:rFonts w:ascii="Times New Roman" w:hAnsi="Times New Roman" w:cs="Times New Roman"/>
        </w:rPr>
        <w:t>Форма черепа и его размеры нормальные. Искривления позвоночника нет. Мышцы умеренно развиты, при пальпации безболезненны, судорог нет.</w:t>
      </w:r>
    </w:p>
    <w:p w:rsidR="005138EC" w:rsidRPr="002F0C27" w:rsidRDefault="007E11AC" w:rsidP="00173E74">
      <w:pPr>
        <w:ind w:left="0" w:firstLine="0"/>
        <w:rPr>
          <w:rFonts w:ascii="Times New Roman" w:hAnsi="Times New Roman" w:cs="Times New Roman"/>
        </w:rPr>
      </w:pPr>
      <w:r w:rsidRPr="002F0C27">
        <w:rPr>
          <w:rFonts w:ascii="Times New Roman" w:hAnsi="Times New Roman" w:cs="Times New Roman"/>
        </w:rPr>
        <w:t>Пястно-фаланговые с</w:t>
      </w:r>
      <w:r w:rsidR="005138EC" w:rsidRPr="002F0C27">
        <w:rPr>
          <w:rFonts w:ascii="Times New Roman" w:hAnsi="Times New Roman" w:cs="Times New Roman"/>
        </w:rPr>
        <w:t xml:space="preserve">уставы кистей: пальцы кисти отклонены в </w:t>
      </w:r>
      <w:proofErr w:type="spellStart"/>
      <w:r w:rsidR="005138EC" w:rsidRPr="002F0C27">
        <w:rPr>
          <w:rFonts w:ascii="Times New Roman" w:hAnsi="Times New Roman" w:cs="Times New Roman"/>
        </w:rPr>
        <w:t>ульнарную</w:t>
      </w:r>
      <w:proofErr w:type="spellEnd"/>
      <w:r w:rsidR="005138EC" w:rsidRPr="002F0C27">
        <w:rPr>
          <w:rFonts w:ascii="Times New Roman" w:hAnsi="Times New Roman" w:cs="Times New Roman"/>
        </w:rPr>
        <w:t xml:space="preserve"> сторону вследствие подвывихов в пястно-фаланговых суставах с </w:t>
      </w:r>
      <w:proofErr w:type="spellStart"/>
      <w:r w:rsidR="005138EC" w:rsidRPr="002F0C27">
        <w:rPr>
          <w:rFonts w:ascii="Times New Roman" w:hAnsi="Times New Roman" w:cs="Times New Roman"/>
        </w:rPr>
        <w:t>переразгибанием</w:t>
      </w:r>
      <w:proofErr w:type="spellEnd"/>
      <w:r w:rsidR="005138EC" w:rsidRPr="002F0C27">
        <w:rPr>
          <w:rFonts w:ascii="Times New Roman" w:hAnsi="Times New Roman" w:cs="Times New Roman"/>
        </w:rPr>
        <w:t xml:space="preserve"> в проксимальном межфаланговом и сги</w:t>
      </w:r>
      <w:r w:rsidR="002F0C27">
        <w:rPr>
          <w:rFonts w:ascii="Times New Roman" w:hAnsi="Times New Roman" w:cs="Times New Roman"/>
        </w:rPr>
        <w:t>бании в дистальном межфаланговом</w:t>
      </w:r>
      <w:r w:rsidR="005138EC" w:rsidRPr="002F0C27">
        <w:rPr>
          <w:rFonts w:ascii="Times New Roman" w:hAnsi="Times New Roman" w:cs="Times New Roman"/>
        </w:rPr>
        <w:t xml:space="preserve">. Суставы кисти немного </w:t>
      </w:r>
      <w:proofErr w:type="spellStart"/>
      <w:r w:rsidR="005138EC" w:rsidRPr="002F0C27">
        <w:rPr>
          <w:rFonts w:ascii="Times New Roman" w:hAnsi="Times New Roman" w:cs="Times New Roman"/>
        </w:rPr>
        <w:t>гиперимированы</w:t>
      </w:r>
      <w:proofErr w:type="spellEnd"/>
      <w:r w:rsidR="005138EC" w:rsidRPr="002F0C27">
        <w:rPr>
          <w:rFonts w:ascii="Times New Roman" w:hAnsi="Times New Roman" w:cs="Times New Roman"/>
        </w:rPr>
        <w:t>, отёчны; при пальпации суставы болезненны, температура</w:t>
      </w:r>
      <w:r w:rsidR="002F0C27">
        <w:rPr>
          <w:rFonts w:ascii="Times New Roman" w:hAnsi="Times New Roman" w:cs="Times New Roman"/>
        </w:rPr>
        <w:t xml:space="preserve"> кожи над суставами</w:t>
      </w:r>
      <w:r w:rsidR="005138EC" w:rsidRPr="002F0C27">
        <w:rPr>
          <w:rFonts w:ascii="Times New Roman" w:hAnsi="Times New Roman" w:cs="Times New Roman"/>
        </w:rPr>
        <w:t xml:space="preserve"> повышена. Движение в кисти болезненно и ограничено. Амплитуда пронации и супинации в правой руке полностью сохранена, а в левой руке пронация 60</w:t>
      </w:r>
      <w:r w:rsidR="005138EC" w:rsidRPr="002F0C27">
        <w:rPr>
          <w:rFonts w:ascii="Times New Roman" w:hAnsi="Times New Roman" w:cs="Times New Roman"/>
        </w:rPr>
        <w:sym w:font="Symbol" w:char="F0B0"/>
      </w:r>
      <w:r w:rsidR="005138EC" w:rsidRPr="002F0C27">
        <w:rPr>
          <w:rFonts w:ascii="Times New Roman" w:hAnsi="Times New Roman" w:cs="Times New Roman"/>
        </w:rPr>
        <w:t xml:space="preserve"> , супинация 60</w:t>
      </w:r>
      <w:r w:rsidR="005138EC" w:rsidRPr="002F0C27">
        <w:rPr>
          <w:rFonts w:ascii="Times New Roman" w:hAnsi="Times New Roman" w:cs="Times New Roman"/>
        </w:rPr>
        <w:sym w:font="Symbol" w:char="F0B0"/>
      </w:r>
      <w:r w:rsidR="000D0E10" w:rsidRPr="002F0C27">
        <w:rPr>
          <w:rFonts w:ascii="Times New Roman" w:hAnsi="Times New Roman" w:cs="Times New Roman"/>
        </w:rPr>
        <w:t>.</w:t>
      </w:r>
    </w:p>
    <w:p w:rsidR="00265D8F" w:rsidRPr="002F0C27" w:rsidRDefault="005138EC" w:rsidP="00173E74">
      <w:pPr>
        <w:ind w:left="0" w:firstLine="0"/>
        <w:rPr>
          <w:rFonts w:ascii="Times New Roman" w:hAnsi="Times New Roman" w:cs="Times New Roman"/>
        </w:rPr>
      </w:pPr>
      <w:r w:rsidRPr="002F0C27">
        <w:rPr>
          <w:rFonts w:ascii="Times New Roman" w:hAnsi="Times New Roman" w:cs="Times New Roman"/>
        </w:rPr>
        <w:t>Лучезапястный сустав:</w:t>
      </w:r>
      <w:r w:rsidR="000D0E10" w:rsidRPr="002F0C27">
        <w:rPr>
          <w:rFonts w:ascii="Times New Roman" w:hAnsi="Times New Roman" w:cs="Times New Roman"/>
        </w:rPr>
        <w:t xml:space="preserve"> </w:t>
      </w:r>
      <w:r w:rsidRPr="002F0C27">
        <w:rPr>
          <w:rFonts w:ascii="Times New Roman" w:hAnsi="Times New Roman" w:cs="Times New Roman"/>
        </w:rPr>
        <w:t xml:space="preserve"> деформация  правого и левого сустава. </w:t>
      </w:r>
      <w:r w:rsidR="000D0E10" w:rsidRPr="002F0C27">
        <w:rPr>
          <w:rFonts w:ascii="Times New Roman" w:hAnsi="Times New Roman" w:cs="Times New Roman"/>
        </w:rPr>
        <w:t>Кожа</w:t>
      </w:r>
      <w:r w:rsidRPr="002F0C27">
        <w:rPr>
          <w:rFonts w:ascii="Times New Roman" w:hAnsi="Times New Roman" w:cs="Times New Roman"/>
        </w:rPr>
        <w:t xml:space="preserve"> над суставами не</w:t>
      </w:r>
      <w:r w:rsidR="000D0E10" w:rsidRPr="002F0C27">
        <w:rPr>
          <w:rFonts w:ascii="Times New Roman" w:hAnsi="Times New Roman" w:cs="Times New Roman"/>
        </w:rPr>
        <w:t>много гиперемирована</w:t>
      </w:r>
      <w:r w:rsidRPr="002F0C27">
        <w:rPr>
          <w:rFonts w:ascii="Times New Roman" w:hAnsi="Times New Roman" w:cs="Times New Roman"/>
        </w:rPr>
        <w:t xml:space="preserve">. При пальпации болезненность, отёчность </w:t>
      </w:r>
      <w:proofErr w:type="spellStart"/>
      <w:r w:rsidRPr="002F0C27">
        <w:rPr>
          <w:rFonts w:ascii="Times New Roman" w:hAnsi="Times New Roman" w:cs="Times New Roman"/>
        </w:rPr>
        <w:t>периартикулярной</w:t>
      </w:r>
      <w:proofErr w:type="spellEnd"/>
      <w:r w:rsidRPr="002F0C27">
        <w:rPr>
          <w:rFonts w:ascii="Times New Roman" w:hAnsi="Times New Roman" w:cs="Times New Roman"/>
        </w:rPr>
        <w:t xml:space="preserve"> ткани, температура </w:t>
      </w:r>
      <w:r w:rsidRPr="002F0C27">
        <w:rPr>
          <w:rFonts w:ascii="Times New Roman" w:hAnsi="Times New Roman" w:cs="Times New Roman"/>
        </w:rPr>
        <w:lastRenderedPageBreak/>
        <w:t>кожи над суставом не изменена. Движения в лучезапястных суставах огранич</w:t>
      </w:r>
      <w:r w:rsidR="000D0E10" w:rsidRPr="002F0C27">
        <w:rPr>
          <w:rFonts w:ascii="Times New Roman" w:hAnsi="Times New Roman" w:cs="Times New Roman"/>
        </w:rPr>
        <w:t>ены. Угол сгибания в правом - 60</w:t>
      </w:r>
      <w:r w:rsidRPr="002F0C27">
        <w:rPr>
          <w:rFonts w:ascii="Times New Roman" w:hAnsi="Times New Roman" w:cs="Times New Roman"/>
        </w:rPr>
        <w:sym w:font="Symbol" w:char="F0B0"/>
      </w:r>
      <w:r w:rsidR="000D0E10" w:rsidRPr="002F0C27">
        <w:rPr>
          <w:rFonts w:ascii="Times New Roman" w:hAnsi="Times New Roman" w:cs="Times New Roman"/>
        </w:rPr>
        <w:t>, левом - 5</w:t>
      </w:r>
      <w:r w:rsidRPr="002F0C27">
        <w:rPr>
          <w:rFonts w:ascii="Times New Roman" w:hAnsi="Times New Roman" w:cs="Times New Roman"/>
        </w:rPr>
        <w:t>0</w:t>
      </w:r>
      <w:r w:rsidRPr="002F0C27">
        <w:rPr>
          <w:rFonts w:ascii="Times New Roman" w:hAnsi="Times New Roman" w:cs="Times New Roman"/>
        </w:rPr>
        <w:sym w:font="Symbol" w:char="F0B0"/>
      </w:r>
      <w:r w:rsidR="000D0E10" w:rsidRPr="002F0C27">
        <w:rPr>
          <w:rFonts w:ascii="Times New Roman" w:hAnsi="Times New Roman" w:cs="Times New Roman"/>
        </w:rPr>
        <w:t>, угол разгибания в правом -6</w:t>
      </w:r>
      <w:r w:rsidRPr="002F0C27">
        <w:rPr>
          <w:rFonts w:ascii="Times New Roman" w:hAnsi="Times New Roman" w:cs="Times New Roman"/>
        </w:rPr>
        <w:t>0</w:t>
      </w:r>
      <w:r w:rsidRPr="002F0C27">
        <w:rPr>
          <w:rFonts w:ascii="Times New Roman" w:hAnsi="Times New Roman" w:cs="Times New Roman"/>
        </w:rPr>
        <w:sym w:font="Symbol" w:char="F0B0"/>
      </w:r>
      <w:r w:rsidR="000D0E10" w:rsidRPr="002F0C27">
        <w:rPr>
          <w:rFonts w:ascii="Times New Roman" w:hAnsi="Times New Roman" w:cs="Times New Roman"/>
        </w:rPr>
        <w:t>, левом - 60</w:t>
      </w:r>
      <w:r w:rsidRPr="002F0C27">
        <w:rPr>
          <w:rFonts w:ascii="Times New Roman" w:hAnsi="Times New Roman" w:cs="Times New Roman"/>
        </w:rPr>
        <w:sym w:font="Symbol" w:char="F0B0"/>
      </w:r>
      <w:r w:rsidRPr="002F0C27">
        <w:rPr>
          <w:rFonts w:ascii="Times New Roman" w:hAnsi="Times New Roman" w:cs="Times New Roman"/>
        </w:rPr>
        <w:t xml:space="preserve">. </w:t>
      </w:r>
    </w:p>
    <w:p w:rsidR="002F0C27" w:rsidRPr="00712F0F" w:rsidRDefault="002F0C27" w:rsidP="00173E74">
      <w:pPr>
        <w:ind w:left="0" w:firstLine="0"/>
        <w:rPr>
          <w:rFonts w:ascii="Times New Roman" w:hAnsi="Times New Roman" w:cs="Times New Roman"/>
          <w:b/>
        </w:rPr>
      </w:pPr>
    </w:p>
    <w:p w:rsidR="00265D8F" w:rsidRPr="002F0C27" w:rsidRDefault="00265D8F" w:rsidP="00173E74">
      <w:pPr>
        <w:ind w:left="0" w:firstLine="0"/>
        <w:rPr>
          <w:rFonts w:ascii="Times New Roman" w:hAnsi="Times New Roman" w:cs="Times New Roman"/>
          <w:b/>
          <w:i/>
        </w:rPr>
      </w:pPr>
      <w:r w:rsidRPr="002F0C27">
        <w:rPr>
          <w:rFonts w:ascii="Times New Roman" w:hAnsi="Times New Roman" w:cs="Times New Roman"/>
          <w:b/>
          <w:i/>
        </w:rPr>
        <w:t>Система органов дыхания</w:t>
      </w:r>
      <w:r w:rsidR="00827286" w:rsidRPr="002F0C27">
        <w:rPr>
          <w:rFonts w:ascii="Times New Roman" w:hAnsi="Times New Roman" w:cs="Times New Roman"/>
          <w:b/>
          <w:i/>
        </w:rPr>
        <w:t>:</w:t>
      </w:r>
    </w:p>
    <w:p w:rsidR="00827286" w:rsidRPr="00712F0F" w:rsidRDefault="009D7FAA" w:rsidP="00173E74">
      <w:pPr>
        <w:ind w:left="0" w:firstLine="0"/>
        <w:rPr>
          <w:rFonts w:ascii="Times New Roman" w:hAnsi="Times New Roman" w:cs="Times New Roman"/>
        </w:rPr>
      </w:pPr>
      <w:r w:rsidRPr="00712F0F">
        <w:rPr>
          <w:rFonts w:ascii="Times New Roman" w:hAnsi="Times New Roman" w:cs="Times New Roman"/>
        </w:rPr>
        <w:t xml:space="preserve">Жалоб нет. </w:t>
      </w:r>
      <w:r w:rsidR="00265D8F" w:rsidRPr="00712F0F">
        <w:rPr>
          <w:rFonts w:ascii="Times New Roman" w:hAnsi="Times New Roman" w:cs="Times New Roman"/>
        </w:rPr>
        <w:t xml:space="preserve">Нос не деформирован. Дыхание через нос, свободное. Грудная клетка цилиндрической формы, ключицы на одном </w:t>
      </w:r>
      <w:r w:rsidR="00827286" w:rsidRPr="00712F0F">
        <w:rPr>
          <w:rFonts w:ascii="Times New Roman" w:hAnsi="Times New Roman" w:cs="Times New Roman"/>
        </w:rPr>
        <w:t>уровне</w:t>
      </w:r>
      <w:r w:rsidR="00265D8F" w:rsidRPr="00712F0F">
        <w:rPr>
          <w:rFonts w:ascii="Times New Roman" w:hAnsi="Times New Roman" w:cs="Times New Roman"/>
        </w:rPr>
        <w:t>, межрёберные промежутки не выбухают. Обе половины грудной клетки равномерно участвуют в акте дыхания, проводят голосовое дрожание. Частота дыхания 1</w:t>
      </w:r>
      <w:r w:rsidR="00827286" w:rsidRPr="00712F0F">
        <w:rPr>
          <w:rFonts w:ascii="Times New Roman" w:hAnsi="Times New Roman" w:cs="Times New Roman"/>
        </w:rPr>
        <w:t>8</w:t>
      </w:r>
      <w:r w:rsidR="00265D8F" w:rsidRPr="00712F0F">
        <w:rPr>
          <w:rFonts w:ascii="Times New Roman" w:hAnsi="Times New Roman" w:cs="Times New Roman"/>
        </w:rPr>
        <w:t xml:space="preserve"> в минуту. </w:t>
      </w:r>
    </w:p>
    <w:p w:rsidR="00827286" w:rsidRPr="00712F0F" w:rsidRDefault="00BE43E7" w:rsidP="00173E74">
      <w:pPr>
        <w:ind w:left="0" w:firstLine="0"/>
        <w:rPr>
          <w:rFonts w:ascii="Times New Roman" w:hAnsi="Times New Roman" w:cs="Times New Roman"/>
        </w:rPr>
      </w:pPr>
      <w:r w:rsidRPr="00712F0F">
        <w:rPr>
          <w:rFonts w:ascii="Times New Roman" w:hAnsi="Times New Roman" w:cs="Times New Roman"/>
        </w:rPr>
        <w:t>При сравнительной перкуссии</w:t>
      </w:r>
      <w:r w:rsidR="00265D8F" w:rsidRPr="00712F0F">
        <w:rPr>
          <w:rFonts w:ascii="Times New Roman" w:hAnsi="Times New Roman" w:cs="Times New Roman"/>
        </w:rPr>
        <w:t xml:space="preserve"> над</w:t>
      </w:r>
      <w:r w:rsidRPr="00712F0F">
        <w:rPr>
          <w:rFonts w:ascii="Times New Roman" w:hAnsi="Times New Roman" w:cs="Times New Roman"/>
        </w:rPr>
        <w:t xml:space="preserve"> всей поверхностью </w:t>
      </w:r>
      <w:r w:rsidR="00265D8F" w:rsidRPr="00712F0F">
        <w:rPr>
          <w:rFonts w:ascii="Times New Roman" w:hAnsi="Times New Roman" w:cs="Times New Roman"/>
        </w:rPr>
        <w:t xml:space="preserve"> лёгочными полями ясный лёгочный звук. </w:t>
      </w:r>
    </w:p>
    <w:p w:rsidR="00173E74" w:rsidRPr="00712F0F" w:rsidRDefault="00173E74" w:rsidP="00173E74">
      <w:pPr>
        <w:pStyle w:val="a3"/>
        <w:jc w:val="center"/>
        <w:rPr>
          <w:rFonts w:ascii="Times New Roman" w:hAnsi="Times New Roman" w:cs="Times New Roman"/>
        </w:rPr>
      </w:pPr>
    </w:p>
    <w:p w:rsidR="00173E74" w:rsidRPr="00712F0F" w:rsidRDefault="00173E74" w:rsidP="00173E74">
      <w:pPr>
        <w:pStyle w:val="a3"/>
        <w:jc w:val="center"/>
        <w:rPr>
          <w:rFonts w:ascii="Times New Roman" w:hAnsi="Times New Roman" w:cs="Times New Roman"/>
        </w:rPr>
      </w:pPr>
      <w:r w:rsidRPr="00712F0F">
        <w:rPr>
          <w:rFonts w:ascii="Times New Roman" w:hAnsi="Times New Roman" w:cs="Times New Roman"/>
        </w:rPr>
        <w:t>Топографическая перкуссия лёгких</w:t>
      </w:r>
    </w:p>
    <w:p w:rsidR="00173E74" w:rsidRPr="00712F0F" w:rsidRDefault="00173E74" w:rsidP="00173E74">
      <w:pPr>
        <w:ind w:left="0" w:firstLine="0"/>
        <w:rPr>
          <w:rFonts w:ascii="Times New Roman" w:hAnsi="Times New Roman" w:cs="Times New Roman"/>
        </w:rPr>
      </w:pPr>
      <w:r w:rsidRPr="00712F0F">
        <w:rPr>
          <w:rFonts w:ascii="Times New Roman" w:hAnsi="Times New Roman" w:cs="Times New Roman"/>
        </w:rPr>
        <w:t xml:space="preserve">Верхняя граница легких: </w:t>
      </w:r>
    </w:p>
    <w:p w:rsidR="00173E74" w:rsidRPr="00712F0F" w:rsidRDefault="00173E74" w:rsidP="00173E74">
      <w:pPr>
        <w:ind w:left="0" w:firstLine="0"/>
        <w:rPr>
          <w:rFonts w:ascii="Times New Roman" w:hAnsi="Times New Roman" w:cs="Times New Roman"/>
        </w:rPr>
      </w:pPr>
      <w:r w:rsidRPr="00712F0F">
        <w:rPr>
          <w:rFonts w:ascii="Times New Roman" w:hAnsi="Times New Roman" w:cs="Times New Roman"/>
        </w:rPr>
        <w:t xml:space="preserve">Высота стояния верхушек легких спереди справа 3 см выше ключицы, слева – 4 см., сзади – на уровне остистого отростка </w:t>
      </w:r>
      <w:r w:rsidRPr="00712F0F">
        <w:rPr>
          <w:rFonts w:ascii="Times New Roman" w:hAnsi="Times New Roman" w:cs="Times New Roman"/>
          <w:lang w:val="en-US"/>
        </w:rPr>
        <w:t>VII</w:t>
      </w:r>
      <w:r w:rsidRPr="00712F0F">
        <w:rPr>
          <w:rFonts w:ascii="Times New Roman" w:hAnsi="Times New Roman" w:cs="Times New Roman"/>
        </w:rPr>
        <w:t xml:space="preserve"> шейного позвонка. Ширина полей </w:t>
      </w:r>
      <w:proofErr w:type="spellStart"/>
      <w:r w:rsidRPr="00712F0F">
        <w:rPr>
          <w:rFonts w:ascii="Times New Roman" w:hAnsi="Times New Roman" w:cs="Times New Roman"/>
        </w:rPr>
        <w:t>Кренига</w:t>
      </w:r>
      <w:proofErr w:type="spellEnd"/>
      <w:r w:rsidRPr="00712F0F">
        <w:rPr>
          <w:rFonts w:ascii="Times New Roman" w:hAnsi="Times New Roman" w:cs="Times New Roman"/>
        </w:rPr>
        <w:t xml:space="preserve"> справа 4 см., слева – 5 см.</w:t>
      </w:r>
    </w:p>
    <w:p w:rsidR="00173E74" w:rsidRPr="00712F0F" w:rsidRDefault="00173E74" w:rsidP="00173E74">
      <w:pPr>
        <w:ind w:left="0" w:firstLine="0"/>
        <w:rPr>
          <w:rFonts w:ascii="Times New Roman" w:hAnsi="Times New Roman" w:cs="Times New Roman"/>
        </w:rPr>
      </w:pPr>
      <w:r w:rsidRPr="00712F0F">
        <w:rPr>
          <w:rFonts w:ascii="Times New Roman" w:hAnsi="Times New Roman" w:cs="Times New Roman"/>
        </w:rPr>
        <w:t>Нижняя граница лёгких: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2520"/>
        <w:gridCol w:w="2520"/>
      </w:tblGrid>
      <w:tr w:rsidR="00173E74" w:rsidRPr="00712F0F" w:rsidTr="00B919D4"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E74" w:rsidRPr="00712F0F" w:rsidRDefault="00173E74" w:rsidP="00173E74">
            <w:pPr>
              <w:ind w:left="0" w:firstLine="0"/>
              <w:rPr>
                <w:rFonts w:ascii="Times New Roman" w:hAnsi="Times New Roman" w:cs="Times New Roman"/>
              </w:rPr>
            </w:pPr>
            <w:r w:rsidRPr="00712F0F">
              <w:rPr>
                <w:rFonts w:ascii="Times New Roman" w:hAnsi="Times New Roman" w:cs="Times New Roman"/>
              </w:rPr>
              <w:t>топографическая линия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E74" w:rsidRPr="00712F0F" w:rsidRDefault="00173E74" w:rsidP="00173E74">
            <w:pPr>
              <w:ind w:left="0" w:firstLine="0"/>
              <w:rPr>
                <w:rFonts w:ascii="Times New Roman" w:hAnsi="Times New Roman" w:cs="Times New Roman"/>
              </w:rPr>
            </w:pPr>
            <w:r w:rsidRPr="00712F0F">
              <w:rPr>
                <w:rFonts w:ascii="Times New Roman" w:hAnsi="Times New Roman" w:cs="Times New Roman"/>
              </w:rPr>
              <w:t>Правое легкое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E74" w:rsidRPr="00712F0F" w:rsidRDefault="00173E74" w:rsidP="00173E74">
            <w:pPr>
              <w:ind w:left="0" w:firstLine="0"/>
              <w:rPr>
                <w:rFonts w:ascii="Times New Roman" w:hAnsi="Times New Roman" w:cs="Times New Roman"/>
              </w:rPr>
            </w:pPr>
            <w:r w:rsidRPr="00712F0F">
              <w:rPr>
                <w:rFonts w:ascii="Times New Roman" w:hAnsi="Times New Roman" w:cs="Times New Roman"/>
              </w:rPr>
              <w:t>Левое легкое</w:t>
            </w:r>
          </w:p>
        </w:tc>
      </w:tr>
      <w:tr w:rsidR="00173E74" w:rsidRPr="00712F0F" w:rsidTr="00B919D4">
        <w:trPr>
          <w:trHeight w:val="34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E74" w:rsidRPr="00712F0F" w:rsidRDefault="00173E74" w:rsidP="00173E74">
            <w:pPr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712F0F">
              <w:rPr>
                <w:rFonts w:ascii="Times New Roman" w:hAnsi="Times New Roman" w:cs="Times New Roman"/>
              </w:rPr>
              <w:t>окологрудинная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E74" w:rsidRPr="00712F0F" w:rsidRDefault="00A7044C" w:rsidP="00173E74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 w:rsidR="00173E74" w:rsidRPr="00712F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73E74" w:rsidRPr="00712F0F">
              <w:rPr>
                <w:rFonts w:ascii="Times New Roman" w:hAnsi="Times New Roman" w:cs="Times New Roman"/>
              </w:rPr>
              <w:t>межреберье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E74" w:rsidRPr="00712F0F" w:rsidRDefault="00173E74" w:rsidP="00173E74">
            <w:pPr>
              <w:ind w:left="0" w:firstLine="0"/>
              <w:rPr>
                <w:rFonts w:ascii="Times New Roman" w:hAnsi="Times New Roman" w:cs="Times New Roman"/>
              </w:rPr>
            </w:pPr>
            <w:r w:rsidRPr="00712F0F">
              <w:rPr>
                <w:rFonts w:ascii="Times New Roman" w:hAnsi="Times New Roman" w:cs="Times New Roman"/>
              </w:rPr>
              <w:t>-</w:t>
            </w:r>
          </w:p>
        </w:tc>
      </w:tr>
      <w:tr w:rsidR="00173E74" w:rsidRPr="00712F0F" w:rsidTr="00B919D4">
        <w:trPr>
          <w:trHeight w:val="34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E74" w:rsidRPr="00712F0F" w:rsidRDefault="00173E74" w:rsidP="00173E74">
            <w:pPr>
              <w:ind w:left="0" w:firstLine="0"/>
              <w:rPr>
                <w:rFonts w:ascii="Times New Roman" w:hAnsi="Times New Roman" w:cs="Times New Roman"/>
              </w:rPr>
            </w:pPr>
            <w:r w:rsidRPr="00712F0F">
              <w:rPr>
                <w:rFonts w:ascii="Times New Roman" w:hAnsi="Times New Roman" w:cs="Times New Roman"/>
              </w:rPr>
              <w:t>среднеключичная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E74" w:rsidRPr="00712F0F" w:rsidRDefault="00173E74" w:rsidP="00173E74">
            <w:pPr>
              <w:ind w:left="0" w:firstLine="0"/>
              <w:rPr>
                <w:rFonts w:ascii="Times New Roman" w:hAnsi="Times New Roman" w:cs="Times New Roman"/>
              </w:rPr>
            </w:pPr>
            <w:r w:rsidRPr="00712F0F">
              <w:rPr>
                <w:rFonts w:ascii="Times New Roman" w:hAnsi="Times New Roman" w:cs="Times New Roman"/>
                <w:lang w:val="en-US"/>
              </w:rPr>
              <w:t>VI</w:t>
            </w:r>
            <w:r w:rsidRPr="00712F0F">
              <w:rPr>
                <w:rFonts w:ascii="Times New Roman" w:hAnsi="Times New Roman" w:cs="Times New Roman"/>
              </w:rPr>
              <w:t xml:space="preserve"> ребро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E74" w:rsidRPr="00712F0F" w:rsidRDefault="00173E74" w:rsidP="00173E74">
            <w:pPr>
              <w:ind w:left="0" w:firstLine="0"/>
              <w:rPr>
                <w:rFonts w:ascii="Times New Roman" w:hAnsi="Times New Roman" w:cs="Times New Roman"/>
              </w:rPr>
            </w:pPr>
            <w:r w:rsidRPr="00712F0F">
              <w:rPr>
                <w:rFonts w:ascii="Times New Roman" w:hAnsi="Times New Roman" w:cs="Times New Roman"/>
              </w:rPr>
              <w:t>-</w:t>
            </w:r>
          </w:p>
        </w:tc>
      </w:tr>
      <w:tr w:rsidR="00173E74" w:rsidRPr="00712F0F" w:rsidTr="00B919D4">
        <w:trPr>
          <w:trHeight w:val="36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E74" w:rsidRPr="00712F0F" w:rsidRDefault="00173E74" w:rsidP="00173E74">
            <w:pPr>
              <w:ind w:left="0" w:firstLine="0"/>
              <w:rPr>
                <w:rFonts w:ascii="Times New Roman" w:hAnsi="Times New Roman" w:cs="Times New Roman"/>
              </w:rPr>
            </w:pPr>
            <w:r w:rsidRPr="00712F0F">
              <w:rPr>
                <w:rFonts w:ascii="Times New Roman" w:hAnsi="Times New Roman" w:cs="Times New Roman"/>
              </w:rPr>
              <w:t>передняя подмышечная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E74" w:rsidRPr="00712F0F" w:rsidRDefault="00173E74" w:rsidP="00173E74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  <w:r w:rsidRPr="00712F0F">
              <w:rPr>
                <w:rFonts w:ascii="Times New Roman" w:hAnsi="Times New Roman" w:cs="Times New Roman"/>
                <w:lang w:val="en-US"/>
              </w:rPr>
              <w:t xml:space="preserve">VII </w:t>
            </w:r>
            <w:r w:rsidRPr="00712F0F">
              <w:rPr>
                <w:rFonts w:ascii="Times New Roman" w:hAnsi="Times New Roman" w:cs="Times New Roman"/>
              </w:rPr>
              <w:t>ребро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E74" w:rsidRPr="00712F0F" w:rsidRDefault="00173E74" w:rsidP="00173E74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  <w:r w:rsidRPr="00712F0F">
              <w:rPr>
                <w:rFonts w:ascii="Times New Roman" w:hAnsi="Times New Roman" w:cs="Times New Roman"/>
                <w:lang w:val="en-US"/>
              </w:rPr>
              <w:t xml:space="preserve">VII </w:t>
            </w:r>
            <w:r w:rsidRPr="00712F0F">
              <w:rPr>
                <w:rFonts w:ascii="Times New Roman" w:hAnsi="Times New Roman" w:cs="Times New Roman"/>
              </w:rPr>
              <w:t>ребро</w:t>
            </w:r>
          </w:p>
        </w:tc>
      </w:tr>
      <w:tr w:rsidR="00173E74" w:rsidRPr="00712F0F" w:rsidTr="00B919D4">
        <w:trPr>
          <w:trHeight w:val="34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E74" w:rsidRPr="00712F0F" w:rsidRDefault="00173E74" w:rsidP="00173E74">
            <w:pPr>
              <w:ind w:left="0" w:firstLine="0"/>
              <w:rPr>
                <w:rFonts w:ascii="Times New Roman" w:hAnsi="Times New Roman" w:cs="Times New Roman"/>
              </w:rPr>
            </w:pPr>
            <w:r w:rsidRPr="00712F0F">
              <w:rPr>
                <w:rFonts w:ascii="Times New Roman" w:hAnsi="Times New Roman" w:cs="Times New Roman"/>
              </w:rPr>
              <w:t>средняя подмышечная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E74" w:rsidRPr="00712F0F" w:rsidRDefault="00173E74" w:rsidP="00173E74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  <w:r w:rsidRPr="00712F0F">
              <w:rPr>
                <w:rFonts w:ascii="Times New Roman" w:hAnsi="Times New Roman" w:cs="Times New Roman"/>
                <w:lang w:val="en-US"/>
              </w:rPr>
              <w:t xml:space="preserve">VIII </w:t>
            </w:r>
            <w:r w:rsidRPr="00712F0F">
              <w:rPr>
                <w:rFonts w:ascii="Times New Roman" w:hAnsi="Times New Roman" w:cs="Times New Roman"/>
              </w:rPr>
              <w:t>ребро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E74" w:rsidRPr="00712F0F" w:rsidRDefault="00173E74" w:rsidP="00173E74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  <w:r w:rsidRPr="00712F0F">
              <w:rPr>
                <w:rFonts w:ascii="Times New Roman" w:hAnsi="Times New Roman" w:cs="Times New Roman"/>
                <w:lang w:val="en-US"/>
              </w:rPr>
              <w:t xml:space="preserve">VIII </w:t>
            </w:r>
            <w:r w:rsidRPr="00712F0F">
              <w:rPr>
                <w:rFonts w:ascii="Times New Roman" w:hAnsi="Times New Roman" w:cs="Times New Roman"/>
              </w:rPr>
              <w:t>ребро</w:t>
            </w:r>
          </w:p>
        </w:tc>
      </w:tr>
      <w:tr w:rsidR="00173E74" w:rsidRPr="00712F0F" w:rsidTr="00B919D4">
        <w:trPr>
          <w:trHeight w:val="34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E74" w:rsidRPr="00712F0F" w:rsidRDefault="00173E74" w:rsidP="00173E74">
            <w:pPr>
              <w:ind w:left="0" w:firstLine="0"/>
              <w:rPr>
                <w:rFonts w:ascii="Times New Roman" w:hAnsi="Times New Roman" w:cs="Times New Roman"/>
              </w:rPr>
            </w:pPr>
            <w:r w:rsidRPr="00712F0F">
              <w:rPr>
                <w:rFonts w:ascii="Times New Roman" w:hAnsi="Times New Roman" w:cs="Times New Roman"/>
              </w:rPr>
              <w:t>задняя подмышечная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E74" w:rsidRPr="00712F0F" w:rsidRDefault="00173E74" w:rsidP="00173E74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  <w:r w:rsidRPr="00712F0F">
              <w:rPr>
                <w:rFonts w:ascii="Times New Roman" w:hAnsi="Times New Roman" w:cs="Times New Roman"/>
                <w:lang w:val="en-US"/>
              </w:rPr>
              <w:t xml:space="preserve">IX </w:t>
            </w:r>
            <w:r w:rsidRPr="00712F0F">
              <w:rPr>
                <w:rFonts w:ascii="Times New Roman" w:hAnsi="Times New Roman" w:cs="Times New Roman"/>
              </w:rPr>
              <w:t>ребро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E74" w:rsidRPr="00712F0F" w:rsidRDefault="00173E74" w:rsidP="00173E74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  <w:r w:rsidRPr="00712F0F">
              <w:rPr>
                <w:rFonts w:ascii="Times New Roman" w:hAnsi="Times New Roman" w:cs="Times New Roman"/>
                <w:lang w:val="en-US"/>
              </w:rPr>
              <w:t xml:space="preserve">IX </w:t>
            </w:r>
            <w:r w:rsidRPr="00712F0F">
              <w:rPr>
                <w:rFonts w:ascii="Times New Roman" w:hAnsi="Times New Roman" w:cs="Times New Roman"/>
              </w:rPr>
              <w:t>ребро</w:t>
            </w:r>
          </w:p>
        </w:tc>
      </w:tr>
      <w:tr w:rsidR="00173E74" w:rsidRPr="00712F0F" w:rsidTr="00B919D4">
        <w:trPr>
          <w:trHeight w:val="34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E74" w:rsidRPr="00712F0F" w:rsidRDefault="00173E74" w:rsidP="00173E74">
            <w:pPr>
              <w:ind w:left="0" w:firstLine="0"/>
              <w:rPr>
                <w:rFonts w:ascii="Times New Roman" w:hAnsi="Times New Roman" w:cs="Times New Roman"/>
              </w:rPr>
            </w:pPr>
            <w:r w:rsidRPr="00712F0F">
              <w:rPr>
                <w:rFonts w:ascii="Times New Roman" w:hAnsi="Times New Roman" w:cs="Times New Roman"/>
              </w:rPr>
              <w:t>лопаточная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E74" w:rsidRPr="00712F0F" w:rsidRDefault="00173E74" w:rsidP="00173E74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  <w:r w:rsidRPr="00712F0F">
              <w:rPr>
                <w:rFonts w:ascii="Times New Roman" w:hAnsi="Times New Roman" w:cs="Times New Roman"/>
                <w:lang w:val="en-US"/>
              </w:rPr>
              <w:t xml:space="preserve">X </w:t>
            </w:r>
            <w:r w:rsidRPr="00712F0F">
              <w:rPr>
                <w:rFonts w:ascii="Times New Roman" w:hAnsi="Times New Roman" w:cs="Times New Roman"/>
              </w:rPr>
              <w:t>ребро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E74" w:rsidRPr="00712F0F" w:rsidRDefault="00173E74" w:rsidP="00173E74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  <w:r w:rsidRPr="00712F0F">
              <w:rPr>
                <w:rFonts w:ascii="Times New Roman" w:hAnsi="Times New Roman" w:cs="Times New Roman"/>
                <w:lang w:val="en-US"/>
              </w:rPr>
              <w:t xml:space="preserve">X </w:t>
            </w:r>
            <w:r w:rsidRPr="00712F0F">
              <w:rPr>
                <w:rFonts w:ascii="Times New Roman" w:hAnsi="Times New Roman" w:cs="Times New Roman"/>
              </w:rPr>
              <w:t>ребро</w:t>
            </w:r>
          </w:p>
        </w:tc>
      </w:tr>
      <w:tr w:rsidR="00173E74" w:rsidRPr="00712F0F" w:rsidTr="00B919D4">
        <w:trPr>
          <w:trHeight w:val="32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E74" w:rsidRPr="00712F0F" w:rsidRDefault="00173E74" w:rsidP="00173E74">
            <w:pPr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712F0F">
              <w:rPr>
                <w:rFonts w:ascii="Times New Roman" w:hAnsi="Times New Roman" w:cs="Times New Roman"/>
              </w:rPr>
              <w:t>паравертебральная</w:t>
            </w:r>
            <w:proofErr w:type="spellEnd"/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E74" w:rsidRPr="00712F0F" w:rsidRDefault="00173E74" w:rsidP="00173E74">
            <w:pPr>
              <w:ind w:left="0" w:firstLine="0"/>
              <w:rPr>
                <w:rFonts w:ascii="Times New Roman" w:hAnsi="Times New Roman" w:cs="Times New Roman"/>
              </w:rPr>
            </w:pPr>
            <w:r w:rsidRPr="00712F0F">
              <w:rPr>
                <w:rFonts w:ascii="Times New Roman" w:hAnsi="Times New Roman" w:cs="Times New Roman"/>
              </w:rPr>
              <w:t xml:space="preserve">Остистый отросток  </w:t>
            </w:r>
            <w:r w:rsidRPr="00712F0F">
              <w:rPr>
                <w:rFonts w:ascii="Times New Roman" w:hAnsi="Times New Roman" w:cs="Times New Roman"/>
                <w:lang w:val="en-US"/>
              </w:rPr>
              <w:t>XI</w:t>
            </w:r>
            <w:r w:rsidRPr="00712F0F">
              <w:rPr>
                <w:rFonts w:ascii="Times New Roman" w:hAnsi="Times New Roman" w:cs="Times New Roman"/>
              </w:rPr>
              <w:t xml:space="preserve"> грудного позвонка</w:t>
            </w:r>
          </w:p>
        </w:tc>
      </w:tr>
    </w:tbl>
    <w:p w:rsidR="000377D6" w:rsidRDefault="000377D6" w:rsidP="00173E74">
      <w:pPr>
        <w:ind w:left="0" w:firstLine="0"/>
        <w:rPr>
          <w:rFonts w:ascii="Times New Roman" w:hAnsi="Times New Roman" w:cs="Times New Roman"/>
        </w:rPr>
      </w:pPr>
    </w:p>
    <w:p w:rsidR="000377D6" w:rsidRDefault="000377D6" w:rsidP="00173E74">
      <w:pPr>
        <w:ind w:left="0" w:firstLine="0"/>
        <w:rPr>
          <w:rFonts w:ascii="Times New Roman" w:hAnsi="Times New Roman" w:cs="Times New Roman"/>
        </w:rPr>
      </w:pPr>
    </w:p>
    <w:p w:rsidR="00173E74" w:rsidRPr="00712F0F" w:rsidRDefault="00173E74" w:rsidP="00173E74">
      <w:pPr>
        <w:ind w:left="0" w:firstLine="0"/>
        <w:rPr>
          <w:rFonts w:ascii="Times New Roman" w:hAnsi="Times New Roman" w:cs="Times New Roman"/>
        </w:rPr>
      </w:pPr>
      <w:r w:rsidRPr="00712F0F">
        <w:rPr>
          <w:rFonts w:ascii="Times New Roman" w:hAnsi="Times New Roman" w:cs="Times New Roman"/>
        </w:rPr>
        <w:t>Подвижность нижнего края лёгких:</w:t>
      </w: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1080"/>
        <w:gridCol w:w="1080"/>
        <w:gridCol w:w="1080"/>
        <w:gridCol w:w="1080"/>
        <w:gridCol w:w="1260"/>
        <w:gridCol w:w="1260"/>
      </w:tblGrid>
      <w:tr w:rsidR="00173E74" w:rsidRPr="00712F0F" w:rsidTr="00B919D4">
        <w:trPr>
          <w:trHeight w:val="450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E74" w:rsidRPr="00712F0F" w:rsidRDefault="00173E74" w:rsidP="00173E74">
            <w:pPr>
              <w:ind w:left="0" w:firstLine="0"/>
              <w:rPr>
                <w:rFonts w:ascii="Times New Roman" w:hAnsi="Times New Roman" w:cs="Times New Roman"/>
              </w:rPr>
            </w:pPr>
            <w:r w:rsidRPr="00712F0F">
              <w:rPr>
                <w:rFonts w:ascii="Times New Roman" w:hAnsi="Times New Roman" w:cs="Times New Roman"/>
              </w:rPr>
              <w:t>Топографическая линия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E74" w:rsidRPr="00712F0F" w:rsidRDefault="00173E74" w:rsidP="00173E74">
            <w:pPr>
              <w:ind w:left="0" w:firstLine="0"/>
              <w:rPr>
                <w:rFonts w:ascii="Times New Roman" w:hAnsi="Times New Roman" w:cs="Times New Roman"/>
              </w:rPr>
            </w:pPr>
            <w:r w:rsidRPr="00712F0F">
              <w:rPr>
                <w:rFonts w:ascii="Times New Roman" w:hAnsi="Times New Roman" w:cs="Times New Roman"/>
              </w:rPr>
              <w:t>Правое легкое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E74" w:rsidRPr="00712F0F" w:rsidRDefault="00173E74" w:rsidP="00173E74">
            <w:pPr>
              <w:ind w:left="0" w:firstLine="0"/>
              <w:rPr>
                <w:rFonts w:ascii="Times New Roman" w:hAnsi="Times New Roman" w:cs="Times New Roman"/>
              </w:rPr>
            </w:pPr>
            <w:r w:rsidRPr="00712F0F">
              <w:rPr>
                <w:rFonts w:ascii="Times New Roman" w:hAnsi="Times New Roman" w:cs="Times New Roman"/>
              </w:rPr>
              <w:t>Левое легкое</w:t>
            </w:r>
          </w:p>
        </w:tc>
      </w:tr>
      <w:tr w:rsidR="00173E74" w:rsidRPr="00712F0F" w:rsidTr="00B919D4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E74" w:rsidRPr="00712F0F" w:rsidRDefault="00173E74" w:rsidP="00173E74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E74" w:rsidRPr="00712F0F" w:rsidRDefault="00173E74" w:rsidP="00173E74">
            <w:pPr>
              <w:ind w:left="0" w:firstLine="0"/>
              <w:rPr>
                <w:rFonts w:ascii="Times New Roman" w:hAnsi="Times New Roman" w:cs="Times New Roman"/>
              </w:rPr>
            </w:pPr>
            <w:r w:rsidRPr="00712F0F">
              <w:rPr>
                <w:rFonts w:ascii="Times New Roman" w:hAnsi="Times New Roman" w:cs="Times New Roman"/>
              </w:rPr>
              <w:t>Вдох</w:t>
            </w:r>
          </w:p>
          <w:p w:rsidR="00173E74" w:rsidRPr="00712F0F" w:rsidRDefault="00173E74" w:rsidP="00173E74">
            <w:pPr>
              <w:ind w:left="0" w:firstLine="0"/>
              <w:rPr>
                <w:rFonts w:ascii="Times New Roman" w:hAnsi="Times New Roman" w:cs="Times New Roman"/>
              </w:rPr>
            </w:pPr>
            <w:r w:rsidRPr="00712F0F">
              <w:rPr>
                <w:rFonts w:ascii="Times New Roman" w:hAnsi="Times New Roman" w:cs="Times New Roman"/>
              </w:rPr>
              <w:t>(</w:t>
            </w:r>
            <w:proofErr w:type="gramStart"/>
            <w:r w:rsidRPr="00712F0F">
              <w:rPr>
                <w:rFonts w:ascii="Times New Roman" w:hAnsi="Times New Roman" w:cs="Times New Roman"/>
              </w:rPr>
              <w:t>см</w:t>
            </w:r>
            <w:proofErr w:type="gramEnd"/>
            <w:r w:rsidRPr="00712F0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E74" w:rsidRPr="00712F0F" w:rsidRDefault="00173E74" w:rsidP="00173E74">
            <w:pPr>
              <w:ind w:left="0" w:firstLine="0"/>
              <w:rPr>
                <w:rFonts w:ascii="Times New Roman" w:hAnsi="Times New Roman" w:cs="Times New Roman"/>
              </w:rPr>
            </w:pPr>
            <w:r w:rsidRPr="00712F0F">
              <w:rPr>
                <w:rFonts w:ascii="Times New Roman" w:hAnsi="Times New Roman" w:cs="Times New Roman"/>
              </w:rPr>
              <w:t>Выдох (</w:t>
            </w:r>
            <w:proofErr w:type="gramStart"/>
            <w:r w:rsidRPr="00712F0F">
              <w:rPr>
                <w:rFonts w:ascii="Times New Roman" w:hAnsi="Times New Roman" w:cs="Times New Roman"/>
              </w:rPr>
              <w:t>см</w:t>
            </w:r>
            <w:proofErr w:type="gramEnd"/>
            <w:r w:rsidRPr="00712F0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E74" w:rsidRPr="00712F0F" w:rsidRDefault="00173E74" w:rsidP="00173E74">
            <w:pPr>
              <w:ind w:left="0" w:firstLine="0"/>
              <w:rPr>
                <w:rFonts w:ascii="Times New Roman" w:hAnsi="Times New Roman" w:cs="Times New Roman"/>
              </w:rPr>
            </w:pPr>
            <w:r w:rsidRPr="00712F0F">
              <w:rPr>
                <w:rFonts w:ascii="Times New Roman" w:hAnsi="Times New Roman" w:cs="Times New Roman"/>
              </w:rPr>
              <w:t>Сумма (</w:t>
            </w:r>
            <w:proofErr w:type="gramStart"/>
            <w:r w:rsidRPr="00712F0F">
              <w:rPr>
                <w:rFonts w:ascii="Times New Roman" w:hAnsi="Times New Roman" w:cs="Times New Roman"/>
              </w:rPr>
              <w:t>см</w:t>
            </w:r>
            <w:proofErr w:type="gramEnd"/>
            <w:r w:rsidRPr="00712F0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E74" w:rsidRPr="00712F0F" w:rsidRDefault="00173E74" w:rsidP="00173E74">
            <w:pPr>
              <w:ind w:left="0" w:firstLine="0"/>
              <w:rPr>
                <w:rFonts w:ascii="Times New Roman" w:hAnsi="Times New Roman" w:cs="Times New Roman"/>
              </w:rPr>
            </w:pPr>
            <w:r w:rsidRPr="00712F0F">
              <w:rPr>
                <w:rFonts w:ascii="Times New Roman" w:hAnsi="Times New Roman" w:cs="Times New Roman"/>
              </w:rPr>
              <w:t>Вдох (</w:t>
            </w:r>
            <w:proofErr w:type="gramStart"/>
            <w:r w:rsidRPr="00712F0F">
              <w:rPr>
                <w:rFonts w:ascii="Times New Roman" w:hAnsi="Times New Roman" w:cs="Times New Roman"/>
              </w:rPr>
              <w:t>см</w:t>
            </w:r>
            <w:proofErr w:type="gramEnd"/>
            <w:r w:rsidRPr="00712F0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E74" w:rsidRPr="00712F0F" w:rsidRDefault="00173E74" w:rsidP="00173E74">
            <w:pPr>
              <w:ind w:left="0" w:firstLine="0"/>
              <w:rPr>
                <w:rFonts w:ascii="Times New Roman" w:hAnsi="Times New Roman" w:cs="Times New Roman"/>
              </w:rPr>
            </w:pPr>
            <w:r w:rsidRPr="00712F0F">
              <w:rPr>
                <w:rFonts w:ascii="Times New Roman" w:hAnsi="Times New Roman" w:cs="Times New Roman"/>
              </w:rPr>
              <w:t>Выдох</w:t>
            </w:r>
          </w:p>
          <w:p w:rsidR="00173E74" w:rsidRPr="00712F0F" w:rsidRDefault="00173E74" w:rsidP="00173E74">
            <w:pPr>
              <w:ind w:left="0" w:firstLine="0"/>
              <w:rPr>
                <w:rFonts w:ascii="Times New Roman" w:hAnsi="Times New Roman" w:cs="Times New Roman"/>
              </w:rPr>
            </w:pPr>
            <w:r w:rsidRPr="00712F0F">
              <w:rPr>
                <w:rFonts w:ascii="Times New Roman" w:hAnsi="Times New Roman" w:cs="Times New Roman"/>
              </w:rPr>
              <w:t>(</w:t>
            </w:r>
            <w:proofErr w:type="gramStart"/>
            <w:r w:rsidRPr="00712F0F">
              <w:rPr>
                <w:rFonts w:ascii="Times New Roman" w:hAnsi="Times New Roman" w:cs="Times New Roman"/>
              </w:rPr>
              <w:t>см</w:t>
            </w:r>
            <w:proofErr w:type="gramEnd"/>
            <w:r w:rsidRPr="00712F0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E74" w:rsidRPr="00712F0F" w:rsidRDefault="00173E74" w:rsidP="00173E74">
            <w:pPr>
              <w:ind w:left="0" w:firstLine="0"/>
              <w:rPr>
                <w:rFonts w:ascii="Times New Roman" w:hAnsi="Times New Roman" w:cs="Times New Roman"/>
              </w:rPr>
            </w:pPr>
            <w:r w:rsidRPr="00712F0F">
              <w:rPr>
                <w:rFonts w:ascii="Times New Roman" w:hAnsi="Times New Roman" w:cs="Times New Roman"/>
              </w:rPr>
              <w:t>Сумма</w:t>
            </w:r>
          </w:p>
          <w:p w:rsidR="00173E74" w:rsidRPr="00712F0F" w:rsidRDefault="00173E74" w:rsidP="00173E74">
            <w:pPr>
              <w:ind w:left="0" w:firstLine="0"/>
              <w:rPr>
                <w:rFonts w:ascii="Times New Roman" w:hAnsi="Times New Roman" w:cs="Times New Roman"/>
              </w:rPr>
            </w:pPr>
            <w:r w:rsidRPr="00712F0F">
              <w:rPr>
                <w:rFonts w:ascii="Times New Roman" w:hAnsi="Times New Roman" w:cs="Times New Roman"/>
              </w:rPr>
              <w:t>(</w:t>
            </w:r>
            <w:proofErr w:type="gramStart"/>
            <w:r w:rsidRPr="00712F0F">
              <w:rPr>
                <w:rFonts w:ascii="Times New Roman" w:hAnsi="Times New Roman" w:cs="Times New Roman"/>
              </w:rPr>
              <w:t>см</w:t>
            </w:r>
            <w:proofErr w:type="gramEnd"/>
            <w:r w:rsidRPr="00712F0F">
              <w:rPr>
                <w:rFonts w:ascii="Times New Roman" w:hAnsi="Times New Roman" w:cs="Times New Roman"/>
              </w:rPr>
              <w:t>)</w:t>
            </w:r>
          </w:p>
        </w:tc>
      </w:tr>
      <w:tr w:rsidR="00173E74" w:rsidRPr="00712F0F" w:rsidTr="00B919D4">
        <w:trPr>
          <w:trHeight w:val="34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E74" w:rsidRPr="00712F0F" w:rsidRDefault="00173E74" w:rsidP="00173E74">
            <w:pPr>
              <w:ind w:left="0" w:firstLine="0"/>
              <w:rPr>
                <w:rFonts w:ascii="Times New Roman" w:hAnsi="Times New Roman" w:cs="Times New Roman"/>
              </w:rPr>
            </w:pPr>
            <w:r w:rsidRPr="00712F0F">
              <w:rPr>
                <w:rFonts w:ascii="Times New Roman" w:hAnsi="Times New Roman" w:cs="Times New Roman"/>
              </w:rPr>
              <w:t>Среднеключичная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E74" w:rsidRPr="00712F0F" w:rsidRDefault="00173E74" w:rsidP="00173E74">
            <w:pPr>
              <w:ind w:left="0" w:firstLine="0"/>
              <w:rPr>
                <w:rFonts w:ascii="Times New Roman" w:hAnsi="Times New Roman" w:cs="Times New Roman"/>
              </w:rPr>
            </w:pPr>
            <w:r w:rsidRPr="00712F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E74" w:rsidRPr="00712F0F" w:rsidRDefault="00173E74" w:rsidP="00173E74">
            <w:pPr>
              <w:ind w:left="0" w:firstLine="0"/>
              <w:rPr>
                <w:rFonts w:ascii="Times New Roman" w:hAnsi="Times New Roman" w:cs="Times New Roman"/>
              </w:rPr>
            </w:pPr>
            <w:r w:rsidRPr="00712F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E74" w:rsidRPr="00712F0F" w:rsidRDefault="00173E74" w:rsidP="00173E74">
            <w:pPr>
              <w:ind w:left="0" w:firstLine="0"/>
              <w:rPr>
                <w:rFonts w:ascii="Times New Roman" w:hAnsi="Times New Roman" w:cs="Times New Roman"/>
              </w:rPr>
            </w:pPr>
            <w:r w:rsidRPr="00712F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E74" w:rsidRPr="00712F0F" w:rsidRDefault="00173E74" w:rsidP="00173E74">
            <w:pPr>
              <w:ind w:left="0" w:firstLine="0"/>
              <w:rPr>
                <w:rFonts w:ascii="Times New Roman" w:hAnsi="Times New Roman" w:cs="Times New Roman"/>
              </w:rPr>
            </w:pPr>
            <w:r w:rsidRPr="00712F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E74" w:rsidRPr="00712F0F" w:rsidRDefault="00173E74" w:rsidP="00173E74">
            <w:pPr>
              <w:ind w:left="0" w:firstLine="0"/>
              <w:rPr>
                <w:rFonts w:ascii="Times New Roman" w:hAnsi="Times New Roman" w:cs="Times New Roman"/>
              </w:rPr>
            </w:pPr>
            <w:r w:rsidRPr="00712F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E74" w:rsidRPr="00712F0F" w:rsidRDefault="00173E74" w:rsidP="00173E74">
            <w:pPr>
              <w:ind w:left="0" w:firstLine="0"/>
              <w:rPr>
                <w:rFonts w:ascii="Times New Roman" w:hAnsi="Times New Roman" w:cs="Times New Roman"/>
              </w:rPr>
            </w:pPr>
            <w:r w:rsidRPr="00712F0F">
              <w:rPr>
                <w:rFonts w:ascii="Times New Roman" w:hAnsi="Times New Roman" w:cs="Times New Roman"/>
              </w:rPr>
              <w:t>-</w:t>
            </w:r>
          </w:p>
        </w:tc>
      </w:tr>
      <w:tr w:rsidR="00173E74" w:rsidRPr="00712F0F" w:rsidTr="00B919D4">
        <w:trPr>
          <w:trHeight w:val="34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E74" w:rsidRPr="00712F0F" w:rsidRDefault="00173E74" w:rsidP="00173E74">
            <w:pPr>
              <w:ind w:left="0" w:firstLine="0"/>
              <w:rPr>
                <w:rFonts w:ascii="Times New Roman" w:hAnsi="Times New Roman" w:cs="Times New Roman"/>
              </w:rPr>
            </w:pPr>
            <w:r w:rsidRPr="00712F0F">
              <w:rPr>
                <w:rFonts w:ascii="Times New Roman" w:hAnsi="Times New Roman" w:cs="Times New Roman"/>
              </w:rPr>
              <w:t>Средняя</w:t>
            </w:r>
          </w:p>
          <w:p w:rsidR="00173E74" w:rsidRPr="00712F0F" w:rsidRDefault="00173E74" w:rsidP="00173E74">
            <w:pPr>
              <w:ind w:left="0" w:firstLine="0"/>
              <w:rPr>
                <w:rFonts w:ascii="Times New Roman" w:hAnsi="Times New Roman" w:cs="Times New Roman"/>
              </w:rPr>
            </w:pPr>
            <w:r w:rsidRPr="00712F0F">
              <w:rPr>
                <w:rFonts w:ascii="Times New Roman" w:hAnsi="Times New Roman" w:cs="Times New Roman"/>
              </w:rPr>
              <w:t xml:space="preserve">       подмышечная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E74" w:rsidRPr="00712F0F" w:rsidRDefault="00173E74" w:rsidP="00173E74">
            <w:pPr>
              <w:ind w:left="0" w:firstLine="0"/>
              <w:rPr>
                <w:rFonts w:ascii="Times New Roman" w:hAnsi="Times New Roman" w:cs="Times New Roman"/>
              </w:rPr>
            </w:pPr>
            <w:r w:rsidRPr="00712F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E74" w:rsidRPr="00712F0F" w:rsidRDefault="00173E74" w:rsidP="00173E74">
            <w:pPr>
              <w:ind w:left="0" w:firstLine="0"/>
              <w:rPr>
                <w:rFonts w:ascii="Times New Roman" w:hAnsi="Times New Roman" w:cs="Times New Roman"/>
              </w:rPr>
            </w:pPr>
            <w:r w:rsidRPr="00712F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E74" w:rsidRPr="00712F0F" w:rsidRDefault="00173E74" w:rsidP="00173E74">
            <w:pPr>
              <w:ind w:left="0" w:firstLine="0"/>
              <w:rPr>
                <w:rFonts w:ascii="Times New Roman" w:hAnsi="Times New Roman" w:cs="Times New Roman"/>
              </w:rPr>
            </w:pPr>
            <w:r w:rsidRPr="00712F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E74" w:rsidRPr="00712F0F" w:rsidRDefault="00173E74" w:rsidP="00173E74">
            <w:pPr>
              <w:ind w:left="0" w:firstLine="0"/>
              <w:rPr>
                <w:rFonts w:ascii="Times New Roman" w:hAnsi="Times New Roman" w:cs="Times New Roman"/>
              </w:rPr>
            </w:pPr>
            <w:r w:rsidRPr="00712F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E74" w:rsidRPr="00712F0F" w:rsidRDefault="00173E74" w:rsidP="00173E74">
            <w:pPr>
              <w:ind w:left="0" w:firstLine="0"/>
              <w:rPr>
                <w:rFonts w:ascii="Times New Roman" w:hAnsi="Times New Roman" w:cs="Times New Roman"/>
              </w:rPr>
            </w:pPr>
            <w:r w:rsidRPr="00712F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E74" w:rsidRPr="00712F0F" w:rsidRDefault="00173E74" w:rsidP="00173E74">
            <w:pPr>
              <w:ind w:left="0" w:firstLine="0"/>
              <w:rPr>
                <w:rFonts w:ascii="Times New Roman" w:hAnsi="Times New Roman" w:cs="Times New Roman"/>
              </w:rPr>
            </w:pPr>
            <w:r w:rsidRPr="00712F0F">
              <w:rPr>
                <w:rFonts w:ascii="Times New Roman" w:hAnsi="Times New Roman" w:cs="Times New Roman"/>
              </w:rPr>
              <w:t>6</w:t>
            </w:r>
          </w:p>
        </w:tc>
      </w:tr>
      <w:tr w:rsidR="00173E74" w:rsidRPr="00712F0F" w:rsidTr="00B919D4">
        <w:trPr>
          <w:trHeight w:val="25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E74" w:rsidRPr="00712F0F" w:rsidRDefault="00173E74" w:rsidP="00173E74">
            <w:pPr>
              <w:ind w:left="0" w:firstLine="0"/>
              <w:rPr>
                <w:rFonts w:ascii="Times New Roman" w:hAnsi="Times New Roman" w:cs="Times New Roman"/>
              </w:rPr>
            </w:pPr>
            <w:r w:rsidRPr="00712F0F">
              <w:rPr>
                <w:rFonts w:ascii="Times New Roman" w:hAnsi="Times New Roman" w:cs="Times New Roman"/>
              </w:rPr>
              <w:t>Лопаточная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E74" w:rsidRPr="00712F0F" w:rsidRDefault="00173E74" w:rsidP="00173E74">
            <w:pPr>
              <w:ind w:left="0" w:firstLine="0"/>
              <w:rPr>
                <w:rFonts w:ascii="Times New Roman" w:hAnsi="Times New Roman" w:cs="Times New Roman"/>
              </w:rPr>
            </w:pPr>
            <w:r w:rsidRPr="00712F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E74" w:rsidRPr="00712F0F" w:rsidRDefault="00173E74" w:rsidP="00173E74">
            <w:pPr>
              <w:ind w:left="0" w:firstLine="0"/>
              <w:rPr>
                <w:rFonts w:ascii="Times New Roman" w:hAnsi="Times New Roman" w:cs="Times New Roman"/>
              </w:rPr>
            </w:pPr>
            <w:r w:rsidRPr="00712F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E74" w:rsidRPr="00712F0F" w:rsidRDefault="00173E74" w:rsidP="00173E74">
            <w:pPr>
              <w:ind w:left="0" w:firstLine="0"/>
              <w:rPr>
                <w:rFonts w:ascii="Times New Roman" w:hAnsi="Times New Roman" w:cs="Times New Roman"/>
              </w:rPr>
            </w:pPr>
            <w:r w:rsidRPr="00712F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E74" w:rsidRPr="00712F0F" w:rsidRDefault="00173E74" w:rsidP="00173E74">
            <w:pPr>
              <w:ind w:left="0" w:firstLine="0"/>
              <w:rPr>
                <w:rFonts w:ascii="Times New Roman" w:hAnsi="Times New Roman" w:cs="Times New Roman"/>
              </w:rPr>
            </w:pPr>
            <w:r w:rsidRPr="00712F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E74" w:rsidRPr="00712F0F" w:rsidRDefault="00173E74" w:rsidP="00173E74">
            <w:pPr>
              <w:ind w:left="0" w:firstLine="0"/>
              <w:rPr>
                <w:rFonts w:ascii="Times New Roman" w:hAnsi="Times New Roman" w:cs="Times New Roman"/>
              </w:rPr>
            </w:pPr>
            <w:r w:rsidRPr="00712F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E74" w:rsidRPr="00712F0F" w:rsidRDefault="00173E74" w:rsidP="00173E74">
            <w:pPr>
              <w:ind w:left="0" w:firstLine="0"/>
              <w:rPr>
                <w:rFonts w:ascii="Times New Roman" w:hAnsi="Times New Roman" w:cs="Times New Roman"/>
              </w:rPr>
            </w:pPr>
            <w:r w:rsidRPr="00712F0F">
              <w:rPr>
                <w:rFonts w:ascii="Times New Roman" w:hAnsi="Times New Roman" w:cs="Times New Roman"/>
              </w:rPr>
              <w:t>4</w:t>
            </w:r>
          </w:p>
        </w:tc>
      </w:tr>
    </w:tbl>
    <w:p w:rsidR="00265D8F" w:rsidRPr="00712F0F" w:rsidRDefault="00265D8F" w:rsidP="00173E74">
      <w:pPr>
        <w:ind w:left="0" w:firstLine="0"/>
        <w:rPr>
          <w:rFonts w:ascii="Times New Roman" w:hAnsi="Times New Roman" w:cs="Times New Roman"/>
        </w:rPr>
      </w:pPr>
      <w:r w:rsidRPr="00712F0F">
        <w:rPr>
          <w:rFonts w:ascii="Times New Roman" w:hAnsi="Times New Roman" w:cs="Times New Roman"/>
        </w:rPr>
        <w:t>При аускультации дыхание везикулярное, хрипов, шума трения плевры нет.</w:t>
      </w:r>
    </w:p>
    <w:p w:rsidR="009D7FAA" w:rsidRPr="00712F0F" w:rsidRDefault="009D7FAA" w:rsidP="00173E74">
      <w:pPr>
        <w:ind w:left="0" w:firstLine="0"/>
        <w:rPr>
          <w:rFonts w:ascii="Times New Roman" w:hAnsi="Times New Roman" w:cs="Times New Roman"/>
        </w:rPr>
      </w:pPr>
    </w:p>
    <w:p w:rsidR="009D7FAA" w:rsidRPr="002F0C27" w:rsidRDefault="009D7FAA" w:rsidP="00173E74">
      <w:pPr>
        <w:ind w:left="0" w:firstLine="0"/>
        <w:jc w:val="left"/>
        <w:rPr>
          <w:rFonts w:ascii="Times New Roman" w:hAnsi="Times New Roman" w:cs="Times New Roman"/>
          <w:b/>
          <w:i/>
        </w:rPr>
      </w:pPr>
      <w:proofErr w:type="gramStart"/>
      <w:r w:rsidRPr="002F0C27">
        <w:rPr>
          <w:rFonts w:ascii="Times New Roman" w:hAnsi="Times New Roman" w:cs="Times New Roman"/>
          <w:b/>
          <w:i/>
        </w:rPr>
        <w:t>Сердечно-сосудистая</w:t>
      </w:r>
      <w:proofErr w:type="gramEnd"/>
      <w:r w:rsidRPr="002F0C27">
        <w:rPr>
          <w:rFonts w:ascii="Times New Roman" w:hAnsi="Times New Roman" w:cs="Times New Roman"/>
          <w:b/>
          <w:i/>
        </w:rPr>
        <w:t xml:space="preserve"> система:</w:t>
      </w:r>
    </w:p>
    <w:p w:rsidR="009D7FAA" w:rsidRPr="008E69EA" w:rsidRDefault="009D7FAA" w:rsidP="00173E74">
      <w:pPr>
        <w:pStyle w:val="2"/>
        <w:rPr>
          <w:sz w:val="22"/>
          <w:szCs w:val="22"/>
        </w:rPr>
      </w:pPr>
      <w:r w:rsidRPr="008E69EA">
        <w:rPr>
          <w:sz w:val="22"/>
          <w:szCs w:val="22"/>
        </w:rPr>
        <w:t>Жалоб нет. Область сердца не изменена. Патологической пульсации сосудов нет. Пульс ритмичный, артериальное давление на правой руке 130/80 мм</w:t>
      </w:r>
      <w:proofErr w:type="gramStart"/>
      <w:r w:rsidRPr="008E69EA">
        <w:rPr>
          <w:sz w:val="22"/>
          <w:szCs w:val="22"/>
        </w:rPr>
        <w:t>.</w:t>
      </w:r>
      <w:proofErr w:type="gramEnd"/>
      <w:r w:rsidRPr="008E69EA">
        <w:rPr>
          <w:sz w:val="22"/>
          <w:szCs w:val="22"/>
        </w:rPr>
        <w:t xml:space="preserve"> </w:t>
      </w:r>
      <w:proofErr w:type="gramStart"/>
      <w:r w:rsidRPr="008E69EA">
        <w:rPr>
          <w:sz w:val="22"/>
          <w:szCs w:val="22"/>
        </w:rPr>
        <w:t>р</w:t>
      </w:r>
      <w:proofErr w:type="gramEnd"/>
      <w:r w:rsidRPr="008E69EA">
        <w:rPr>
          <w:sz w:val="22"/>
          <w:szCs w:val="22"/>
        </w:rPr>
        <w:t xml:space="preserve">т. ст., на левой 120/80 мм. рт. ст. При пальпации верхушечный толчок определяется слева в 5 – ом </w:t>
      </w:r>
      <w:proofErr w:type="spellStart"/>
      <w:r w:rsidRPr="008E69EA">
        <w:rPr>
          <w:sz w:val="22"/>
          <w:szCs w:val="22"/>
        </w:rPr>
        <w:t>межреберье</w:t>
      </w:r>
      <w:proofErr w:type="spellEnd"/>
      <w:r w:rsidRPr="008E69EA">
        <w:rPr>
          <w:sz w:val="22"/>
          <w:szCs w:val="22"/>
        </w:rPr>
        <w:t xml:space="preserve"> на 1 см кнаружи от </w:t>
      </w:r>
      <w:proofErr w:type="spellStart"/>
      <w:r w:rsidRPr="008E69EA">
        <w:rPr>
          <w:sz w:val="22"/>
          <w:szCs w:val="22"/>
        </w:rPr>
        <w:t>серединоключичной</w:t>
      </w:r>
      <w:proofErr w:type="spellEnd"/>
      <w:r w:rsidRPr="008E69EA">
        <w:rPr>
          <w:sz w:val="22"/>
          <w:szCs w:val="22"/>
        </w:rPr>
        <w:t xml:space="preserve"> линии умеренной силы и высоты. ЧСС = 78`, ритм правильный. При перкуссии границы сосудистого пучка соответствуют правому и левому краю грудины, ширина сосудистого пучка 5 см.</w:t>
      </w:r>
    </w:p>
    <w:p w:rsidR="009D7FAA" w:rsidRPr="008E69EA" w:rsidRDefault="009D7FAA" w:rsidP="00173E74">
      <w:pPr>
        <w:ind w:left="0" w:firstLine="0"/>
        <w:rPr>
          <w:rFonts w:ascii="Times New Roman" w:hAnsi="Times New Roman" w:cs="Times New Roman"/>
        </w:rPr>
      </w:pPr>
    </w:p>
    <w:p w:rsidR="009D7FAA" w:rsidRPr="008E69EA" w:rsidRDefault="009D7FAA" w:rsidP="00173E74">
      <w:pPr>
        <w:ind w:left="0" w:firstLine="0"/>
        <w:rPr>
          <w:rFonts w:ascii="Times New Roman" w:hAnsi="Times New Roman" w:cs="Times New Roman"/>
        </w:rPr>
      </w:pPr>
      <w:r w:rsidRPr="008E69EA">
        <w:rPr>
          <w:rFonts w:ascii="Times New Roman" w:hAnsi="Times New Roman" w:cs="Times New Roman"/>
        </w:rPr>
        <w:t>Границы относительной сердечной тупости:</w:t>
      </w:r>
    </w:p>
    <w:p w:rsidR="009D7FAA" w:rsidRPr="008E69EA" w:rsidRDefault="009D7FAA" w:rsidP="00173E74">
      <w:pPr>
        <w:ind w:left="0" w:firstLine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9D7FAA" w:rsidRPr="008E69EA" w:rsidTr="00B919D4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AA" w:rsidRPr="00712F0F" w:rsidRDefault="009D7FAA" w:rsidP="00173E74">
            <w:pPr>
              <w:pStyle w:val="1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712F0F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ПРАВАЯ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AA" w:rsidRPr="00712F0F" w:rsidRDefault="009D7FAA" w:rsidP="00173E74">
            <w:pPr>
              <w:pStyle w:val="1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712F0F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ЛЕВАЯ</w:t>
            </w:r>
          </w:p>
        </w:tc>
      </w:tr>
      <w:tr w:rsidR="009D7FAA" w:rsidRPr="008E69EA" w:rsidTr="00B919D4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AA" w:rsidRPr="008E69EA" w:rsidRDefault="009D7FAA" w:rsidP="00173E74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8E69E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8E69EA">
              <w:rPr>
                <w:rFonts w:ascii="Times New Roman" w:hAnsi="Times New Roman" w:cs="Times New Roman"/>
              </w:rPr>
              <w:t>межреберье</w:t>
            </w:r>
            <w:proofErr w:type="spellEnd"/>
            <w:r w:rsidRPr="008E69EA">
              <w:rPr>
                <w:rFonts w:ascii="Times New Roman" w:hAnsi="Times New Roman" w:cs="Times New Roman"/>
              </w:rPr>
              <w:t xml:space="preserve"> – по краю грудины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AA" w:rsidRPr="008E69EA" w:rsidRDefault="009D7FAA" w:rsidP="00173E74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8E69EA">
              <w:rPr>
                <w:rFonts w:ascii="Times New Roman" w:hAnsi="Times New Roman" w:cs="Times New Roman"/>
              </w:rPr>
              <w:t xml:space="preserve">2-ое </w:t>
            </w:r>
            <w:proofErr w:type="spellStart"/>
            <w:r w:rsidRPr="008E69EA">
              <w:rPr>
                <w:rFonts w:ascii="Times New Roman" w:hAnsi="Times New Roman" w:cs="Times New Roman"/>
              </w:rPr>
              <w:t>межреберье</w:t>
            </w:r>
            <w:proofErr w:type="spellEnd"/>
            <w:r w:rsidRPr="008E69EA">
              <w:rPr>
                <w:rFonts w:ascii="Times New Roman" w:hAnsi="Times New Roman" w:cs="Times New Roman"/>
              </w:rPr>
              <w:t xml:space="preserve"> – край грудины</w:t>
            </w:r>
          </w:p>
        </w:tc>
      </w:tr>
      <w:tr w:rsidR="009D7FAA" w:rsidRPr="008E69EA" w:rsidTr="00B919D4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AA" w:rsidRPr="008E69EA" w:rsidRDefault="009D7FAA" w:rsidP="00173E74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8E69EA">
              <w:rPr>
                <w:rFonts w:ascii="Times New Roman" w:hAnsi="Times New Roman" w:cs="Times New Roman"/>
              </w:rPr>
              <w:t xml:space="preserve">3-е </w:t>
            </w:r>
            <w:proofErr w:type="spellStart"/>
            <w:r w:rsidRPr="008E69EA">
              <w:rPr>
                <w:rFonts w:ascii="Times New Roman" w:hAnsi="Times New Roman" w:cs="Times New Roman"/>
              </w:rPr>
              <w:t>межреберье</w:t>
            </w:r>
            <w:proofErr w:type="spellEnd"/>
            <w:r w:rsidRPr="008E69EA">
              <w:rPr>
                <w:rFonts w:ascii="Times New Roman" w:hAnsi="Times New Roman" w:cs="Times New Roman"/>
              </w:rPr>
              <w:t xml:space="preserve"> - 1см кнаружи от правого </w:t>
            </w:r>
            <w:r w:rsidRPr="008E69EA">
              <w:rPr>
                <w:rFonts w:ascii="Times New Roman" w:hAnsi="Times New Roman" w:cs="Times New Roman"/>
              </w:rPr>
              <w:lastRenderedPageBreak/>
              <w:t>края грудины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AA" w:rsidRPr="008E69EA" w:rsidRDefault="009D7FAA" w:rsidP="00173E74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8E69EA">
              <w:rPr>
                <w:rFonts w:ascii="Times New Roman" w:hAnsi="Times New Roman" w:cs="Times New Roman"/>
              </w:rPr>
              <w:lastRenderedPageBreak/>
              <w:t xml:space="preserve">3-е </w:t>
            </w:r>
            <w:proofErr w:type="spellStart"/>
            <w:r w:rsidRPr="008E69EA">
              <w:rPr>
                <w:rFonts w:ascii="Times New Roman" w:hAnsi="Times New Roman" w:cs="Times New Roman"/>
              </w:rPr>
              <w:t>межреберье</w:t>
            </w:r>
            <w:proofErr w:type="spellEnd"/>
            <w:r w:rsidRPr="008E69EA">
              <w:rPr>
                <w:rFonts w:ascii="Times New Roman" w:hAnsi="Times New Roman" w:cs="Times New Roman"/>
              </w:rPr>
              <w:t xml:space="preserve"> - 1см от края грудины </w:t>
            </w:r>
            <w:r w:rsidRPr="008E69EA">
              <w:rPr>
                <w:rFonts w:ascii="Times New Roman" w:hAnsi="Times New Roman" w:cs="Times New Roman"/>
              </w:rPr>
              <w:lastRenderedPageBreak/>
              <w:t>влево</w:t>
            </w:r>
          </w:p>
        </w:tc>
      </w:tr>
      <w:tr w:rsidR="009D7FAA" w:rsidRPr="008E69EA" w:rsidTr="00B919D4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AA" w:rsidRPr="008E69EA" w:rsidRDefault="009D7FAA" w:rsidP="00173E74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8E69EA">
              <w:rPr>
                <w:rFonts w:ascii="Times New Roman" w:hAnsi="Times New Roman" w:cs="Times New Roman"/>
              </w:rPr>
              <w:lastRenderedPageBreak/>
              <w:t xml:space="preserve">4-ое </w:t>
            </w:r>
            <w:proofErr w:type="spellStart"/>
            <w:r w:rsidRPr="008E69EA">
              <w:rPr>
                <w:rFonts w:ascii="Times New Roman" w:hAnsi="Times New Roman" w:cs="Times New Roman"/>
              </w:rPr>
              <w:t>межреберье</w:t>
            </w:r>
            <w:proofErr w:type="spellEnd"/>
            <w:r w:rsidRPr="008E69EA">
              <w:rPr>
                <w:rFonts w:ascii="Times New Roman" w:hAnsi="Times New Roman" w:cs="Times New Roman"/>
              </w:rPr>
              <w:t xml:space="preserve"> - 1,5 см кнаружи от правого края грудины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AA" w:rsidRPr="008E69EA" w:rsidRDefault="009D7FAA" w:rsidP="00173E74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8E69EA">
              <w:rPr>
                <w:rFonts w:ascii="Times New Roman" w:hAnsi="Times New Roman" w:cs="Times New Roman"/>
              </w:rPr>
              <w:t xml:space="preserve">4-ое </w:t>
            </w:r>
            <w:proofErr w:type="spellStart"/>
            <w:r w:rsidRPr="008E69EA">
              <w:rPr>
                <w:rFonts w:ascii="Times New Roman" w:hAnsi="Times New Roman" w:cs="Times New Roman"/>
              </w:rPr>
              <w:t>межреберье</w:t>
            </w:r>
            <w:proofErr w:type="spellEnd"/>
            <w:r w:rsidRPr="008E69EA">
              <w:rPr>
                <w:rFonts w:ascii="Times New Roman" w:hAnsi="Times New Roman" w:cs="Times New Roman"/>
              </w:rPr>
              <w:t xml:space="preserve"> –1,5 см от края </w:t>
            </w:r>
          </w:p>
          <w:p w:rsidR="009D7FAA" w:rsidRPr="008E69EA" w:rsidRDefault="009D7FAA" w:rsidP="00173E74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8E69EA">
              <w:rPr>
                <w:rFonts w:ascii="Times New Roman" w:hAnsi="Times New Roman" w:cs="Times New Roman"/>
              </w:rPr>
              <w:t>правого грудины влево</w:t>
            </w:r>
          </w:p>
        </w:tc>
      </w:tr>
      <w:tr w:rsidR="009D7FAA" w:rsidRPr="008E69EA" w:rsidTr="00B919D4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AA" w:rsidRPr="008E69EA" w:rsidRDefault="009D7FAA" w:rsidP="00173E74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AA" w:rsidRPr="008E69EA" w:rsidRDefault="009D7FAA" w:rsidP="00173E74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8E69EA">
              <w:rPr>
                <w:rFonts w:ascii="Times New Roman" w:hAnsi="Times New Roman" w:cs="Times New Roman"/>
              </w:rPr>
              <w:t>5 –</w:t>
            </w:r>
            <w:proofErr w:type="spellStart"/>
            <w:r w:rsidRPr="008E69EA">
              <w:rPr>
                <w:rFonts w:ascii="Times New Roman" w:hAnsi="Times New Roman" w:cs="Times New Roman"/>
              </w:rPr>
              <w:t>ое</w:t>
            </w:r>
            <w:proofErr w:type="spellEnd"/>
            <w:r w:rsidRPr="008E69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69EA">
              <w:rPr>
                <w:rFonts w:ascii="Times New Roman" w:hAnsi="Times New Roman" w:cs="Times New Roman"/>
              </w:rPr>
              <w:t>межреберье</w:t>
            </w:r>
            <w:proofErr w:type="spellEnd"/>
            <w:r w:rsidRPr="008E69EA">
              <w:rPr>
                <w:rFonts w:ascii="Times New Roman" w:hAnsi="Times New Roman" w:cs="Times New Roman"/>
              </w:rPr>
              <w:t xml:space="preserve"> –2 см от края грудины влево</w:t>
            </w:r>
          </w:p>
        </w:tc>
      </w:tr>
    </w:tbl>
    <w:p w:rsidR="009D7FAA" w:rsidRPr="008E69EA" w:rsidRDefault="009D7FAA" w:rsidP="00173E74">
      <w:pPr>
        <w:ind w:left="0" w:firstLine="0"/>
        <w:rPr>
          <w:rFonts w:ascii="Times New Roman" w:hAnsi="Times New Roman" w:cs="Times New Roman"/>
        </w:rPr>
      </w:pPr>
    </w:p>
    <w:p w:rsidR="009D7FAA" w:rsidRPr="008E69EA" w:rsidRDefault="009D7FAA" w:rsidP="000D0E10">
      <w:pPr>
        <w:ind w:left="0" w:firstLine="0"/>
        <w:rPr>
          <w:rFonts w:ascii="Times New Roman" w:hAnsi="Times New Roman" w:cs="Times New Roman"/>
        </w:rPr>
      </w:pPr>
      <w:r w:rsidRPr="008E69EA">
        <w:rPr>
          <w:rFonts w:ascii="Times New Roman" w:hAnsi="Times New Roman" w:cs="Times New Roman"/>
        </w:rPr>
        <w:t>Границы абсолютной сердечной тупости:</w:t>
      </w:r>
    </w:p>
    <w:p w:rsidR="009D7FAA" w:rsidRPr="008E69EA" w:rsidRDefault="00173E74" w:rsidP="000D0E10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gramStart"/>
      <w:r w:rsidR="009D7FAA" w:rsidRPr="008E69EA">
        <w:rPr>
          <w:rFonts w:ascii="Times New Roman" w:hAnsi="Times New Roman" w:cs="Times New Roman"/>
        </w:rPr>
        <w:t>Правая</w:t>
      </w:r>
      <w:proofErr w:type="gramEnd"/>
      <w:r w:rsidR="009D7FAA" w:rsidRPr="008E69EA">
        <w:rPr>
          <w:rFonts w:ascii="Times New Roman" w:hAnsi="Times New Roman" w:cs="Times New Roman"/>
        </w:rPr>
        <w:t xml:space="preserve"> – 4-ое </w:t>
      </w:r>
      <w:proofErr w:type="spellStart"/>
      <w:r w:rsidR="009D7FAA" w:rsidRPr="008E69EA">
        <w:rPr>
          <w:rFonts w:ascii="Times New Roman" w:hAnsi="Times New Roman" w:cs="Times New Roman"/>
        </w:rPr>
        <w:t>межреберье</w:t>
      </w:r>
      <w:proofErr w:type="spellEnd"/>
      <w:r w:rsidR="009D7FAA" w:rsidRPr="008E69EA">
        <w:rPr>
          <w:rFonts w:ascii="Times New Roman" w:hAnsi="Times New Roman" w:cs="Times New Roman"/>
        </w:rPr>
        <w:t xml:space="preserve"> 1 см. от грудины сл</w:t>
      </w:r>
      <w:r w:rsidR="000D0E10">
        <w:rPr>
          <w:rFonts w:ascii="Times New Roman" w:hAnsi="Times New Roman" w:cs="Times New Roman"/>
        </w:rPr>
        <w:t>ева</w:t>
      </w:r>
      <w:r w:rsidR="009D7FAA" w:rsidRPr="008E69EA">
        <w:rPr>
          <w:rFonts w:ascii="Times New Roman" w:hAnsi="Times New Roman" w:cs="Times New Roman"/>
        </w:rPr>
        <w:t>.</w:t>
      </w:r>
    </w:p>
    <w:p w:rsidR="009D7FAA" w:rsidRPr="008E69EA" w:rsidRDefault="00173E74" w:rsidP="000D0E10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gramStart"/>
      <w:r w:rsidR="009D7FAA" w:rsidRPr="008E69EA">
        <w:rPr>
          <w:rFonts w:ascii="Times New Roman" w:hAnsi="Times New Roman" w:cs="Times New Roman"/>
        </w:rPr>
        <w:t>Левая</w:t>
      </w:r>
      <w:proofErr w:type="gramEnd"/>
      <w:r w:rsidR="009D7FAA" w:rsidRPr="008E69EA">
        <w:rPr>
          <w:rFonts w:ascii="Times New Roman" w:hAnsi="Times New Roman" w:cs="Times New Roman"/>
        </w:rPr>
        <w:t xml:space="preserve"> - 5-ое </w:t>
      </w:r>
      <w:proofErr w:type="spellStart"/>
      <w:r w:rsidR="009D7FAA" w:rsidRPr="008E69EA">
        <w:rPr>
          <w:rFonts w:ascii="Times New Roman" w:hAnsi="Times New Roman" w:cs="Times New Roman"/>
        </w:rPr>
        <w:t>межреберье</w:t>
      </w:r>
      <w:proofErr w:type="spellEnd"/>
      <w:r w:rsidR="009D7FAA" w:rsidRPr="008E69EA">
        <w:rPr>
          <w:rFonts w:ascii="Times New Roman" w:hAnsi="Times New Roman" w:cs="Times New Roman"/>
        </w:rPr>
        <w:t xml:space="preserve"> 2,5 см от грудины слева.</w:t>
      </w:r>
    </w:p>
    <w:p w:rsidR="009D7FAA" w:rsidRPr="008E69EA" w:rsidRDefault="00173E74" w:rsidP="000D0E10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gramStart"/>
      <w:r w:rsidR="009D7FAA" w:rsidRPr="008E69EA">
        <w:rPr>
          <w:rFonts w:ascii="Times New Roman" w:hAnsi="Times New Roman" w:cs="Times New Roman"/>
        </w:rPr>
        <w:t>Верхняя</w:t>
      </w:r>
      <w:proofErr w:type="gramEnd"/>
      <w:r w:rsidR="009D7FAA" w:rsidRPr="008E69EA">
        <w:rPr>
          <w:rFonts w:ascii="Times New Roman" w:hAnsi="Times New Roman" w:cs="Times New Roman"/>
        </w:rPr>
        <w:t xml:space="preserve"> – по верхнему краю 4 -ого ребра по </w:t>
      </w:r>
      <w:proofErr w:type="spellStart"/>
      <w:r w:rsidR="009D7FAA" w:rsidRPr="008E69EA">
        <w:rPr>
          <w:rFonts w:ascii="Times New Roman" w:hAnsi="Times New Roman" w:cs="Times New Roman"/>
        </w:rPr>
        <w:t>парастернальной</w:t>
      </w:r>
      <w:proofErr w:type="spellEnd"/>
      <w:r w:rsidR="009D7FAA" w:rsidRPr="008E69EA">
        <w:rPr>
          <w:rFonts w:ascii="Times New Roman" w:hAnsi="Times New Roman" w:cs="Times New Roman"/>
        </w:rPr>
        <w:t xml:space="preserve"> линии.</w:t>
      </w:r>
    </w:p>
    <w:p w:rsidR="008E69EA" w:rsidRDefault="009D7FAA" w:rsidP="000D0E10">
      <w:pPr>
        <w:ind w:left="0" w:firstLine="0"/>
        <w:rPr>
          <w:rFonts w:ascii="Times New Roman" w:hAnsi="Times New Roman" w:cs="Times New Roman"/>
        </w:rPr>
      </w:pPr>
      <w:r w:rsidRPr="008E69EA">
        <w:rPr>
          <w:rFonts w:ascii="Times New Roman" w:hAnsi="Times New Roman" w:cs="Times New Roman"/>
        </w:rPr>
        <w:t>При аускультации тоны сердца ритмичные, приглушенные, шумов нет.</w:t>
      </w:r>
    </w:p>
    <w:p w:rsidR="008E69EA" w:rsidRDefault="008E69EA" w:rsidP="00173E74">
      <w:pPr>
        <w:ind w:left="0" w:firstLine="0"/>
        <w:rPr>
          <w:rFonts w:ascii="Times New Roman" w:hAnsi="Times New Roman" w:cs="Times New Roman"/>
        </w:rPr>
      </w:pPr>
    </w:p>
    <w:p w:rsidR="008E69EA" w:rsidRPr="002F0C27" w:rsidRDefault="008E69EA" w:rsidP="00173E74">
      <w:pPr>
        <w:ind w:left="0" w:firstLine="0"/>
        <w:rPr>
          <w:rFonts w:ascii="Times New Roman" w:hAnsi="Times New Roman" w:cs="Times New Roman"/>
          <w:b/>
          <w:i/>
        </w:rPr>
      </w:pPr>
      <w:r w:rsidRPr="002F0C27">
        <w:rPr>
          <w:rFonts w:ascii="Times New Roman" w:hAnsi="Times New Roman" w:cs="Times New Roman"/>
          <w:b/>
          <w:i/>
        </w:rPr>
        <w:t>Система органов пищеварения:</w:t>
      </w:r>
    </w:p>
    <w:p w:rsidR="00712F0F" w:rsidRDefault="00712F0F" w:rsidP="00712F0F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Жалоб нет. </w:t>
      </w:r>
      <w:r w:rsidRPr="00712F0F">
        <w:rPr>
          <w:rFonts w:ascii="Times New Roman" w:hAnsi="Times New Roman" w:cs="Times New Roman"/>
        </w:rPr>
        <w:t>Слизистая ротовой полости чистая, влажная, розовая. Язык влажный, налёта нет. Живот правильной формы, си</w:t>
      </w:r>
      <w:r>
        <w:rPr>
          <w:rFonts w:ascii="Times New Roman" w:hAnsi="Times New Roman" w:cs="Times New Roman"/>
        </w:rPr>
        <w:t>мметрич</w:t>
      </w:r>
      <w:r w:rsidRPr="00712F0F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ый, мягкий, доступен глубокой</w:t>
      </w:r>
      <w:r w:rsidRPr="00712F0F">
        <w:rPr>
          <w:rFonts w:ascii="Times New Roman" w:hAnsi="Times New Roman" w:cs="Times New Roman"/>
        </w:rPr>
        <w:t xml:space="preserve"> пальпации. Симптом </w:t>
      </w:r>
      <w:proofErr w:type="spellStart"/>
      <w:r w:rsidRPr="00712F0F">
        <w:rPr>
          <w:rFonts w:ascii="Times New Roman" w:hAnsi="Times New Roman" w:cs="Times New Roman"/>
        </w:rPr>
        <w:t>Щёткина-Блюмберга</w:t>
      </w:r>
      <w:proofErr w:type="spellEnd"/>
      <w:r w:rsidRPr="00712F0F">
        <w:rPr>
          <w:rFonts w:ascii="Times New Roman" w:hAnsi="Times New Roman" w:cs="Times New Roman"/>
        </w:rPr>
        <w:t xml:space="preserve"> отрицательный. Сигмовидная кишка пальпируется в виде плотного цилиндра, шириной 2 см., безболезненная. Слепая кишка пальпируется в виде мягкого цилиндра, шириной 3 см., безболезненная. Поперечно-ободочная кишка пальпируется на 2 см. ниже пупка в виде мягкого цилиндра, шириной 3 см., безболезненная. Край печени ровный, эластической консистенции, безболезненный. Размеры печени по Курлову 10 х 8 х 7 см. Пальпация точек желчного пузыря безбол</w:t>
      </w:r>
      <w:r>
        <w:rPr>
          <w:rFonts w:ascii="Times New Roman" w:hAnsi="Times New Roman" w:cs="Times New Roman"/>
        </w:rPr>
        <w:t>езненна. Стул</w:t>
      </w:r>
      <w:r w:rsidRPr="00712F0F">
        <w:rPr>
          <w:rFonts w:ascii="Times New Roman" w:hAnsi="Times New Roman" w:cs="Times New Roman"/>
        </w:rPr>
        <w:t xml:space="preserve"> оформленный, один раз в сутки.</w:t>
      </w:r>
      <w:r>
        <w:rPr>
          <w:rFonts w:ascii="Times New Roman" w:hAnsi="Times New Roman" w:cs="Times New Roman"/>
        </w:rPr>
        <w:t xml:space="preserve"> Селезёнка не пальпируется.</w:t>
      </w:r>
    </w:p>
    <w:p w:rsidR="00712F0F" w:rsidRDefault="00712F0F" w:rsidP="00712F0F">
      <w:pPr>
        <w:ind w:left="0" w:firstLine="0"/>
        <w:rPr>
          <w:rFonts w:ascii="Times New Roman" w:hAnsi="Times New Roman" w:cs="Times New Roman"/>
        </w:rPr>
      </w:pPr>
    </w:p>
    <w:p w:rsidR="00712F0F" w:rsidRPr="002F0C27" w:rsidRDefault="00712F0F" w:rsidP="00712F0F">
      <w:pPr>
        <w:ind w:left="0" w:firstLine="0"/>
        <w:rPr>
          <w:rFonts w:ascii="Times New Roman" w:hAnsi="Times New Roman" w:cs="Times New Roman"/>
          <w:b/>
          <w:i/>
        </w:rPr>
      </w:pPr>
      <w:r w:rsidRPr="002F0C27">
        <w:rPr>
          <w:rFonts w:ascii="Times New Roman" w:hAnsi="Times New Roman" w:cs="Times New Roman"/>
          <w:b/>
          <w:i/>
        </w:rPr>
        <w:t>Мочевыделительная система:</w:t>
      </w:r>
    </w:p>
    <w:p w:rsidR="008A6465" w:rsidRPr="00146AB8" w:rsidRDefault="00E37CD9" w:rsidP="008A6465">
      <w:pPr>
        <w:pStyle w:val="2"/>
        <w:rPr>
          <w:sz w:val="22"/>
          <w:szCs w:val="22"/>
        </w:rPr>
      </w:pPr>
      <w:r>
        <w:rPr>
          <w:sz w:val="22"/>
          <w:szCs w:val="22"/>
        </w:rPr>
        <w:t xml:space="preserve">Жалоб нет. </w:t>
      </w:r>
      <w:r w:rsidR="008A6465" w:rsidRPr="00146AB8">
        <w:rPr>
          <w:sz w:val="22"/>
          <w:szCs w:val="22"/>
        </w:rPr>
        <w:t xml:space="preserve">Кожные покровы поясничной области не изменены, отёчности нет. Почки не пальпируются, симптом </w:t>
      </w:r>
      <w:proofErr w:type="spellStart"/>
      <w:r w:rsidR="008A6465" w:rsidRPr="00146AB8">
        <w:rPr>
          <w:sz w:val="22"/>
          <w:szCs w:val="22"/>
        </w:rPr>
        <w:t>Пастернацкого</w:t>
      </w:r>
      <w:proofErr w:type="spellEnd"/>
      <w:r w:rsidR="008A6465" w:rsidRPr="00146AB8">
        <w:rPr>
          <w:sz w:val="22"/>
          <w:szCs w:val="22"/>
        </w:rPr>
        <w:t xml:space="preserve"> отрицательный. Пальпация мочеточ</w:t>
      </w:r>
      <w:r w:rsidR="002D1741">
        <w:rPr>
          <w:sz w:val="22"/>
          <w:szCs w:val="22"/>
        </w:rPr>
        <w:t>ни</w:t>
      </w:r>
      <w:r w:rsidR="008A6465" w:rsidRPr="00146AB8">
        <w:rPr>
          <w:sz w:val="22"/>
          <w:szCs w:val="22"/>
        </w:rPr>
        <w:t>ковых точек безболезненна. Мочеиспускание свободное, безболезненное.</w:t>
      </w:r>
    </w:p>
    <w:p w:rsidR="008A6465" w:rsidRDefault="008A6465" w:rsidP="008A6465">
      <w:pPr>
        <w:pStyle w:val="2"/>
        <w:rPr>
          <w:sz w:val="22"/>
          <w:szCs w:val="22"/>
        </w:rPr>
      </w:pPr>
    </w:p>
    <w:p w:rsidR="00146AB8" w:rsidRPr="00146AB8" w:rsidRDefault="00146AB8" w:rsidP="008A6465">
      <w:pPr>
        <w:pStyle w:val="2"/>
        <w:rPr>
          <w:sz w:val="22"/>
          <w:szCs w:val="22"/>
        </w:rPr>
      </w:pPr>
    </w:p>
    <w:p w:rsidR="008A6465" w:rsidRPr="00146AB8" w:rsidRDefault="008A6465" w:rsidP="00146AB8">
      <w:pPr>
        <w:pStyle w:val="2"/>
        <w:jc w:val="center"/>
        <w:rPr>
          <w:b/>
          <w:sz w:val="22"/>
          <w:szCs w:val="22"/>
        </w:rPr>
      </w:pPr>
      <w:r w:rsidRPr="00146AB8">
        <w:rPr>
          <w:b/>
          <w:sz w:val="22"/>
          <w:szCs w:val="22"/>
        </w:rPr>
        <w:t>План обследования.</w:t>
      </w:r>
    </w:p>
    <w:p w:rsidR="008A6465" w:rsidRPr="00146AB8" w:rsidRDefault="008A6465" w:rsidP="008A6465">
      <w:pPr>
        <w:pStyle w:val="2"/>
        <w:numPr>
          <w:ilvl w:val="0"/>
          <w:numId w:val="1"/>
        </w:numPr>
        <w:rPr>
          <w:sz w:val="22"/>
          <w:szCs w:val="22"/>
        </w:rPr>
      </w:pPr>
      <w:r w:rsidRPr="00146AB8">
        <w:rPr>
          <w:sz w:val="22"/>
          <w:szCs w:val="22"/>
        </w:rPr>
        <w:t>Общий анализ крови.</w:t>
      </w:r>
    </w:p>
    <w:p w:rsidR="008A6465" w:rsidRPr="00146AB8" w:rsidRDefault="008A6465" w:rsidP="008A6465">
      <w:pPr>
        <w:pStyle w:val="2"/>
        <w:numPr>
          <w:ilvl w:val="0"/>
          <w:numId w:val="1"/>
        </w:numPr>
        <w:rPr>
          <w:sz w:val="22"/>
          <w:szCs w:val="22"/>
        </w:rPr>
      </w:pPr>
      <w:r w:rsidRPr="00146AB8">
        <w:rPr>
          <w:sz w:val="22"/>
          <w:szCs w:val="22"/>
        </w:rPr>
        <w:t>Биохимический анализ крови.</w:t>
      </w:r>
    </w:p>
    <w:p w:rsidR="008A6465" w:rsidRPr="00146AB8" w:rsidRDefault="008A6465" w:rsidP="008A6465">
      <w:pPr>
        <w:pStyle w:val="2"/>
        <w:numPr>
          <w:ilvl w:val="0"/>
          <w:numId w:val="1"/>
        </w:numPr>
        <w:rPr>
          <w:sz w:val="22"/>
          <w:szCs w:val="22"/>
        </w:rPr>
      </w:pPr>
      <w:r w:rsidRPr="00146AB8">
        <w:rPr>
          <w:sz w:val="22"/>
          <w:szCs w:val="22"/>
        </w:rPr>
        <w:t>Общий анализ мочи.</w:t>
      </w:r>
    </w:p>
    <w:p w:rsidR="00146AB8" w:rsidRPr="00146AB8" w:rsidRDefault="00146AB8" w:rsidP="008A6465">
      <w:pPr>
        <w:pStyle w:val="2"/>
        <w:numPr>
          <w:ilvl w:val="0"/>
          <w:numId w:val="1"/>
        </w:numPr>
        <w:rPr>
          <w:sz w:val="22"/>
          <w:szCs w:val="22"/>
        </w:rPr>
      </w:pPr>
      <w:r w:rsidRPr="00146AB8">
        <w:rPr>
          <w:sz w:val="22"/>
          <w:szCs w:val="22"/>
        </w:rPr>
        <w:t>Иммунологический анализ.</w:t>
      </w:r>
    </w:p>
    <w:p w:rsidR="00146AB8" w:rsidRDefault="00146AB8" w:rsidP="008A6465">
      <w:pPr>
        <w:pStyle w:val="2"/>
        <w:numPr>
          <w:ilvl w:val="0"/>
          <w:numId w:val="1"/>
        </w:numPr>
        <w:rPr>
          <w:sz w:val="22"/>
          <w:szCs w:val="22"/>
        </w:rPr>
      </w:pPr>
      <w:r w:rsidRPr="00146AB8">
        <w:rPr>
          <w:sz w:val="22"/>
          <w:szCs w:val="22"/>
        </w:rPr>
        <w:t xml:space="preserve">Рентгенография пястно-фаланговых, лучезапястных </w:t>
      </w:r>
      <w:proofErr w:type="gramStart"/>
      <w:r w:rsidRPr="00146AB8">
        <w:rPr>
          <w:sz w:val="22"/>
          <w:szCs w:val="22"/>
        </w:rPr>
        <w:t>суставах</w:t>
      </w:r>
      <w:proofErr w:type="gramEnd"/>
      <w:r w:rsidRPr="00146AB8">
        <w:rPr>
          <w:sz w:val="22"/>
          <w:szCs w:val="22"/>
        </w:rPr>
        <w:t xml:space="preserve"> правой и левой кисти, правого и левого коленного сустава.</w:t>
      </w:r>
    </w:p>
    <w:p w:rsidR="00104DD2" w:rsidRDefault="00104DD2" w:rsidP="008A6465">
      <w:pPr>
        <w:pStyle w:val="2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ЭКГ.</w:t>
      </w:r>
    </w:p>
    <w:p w:rsidR="00146AB8" w:rsidRDefault="00146AB8" w:rsidP="00146AB8">
      <w:pPr>
        <w:pStyle w:val="2"/>
        <w:rPr>
          <w:sz w:val="22"/>
          <w:szCs w:val="22"/>
        </w:rPr>
      </w:pPr>
    </w:p>
    <w:p w:rsidR="00146AB8" w:rsidRDefault="00146AB8" w:rsidP="00146AB8">
      <w:pPr>
        <w:pStyle w:val="2"/>
        <w:rPr>
          <w:sz w:val="22"/>
          <w:szCs w:val="22"/>
        </w:rPr>
      </w:pPr>
    </w:p>
    <w:p w:rsidR="00146AB8" w:rsidRDefault="00146AB8" w:rsidP="00146AB8">
      <w:pPr>
        <w:pStyle w:val="2"/>
        <w:jc w:val="center"/>
        <w:rPr>
          <w:b/>
          <w:sz w:val="22"/>
          <w:szCs w:val="22"/>
        </w:rPr>
      </w:pPr>
      <w:r w:rsidRPr="00146AB8">
        <w:rPr>
          <w:b/>
          <w:sz w:val="22"/>
          <w:szCs w:val="22"/>
        </w:rPr>
        <w:t>Результаты лабораторных исследований.</w:t>
      </w:r>
    </w:p>
    <w:p w:rsidR="00146AB8" w:rsidRDefault="00146AB8" w:rsidP="00146AB8">
      <w:pPr>
        <w:pStyle w:val="2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Общий анализ крови.</w:t>
      </w:r>
    </w:p>
    <w:p w:rsidR="006D1B3F" w:rsidRPr="006D1B3F" w:rsidRDefault="006D1B3F" w:rsidP="006D1B3F">
      <w:pPr>
        <w:pStyle w:val="a5"/>
        <w:ind w:left="720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Hb</w:t>
      </w:r>
      <w:proofErr w:type="spellEnd"/>
      <w:r>
        <w:rPr>
          <w:rFonts w:ascii="Times New Roman" w:hAnsi="Times New Roman"/>
          <w:sz w:val="22"/>
          <w:szCs w:val="22"/>
        </w:rPr>
        <w:t xml:space="preserve"> -117</w:t>
      </w:r>
      <w:r w:rsidRPr="006D1B3F">
        <w:rPr>
          <w:rFonts w:ascii="Times New Roman" w:hAnsi="Times New Roman"/>
          <w:sz w:val="22"/>
          <w:szCs w:val="22"/>
        </w:rPr>
        <w:t xml:space="preserve"> г/л</w:t>
      </w:r>
    </w:p>
    <w:p w:rsidR="006D1B3F" w:rsidRPr="006D1B3F" w:rsidRDefault="006D1B3F" w:rsidP="006D1B3F">
      <w:pPr>
        <w:pStyle w:val="a5"/>
        <w:ind w:left="720"/>
        <w:rPr>
          <w:rFonts w:ascii="Times New Roman" w:hAnsi="Times New Roman"/>
          <w:sz w:val="22"/>
          <w:szCs w:val="22"/>
          <w:vertAlign w:val="superscript"/>
        </w:rPr>
      </w:pPr>
      <w:r w:rsidRPr="006D1B3F">
        <w:rPr>
          <w:rFonts w:ascii="Times New Roman" w:hAnsi="Times New Roman"/>
          <w:sz w:val="22"/>
          <w:szCs w:val="22"/>
        </w:rPr>
        <w:t>Эритроциты –</w:t>
      </w:r>
      <w:r>
        <w:rPr>
          <w:rFonts w:ascii="Times New Roman" w:hAnsi="Times New Roman"/>
          <w:sz w:val="22"/>
          <w:szCs w:val="22"/>
        </w:rPr>
        <w:t>4,4</w:t>
      </w:r>
      <w:r w:rsidRPr="006D1B3F">
        <w:rPr>
          <w:rFonts w:ascii="Times New Roman" w:hAnsi="Times New Roman"/>
          <w:sz w:val="22"/>
          <w:szCs w:val="22"/>
          <w:lang w:val="fr-FR"/>
        </w:rPr>
        <w:t>x</w:t>
      </w:r>
      <w:r w:rsidRPr="006D1B3F">
        <w:rPr>
          <w:rFonts w:ascii="Times New Roman" w:hAnsi="Times New Roman"/>
          <w:sz w:val="22"/>
          <w:szCs w:val="22"/>
        </w:rPr>
        <w:t>10</w:t>
      </w:r>
      <w:r w:rsidRPr="006D1B3F">
        <w:rPr>
          <w:rFonts w:ascii="Times New Roman" w:hAnsi="Times New Roman"/>
          <w:sz w:val="22"/>
          <w:szCs w:val="22"/>
          <w:vertAlign w:val="superscript"/>
        </w:rPr>
        <w:t>12</w:t>
      </w:r>
    </w:p>
    <w:p w:rsidR="006D1B3F" w:rsidRPr="006D1B3F" w:rsidRDefault="006D1B3F" w:rsidP="006D1B3F">
      <w:pPr>
        <w:pStyle w:val="a5"/>
        <w:ind w:left="720"/>
        <w:rPr>
          <w:rFonts w:ascii="Times New Roman" w:hAnsi="Times New Roman"/>
          <w:sz w:val="22"/>
          <w:szCs w:val="22"/>
        </w:rPr>
      </w:pPr>
      <w:r w:rsidRPr="006D1B3F">
        <w:rPr>
          <w:rFonts w:ascii="Times New Roman" w:hAnsi="Times New Roman"/>
          <w:sz w:val="22"/>
          <w:szCs w:val="22"/>
        </w:rPr>
        <w:t>Цветовой показатель – 0,97</w:t>
      </w:r>
    </w:p>
    <w:p w:rsidR="006D1B3F" w:rsidRPr="006D1B3F" w:rsidRDefault="006D1B3F" w:rsidP="006D1B3F">
      <w:pPr>
        <w:pStyle w:val="a5"/>
        <w:ind w:left="720"/>
        <w:rPr>
          <w:rFonts w:ascii="Times New Roman" w:hAnsi="Times New Roman"/>
          <w:sz w:val="22"/>
          <w:szCs w:val="22"/>
        </w:rPr>
      </w:pPr>
      <w:r w:rsidRPr="006D1B3F">
        <w:rPr>
          <w:rFonts w:ascii="Times New Roman" w:hAnsi="Times New Roman"/>
          <w:sz w:val="22"/>
          <w:szCs w:val="22"/>
        </w:rPr>
        <w:t>Лейкоциты – 6,6 х 10</w:t>
      </w:r>
      <w:r w:rsidRPr="006D1B3F">
        <w:rPr>
          <w:rFonts w:ascii="Times New Roman" w:hAnsi="Times New Roman"/>
          <w:sz w:val="22"/>
          <w:szCs w:val="22"/>
          <w:vertAlign w:val="superscript"/>
        </w:rPr>
        <w:t>9</w:t>
      </w:r>
      <w:r w:rsidRPr="006D1B3F">
        <w:rPr>
          <w:rFonts w:ascii="Times New Roman" w:hAnsi="Times New Roman"/>
          <w:sz w:val="22"/>
          <w:szCs w:val="22"/>
        </w:rPr>
        <w:t>/л</w:t>
      </w:r>
    </w:p>
    <w:p w:rsidR="006D1B3F" w:rsidRPr="006D1B3F" w:rsidRDefault="006D1B3F" w:rsidP="006D1B3F">
      <w:pPr>
        <w:pStyle w:val="a5"/>
        <w:ind w:left="720"/>
        <w:rPr>
          <w:rFonts w:ascii="Times New Roman" w:hAnsi="Times New Roman"/>
          <w:sz w:val="22"/>
          <w:szCs w:val="22"/>
        </w:rPr>
      </w:pPr>
      <w:proofErr w:type="spellStart"/>
      <w:r w:rsidRPr="006D1B3F">
        <w:rPr>
          <w:rFonts w:ascii="Times New Roman" w:hAnsi="Times New Roman"/>
          <w:sz w:val="22"/>
          <w:szCs w:val="22"/>
        </w:rPr>
        <w:t>Палочкоядерные</w:t>
      </w:r>
      <w:proofErr w:type="spellEnd"/>
      <w:r w:rsidRPr="006D1B3F">
        <w:rPr>
          <w:rFonts w:ascii="Times New Roman" w:hAnsi="Times New Roman"/>
          <w:sz w:val="22"/>
          <w:szCs w:val="22"/>
        </w:rPr>
        <w:t>- 1%</w:t>
      </w:r>
    </w:p>
    <w:p w:rsidR="006D1B3F" w:rsidRPr="006D1B3F" w:rsidRDefault="006D1B3F" w:rsidP="006D1B3F">
      <w:pPr>
        <w:pStyle w:val="a5"/>
        <w:ind w:left="720"/>
        <w:rPr>
          <w:rFonts w:ascii="Times New Roman" w:hAnsi="Times New Roman"/>
          <w:sz w:val="22"/>
          <w:szCs w:val="22"/>
        </w:rPr>
      </w:pPr>
      <w:r w:rsidRPr="006D1B3F">
        <w:rPr>
          <w:rFonts w:ascii="Times New Roman" w:hAnsi="Times New Roman"/>
          <w:sz w:val="22"/>
          <w:szCs w:val="22"/>
        </w:rPr>
        <w:t>Сегментоядерные- 70%</w:t>
      </w:r>
    </w:p>
    <w:p w:rsidR="006D1B3F" w:rsidRPr="006D1B3F" w:rsidRDefault="006D1B3F" w:rsidP="006D1B3F">
      <w:pPr>
        <w:pStyle w:val="a5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Лимфоциты- 23</w:t>
      </w:r>
      <w:r w:rsidRPr="006D1B3F">
        <w:rPr>
          <w:rFonts w:ascii="Times New Roman" w:hAnsi="Times New Roman"/>
          <w:sz w:val="22"/>
          <w:szCs w:val="22"/>
        </w:rPr>
        <w:t>%</w:t>
      </w:r>
    </w:p>
    <w:p w:rsidR="006D1B3F" w:rsidRPr="006D1B3F" w:rsidRDefault="006D1B3F" w:rsidP="006D1B3F">
      <w:pPr>
        <w:pStyle w:val="a5"/>
        <w:ind w:left="720"/>
        <w:rPr>
          <w:rFonts w:ascii="Times New Roman" w:hAnsi="Times New Roman"/>
          <w:sz w:val="22"/>
          <w:szCs w:val="22"/>
        </w:rPr>
      </w:pPr>
      <w:r w:rsidRPr="006D1B3F">
        <w:rPr>
          <w:rFonts w:ascii="Times New Roman" w:hAnsi="Times New Roman"/>
          <w:sz w:val="22"/>
          <w:szCs w:val="22"/>
        </w:rPr>
        <w:t>Моноциты- 5%</w:t>
      </w:r>
    </w:p>
    <w:p w:rsidR="006D1B3F" w:rsidRPr="006D1B3F" w:rsidRDefault="006D1B3F" w:rsidP="006D1B3F">
      <w:pPr>
        <w:pStyle w:val="a5"/>
        <w:ind w:left="720"/>
        <w:rPr>
          <w:rFonts w:ascii="Times New Roman" w:hAnsi="Times New Roman"/>
          <w:sz w:val="22"/>
          <w:szCs w:val="22"/>
        </w:rPr>
      </w:pPr>
      <w:r w:rsidRPr="006D1B3F">
        <w:rPr>
          <w:rFonts w:ascii="Times New Roman" w:hAnsi="Times New Roman"/>
          <w:sz w:val="22"/>
          <w:szCs w:val="22"/>
        </w:rPr>
        <w:t>Эозинофилы- 1%</w:t>
      </w:r>
    </w:p>
    <w:p w:rsidR="006D1B3F" w:rsidRDefault="006D1B3F" w:rsidP="006D1B3F">
      <w:pPr>
        <w:pStyle w:val="a5"/>
        <w:ind w:left="720"/>
        <w:rPr>
          <w:rFonts w:ascii="Times New Roman" w:hAnsi="Times New Roman"/>
          <w:sz w:val="22"/>
          <w:szCs w:val="22"/>
        </w:rPr>
      </w:pPr>
      <w:r w:rsidRPr="006D1B3F">
        <w:rPr>
          <w:rFonts w:ascii="Times New Roman" w:hAnsi="Times New Roman"/>
          <w:sz w:val="22"/>
          <w:szCs w:val="22"/>
        </w:rPr>
        <w:t>С</w:t>
      </w:r>
      <w:r>
        <w:rPr>
          <w:rFonts w:ascii="Times New Roman" w:hAnsi="Times New Roman"/>
          <w:sz w:val="22"/>
          <w:szCs w:val="22"/>
        </w:rPr>
        <w:t>ОЭ- 43</w:t>
      </w:r>
      <w:r w:rsidRPr="006D1B3F">
        <w:rPr>
          <w:rFonts w:ascii="Times New Roman" w:hAnsi="Times New Roman"/>
          <w:sz w:val="22"/>
          <w:szCs w:val="22"/>
        </w:rPr>
        <w:t xml:space="preserve"> мм/ч</w:t>
      </w:r>
    </w:p>
    <w:p w:rsidR="006D1B3F" w:rsidRDefault="006D1B3F" w:rsidP="006D1B3F">
      <w:pPr>
        <w:pStyle w:val="a5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Заключение: </w:t>
      </w:r>
      <w:r w:rsidR="00DD7DA1">
        <w:rPr>
          <w:rFonts w:ascii="Times New Roman" w:hAnsi="Times New Roman"/>
          <w:sz w:val="22"/>
          <w:szCs w:val="22"/>
        </w:rPr>
        <w:t>наблюдается повышение СОЭ.</w:t>
      </w:r>
    </w:p>
    <w:p w:rsidR="00DD7DA1" w:rsidRDefault="00DD7DA1" w:rsidP="006D1B3F">
      <w:pPr>
        <w:pStyle w:val="a5"/>
        <w:ind w:left="720"/>
        <w:rPr>
          <w:rFonts w:ascii="Times New Roman" w:hAnsi="Times New Roman"/>
          <w:sz w:val="22"/>
          <w:szCs w:val="22"/>
        </w:rPr>
      </w:pPr>
    </w:p>
    <w:p w:rsidR="00DD7DA1" w:rsidRDefault="00DD7DA1" w:rsidP="00DD7DA1">
      <w:pPr>
        <w:pStyle w:val="a5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Биохимический анализ крови.</w:t>
      </w:r>
    </w:p>
    <w:p w:rsidR="00DD7DA1" w:rsidRDefault="00DD7DA1" w:rsidP="00DD7DA1">
      <w:pPr>
        <w:pStyle w:val="a5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глюкоза – 4,28 </w:t>
      </w:r>
      <w:proofErr w:type="spellStart"/>
      <w:r>
        <w:rPr>
          <w:rFonts w:ascii="Times New Roman" w:hAnsi="Times New Roman"/>
          <w:sz w:val="22"/>
          <w:szCs w:val="22"/>
        </w:rPr>
        <w:t>ммоль</w:t>
      </w:r>
      <w:proofErr w:type="spellEnd"/>
      <w:r>
        <w:rPr>
          <w:rFonts w:ascii="Times New Roman" w:hAnsi="Times New Roman"/>
          <w:sz w:val="22"/>
          <w:szCs w:val="22"/>
        </w:rPr>
        <w:t>/л</w:t>
      </w:r>
    </w:p>
    <w:p w:rsidR="00DD7DA1" w:rsidRDefault="00DD7DA1" w:rsidP="00DD7DA1">
      <w:pPr>
        <w:pStyle w:val="a5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билирубин общий – 10,2 </w:t>
      </w:r>
      <w:proofErr w:type="spellStart"/>
      <w:r>
        <w:rPr>
          <w:rFonts w:ascii="Times New Roman" w:hAnsi="Times New Roman"/>
          <w:sz w:val="22"/>
          <w:szCs w:val="22"/>
        </w:rPr>
        <w:t>ммоль</w:t>
      </w:r>
      <w:proofErr w:type="spellEnd"/>
      <w:r>
        <w:rPr>
          <w:rFonts w:ascii="Times New Roman" w:hAnsi="Times New Roman"/>
          <w:sz w:val="22"/>
          <w:szCs w:val="22"/>
        </w:rPr>
        <w:t>/л</w:t>
      </w:r>
    </w:p>
    <w:p w:rsidR="00DD7DA1" w:rsidRDefault="00DD7DA1" w:rsidP="00DD7DA1">
      <w:pPr>
        <w:pStyle w:val="a5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билирубин прямой – 2,1 </w:t>
      </w:r>
      <w:proofErr w:type="spellStart"/>
      <w:r>
        <w:rPr>
          <w:rFonts w:ascii="Times New Roman" w:hAnsi="Times New Roman"/>
          <w:sz w:val="22"/>
          <w:szCs w:val="22"/>
        </w:rPr>
        <w:t>мкмоль</w:t>
      </w:r>
      <w:proofErr w:type="spellEnd"/>
      <w:r>
        <w:rPr>
          <w:rFonts w:ascii="Times New Roman" w:hAnsi="Times New Roman"/>
          <w:sz w:val="22"/>
          <w:szCs w:val="22"/>
        </w:rPr>
        <w:t>/л</w:t>
      </w:r>
    </w:p>
    <w:p w:rsidR="00DD7DA1" w:rsidRDefault="00DD7DA1" w:rsidP="00DD7DA1">
      <w:pPr>
        <w:pStyle w:val="a5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мочевина –</w:t>
      </w:r>
      <w:r w:rsidR="00104DD2">
        <w:rPr>
          <w:rFonts w:ascii="Times New Roman" w:hAnsi="Times New Roman"/>
          <w:sz w:val="22"/>
          <w:szCs w:val="22"/>
        </w:rPr>
        <w:t xml:space="preserve"> 4</w:t>
      </w:r>
      <w:r>
        <w:rPr>
          <w:rFonts w:ascii="Times New Roman" w:hAnsi="Times New Roman"/>
          <w:sz w:val="22"/>
          <w:szCs w:val="22"/>
        </w:rPr>
        <w:t xml:space="preserve">,7 </w:t>
      </w:r>
      <w:proofErr w:type="spellStart"/>
      <w:r>
        <w:rPr>
          <w:rFonts w:ascii="Times New Roman" w:hAnsi="Times New Roman"/>
          <w:sz w:val="22"/>
          <w:szCs w:val="22"/>
        </w:rPr>
        <w:t>ммоль</w:t>
      </w:r>
      <w:proofErr w:type="spellEnd"/>
      <w:r>
        <w:rPr>
          <w:rFonts w:ascii="Times New Roman" w:hAnsi="Times New Roman"/>
          <w:sz w:val="22"/>
          <w:szCs w:val="22"/>
        </w:rPr>
        <w:t>/л</w:t>
      </w:r>
    </w:p>
    <w:p w:rsidR="00DD7DA1" w:rsidRDefault="00DD7DA1" w:rsidP="00DD7DA1">
      <w:pPr>
        <w:pStyle w:val="a5"/>
        <w:ind w:left="720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креатинин</w:t>
      </w:r>
      <w:proofErr w:type="spellEnd"/>
      <w:r>
        <w:rPr>
          <w:rFonts w:ascii="Times New Roman" w:hAnsi="Times New Roman"/>
          <w:sz w:val="22"/>
          <w:szCs w:val="22"/>
        </w:rPr>
        <w:t xml:space="preserve"> – 0,056 </w:t>
      </w:r>
      <w:proofErr w:type="spellStart"/>
      <w:r>
        <w:rPr>
          <w:rFonts w:ascii="Times New Roman" w:hAnsi="Times New Roman"/>
          <w:sz w:val="22"/>
          <w:szCs w:val="22"/>
        </w:rPr>
        <w:t>ммоль</w:t>
      </w:r>
      <w:proofErr w:type="spellEnd"/>
      <w:r>
        <w:rPr>
          <w:rFonts w:ascii="Times New Roman" w:hAnsi="Times New Roman"/>
          <w:sz w:val="22"/>
          <w:szCs w:val="22"/>
        </w:rPr>
        <w:t>/л</w:t>
      </w:r>
    </w:p>
    <w:p w:rsidR="00DD7DA1" w:rsidRDefault="00DD7DA1" w:rsidP="00DD7DA1">
      <w:pPr>
        <w:pStyle w:val="a5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общий белок –</w:t>
      </w:r>
      <w:r w:rsidR="00104DD2">
        <w:rPr>
          <w:rFonts w:ascii="Times New Roman" w:hAnsi="Times New Roman"/>
          <w:sz w:val="22"/>
          <w:szCs w:val="22"/>
        </w:rPr>
        <w:t xml:space="preserve"> 7</w:t>
      </w:r>
      <w:r>
        <w:rPr>
          <w:rFonts w:ascii="Times New Roman" w:hAnsi="Times New Roman"/>
          <w:sz w:val="22"/>
          <w:szCs w:val="22"/>
        </w:rPr>
        <w:t>0 г/л</w:t>
      </w:r>
    </w:p>
    <w:p w:rsidR="00DD7DA1" w:rsidRDefault="00DD7DA1" w:rsidP="00DD7DA1">
      <w:pPr>
        <w:pStyle w:val="a5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холестерин – 5,</w:t>
      </w:r>
      <w:r w:rsidR="00104DD2"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ммоль</w:t>
      </w:r>
      <w:proofErr w:type="spellEnd"/>
      <w:r>
        <w:rPr>
          <w:rFonts w:ascii="Times New Roman" w:hAnsi="Times New Roman"/>
          <w:sz w:val="22"/>
          <w:szCs w:val="22"/>
        </w:rPr>
        <w:t>/л</w:t>
      </w:r>
    </w:p>
    <w:p w:rsidR="00DD7DA1" w:rsidRDefault="00DD7DA1" w:rsidP="00DD7DA1">
      <w:pPr>
        <w:pStyle w:val="a5"/>
        <w:ind w:left="720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АлАТ</w:t>
      </w:r>
      <w:proofErr w:type="spellEnd"/>
      <w:r>
        <w:rPr>
          <w:rFonts w:ascii="Times New Roman" w:hAnsi="Times New Roman"/>
          <w:sz w:val="22"/>
          <w:szCs w:val="22"/>
        </w:rPr>
        <w:t xml:space="preserve"> – 41</w:t>
      </w:r>
      <w:proofErr w:type="gramStart"/>
      <w:r>
        <w:rPr>
          <w:rFonts w:ascii="Times New Roman" w:hAnsi="Times New Roman"/>
          <w:sz w:val="22"/>
          <w:szCs w:val="22"/>
        </w:rPr>
        <w:t xml:space="preserve"> Е</w:t>
      </w:r>
      <w:proofErr w:type="gramEnd"/>
      <w:r>
        <w:rPr>
          <w:rFonts w:ascii="Times New Roman" w:hAnsi="Times New Roman"/>
          <w:sz w:val="22"/>
          <w:szCs w:val="22"/>
        </w:rPr>
        <w:t>/л</w:t>
      </w:r>
    </w:p>
    <w:p w:rsidR="00DD7DA1" w:rsidRDefault="00DD7DA1" w:rsidP="00DD7DA1">
      <w:pPr>
        <w:pStyle w:val="a5"/>
        <w:ind w:left="720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АсАТ</w:t>
      </w:r>
      <w:proofErr w:type="spellEnd"/>
      <w:r>
        <w:rPr>
          <w:rFonts w:ascii="Times New Roman" w:hAnsi="Times New Roman"/>
          <w:sz w:val="22"/>
          <w:szCs w:val="22"/>
        </w:rPr>
        <w:t xml:space="preserve"> – 32</w:t>
      </w:r>
      <w:proofErr w:type="gramStart"/>
      <w:r>
        <w:rPr>
          <w:rFonts w:ascii="Times New Roman" w:hAnsi="Times New Roman"/>
          <w:sz w:val="22"/>
          <w:szCs w:val="22"/>
        </w:rPr>
        <w:t xml:space="preserve"> Е</w:t>
      </w:r>
      <w:proofErr w:type="gramEnd"/>
      <w:r>
        <w:rPr>
          <w:rFonts w:ascii="Times New Roman" w:hAnsi="Times New Roman"/>
          <w:sz w:val="22"/>
          <w:szCs w:val="22"/>
        </w:rPr>
        <w:t>/л</w:t>
      </w:r>
    </w:p>
    <w:p w:rsidR="00DD7DA1" w:rsidRDefault="00DD7DA1" w:rsidP="00DD7DA1">
      <w:pPr>
        <w:pStyle w:val="a5"/>
        <w:ind w:left="720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С-реактивный</w:t>
      </w:r>
      <w:proofErr w:type="gramEnd"/>
      <w:r>
        <w:rPr>
          <w:rFonts w:ascii="Times New Roman" w:hAnsi="Times New Roman"/>
          <w:sz w:val="22"/>
          <w:szCs w:val="22"/>
        </w:rPr>
        <w:t xml:space="preserve"> белок </w:t>
      </w:r>
      <w:r w:rsidR="00104DD2">
        <w:rPr>
          <w:rFonts w:ascii="Times New Roman" w:hAnsi="Times New Roman"/>
          <w:sz w:val="22"/>
          <w:szCs w:val="22"/>
        </w:rPr>
        <w:t>–</w:t>
      </w:r>
      <w:r>
        <w:rPr>
          <w:rFonts w:ascii="Times New Roman" w:hAnsi="Times New Roman"/>
          <w:sz w:val="22"/>
          <w:szCs w:val="22"/>
        </w:rPr>
        <w:t xml:space="preserve"> </w:t>
      </w:r>
      <w:r w:rsidR="00104DD2">
        <w:rPr>
          <w:rFonts w:ascii="Times New Roman" w:hAnsi="Times New Roman"/>
          <w:sz w:val="22"/>
          <w:szCs w:val="22"/>
        </w:rPr>
        <w:t>0,5 мг/л</w:t>
      </w:r>
    </w:p>
    <w:p w:rsidR="003D7D8A" w:rsidRDefault="003D7D8A" w:rsidP="00DD7DA1">
      <w:pPr>
        <w:pStyle w:val="a5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ЦИК – 84 </w:t>
      </w:r>
      <w:proofErr w:type="spellStart"/>
      <w:proofErr w:type="gramStart"/>
      <w:r>
        <w:rPr>
          <w:rFonts w:ascii="Times New Roman" w:hAnsi="Times New Roman"/>
          <w:sz w:val="22"/>
          <w:szCs w:val="22"/>
        </w:rPr>
        <w:t>Ед</w:t>
      </w:r>
      <w:proofErr w:type="spellEnd"/>
      <w:proofErr w:type="gramEnd"/>
    </w:p>
    <w:p w:rsidR="00104DD2" w:rsidRDefault="00104DD2" w:rsidP="00DD7DA1">
      <w:pPr>
        <w:pStyle w:val="a5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Заключение:</w:t>
      </w:r>
      <w:r w:rsidR="003D7D8A">
        <w:rPr>
          <w:rFonts w:ascii="Times New Roman" w:hAnsi="Times New Roman"/>
          <w:sz w:val="22"/>
          <w:szCs w:val="22"/>
        </w:rPr>
        <w:t xml:space="preserve"> повышено содержание циркулирующих иммунных комплексов</w:t>
      </w:r>
      <w:r>
        <w:rPr>
          <w:rFonts w:ascii="Times New Roman" w:hAnsi="Times New Roman"/>
          <w:sz w:val="22"/>
          <w:szCs w:val="22"/>
        </w:rPr>
        <w:t>.</w:t>
      </w:r>
    </w:p>
    <w:p w:rsidR="00104DD2" w:rsidRDefault="00104DD2" w:rsidP="00DD7DA1">
      <w:pPr>
        <w:pStyle w:val="a5"/>
        <w:ind w:left="720"/>
        <w:rPr>
          <w:rFonts w:ascii="Times New Roman" w:hAnsi="Times New Roman"/>
          <w:sz w:val="22"/>
          <w:szCs w:val="22"/>
        </w:rPr>
      </w:pPr>
    </w:p>
    <w:p w:rsidR="00104DD2" w:rsidRDefault="00104DD2" w:rsidP="00104DD2">
      <w:pPr>
        <w:pStyle w:val="a5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Общий анализ мочи.</w:t>
      </w:r>
    </w:p>
    <w:p w:rsidR="00104DD2" w:rsidRPr="00104DD2" w:rsidRDefault="00104DD2" w:rsidP="00104DD2">
      <w:pPr>
        <w:pStyle w:val="2"/>
        <w:ind w:left="720"/>
        <w:rPr>
          <w:sz w:val="22"/>
          <w:szCs w:val="22"/>
        </w:rPr>
      </w:pPr>
      <w:r w:rsidRPr="00104DD2">
        <w:rPr>
          <w:sz w:val="22"/>
          <w:szCs w:val="22"/>
        </w:rPr>
        <w:t xml:space="preserve">Цвет - </w:t>
      </w:r>
      <w:r>
        <w:rPr>
          <w:sz w:val="22"/>
          <w:szCs w:val="22"/>
        </w:rPr>
        <w:t>соломенно</w:t>
      </w:r>
      <w:r w:rsidRPr="00104DD2">
        <w:rPr>
          <w:sz w:val="22"/>
          <w:szCs w:val="22"/>
        </w:rPr>
        <w:t>-желтый</w:t>
      </w:r>
    </w:p>
    <w:p w:rsidR="00104DD2" w:rsidRPr="00104DD2" w:rsidRDefault="00104DD2" w:rsidP="00104DD2">
      <w:pPr>
        <w:pStyle w:val="2"/>
        <w:ind w:left="720"/>
        <w:rPr>
          <w:sz w:val="22"/>
          <w:szCs w:val="22"/>
        </w:rPr>
      </w:pPr>
      <w:r w:rsidRPr="00104DD2">
        <w:rPr>
          <w:sz w:val="22"/>
          <w:szCs w:val="22"/>
        </w:rPr>
        <w:t>Прозрачность – полная</w:t>
      </w:r>
    </w:p>
    <w:p w:rsidR="00104DD2" w:rsidRPr="00104DD2" w:rsidRDefault="00104DD2" w:rsidP="00104DD2">
      <w:pPr>
        <w:pStyle w:val="2"/>
        <w:ind w:left="720"/>
        <w:rPr>
          <w:sz w:val="22"/>
          <w:szCs w:val="22"/>
        </w:rPr>
      </w:pPr>
      <w:r w:rsidRPr="00104DD2">
        <w:rPr>
          <w:sz w:val="22"/>
          <w:szCs w:val="22"/>
        </w:rPr>
        <w:t>Реакция - кислая</w:t>
      </w:r>
    </w:p>
    <w:p w:rsidR="00104DD2" w:rsidRPr="00104DD2" w:rsidRDefault="00104DD2" w:rsidP="00104DD2">
      <w:pPr>
        <w:pStyle w:val="2"/>
        <w:ind w:left="720"/>
        <w:rPr>
          <w:sz w:val="22"/>
          <w:szCs w:val="22"/>
        </w:rPr>
      </w:pPr>
      <w:r>
        <w:rPr>
          <w:sz w:val="22"/>
          <w:szCs w:val="22"/>
        </w:rPr>
        <w:t>Удельный вес – 1015</w:t>
      </w:r>
    </w:p>
    <w:p w:rsidR="00104DD2" w:rsidRPr="00104DD2" w:rsidRDefault="00104DD2" w:rsidP="00104DD2">
      <w:pPr>
        <w:pStyle w:val="2"/>
        <w:ind w:left="720"/>
        <w:rPr>
          <w:sz w:val="22"/>
          <w:szCs w:val="22"/>
        </w:rPr>
      </w:pPr>
      <w:r w:rsidRPr="00104DD2">
        <w:rPr>
          <w:sz w:val="22"/>
          <w:szCs w:val="22"/>
        </w:rPr>
        <w:t xml:space="preserve">Белок – </w:t>
      </w:r>
      <w:proofErr w:type="spellStart"/>
      <w:r w:rsidRPr="00104DD2">
        <w:rPr>
          <w:sz w:val="22"/>
          <w:szCs w:val="22"/>
        </w:rPr>
        <w:t>отс</w:t>
      </w:r>
      <w:proofErr w:type="spellEnd"/>
      <w:r w:rsidRPr="00104DD2">
        <w:rPr>
          <w:sz w:val="22"/>
          <w:szCs w:val="22"/>
        </w:rPr>
        <w:t>.</w:t>
      </w:r>
    </w:p>
    <w:p w:rsidR="00104DD2" w:rsidRPr="00104DD2" w:rsidRDefault="00104DD2" w:rsidP="00104DD2">
      <w:pPr>
        <w:pStyle w:val="2"/>
        <w:ind w:left="720"/>
        <w:rPr>
          <w:sz w:val="22"/>
          <w:szCs w:val="22"/>
        </w:rPr>
      </w:pPr>
      <w:r w:rsidRPr="00104DD2">
        <w:rPr>
          <w:sz w:val="22"/>
          <w:szCs w:val="22"/>
        </w:rPr>
        <w:t xml:space="preserve">Сахар – </w:t>
      </w:r>
      <w:proofErr w:type="spellStart"/>
      <w:r w:rsidRPr="00104DD2">
        <w:rPr>
          <w:sz w:val="22"/>
          <w:szCs w:val="22"/>
        </w:rPr>
        <w:t>отс</w:t>
      </w:r>
      <w:proofErr w:type="spellEnd"/>
      <w:r w:rsidRPr="00104DD2">
        <w:rPr>
          <w:sz w:val="22"/>
          <w:szCs w:val="22"/>
        </w:rPr>
        <w:t>.</w:t>
      </w:r>
    </w:p>
    <w:p w:rsidR="00104DD2" w:rsidRPr="00104DD2" w:rsidRDefault="00104DD2" w:rsidP="00104DD2">
      <w:pPr>
        <w:pStyle w:val="2"/>
        <w:ind w:left="720"/>
        <w:rPr>
          <w:sz w:val="22"/>
          <w:szCs w:val="22"/>
        </w:rPr>
      </w:pPr>
      <w:r w:rsidRPr="00104DD2">
        <w:rPr>
          <w:sz w:val="22"/>
          <w:szCs w:val="22"/>
        </w:rPr>
        <w:t xml:space="preserve">Плоский эпителий – 2-3 в </w:t>
      </w:r>
      <w:proofErr w:type="spellStart"/>
      <w:r w:rsidRPr="00104DD2">
        <w:rPr>
          <w:sz w:val="22"/>
          <w:szCs w:val="22"/>
        </w:rPr>
        <w:t>пл</w:t>
      </w:r>
      <w:proofErr w:type="gramStart"/>
      <w:r w:rsidRPr="00104DD2">
        <w:rPr>
          <w:sz w:val="22"/>
          <w:szCs w:val="22"/>
        </w:rPr>
        <w:t>.з</w:t>
      </w:r>
      <w:proofErr w:type="gramEnd"/>
      <w:r w:rsidRPr="00104DD2">
        <w:rPr>
          <w:sz w:val="22"/>
          <w:szCs w:val="22"/>
        </w:rPr>
        <w:t>р</w:t>
      </w:r>
      <w:proofErr w:type="spellEnd"/>
    </w:p>
    <w:p w:rsidR="00104DD2" w:rsidRPr="00104DD2" w:rsidRDefault="00104DD2" w:rsidP="00104DD2">
      <w:pPr>
        <w:pStyle w:val="2"/>
        <w:ind w:left="720"/>
        <w:rPr>
          <w:sz w:val="22"/>
          <w:szCs w:val="22"/>
        </w:rPr>
      </w:pPr>
      <w:r w:rsidRPr="00104DD2">
        <w:rPr>
          <w:sz w:val="22"/>
          <w:szCs w:val="22"/>
        </w:rPr>
        <w:t xml:space="preserve">Лейкоциты – 1-2 в пл. </w:t>
      </w:r>
      <w:proofErr w:type="spellStart"/>
      <w:r w:rsidRPr="00104DD2">
        <w:rPr>
          <w:sz w:val="22"/>
          <w:szCs w:val="22"/>
        </w:rPr>
        <w:t>зр</w:t>
      </w:r>
      <w:proofErr w:type="spellEnd"/>
    </w:p>
    <w:p w:rsidR="00104DD2" w:rsidRDefault="00104DD2" w:rsidP="00104DD2">
      <w:pPr>
        <w:pStyle w:val="2"/>
        <w:ind w:left="720"/>
        <w:rPr>
          <w:sz w:val="22"/>
          <w:szCs w:val="22"/>
        </w:rPr>
      </w:pPr>
      <w:r w:rsidRPr="00104DD2">
        <w:rPr>
          <w:sz w:val="22"/>
          <w:szCs w:val="22"/>
        </w:rPr>
        <w:t xml:space="preserve">Эритроциты – не </w:t>
      </w:r>
      <w:proofErr w:type="spellStart"/>
      <w:r w:rsidRPr="00104DD2">
        <w:rPr>
          <w:sz w:val="22"/>
          <w:szCs w:val="22"/>
        </w:rPr>
        <w:t>обнар</w:t>
      </w:r>
      <w:proofErr w:type="spellEnd"/>
      <w:r w:rsidRPr="00104DD2">
        <w:rPr>
          <w:sz w:val="22"/>
          <w:szCs w:val="22"/>
        </w:rPr>
        <w:t>.</w:t>
      </w:r>
    </w:p>
    <w:p w:rsidR="00104DD2" w:rsidRDefault="00104DD2" w:rsidP="00104DD2">
      <w:pPr>
        <w:pStyle w:val="2"/>
        <w:ind w:left="720"/>
        <w:rPr>
          <w:sz w:val="22"/>
          <w:szCs w:val="22"/>
        </w:rPr>
      </w:pPr>
      <w:r>
        <w:rPr>
          <w:sz w:val="22"/>
          <w:szCs w:val="22"/>
        </w:rPr>
        <w:t>Заключение: показатели общего анализа мочи в пределах нормы.</w:t>
      </w:r>
    </w:p>
    <w:p w:rsidR="00104DD2" w:rsidRDefault="00104DD2" w:rsidP="00104DD2">
      <w:pPr>
        <w:pStyle w:val="2"/>
        <w:ind w:left="720"/>
        <w:rPr>
          <w:sz w:val="22"/>
          <w:szCs w:val="22"/>
        </w:rPr>
      </w:pPr>
    </w:p>
    <w:p w:rsidR="00104DD2" w:rsidRDefault="00104DD2" w:rsidP="00104DD2">
      <w:pPr>
        <w:pStyle w:val="2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Иммунологический анализ.</w:t>
      </w:r>
    </w:p>
    <w:p w:rsidR="00104DD2" w:rsidRDefault="00104DD2" w:rsidP="00104DD2">
      <w:pPr>
        <w:pStyle w:val="2"/>
        <w:ind w:left="720"/>
        <w:rPr>
          <w:sz w:val="22"/>
          <w:szCs w:val="22"/>
        </w:rPr>
      </w:pPr>
      <w:r>
        <w:rPr>
          <w:sz w:val="22"/>
          <w:szCs w:val="22"/>
        </w:rPr>
        <w:t>Анализ крови на ревматоидный фактор – положительный (264 МЕ/мл)</w:t>
      </w:r>
    </w:p>
    <w:p w:rsidR="00104DD2" w:rsidRDefault="00104DD2" w:rsidP="00104DD2">
      <w:pPr>
        <w:pStyle w:val="2"/>
        <w:ind w:left="720"/>
        <w:rPr>
          <w:sz w:val="22"/>
          <w:szCs w:val="22"/>
        </w:rPr>
      </w:pPr>
    </w:p>
    <w:p w:rsidR="00104DD2" w:rsidRDefault="00104DD2" w:rsidP="00104DD2">
      <w:pPr>
        <w:pStyle w:val="2"/>
        <w:numPr>
          <w:ilvl w:val="0"/>
          <w:numId w:val="2"/>
        </w:numPr>
        <w:rPr>
          <w:sz w:val="22"/>
          <w:szCs w:val="22"/>
        </w:rPr>
      </w:pPr>
      <w:r w:rsidRPr="00146AB8">
        <w:rPr>
          <w:sz w:val="22"/>
          <w:szCs w:val="22"/>
        </w:rPr>
        <w:t>Рентгенография пястно-фаланговых, лучезапястных</w:t>
      </w:r>
      <w:r w:rsidR="00EC3680">
        <w:rPr>
          <w:sz w:val="22"/>
          <w:szCs w:val="22"/>
        </w:rPr>
        <w:t xml:space="preserve"> суставов</w:t>
      </w:r>
      <w:r w:rsidRPr="00146AB8">
        <w:rPr>
          <w:sz w:val="22"/>
          <w:szCs w:val="22"/>
        </w:rPr>
        <w:t xml:space="preserve"> правой и левой кисти.</w:t>
      </w:r>
    </w:p>
    <w:p w:rsidR="003D7D8A" w:rsidRPr="003D7D8A" w:rsidRDefault="003D7D8A" w:rsidP="003D7D8A">
      <w:pPr>
        <w:pStyle w:val="2"/>
        <w:ind w:left="720"/>
        <w:rPr>
          <w:sz w:val="22"/>
          <w:szCs w:val="22"/>
        </w:rPr>
      </w:pPr>
      <w:r w:rsidRPr="003D7D8A">
        <w:rPr>
          <w:sz w:val="22"/>
          <w:szCs w:val="22"/>
        </w:rPr>
        <w:t xml:space="preserve">На предоставленных снимках обеих кистей в прямой проекции отмечается </w:t>
      </w:r>
      <w:proofErr w:type="gramStart"/>
      <w:r w:rsidRPr="003D7D8A">
        <w:rPr>
          <w:sz w:val="22"/>
          <w:szCs w:val="22"/>
        </w:rPr>
        <w:t>диффузный</w:t>
      </w:r>
      <w:proofErr w:type="gramEnd"/>
      <w:r w:rsidRPr="003D7D8A">
        <w:rPr>
          <w:sz w:val="22"/>
          <w:szCs w:val="22"/>
        </w:rPr>
        <w:t xml:space="preserve"> остеопороз, кистевидные просветления в головках средних пальцев пястных костей, мелких костей запястья, сужены суставные щели в лучезапястных </w:t>
      </w:r>
      <w:r>
        <w:rPr>
          <w:sz w:val="22"/>
          <w:szCs w:val="22"/>
        </w:rPr>
        <w:t>суставах</w:t>
      </w:r>
      <w:r w:rsidRPr="003D7D8A">
        <w:rPr>
          <w:sz w:val="22"/>
          <w:szCs w:val="22"/>
        </w:rPr>
        <w:t xml:space="preserve">. Контуры суставных поверхностей </w:t>
      </w:r>
      <w:r>
        <w:rPr>
          <w:sz w:val="22"/>
          <w:szCs w:val="22"/>
        </w:rPr>
        <w:t xml:space="preserve">нечеткие, имеются множественные </w:t>
      </w:r>
      <w:proofErr w:type="spellStart"/>
      <w:r>
        <w:rPr>
          <w:sz w:val="22"/>
          <w:szCs w:val="22"/>
        </w:rPr>
        <w:t>узуры</w:t>
      </w:r>
      <w:proofErr w:type="spellEnd"/>
      <w:r>
        <w:rPr>
          <w:sz w:val="22"/>
          <w:szCs w:val="22"/>
        </w:rPr>
        <w:t>.</w:t>
      </w:r>
    </w:p>
    <w:p w:rsidR="003D7D8A" w:rsidRDefault="003D7D8A" w:rsidP="003D7D8A">
      <w:pPr>
        <w:pStyle w:val="2"/>
        <w:ind w:left="720"/>
        <w:rPr>
          <w:rFonts w:ascii="Arial Narrow" w:hAnsi="Arial Narrow" w:cs="Arial Narrow"/>
        </w:rPr>
      </w:pPr>
      <w:r w:rsidRPr="003D7D8A">
        <w:rPr>
          <w:sz w:val="22"/>
          <w:szCs w:val="22"/>
          <w:u w:val="single"/>
        </w:rPr>
        <w:t>Заключение</w:t>
      </w:r>
      <w:r w:rsidRPr="003D7D8A">
        <w:rPr>
          <w:sz w:val="22"/>
          <w:szCs w:val="22"/>
        </w:rPr>
        <w:t>: ревматоидный артрит</w:t>
      </w:r>
      <w:r>
        <w:rPr>
          <w:sz w:val="22"/>
          <w:szCs w:val="22"/>
        </w:rPr>
        <w:t>,</w:t>
      </w:r>
      <w:r w:rsidRPr="003D7D8A">
        <w:rPr>
          <w:sz w:val="22"/>
          <w:szCs w:val="22"/>
        </w:rPr>
        <w:t xml:space="preserve"> </w:t>
      </w:r>
      <w:r w:rsidRPr="003D7D8A">
        <w:rPr>
          <w:sz w:val="22"/>
          <w:szCs w:val="22"/>
          <w:lang w:val="en-US"/>
        </w:rPr>
        <w:t>II</w:t>
      </w:r>
      <w:r>
        <w:rPr>
          <w:sz w:val="22"/>
          <w:szCs w:val="22"/>
          <w:lang w:val="en-US"/>
        </w:rPr>
        <w:t>I</w:t>
      </w:r>
      <w:r w:rsidRPr="003D7D8A">
        <w:rPr>
          <w:sz w:val="22"/>
          <w:szCs w:val="22"/>
        </w:rPr>
        <w:t xml:space="preserve"> стадия</w:t>
      </w:r>
      <w:r>
        <w:rPr>
          <w:rFonts w:ascii="Arial Narrow" w:hAnsi="Arial Narrow" w:cs="Arial Narrow"/>
        </w:rPr>
        <w:t>.</w:t>
      </w:r>
    </w:p>
    <w:p w:rsidR="003D7D8A" w:rsidRDefault="003D7D8A" w:rsidP="003D7D8A">
      <w:pPr>
        <w:pStyle w:val="2"/>
        <w:ind w:left="720"/>
        <w:rPr>
          <w:rFonts w:ascii="Arial Narrow" w:hAnsi="Arial Narrow" w:cs="Arial Narrow"/>
        </w:rPr>
      </w:pPr>
    </w:p>
    <w:p w:rsidR="003D7D8A" w:rsidRPr="003D7D8A" w:rsidRDefault="003D7D8A" w:rsidP="003D7D8A">
      <w:pPr>
        <w:pStyle w:val="2"/>
        <w:numPr>
          <w:ilvl w:val="0"/>
          <w:numId w:val="2"/>
        </w:numPr>
        <w:rPr>
          <w:sz w:val="22"/>
          <w:szCs w:val="22"/>
        </w:rPr>
      </w:pPr>
      <w:r w:rsidRPr="003D7D8A">
        <w:rPr>
          <w:sz w:val="22"/>
          <w:szCs w:val="22"/>
        </w:rPr>
        <w:t>ЭКГ.</w:t>
      </w:r>
    </w:p>
    <w:p w:rsidR="003D7D8A" w:rsidRDefault="003D7D8A" w:rsidP="003D7D8A">
      <w:pPr>
        <w:pStyle w:val="2"/>
        <w:ind w:left="644"/>
        <w:rPr>
          <w:sz w:val="22"/>
          <w:szCs w:val="22"/>
        </w:rPr>
      </w:pPr>
      <w:r w:rsidRPr="003D7D8A">
        <w:rPr>
          <w:sz w:val="22"/>
          <w:szCs w:val="22"/>
        </w:rPr>
        <w:t>Ритм синусовый,</w:t>
      </w:r>
      <w:r w:rsidR="00936B96">
        <w:rPr>
          <w:sz w:val="22"/>
          <w:szCs w:val="22"/>
        </w:rPr>
        <w:t xml:space="preserve"> ЧСС – 85 уд</w:t>
      </w:r>
      <w:proofErr w:type="gramStart"/>
      <w:r w:rsidR="00936B96">
        <w:rPr>
          <w:sz w:val="22"/>
          <w:szCs w:val="22"/>
        </w:rPr>
        <w:t>.</w:t>
      </w:r>
      <w:proofErr w:type="gramEnd"/>
      <w:r w:rsidR="00936B96">
        <w:rPr>
          <w:sz w:val="22"/>
          <w:szCs w:val="22"/>
        </w:rPr>
        <w:t xml:space="preserve"> </w:t>
      </w:r>
      <w:proofErr w:type="gramStart"/>
      <w:r w:rsidR="00936B96">
        <w:rPr>
          <w:sz w:val="22"/>
          <w:szCs w:val="22"/>
        </w:rPr>
        <w:t>в</w:t>
      </w:r>
      <w:proofErr w:type="gramEnd"/>
      <w:r w:rsidR="00936B96">
        <w:rPr>
          <w:sz w:val="22"/>
          <w:szCs w:val="22"/>
        </w:rPr>
        <w:t xml:space="preserve"> мин.,</w:t>
      </w:r>
      <w:r w:rsidRPr="003D7D8A">
        <w:rPr>
          <w:sz w:val="22"/>
          <w:szCs w:val="22"/>
        </w:rPr>
        <w:t xml:space="preserve"> ось сердца</w:t>
      </w:r>
      <w:r w:rsidR="00936B96">
        <w:rPr>
          <w:sz w:val="22"/>
          <w:szCs w:val="22"/>
        </w:rPr>
        <w:t xml:space="preserve"> отклонена влево</w:t>
      </w:r>
      <w:r w:rsidRPr="003D7D8A">
        <w:rPr>
          <w:sz w:val="22"/>
          <w:szCs w:val="22"/>
        </w:rPr>
        <w:t>.</w:t>
      </w:r>
    </w:p>
    <w:p w:rsidR="00E37CD9" w:rsidRDefault="00E37CD9" w:rsidP="003D7D8A">
      <w:pPr>
        <w:pStyle w:val="2"/>
        <w:ind w:left="644"/>
        <w:rPr>
          <w:sz w:val="22"/>
          <w:szCs w:val="22"/>
        </w:rPr>
      </w:pPr>
    </w:p>
    <w:p w:rsidR="00E37CD9" w:rsidRDefault="00E37CD9" w:rsidP="003D7D8A">
      <w:pPr>
        <w:pStyle w:val="2"/>
        <w:ind w:left="644"/>
        <w:rPr>
          <w:sz w:val="22"/>
          <w:szCs w:val="22"/>
        </w:rPr>
      </w:pPr>
    </w:p>
    <w:p w:rsidR="00E37CD9" w:rsidRDefault="00E37CD9" w:rsidP="00E37CD9">
      <w:pPr>
        <w:pStyle w:val="2"/>
        <w:ind w:left="644"/>
        <w:jc w:val="center"/>
        <w:rPr>
          <w:b/>
          <w:sz w:val="22"/>
          <w:szCs w:val="22"/>
        </w:rPr>
      </w:pPr>
      <w:r w:rsidRPr="00E37CD9">
        <w:rPr>
          <w:b/>
          <w:sz w:val="22"/>
          <w:szCs w:val="22"/>
        </w:rPr>
        <w:t>Окончательный клинический диагноз и его обоснование.</w:t>
      </w:r>
    </w:p>
    <w:p w:rsidR="00E37CD9" w:rsidRDefault="00E37CD9" w:rsidP="00E37CD9">
      <w:pPr>
        <w:pStyle w:val="2"/>
        <w:ind w:left="644"/>
        <w:rPr>
          <w:sz w:val="22"/>
          <w:szCs w:val="22"/>
        </w:rPr>
      </w:pPr>
      <w:r>
        <w:rPr>
          <w:sz w:val="22"/>
          <w:szCs w:val="22"/>
        </w:rPr>
        <w:t>На основании жалоб пациентки (</w:t>
      </w:r>
      <w:r w:rsidRPr="00712F0F">
        <w:rPr>
          <w:sz w:val="22"/>
          <w:szCs w:val="22"/>
        </w:rPr>
        <w:t>на умеренные ноющие боли, утреннюю скованность до 1 часа в пястно-фаланговых, лучезапястных суставах правой и левой кисти, возникающие не только при движении, но и в покое; умеренное болевое ограничение подвижности и повышение температуры кожи над этими суставами, головокружение, общую слабость</w:t>
      </w:r>
      <w:r>
        <w:rPr>
          <w:sz w:val="22"/>
          <w:szCs w:val="22"/>
        </w:rPr>
        <w:t>); анамнеза заболевани</w:t>
      </w:r>
      <w:proofErr w:type="gramStart"/>
      <w:r>
        <w:rPr>
          <w:sz w:val="22"/>
          <w:szCs w:val="22"/>
        </w:rPr>
        <w:t>я(</w:t>
      </w:r>
      <w:proofErr w:type="gramEnd"/>
      <w:r>
        <w:rPr>
          <w:sz w:val="22"/>
          <w:szCs w:val="22"/>
        </w:rPr>
        <w:t>диагноз: ревматоидный артрит с 2007 года); данных объективного исследовани</w:t>
      </w:r>
      <w:proofErr w:type="gramStart"/>
      <w:r>
        <w:rPr>
          <w:sz w:val="22"/>
          <w:szCs w:val="22"/>
        </w:rPr>
        <w:t>я(</w:t>
      </w:r>
      <w:proofErr w:type="gramEnd"/>
      <w:r w:rsidR="002F0C27">
        <w:rPr>
          <w:sz w:val="22"/>
          <w:szCs w:val="22"/>
        </w:rPr>
        <w:t>при осмотре пястно-фаланговых, лучезапястных суставов правой и левой руки наблюдается гиперемия, отёчность, повышение температуры кожи над суставами правой и левой кисти, их болезненность при движении</w:t>
      </w:r>
      <w:r>
        <w:rPr>
          <w:sz w:val="22"/>
          <w:szCs w:val="22"/>
        </w:rPr>
        <w:t xml:space="preserve">); данных лабораторных методов диагностики(повышение СОЭ – 43 мм/ч, повышение содержания циркулирующих иммунных комплексов – 84 </w:t>
      </w:r>
      <w:proofErr w:type="spellStart"/>
      <w:r>
        <w:rPr>
          <w:sz w:val="22"/>
          <w:szCs w:val="22"/>
        </w:rPr>
        <w:t>Ед</w:t>
      </w:r>
      <w:proofErr w:type="spellEnd"/>
      <w:r>
        <w:rPr>
          <w:sz w:val="22"/>
          <w:szCs w:val="22"/>
        </w:rPr>
        <w:t>, положительный анализ крови на ревматоидный фактор – 264 МЕ/мл)</w:t>
      </w:r>
      <w:r w:rsidR="00EC3680">
        <w:rPr>
          <w:sz w:val="22"/>
          <w:szCs w:val="22"/>
        </w:rPr>
        <w:t xml:space="preserve">; результатов рентгенографии </w:t>
      </w:r>
      <w:r w:rsidR="00EC3680" w:rsidRPr="00146AB8">
        <w:rPr>
          <w:sz w:val="22"/>
          <w:szCs w:val="22"/>
        </w:rPr>
        <w:t>пястно-фаланговых, лучезапястных</w:t>
      </w:r>
      <w:r w:rsidR="00EC3680">
        <w:rPr>
          <w:sz w:val="22"/>
          <w:szCs w:val="22"/>
        </w:rPr>
        <w:t xml:space="preserve"> суставов</w:t>
      </w:r>
      <w:r w:rsidR="00EC3680" w:rsidRPr="00146AB8">
        <w:rPr>
          <w:sz w:val="22"/>
          <w:szCs w:val="22"/>
        </w:rPr>
        <w:t xml:space="preserve"> правой и левой кист</w:t>
      </w:r>
      <w:proofErr w:type="gramStart"/>
      <w:r w:rsidR="00EC3680" w:rsidRPr="00146AB8">
        <w:rPr>
          <w:sz w:val="22"/>
          <w:szCs w:val="22"/>
        </w:rPr>
        <w:t>и</w:t>
      </w:r>
      <w:r w:rsidR="00EC3680">
        <w:rPr>
          <w:sz w:val="22"/>
          <w:szCs w:val="22"/>
        </w:rPr>
        <w:t>(</w:t>
      </w:r>
      <w:proofErr w:type="gramEnd"/>
      <w:r w:rsidR="00EC3680">
        <w:rPr>
          <w:sz w:val="22"/>
          <w:szCs w:val="22"/>
        </w:rPr>
        <w:t xml:space="preserve">диффузный остеопороз, сужение суставной щели, множественные </w:t>
      </w:r>
      <w:proofErr w:type="spellStart"/>
      <w:r w:rsidR="00EC3680">
        <w:rPr>
          <w:sz w:val="22"/>
          <w:szCs w:val="22"/>
        </w:rPr>
        <w:t>у</w:t>
      </w:r>
      <w:r w:rsidR="00BA3332">
        <w:rPr>
          <w:sz w:val="22"/>
          <w:szCs w:val="22"/>
        </w:rPr>
        <w:t>зуры</w:t>
      </w:r>
      <w:proofErr w:type="spellEnd"/>
      <w:r w:rsidR="00BA3332">
        <w:rPr>
          <w:sz w:val="22"/>
          <w:szCs w:val="22"/>
        </w:rPr>
        <w:t>) можно выставить диагноз: Р</w:t>
      </w:r>
      <w:r w:rsidR="00EC3680">
        <w:rPr>
          <w:sz w:val="22"/>
          <w:szCs w:val="22"/>
        </w:rPr>
        <w:t xml:space="preserve">евматоидный артрит: </w:t>
      </w:r>
      <w:proofErr w:type="spellStart"/>
      <w:r w:rsidR="00EC3680">
        <w:rPr>
          <w:sz w:val="22"/>
          <w:szCs w:val="22"/>
        </w:rPr>
        <w:t>серопозитивный</w:t>
      </w:r>
      <w:proofErr w:type="spellEnd"/>
      <w:r w:rsidR="00EC3680">
        <w:rPr>
          <w:sz w:val="22"/>
          <w:szCs w:val="22"/>
        </w:rPr>
        <w:t xml:space="preserve">, 2 степень активности, </w:t>
      </w:r>
      <w:r w:rsidR="00EC3680">
        <w:rPr>
          <w:sz w:val="22"/>
          <w:szCs w:val="22"/>
          <w:lang w:val="en-US"/>
        </w:rPr>
        <w:t>III</w:t>
      </w:r>
      <w:r w:rsidR="00EC3680">
        <w:rPr>
          <w:sz w:val="22"/>
          <w:szCs w:val="22"/>
        </w:rPr>
        <w:t xml:space="preserve"> рентгенологическая стадия, функциональный класс </w:t>
      </w:r>
      <w:r w:rsidR="00EC3680">
        <w:rPr>
          <w:sz w:val="22"/>
          <w:szCs w:val="22"/>
          <w:lang w:val="en-US"/>
        </w:rPr>
        <w:t>II</w:t>
      </w:r>
      <w:r w:rsidR="00EC3680">
        <w:rPr>
          <w:sz w:val="22"/>
          <w:szCs w:val="22"/>
        </w:rPr>
        <w:t>.</w:t>
      </w:r>
    </w:p>
    <w:p w:rsidR="000377D6" w:rsidRDefault="000377D6" w:rsidP="00E37CD9">
      <w:pPr>
        <w:pStyle w:val="2"/>
        <w:ind w:left="644"/>
        <w:rPr>
          <w:sz w:val="22"/>
          <w:szCs w:val="22"/>
        </w:rPr>
      </w:pPr>
    </w:p>
    <w:p w:rsidR="008734E4" w:rsidRDefault="008734E4" w:rsidP="00E37CD9">
      <w:pPr>
        <w:pStyle w:val="2"/>
        <w:ind w:left="644"/>
        <w:rPr>
          <w:sz w:val="22"/>
          <w:szCs w:val="22"/>
        </w:rPr>
      </w:pPr>
    </w:p>
    <w:p w:rsidR="008734E4" w:rsidRDefault="008734E4" w:rsidP="00E37CD9">
      <w:pPr>
        <w:pStyle w:val="2"/>
        <w:ind w:left="644"/>
        <w:rPr>
          <w:sz w:val="22"/>
          <w:szCs w:val="22"/>
        </w:rPr>
      </w:pPr>
    </w:p>
    <w:p w:rsidR="008734E4" w:rsidRDefault="008734E4" w:rsidP="00E37CD9">
      <w:pPr>
        <w:pStyle w:val="2"/>
        <w:ind w:left="644"/>
        <w:rPr>
          <w:sz w:val="22"/>
          <w:szCs w:val="22"/>
        </w:rPr>
      </w:pPr>
    </w:p>
    <w:p w:rsidR="000377D6" w:rsidRDefault="000377D6" w:rsidP="00E37CD9">
      <w:pPr>
        <w:pStyle w:val="2"/>
        <w:ind w:left="644"/>
        <w:rPr>
          <w:sz w:val="22"/>
          <w:szCs w:val="22"/>
        </w:rPr>
      </w:pPr>
    </w:p>
    <w:p w:rsidR="007B5135" w:rsidRDefault="007B5135" w:rsidP="00E37CD9">
      <w:pPr>
        <w:pStyle w:val="2"/>
        <w:ind w:left="644"/>
        <w:rPr>
          <w:sz w:val="22"/>
          <w:szCs w:val="22"/>
        </w:rPr>
      </w:pPr>
    </w:p>
    <w:p w:rsidR="000377D6" w:rsidRDefault="000377D6" w:rsidP="000377D6">
      <w:pPr>
        <w:pStyle w:val="2"/>
        <w:jc w:val="center"/>
        <w:rPr>
          <w:b/>
          <w:sz w:val="22"/>
          <w:szCs w:val="22"/>
        </w:rPr>
      </w:pPr>
      <w:r w:rsidRPr="00B01588">
        <w:rPr>
          <w:b/>
          <w:sz w:val="22"/>
          <w:szCs w:val="22"/>
        </w:rPr>
        <w:lastRenderedPageBreak/>
        <w:t>Дифференциальный диагноз.</w:t>
      </w:r>
    </w:p>
    <w:p w:rsidR="00B01588" w:rsidRPr="00B01588" w:rsidRDefault="00B01588" w:rsidP="000377D6">
      <w:pPr>
        <w:pStyle w:val="2"/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2266"/>
        <w:gridCol w:w="2463"/>
        <w:gridCol w:w="2463"/>
      </w:tblGrid>
      <w:tr w:rsidR="00B01588" w:rsidRPr="00B01588" w:rsidTr="00B919D4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1588" w:rsidRPr="00B01588" w:rsidRDefault="00B01588" w:rsidP="00B919D4">
            <w:pPr>
              <w:pStyle w:val="2"/>
              <w:jc w:val="center"/>
              <w:rPr>
                <w:bCs/>
                <w:i/>
                <w:sz w:val="22"/>
                <w:szCs w:val="22"/>
              </w:rPr>
            </w:pPr>
            <w:r w:rsidRPr="00B01588">
              <w:rPr>
                <w:bCs/>
                <w:i/>
                <w:sz w:val="22"/>
                <w:szCs w:val="22"/>
              </w:rPr>
              <w:t>Симптом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1588" w:rsidRPr="00B01588" w:rsidRDefault="00B01588" w:rsidP="00B919D4">
            <w:pPr>
              <w:pStyle w:val="2"/>
              <w:jc w:val="center"/>
              <w:rPr>
                <w:bCs/>
                <w:i/>
                <w:sz w:val="22"/>
                <w:szCs w:val="22"/>
              </w:rPr>
            </w:pPr>
            <w:r w:rsidRPr="00B01588">
              <w:rPr>
                <w:bCs/>
                <w:i/>
                <w:sz w:val="22"/>
                <w:szCs w:val="22"/>
              </w:rPr>
              <w:t>Ревматоидный артрит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1588" w:rsidRPr="00B01588" w:rsidRDefault="00B01588" w:rsidP="00B919D4">
            <w:pPr>
              <w:pStyle w:val="2"/>
              <w:jc w:val="center"/>
              <w:rPr>
                <w:bCs/>
                <w:i/>
                <w:sz w:val="22"/>
                <w:szCs w:val="22"/>
              </w:rPr>
            </w:pPr>
            <w:r w:rsidRPr="00B01588">
              <w:rPr>
                <w:bCs/>
                <w:i/>
                <w:sz w:val="22"/>
                <w:szCs w:val="22"/>
              </w:rPr>
              <w:t>Ревматический полиартрит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1588" w:rsidRPr="00B01588" w:rsidRDefault="00B01588" w:rsidP="00B919D4">
            <w:pPr>
              <w:pStyle w:val="2"/>
              <w:jc w:val="center"/>
              <w:rPr>
                <w:bCs/>
                <w:i/>
                <w:sz w:val="22"/>
                <w:szCs w:val="22"/>
              </w:rPr>
            </w:pPr>
            <w:r w:rsidRPr="00B01588">
              <w:rPr>
                <w:bCs/>
                <w:i/>
                <w:sz w:val="22"/>
                <w:szCs w:val="22"/>
              </w:rPr>
              <w:t>Деформирующий остеоартрит</w:t>
            </w:r>
          </w:p>
        </w:tc>
      </w:tr>
      <w:tr w:rsidR="00B01588" w:rsidRPr="00B01588" w:rsidTr="00B919D4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1588" w:rsidRPr="00B01588" w:rsidRDefault="00B01588" w:rsidP="00B919D4">
            <w:pPr>
              <w:pStyle w:val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B01588">
              <w:rPr>
                <w:sz w:val="22"/>
                <w:szCs w:val="22"/>
              </w:rPr>
              <w:t>емпература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1588" w:rsidRPr="00B01588" w:rsidRDefault="00B01588" w:rsidP="00B919D4">
            <w:pPr>
              <w:pStyle w:val="2"/>
              <w:jc w:val="center"/>
              <w:rPr>
                <w:sz w:val="22"/>
                <w:szCs w:val="22"/>
              </w:rPr>
            </w:pPr>
            <w:proofErr w:type="gramStart"/>
            <w:r w:rsidRPr="00B01588">
              <w:rPr>
                <w:sz w:val="22"/>
                <w:szCs w:val="22"/>
              </w:rPr>
              <w:t>Повышенная</w:t>
            </w:r>
            <w:proofErr w:type="gramEnd"/>
            <w:r w:rsidRPr="00B01588">
              <w:rPr>
                <w:sz w:val="22"/>
                <w:szCs w:val="22"/>
              </w:rPr>
              <w:t xml:space="preserve"> в период обострения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1588" w:rsidRPr="00B01588" w:rsidRDefault="00B01588" w:rsidP="00B919D4">
            <w:pPr>
              <w:pStyle w:val="2"/>
              <w:jc w:val="center"/>
              <w:rPr>
                <w:sz w:val="22"/>
                <w:szCs w:val="22"/>
              </w:rPr>
            </w:pPr>
            <w:proofErr w:type="gramStart"/>
            <w:r w:rsidRPr="00B01588">
              <w:rPr>
                <w:sz w:val="22"/>
                <w:szCs w:val="22"/>
              </w:rPr>
              <w:t>Высокая</w:t>
            </w:r>
            <w:proofErr w:type="gramEnd"/>
            <w:r w:rsidRPr="00B01588">
              <w:rPr>
                <w:sz w:val="22"/>
                <w:szCs w:val="22"/>
              </w:rPr>
              <w:t xml:space="preserve"> при остром течении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1588" w:rsidRPr="00B01588" w:rsidRDefault="00B01588" w:rsidP="00B919D4">
            <w:pPr>
              <w:pStyle w:val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B01588">
              <w:rPr>
                <w:sz w:val="22"/>
                <w:szCs w:val="22"/>
              </w:rPr>
              <w:t>ормальная</w:t>
            </w:r>
          </w:p>
        </w:tc>
      </w:tr>
      <w:tr w:rsidR="00B01588" w:rsidRPr="00B01588" w:rsidTr="00B919D4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1588" w:rsidRPr="00B01588" w:rsidRDefault="00B01588" w:rsidP="00B919D4">
            <w:pPr>
              <w:pStyle w:val="2"/>
              <w:jc w:val="center"/>
              <w:rPr>
                <w:sz w:val="22"/>
                <w:szCs w:val="22"/>
              </w:rPr>
            </w:pPr>
            <w:r w:rsidRPr="00B01588">
              <w:rPr>
                <w:sz w:val="22"/>
                <w:szCs w:val="22"/>
              </w:rPr>
              <w:t>Выраженность суставных болей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1588" w:rsidRPr="00B01588" w:rsidRDefault="00B01588" w:rsidP="00B919D4">
            <w:pPr>
              <w:pStyle w:val="2"/>
              <w:jc w:val="center"/>
              <w:rPr>
                <w:sz w:val="22"/>
                <w:szCs w:val="22"/>
              </w:rPr>
            </w:pPr>
            <w:r w:rsidRPr="00B01588">
              <w:rPr>
                <w:sz w:val="22"/>
                <w:szCs w:val="22"/>
              </w:rPr>
              <w:t>значительная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1588" w:rsidRPr="00B01588" w:rsidRDefault="00B01588" w:rsidP="00B919D4">
            <w:pPr>
              <w:pStyle w:val="2"/>
              <w:jc w:val="center"/>
              <w:rPr>
                <w:sz w:val="22"/>
                <w:szCs w:val="22"/>
              </w:rPr>
            </w:pPr>
            <w:r w:rsidRPr="00B01588">
              <w:rPr>
                <w:sz w:val="22"/>
                <w:szCs w:val="22"/>
              </w:rPr>
              <w:t>Резкие боли в остром периоде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1588" w:rsidRPr="00B01588" w:rsidRDefault="00B01588" w:rsidP="00B919D4">
            <w:pPr>
              <w:pStyle w:val="2"/>
              <w:jc w:val="center"/>
              <w:rPr>
                <w:sz w:val="22"/>
                <w:szCs w:val="22"/>
              </w:rPr>
            </w:pPr>
            <w:r w:rsidRPr="00B01588">
              <w:rPr>
                <w:sz w:val="22"/>
                <w:szCs w:val="22"/>
              </w:rPr>
              <w:t>Незначительная</w:t>
            </w:r>
          </w:p>
        </w:tc>
      </w:tr>
      <w:tr w:rsidR="00B01588" w:rsidRPr="00B01588" w:rsidTr="00B919D4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1588" w:rsidRPr="00B01588" w:rsidRDefault="00B01588" w:rsidP="00B919D4">
            <w:pPr>
              <w:pStyle w:val="2"/>
              <w:jc w:val="center"/>
              <w:rPr>
                <w:sz w:val="22"/>
                <w:szCs w:val="22"/>
              </w:rPr>
            </w:pPr>
            <w:r w:rsidRPr="00B01588">
              <w:rPr>
                <w:sz w:val="22"/>
                <w:szCs w:val="22"/>
              </w:rPr>
              <w:t>Характер поражения суставов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1588" w:rsidRPr="00B01588" w:rsidRDefault="00B01588" w:rsidP="00B919D4">
            <w:pPr>
              <w:pStyle w:val="2"/>
              <w:jc w:val="center"/>
              <w:rPr>
                <w:sz w:val="22"/>
                <w:szCs w:val="22"/>
              </w:rPr>
            </w:pPr>
            <w:r w:rsidRPr="00B01588">
              <w:rPr>
                <w:sz w:val="22"/>
                <w:szCs w:val="22"/>
              </w:rPr>
              <w:t>Симметричное поражение преимущественно мелких суставов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1588" w:rsidRPr="00B01588" w:rsidRDefault="00B01588" w:rsidP="00B919D4">
            <w:pPr>
              <w:pStyle w:val="2"/>
              <w:jc w:val="center"/>
              <w:rPr>
                <w:sz w:val="22"/>
                <w:szCs w:val="22"/>
              </w:rPr>
            </w:pPr>
            <w:r w:rsidRPr="00B01588">
              <w:rPr>
                <w:sz w:val="22"/>
                <w:szCs w:val="22"/>
              </w:rPr>
              <w:t>Поражение преимущественно крупных суставов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1588" w:rsidRPr="00B01588" w:rsidRDefault="00B01588" w:rsidP="00B919D4">
            <w:pPr>
              <w:pStyle w:val="2"/>
              <w:jc w:val="center"/>
              <w:rPr>
                <w:sz w:val="22"/>
                <w:szCs w:val="22"/>
              </w:rPr>
            </w:pPr>
            <w:r w:rsidRPr="00B01588">
              <w:rPr>
                <w:sz w:val="22"/>
                <w:szCs w:val="22"/>
              </w:rPr>
              <w:t>Более частое поражение одного сустава</w:t>
            </w:r>
          </w:p>
        </w:tc>
      </w:tr>
      <w:tr w:rsidR="00B01588" w:rsidRPr="00B01588" w:rsidTr="00B919D4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1588" w:rsidRPr="00B01588" w:rsidRDefault="00B01588" w:rsidP="00B919D4">
            <w:pPr>
              <w:pStyle w:val="2"/>
              <w:jc w:val="center"/>
              <w:rPr>
                <w:sz w:val="22"/>
                <w:szCs w:val="22"/>
              </w:rPr>
            </w:pPr>
            <w:r w:rsidRPr="00B01588">
              <w:rPr>
                <w:sz w:val="22"/>
                <w:szCs w:val="22"/>
              </w:rPr>
              <w:t>Воспалительные изменения в суставах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1588" w:rsidRPr="00B01588" w:rsidRDefault="00B01588" w:rsidP="00B919D4">
            <w:pPr>
              <w:pStyle w:val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B01588">
              <w:rPr>
                <w:sz w:val="22"/>
                <w:szCs w:val="22"/>
              </w:rPr>
              <w:t>тойкие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1588" w:rsidRPr="00B01588" w:rsidRDefault="00B01588" w:rsidP="00B919D4">
            <w:pPr>
              <w:pStyle w:val="2"/>
              <w:jc w:val="center"/>
              <w:rPr>
                <w:sz w:val="22"/>
                <w:szCs w:val="22"/>
              </w:rPr>
            </w:pPr>
            <w:proofErr w:type="gramStart"/>
            <w:r w:rsidRPr="00B01588">
              <w:rPr>
                <w:sz w:val="22"/>
                <w:szCs w:val="22"/>
              </w:rPr>
              <w:t>Летучие, проходящие через несколько дней</w:t>
            </w:r>
            <w:proofErr w:type="gramEnd"/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1588" w:rsidRPr="00B01588" w:rsidRDefault="00B01588" w:rsidP="00B919D4">
            <w:pPr>
              <w:pStyle w:val="2"/>
              <w:jc w:val="center"/>
              <w:rPr>
                <w:sz w:val="22"/>
                <w:szCs w:val="22"/>
              </w:rPr>
            </w:pPr>
            <w:r w:rsidRPr="00B01588">
              <w:rPr>
                <w:sz w:val="22"/>
                <w:szCs w:val="22"/>
              </w:rPr>
              <w:t>Отсутствуют</w:t>
            </w:r>
          </w:p>
        </w:tc>
      </w:tr>
      <w:tr w:rsidR="00B01588" w:rsidRPr="00B01588" w:rsidTr="00B919D4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1588" w:rsidRPr="00B01588" w:rsidRDefault="00B01588" w:rsidP="00B919D4">
            <w:pPr>
              <w:pStyle w:val="2"/>
              <w:jc w:val="center"/>
              <w:rPr>
                <w:sz w:val="22"/>
                <w:szCs w:val="22"/>
              </w:rPr>
            </w:pPr>
            <w:r w:rsidRPr="00B01588">
              <w:rPr>
                <w:sz w:val="22"/>
                <w:szCs w:val="22"/>
              </w:rPr>
              <w:t>Нарушение функции суставов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1588" w:rsidRPr="00B01588" w:rsidRDefault="00B01588" w:rsidP="00B919D4">
            <w:pPr>
              <w:pStyle w:val="2"/>
              <w:jc w:val="center"/>
              <w:rPr>
                <w:sz w:val="22"/>
                <w:szCs w:val="22"/>
              </w:rPr>
            </w:pPr>
            <w:r w:rsidRPr="00B01588">
              <w:rPr>
                <w:sz w:val="22"/>
                <w:szCs w:val="22"/>
              </w:rPr>
              <w:t>Выражено, прогрессирует с развитием болезни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1588" w:rsidRPr="00B01588" w:rsidRDefault="00B01588" w:rsidP="00B919D4">
            <w:pPr>
              <w:pStyle w:val="2"/>
              <w:jc w:val="center"/>
              <w:rPr>
                <w:sz w:val="22"/>
                <w:szCs w:val="22"/>
              </w:rPr>
            </w:pPr>
            <w:r w:rsidRPr="00B01588">
              <w:rPr>
                <w:sz w:val="22"/>
                <w:szCs w:val="22"/>
              </w:rPr>
              <w:t>Только в остром периоде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1588" w:rsidRPr="00B01588" w:rsidRDefault="00B01588" w:rsidP="00B919D4">
            <w:pPr>
              <w:pStyle w:val="2"/>
              <w:jc w:val="center"/>
              <w:rPr>
                <w:sz w:val="22"/>
                <w:szCs w:val="22"/>
              </w:rPr>
            </w:pPr>
            <w:r w:rsidRPr="00B01588">
              <w:rPr>
                <w:sz w:val="22"/>
                <w:szCs w:val="22"/>
              </w:rPr>
              <w:t>Незначительное</w:t>
            </w:r>
          </w:p>
        </w:tc>
      </w:tr>
      <w:tr w:rsidR="00B01588" w:rsidRPr="00B01588" w:rsidTr="00B919D4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1588" w:rsidRPr="00B01588" w:rsidRDefault="00B01588" w:rsidP="00B919D4">
            <w:pPr>
              <w:pStyle w:val="2"/>
              <w:jc w:val="center"/>
              <w:rPr>
                <w:sz w:val="22"/>
                <w:szCs w:val="22"/>
              </w:rPr>
            </w:pPr>
            <w:r w:rsidRPr="00B01588">
              <w:rPr>
                <w:sz w:val="22"/>
                <w:szCs w:val="22"/>
              </w:rPr>
              <w:t>Поражение сердца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1588" w:rsidRPr="00B01588" w:rsidRDefault="00B01588" w:rsidP="00B919D4">
            <w:pPr>
              <w:pStyle w:val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B01588">
              <w:rPr>
                <w:sz w:val="22"/>
                <w:szCs w:val="22"/>
              </w:rPr>
              <w:t>епостоянно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1588" w:rsidRPr="00B01588" w:rsidRDefault="00B01588" w:rsidP="00B919D4">
            <w:pPr>
              <w:pStyle w:val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B01588">
              <w:rPr>
                <w:sz w:val="22"/>
                <w:szCs w:val="22"/>
              </w:rPr>
              <w:t>ипично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1588" w:rsidRPr="00B01588" w:rsidRDefault="00B01588" w:rsidP="00B919D4">
            <w:pPr>
              <w:pStyle w:val="2"/>
              <w:jc w:val="center"/>
              <w:rPr>
                <w:sz w:val="22"/>
                <w:szCs w:val="22"/>
              </w:rPr>
            </w:pPr>
            <w:r w:rsidRPr="00B01588">
              <w:rPr>
                <w:sz w:val="22"/>
                <w:szCs w:val="22"/>
              </w:rPr>
              <w:t>Отсутствует</w:t>
            </w:r>
          </w:p>
        </w:tc>
      </w:tr>
      <w:tr w:rsidR="00B01588" w:rsidRPr="00B01588" w:rsidTr="00B919D4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1588" w:rsidRPr="00B01588" w:rsidRDefault="00B01588" w:rsidP="00B919D4">
            <w:pPr>
              <w:pStyle w:val="2"/>
              <w:jc w:val="center"/>
              <w:rPr>
                <w:sz w:val="22"/>
                <w:szCs w:val="22"/>
              </w:rPr>
            </w:pPr>
            <w:r w:rsidRPr="00B01588">
              <w:rPr>
                <w:sz w:val="22"/>
                <w:szCs w:val="22"/>
              </w:rPr>
              <w:t>СОЭ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1588" w:rsidRPr="00B01588" w:rsidRDefault="00B01588" w:rsidP="00B919D4">
            <w:pPr>
              <w:pStyle w:val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01588">
              <w:rPr>
                <w:sz w:val="22"/>
                <w:szCs w:val="22"/>
              </w:rPr>
              <w:t>скоренная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1588" w:rsidRPr="00B01588" w:rsidRDefault="00B01588" w:rsidP="00B919D4">
            <w:pPr>
              <w:pStyle w:val="2"/>
              <w:jc w:val="center"/>
              <w:rPr>
                <w:sz w:val="22"/>
                <w:szCs w:val="22"/>
              </w:rPr>
            </w:pPr>
            <w:proofErr w:type="gramStart"/>
            <w:r w:rsidRPr="00B01588">
              <w:rPr>
                <w:sz w:val="22"/>
                <w:szCs w:val="22"/>
              </w:rPr>
              <w:t>Ускоренная</w:t>
            </w:r>
            <w:proofErr w:type="gramEnd"/>
            <w:r w:rsidRPr="00B01588">
              <w:rPr>
                <w:sz w:val="22"/>
                <w:szCs w:val="22"/>
              </w:rPr>
              <w:t xml:space="preserve"> в остром периоде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1588" w:rsidRPr="00B01588" w:rsidRDefault="00B01588" w:rsidP="00B919D4">
            <w:pPr>
              <w:pStyle w:val="2"/>
              <w:jc w:val="center"/>
              <w:rPr>
                <w:sz w:val="22"/>
                <w:szCs w:val="22"/>
              </w:rPr>
            </w:pPr>
            <w:r w:rsidRPr="00B01588">
              <w:rPr>
                <w:sz w:val="22"/>
                <w:szCs w:val="22"/>
              </w:rPr>
              <w:t>Не ускорена</w:t>
            </w:r>
          </w:p>
        </w:tc>
      </w:tr>
      <w:tr w:rsidR="00B01588" w:rsidRPr="00B01588" w:rsidTr="00B919D4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1588" w:rsidRPr="00B01588" w:rsidRDefault="00B01588" w:rsidP="00B919D4">
            <w:pPr>
              <w:pStyle w:val="2"/>
              <w:jc w:val="center"/>
              <w:rPr>
                <w:sz w:val="22"/>
                <w:szCs w:val="22"/>
              </w:rPr>
            </w:pPr>
            <w:proofErr w:type="spellStart"/>
            <w:r w:rsidRPr="00B01588">
              <w:rPr>
                <w:sz w:val="22"/>
                <w:szCs w:val="22"/>
              </w:rPr>
              <w:t>гипергаммаглобулинемия</w:t>
            </w:r>
            <w:proofErr w:type="spellEnd"/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1588" w:rsidRPr="00B01588" w:rsidRDefault="00B01588" w:rsidP="00B919D4">
            <w:pPr>
              <w:pStyle w:val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B01588">
              <w:rPr>
                <w:sz w:val="22"/>
                <w:szCs w:val="22"/>
              </w:rPr>
              <w:t>ыражена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1588" w:rsidRPr="00B01588" w:rsidRDefault="00B01588" w:rsidP="00B919D4">
            <w:pPr>
              <w:pStyle w:val="2"/>
              <w:jc w:val="center"/>
              <w:rPr>
                <w:sz w:val="22"/>
                <w:szCs w:val="22"/>
              </w:rPr>
            </w:pPr>
            <w:proofErr w:type="gramStart"/>
            <w:r w:rsidRPr="00B01588">
              <w:rPr>
                <w:sz w:val="22"/>
                <w:szCs w:val="22"/>
              </w:rPr>
              <w:t>Выражена</w:t>
            </w:r>
            <w:proofErr w:type="gramEnd"/>
            <w:r w:rsidRPr="00B01588">
              <w:rPr>
                <w:sz w:val="22"/>
                <w:szCs w:val="22"/>
              </w:rPr>
              <w:t xml:space="preserve"> только в остром периоде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1588" w:rsidRPr="00B01588" w:rsidRDefault="00B01588" w:rsidP="00B919D4">
            <w:pPr>
              <w:pStyle w:val="2"/>
              <w:jc w:val="center"/>
              <w:rPr>
                <w:sz w:val="22"/>
                <w:szCs w:val="22"/>
              </w:rPr>
            </w:pPr>
            <w:r w:rsidRPr="00B01588">
              <w:rPr>
                <w:sz w:val="22"/>
                <w:szCs w:val="22"/>
              </w:rPr>
              <w:t>Отсутствует</w:t>
            </w:r>
          </w:p>
        </w:tc>
      </w:tr>
      <w:tr w:rsidR="00B01588" w:rsidRPr="00B01588" w:rsidTr="00B919D4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1588" w:rsidRPr="00B01588" w:rsidRDefault="00B01588" w:rsidP="00B919D4">
            <w:pPr>
              <w:pStyle w:val="2"/>
              <w:jc w:val="center"/>
              <w:rPr>
                <w:sz w:val="22"/>
                <w:szCs w:val="22"/>
              </w:rPr>
            </w:pPr>
            <w:proofErr w:type="gramStart"/>
            <w:r w:rsidRPr="00B01588">
              <w:rPr>
                <w:sz w:val="22"/>
                <w:szCs w:val="22"/>
              </w:rPr>
              <w:t>С-реактивный</w:t>
            </w:r>
            <w:proofErr w:type="gramEnd"/>
            <w:r w:rsidRPr="00B01588">
              <w:rPr>
                <w:sz w:val="22"/>
                <w:szCs w:val="22"/>
              </w:rPr>
              <w:t xml:space="preserve"> белок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1588" w:rsidRPr="00B01588" w:rsidRDefault="00B01588" w:rsidP="00B919D4">
            <w:pPr>
              <w:pStyle w:val="2"/>
              <w:jc w:val="center"/>
              <w:rPr>
                <w:sz w:val="22"/>
                <w:szCs w:val="22"/>
              </w:rPr>
            </w:pPr>
            <w:r w:rsidRPr="00B01588">
              <w:rPr>
                <w:sz w:val="22"/>
                <w:szCs w:val="22"/>
              </w:rPr>
              <w:t>Определяется во всех стадиях болезни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1588" w:rsidRPr="00B01588" w:rsidRDefault="00B01588" w:rsidP="00B919D4">
            <w:pPr>
              <w:pStyle w:val="2"/>
              <w:jc w:val="center"/>
              <w:rPr>
                <w:sz w:val="22"/>
                <w:szCs w:val="22"/>
              </w:rPr>
            </w:pPr>
            <w:r w:rsidRPr="00B01588">
              <w:rPr>
                <w:sz w:val="22"/>
                <w:szCs w:val="22"/>
              </w:rPr>
              <w:t>Определяется только в остром периоде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1588" w:rsidRPr="00B01588" w:rsidRDefault="00B01588" w:rsidP="00B919D4">
            <w:pPr>
              <w:pStyle w:val="2"/>
              <w:jc w:val="center"/>
              <w:rPr>
                <w:sz w:val="22"/>
                <w:szCs w:val="22"/>
              </w:rPr>
            </w:pPr>
            <w:r w:rsidRPr="00B01588">
              <w:rPr>
                <w:sz w:val="22"/>
                <w:szCs w:val="22"/>
              </w:rPr>
              <w:t>Не определяется</w:t>
            </w:r>
          </w:p>
        </w:tc>
      </w:tr>
      <w:tr w:rsidR="00B01588" w:rsidRPr="00B01588" w:rsidTr="00B919D4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1588" w:rsidRPr="00B01588" w:rsidRDefault="00B01588" w:rsidP="00B919D4">
            <w:pPr>
              <w:pStyle w:val="2"/>
              <w:jc w:val="center"/>
              <w:rPr>
                <w:sz w:val="22"/>
                <w:szCs w:val="22"/>
              </w:rPr>
            </w:pPr>
            <w:r w:rsidRPr="00B01588">
              <w:rPr>
                <w:sz w:val="22"/>
                <w:szCs w:val="22"/>
              </w:rPr>
              <w:t>Титры стрептококковых антител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1588" w:rsidRPr="00B01588" w:rsidRDefault="00B01588" w:rsidP="00B919D4">
            <w:pPr>
              <w:pStyle w:val="2"/>
              <w:jc w:val="center"/>
              <w:rPr>
                <w:sz w:val="22"/>
                <w:szCs w:val="22"/>
              </w:rPr>
            </w:pPr>
            <w:proofErr w:type="gramStart"/>
            <w:r w:rsidRPr="00B01588">
              <w:rPr>
                <w:sz w:val="22"/>
                <w:szCs w:val="22"/>
              </w:rPr>
              <w:t>Незначительно повышены у части больных</w:t>
            </w:r>
            <w:proofErr w:type="gramEnd"/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1588" w:rsidRPr="00B01588" w:rsidRDefault="00B01588" w:rsidP="00B919D4">
            <w:pPr>
              <w:pStyle w:val="2"/>
              <w:jc w:val="center"/>
              <w:rPr>
                <w:sz w:val="22"/>
                <w:szCs w:val="22"/>
              </w:rPr>
            </w:pPr>
            <w:r w:rsidRPr="00B01588">
              <w:rPr>
                <w:sz w:val="22"/>
                <w:szCs w:val="22"/>
              </w:rPr>
              <w:t xml:space="preserve">Значительно </w:t>
            </w:r>
            <w:proofErr w:type="gramStart"/>
            <w:r w:rsidRPr="00B01588">
              <w:rPr>
                <w:sz w:val="22"/>
                <w:szCs w:val="22"/>
              </w:rPr>
              <w:t>повышены</w:t>
            </w:r>
            <w:proofErr w:type="gramEnd"/>
            <w:r w:rsidRPr="00B01588">
              <w:rPr>
                <w:sz w:val="22"/>
                <w:szCs w:val="22"/>
              </w:rPr>
              <w:t xml:space="preserve"> у большинства больных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1588" w:rsidRPr="00B01588" w:rsidRDefault="00B01588" w:rsidP="00B919D4">
            <w:pPr>
              <w:pStyle w:val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B01588">
              <w:rPr>
                <w:sz w:val="22"/>
                <w:szCs w:val="22"/>
              </w:rPr>
              <w:t>ормальные</w:t>
            </w:r>
          </w:p>
        </w:tc>
      </w:tr>
    </w:tbl>
    <w:p w:rsidR="000377D6" w:rsidRPr="00B01588" w:rsidRDefault="000377D6" w:rsidP="000377D6">
      <w:pPr>
        <w:pStyle w:val="2"/>
        <w:rPr>
          <w:b/>
          <w:sz w:val="22"/>
          <w:szCs w:val="22"/>
        </w:rPr>
      </w:pPr>
    </w:p>
    <w:p w:rsidR="000377D6" w:rsidRDefault="000377D6" w:rsidP="000377D6">
      <w:pPr>
        <w:pStyle w:val="2"/>
        <w:jc w:val="center"/>
        <w:rPr>
          <w:b/>
          <w:sz w:val="22"/>
          <w:szCs w:val="22"/>
        </w:rPr>
      </w:pPr>
    </w:p>
    <w:p w:rsidR="00B01588" w:rsidRDefault="00B01588" w:rsidP="000377D6">
      <w:pPr>
        <w:pStyle w:val="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Лечение и его обоснование.</w:t>
      </w:r>
    </w:p>
    <w:p w:rsidR="005875A7" w:rsidRDefault="005875A7" w:rsidP="005875A7">
      <w:pPr>
        <w:pStyle w:val="2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Режим: палатный.</w:t>
      </w:r>
    </w:p>
    <w:p w:rsidR="005875A7" w:rsidRDefault="005875A7" w:rsidP="005875A7">
      <w:pPr>
        <w:pStyle w:val="2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Стол: П.</w:t>
      </w:r>
    </w:p>
    <w:p w:rsidR="005875A7" w:rsidRDefault="005875A7" w:rsidP="005875A7">
      <w:pPr>
        <w:pStyle w:val="2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Симптом-модифицирующие </w:t>
      </w:r>
      <w:proofErr w:type="spellStart"/>
      <w:r>
        <w:rPr>
          <w:sz w:val="22"/>
          <w:szCs w:val="22"/>
        </w:rPr>
        <w:t>антиревматические</w:t>
      </w:r>
      <w:proofErr w:type="spellEnd"/>
      <w:r>
        <w:rPr>
          <w:sz w:val="22"/>
          <w:szCs w:val="22"/>
        </w:rPr>
        <w:t xml:space="preserve"> препараты.</w:t>
      </w:r>
    </w:p>
    <w:p w:rsidR="005875A7" w:rsidRDefault="005875A7" w:rsidP="005875A7">
      <w:pPr>
        <w:pStyle w:val="2"/>
        <w:ind w:left="720"/>
        <w:rPr>
          <w:sz w:val="22"/>
          <w:szCs w:val="22"/>
        </w:rPr>
      </w:pPr>
      <w:r>
        <w:rPr>
          <w:sz w:val="22"/>
          <w:szCs w:val="22"/>
        </w:rPr>
        <w:t>Уменьшение активности воспалительного процесса, устранение субъективных болезненных ощущений, связанных с воспалением.</w:t>
      </w:r>
    </w:p>
    <w:p w:rsidR="005875A7" w:rsidRDefault="005875A7" w:rsidP="005875A7">
      <w:pPr>
        <w:pStyle w:val="2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глюкокортикоиды</w:t>
      </w:r>
      <w:proofErr w:type="spellEnd"/>
    </w:p>
    <w:p w:rsidR="005875A7" w:rsidRDefault="005875A7" w:rsidP="005875A7">
      <w:pPr>
        <w:pStyle w:val="2"/>
        <w:ind w:left="720"/>
        <w:rPr>
          <w:sz w:val="22"/>
          <w:szCs w:val="22"/>
        </w:rPr>
      </w:pPr>
      <w:r>
        <w:rPr>
          <w:sz w:val="22"/>
          <w:szCs w:val="22"/>
          <w:lang w:val="en-US"/>
        </w:rPr>
        <w:t>Tab</w:t>
      </w:r>
      <w:r w:rsidRPr="005875A7"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  <w:lang w:val="en-US"/>
        </w:rPr>
        <w:t>Medroli</w:t>
      </w:r>
      <w:proofErr w:type="spellEnd"/>
      <w:r>
        <w:rPr>
          <w:sz w:val="22"/>
          <w:szCs w:val="22"/>
        </w:rPr>
        <w:t xml:space="preserve"> 8</w:t>
      </w:r>
      <w:r>
        <w:rPr>
          <w:sz w:val="22"/>
          <w:szCs w:val="22"/>
          <w:lang w:val="en-US"/>
        </w:rPr>
        <w:t>mg</w:t>
      </w:r>
      <w:r w:rsidR="000A6160">
        <w:rPr>
          <w:sz w:val="22"/>
          <w:szCs w:val="22"/>
        </w:rPr>
        <w:t xml:space="preserve"> №1</w:t>
      </w:r>
      <w:r w:rsidRPr="005875A7">
        <w:rPr>
          <w:sz w:val="22"/>
          <w:szCs w:val="22"/>
        </w:rPr>
        <w:t xml:space="preserve"> </w:t>
      </w:r>
      <w:r>
        <w:rPr>
          <w:sz w:val="22"/>
          <w:szCs w:val="22"/>
        </w:rPr>
        <w:t>утром в 7:00 перед едой</w:t>
      </w:r>
    </w:p>
    <w:p w:rsidR="00CA71F6" w:rsidRDefault="005875A7" w:rsidP="005875A7">
      <w:pPr>
        <w:pStyle w:val="2"/>
        <w:ind w:left="720"/>
        <w:rPr>
          <w:sz w:val="22"/>
          <w:szCs w:val="22"/>
        </w:rPr>
      </w:pPr>
      <w:r>
        <w:rPr>
          <w:sz w:val="22"/>
          <w:szCs w:val="22"/>
        </w:rPr>
        <w:t>- нестероидные противовоспалительные препараты</w:t>
      </w:r>
    </w:p>
    <w:p w:rsidR="00CA71F6" w:rsidRDefault="00CA71F6" w:rsidP="005875A7">
      <w:pPr>
        <w:pStyle w:val="2"/>
        <w:ind w:left="720"/>
        <w:rPr>
          <w:sz w:val="22"/>
          <w:szCs w:val="22"/>
        </w:rPr>
      </w:pPr>
      <w:r>
        <w:rPr>
          <w:sz w:val="22"/>
          <w:szCs w:val="22"/>
          <w:lang w:val="en-US"/>
        </w:rPr>
        <w:t>Pl</w:t>
      </w:r>
      <w:r w:rsidRPr="00CA71F6"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  <w:lang w:val="en-US"/>
        </w:rPr>
        <w:t>Nimesulidi</w:t>
      </w:r>
      <w:proofErr w:type="spellEnd"/>
      <w:r w:rsidR="000A6160">
        <w:rPr>
          <w:sz w:val="22"/>
          <w:szCs w:val="22"/>
        </w:rPr>
        <w:t xml:space="preserve"> 2</w:t>
      </w:r>
      <w:proofErr w:type="gramStart"/>
      <w:r w:rsidR="000A6160">
        <w:rPr>
          <w:sz w:val="22"/>
          <w:szCs w:val="22"/>
        </w:rPr>
        <w:t>,0</w:t>
      </w:r>
      <w:proofErr w:type="gramEnd"/>
      <w:r w:rsidR="000A6160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1*2 раза в день перед едой</w:t>
      </w:r>
    </w:p>
    <w:p w:rsidR="00CA71F6" w:rsidRDefault="00CA71F6" w:rsidP="00CA71F6">
      <w:pPr>
        <w:pStyle w:val="2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Болезнь-модифицирующие </w:t>
      </w:r>
      <w:proofErr w:type="spellStart"/>
      <w:r>
        <w:rPr>
          <w:sz w:val="22"/>
          <w:szCs w:val="22"/>
        </w:rPr>
        <w:t>антиревматические</w:t>
      </w:r>
      <w:proofErr w:type="spellEnd"/>
      <w:r>
        <w:rPr>
          <w:sz w:val="22"/>
          <w:szCs w:val="22"/>
        </w:rPr>
        <w:t xml:space="preserve"> препараты.</w:t>
      </w:r>
    </w:p>
    <w:p w:rsidR="00CA71F6" w:rsidRDefault="00CA71F6" w:rsidP="00CA71F6">
      <w:pPr>
        <w:pStyle w:val="2"/>
        <w:ind w:left="720"/>
        <w:rPr>
          <w:sz w:val="22"/>
          <w:szCs w:val="22"/>
        </w:rPr>
      </w:pPr>
      <w:r>
        <w:rPr>
          <w:sz w:val="22"/>
          <w:szCs w:val="22"/>
        </w:rPr>
        <w:t>Задержка и предотвращение формирования эрозий, костных анкилозов, прямое противовоспалительное действие.</w:t>
      </w:r>
    </w:p>
    <w:p w:rsidR="00CA71F6" w:rsidRDefault="00CA71F6" w:rsidP="00CA71F6">
      <w:pPr>
        <w:pStyle w:val="2"/>
        <w:ind w:left="720"/>
        <w:rPr>
          <w:sz w:val="22"/>
          <w:szCs w:val="22"/>
        </w:rPr>
      </w:pPr>
      <w:r>
        <w:rPr>
          <w:sz w:val="22"/>
          <w:szCs w:val="22"/>
        </w:rPr>
        <w:t>-</w:t>
      </w:r>
      <w:proofErr w:type="spellStart"/>
      <w:r>
        <w:rPr>
          <w:sz w:val="22"/>
          <w:szCs w:val="22"/>
        </w:rPr>
        <w:t>антиметаболическое</w:t>
      </w:r>
      <w:proofErr w:type="spellEnd"/>
      <w:r>
        <w:rPr>
          <w:sz w:val="22"/>
          <w:szCs w:val="22"/>
        </w:rPr>
        <w:t>, цитостатическое действие</w:t>
      </w:r>
    </w:p>
    <w:p w:rsidR="00CA71F6" w:rsidRDefault="00CA71F6" w:rsidP="00CA71F6">
      <w:pPr>
        <w:pStyle w:val="2"/>
        <w:ind w:left="720"/>
        <w:rPr>
          <w:sz w:val="22"/>
          <w:szCs w:val="22"/>
        </w:rPr>
      </w:pPr>
      <w:r>
        <w:rPr>
          <w:sz w:val="22"/>
          <w:szCs w:val="22"/>
          <w:lang w:val="en-US"/>
        </w:rPr>
        <w:t>Tab</w:t>
      </w:r>
      <w:r w:rsidRPr="00CA71F6"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  <w:lang w:val="en-US"/>
        </w:rPr>
        <w:t>Methotrexati</w:t>
      </w:r>
      <w:proofErr w:type="spellEnd"/>
      <w:r w:rsidRPr="000A6160">
        <w:rPr>
          <w:sz w:val="22"/>
          <w:szCs w:val="22"/>
        </w:rPr>
        <w:t xml:space="preserve"> </w:t>
      </w:r>
      <w:r w:rsidR="000A6160" w:rsidRPr="000A6160">
        <w:rPr>
          <w:sz w:val="22"/>
          <w:szCs w:val="22"/>
        </w:rPr>
        <w:t>2</w:t>
      </w:r>
      <w:proofErr w:type="gramStart"/>
      <w:r w:rsidR="000A6160">
        <w:rPr>
          <w:sz w:val="22"/>
          <w:szCs w:val="22"/>
        </w:rPr>
        <w:t>,</w:t>
      </w:r>
      <w:r w:rsidR="000A6160" w:rsidRPr="000A6160">
        <w:rPr>
          <w:sz w:val="22"/>
          <w:szCs w:val="22"/>
        </w:rPr>
        <w:t>5</w:t>
      </w:r>
      <w:proofErr w:type="gramEnd"/>
      <w:r w:rsidR="000A6160" w:rsidRPr="000A6160">
        <w:rPr>
          <w:sz w:val="22"/>
          <w:szCs w:val="22"/>
        </w:rPr>
        <w:t xml:space="preserve"> </w:t>
      </w:r>
      <w:r w:rsidR="000A6160">
        <w:rPr>
          <w:sz w:val="22"/>
          <w:szCs w:val="22"/>
          <w:lang w:val="en-US"/>
        </w:rPr>
        <w:t>mg</w:t>
      </w:r>
      <w:r w:rsidR="000A6160">
        <w:rPr>
          <w:sz w:val="22"/>
          <w:szCs w:val="22"/>
        </w:rPr>
        <w:t xml:space="preserve"> (среда 9:00 -1 таблетка, 21:00 – 2 таблетки; четверг  9:00 -1 таблетка, 21:00 – 2 таблетки).</w:t>
      </w:r>
    </w:p>
    <w:p w:rsidR="000A6160" w:rsidRDefault="000A6160" w:rsidP="00CA71F6">
      <w:pPr>
        <w:pStyle w:val="2"/>
        <w:ind w:left="720"/>
        <w:rPr>
          <w:sz w:val="22"/>
          <w:szCs w:val="22"/>
        </w:rPr>
      </w:pPr>
      <w:r>
        <w:rPr>
          <w:sz w:val="22"/>
          <w:szCs w:val="22"/>
        </w:rPr>
        <w:t>+Фолиевая кислота 0,1 №1 утром вторник, среда, четверг.</w:t>
      </w:r>
    </w:p>
    <w:p w:rsidR="000A6160" w:rsidRDefault="009D7FA5" w:rsidP="000A6160">
      <w:pPr>
        <w:pStyle w:val="2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ЛФК, массаж </w:t>
      </w:r>
      <w:r w:rsidRPr="00712F0F">
        <w:rPr>
          <w:sz w:val="22"/>
          <w:szCs w:val="22"/>
        </w:rPr>
        <w:t>пястно-фаланговых, лучезапястных</w:t>
      </w:r>
      <w:r>
        <w:rPr>
          <w:sz w:val="22"/>
          <w:szCs w:val="22"/>
        </w:rPr>
        <w:t xml:space="preserve"> суставов</w:t>
      </w:r>
      <w:r w:rsidRPr="00712F0F">
        <w:rPr>
          <w:sz w:val="22"/>
          <w:szCs w:val="22"/>
        </w:rPr>
        <w:t xml:space="preserve"> правой и левой кисти</w:t>
      </w:r>
      <w:r>
        <w:rPr>
          <w:sz w:val="22"/>
          <w:szCs w:val="22"/>
        </w:rPr>
        <w:t>.</w:t>
      </w:r>
    </w:p>
    <w:p w:rsidR="009D7FA5" w:rsidRPr="000A6160" w:rsidRDefault="009D7FA5" w:rsidP="000A6160">
      <w:pPr>
        <w:pStyle w:val="2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Лазеротерапия лучевых суставов.</w:t>
      </w:r>
    </w:p>
    <w:p w:rsidR="005875A7" w:rsidRDefault="005875A7" w:rsidP="005875A7">
      <w:pPr>
        <w:pStyle w:val="2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875A7" w:rsidRPr="005875A7" w:rsidRDefault="005875A7" w:rsidP="005875A7">
      <w:pPr>
        <w:pStyle w:val="2"/>
        <w:rPr>
          <w:sz w:val="22"/>
          <w:szCs w:val="22"/>
        </w:rPr>
      </w:pPr>
    </w:p>
    <w:p w:rsidR="00AA0262" w:rsidRDefault="00AA0262" w:rsidP="000377D6">
      <w:pPr>
        <w:pStyle w:val="2"/>
        <w:jc w:val="center"/>
        <w:rPr>
          <w:b/>
          <w:sz w:val="22"/>
          <w:szCs w:val="22"/>
        </w:rPr>
      </w:pPr>
    </w:p>
    <w:p w:rsidR="00AA0262" w:rsidRDefault="00AA0262" w:rsidP="000377D6">
      <w:pPr>
        <w:pStyle w:val="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Дневники наблюдения.</w:t>
      </w:r>
    </w:p>
    <w:p w:rsidR="00AA0262" w:rsidRDefault="00AA0262" w:rsidP="00AA0262">
      <w:pPr>
        <w:pStyle w:val="2"/>
        <w:rPr>
          <w:sz w:val="22"/>
          <w:szCs w:val="22"/>
        </w:rPr>
      </w:pPr>
      <w:r w:rsidRPr="00AA0262">
        <w:rPr>
          <w:sz w:val="22"/>
          <w:szCs w:val="22"/>
        </w:rPr>
        <w:t>25.09.2012г.</w:t>
      </w:r>
    </w:p>
    <w:p w:rsidR="00AA0262" w:rsidRDefault="00AA0262" w:rsidP="00AA0262">
      <w:pPr>
        <w:pStyle w:val="2"/>
        <w:rPr>
          <w:sz w:val="22"/>
          <w:szCs w:val="22"/>
        </w:rPr>
      </w:pPr>
      <w:r>
        <w:rPr>
          <w:sz w:val="22"/>
          <w:szCs w:val="22"/>
        </w:rPr>
        <w:t xml:space="preserve">Жалобы </w:t>
      </w:r>
      <w:r w:rsidRPr="00712F0F">
        <w:rPr>
          <w:sz w:val="22"/>
          <w:szCs w:val="22"/>
        </w:rPr>
        <w:t>на незначительные боли в пястно-фаланговых, лучезапястных суставах правой и левой кисти, возникающие при движении</w:t>
      </w:r>
      <w:r>
        <w:rPr>
          <w:sz w:val="22"/>
          <w:szCs w:val="22"/>
        </w:rPr>
        <w:t>. Состояние удовлетворительное. Кожный покров бледно-розовый</w:t>
      </w:r>
      <w:r w:rsidRPr="00AA0262">
        <w:rPr>
          <w:sz w:val="22"/>
          <w:szCs w:val="22"/>
        </w:rPr>
        <w:t xml:space="preserve">. Периферические лимфатические узлы не увеличены, безболезненные.  Температура тела </w:t>
      </w:r>
      <w:r w:rsidRPr="00AA0262">
        <w:rPr>
          <w:sz w:val="22"/>
          <w:szCs w:val="22"/>
        </w:rPr>
        <w:lastRenderedPageBreak/>
        <w:t>– 36,8</w:t>
      </w:r>
      <w:r w:rsidRPr="00AA0262">
        <w:rPr>
          <w:sz w:val="22"/>
          <w:szCs w:val="22"/>
          <w:vertAlign w:val="superscript"/>
        </w:rPr>
        <w:t>0</w:t>
      </w:r>
      <w:r w:rsidRPr="00AA0262">
        <w:rPr>
          <w:sz w:val="22"/>
          <w:szCs w:val="22"/>
        </w:rPr>
        <w:t>. При аускультации дых</w:t>
      </w:r>
      <w:r>
        <w:rPr>
          <w:sz w:val="22"/>
          <w:szCs w:val="22"/>
        </w:rPr>
        <w:t>ание везикулярное</w:t>
      </w:r>
      <w:r w:rsidRPr="00AA0262">
        <w:rPr>
          <w:sz w:val="22"/>
          <w:szCs w:val="22"/>
        </w:rPr>
        <w:t xml:space="preserve">. ЧД - 17 в минуту. Тоны сердца ясные, ритмичные. ЧСС - 86 уд/мин. Пульс ритмичный, одинаковый на обеих руках, удовлетворительного наполнения и напряжения. </w:t>
      </w:r>
      <w:proofErr w:type="gramStart"/>
      <w:r w:rsidRPr="00AA0262">
        <w:rPr>
          <w:sz w:val="22"/>
          <w:szCs w:val="22"/>
        </w:rPr>
        <w:t>A</w:t>
      </w:r>
      <w:proofErr w:type="gramEnd"/>
      <w:r w:rsidRPr="00AA0262">
        <w:rPr>
          <w:sz w:val="22"/>
          <w:szCs w:val="22"/>
        </w:rPr>
        <w:t xml:space="preserve">Д - 120/75 мм </w:t>
      </w:r>
      <w:proofErr w:type="spellStart"/>
      <w:r w:rsidRPr="00AA0262">
        <w:rPr>
          <w:sz w:val="22"/>
          <w:szCs w:val="22"/>
        </w:rPr>
        <w:t>рт.ст</w:t>
      </w:r>
      <w:proofErr w:type="spellEnd"/>
      <w:r w:rsidRPr="00AA0262">
        <w:rPr>
          <w:sz w:val="22"/>
          <w:szCs w:val="22"/>
        </w:rPr>
        <w:t>. Язык влажный, без налета. Живот не вздут, при пальпации мягкий, безболезненный. Стул без особенностей. Мочеиспускание свободное, безболезненное.</w:t>
      </w:r>
    </w:p>
    <w:p w:rsidR="00AA0262" w:rsidRDefault="00AA0262" w:rsidP="00AA0262">
      <w:pPr>
        <w:pStyle w:val="2"/>
        <w:rPr>
          <w:sz w:val="22"/>
          <w:szCs w:val="22"/>
        </w:rPr>
      </w:pPr>
    </w:p>
    <w:p w:rsidR="00AA0262" w:rsidRDefault="00AA0262" w:rsidP="00AA0262">
      <w:pPr>
        <w:pStyle w:val="2"/>
        <w:rPr>
          <w:sz w:val="22"/>
          <w:szCs w:val="22"/>
        </w:rPr>
      </w:pPr>
      <w:r>
        <w:rPr>
          <w:sz w:val="22"/>
          <w:szCs w:val="22"/>
        </w:rPr>
        <w:t>26.09.2012г.</w:t>
      </w:r>
    </w:p>
    <w:p w:rsidR="00AA0262" w:rsidRDefault="00AA0262" w:rsidP="00AA0262">
      <w:pPr>
        <w:pStyle w:val="2"/>
        <w:rPr>
          <w:sz w:val="22"/>
          <w:szCs w:val="22"/>
        </w:rPr>
      </w:pPr>
      <w:r>
        <w:rPr>
          <w:sz w:val="22"/>
          <w:szCs w:val="22"/>
        </w:rPr>
        <w:t xml:space="preserve">Жалобы </w:t>
      </w:r>
      <w:r w:rsidRPr="00712F0F">
        <w:rPr>
          <w:sz w:val="22"/>
          <w:szCs w:val="22"/>
        </w:rPr>
        <w:t>на незначительные боли в пястно-фаланговых, лучезапястных суставах правой и левой кисти</w:t>
      </w:r>
      <w:r>
        <w:rPr>
          <w:sz w:val="22"/>
          <w:szCs w:val="22"/>
        </w:rPr>
        <w:t xml:space="preserve">. Состояние удовлетворительное, сознание ясное.  </w:t>
      </w:r>
      <w:r w:rsidR="006A27F9">
        <w:rPr>
          <w:sz w:val="22"/>
          <w:szCs w:val="22"/>
        </w:rPr>
        <w:t xml:space="preserve">Кожный покров и видимые слизистые бледно-розовые. Периферические лимфатические узлы не увеличены. В лёгких при аускультации дыхание везикулярное, патологических шумов и хрипов нет. </w:t>
      </w:r>
      <w:proofErr w:type="spellStart"/>
      <w:proofErr w:type="gramStart"/>
      <w:r w:rsidR="006A27F9">
        <w:rPr>
          <w:sz w:val="22"/>
          <w:szCs w:val="22"/>
          <w:lang w:val="en-US"/>
        </w:rPr>
        <w:t>Cor</w:t>
      </w:r>
      <w:proofErr w:type="spellEnd"/>
      <w:r w:rsidR="006A27F9">
        <w:rPr>
          <w:sz w:val="22"/>
          <w:szCs w:val="22"/>
        </w:rPr>
        <w:t>-тоны ясные, ритмичные.</w:t>
      </w:r>
      <w:proofErr w:type="gramEnd"/>
      <w:r w:rsidR="006A27F9">
        <w:rPr>
          <w:sz w:val="22"/>
          <w:szCs w:val="22"/>
        </w:rPr>
        <w:t xml:space="preserve"> ЧСС – 83 уд/мин. АД – 120/90 мм </w:t>
      </w:r>
      <w:proofErr w:type="spellStart"/>
      <w:r w:rsidR="006A27F9">
        <w:rPr>
          <w:sz w:val="22"/>
          <w:szCs w:val="22"/>
        </w:rPr>
        <w:t>рт.ст</w:t>
      </w:r>
      <w:proofErr w:type="spellEnd"/>
      <w:r w:rsidR="006A27F9">
        <w:rPr>
          <w:sz w:val="22"/>
          <w:szCs w:val="22"/>
        </w:rPr>
        <w:t>. Язык влажный, чистый. Живот мягкий, при пальпации безболезненный. Стул, диурез в норме.</w:t>
      </w:r>
    </w:p>
    <w:p w:rsidR="006A27F9" w:rsidRDefault="006A27F9" w:rsidP="00AA0262">
      <w:pPr>
        <w:pStyle w:val="2"/>
        <w:rPr>
          <w:sz w:val="22"/>
          <w:szCs w:val="22"/>
        </w:rPr>
      </w:pPr>
    </w:p>
    <w:p w:rsidR="006A27F9" w:rsidRDefault="006A27F9" w:rsidP="00AA0262">
      <w:pPr>
        <w:pStyle w:val="2"/>
        <w:rPr>
          <w:sz w:val="22"/>
          <w:szCs w:val="22"/>
        </w:rPr>
      </w:pPr>
      <w:r>
        <w:rPr>
          <w:sz w:val="22"/>
          <w:szCs w:val="22"/>
        </w:rPr>
        <w:t>27.09.2012г.</w:t>
      </w:r>
    </w:p>
    <w:p w:rsidR="006A27F9" w:rsidRDefault="006A27F9" w:rsidP="006A27F9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Состояние удовлетворительное, с</w:t>
      </w:r>
      <w:r w:rsidRPr="006A27F9">
        <w:rPr>
          <w:rFonts w:ascii="Times New Roman" w:hAnsi="Times New Roman" w:cs="Times New Roman"/>
        </w:rPr>
        <w:t>ознание ясное</w:t>
      </w:r>
      <w:r>
        <w:rPr>
          <w:rFonts w:ascii="Times New Roman" w:hAnsi="Times New Roman" w:cs="Times New Roman"/>
        </w:rPr>
        <w:t>.</w:t>
      </w:r>
      <w:r w:rsidRPr="006A27F9">
        <w:rPr>
          <w:rFonts w:ascii="Times New Roman" w:hAnsi="Times New Roman" w:cs="Times New Roman"/>
        </w:rPr>
        <w:t xml:space="preserve"> Жалобы на </w:t>
      </w:r>
      <w:r w:rsidRPr="00712F0F">
        <w:rPr>
          <w:rFonts w:ascii="Times New Roman" w:hAnsi="Times New Roman" w:cs="Times New Roman"/>
        </w:rPr>
        <w:t xml:space="preserve">незначительные боли </w:t>
      </w:r>
      <w:r>
        <w:rPr>
          <w:rFonts w:ascii="Times New Roman" w:hAnsi="Times New Roman" w:cs="Times New Roman"/>
        </w:rPr>
        <w:t xml:space="preserve">в </w:t>
      </w:r>
      <w:r w:rsidRPr="00712F0F">
        <w:rPr>
          <w:rFonts w:ascii="Times New Roman" w:hAnsi="Times New Roman" w:cs="Times New Roman"/>
        </w:rPr>
        <w:t>лучезапястных суставах правой и левой кисти</w:t>
      </w:r>
      <w:r>
        <w:rPr>
          <w:rFonts w:ascii="Times New Roman" w:hAnsi="Times New Roman" w:cs="Times New Roman"/>
        </w:rPr>
        <w:t>. Кожные покровы бледно-розовые. П</w:t>
      </w:r>
      <w:r w:rsidRPr="006A27F9">
        <w:rPr>
          <w:rFonts w:ascii="Times New Roman" w:hAnsi="Times New Roman" w:cs="Times New Roman"/>
        </w:rPr>
        <w:t>ульс 74</w:t>
      </w:r>
      <w:r>
        <w:rPr>
          <w:rFonts w:ascii="Times New Roman" w:hAnsi="Times New Roman" w:cs="Times New Roman"/>
        </w:rPr>
        <w:t xml:space="preserve"> уд.</w:t>
      </w:r>
      <w:r w:rsidRPr="006A27F9">
        <w:rPr>
          <w:rFonts w:ascii="Times New Roman" w:hAnsi="Times New Roman" w:cs="Times New Roman"/>
        </w:rPr>
        <w:t xml:space="preserve"> в мин, АД</w:t>
      </w:r>
      <w:r w:rsidR="00450DC3">
        <w:rPr>
          <w:rFonts w:ascii="Times New Roman" w:hAnsi="Times New Roman" w:cs="Times New Roman"/>
        </w:rPr>
        <w:t xml:space="preserve"> -</w:t>
      </w:r>
      <w:r w:rsidRPr="006A27F9">
        <w:rPr>
          <w:rFonts w:ascii="Times New Roman" w:hAnsi="Times New Roman" w:cs="Times New Roman"/>
        </w:rPr>
        <w:t xml:space="preserve"> 120/85 </w:t>
      </w:r>
      <w:proofErr w:type="spellStart"/>
      <w:r w:rsidRPr="006A27F9">
        <w:rPr>
          <w:rFonts w:ascii="Times New Roman" w:hAnsi="Times New Roman" w:cs="Times New Roman"/>
        </w:rPr>
        <w:t>мм</w:t>
      </w:r>
      <w:proofErr w:type="gramStart"/>
      <w:r w:rsidRPr="006A27F9">
        <w:rPr>
          <w:rFonts w:ascii="Times New Roman" w:hAnsi="Times New Roman" w:cs="Times New Roman"/>
        </w:rPr>
        <w:t>.р</w:t>
      </w:r>
      <w:proofErr w:type="gramEnd"/>
      <w:r w:rsidRPr="006A27F9">
        <w:rPr>
          <w:rFonts w:ascii="Times New Roman" w:hAnsi="Times New Roman" w:cs="Times New Roman"/>
        </w:rPr>
        <w:t>т.ст</w:t>
      </w:r>
      <w:proofErr w:type="spellEnd"/>
      <w:r w:rsidRPr="006A27F9">
        <w:rPr>
          <w:rFonts w:ascii="Times New Roman" w:hAnsi="Times New Roman" w:cs="Times New Roman"/>
        </w:rPr>
        <w:t>.</w:t>
      </w:r>
      <w:r w:rsidR="00450DC3">
        <w:rPr>
          <w:rFonts w:ascii="Times New Roman" w:hAnsi="Times New Roman" w:cs="Times New Roman"/>
        </w:rPr>
        <w:t xml:space="preserve"> Т</w:t>
      </w:r>
      <w:r w:rsidRPr="006A27F9">
        <w:rPr>
          <w:rFonts w:ascii="Times New Roman" w:hAnsi="Times New Roman" w:cs="Times New Roman"/>
        </w:rPr>
        <w:t>оны</w:t>
      </w:r>
      <w:r w:rsidR="00450DC3">
        <w:rPr>
          <w:rFonts w:ascii="Times New Roman" w:hAnsi="Times New Roman" w:cs="Times New Roman"/>
        </w:rPr>
        <w:t xml:space="preserve"> сердца ясные, ритмичные. В лёгких дыхание везикулярное,</w:t>
      </w:r>
      <w:r w:rsidRPr="006A27F9">
        <w:rPr>
          <w:rFonts w:ascii="Times New Roman" w:hAnsi="Times New Roman" w:cs="Times New Roman"/>
        </w:rPr>
        <w:t xml:space="preserve"> частота дыхания 16 в мин</w:t>
      </w:r>
      <w:r w:rsidR="00450DC3">
        <w:rPr>
          <w:rFonts w:ascii="Times New Roman" w:hAnsi="Times New Roman" w:cs="Times New Roman"/>
        </w:rPr>
        <w:t>. Ж</w:t>
      </w:r>
      <w:r w:rsidRPr="006A27F9">
        <w:rPr>
          <w:rFonts w:ascii="Times New Roman" w:hAnsi="Times New Roman" w:cs="Times New Roman"/>
        </w:rPr>
        <w:t>ивот мягкий,</w:t>
      </w:r>
      <w:r w:rsidR="00450DC3">
        <w:rPr>
          <w:rFonts w:ascii="Times New Roman" w:hAnsi="Times New Roman" w:cs="Times New Roman"/>
        </w:rPr>
        <w:t xml:space="preserve"> при пальпации безболезненный. С</w:t>
      </w:r>
      <w:r w:rsidRPr="006A27F9">
        <w:rPr>
          <w:rFonts w:ascii="Times New Roman" w:hAnsi="Times New Roman" w:cs="Times New Roman"/>
        </w:rPr>
        <w:t>тул</w:t>
      </w:r>
      <w:r w:rsidR="00450DC3">
        <w:rPr>
          <w:rFonts w:ascii="Times New Roman" w:hAnsi="Times New Roman" w:cs="Times New Roman"/>
        </w:rPr>
        <w:t xml:space="preserve"> ежедневный.</w:t>
      </w:r>
      <w:r w:rsidRPr="006A27F9">
        <w:rPr>
          <w:rFonts w:ascii="Times New Roman" w:hAnsi="Times New Roman" w:cs="Times New Roman"/>
        </w:rPr>
        <w:t xml:space="preserve"> </w:t>
      </w:r>
      <w:r w:rsidR="00450DC3">
        <w:rPr>
          <w:rFonts w:ascii="Times New Roman" w:hAnsi="Times New Roman" w:cs="Times New Roman"/>
        </w:rPr>
        <w:t>М</w:t>
      </w:r>
      <w:r w:rsidRPr="006A27F9">
        <w:rPr>
          <w:rFonts w:ascii="Times New Roman" w:hAnsi="Times New Roman" w:cs="Times New Roman"/>
        </w:rPr>
        <w:t>очеиспускание свободные,</w:t>
      </w:r>
      <w:r w:rsidR="00450DC3">
        <w:rPr>
          <w:rFonts w:ascii="Times New Roman" w:hAnsi="Times New Roman" w:cs="Times New Roman"/>
        </w:rPr>
        <w:t xml:space="preserve"> безболезненное.</w:t>
      </w:r>
      <w:r w:rsidRPr="006A27F9">
        <w:rPr>
          <w:rFonts w:ascii="Times New Roman" w:hAnsi="Times New Roman" w:cs="Times New Roman"/>
        </w:rPr>
        <w:t xml:space="preserve"> </w:t>
      </w:r>
      <w:r w:rsidR="00450DC3">
        <w:rPr>
          <w:rFonts w:ascii="Times New Roman" w:hAnsi="Times New Roman" w:cs="Times New Roman"/>
        </w:rPr>
        <w:t>П</w:t>
      </w:r>
      <w:r w:rsidRPr="006A27F9">
        <w:rPr>
          <w:rFonts w:ascii="Times New Roman" w:hAnsi="Times New Roman" w:cs="Times New Roman"/>
        </w:rPr>
        <w:t xml:space="preserve">ериферических отёков нет. </w:t>
      </w:r>
    </w:p>
    <w:p w:rsidR="00450DC3" w:rsidRDefault="00450DC3" w:rsidP="006A27F9">
      <w:pPr>
        <w:ind w:left="0" w:firstLine="0"/>
        <w:rPr>
          <w:rFonts w:ascii="Times New Roman" w:hAnsi="Times New Roman" w:cs="Times New Roman"/>
        </w:rPr>
      </w:pPr>
    </w:p>
    <w:p w:rsidR="00450DC3" w:rsidRDefault="00450DC3" w:rsidP="00450DC3">
      <w:pPr>
        <w:ind w:left="0" w:firstLine="0"/>
        <w:jc w:val="center"/>
        <w:rPr>
          <w:rFonts w:ascii="Times New Roman" w:hAnsi="Times New Roman" w:cs="Times New Roman"/>
          <w:b/>
        </w:rPr>
      </w:pPr>
      <w:r w:rsidRPr="00450DC3">
        <w:rPr>
          <w:rFonts w:ascii="Times New Roman" w:hAnsi="Times New Roman" w:cs="Times New Roman"/>
          <w:b/>
        </w:rPr>
        <w:t>Эпикриз.</w:t>
      </w:r>
    </w:p>
    <w:p w:rsidR="004E5BC4" w:rsidRPr="004E5BC4" w:rsidRDefault="00BA3332" w:rsidP="004E5BC4">
      <w:pPr>
        <w:ind w:left="0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  <w:r w:rsidR="008734E4">
        <w:rPr>
          <w:rFonts w:ascii="Times New Roman" w:hAnsi="Times New Roman" w:cs="Times New Roman"/>
        </w:rPr>
        <w:t>, 1949 г.р.</w:t>
      </w:r>
      <w:r w:rsidR="004E5BC4">
        <w:rPr>
          <w:rFonts w:ascii="Times New Roman" w:hAnsi="Times New Roman" w:cs="Times New Roman"/>
        </w:rPr>
        <w:t xml:space="preserve"> </w:t>
      </w:r>
      <w:r w:rsidR="004E5BC4" w:rsidRPr="004E5BC4">
        <w:rPr>
          <w:rFonts w:ascii="Times New Roman" w:hAnsi="Times New Roman" w:cs="Times New Roman"/>
        </w:rPr>
        <w:t>поступил</w:t>
      </w:r>
      <w:r w:rsidR="004E5BC4">
        <w:rPr>
          <w:rFonts w:ascii="Times New Roman" w:hAnsi="Times New Roman" w:cs="Times New Roman"/>
        </w:rPr>
        <w:t>а в ревмат</w:t>
      </w:r>
      <w:r w:rsidR="004E5BC4" w:rsidRPr="004E5BC4">
        <w:rPr>
          <w:rFonts w:ascii="Times New Roman" w:hAnsi="Times New Roman" w:cs="Times New Roman"/>
        </w:rPr>
        <w:t xml:space="preserve">ологическое отделение </w:t>
      </w:r>
      <w:r>
        <w:rPr>
          <w:rFonts w:ascii="Times New Roman" w:hAnsi="Times New Roman" w:cs="Times New Roman"/>
        </w:rPr>
        <w:t>_____________</w:t>
      </w:r>
      <w:r w:rsidR="004E5BC4">
        <w:rPr>
          <w:rFonts w:ascii="Times New Roman" w:hAnsi="Times New Roman" w:cs="Times New Roman"/>
        </w:rPr>
        <w:t xml:space="preserve"> 17</w:t>
      </w:r>
      <w:r w:rsidR="004E5BC4" w:rsidRPr="004E5BC4">
        <w:rPr>
          <w:rFonts w:ascii="Times New Roman" w:hAnsi="Times New Roman" w:cs="Times New Roman"/>
        </w:rPr>
        <w:t>.0</w:t>
      </w:r>
      <w:r w:rsidR="004E5BC4">
        <w:rPr>
          <w:rFonts w:ascii="Times New Roman" w:hAnsi="Times New Roman" w:cs="Times New Roman"/>
        </w:rPr>
        <w:t>9</w:t>
      </w:r>
      <w:r w:rsidR="004E5BC4" w:rsidRPr="004E5BC4">
        <w:rPr>
          <w:rFonts w:ascii="Times New Roman" w:hAnsi="Times New Roman" w:cs="Times New Roman"/>
        </w:rPr>
        <w:t>.2012 г</w:t>
      </w:r>
      <w:r w:rsidR="004E5BC4">
        <w:rPr>
          <w:rFonts w:ascii="Times New Roman" w:hAnsi="Times New Roman" w:cs="Times New Roman"/>
        </w:rPr>
        <w:t xml:space="preserve"> в 10:55</w:t>
      </w:r>
      <w:r w:rsidR="004E5BC4" w:rsidRPr="004E5BC4">
        <w:rPr>
          <w:rFonts w:ascii="Times New Roman" w:hAnsi="Times New Roman" w:cs="Times New Roman"/>
        </w:rPr>
        <w:t>.</w:t>
      </w:r>
    </w:p>
    <w:p w:rsidR="006A27F9" w:rsidRDefault="004E5BC4" w:rsidP="004E5BC4">
      <w:pPr>
        <w:pStyle w:val="2"/>
        <w:rPr>
          <w:sz w:val="22"/>
          <w:szCs w:val="22"/>
        </w:rPr>
      </w:pPr>
      <w:r w:rsidRPr="004E5BC4">
        <w:rPr>
          <w:sz w:val="22"/>
          <w:szCs w:val="22"/>
        </w:rPr>
        <w:t>На момент поступления предъявлял жалобы на</w:t>
      </w:r>
      <w:r>
        <w:rPr>
          <w:sz w:val="22"/>
          <w:szCs w:val="22"/>
        </w:rPr>
        <w:t xml:space="preserve"> </w:t>
      </w:r>
      <w:r w:rsidRPr="00712F0F">
        <w:rPr>
          <w:sz w:val="22"/>
          <w:szCs w:val="22"/>
        </w:rPr>
        <w:t>умеренные ноющие боли, утреннюю скованность до 1 часа в пястно-фаланговых, лучезапястных суставах правой и левой кисти, возникающие не только при движении, но и в покое; умеренное болевое ограничение подвижности и повышение температуры кожи над этими суставами, головокружение, общую слабость.</w:t>
      </w:r>
    </w:p>
    <w:p w:rsidR="004E5BC4" w:rsidRDefault="004E5BC4" w:rsidP="004E5BC4">
      <w:pPr>
        <w:pStyle w:val="2"/>
        <w:rPr>
          <w:sz w:val="22"/>
          <w:szCs w:val="22"/>
        </w:rPr>
      </w:pPr>
      <w:r>
        <w:rPr>
          <w:sz w:val="22"/>
          <w:szCs w:val="22"/>
        </w:rPr>
        <w:t>На основании данных объективного исследовани</w:t>
      </w:r>
      <w:proofErr w:type="gramStart"/>
      <w:r>
        <w:rPr>
          <w:sz w:val="22"/>
          <w:szCs w:val="22"/>
        </w:rPr>
        <w:t>я(</w:t>
      </w:r>
      <w:proofErr w:type="gramEnd"/>
      <w:r>
        <w:rPr>
          <w:sz w:val="22"/>
          <w:szCs w:val="22"/>
        </w:rPr>
        <w:t xml:space="preserve">при осмотре пястно-фаланговых, лучезапястных суставов правой и левой руки наблюдается гиперемия, отёчность, повышение температуры кожи над суставами правой и левой кисти, их болезненность при движении); данных лабораторных методов диагностики(повышение СОЭ – 43 мм/ч, повышение содержания циркулирующих иммунных комплексов – 84 </w:t>
      </w:r>
      <w:proofErr w:type="spellStart"/>
      <w:r>
        <w:rPr>
          <w:sz w:val="22"/>
          <w:szCs w:val="22"/>
        </w:rPr>
        <w:t>Ед</w:t>
      </w:r>
      <w:proofErr w:type="spellEnd"/>
      <w:r>
        <w:rPr>
          <w:sz w:val="22"/>
          <w:szCs w:val="22"/>
        </w:rPr>
        <w:t xml:space="preserve">, положительный анализ крови на ревматоидный фактор – 264 МЕ/мл); результатов рентгенографии </w:t>
      </w:r>
      <w:r w:rsidRPr="00146AB8">
        <w:rPr>
          <w:sz w:val="22"/>
          <w:szCs w:val="22"/>
        </w:rPr>
        <w:t>пястно-фаланговых, лучезапястных</w:t>
      </w:r>
      <w:r>
        <w:rPr>
          <w:sz w:val="22"/>
          <w:szCs w:val="22"/>
        </w:rPr>
        <w:t xml:space="preserve"> суставов</w:t>
      </w:r>
      <w:r w:rsidRPr="00146AB8">
        <w:rPr>
          <w:sz w:val="22"/>
          <w:szCs w:val="22"/>
        </w:rPr>
        <w:t xml:space="preserve"> правой и левой кист</w:t>
      </w:r>
      <w:proofErr w:type="gramStart"/>
      <w:r w:rsidRPr="00146AB8">
        <w:rPr>
          <w:sz w:val="22"/>
          <w:szCs w:val="22"/>
        </w:rPr>
        <w:t>и</w:t>
      </w:r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 xml:space="preserve">диффузный остеопороз, сужение суставной щели, множественные </w:t>
      </w:r>
      <w:proofErr w:type="spellStart"/>
      <w:r>
        <w:rPr>
          <w:sz w:val="22"/>
          <w:szCs w:val="22"/>
        </w:rPr>
        <w:t>узуры</w:t>
      </w:r>
      <w:proofErr w:type="spellEnd"/>
      <w:r>
        <w:rPr>
          <w:sz w:val="22"/>
          <w:szCs w:val="22"/>
        </w:rPr>
        <w:t xml:space="preserve">) был выставлен диагноз: ревматоидный артрит: </w:t>
      </w:r>
      <w:proofErr w:type="spellStart"/>
      <w:r>
        <w:rPr>
          <w:sz w:val="22"/>
          <w:szCs w:val="22"/>
        </w:rPr>
        <w:t>серопозитивный</w:t>
      </w:r>
      <w:proofErr w:type="spellEnd"/>
      <w:r>
        <w:rPr>
          <w:sz w:val="22"/>
          <w:szCs w:val="22"/>
        </w:rPr>
        <w:t xml:space="preserve">, 2 степень активности, </w:t>
      </w:r>
      <w:r>
        <w:rPr>
          <w:sz w:val="22"/>
          <w:szCs w:val="22"/>
          <w:lang w:val="en-US"/>
        </w:rPr>
        <w:t>III</w:t>
      </w:r>
      <w:r>
        <w:rPr>
          <w:sz w:val="22"/>
          <w:szCs w:val="22"/>
        </w:rPr>
        <w:t xml:space="preserve"> рентгенологическая стадия, функциональный класс </w:t>
      </w:r>
      <w:r>
        <w:rPr>
          <w:sz w:val="22"/>
          <w:szCs w:val="22"/>
          <w:lang w:val="en-US"/>
        </w:rPr>
        <w:t>II</w:t>
      </w:r>
      <w:r>
        <w:rPr>
          <w:sz w:val="22"/>
          <w:szCs w:val="22"/>
        </w:rPr>
        <w:t>.</w:t>
      </w:r>
    </w:p>
    <w:p w:rsidR="004E5BC4" w:rsidRDefault="004E5BC4" w:rsidP="00590FF4">
      <w:pPr>
        <w:pStyle w:val="2"/>
        <w:rPr>
          <w:sz w:val="22"/>
          <w:szCs w:val="22"/>
        </w:rPr>
      </w:pPr>
      <w:proofErr w:type="gramStart"/>
      <w:r>
        <w:rPr>
          <w:sz w:val="22"/>
          <w:szCs w:val="22"/>
        </w:rPr>
        <w:t>Назначено лечение: нестероидные противовоспалительные препараты(</w:t>
      </w:r>
      <w:r>
        <w:rPr>
          <w:sz w:val="22"/>
          <w:szCs w:val="22"/>
          <w:lang w:val="en-US"/>
        </w:rPr>
        <w:t>Pl</w:t>
      </w:r>
      <w:r w:rsidRPr="00CA71F6">
        <w:rPr>
          <w:sz w:val="22"/>
          <w:szCs w:val="22"/>
        </w:rPr>
        <w:t>.</w:t>
      </w:r>
      <w:proofErr w:type="gramEnd"/>
      <w:r w:rsidRPr="00CA71F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  <w:lang w:val="en-US"/>
        </w:rPr>
        <w:t>Nimesulidi</w:t>
      </w:r>
      <w:proofErr w:type="spellEnd"/>
      <w:r>
        <w:rPr>
          <w:sz w:val="22"/>
          <w:szCs w:val="22"/>
        </w:rPr>
        <w:t xml:space="preserve">), </w:t>
      </w:r>
      <w:proofErr w:type="spellStart"/>
      <w:proofErr w:type="gramStart"/>
      <w:r>
        <w:rPr>
          <w:sz w:val="22"/>
          <w:szCs w:val="22"/>
        </w:rPr>
        <w:t>глюкокортикоиды</w:t>
      </w:r>
      <w:proofErr w:type="spellEnd"/>
      <w:r>
        <w:rPr>
          <w:sz w:val="22"/>
          <w:szCs w:val="22"/>
        </w:rPr>
        <w:t>(</w:t>
      </w:r>
      <w:proofErr w:type="gramEnd"/>
      <w:r>
        <w:rPr>
          <w:sz w:val="22"/>
          <w:szCs w:val="22"/>
          <w:lang w:val="en-US"/>
        </w:rPr>
        <w:t>Tab</w:t>
      </w:r>
      <w:r w:rsidRPr="005875A7"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  <w:lang w:val="en-US"/>
        </w:rPr>
        <w:t>Medroli</w:t>
      </w:r>
      <w:proofErr w:type="spell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антиметаболические</w:t>
      </w:r>
      <w:proofErr w:type="spellEnd"/>
      <w:r>
        <w:rPr>
          <w:sz w:val="22"/>
          <w:szCs w:val="22"/>
        </w:rPr>
        <w:t xml:space="preserve"> препараты(</w:t>
      </w:r>
      <w:r w:rsidR="00590FF4">
        <w:rPr>
          <w:sz w:val="22"/>
          <w:szCs w:val="22"/>
          <w:lang w:val="en-US"/>
        </w:rPr>
        <w:t>Tab</w:t>
      </w:r>
      <w:r w:rsidR="00590FF4" w:rsidRPr="00CA71F6">
        <w:rPr>
          <w:sz w:val="22"/>
          <w:szCs w:val="22"/>
        </w:rPr>
        <w:t xml:space="preserve">. </w:t>
      </w:r>
      <w:proofErr w:type="spellStart"/>
      <w:r w:rsidR="00590FF4">
        <w:rPr>
          <w:sz w:val="22"/>
          <w:szCs w:val="22"/>
          <w:lang w:val="en-US"/>
        </w:rPr>
        <w:t>Methotrexati</w:t>
      </w:r>
      <w:proofErr w:type="spellEnd"/>
      <w:r>
        <w:rPr>
          <w:sz w:val="22"/>
          <w:szCs w:val="22"/>
        </w:rPr>
        <w:t>)</w:t>
      </w:r>
      <w:r w:rsidR="00590FF4">
        <w:rPr>
          <w:sz w:val="22"/>
          <w:szCs w:val="22"/>
        </w:rPr>
        <w:t xml:space="preserve">, ЛФК, массаж </w:t>
      </w:r>
      <w:r w:rsidR="00590FF4" w:rsidRPr="00712F0F">
        <w:rPr>
          <w:sz w:val="22"/>
          <w:szCs w:val="22"/>
        </w:rPr>
        <w:t>пястно-фаланговых, лучезапястных</w:t>
      </w:r>
      <w:r w:rsidR="00590FF4">
        <w:rPr>
          <w:sz w:val="22"/>
          <w:szCs w:val="22"/>
        </w:rPr>
        <w:t xml:space="preserve"> суставов</w:t>
      </w:r>
      <w:r w:rsidR="00590FF4" w:rsidRPr="00712F0F">
        <w:rPr>
          <w:sz w:val="22"/>
          <w:szCs w:val="22"/>
        </w:rPr>
        <w:t xml:space="preserve"> правой и левой кисти</w:t>
      </w:r>
      <w:r w:rsidR="00590FF4">
        <w:rPr>
          <w:sz w:val="22"/>
          <w:szCs w:val="22"/>
        </w:rPr>
        <w:t>, лазеротерапия лучевых суставов.</w:t>
      </w:r>
    </w:p>
    <w:p w:rsidR="00590FF4" w:rsidRDefault="00590FF4" w:rsidP="00590FF4">
      <w:pPr>
        <w:pStyle w:val="2"/>
        <w:rPr>
          <w:sz w:val="22"/>
          <w:szCs w:val="22"/>
        </w:rPr>
      </w:pPr>
      <w:r>
        <w:rPr>
          <w:sz w:val="22"/>
          <w:szCs w:val="22"/>
        </w:rPr>
        <w:t>Благодаря назначенному лечению состояние больной улучшилось, уменьшились боли</w:t>
      </w:r>
      <w:r w:rsidRPr="00590FF4">
        <w:rPr>
          <w:sz w:val="22"/>
          <w:szCs w:val="22"/>
        </w:rPr>
        <w:t xml:space="preserve"> </w:t>
      </w:r>
      <w:r w:rsidRPr="00712F0F">
        <w:rPr>
          <w:sz w:val="22"/>
          <w:szCs w:val="22"/>
        </w:rPr>
        <w:t>в пястно-фаланговых, лучезапястных суставах правой и левой кисти</w:t>
      </w:r>
      <w:r>
        <w:rPr>
          <w:sz w:val="22"/>
          <w:szCs w:val="22"/>
        </w:rPr>
        <w:t>, исчезла утренняя скованность.</w:t>
      </w:r>
    </w:p>
    <w:p w:rsidR="00590FF4" w:rsidRDefault="00590FF4" w:rsidP="00590FF4">
      <w:pPr>
        <w:pStyle w:val="2"/>
        <w:rPr>
          <w:sz w:val="22"/>
          <w:szCs w:val="22"/>
        </w:rPr>
      </w:pPr>
      <w:r>
        <w:rPr>
          <w:sz w:val="22"/>
          <w:szCs w:val="22"/>
        </w:rPr>
        <w:t>Пациентка продолжает лечение в ревматологическом отделении.</w:t>
      </w:r>
    </w:p>
    <w:p w:rsidR="003D7D8A" w:rsidRPr="008540AD" w:rsidRDefault="00590FF4" w:rsidP="008540AD">
      <w:pPr>
        <w:pStyle w:val="2"/>
        <w:rPr>
          <w:sz w:val="22"/>
          <w:szCs w:val="22"/>
        </w:rPr>
      </w:pPr>
      <w:r>
        <w:rPr>
          <w:sz w:val="22"/>
          <w:szCs w:val="22"/>
        </w:rPr>
        <w:t xml:space="preserve">Прогноз для жизни – относительно благоприятный. </w:t>
      </w:r>
      <w:bookmarkEnd w:id="0"/>
    </w:p>
    <w:sectPr w:rsidR="003D7D8A" w:rsidRPr="008540AD" w:rsidSect="00423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807A4"/>
    <w:multiLevelType w:val="hybridMultilevel"/>
    <w:tmpl w:val="B6F2EE60"/>
    <w:lvl w:ilvl="0" w:tplc="86060FE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E2021"/>
    <w:multiLevelType w:val="hybridMultilevel"/>
    <w:tmpl w:val="F9AE3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F38F3"/>
    <w:multiLevelType w:val="hybridMultilevel"/>
    <w:tmpl w:val="3C108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5154EE"/>
    <w:multiLevelType w:val="hybridMultilevel"/>
    <w:tmpl w:val="3C108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22EE"/>
    <w:rsid w:val="000377D6"/>
    <w:rsid w:val="000A6160"/>
    <w:rsid w:val="000D0E10"/>
    <w:rsid w:val="00104DD2"/>
    <w:rsid w:val="00146AB8"/>
    <w:rsid w:val="00173E74"/>
    <w:rsid w:val="00181A1E"/>
    <w:rsid w:val="00265D8F"/>
    <w:rsid w:val="002D1741"/>
    <w:rsid w:val="002F0C27"/>
    <w:rsid w:val="003D7D8A"/>
    <w:rsid w:val="00423A20"/>
    <w:rsid w:val="00450DC3"/>
    <w:rsid w:val="004E5BC4"/>
    <w:rsid w:val="004F0156"/>
    <w:rsid w:val="005138EC"/>
    <w:rsid w:val="00571342"/>
    <w:rsid w:val="005875A7"/>
    <w:rsid w:val="00590FF4"/>
    <w:rsid w:val="006A27F9"/>
    <w:rsid w:val="006D0E24"/>
    <w:rsid w:val="006D1B3F"/>
    <w:rsid w:val="00712F0F"/>
    <w:rsid w:val="00795A22"/>
    <w:rsid w:val="007B5135"/>
    <w:rsid w:val="007E11AC"/>
    <w:rsid w:val="00827286"/>
    <w:rsid w:val="00836AB4"/>
    <w:rsid w:val="008540AD"/>
    <w:rsid w:val="008734E4"/>
    <w:rsid w:val="008922EE"/>
    <w:rsid w:val="008A6465"/>
    <w:rsid w:val="008E69EA"/>
    <w:rsid w:val="0093504B"/>
    <w:rsid w:val="00936B96"/>
    <w:rsid w:val="009C248A"/>
    <w:rsid w:val="009D7FA5"/>
    <w:rsid w:val="009D7FAA"/>
    <w:rsid w:val="00A5161B"/>
    <w:rsid w:val="00A7044C"/>
    <w:rsid w:val="00AA0262"/>
    <w:rsid w:val="00B01588"/>
    <w:rsid w:val="00B61615"/>
    <w:rsid w:val="00BA3332"/>
    <w:rsid w:val="00BE43E7"/>
    <w:rsid w:val="00CA5D6F"/>
    <w:rsid w:val="00CA71F6"/>
    <w:rsid w:val="00DB2554"/>
    <w:rsid w:val="00DD7DA1"/>
    <w:rsid w:val="00E37CD9"/>
    <w:rsid w:val="00EC3680"/>
    <w:rsid w:val="00FD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A20"/>
  </w:style>
  <w:style w:type="paragraph" w:styleId="1">
    <w:name w:val="heading 1"/>
    <w:basedOn w:val="a"/>
    <w:next w:val="a"/>
    <w:link w:val="10"/>
    <w:uiPriority w:val="9"/>
    <w:qFormat/>
    <w:rsid w:val="009D7F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BE43E7"/>
    <w:pPr>
      <w:keepNext/>
      <w:ind w:left="0" w:firstLine="0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E43E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7F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2"/>
    <w:basedOn w:val="a"/>
    <w:link w:val="20"/>
    <w:rsid w:val="009D7FAA"/>
    <w:pPr>
      <w:ind w:left="0"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D7F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Базовый"/>
    <w:rsid w:val="00173E74"/>
    <w:pPr>
      <w:tabs>
        <w:tab w:val="left" w:pos="709"/>
      </w:tabs>
      <w:suppressAutoHyphens/>
      <w:spacing w:after="200" w:line="276" w:lineRule="atLeast"/>
      <w:ind w:left="0" w:firstLine="0"/>
      <w:jc w:val="left"/>
    </w:pPr>
    <w:rPr>
      <w:rFonts w:ascii="Calibri" w:eastAsia="Lucida Sans Unicode" w:hAnsi="Calibri"/>
      <w:lang w:eastAsia="ru-RU"/>
    </w:rPr>
  </w:style>
  <w:style w:type="paragraph" w:styleId="a4">
    <w:name w:val="No Spacing"/>
    <w:uiPriority w:val="1"/>
    <w:qFormat/>
    <w:rsid w:val="00173E74"/>
  </w:style>
  <w:style w:type="paragraph" w:styleId="a5">
    <w:name w:val="Plain Text"/>
    <w:basedOn w:val="a"/>
    <w:link w:val="a6"/>
    <w:rsid w:val="006D1B3F"/>
    <w:pPr>
      <w:ind w:left="0"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6D1B3F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7">
    <w:name w:val="Emphasis"/>
    <w:basedOn w:val="a0"/>
    <w:uiPriority w:val="20"/>
    <w:qFormat/>
    <w:rsid w:val="00CA71F6"/>
    <w:rPr>
      <w:b/>
      <w:bCs/>
      <w:i w:val="0"/>
      <w:iCs w:val="0"/>
    </w:rPr>
  </w:style>
  <w:style w:type="paragraph" w:styleId="a8">
    <w:name w:val="footer"/>
    <w:basedOn w:val="a"/>
    <w:link w:val="a9"/>
    <w:uiPriority w:val="99"/>
    <w:semiHidden/>
    <w:unhideWhenUsed/>
    <w:rsid w:val="004E5B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E5B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F383E-28C5-4AAE-89F3-6B08E2B9F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2274</Words>
  <Characters>12965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Igor</cp:lastModifiedBy>
  <cp:revision>16</cp:revision>
  <dcterms:created xsi:type="dcterms:W3CDTF">2012-09-30T14:37:00Z</dcterms:created>
  <dcterms:modified xsi:type="dcterms:W3CDTF">2013-08-06T15:37:00Z</dcterms:modified>
</cp:coreProperties>
</file>