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BC" w:rsidRDefault="00302BBC">
      <w:pPr>
        <w:pStyle w:val="10"/>
        <w:keepNext w:val="0"/>
        <w:pageBreakBefore/>
        <w:rPr>
          <w:sz w:val="28"/>
        </w:rPr>
      </w:pPr>
      <w:bookmarkStart w:id="0" w:name="_GoBack"/>
      <w:bookmarkEnd w:id="0"/>
      <w:r>
        <w:rPr>
          <w:b/>
          <w:sz w:val="28"/>
        </w:rPr>
        <w:t>Фамилия</w:t>
      </w:r>
      <w:r>
        <w:rPr>
          <w:sz w:val="28"/>
        </w:rPr>
        <w:t xml:space="preserve">: </w:t>
      </w:r>
    </w:p>
    <w:p w:rsidR="00302BBC" w:rsidRDefault="00302BBC">
      <w:pPr>
        <w:pStyle w:val="0ee8"/>
        <w:rPr>
          <w:b/>
          <w:sz w:val="28"/>
        </w:rPr>
      </w:pPr>
      <w:r>
        <w:rPr>
          <w:b/>
          <w:sz w:val="28"/>
        </w:rPr>
        <w:t xml:space="preserve">Дата  поступления: </w:t>
      </w:r>
      <w:r>
        <w:rPr>
          <w:sz w:val="28"/>
        </w:rPr>
        <w:t xml:space="preserve"> 17 февраля 2000г. в плановом порядке</w:t>
      </w:r>
    </w:p>
    <w:p w:rsidR="00302BBC" w:rsidRDefault="00302BBC">
      <w:pPr>
        <w:pStyle w:val="0ee8"/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 xml:space="preserve">: 47 лет </w:t>
      </w:r>
    </w:p>
    <w:p w:rsidR="00302BBC" w:rsidRDefault="00302BBC">
      <w:pPr>
        <w:pStyle w:val="0ee8"/>
        <w:rPr>
          <w:sz w:val="28"/>
        </w:rPr>
      </w:pPr>
      <w:r>
        <w:rPr>
          <w:b/>
          <w:sz w:val="28"/>
        </w:rPr>
        <w:t>Вес</w:t>
      </w:r>
      <w:r>
        <w:rPr>
          <w:sz w:val="28"/>
        </w:rPr>
        <w:t>: 52 кг</w:t>
      </w:r>
    </w:p>
    <w:p w:rsidR="00302BBC" w:rsidRDefault="00302BBC">
      <w:pPr>
        <w:pStyle w:val="0ee8"/>
        <w:rPr>
          <w:sz w:val="28"/>
        </w:rPr>
      </w:pPr>
      <w:r>
        <w:rPr>
          <w:b/>
          <w:sz w:val="28"/>
        </w:rPr>
        <w:t>Рост</w:t>
      </w:r>
      <w:r>
        <w:rPr>
          <w:sz w:val="28"/>
        </w:rPr>
        <w:t>: 172 см</w:t>
      </w:r>
    </w:p>
    <w:p w:rsidR="00302BBC" w:rsidRDefault="00302BBC">
      <w:pPr>
        <w:pStyle w:val="0ee8"/>
        <w:rPr>
          <w:sz w:val="28"/>
        </w:rPr>
      </w:pPr>
      <w:r>
        <w:rPr>
          <w:b/>
          <w:sz w:val="28"/>
        </w:rPr>
        <w:t>Семейное положение</w:t>
      </w:r>
      <w:r>
        <w:rPr>
          <w:sz w:val="28"/>
        </w:rPr>
        <w:t xml:space="preserve">:  женат, имеет две дочери 21 и 27 лет </w:t>
      </w:r>
    </w:p>
    <w:p w:rsidR="00302BBC" w:rsidRDefault="00302BBC">
      <w:pPr>
        <w:pStyle w:val="0ee8"/>
        <w:rPr>
          <w:sz w:val="28"/>
        </w:rPr>
      </w:pPr>
      <w:r>
        <w:rPr>
          <w:b/>
          <w:sz w:val="28"/>
        </w:rPr>
        <w:t>Профессия и место работы</w:t>
      </w:r>
      <w:r>
        <w:rPr>
          <w:sz w:val="28"/>
        </w:rPr>
        <w:t xml:space="preserve">:  сторож </w:t>
      </w:r>
    </w:p>
    <w:p w:rsidR="00302BBC" w:rsidRDefault="00302BBC">
      <w:pPr>
        <w:pStyle w:val="0ee8"/>
        <w:rPr>
          <w:sz w:val="28"/>
        </w:rPr>
      </w:pPr>
      <w:r>
        <w:rPr>
          <w:b/>
          <w:sz w:val="28"/>
        </w:rPr>
        <w:t>Место жительства</w:t>
      </w:r>
      <w:r>
        <w:rPr>
          <w:sz w:val="28"/>
        </w:rPr>
        <w:t xml:space="preserve">: </w:t>
      </w:r>
    </w:p>
    <w:p w:rsidR="00302BBC" w:rsidRDefault="00302BBC">
      <w:pPr>
        <w:pStyle w:val="0ee8"/>
        <w:rPr>
          <w:b/>
          <w:sz w:val="28"/>
        </w:rPr>
      </w:pPr>
    </w:p>
    <w:p w:rsidR="00302BBC" w:rsidRDefault="00302BBC">
      <w:pPr>
        <w:pStyle w:val="0ee8"/>
        <w:rPr>
          <w:b/>
          <w:sz w:val="28"/>
          <w:u w:val="single"/>
        </w:rPr>
      </w:pPr>
    </w:p>
    <w:p w:rsidR="00302BBC" w:rsidRDefault="00302BBC">
      <w:pPr>
        <w:pStyle w:val="0ee8"/>
        <w:rPr>
          <w:sz w:val="28"/>
        </w:rPr>
      </w:pPr>
      <w:r>
        <w:rPr>
          <w:b/>
          <w:sz w:val="28"/>
          <w:u w:val="single"/>
        </w:rPr>
        <w:t>Диагноз клинический</w:t>
      </w:r>
      <w:r>
        <w:rPr>
          <w:sz w:val="28"/>
        </w:rPr>
        <w:t xml:space="preserve">:  </w:t>
      </w:r>
    </w:p>
    <w:p w:rsidR="00302BBC" w:rsidRDefault="00302BBC" w:rsidP="00E030C4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b/>
          <w:i/>
          <w:sz w:val="28"/>
        </w:rPr>
        <w:t>Основное  заболевание</w:t>
      </w:r>
      <w:r>
        <w:rPr>
          <w:i/>
          <w:sz w:val="28"/>
        </w:rPr>
        <w:t xml:space="preserve">: </w:t>
      </w:r>
      <w:r>
        <w:rPr>
          <w:sz w:val="28"/>
        </w:rPr>
        <w:t>Ревматоидный полиартрит с внесуставными проя</w:t>
      </w:r>
      <w:r>
        <w:rPr>
          <w:sz w:val="28"/>
        </w:rPr>
        <w:t>в</w:t>
      </w:r>
      <w:r>
        <w:rPr>
          <w:sz w:val="28"/>
        </w:rPr>
        <w:t>лениями (ревматоидные узелки на обоих предплечьях), серопозитивный, медленно прогрессирующее течение, степень активности - III,  стадия рентг</w:t>
      </w:r>
      <w:r>
        <w:rPr>
          <w:sz w:val="28"/>
        </w:rPr>
        <w:t>е</w:t>
      </w:r>
      <w:r>
        <w:rPr>
          <w:sz w:val="28"/>
        </w:rPr>
        <w:t xml:space="preserve">нологических изменений - III, ФН - </w:t>
      </w:r>
      <w:r>
        <w:rPr>
          <w:sz w:val="28"/>
          <w:lang w:val="en-US"/>
        </w:rPr>
        <w:t>II</w:t>
      </w:r>
      <w:r>
        <w:rPr>
          <w:sz w:val="28"/>
        </w:rPr>
        <w:t xml:space="preserve">. </w:t>
      </w:r>
    </w:p>
    <w:p w:rsidR="00302BBC" w:rsidRDefault="00302BBC" w:rsidP="00E030C4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b/>
          <w:i/>
          <w:sz w:val="28"/>
        </w:rPr>
        <w:t>Сопутствующие заболевания:</w:t>
      </w:r>
    </w:p>
    <w:p w:rsidR="00302BBC" w:rsidRDefault="00302BBC" w:rsidP="00E030C4">
      <w:pPr>
        <w:numPr>
          <w:ilvl w:val="12"/>
          <w:numId w:val="0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  <w:t xml:space="preserve"> Хронический бескаменный холецистит,   латентное течение. </w:t>
      </w:r>
    </w:p>
    <w:p w:rsidR="00302BBC" w:rsidRDefault="00302BBC" w:rsidP="00E030C4">
      <w:pPr>
        <w:numPr>
          <w:ilvl w:val="12"/>
          <w:numId w:val="0"/>
        </w:num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  <w:t xml:space="preserve"> Хронический, не обструктивный катаральный бронхит с редкими обостр</w:t>
      </w:r>
      <w:r>
        <w:rPr>
          <w:sz w:val="28"/>
        </w:rPr>
        <w:t>е</w:t>
      </w:r>
      <w:r>
        <w:rPr>
          <w:sz w:val="28"/>
        </w:rPr>
        <w:t xml:space="preserve">ниями,без осложнений, фаза ремиссии, ДН  I ст. </w:t>
      </w:r>
    </w:p>
    <w:p w:rsidR="00302BBC" w:rsidRDefault="00302BBC" w:rsidP="00E030C4">
      <w:pPr>
        <w:pStyle w:val="0ee8"/>
        <w:pageBreakBefore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II . Анамнез  данного  заболевания.</w:t>
      </w:r>
    </w:p>
    <w:p w:rsidR="00302BBC" w:rsidRDefault="00302BBC" w:rsidP="00E030C4">
      <w:pPr>
        <w:pStyle w:val="0ee8"/>
        <w:numPr>
          <w:ilvl w:val="12"/>
          <w:numId w:val="0"/>
        </w:numPr>
        <w:ind w:firstLine="426"/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( anamnesis morbi ):</w:t>
      </w:r>
    </w:p>
    <w:p w:rsidR="00302BBC" w:rsidRDefault="00302BBC" w:rsidP="00E030C4">
      <w:pPr>
        <w:pStyle w:val="0ee8"/>
        <w:numPr>
          <w:ilvl w:val="12"/>
          <w:numId w:val="0"/>
        </w:numPr>
        <w:ind w:firstLine="426"/>
        <w:rPr>
          <w:b/>
          <w:i/>
          <w:sz w:val="28"/>
        </w:rPr>
      </w:pPr>
      <w:r>
        <w:rPr>
          <w:b/>
          <w:i/>
          <w:sz w:val="28"/>
        </w:rPr>
        <w:t>1.  Жалобы   при поступлении:</w:t>
      </w:r>
    </w:p>
    <w:p w:rsidR="00302BBC" w:rsidRDefault="00302BBC" w:rsidP="00E030C4">
      <w:pPr>
        <w:pStyle w:val="a7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Боли острого характера во всех группах суставов верхних  и нижних конечностей (за исключением  IV и V пястно-фаланговых суставов на левой кисти и IV пястно-фалангового — на правой; тазобедренных,  II  плюсне-фалангового сустава  на л</w:t>
      </w:r>
      <w:r>
        <w:rPr>
          <w:sz w:val="26"/>
        </w:rPr>
        <w:t>е</w:t>
      </w:r>
      <w:r>
        <w:rPr>
          <w:sz w:val="26"/>
        </w:rPr>
        <w:t>вой стопе и  II, III плюсне-фаланговых суставов — на правой ), не иррадиируют, не уменьшаются в покое,  наиболее интенсивны во вторую половину ночи и утром, усиливаются при пальпации суставов, уменьшаются после начала движений к 12 часам дня, однако полностью не исчезают</w:t>
      </w:r>
    </w:p>
    <w:p w:rsidR="00302BBC" w:rsidRDefault="00302BBC" w:rsidP="00E030C4">
      <w:pPr>
        <w:pStyle w:val="a7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Умеренная гипертермия и отечность болезненных  суставов </w:t>
      </w:r>
    </w:p>
    <w:p w:rsidR="00302BBC" w:rsidRDefault="00302BBC" w:rsidP="00E030C4">
      <w:pPr>
        <w:pStyle w:val="a7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Ограничение объема движений в пораженных  суставах, максимально выраженное в правом коленном (до полного разгибания остается 30 — 40</w:t>
      </w:r>
      <w:r>
        <w:rPr>
          <w:sz w:val="26"/>
          <w:vertAlign w:val="superscript"/>
        </w:rPr>
        <w:t xml:space="preserve">0 </w:t>
      </w:r>
      <w:r>
        <w:rPr>
          <w:sz w:val="26"/>
        </w:rPr>
        <w:t>), сжатие кистей в кулак — 75%</w:t>
      </w:r>
    </w:p>
    <w:p w:rsidR="00302BBC" w:rsidRDefault="00302BBC" w:rsidP="00E030C4">
      <w:pPr>
        <w:pStyle w:val="a7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Утренняя скованность в суставах в течение  2 - 3 часов</w:t>
      </w:r>
    </w:p>
    <w:p w:rsidR="00302BBC" w:rsidRDefault="00302BBC" w:rsidP="00E030C4">
      <w:pPr>
        <w:pStyle w:val="a7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Появление на внешней стороне предплечий в области локтевого сустава на локт</w:t>
      </w:r>
      <w:r>
        <w:rPr>
          <w:sz w:val="26"/>
        </w:rPr>
        <w:t>е</w:t>
      </w:r>
      <w:r>
        <w:rPr>
          <w:sz w:val="26"/>
        </w:rPr>
        <w:t>вых костях обеих рук плотных болезненных несмещаемых гребневидных образ</w:t>
      </w:r>
      <w:r>
        <w:rPr>
          <w:sz w:val="26"/>
        </w:rPr>
        <w:t>о</w:t>
      </w:r>
      <w:r>
        <w:rPr>
          <w:sz w:val="26"/>
        </w:rPr>
        <w:t>ваний 1х1,5 см,возвышающихся над поверхностью кожи на 0,5 см</w:t>
      </w:r>
    </w:p>
    <w:p w:rsidR="00302BBC" w:rsidRDefault="00302BBC" w:rsidP="00E030C4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Слабость, утомляемость.</w:t>
      </w:r>
    </w:p>
    <w:p w:rsidR="00302BBC" w:rsidRDefault="00302BBC" w:rsidP="00E030C4">
      <w:pPr>
        <w:widowControl/>
        <w:numPr>
          <w:ilvl w:val="12"/>
          <w:numId w:val="0"/>
        </w:num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>Активно выявленные жалобы:</w:t>
      </w:r>
    </w:p>
    <w:p w:rsidR="00302BBC" w:rsidRDefault="00302BBC" w:rsidP="00E030C4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Плохой аппетит</w:t>
      </w:r>
    </w:p>
    <w:p w:rsidR="00302BBC" w:rsidRDefault="00302BBC" w:rsidP="00E030C4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Нарушение сна — сон поверхностный, чуткий, утром нет чувства отдыха</w:t>
      </w:r>
    </w:p>
    <w:p w:rsidR="00302BBC" w:rsidRDefault="00302BBC" w:rsidP="00E030C4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Снижение массы тела от  начала заболевания на 12 кг.</w:t>
      </w:r>
    </w:p>
    <w:p w:rsidR="00302BBC" w:rsidRDefault="00302BBC" w:rsidP="00E030C4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Кашель, усиливающийся по утрам,  с выделением светлой слизистой мокроты в небольших количествах (&lt; 50 мл ). Примерно, 1- 2 раза в год (на протяжении 25 лет), чаще осенью, кашель усиливается, а количество отделяемой мокроты возра</w:t>
      </w:r>
      <w:r>
        <w:rPr>
          <w:sz w:val="26"/>
        </w:rPr>
        <w:t>с</w:t>
      </w:r>
      <w:r>
        <w:rPr>
          <w:sz w:val="26"/>
        </w:rPr>
        <w:t>тает до 100мл\сут, одышка  беспокоит только при значительной физической нагрузке.</w:t>
      </w:r>
    </w:p>
    <w:p w:rsidR="00302BBC" w:rsidRDefault="00302BBC">
      <w:pPr>
        <w:pStyle w:val="a7"/>
        <w:ind w:firstLine="360"/>
        <w:jc w:val="both"/>
        <w:rPr>
          <w:sz w:val="26"/>
        </w:rPr>
      </w:pPr>
      <w:r>
        <w:rPr>
          <w:sz w:val="26"/>
        </w:rPr>
        <w:t xml:space="preserve">2.  </w:t>
      </w:r>
      <w:r>
        <w:rPr>
          <w:b/>
          <w:i/>
          <w:sz w:val="26"/>
        </w:rPr>
        <w:t>Начало и дальнейшее  развитие заболевания:</w:t>
      </w:r>
    </w:p>
    <w:p w:rsidR="00302BBC" w:rsidRDefault="00302BBC">
      <w:pPr>
        <w:pStyle w:val="a7"/>
        <w:ind w:firstLine="360"/>
        <w:jc w:val="both"/>
        <w:rPr>
          <w:sz w:val="26"/>
        </w:rPr>
      </w:pPr>
      <w:r>
        <w:rPr>
          <w:sz w:val="26"/>
        </w:rPr>
        <w:t>Осенью 1994 г. у пациента впервые внезапно (1- 2 дня) возникло воспаление плюсне-фалангового сустава I пальца правой ноги,  сопровождаемое резкой болезне</w:t>
      </w:r>
      <w:r>
        <w:rPr>
          <w:sz w:val="26"/>
        </w:rPr>
        <w:t>н</w:t>
      </w:r>
      <w:r>
        <w:rPr>
          <w:sz w:val="26"/>
        </w:rPr>
        <w:t>ностью,снижением функции, выраженной гипертермией, покраснением и отечностью данного сустава в течение 2 недель, на протяжении которых  больной  непрерывно делал аппликации с димексидом, применял мази ”Троксевазин” и “Финалгон”, после чего воспаление стихло, но деформация осталась. В течение года 3 раза наблюдалось обострение в этом суставе, однако меньшей выраженности. В конце лета 1995 г. ан</w:t>
      </w:r>
      <w:r>
        <w:rPr>
          <w:sz w:val="26"/>
        </w:rPr>
        <w:t>а</w:t>
      </w:r>
      <w:r>
        <w:rPr>
          <w:sz w:val="26"/>
        </w:rPr>
        <w:t>логичное воспаление началось в левом голеностопном, через неделю — в левом к</w:t>
      </w:r>
      <w:r>
        <w:rPr>
          <w:sz w:val="26"/>
        </w:rPr>
        <w:t>о</w:t>
      </w:r>
      <w:r>
        <w:rPr>
          <w:sz w:val="26"/>
        </w:rPr>
        <w:t>ленном, а еще через неделю — в правом коленном суставах; одновременно произ</w:t>
      </w:r>
      <w:r>
        <w:rPr>
          <w:sz w:val="26"/>
        </w:rPr>
        <w:t>о</w:t>
      </w:r>
      <w:r>
        <w:rPr>
          <w:sz w:val="26"/>
        </w:rPr>
        <w:t>шло вовлечение в процесс правого лучезапястного сустава, что заставило пациента в конце 1995 г. обратиться к знакомому врачу. Диагноз   поставлен не был, но пациенту сдел</w:t>
      </w:r>
      <w:r>
        <w:rPr>
          <w:sz w:val="26"/>
        </w:rPr>
        <w:t>а</w:t>
      </w:r>
      <w:r>
        <w:rPr>
          <w:sz w:val="26"/>
        </w:rPr>
        <w:t>ли внутрисуставные инъекции кеналога в левый голеностопный, правый лучезапяс</w:t>
      </w:r>
      <w:r>
        <w:rPr>
          <w:sz w:val="26"/>
        </w:rPr>
        <w:t>т</w:t>
      </w:r>
      <w:r>
        <w:rPr>
          <w:sz w:val="26"/>
        </w:rPr>
        <w:t>ный, коленные суставы, после чего наблюдалось значительное улучшение с</w:t>
      </w:r>
      <w:r>
        <w:rPr>
          <w:sz w:val="26"/>
        </w:rPr>
        <w:t>о</w:t>
      </w:r>
      <w:r>
        <w:rPr>
          <w:sz w:val="26"/>
        </w:rPr>
        <w:t>стояния (устранение боли, нормализация формы,  температуры и функции суставов). Через 3 месяца (начало1996 г.) — вновь обострение  воспаления в прежних суставах, которое пациент в течение 1 месяца самостоятельно пытался снять компрессами с димекс</w:t>
      </w:r>
      <w:r>
        <w:rPr>
          <w:sz w:val="26"/>
        </w:rPr>
        <w:t>и</w:t>
      </w:r>
      <w:r>
        <w:rPr>
          <w:sz w:val="26"/>
        </w:rPr>
        <w:t>дом, но эффект был минимальным, что заставило повторно обратиться к врачу, кот</w:t>
      </w:r>
      <w:r>
        <w:rPr>
          <w:sz w:val="26"/>
        </w:rPr>
        <w:t>о</w:t>
      </w:r>
      <w:r>
        <w:rPr>
          <w:sz w:val="26"/>
        </w:rPr>
        <w:lastRenderedPageBreak/>
        <w:t>рый  сделал внутрисуставные инъекции кенолога в те же суставы. Ремиссия продо</w:t>
      </w:r>
      <w:r>
        <w:rPr>
          <w:sz w:val="26"/>
        </w:rPr>
        <w:t>л</w:t>
      </w:r>
      <w:r>
        <w:rPr>
          <w:sz w:val="26"/>
        </w:rPr>
        <w:t>жалась до декабря 1996 г. При очередном обострении больной обратился в клин</w:t>
      </w:r>
      <w:r>
        <w:rPr>
          <w:sz w:val="26"/>
        </w:rPr>
        <w:t>и</w:t>
      </w:r>
      <w:r>
        <w:rPr>
          <w:sz w:val="26"/>
        </w:rPr>
        <w:t>ку факультетской терапии СГМУ, где у него была заподозрена болезнь Рейтера (конъюнктивит и уретрит отсутствовали). Три последовательно сделанных бактери</w:t>
      </w:r>
      <w:r>
        <w:rPr>
          <w:sz w:val="26"/>
        </w:rPr>
        <w:t>о</w:t>
      </w:r>
      <w:r>
        <w:rPr>
          <w:sz w:val="26"/>
        </w:rPr>
        <w:t xml:space="preserve">логических анализа на наличие хламидий дали различный результат (1-положит; 2 - </w:t>
      </w:r>
      <w:r>
        <w:rPr>
          <w:sz w:val="26"/>
        </w:rPr>
        <w:sym w:font="Symbol" w:char="F0B1"/>
      </w:r>
      <w:r>
        <w:rPr>
          <w:sz w:val="26"/>
        </w:rPr>
        <w:t>; 3- отриц),но пациенту провели курс лечения —  сумамед, диклофенак Nа, дихлоран. При выписке, в январе 1997 г. — незначительные улучшения (отечность и гиперте</w:t>
      </w:r>
      <w:r>
        <w:rPr>
          <w:sz w:val="26"/>
        </w:rPr>
        <w:t>р</w:t>
      </w:r>
      <w:r>
        <w:rPr>
          <w:sz w:val="26"/>
        </w:rPr>
        <w:t>мия суставов уменьшилась, однако сниженная функция и выраженные боли  в них продолжали беспокоить). Больной отмечает, что  боли стали усиливаться при  изм</w:t>
      </w:r>
      <w:r>
        <w:rPr>
          <w:sz w:val="26"/>
        </w:rPr>
        <w:t>е</w:t>
      </w:r>
      <w:r>
        <w:rPr>
          <w:sz w:val="26"/>
        </w:rPr>
        <w:t>нении погоды. В конце 1997 г. пациент получил  лечение в больнице УВД (диклоф</w:t>
      </w:r>
      <w:r>
        <w:rPr>
          <w:sz w:val="26"/>
        </w:rPr>
        <w:t>е</w:t>
      </w:r>
      <w:r>
        <w:rPr>
          <w:sz w:val="26"/>
        </w:rPr>
        <w:t>нак Na, индометацин, vit В</w:t>
      </w:r>
      <w:r>
        <w:rPr>
          <w:sz w:val="26"/>
          <w:vertAlign w:val="subscript"/>
        </w:rPr>
        <w:t>1</w:t>
      </w:r>
      <w:r>
        <w:rPr>
          <w:sz w:val="26"/>
        </w:rPr>
        <w:t xml:space="preserve"> , В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, В</w:t>
      </w:r>
      <w:r>
        <w:rPr>
          <w:sz w:val="26"/>
          <w:vertAlign w:val="subscript"/>
        </w:rPr>
        <w:t xml:space="preserve">6 </w:t>
      </w:r>
      <w:r>
        <w:rPr>
          <w:sz w:val="26"/>
        </w:rPr>
        <w:t>), поставлен диагноз —  Полиартрит.  Выписан без улучшения . В начале 1998 г. встал на учет в поликлинику у ревматолога. В апреле 1998 г. пациент прошел обследование в ОКБ, где был поставлен диагноз: Ревматои</w:t>
      </w:r>
      <w:r>
        <w:rPr>
          <w:sz w:val="26"/>
        </w:rPr>
        <w:t>д</w:t>
      </w:r>
      <w:r>
        <w:rPr>
          <w:sz w:val="26"/>
        </w:rPr>
        <w:t>ный полиартрит, прогрессирующее течение; а болезнь Рейтера — отвергнута. По да</w:t>
      </w:r>
      <w:r>
        <w:rPr>
          <w:sz w:val="26"/>
        </w:rPr>
        <w:t>н</w:t>
      </w:r>
      <w:r>
        <w:rPr>
          <w:sz w:val="26"/>
        </w:rPr>
        <w:t>ным УЗИ внутренних органов выявлен перегиб желчевыводящего протока и поста</w:t>
      </w:r>
      <w:r>
        <w:rPr>
          <w:sz w:val="26"/>
        </w:rPr>
        <w:t>в</w:t>
      </w:r>
      <w:r>
        <w:rPr>
          <w:sz w:val="26"/>
        </w:rPr>
        <w:t>лен диагноз: Хронический холецистит. Назначен курс лечения — дихлоран (5 дней), диклофенак Na, индометацин, внутрисуставные инъекции кенолога в голеностопные и плечевые суставы, базовое лечение — метотрексат 7,5 г\ нед.  Со значительным улу</w:t>
      </w:r>
      <w:r>
        <w:rPr>
          <w:sz w:val="26"/>
        </w:rPr>
        <w:t>ч</w:t>
      </w:r>
      <w:r>
        <w:rPr>
          <w:sz w:val="26"/>
        </w:rPr>
        <w:t>шением (функция суставов восстановилась на 90%, боли, гипертермия и отечность исчезли) переведен на амбулаторное лечение — диклофенак 0,5 г\ день, метотрексат 7,5 г\ нед. Чувствовал себя удовлетворительно до октября 1999 г., когда  из-за фина</w:t>
      </w:r>
      <w:r>
        <w:rPr>
          <w:sz w:val="26"/>
        </w:rPr>
        <w:t>н</w:t>
      </w:r>
      <w:r>
        <w:rPr>
          <w:sz w:val="26"/>
        </w:rPr>
        <w:t>совых трудностей был вынужден отменить прием метотрексата, после чего стал зам</w:t>
      </w:r>
      <w:r>
        <w:rPr>
          <w:sz w:val="26"/>
        </w:rPr>
        <w:t>е</w:t>
      </w:r>
      <w:r>
        <w:rPr>
          <w:sz w:val="26"/>
        </w:rPr>
        <w:t>чать возобновление болей в суставах, а в декабре — явное обострение с вовлечением новых пястно-фаланговых, плюсне-фаланговых и  межфаланговых суставов на кистях и стопах, что заставило опять обратиться к врачу.  Произведены внутрисуставные инъекции кенолога — по 60 мг в каждый лучезапястный сустав, которые принесли временное облегчение, однако в феврале 2000 г. острые боли возобновились и пац</w:t>
      </w:r>
      <w:r>
        <w:rPr>
          <w:sz w:val="26"/>
        </w:rPr>
        <w:t>и</w:t>
      </w:r>
      <w:r>
        <w:rPr>
          <w:sz w:val="26"/>
        </w:rPr>
        <w:t>ент 17 февраля обратился за помощью в клинику факультетской терапии СГМУ, где в настоящее время проходит курс лечения. За все время заболевания у пациента сохр</w:t>
      </w:r>
      <w:r>
        <w:rPr>
          <w:sz w:val="26"/>
        </w:rPr>
        <w:t>а</w:t>
      </w:r>
      <w:r>
        <w:rPr>
          <w:sz w:val="26"/>
        </w:rPr>
        <w:t>няется способность к самообслуживанию, но профессиональная способность (ман</w:t>
      </w:r>
      <w:r>
        <w:rPr>
          <w:sz w:val="26"/>
        </w:rPr>
        <w:t>и</w:t>
      </w:r>
      <w:r>
        <w:rPr>
          <w:sz w:val="26"/>
        </w:rPr>
        <w:t>пуляции руками в период работы массажистом и необходимость постоянного пер</w:t>
      </w:r>
      <w:r>
        <w:rPr>
          <w:sz w:val="26"/>
        </w:rPr>
        <w:t>е</w:t>
      </w:r>
      <w:r>
        <w:rPr>
          <w:sz w:val="26"/>
        </w:rPr>
        <w:t>движения на ногах при работе сторожем)   утрачивается во время обострения.</w:t>
      </w:r>
    </w:p>
    <w:p w:rsidR="00302BBC" w:rsidRDefault="00302BBC">
      <w:pPr>
        <w:pStyle w:val="0ee8"/>
        <w:pageBreakBefore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III.  </w:t>
      </w:r>
      <w:r>
        <w:rPr>
          <w:b/>
          <w:sz w:val="28"/>
        </w:rPr>
        <w:t>Анамнез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жизни</w:t>
      </w:r>
    </w:p>
    <w:p w:rsidR="00302BBC" w:rsidRPr="004A1A18" w:rsidRDefault="00302BBC">
      <w:pPr>
        <w:pStyle w:val="0ee8"/>
        <w:jc w:val="center"/>
        <w:rPr>
          <w:b/>
          <w:sz w:val="28"/>
        </w:rPr>
      </w:pPr>
      <w:r>
        <w:rPr>
          <w:sz w:val="28"/>
          <w:lang w:val="en-US"/>
        </w:rPr>
        <w:t xml:space="preserve"> </w:t>
      </w:r>
      <w:r w:rsidRPr="004A1A18">
        <w:rPr>
          <w:sz w:val="28"/>
        </w:rPr>
        <w:t xml:space="preserve">( </w:t>
      </w:r>
      <w:r>
        <w:rPr>
          <w:sz w:val="28"/>
          <w:lang w:val="en-US"/>
        </w:rPr>
        <w:t>anamnesis</w:t>
      </w:r>
      <w:r w:rsidRPr="004A1A18">
        <w:rPr>
          <w:sz w:val="28"/>
        </w:rPr>
        <w:t xml:space="preserve"> </w:t>
      </w:r>
      <w:r>
        <w:rPr>
          <w:sz w:val="28"/>
          <w:lang w:val="en-US"/>
        </w:rPr>
        <w:t>vitae</w:t>
      </w:r>
      <w:r w:rsidRPr="004A1A18">
        <w:rPr>
          <w:sz w:val="28"/>
        </w:rPr>
        <w:t xml:space="preserve"> )</w:t>
      </w:r>
      <w:r w:rsidRPr="004A1A18">
        <w:rPr>
          <w:b/>
          <w:sz w:val="28"/>
        </w:rPr>
        <w:t>:</w:t>
      </w:r>
    </w:p>
    <w:p w:rsidR="00302BBC" w:rsidRDefault="00302BBC">
      <w:pPr>
        <w:pStyle w:val="BodyText2"/>
        <w:rPr>
          <w:sz w:val="24"/>
        </w:rPr>
      </w:pPr>
      <w:r>
        <w:rPr>
          <w:sz w:val="24"/>
        </w:rPr>
        <w:t>Пациент — единственный ребенок в семье, беременность и роды проходили без осло</w:t>
      </w:r>
      <w:r>
        <w:rPr>
          <w:sz w:val="24"/>
        </w:rPr>
        <w:t>ж</w:t>
      </w:r>
      <w:r>
        <w:rPr>
          <w:sz w:val="24"/>
        </w:rPr>
        <w:t>нений. Рос и развивался нормально, от сверстников не отставал. В возрасте около 3-4 лет  перенес двустороннюю крупозную пневмонию. Детские болезни — не помнит.</w:t>
      </w:r>
    </w:p>
    <w:p w:rsidR="00302BBC" w:rsidRDefault="00302BBC">
      <w:pPr>
        <w:pStyle w:val="BodyText2"/>
        <w:ind w:firstLine="0"/>
        <w:rPr>
          <w:sz w:val="24"/>
        </w:rPr>
      </w:pPr>
      <w:r>
        <w:rPr>
          <w:sz w:val="24"/>
        </w:rPr>
        <w:t>В 10 лет —  фолликулярная ангина.</w:t>
      </w:r>
    </w:p>
    <w:p w:rsidR="00302BBC" w:rsidRDefault="00302BBC">
      <w:pPr>
        <w:pStyle w:val="BodyText2"/>
        <w:ind w:firstLine="0"/>
        <w:rPr>
          <w:sz w:val="24"/>
        </w:rPr>
      </w:pPr>
      <w:r>
        <w:rPr>
          <w:sz w:val="24"/>
        </w:rPr>
        <w:t>В 11 лет — травма шеи.</w:t>
      </w:r>
    </w:p>
    <w:p w:rsidR="00302BBC" w:rsidRDefault="00302BBC">
      <w:pPr>
        <w:pStyle w:val="BodyText2"/>
        <w:ind w:firstLine="0"/>
        <w:rPr>
          <w:sz w:val="24"/>
        </w:rPr>
      </w:pPr>
      <w:r>
        <w:rPr>
          <w:sz w:val="24"/>
        </w:rPr>
        <w:t xml:space="preserve">В 12 лет — аденоидэктомия. </w:t>
      </w:r>
    </w:p>
    <w:p w:rsidR="00302BBC" w:rsidRDefault="00302BBC">
      <w:pPr>
        <w:pStyle w:val="BodyText2"/>
        <w:ind w:firstLine="0"/>
        <w:rPr>
          <w:sz w:val="24"/>
        </w:rPr>
      </w:pPr>
      <w:r>
        <w:rPr>
          <w:sz w:val="24"/>
        </w:rPr>
        <w:t>В 16 лет — аппендэктомия.</w:t>
      </w:r>
    </w:p>
    <w:p w:rsidR="00302BBC" w:rsidRDefault="00302BBC">
      <w:pPr>
        <w:pStyle w:val="BodyText2"/>
        <w:ind w:firstLine="0"/>
        <w:rPr>
          <w:sz w:val="24"/>
        </w:rPr>
      </w:pPr>
      <w:r>
        <w:rPr>
          <w:sz w:val="24"/>
        </w:rPr>
        <w:t>Окончил школу № 6. Активное занятие лыжным спортом и борьбой.</w:t>
      </w:r>
    </w:p>
    <w:p w:rsidR="00302BBC" w:rsidRDefault="00302BBC">
      <w:pPr>
        <w:pStyle w:val="BodyText2"/>
        <w:ind w:firstLine="0"/>
        <w:rPr>
          <w:sz w:val="24"/>
        </w:rPr>
      </w:pPr>
      <w:r>
        <w:rPr>
          <w:sz w:val="24"/>
        </w:rPr>
        <w:t>В 1975 г.(22 года) — окончил военно-медицинский факультет при ТМИ.</w:t>
      </w:r>
    </w:p>
    <w:p w:rsidR="00302BBC" w:rsidRDefault="00302BBC">
      <w:pPr>
        <w:pStyle w:val="BodyText2"/>
        <w:ind w:firstLine="0"/>
        <w:rPr>
          <w:sz w:val="24"/>
        </w:rPr>
      </w:pPr>
      <w:r>
        <w:rPr>
          <w:sz w:val="24"/>
        </w:rPr>
        <w:t>В 20 лет — женился, имеет две дочери — 21 и 27 лет.</w:t>
      </w:r>
    </w:p>
    <w:p w:rsidR="00302BBC" w:rsidRDefault="00302BBC">
      <w:pPr>
        <w:pStyle w:val="BodyText2"/>
        <w:ind w:firstLine="0"/>
        <w:rPr>
          <w:sz w:val="24"/>
        </w:rPr>
      </w:pPr>
      <w:r>
        <w:rPr>
          <w:sz w:val="24"/>
        </w:rPr>
        <w:t>1975 - 1985 служба в  армии в Монголии, где из-за плохого питания (нехватка фтора) потерял 15 зубов.</w:t>
      </w:r>
    </w:p>
    <w:p w:rsidR="00302BBC" w:rsidRDefault="00302BBC">
      <w:pPr>
        <w:pStyle w:val="BodyText2"/>
        <w:ind w:firstLine="0"/>
        <w:rPr>
          <w:sz w:val="24"/>
        </w:rPr>
      </w:pPr>
      <w:r>
        <w:rPr>
          <w:sz w:val="24"/>
        </w:rPr>
        <w:t>С 1983 - 1989 г. — работа врачом  в Областном врачебном физкультурном диспансере.</w:t>
      </w:r>
    </w:p>
    <w:p w:rsidR="00302BBC" w:rsidRDefault="00302BBC">
      <w:pPr>
        <w:pStyle w:val="BodyText2"/>
        <w:ind w:firstLine="0"/>
        <w:rPr>
          <w:sz w:val="24"/>
        </w:rPr>
      </w:pPr>
      <w:r>
        <w:rPr>
          <w:sz w:val="24"/>
        </w:rPr>
        <w:t>В 1987 г. — сотрясение головы I - II ст.</w:t>
      </w:r>
    </w:p>
    <w:p w:rsidR="00302BBC" w:rsidRDefault="00302BBC">
      <w:pPr>
        <w:pStyle w:val="BodyText2"/>
        <w:ind w:firstLine="0"/>
        <w:rPr>
          <w:sz w:val="24"/>
        </w:rPr>
      </w:pPr>
      <w:r>
        <w:rPr>
          <w:sz w:val="24"/>
        </w:rPr>
        <w:t>В 1989 - 1998г. — врач-массажист в ТОО “Пульсар”, уволен из-за сокращения штатов.</w:t>
      </w:r>
    </w:p>
    <w:p w:rsidR="00302BBC" w:rsidRDefault="00302BBC">
      <w:pPr>
        <w:pStyle w:val="BodyText2"/>
        <w:ind w:firstLine="0"/>
        <w:rPr>
          <w:sz w:val="24"/>
        </w:rPr>
      </w:pPr>
      <w:r>
        <w:rPr>
          <w:sz w:val="24"/>
        </w:rPr>
        <w:t>С 1999г. — сторож ВВО.</w:t>
      </w:r>
    </w:p>
    <w:p w:rsidR="00302BBC" w:rsidRDefault="00302BBC" w:rsidP="00E030C4">
      <w:pPr>
        <w:widowControl/>
        <w:numPr>
          <w:ilvl w:val="0"/>
          <w:numId w:val="3"/>
        </w:numPr>
        <w:tabs>
          <w:tab w:val="left" w:pos="720"/>
        </w:tabs>
        <w:jc w:val="both"/>
        <w:rPr>
          <w:b/>
          <w:sz w:val="24"/>
        </w:rPr>
      </w:pPr>
      <w:r>
        <w:rPr>
          <w:b/>
          <w:sz w:val="24"/>
        </w:rPr>
        <w:t>Социально-бытовой</w:t>
      </w:r>
    </w:p>
    <w:p w:rsidR="00302BBC" w:rsidRDefault="00302BBC" w:rsidP="00E030C4">
      <w:pPr>
        <w:pStyle w:val="BodyText2"/>
        <w:numPr>
          <w:ilvl w:val="12"/>
          <w:numId w:val="0"/>
        </w:numPr>
        <w:ind w:firstLine="360"/>
        <w:rPr>
          <w:sz w:val="24"/>
        </w:rPr>
      </w:pPr>
      <w:r>
        <w:rPr>
          <w:sz w:val="24"/>
        </w:rPr>
        <w:t>Пациент материально обеспечен плохо, длительное время проживает в благоустроенном жилье (двухкомнатная квартира, 2 -й этаж). Питается не регулярно, без злоупотребления о</w:t>
      </w:r>
      <w:r>
        <w:rPr>
          <w:sz w:val="24"/>
        </w:rPr>
        <w:t>т</w:t>
      </w:r>
      <w:r>
        <w:rPr>
          <w:sz w:val="24"/>
        </w:rPr>
        <w:t xml:space="preserve">дельными видами продуктов. Вредные привычки – курит с 20 лет по 1-1,5 пачки папирос в день, в возрасте 26 -33 г. — злоупотреблял  алкоголем. </w:t>
      </w:r>
    </w:p>
    <w:p w:rsidR="00302BBC" w:rsidRDefault="00302BBC" w:rsidP="00E030C4">
      <w:pPr>
        <w:pStyle w:val="BodyText2"/>
        <w:numPr>
          <w:ilvl w:val="12"/>
          <w:numId w:val="0"/>
        </w:numPr>
        <w:ind w:firstLine="360"/>
        <w:rPr>
          <w:sz w:val="24"/>
        </w:rPr>
      </w:pPr>
      <w:r>
        <w:rPr>
          <w:sz w:val="24"/>
        </w:rPr>
        <w:t>Туберкулез и  венерические заболевания отрицает.</w:t>
      </w:r>
    </w:p>
    <w:p w:rsidR="00302BBC" w:rsidRDefault="00302BBC" w:rsidP="00E030C4">
      <w:pPr>
        <w:widowControl/>
        <w:numPr>
          <w:ilvl w:val="0"/>
          <w:numId w:val="3"/>
        </w:numPr>
        <w:tabs>
          <w:tab w:val="left" w:pos="720"/>
        </w:tabs>
        <w:jc w:val="both"/>
        <w:rPr>
          <w:b/>
          <w:sz w:val="24"/>
        </w:rPr>
      </w:pPr>
      <w:r>
        <w:rPr>
          <w:b/>
          <w:sz w:val="24"/>
        </w:rPr>
        <w:t>Семейный.</w:t>
      </w:r>
    </w:p>
    <w:p w:rsidR="00302BBC" w:rsidRDefault="00302BBC">
      <w:pPr>
        <w:pStyle w:val="0ee8"/>
        <w:ind w:firstLine="720"/>
        <w:rPr>
          <w:b/>
          <w:sz w:val="24"/>
        </w:rPr>
      </w:pPr>
      <w:r>
        <w:rPr>
          <w:sz w:val="24"/>
        </w:rPr>
        <w:t>Мать — жива, отец умер от цирроза печени в возрасте — 53 года, бабушка по мат</w:t>
      </w:r>
      <w:r>
        <w:rPr>
          <w:sz w:val="24"/>
        </w:rPr>
        <w:t>е</w:t>
      </w:r>
      <w:r>
        <w:rPr>
          <w:sz w:val="24"/>
        </w:rPr>
        <w:t>ринской линии умерла в 93 года (причина неизвестна), дедушка — репрессирован в 1937 г.(причина смерти не известна). Болезни суставов у родственников отрицает.</w:t>
      </w:r>
    </w:p>
    <w:p w:rsidR="00302BBC" w:rsidRDefault="00302BBC">
      <w:pPr>
        <w:pStyle w:val="0ee8"/>
        <w:rPr>
          <w:b/>
          <w:sz w:val="24"/>
        </w:rPr>
      </w:pPr>
      <w:r>
        <w:rPr>
          <w:b/>
          <w:sz w:val="24"/>
        </w:rPr>
        <w:t>III.   Аллергологический анамнез:</w:t>
      </w:r>
    </w:p>
    <w:p w:rsidR="00302BBC" w:rsidRDefault="00302BBC">
      <w:pPr>
        <w:pStyle w:val="0ee8"/>
        <w:jc w:val="both"/>
        <w:rPr>
          <w:sz w:val="24"/>
        </w:rPr>
      </w:pPr>
      <w:r>
        <w:rPr>
          <w:sz w:val="24"/>
        </w:rPr>
        <w:tab/>
        <w:t xml:space="preserve"> Аллергических  реакций у больного и родственников не отмечалось. Все медикаме</w:t>
      </w:r>
      <w:r>
        <w:rPr>
          <w:sz w:val="24"/>
        </w:rPr>
        <w:t>н</w:t>
      </w:r>
      <w:r>
        <w:rPr>
          <w:sz w:val="24"/>
        </w:rPr>
        <w:t>ты переносит удовлтетворительно.</w:t>
      </w:r>
    </w:p>
    <w:p w:rsidR="00302BBC" w:rsidRDefault="00302BBC">
      <w:pPr>
        <w:pStyle w:val="0ee8"/>
        <w:jc w:val="both"/>
        <w:rPr>
          <w:sz w:val="28"/>
        </w:rPr>
      </w:pPr>
    </w:p>
    <w:p w:rsidR="00302BBC" w:rsidRDefault="00302BBC">
      <w:pPr>
        <w:pStyle w:val="0ee8"/>
        <w:pageBreakBefore/>
        <w:jc w:val="center"/>
        <w:rPr>
          <w:b/>
          <w:sz w:val="28"/>
        </w:rPr>
      </w:pPr>
      <w:r>
        <w:rPr>
          <w:b/>
          <w:sz w:val="28"/>
        </w:rPr>
        <w:t xml:space="preserve"> IV. ОБЪЕКТИВНЫЕ  ДАННЫЕ.</w:t>
      </w:r>
    </w:p>
    <w:p w:rsidR="00302BBC" w:rsidRPr="004A1A18" w:rsidRDefault="00302BBC">
      <w:pPr>
        <w:pStyle w:val="0ee8"/>
        <w:jc w:val="center"/>
        <w:rPr>
          <w:b/>
          <w:sz w:val="28"/>
        </w:rPr>
      </w:pPr>
      <w:r>
        <w:rPr>
          <w:sz w:val="28"/>
          <w:lang w:val="en-US"/>
        </w:rPr>
        <w:t>Status</w:t>
      </w:r>
      <w:r w:rsidRPr="004A1A18">
        <w:rPr>
          <w:sz w:val="28"/>
        </w:rPr>
        <w:t xml:space="preserve">  </w:t>
      </w:r>
      <w:r>
        <w:rPr>
          <w:sz w:val="28"/>
          <w:lang w:val="en-US"/>
        </w:rPr>
        <w:t>praesens</w:t>
      </w:r>
      <w:r w:rsidRPr="004A1A18">
        <w:rPr>
          <w:sz w:val="28"/>
        </w:rPr>
        <w:t>.</w:t>
      </w:r>
    </w:p>
    <w:p w:rsidR="00302BBC" w:rsidRPr="004A1A18" w:rsidRDefault="00302BBC">
      <w:pPr>
        <w:pStyle w:val="0ee8"/>
        <w:rPr>
          <w:b/>
          <w:sz w:val="28"/>
        </w:rPr>
      </w:pPr>
      <w:r>
        <w:rPr>
          <w:b/>
          <w:sz w:val="28"/>
        </w:rPr>
        <w:t>Рост</w:t>
      </w:r>
      <w:r w:rsidRPr="004A1A18">
        <w:rPr>
          <w:b/>
          <w:sz w:val="28"/>
        </w:rPr>
        <w:t xml:space="preserve"> - </w:t>
      </w:r>
      <w:r w:rsidRPr="004A1A18">
        <w:rPr>
          <w:sz w:val="28"/>
        </w:rPr>
        <w:t>172</w:t>
      </w:r>
      <w:r>
        <w:rPr>
          <w:sz w:val="28"/>
        </w:rPr>
        <w:t>см</w:t>
      </w:r>
    </w:p>
    <w:p w:rsidR="00302BBC" w:rsidRDefault="00302BBC">
      <w:pPr>
        <w:pStyle w:val="0ee8"/>
        <w:rPr>
          <w:sz w:val="28"/>
        </w:rPr>
      </w:pPr>
      <w:r>
        <w:rPr>
          <w:b/>
          <w:sz w:val="28"/>
        </w:rPr>
        <w:t>Вес -</w:t>
      </w:r>
      <w:r>
        <w:rPr>
          <w:sz w:val="28"/>
        </w:rPr>
        <w:t xml:space="preserve"> 52 кг</w:t>
      </w:r>
    </w:p>
    <w:p w:rsidR="00302BBC" w:rsidRDefault="00302BBC">
      <w:pPr>
        <w:pStyle w:val="0ee8"/>
        <w:rPr>
          <w:b/>
          <w:sz w:val="28"/>
        </w:rPr>
      </w:pPr>
      <w:r>
        <w:rPr>
          <w:b/>
          <w:sz w:val="28"/>
        </w:rPr>
        <w:t>Температура  тела</w:t>
      </w:r>
      <w:r>
        <w:rPr>
          <w:sz w:val="28"/>
        </w:rPr>
        <w:t xml:space="preserve"> - 36.5 С</w:t>
      </w:r>
    </w:p>
    <w:p w:rsidR="00302BBC" w:rsidRDefault="00302BBC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Положение </w:t>
      </w:r>
      <w:r>
        <w:rPr>
          <w:sz w:val="28"/>
        </w:rPr>
        <w:t>– активное.</w:t>
      </w:r>
    </w:p>
    <w:p w:rsidR="00302BBC" w:rsidRDefault="00302BBC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Пропорциональность развития - </w:t>
      </w:r>
      <w:r>
        <w:rPr>
          <w:sz w:val="28"/>
        </w:rPr>
        <w:t>пропорционально</w:t>
      </w:r>
    </w:p>
    <w:p w:rsidR="00302BBC" w:rsidRDefault="00302BBC">
      <w:pPr>
        <w:pStyle w:val="0ee8"/>
        <w:jc w:val="both"/>
        <w:rPr>
          <w:sz w:val="28"/>
        </w:rPr>
      </w:pPr>
      <w:r>
        <w:rPr>
          <w:b/>
          <w:sz w:val="28"/>
        </w:rPr>
        <w:t>Общее состояние</w:t>
      </w:r>
      <w:r>
        <w:rPr>
          <w:sz w:val="28"/>
        </w:rPr>
        <w:t xml:space="preserve"> – удовлетворительное.</w:t>
      </w:r>
    </w:p>
    <w:p w:rsidR="00302BBC" w:rsidRDefault="00302BBC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Состояние  кожи - </w:t>
      </w:r>
      <w:r>
        <w:rPr>
          <w:sz w:val="28"/>
        </w:rPr>
        <w:t>бледного цвета,  теплая, эластичная, умеренной жирн</w:t>
      </w:r>
      <w:r>
        <w:rPr>
          <w:sz w:val="28"/>
        </w:rPr>
        <w:t>о</w:t>
      </w:r>
      <w:r>
        <w:rPr>
          <w:sz w:val="28"/>
        </w:rPr>
        <w:t>сти,тенденция к сухости,  в области передней поперхности правого плеча им</w:t>
      </w:r>
      <w:r>
        <w:rPr>
          <w:sz w:val="28"/>
        </w:rPr>
        <w:t>е</w:t>
      </w:r>
      <w:r>
        <w:rPr>
          <w:sz w:val="28"/>
        </w:rPr>
        <w:t>ется округлое, мягкое, смещаемое, безболезненное образование 1,5 см. в ди</w:t>
      </w:r>
      <w:r>
        <w:rPr>
          <w:sz w:val="28"/>
        </w:rPr>
        <w:t>а</w:t>
      </w:r>
      <w:r>
        <w:rPr>
          <w:sz w:val="28"/>
        </w:rPr>
        <w:t>метре, возвышающееся над поверхностью кожи на 0,7 см.</w:t>
      </w:r>
      <w:r>
        <w:rPr>
          <w:b/>
          <w:sz w:val="28"/>
        </w:rPr>
        <w:t xml:space="preserve"> </w:t>
      </w:r>
    </w:p>
    <w:p w:rsidR="00302BBC" w:rsidRDefault="00302BBC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Подкожная клетчатка -  </w:t>
      </w:r>
      <w:r>
        <w:rPr>
          <w:sz w:val="28"/>
        </w:rPr>
        <w:t>выражена слабо,  отека - нет</w:t>
      </w:r>
    </w:p>
    <w:p w:rsidR="00302BBC" w:rsidRDefault="00302BBC">
      <w:pPr>
        <w:pStyle w:val="0ee8"/>
        <w:jc w:val="both"/>
        <w:rPr>
          <w:sz w:val="28"/>
        </w:rPr>
      </w:pPr>
      <w:r>
        <w:rPr>
          <w:b/>
          <w:sz w:val="28"/>
        </w:rPr>
        <w:t>Состояние слизистых оболочек</w:t>
      </w:r>
      <w:r>
        <w:rPr>
          <w:sz w:val="28"/>
        </w:rPr>
        <w:t xml:space="preserve"> – чистые, бледно-розовые без патологических образований. Окраска склер — субиктеричная</w:t>
      </w:r>
    </w:p>
    <w:p w:rsidR="00302BBC" w:rsidRDefault="00302BBC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Исследование полости рта - </w:t>
      </w:r>
      <w:r>
        <w:rPr>
          <w:sz w:val="28"/>
        </w:rPr>
        <w:t xml:space="preserve">язык обложен бело-желтым налетом, миндалины не увеличены, десны - разрыхлены, количество зубов — 7 </w:t>
      </w:r>
    </w:p>
    <w:p w:rsidR="00302BBC" w:rsidRDefault="00302BBC">
      <w:pPr>
        <w:pStyle w:val="0ee8"/>
        <w:jc w:val="both"/>
        <w:rPr>
          <w:b/>
          <w:sz w:val="28"/>
        </w:rPr>
      </w:pPr>
      <w:r>
        <w:rPr>
          <w:b/>
          <w:sz w:val="28"/>
        </w:rPr>
        <w:t>Волосы -</w:t>
      </w:r>
      <w:r>
        <w:rPr>
          <w:sz w:val="28"/>
        </w:rPr>
        <w:t xml:space="preserve">  с коричневым оттенком, не жирные, выпадений не отмечено </w:t>
      </w:r>
    </w:p>
    <w:p w:rsidR="00302BBC" w:rsidRDefault="00302BBC">
      <w:pPr>
        <w:pStyle w:val="0ee8"/>
        <w:jc w:val="both"/>
        <w:rPr>
          <w:sz w:val="28"/>
        </w:rPr>
      </w:pPr>
      <w:r>
        <w:rPr>
          <w:b/>
          <w:sz w:val="28"/>
        </w:rPr>
        <w:t>Выражение лица</w:t>
      </w:r>
      <w:r>
        <w:rPr>
          <w:sz w:val="28"/>
        </w:rPr>
        <w:t xml:space="preserve"> - нормальное</w:t>
      </w:r>
    </w:p>
    <w:p w:rsidR="00302BBC" w:rsidRDefault="00302BBC">
      <w:pPr>
        <w:pStyle w:val="0ee8"/>
        <w:jc w:val="both"/>
        <w:rPr>
          <w:sz w:val="28"/>
        </w:rPr>
      </w:pPr>
      <w:r>
        <w:rPr>
          <w:b/>
          <w:sz w:val="28"/>
        </w:rPr>
        <w:t>Сознание -</w:t>
      </w:r>
      <w:r>
        <w:rPr>
          <w:sz w:val="28"/>
        </w:rPr>
        <w:t xml:space="preserve"> ясное</w:t>
      </w:r>
    </w:p>
    <w:p w:rsidR="00302BBC" w:rsidRDefault="00302BBC">
      <w:pPr>
        <w:pStyle w:val="0ee8"/>
        <w:jc w:val="both"/>
        <w:rPr>
          <w:b/>
          <w:sz w:val="28"/>
        </w:rPr>
      </w:pPr>
      <w:r>
        <w:rPr>
          <w:b/>
          <w:sz w:val="28"/>
        </w:rPr>
        <w:t>Поведение -</w:t>
      </w:r>
      <w:r>
        <w:rPr>
          <w:sz w:val="28"/>
        </w:rPr>
        <w:t xml:space="preserve"> без особенностей, пациент легко вступает в контакт</w:t>
      </w:r>
    </w:p>
    <w:p w:rsidR="00302BBC" w:rsidRDefault="00302BBC">
      <w:pPr>
        <w:widowControl/>
        <w:rPr>
          <w:sz w:val="28"/>
        </w:rPr>
      </w:pPr>
      <w:r>
        <w:rPr>
          <w:b/>
          <w:sz w:val="28"/>
        </w:rPr>
        <w:t>Лимфатические узлы</w:t>
      </w:r>
      <w:r>
        <w:rPr>
          <w:sz w:val="28"/>
        </w:rPr>
        <w:t xml:space="preserve"> - увеличение подчелюстных  ЛУ (0.7 х 0.4), при пальп</w:t>
      </w:r>
      <w:r>
        <w:rPr>
          <w:sz w:val="28"/>
        </w:rPr>
        <w:t>а</w:t>
      </w:r>
      <w:r>
        <w:rPr>
          <w:sz w:val="28"/>
        </w:rPr>
        <w:t>ции —  подвижные, безболезненные, овальной формы; подмышечные и пах</w:t>
      </w:r>
      <w:r>
        <w:rPr>
          <w:sz w:val="28"/>
        </w:rPr>
        <w:t>о</w:t>
      </w:r>
      <w:r>
        <w:rPr>
          <w:sz w:val="28"/>
        </w:rPr>
        <w:t>вые ЛУ не пальпиуются</w:t>
      </w:r>
    </w:p>
    <w:p w:rsidR="00302BBC" w:rsidRDefault="00302BBC">
      <w:pPr>
        <w:pStyle w:val="0ee8"/>
        <w:jc w:val="both"/>
        <w:rPr>
          <w:b/>
          <w:sz w:val="28"/>
        </w:rPr>
      </w:pPr>
      <w:r>
        <w:rPr>
          <w:b/>
          <w:sz w:val="28"/>
        </w:rPr>
        <w:t>Щитовидная железа -</w:t>
      </w:r>
      <w:r>
        <w:rPr>
          <w:sz w:val="28"/>
        </w:rPr>
        <w:t xml:space="preserve"> пальпируются две равных доли, не увеличена, движется вместе с гортанью, поверхность - ровная</w:t>
      </w:r>
    </w:p>
    <w:p w:rsidR="00302BBC" w:rsidRDefault="00302BBC">
      <w:pPr>
        <w:pStyle w:val="0ee8"/>
        <w:jc w:val="both"/>
        <w:rPr>
          <w:sz w:val="28"/>
        </w:rPr>
      </w:pPr>
      <w:r>
        <w:rPr>
          <w:b/>
          <w:sz w:val="28"/>
        </w:rPr>
        <w:t>Череп</w:t>
      </w:r>
      <w:r>
        <w:rPr>
          <w:sz w:val="28"/>
        </w:rPr>
        <w:t xml:space="preserve"> - деформаций нет</w:t>
      </w:r>
    </w:p>
    <w:p w:rsidR="00302BBC" w:rsidRDefault="00302BBC">
      <w:pPr>
        <w:pStyle w:val="0ee8"/>
        <w:jc w:val="both"/>
        <w:rPr>
          <w:sz w:val="28"/>
        </w:rPr>
      </w:pPr>
      <w:r>
        <w:rPr>
          <w:b/>
          <w:sz w:val="28"/>
        </w:rPr>
        <w:t>Грудная клетка -</w:t>
      </w:r>
      <w:r>
        <w:rPr>
          <w:sz w:val="28"/>
        </w:rPr>
        <w:t xml:space="preserve"> астенической формы, над- и подключичные ямки умеренно выражены, межреберные промежутки косовосходящего направления, симме</w:t>
      </w:r>
      <w:r>
        <w:rPr>
          <w:sz w:val="28"/>
        </w:rPr>
        <w:t>т</w:t>
      </w:r>
      <w:r>
        <w:rPr>
          <w:sz w:val="28"/>
        </w:rPr>
        <w:t xml:space="preserve">ричность обеих половин грудной клетки, эпигастральный угол 90 </w:t>
      </w:r>
      <w:r>
        <w:rPr>
          <w:sz w:val="28"/>
          <w:vertAlign w:val="superscript"/>
        </w:rPr>
        <w:t>0</w:t>
      </w:r>
    </w:p>
    <w:p w:rsidR="00302BBC" w:rsidRDefault="00302BBC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Позвоночник </w:t>
      </w:r>
      <w:r>
        <w:rPr>
          <w:sz w:val="28"/>
        </w:rPr>
        <w:t>- обычной конфигурации, болезненности остистых   отростков при перкуссии в шейном отделе</w:t>
      </w:r>
    </w:p>
    <w:p w:rsidR="00302BBC" w:rsidRDefault="00302BBC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Суставы </w:t>
      </w:r>
      <w:r>
        <w:rPr>
          <w:sz w:val="28"/>
        </w:rPr>
        <w:t>-  деформации правых I,II,III,V пястно-фаланговых и левых I,II,III пястно-фаланговых суставов (увеличены,примерно, в 1,5 раза по сравнению со здоровыми), болезненны при пальпации и движениях, объем движений около 85%; дефигурация коленных и голеностопных суставов — сглаженость конт</w:t>
      </w:r>
      <w:r>
        <w:rPr>
          <w:sz w:val="28"/>
        </w:rPr>
        <w:t>у</w:t>
      </w:r>
      <w:r>
        <w:rPr>
          <w:sz w:val="28"/>
        </w:rPr>
        <w:t>ров, явная деформация I  правого и левого плюсне-фаланговых суставов. В к</w:t>
      </w:r>
      <w:r>
        <w:rPr>
          <w:sz w:val="28"/>
        </w:rPr>
        <w:t>о</w:t>
      </w:r>
      <w:r>
        <w:rPr>
          <w:sz w:val="28"/>
        </w:rPr>
        <w:t>ленных и плечевых суставах при активных и пассивных движениях определ</w:t>
      </w:r>
      <w:r>
        <w:rPr>
          <w:sz w:val="28"/>
        </w:rPr>
        <w:t>я</w:t>
      </w:r>
      <w:r>
        <w:rPr>
          <w:sz w:val="28"/>
        </w:rPr>
        <w:t>ется хруст</w:t>
      </w:r>
    </w:p>
    <w:p w:rsidR="00302BBC" w:rsidRDefault="00302BBC">
      <w:pPr>
        <w:pStyle w:val="0ee8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3520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bottom w:val="single" w:sz="6" w:space="0" w:color="000000"/>
              <w:right w:val="single" w:sz="6" w:space="0" w:color="000000"/>
            </w:tcBorders>
          </w:tcPr>
          <w:p w:rsidR="00302BBC" w:rsidRDefault="00302BBC">
            <w:pPr>
              <w:pStyle w:val="0ee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суставы</w:t>
            </w:r>
          </w:p>
        </w:tc>
        <w:tc>
          <w:tcPr>
            <w:tcW w:w="3520" w:type="dxa"/>
            <w:tcBorders>
              <w:left w:val="single" w:sz="6" w:space="0" w:color="000000"/>
              <w:bottom w:val="single" w:sz="6" w:space="0" w:color="000000"/>
            </w:tcBorders>
          </w:tcPr>
          <w:p w:rsidR="00302BBC" w:rsidRDefault="00302BBC">
            <w:pPr>
              <w:pStyle w:val="0ee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окружность  суставов, см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BBC" w:rsidRDefault="00302BBC">
            <w:pPr>
              <w:pStyle w:val="0ee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правый коленный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02BBC" w:rsidRDefault="00302BBC">
            <w:pPr>
              <w:pStyle w:val="0ee8"/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BBC" w:rsidRDefault="00302BBC">
            <w:pPr>
              <w:pStyle w:val="0ee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левый коленный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02BBC" w:rsidRDefault="00302BBC">
            <w:pPr>
              <w:pStyle w:val="0ee8"/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BBC" w:rsidRDefault="00302BBC">
            <w:pPr>
              <w:pStyle w:val="0ee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правый голеностопный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02BBC" w:rsidRDefault="00302BBC">
            <w:pPr>
              <w:pStyle w:val="0ee8"/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6" w:space="0" w:color="000000"/>
              <w:right w:val="single" w:sz="6" w:space="0" w:color="000000"/>
            </w:tcBorders>
          </w:tcPr>
          <w:p w:rsidR="00302BBC" w:rsidRDefault="00302BBC">
            <w:pPr>
              <w:pStyle w:val="0ee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левый голеностопный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</w:tcBorders>
          </w:tcPr>
          <w:p w:rsidR="00302BBC" w:rsidRDefault="00302BBC">
            <w:pPr>
              <w:pStyle w:val="0ee8"/>
              <w:jc w:val="bot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:rsidR="00302BBC" w:rsidRDefault="00302BBC">
      <w:pPr>
        <w:pStyle w:val="0ee8"/>
        <w:jc w:val="both"/>
        <w:rPr>
          <w:sz w:val="28"/>
        </w:rPr>
      </w:pPr>
    </w:p>
    <w:p w:rsidR="00302BBC" w:rsidRDefault="00302BBC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Ногти - </w:t>
      </w:r>
      <w:r>
        <w:rPr>
          <w:sz w:val="28"/>
        </w:rPr>
        <w:t>умеренной прозрачности, прочные</w:t>
      </w:r>
    </w:p>
    <w:p w:rsidR="00302BBC" w:rsidRDefault="00302BBC">
      <w:pPr>
        <w:pStyle w:val="0ee8"/>
        <w:jc w:val="both"/>
        <w:rPr>
          <w:sz w:val="28"/>
        </w:rPr>
      </w:pPr>
      <w:r>
        <w:rPr>
          <w:b/>
          <w:sz w:val="28"/>
        </w:rPr>
        <w:t>Мышечная система</w:t>
      </w:r>
      <w:r>
        <w:rPr>
          <w:sz w:val="28"/>
        </w:rPr>
        <w:t xml:space="preserve">  - общая гипотрофия мышц, сглаженность областей тен</w:t>
      </w:r>
      <w:r>
        <w:rPr>
          <w:sz w:val="28"/>
        </w:rPr>
        <w:t>а</w:t>
      </w:r>
      <w:r>
        <w:rPr>
          <w:sz w:val="28"/>
        </w:rPr>
        <w:t>ра и гипотенара, западение межпястных промежутков на обеих кистях,   пон</w:t>
      </w:r>
      <w:r>
        <w:rPr>
          <w:sz w:val="28"/>
        </w:rPr>
        <w:t>и</w:t>
      </w:r>
      <w:r>
        <w:rPr>
          <w:sz w:val="28"/>
        </w:rPr>
        <w:t>женный тонус мышц, мышцы при ощупывании безболезненны.</w:t>
      </w:r>
    </w:p>
    <w:p w:rsidR="00302BBC" w:rsidRDefault="00302BBC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Характеристика конституции по Черноруцкому:  </w:t>
      </w:r>
      <w:r>
        <w:rPr>
          <w:sz w:val="28"/>
        </w:rPr>
        <w:t>астенический тип</w:t>
      </w:r>
    </w:p>
    <w:p w:rsidR="00302BBC" w:rsidRDefault="00302BBC">
      <w:pPr>
        <w:pStyle w:val="0ee8"/>
        <w:jc w:val="both"/>
        <w:rPr>
          <w:sz w:val="28"/>
        </w:rPr>
      </w:pPr>
      <w:r>
        <w:rPr>
          <w:sz w:val="28"/>
        </w:rPr>
        <w:t xml:space="preserve">индекс Пинье = Рост-(окр.гр.кл + масса тела) =172-(86+52)= </w:t>
      </w:r>
      <w:r>
        <w:rPr>
          <w:b/>
          <w:sz w:val="28"/>
        </w:rPr>
        <w:t>+34</w:t>
      </w:r>
      <w:r>
        <w:rPr>
          <w:sz w:val="28"/>
        </w:rPr>
        <w:t xml:space="preserve">   говорит о диспропорциональном соотношении между этими параметрами (в норме ИП колеблется около +20 </w:t>
      </w:r>
      <w:r>
        <w:rPr>
          <w:sz w:val="28"/>
        </w:rPr>
        <w:sym w:font="Symbol" w:char="F0B1"/>
      </w:r>
      <w:r>
        <w:rPr>
          <w:sz w:val="28"/>
        </w:rPr>
        <w:t>10) т.е.имеется недостаток  веса</w:t>
      </w:r>
    </w:p>
    <w:p w:rsidR="00302BBC" w:rsidRDefault="00302BBC">
      <w:pPr>
        <w:pStyle w:val="0ee8"/>
        <w:jc w:val="center"/>
        <w:rPr>
          <w:b/>
          <w:sz w:val="28"/>
        </w:rPr>
      </w:pPr>
      <w:r>
        <w:rPr>
          <w:b/>
          <w:sz w:val="28"/>
        </w:rPr>
        <w:t xml:space="preserve"> ВНУТРЕННИЕ ОРГАНЫ.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 xml:space="preserve">     СИСТЕМА ДЫХАНИЯ. </w:t>
      </w:r>
    </w:p>
    <w:p w:rsidR="00302BBC" w:rsidRDefault="00302BBC">
      <w:pPr>
        <w:widowControl/>
        <w:rPr>
          <w:sz w:val="28"/>
        </w:rPr>
      </w:pPr>
      <w:r>
        <w:rPr>
          <w:sz w:val="28"/>
        </w:rPr>
        <w:t>Состояние носа, носовых путей — без деформаций, носовое ды-</w:t>
      </w:r>
    </w:p>
    <w:p w:rsidR="00302BBC" w:rsidRDefault="00302BBC">
      <w:pPr>
        <w:widowControl/>
        <w:rPr>
          <w:sz w:val="28"/>
        </w:rPr>
      </w:pPr>
      <w:r>
        <w:rPr>
          <w:sz w:val="28"/>
        </w:rPr>
        <w:t xml:space="preserve">    хание —  свободное</w:t>
      </w:r>
    </w:p>
    <w:p w:rsidR="00302BBC" w:rsidRDefault="00302BBC">
      <w:pPr>
        <w:widowControl/>
        <w:rPr>
          <w:sz w:val="28"/>
        </w:rPr>
      </w:pPr>
      <w:r>
        <w:rPr>
          <w:sz w:val="28"/>
        </w:rPr>
        <w:t>Частота дыхания - 18 движ\мин, отношение вдоха к выдоху = 4\5</w:t>
      </w:r>
    </w:p>
    <w:p w:rsidR="00302BBC" w:rsidRDefault="00302BBC">
      <w:pPr>
        <w:widowControl/>
        <w:rPr>
          <w:sz w:val="28"/>
        </w:rPr>
      </w:pPr>
      <w:r>
        <w:rPr>
          <w:sz w:val="28"/>
        </w:rPr>
        <w:t xml:space="preserve">  равномерное участие в дыхании обеих половин грудной клетки, тип дыхания - брюшной</w:t>
      </w:r>
    </w:p>
    <w:p w:rsidR="00302BBC" w:rsidRDefault="00302BBC">
      <w:pPr>
        <w:widowControl/>
        <w:rPr>
          <w:sz w:val="28"/>
        </w:rPr>
      </w:pPr>
      <w:r>
        <w:rPr>
          <w:i/>
          <w:sz w:val="28"/>
        </w:rPr>
        <w:t>Пальпация грудной клетки</w:t>
      </w:r>
      <w:r>
        <w:rPr>
          <w:sz w:val="28"/>
        </w:rPr>
        <w:t xml:space="preserve">: эластичная, голосовое дрожание в симметричных участках — одинаковой силы, не усилено. </w:t>
      </w:r>
    </w:p>
    <w:p w:rsidR="00302BBC" w:rsidRDefault="00302BBC">
      <w:pPr>
        <w:widowControl/>
        <w:rPr>
          <w:sz w:val="28"/>
        </w:rPr>
      </w:pPr>
      <w:r>
        <w:rPr>
          <w:i/>
          <w:sz w:val="28"/>
        </w:rPr>
        <w:t>Сравнительная перкуссия</w:t>
      </w:r>
      <w:r>
        <w:rPr>
          <w:sz w:val="28"/>
        </w:rPr>
        <w:t>:  над передними, боковыми, задними отделами гру</w:t>
      </w:r>
      <w:r>
        <w:rPr>
          <w:sz w:val="28"/>
        </w:rPr>
        <w:t>д</w:t>
      </w:r>
      <w:r>
        <w:rPr>
          <w:sz w:val="28"/>
        </w:rPr>
        <w:t>ной клетки в симметричных участках перкуторный звук одинаковый, легочный с коробочным оттенком</w:t>
      </w:r>
    </w:p>
    <w:p w:rsidR="00302BBC" w:rsidRDefault="00302BBC">
      <w:pPr>
        <w:widowControl/>
        <w:rPr>
          <w:sz w:val="28"/>
        </w:rPr>
      </w:pPr>
      <w:r>
        <w:rPr>
          <w:i/>
          <w:sz w:val="28"/>
        </w:rPr>
        <w:t>Гамма звучности</w:t>
      </w:r>
      <w:r>
        <w:rPr>
          <w:sz w:val="28"/>
        </w:rPr>
        <w:tab/>
        <w:t>над задними отделами: самый ясный, низкий и продолж</w:t>
      </w:r>
      <w:r>
        <w:rPr>
          <w:sz w:val="28"/>
        </w:rPr>
        <w:t>и</w:t>
      </w:r>
      <w:r>
        <w:rPr>
          <w:sz w:val="28"/>
        </w:rPr>
        <w:t>тельный звук - под лопатками; между лопатками, над ними, под лопатками - звук становится тише, короче, выше</w:t>
      </w:r>
    </w:p>
    <w:p w:rsidR="00302BBC" w:rsidRDefault="00302BBC">
      <w:pPr>
        <w:widowControl/>
        <w:rPr>
          <w:sz w:val="28"/>
        </w:rPr>
      </w:pPr>
      <w:r>
        <w:rPr>
          <w:sz w:val="28"/>
        </w:rPr>
        <w:tab/>
        <w:t>над передними отделами: самый ясный звук - во II  и III межреберьях;  в  I межреберье, над верхушками - звук становится короче, тише, выше.</w:t>
      </w:r>
    </w:p>
    <w:p w:rsidR="00302BBC" w:rsidRDefault="00302BBC">
      <w:pPr>
        <w:widowControl/>
        <w:rPr>
          <w:i/>
          <w:sz w:val="28"/>
        </w:rPr>
      </w:pPr>
      <w:r>
        <w:rPr>
          <w:sz w:val="28"/>
        </w:rPr>
        <w:tab/>
        <w:t>в моренгеймовской ямке - звук наиболее тихий</w:t>
      </w:r>
    </w:p>
    <w:p w:rsidR="00302BBC" w:rsidRDefault="00302BBC">
      <w:pPr>
        <w:widowControl/>
        <w:rPr>
          <w:i/>
          <w:sz w:val="28"/>
        </w:rPr>
      </w:pPr>
      <w:r>
        <w:rPr>
          <w:i/>
          <w:sz w:val="28"/>
        </w:rPr>
        <w:t xml:space="preserve">Окружность  грудной клетки: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1240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bottom w:val="single" w:sz="12" w:space="0" w:color="000000"/>
              <w:right w:val="single" w:sz="12" w:space="0" w:color="000000"/>
            </w:tcBorders>
          </w:tcPr>
          <w:p w:rsidR="00302BBC" w:rsidRDefault="00302BBC">
            <w:pPr>
              <w:widowControl/>
              <w:rPr>
                <w:sz w:val="28"/>
              </w:rPr>
            </w:pPr>
            <w:r>
              <w:rPr>
                <w:sz w:val="28"/>
              </w:rPr>
              <w:t>при спокойном  дыхании</w:t>
            </w:r>
          </w:p>
        </w:tc>
        <w:tc>
          <w:tcPr>
            <w:tcW w:w="1240" w:type="dxa"/>
            <w:tcBorders>
              <w:bottom w:val="single" w:sz="12" w:space="0" w:color="000000"/>
            </w:tcBorders>
          </w:tcPr>
          <w:p w:rsidR="00302BBC" w:rsidRDefault="00302BBC">
            <w:pPr>
              <w:widowControl/>
              <w:rPr>
                <w:sz w:val="28"/>
              </w:rPr>
            </w:pPr>
            <w:r>
              <w:rPr>
                <w:sz w:val="28"/>
              </w:rPr>
              <w:t>86 см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right w:val="single" w:sz="12" w:space="0" w:color="000000"/>
            </w:tcBorders>
          </w:tcPr>
          <w:p w:rsidR="00302BBC" w:rsidRDefault="00302BBC">
            <w:pPr>
              <w:widowControl/>
              <w:rPr>
                <w:sz w:val="28"/>
              </w:rPr>
            </w:pPr>
            <w:r>
              <w:rPr>
                <w:sz w:val="28"/>
              </w:rPr>
              <w:t>при глубоком  вдохе</w:t>
            </w:r>
          </w:p>
        </w:tc>
        <w:tc>
          <w:tcPr>
            <w:tcW w:w="1240" w:type="dxa"/>
          </w:tcPr>
          <w:p w:rsidR="00302BBC" w:rsidRDefault="00302BBC">
            <w:pPr>
              <w:widowControl/>
              <w:rPr>
                <w:sz w:val="28"/>
              </w:rPr>
            </w:pPr>
            <w:r>
              <w:rPr>
                <w:sz w:val="28"/>
              </w:rPr>
              <w:t>89 см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right w:val="single" w:sz="12" w:space="0" w:color="000000"/>
            </w:tcBorders>
          </w:tcPr>
          <w:p w:rsidR="00302BBC" w:rsidRDefault="00302BBC">
            <w:pPr>
              <w:widowControl/>
              <w:rPr>
                <w:sz w:val="28"/>
              </w:rPr>
            </w:pPr>
            <w:r>
              <w:rPr>
                <w:sz w:val="28"/>
              </w:rPr>
              <w:t>при глубоком  выдохе</w:t>
            </w:r>
          </w:p>
        </w:tc>
        <w:tc>
          <w:tcPr>
            <w:tcW w:w="1240" w:type="dxa"/>
          </w:tcPr>
          <w:p w:rsidR="00302BBC" w:rsidRDefault="00302BBC">
            <w:pPr>
              <w:widowControl/>
              <w:rPr>
                <w:sz w:val="28"/>
              </w:rPr>
            </w:pPr>
            <w:r>
              <w:rPr>
                <w:sz w:val="28"/>
              </w:rPr>
              <w:t>83 см</w:t>
            </w:r>
          </w:p>
        </w:tc>
      </w:tr>
    </w:tbl>
    <w:p w:rsidR="00302BBC" w:rsidRDefault="00302BBC">
      <w:pPr>
        <w:widowControl/>
        <w:rPr>
          <w:i/>
          <w:sz w:val="28"/>
        </w:rPr>
      </w:pPr>
    </w:p>
    <w:p w:rsidR="00302BBC" w:rsidRDefault="00302BBC">
      <w:pPr>
        <w:widowControl/>
        <w:rPr>
          <w:i/>
          <w:sz w:val="28"/>
        </w:rPr>
      </w:pPr>
    </w:p>
    <w:p w:rsidR="00302BBC" w:rsidRDefault="00302BBC">
      <w:pPr>
        <w:widowControl/>
        <w:rPr>
          <w:i/>
          <w:sz w:val="28"/>
        </w:rPr>
      </w:pPr>
      <w:r>
        <w:rPr>
          <w:i/>
          <w:sz w:val="28"/>
        </w:rPr>
        <w:t>Топографическая перкуссия легких: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040"/>
        <w:gridCol w:w="3180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нижняя граница:</w:t>
            </w:r>
          </w:p>
        </w:tc>
        <w:tc>
          <w:tcPr>
            <w:tcW w:w="104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левая</w:t>
            </w:r>
          </w:p>
        </w:tc>
        <w:tc>
          <w:tcPr>
            <w:tcW w:w="318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правая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парастернальная линия</w:t>
            </w:r>
          </w:p>
        </w:tc>
        <w:tc>
          <w:tcPr>
            <w:tcW w:w="104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— </w:t>
            </w:r>
          </w:p>
        </w:tc>
        <w:tc>
          <w:tcPr>
            <w:tcW w:w="318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 межреберье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срединноключичная</w:t>
            </w:r>
          </w:p>
        </w:tc>
        <w:tc>
          <w:tcPr>
            <w:tcW w:w="104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— </w:t>
            </w:r>
          </w:p>
        </w:tc>
        <w:tc>
          <w:tcPr>
            <w:tcW w:w="318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6 ребро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передняя подмышечная</w:t>
            </w:r>
          </w:p>
        </w:tc>
        <w:tc>
          <w:tcPr>
            <w:tcW w:w="104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7</w:t>
            </w:r>
          </w:p>
        </w:tc>
        <w:tc>
          <w:tcPr>
            <w:tcW w:w="318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7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средняя подмышечная</w:t>
            </w:r>
          </w:p>
        </w:tc>
        <w:tc>
          <w:tcPr>
            <w:tcW w:w="104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8</w:t>
            </w:r>
          </w:p>
        </w:tc>
        <w:tc>
          <w:tcPr>
            <w:tcW w:w="318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8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задняяя подмышечная</w:t>
            </w:r>
          </w:p>
        </w:tc>
        <w:tc>
          <w:tcPr>
            <w:tcW w:w="104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9</w:t>
            </w:r>
          </w:p>
        </w:tc>
        <w:tc>
          <w:tcPr>
            <w:tcW w:w="318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9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лопаточная</w:t>
            </w:r>
          </w:p>
        </w:tc>
        <w:tc>
          <w:tcPr>
            <w:tcW w:w="104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10</w:t>
            </w:r>
          </w:p>
        </w:tc>
        <w:tc>
          <w:tcPr>
            <w:tcW w:w="318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10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околопозвоночная</w:t>
            </w:r>
          </w:p>
        </w:tc>
        <w:tc>
          <w:tcPr>
            <w:tcW w:w="104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11</w:t>
            </w:r>
          </w:p>
        </w:tc>
        <w:tc>
          <w:tcPr>
            <w:tcW w:w="318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11 грудной позвонок</w:t>
            </w:r>
          </w:p>
        </w:tc>
      </w:tr>
    </w:tbl>
    <w:p w:rsidR="00302BBC" w:rsidRDefault="00302BBC">
      <w:pPr>
        <w:widowControl/>
        <w:rPr>
          <w:i/>
          <w:sz w:val="28"/>
        </w:rPr>
      </w:pPr>
      <w:r>
        <w:rPr>
          <w:i/>
          <w:sz w:val="28"/>
        </w:rPr>
        <w:t>Высота верхушки легкого: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3180"/>
        <w:gridCol w:w="3120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</w:p>
        </w:tc>
        <w:tc>
          <w:tcPr>
            <w:tcW w:w="3180" w:type="dxa"/>
          </w:tcPr>
          <w:p w:rsidR="00302BBC" w:rsidRDefault="00302BBC">
            <w:pPr>
              <w:widowControl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     слева</w:t>
            </w:r>
          </w:p>
        </w:tc>
        <w:tc>
          <w:tcPr>
            <w:tcW w:w="3120" w:type="dxa"/>
          </w:tcPr>
          <w:p w:rsidR="00302BBC" w:rsidRDefault="00302BBC">
            <w:pPr>
              <w:widowControl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справа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спереди</w:t>
            </w:r>
          </w:p>
        </w:tc>
        <w:tc>
          <w:tcPr>
            <w:tcW w:w="318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 см</w:t>
            </w:r>
          </w:p>
        </w:tc>
        <w:tc>
          <w:tcPr>
            <w:tcW w:w="312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4.5 см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сзади</w:t>
            </w:r>
          </w:p>
        </w:tc>
        <w:tc>
          <w:tcPr>
            <w:tcW w:w="318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 см кнаружи ост. от</w:t>
            </w:r>
          </w:p>
        </w:tc>
        <w:tc>
          <w:tcPr>
            <w:tcW w:w="3120" w:type="dxa"/>
          </w:tcPr>
          <w:p w:rsidR="00302BBC" w:rsidRDefault="00302BBC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ростка 7 ш.позвонка</w:t>
            </w:r>
          </w:p>
        </w:tc>
      </w:tr>
    </w:tbl>
    <w:p w:rsidR="00302BBC" w:rsidRDefault="00302BBC">
      <w:pPr>
        <w:widowControl/>
        <w:rPr>
          <w:sz w:val="28"/>
        </w:rPr>
      </w:pPr>
      <w:r>
        <w:rPr>
          <w:sz w:val="28"/>
        </w:rPr>
        <w:t>Подвижность легочного края    -       слева: 7см   справа: 8см</w:t>
      </w:r>
    </w:p>
    <w:p w:rsidR="00302BBC" w:rsidRDefault="00302BBC">
      <w:pPr>
        <w:widowControl/>
        <w:rPr>
          <w:sz w:val="28"/>
        </w:rPr>
      </w:pPr>
      <w:r>
        <w:rPr>
          <w:sz w:val="28"/>
        </w:rPr>
        <w:t>Аускультация легких:</w:t>
      </w:r>
    </w:p>
    <w:p w:rsidR="00302BBC" w:rsidRDefault="00302BBC">
      <w:pPr>
        <w:widowControl/>
        <w:rPr>
          <w:sz w:val="28"/>
        </w:rPr>
      </w:pPr>
      <w:r>
        <w:rPr>
          <w:sz w:val="28"/>
        </w:rPr>
        <w:tab/>
        <w:t>- при бронхофонии на периферии прослушиваются неразборчивые звуки, что соответствует норме.</w:t>
      </w:r>
    </w:p>
    <w:p w:rsidR="00302BBC" w:rsidRDefault="00302BBC">
      <w:pPr>
        <w:widowControl/>
        <w:rPr>
          <w:sz w:val="28"/>
        </w:rPr>
      </w:pPr>
      <w:r>
        <w:rPr>
          <w:sz w:val="28"/>
        </w:rPr>
        <w:tab/>
        <w:t>- над всеми отделами легких тип дыхания — жесткое, хрипов нет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>СЕРДЕЧНО - СОСУДИСТАЯ  СИСТЕМА.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>Осмотр грудной клетки, сосудов шеи - видимой пульсации нет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>Пальпация верхушечного толчка - пальпируется в V м\р по срединноключи</w:t>
      </w:r>
      <w:r>
        <w:rPr>
          <w:sz w:val="28"/>
        </w:rPr>
        <w:t>ч</w:t>
      </w:r>
      <w:r>
        <w:rPr>
          <w:sz w:val="28"/>
        </w:rPr>
        <w:t>ной линии, локализован, не усилен</w:t>
      </w:r>
    </w:p>
    <w:p w:rsidR="00302BBC" w:rsidRDefault="00302BBC">
      <w:pPr>
        <w:pStyle w:val="0ee8"/>
        <w:rPr>
          <w:i/>
          <w:sz w:val="28"/>
        </w:rPr>
      </w:pPr>
      <w:r>
        <w:rPr>
          <w:i/>
          <w:sz w:val="28"/>
        </w:rPr>
        <w:t>Перкуссия сердца: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302BBC" w:rsidRDefault="00302BB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границы</w:t>
            </w:r>
          </w:p>
        </w:tc>
        <w:tc>
          <w:tcPr>
            <w:tcW w:w="3166" w:type="dxa"/>
          </w:tcPr>
          <w:p w:rsidR="00302BBC" w:rsidRDefault="00302BB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относительной тупости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302BBC" w:rsidRDefault="00302BB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левая</w:t>
            </w:r>
          </w:p>
        </w:tc>
        <w:tc>
          <w:tcPr>
            <w:tcW w:w="3166" w:type="dxa"/>
          </w:tcPr>
          <w:p w:rsidR="00302BBC" w:rsidRDefault="00302BB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0.5 см кнутри от левой ср.ключичной линии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302BBC" w:rsidRDefault="00302BB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правая</w:t>
            </w:r>
          </w:p>
        </w:tc>
        <w:tc>
          <w:tcPr>
            <w:tcW w:w="3166" w:type="dxa"/>
          </w:tcPr>
          <w:p w:rsidR="00302BBC" w:rsidRDefault="00302BB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1 см не дойдя правого  края грудины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302BBC" w:rsidRDefault="00302BB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верхняя</w:t>
            </w:r>
          </w:p>
        </w:tc>
        <w:tc>
          <w:tcPr>
            <w:tcW w:w="3166" w:type="dxa"/>
          </w:tcPr>
          <w:p w:rsidR="00302BBC" w:rsidRDefault="00302BB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3 ребро по левой п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растернальной линии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302BBC" w:rsidRDefault="00302BB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высота правого атриов</w:t>
            </w:r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>зального угла</w:t>
            </w:r>
          </w:p>
        </w:tc>
        <w:tc>
          <w:tcPr>
            <w:tcW w:w="3166" w:type="dxa"/>
          </w:tcPr>
          <w:p w:rsidR="00302BBC" w:rsidRDefault="00302BB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3 реберный хрящ справа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302BBC" w:rsidRDefault="00302BB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ширина сосуд.  пучка</w:t>
            </w:r>
          </w:p>
        </w:tc>
        <w:tc>
          <w:tcPr>
            <w:tcW w:w="3166" w:type="dxa"/>
          </w:tcPr>
          <w:p w:rsidR="00302BBC" w:rsidRDefault="00302BB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 xml:space="preserve"> 6 см 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302BBC" w:rsidRDefault="00302BB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длинник</w:t>
            </w:r>
          </w:p>
        </w:tc>
        <w:tc>
          <w:tcPr>
            <w:tcW w:w="3166" w:type="dxa"/>
          </w:tcPr>
          <w:p w:rsidR="00302BBC" w:rsidRDefault="00302BB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15 см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302BBC" w:rsidRDefault="00302BBC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поперечник</w:t>
            </w:r>
          </w:p>
        </w:tc>
        <w:tc>
          <w:tcPr>
            <w:tcW w:w="3166" w:type="dxa"/>
          </w:tcPr>
          <w:p w:rsidR="00302BBC" w:rsidRDefault="00302BBC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14 см</w:t>
            </w:r>
          </w:p>
        </w:tc>
      </w:tr>
    </w:tbl>
    <w:p w:rsidR="00302BBC" w:rsidRDefault="00302BBC">
      <w:pPr>
        <w:pStyle w:val="0ee8"/>
        <w:rPr>
          <w:sz w:val="28"/>
        </w:rPr>
      </w:pPr>
      <w:r>
        <w:rPr>
          <w:sz w:val="28"/>
        </w:rPr>
        <w:t>Аускультация сердца: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>1. Тоны  ясные, ритмичные, соотношение сохранено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>2. Соотношение силы и высоты II тона на аорте и легочной артерии: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ab/>
        <w:t>- на аорте II тон громче и выше, усилен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>3. В области верхушки сердца — изолированный систолический шум (не пр</w:t>
      </w:r>
      <w:r>
        <w:rPr>
          <w:sz w:val="28"/>
        </w:rPr>
        <w:t>о</w:t>
      </w:r>
      <w:r>
        <w:rPr>
          <w:sz w:val="28"/>
        </w:rPr>
        <w:t>водится в подмышечную область), не изменяется в положении пациента лежа на спине,  на левом боку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>Аорта и сосуды: видимой пульсации аорты, расширения вен —  не обнару жено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>Пульс : на лучевой артерии  — ритмичный, частота — 72 уд\ мин, умеренного напряжения и наполнения, одинаковый на обеих руках, стенка сосуда эласти</w:t>
      </w:r>
      <w:r>
        <w:rPr>
          <w:sz w:val="28"/>
        </w:rPr>
        <w:t>ч</w:t>
      </w:r>
      <w:r>
        <w:rPr>
          <w:sz w:val="28"/>
        </w:rPr>
        <w:t xml:space="preserve">ная. 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ab/>
        <w:t>- на тыльных артериях стоп - пульсация сохранена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>Артериальное кровяное давление: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060"/>
        <w:gridCol w:w="1900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302BBC" w:rsidRDefault="00302BBC">
            <w:pPr>
              <w:pStyle w:val="0ee8"/>
              <w:rPr>
                <w:sz w:val="28"/>
              </w:rPr>
            </w:pPr>
          </w:p>
        </w:tc>
        <w:tc>
          <w:tcPr>
            <w:tcW w:w="2060" w:type="dxa"/>
          </w:tcPr>
          <w:p w:rsidR="00302BBC" w:rsidRDefault="00302BBC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на правой руке</w:t>
            </w:r>
          </w:p>
        </w:tc>
        <w:tc>
          <w:tcPr>
            <w:tcW w:w="1900" w:type="dxa"/>
          </w:tcPr>
          <w:p w:rsidR="00302BBC" w:rsidRDefault="00302BBC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на левой руке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302BBC" w:rsidRDefault="00302BBC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систолическое</w:t>
            </w:r>
          </w:p>
        </w:tc>
        <w:tc>
          <w:tcPr>
            <w:tcW w:w="2060" w:type="dxa"/>
          </w:tcPr>
          <w:p w:rsidR="00302BBC" w:rsidRDefault="00302BBC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140 мм.рт.ст.</w:t>
            </w:r>
          </w:p>
        </w:tc>
        <w:tc>
          <w:tcPr>
            <w:tcW w:w="1900" w:type="dxa"/>
          </w:tcPr>
          <w:p w:rsidR="00302BBC" w:rsidRDefault="00302BBC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135 мм.рт.ст.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302BBC" w:rsidRDefault="00302BBC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диастолическое</w:t>
            </w:r>
          </w:p>
        </w:tc>
        <w:tc>
          <w:tcPr>
            <w:tcW w:w="2060" w:type="dxa"/>
          </w:tcPr>
          <w:p w:rsidR="00302BBC" w:rsidRDefault="00302BBC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80 мм.рт.ст.</w:t>
            </w:r>
          </w:p>
        </w:tc>
        <w:tc>
          <w:tcPr>
            <w:tcW w:w="1900" w:type="dxa"/>
          </w:tcPr>
          <w:p w:rsidR="00302BBC" w:rsidRDefault="00302BBC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80 мм.рт.ст.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302BBC" w:rsidRDefault="00302BBC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пульсовое</w:t>
            </w:r>
          </w:p>
        </w:tc>
        <w:tc>
          <w:tcPr>
            <w:tcW w:w="2060" w:type="dxa"/>
          </w:tcPr>
          <w:p w:rsidR="00302BBC" w:rsidRDefault="00302BBC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60 мм.рт.ст.</w:t>
            </w:r>
          </w:p>
        </w:tc>
        <w:tc>
          <w:tcPr>
            <w:tcW w:w="1900" w:type="dxa"/>
          </w:tcPr>
          <w:p w:rsidR="00302BBC" w:rsidRDefault="00302BBC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55 мм.рт.ст.</w:t>
            </w:r>
          </w:p>
        </w:tc>
      </w:tr>
    </w:tbl>
    <w:p w:rsidR="00302BBC" w:rsidRDefault="00302BBC">
      <w:pPr>
        <w:pStyle w:val="0ee8"/>
        <w:rPr>
          <w:sz w:val="28"/>
        </w:rPr>
      </w:pPr>
      <w:r>
        <w:rPr>
          <w:sz w:val="28"/>
        </w:rPr>
        <w:t>ПИЩЕВАРИТЕЛЬНАЯ СИСТЕМА.</w:t>
      </w:r>
    </w:p>
    <w:p w:rsidR="00302BBC" w:rsidRDefault="003478B3">
      <w:pPr>
        <w:pStyle w:val="0ee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502920</wp:posOffset>
                </wp:positionV>
                <wp:extent cx="635" cy="54927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39.6pt" to="166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411480</wp:posOffset>
                </wp:positionV>
                <wp:extent cx="1097915" cy="6407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2BBC" w:rsidRDefault="00302BBC">
                            <w:pPr>
                              <w:widowControl/>
                            </w:pPr>
                          </w:p>
                          <w:p w:rsidR="00302BBC" w:rsidRDefault="00302BBC">
                            <w:pPr>
                              <w:widowControl/>
                            </w:pPr>
                            <w:r>
                              <w:t xml:space="preserve">     7     2          2</w:t>
                            </w:r>
                          </w:p>
                          <w:p w:rsidR="00302BBC" w:rsidRDefault="00302BBC">
                            <w:pPr>
                              <w:widowControl/>
                            </w:pPr>
                          </w:p>
                          <w:p w:rsidR="00302BBC" w:rsidRDefault="00302BBC">
                            <w:pPr>
                              <w:widowControl/>
                            </w:pPr>
                            <w:r>
                              <w:t xml:space="preserve">     4   3              3  4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3.6pt;margin-top:32.4pt;width:86.45pt;height:5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" o:allowincell="f" filled="f" stroked="f" strokeweight="0">
                <v:textbox inset="0,0,0,0">
                  <w:txbxContent>
                    <w:p w:rsidR="00302BBC" w:rsidRDefault="00302BBC">
                      <w:pPr>
                        <w:widowControl/>
                      </w:pPr>
                    </w:p>
                    <w:p w:rsidR="00302BBC" w:rsidRDefault="00302BBC">
                      <w:pPr>
                        <w:widowControl/>
                      </w:pPr>
                      <w:r>
                        <w:t xml:space="preserve">     7     2          2</w:t>
                      </w:r>
                    </w:p>
                    <w:p w:rsidR="00302BBC" w:rsidRDefault="00302BBC">
                      <w:pPr>
                        <w:widowControl/>
                      </w:pPr>
                    </w:p>
                    <w:p w:rsidR="00302BBC" w:rsidRDefault="00302BBC">
                      <w:pPr>
                        <w:widowControl/>
                      </w:pPr>
                      <w:r>
                        <w:t xml:space="preserve">     4   3              3  4</w:t>
                      </w:r>
                    </w:p>
                  </w:txbxContent>
                </v:textbox>
              </v:rect>
            </w:pict>
          </mc:Fallback>
        </mc:AlternateContent>
      </w:r>
      <w:r w:rsidR="00302BBC">
        <w:rPr>
          <w:sz w:val="28"/>
        </w:rPr>
        <w:t>Ротовая  полость - слизистая ровная, розового цвета;  миндалины - не увелич</w:t>
      </w:r>
      <w:r w:rsidR="00302BBC">
        <w:rPr>
          <w:sz w:val="28"/>
        </w:rPr>
        <w:t>е</w:t>
      </w:r>
      <w:r w:rsidR="00302BBC">
        <w:rPr>
          <w:sz w:val="28"/>
        </w:rPr>
        <w:t>ны;  язык - обложен бело-желтым налетом; десна - рыхлые, зубы шатаются. Зубная формула:</w:t>
      </w:r>
    </w:p>
    <w:p w:rsidR="00302BBC" w:rsidRDefault="003478B3">
      <w:pPr>
        <w:pStyle w:val="0ee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130175</wp:posOffset>
                </wp:positionV>
                <wp:extent cx="1189355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10.25pt" to="217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" o:allowincell="f"/>
            </w:pict>
          </mc:Fallback>
        </mc:AlternateContent>
      </w:r>
    </w:p>
    <w:p w:rsidR="00302BBC" w:rsidRDefault="00302BBC">
      <w:pPr>
        <w:pStyle w:val="0ee8"/>
        <w:rPr>
          <w:sz w:val="28"/>
        </w:rPr>
      </w:pPr>
    </w:p>
    <w:p w:rsidR="00302BBC" w:rsidRDefault="00302BBC">
      <w:pPr>
        <w:pStyle w:val="0ee8"/>
        <w:rPr>
          <w:sz w:val="28"/>
        </w:rPr>
      </w:pPr>
      <w:r>
        <w:rPr>
          <w:sz w:val="28"/>
        </w:rPr>
        <w:t>Живот - нормальной формы, развитие подкожно-жировой клетчатки — ум</w:t>
      </w:r>
      <w:r>
        <w:rPr>
          <w:sz w:val="28"/>
        </w:rPr>
        <w:t>е</w:t>
      </w:r>
      <w:r>
        <w:rPr>
          <w:sz w:val="28"/>
        </w:rPr>
        <w:t>ренное. При  поверхностной   пальпации болезненности  нет, тонус брюшных мышц умеренный, дыхательные движения обеих половин брюшной стенки симметричные, видимой перистальтики нет</w:t>
      </w:r>
    </w:p>
    <w:p w:rsidR="00302BBC" w:rsidRDefault="00302BBC">
      <w:pPr>
        <w:pStyle w:val="0ee8"/>
        <w:rPr>
          <w:i/>
          <w:sz w:val="28"/>
        </w:rPr>
      </w:pPr>
      <w:r>
        <w:rPr>
          <w:i/>
          <w:sz w:val="28"/>
        </w:rPr>
        <w:t>Желудок: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>Видимой перистальтики - нет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>Определение нижней границы: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ab/>
        <w:t>- перкуторно - 3 см выше пупка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ab/>
        <w:t>- пальпация большой кривизны -  расположена на 3 см выше пупка, ро</w:t>
      </w:r>
      <w:r>
        <w:rPr>
          <w:sz w:val="28"/>
        </w:rPr>
        <w:t>в</w:t>
      </w:r>
      <w:r>
        <w:rPr>
          <w:sz w:val="28"/>
        </w:rPr>
        <w:t>ная,эластичной консистенции, подвижность около 2 см, безболезненна</w:t>
      </w:r>
    </w:p>
    <w:p w:rsidR="00302BBC" w:rsidRDefault="00302BBC">
      <w:pPr>
        <w:pStyle w:val="0ee8"/>
        <w:rPr>
          <w:i/>
          <w:sz w:val="28"/>
        </w:rPr>
      </w:pPr>
      <w:r>
        <w:rPr>
          <w:i/>
          <w:sz w:val="28"/>
        </w:rPr>
        <w:t xml:space="preserve">Кишечник: </w:t>
      </w:r>
      <w:r>
        <w:rPr>
          <w:sz w:val="28"/>
        </w:rPr>
        <w:t>все области кишечника, доступные пальпации (слепая кишка; во</w:t>
      </w:r>
      <w:r>
        <w:rPr>
          <w:sz w:val="28"/>
        </w:rPr>
        <w:t>с</w:t>
      </w:r>
      <w:r>
        <w:rPr>
          <w:sz w:val="28"/>
        </w:rPr>
        <w:t>ходящий, поперечно-ободочный и нисходящий отделы толстого кишечника, сигмовидная кишка) при исследовании —   эластичные, безболезненные, ра</w:t>
      </w:r>
      <w:r>
        <w:rPr>
          <w:sz w:val="28"/>
        </w:rPr>
        <w:t>с</w:t>
      </w:r>
      <w:r>
        <w:rPr>
          <w:sz w:val="28"/>
        </w:rPr>
        <w:t>положены правильно</w:t>
      </w:r>
    </w:p>
    <w:p w:rsidR="00302BBC" w:rsidRDefault="00302BBC">
      <w:pPr>
        <w:pStyle w:val="0ee8"/>
        <w:rPr>
          <w:sz w:val="28"/>
        </w:rPr>
      </w:pPr>
      <w:r>
        <w:rPr>
          <w:i/>
          <w:sz w:val="28"/>
        </w:rPr>
        <w:t>Поджелудочная железа</w:t>
      </w:r>
      <w:r>
        <w:rPr>
          <w:sz w:val="28"/>
        </w:rPr>
        <w:t xml:space="preserve"> не пальпируется</w:t>
      </w:r>
    </w:p>
    <w:p w:rsidR="00302BBC" w:rsidRDefault="00302BBC">
      <w:pPr>
        <w:pStyle w:val="0ee8"/>
        <w:rPr>
          <w:i/>
          <w:sz w:val="28"/>
        </w:rPr>
      </w:pPr>
      <w:r>
        <w:rPr>
          <w:i/>
          <w:sz w:val="28"/>
        </w:rPr>
        <w:t>Печень: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ab/>
        <w:t>-нижний край печени по срединноключичной линии совпадает с краем реберной дуги</w:t>
      </w:r>
    </w:p>
    <w:p w:rsidR="00302BBC" w:rsidRDefault="00302BBC">
      <w:pPr>
        <w:pStyle w:val="0ee8"/>
        <w:rPr>
          <w:sz w:val="28"/>
        </w:rPr>
      </w:pPr>
      <w:r>
        <w:rPr>
          <w:sz w:val="28"/>
        </w:rPr>
        <w:tab/>
        <w:t>- при пальпации - нижний край острый, эластичной консистенции, п</w:t>
      </w:r>
      <w:r>
        <w:rPr>
          <w:sz w:val="28"/>
        </w:rPr>
        <w:t>о</w:t>
      </w:r>
      <w:r>
        <w:rPr>
          <w:sz w:val="28"/>
        </w:rPr>
        <w:t>верхность гладкая</w:t>
      </w:r>
    </w:p>
    <w:p w:rsidR="00302BBC" w:rsidRDefault="00302BBC">
      <w:pPr>
        <w:pStyle w:val="0ee8"/>
        <w:rPr>
          <w:sz w:val="26"/>
        </w:rPr>
      </w:pPr>
      <w:r>
        <w:rPr>
          <w:sz w:val="26"/>
        </w:rPr>
        <w:tab/>
        <w:t>-</w:t>
      </w:r>
      <w:r>
        <w:rPr>
          <w:i/>
          <w:sz w:val="26"/>
        </w:rPr>
        <w:t xml:space="preserve"> границы печени</w:t>
      </w:r>
      <w:r>
        <w:rPr>
          <w:sz w:val="26"/>
        </w:rPr>
        <w:t>:</w:t>
      </w:r>
    </w:p>
    <w:p w:rsidR="00302BBC" w:rsidRDefault="00302BBC">
      <w:pPr>
        <w:pStyle w:val="0ee8"/>
        <w:rPr>
          <w:sz w:val="26"/>
        </w:rPr>
      </w:pPr>
      <w:r>
        <w:rPr>
          <w:sz w:val="26"/>
        </w:rPr>
        <w:t>1.верхняя по срединноключичной линии глубокой перкуссией IV ребро, поверхнос</w:t>
      </w:r>
      <w:r>
        <w:rPr>
          <w:sz w:val="26"/>
        </w:rPr>
        <w:t>т</w:t>
      </w:r>
      <w:r>
        <w:rPr>
          <w:sz w:val="26"/>
        </w:rPr>
        <w:t>ной перкуссией — V ребро</w:t>
      </w:r>
    </w:p>
    <w:p w:rsidR="00302BBC" w:rsidRDefault="00302BBC">
      <w:pPr>
        <w:pStyle w:val="0ee8"/>
        <w:rPr>
          <w:sz w:val="26"/>
        </w:rPr>
      </w:pPr>
      <w:r>
        <w:rPr>
          <w:sz w:val="26"/>
        </w:rPr>
        <w:t>2. нижняя по  срединноключичной линии  — совпадает с краем реберной дуги</w:t>
      </w:r>
    </w:p>
    <w:p w:rsidR="00302BBC" w:rsidRDefault="00302BBC">
      <w:pPr>
        <w:pStyle w:val="0ee8"/>
        <w:rPr>
          <w:sz w:val="26"/>
        </w:rPr>
      </w:pPr>
      <w:r>
        <w:rPr>
          <w:sz w:val="26"/>
        </w:rPr>
        <w:t>3. по срединной линии — между  верхней и средней третями от пупка до мечевидного отростка</w:t>
      </w:r>
    </w:p>
    <w:p w:rsidR="00302BBC" w:rsidRDefault="00302BBC">
      <w:pPr>
        <w:pStyle w:val="0ee8"/>
        <w:rPr>
          <w:sz w:val="26"/>
        </w:rPr>
      </w:pPr>
      <w:r>
        <w:rPr>
          <w:sz w:val="26"/>
        </w:rPr>
        <w:t>4. левая — совпадает с левой парастернальной линией</w:t>
      </w:r>
    </w:p>
    <w:p w:rsidR="00302BBC" w:rsidRDefault="00302BBC">
      <w:pPr>
        <w:pStyle w:val="0ee8"/>
        <w:rPr>
          <w:sz w:val="26"/>
          <w:u w:val="single"/>
        </w:rPr>
      </w:pPr>
      <w:r>
        <w:rPr>
          <w:sz w:val="26"/>
          <w:u w:val="single"/>
        </w:rPr>
        <w:t>Размеры печени по М.Г.Курлову:</w:t>
      </w:r>
    </w:p>
    <w:p w:rsidR="00302BBC" w:rsidRDefault="00302BBC">
      <w:pPr>
        <w:pStyle w:val="0ee8"/>
        <w:rPr>
          <w:sz w:val="26"/>
        </w:rPr>
      </w:pPr>
      <w:r>
        <w:rPr>
          <w:sz w:val="26"/>
        </w:rPr>
        <w:tab/>
        <w:t>- от верхней границы по  срединноключичной линии до нижней 9.5см</w:t>
      </w:r>
    </w:p>
    <w:p w:rsidR="00302BBC" w:rsidRDefault="00302BBC">
      <w:pPr>
        <w:pStyle w:val="0ee8"/>
        <w:rPr>
          <w:sz w:val="26"/>
        </w:rPr>
      </w:pPr>
      <w:r>
        <w:rPr>
          <w:sz w:val="26"/>
        </w:rPr>
        <w:tab/>
        <w:t>- от основания мечевидного отростка до нижней границы по срединной линии 9 см</w:t>
      </w:r>
    </w:p>
    <w:p w:rsidR="00302BBC" w:rsidRDefault="00302BBC">
      <w:pPr>
        <w:pStyle w:val="0ee8"/>
        <w:rPr>
          <w:sz w:val="26"/>
        </w:rPr>
      </w:pPr>
      <w:r>
        <w:rPr>
          <w:sz w:val="26"/>
        </w:rPr>
        <w:tab/>
        <w:t>- от основания мечевидного отростка до левой границы  8 см</w:t>
      </w:r>
    </w:p>
    <w:p w:rsidR="00302BBC" w:rsidRDefault="00302BBC">
      <w:pPr>
        <w:pStyle w:val="0ee8"/>
        <w:rPr>
          <w:sz w:val="26"/>
        </w:rPr>
      </w:pPr>
      <w:r>
        <w:rPr>
          <w:i/>
          <w:sz w:val="26"/>
        </w:rPr>
        <w:t xml:space="preserve">Желчный пузырь — </w:t>
      </w:r>
      <w:r>
        <w:rPr>
          <w:sz w:val="26"/>
        </w:rPr>
        <w:t>не пальпируется, что соответствует норме.</w:t>
      </w:r>
    </w:p>
    <w:p w:rsidR="00302BBC" w:rsidRDefault="00302BBC">
      <w:pPr>
        <w:pStyle w:val="0ee8"/>
        <w:rPr>
          <w:i/>
          <w:sz w:val="26"/>
        </w:rPr>
      </w:pPr>
      <w:r>
        <w:rPr>
          <w:sz w:val="26"/>
        </w:rPr>
        <w:tab/>
        <w:t>- симптом Мэрфи, с-м Ортнера, с-м Мюсси — отрицательны</w:t>
      </w:r>
    </w:p>
    <w:p w:rsidR="00302BBC" w:rsidRDefault="00302BBC">
      <w:pPr>
        <w:pStyle w:val="0ee8"/>
        <w:rPr>
          <w:i/>
          <w:sz w:val="26"/>
        </w:rPr>
      </w:pPr>
      <w:r>
        <w:rPr>
          <w:i/>
          <w:sz w:val="26"/>
        </w:rPr>
        <w:t>Селезенка:</w:t>
      </w:r>
    </w:p>
    <w:p w:rsidR="00302BBC" w:rsidRDefault="00302BBC">
      <w:pPr>
        <w:pStyle w:val="0ee8"/>
        <w:rPr>
          <w:sz w:val="26"/>
        </w:rPr>
      </w:pPr>
      <w:r>
        <w:rPr>
          <w:sz w:val="26"/>
        </w:rPr>
        <w:tab/>
        <w:t>- верхняя граница - IX ребро (по средней лопаточной линии)</w:t>
      </w:r>
    </w:p>
    <w:p w:rsidR="00302BBC" w:rsidRDefault="00302BBC">
      <w:pPr>
        <w:pStyle w:val="0ee8"/>
        <w:rPr>
          <w:sz w:val="26"/>
        </w:rPr>
      </w:pPr>
      <w:r>
        <w:rPr>
          <w:sz w:val="26"/>
        </w:rPr>
        <w:tab/>
        <w:t>- нижняя граница - XI ребро</w:t>
      </w:r>
      <w:r>
        <w:rPr>
          <w:sz w:val="26"/>
        </w:rPr>
        <w:tab/>
        <w:t>(по средней лопаточной линии)</w:t>
      </w:r>
    </w:p>
    <w:p w:rsidR="00302BBC" w:rsidRDefault="00302BBC">
      <w:pPr>
        <w:pStyle w:val="0ee8"/>
        <w:rPr>
          <w:sz w:val="26"/>
        </w:rPr>
      </w:pPr>
      <w:r>
        <w:rPr>
          <w:sz w:val="26"/>
        </w:rPr>
        <w:tab/>
        <w:t xml:space="preserve">- задний верхний полюс - по лопаточной линии </w:t>
      </w:r>
    </w:p>
    <w:p w:rsidR="00302BBC" w:rsidRDefault="00302BBC">
      <w:pPr>
        <w:pStyle w:val="0ee8"/>
        <w:rPr>
          <w:sz w:val="26"/>
        </w:rPr>
      </w:pPr>
      <w:r>
        <w:rPr>
          <w:sz w:val="26"/>
        </w:rPr>
        <w:tab/>
        <w:t>- передний нижний полюс -1 см от центра поперечника селезенки по направл</w:t>
      </w:r>
      <w:r>
        <w:rPr>
          <w:sz w:val="26"/>
        </w:rPr>
        <w:t>е</w:t>
      </w:r>
      <w:r>
        <w:rPr>
          <w:sz w:val="26"/>
        </w:rPr>
        <w:t>нию к пупку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302BBC" w:rsidRDefault="00302BBC" w:rsidP="00E030C4">
      <w:pPr>
        <w:pStyle w:val="0ee8"/>
        <w:numPr>
          <w:ilvl w:val="0"/>
          <w:numId w:val="1"/>
        </w:numPr>
        <w:rPr>
          <w:sz w:val="26"/>
        </w:rPr>
      </w:pPr>
      <w:r>
        <w:rPr>
          <w:sz w:val="26"/>
        </w:rPr>
        <w:t>поперечник ( верхняя — нижняя граница)  — 8 см</w:t>
      </w:r>
    </w:p>
    <w:p w:rsidR="00302BBC" w:rsidRDefault="00302BBC" w:rsidP="00E030C4">
      <w:pPr>
        <w:pStyle w:val="0ee8"/>
        <w:numPr>
          <w:ilvl w:val="0"/>
          <w:numId w:val="1"/>
        </w:numPr>
        <w:rPr>
          <w:sz w:val="26"/>
        </w:rPr>
      </w:pPr>
      <w:r>
        <w:rPr>
          <w:sz w:val="26"/>
        </w:rPr>
        <w:t>длинник (задний верхний — передний нижний полюс) — 10 см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МОЧЕ - ПОЛОВАЯ  СИСТЕМА.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Симптом  Пастернацкого ( поколачивания ) -  отрицательный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Пальпация почек - не пальпируются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Дизурические явления — не выявлены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НЕРВНАЯ СИСТЕМА И ОРГАНЫ  ЧУВСТВ.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Интеллект - не снижен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Настроение - устойчивое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Реакция на окружающее -  адекватная, без раздражительности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Головные боли,  головокружение - не отмечено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Сон - поверхностный, чуткий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Речь - без нарушений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Координация движений - сохранена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В позе Ромберга - устойчив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Органы  чувств:  слух, обоняние - без отклонений, зрение - удовлетворительное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   ЭНДОКРИННАЯ СИСТЕМА .</w:t>
      </w:r>
    </w:p>
    <w:p w:rsidR="00302BBC" w:rsidRDefault="00302BBC" w:rsidP="00E030C4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Щитовидная железа - не увеличена., признаков тиреотоксикоза  или гипотиреоза  не выявлено</w:t>
      </w:r>
    </w:p>
    <w:p w:rsidR="00302BBC" w:rsidRDefault="00302BBC" w:rsidP="00E030C4">
      <w:pPr>
        <w:pStyle w:val="0ee8"/>
        <w:pageBreakBefore/>
        <w:numPr>
          <w:ilvl w:val="12"/>
          <w:numId w:val="0"/>
        </w:numPr>
        <w:tabs>
          <w:tab w:val="left" w:pos="4820"/>
        </w:tabs>
        <w:ind w:left="142"/>
        <w:jc w:val="center"/>
        <w:rPr>
          <w:b/>
          <w:sz w:val="28"/>
        </w:rPr>
      </w:pPr>
      <w:r>
        <w:rPr>
          <w:b/>
          <w:sz w:val="28"/>
        </w:rPr>
        <w:t>ЛАБОРАТОРНЫЕ ИССЛЕДОВАНИЯ</w:t>
      </w:r>
    </w:p>
    <w:p w:rsidR="00302BBC" w:rsidRDefault="00302BBC" w:rsidP="00E030C4">
      <w:pPr>
        <w:pStyle w:val="0ee8"/>
        <w:numPr>
          <w:ilvl w:val="12"/>
          <w:numId w:val="0"/>
        </w:numPr>
        <w:tabs>
          <w:tab w:val="left" w:pos="5760"/>
        </w:tabs>
        <w:ind w:left="5760" w:hanging="5760"/>
        <w:rPr>
          <w:b/>
          <w:sz w:val="28"/>
        </w:rPr>
      </w:pPr>
      <w:r>
        <w:rPr>
          <w:b/>
          <w:sz w:val="28"/>
        </w:rPr>
        <w:t xml:space="preserve"> Общий анализ крови:    (18. 02. 2000)</w:t>
      </w:r>
      <w:r>
        <w:rPr>
          <w:b/>
          <w:sz w:val="28"/>
        </w:rPr>
        <w:tab/>
        <w:t>(1.03.2000)</w:t>
      </w:r>
    </w:p>
    <w:p w:rsidR="00302BBC" w:rsidRDefault="00302BBC" w:rsidP="00E030C4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норма</w:t>
      </w:r>
    </w:p>
    <w:p w:rsidR="00302BBC" w:rsidRDefault="00302BBC" w:rsidP="00E030C4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Гемоглобин</w:t>
      </w:r>
      <w:r>
        <w:rPr>
          <w:sz w:val="28"/>
        </w:rPr>
        <w:tab/>
      </w:r>
      <w:r>
        <w:rPr>
          <w:sz w:val="28"/>
        </w:rPr>
        <w:tab/>
        <w:t>116</w:t>
      </w:r>
      <w:r>
        <w:rPr>
          <w:sz w:val="28"/>
        </w:rPr>
        <w:tab/>
        <w:t>г\ 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120</w:t>
      </w:r>
      <w:r>
        <w:rPr>
          <w:sz w:val="28"/>
        </w:rPr>
        <w:tab/>
      </w:r>
      <w:r>
        <w:rPr>
          <w:sz w:val="28"/>
        </w:rPr>
        <w:tab/>
        <w:t>130-160 г\л</w:t>
      </w:r>
    </w:p>
    <w:p w:rsidR="00302BBC" w:rsidRDefault="00302BBC" w:rsidP="00E030C4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Эритроциты</w:t>
      </w:r>
      <w:r>
        <w:rPr>
          <w:sz w:val="28"/>
        </w:rPr>
        <w:tab/>
        <w:t>4.12 * 10</w:t>
      </w:r>
      <w:r>
        <w:rPr>
          <w:sz w:val="28"/>
          <w:vertAlign w:val="superscript"/>
        </w:rPr>
        <w:t>12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4.04</w:t>
      </w:r>
      <w:r>
        <w:rPr>
          <w:sz w:val="28"/>
        </w:rPr>
        <w:tab/>
      </w:r>
      <w:r>
        <w:rPr>
          <w:sz w:val="28"/>
        </w:rPr>
        <w:tab/>
        <w:t>4-5*10</w:t>
      </w:r>
      <w:r>
        <w:rPr>
          <w:sz w:val="28"/>
          <w:vertAlign w:val="superscript"/>
        </w:rPr>
        <w:t xml:space="preserve">12 </w:t>
      </w:r>
      <w:r>
        <w:rPr>
          <w:sz w:val="28"/>
        </w:rPr>
        <w:t>в1л</w:t>
      </w:r>
    </w:p>
    <w:p w:rsidR="00302BBC" w:rsidRDefault="00302BBC" w:rsidP="00E030C4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СОЭ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40 мм\ ч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39</w:t>
      </w:r>
      <w:r>
        <w:rPr>
          <w:sz w:val="28"/>
        </w:rPr>
        <w:tab/>
      </w:r>
      <w:r>
        <w:rPr>
          <w:sz w:val="28"/>
        </w:rPr>
        <w:tab/>
        <w:t>2-10 мм\ч</w:t>
      </w:r>
    </w:p>
    <w:p w:rsidR="00302BBC" w:rsidRDefault="00302BBC" w:rsidP="00E030C4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Цветн.показ.</w:t>
      </w:r>
      <w:r>
        <w:rPr>
          <w:sz w:val="28"/>
        </w:rPr>
        <w:tab/>
        <w:t>0.8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0.9</w:t>
      </w:r>
    </w:p>
    <w:p w:rsidR="00302BBC" w:rsidRDefault="00302BBC" w:rsidP="00E030C4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Лейкоциты:</w:t>
      </w:r>
      <w:r>
        <w:rPr>
          <w:sz w:val="28"/>
        </w:rPr>
        <w:tab/>
        <w:t xml:space="preserve">         9.6 * 10</w:t>
      </w:r>
      <w:r>
        <w:rPr>
          <w:sz w:val="28"/>
          <w:vertAlign w:val="superscript"/>
        </w:rPr>
        <w:t>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11.0</w:t>
      </w:r>
      <w:r>
        <w:rPr>
          <w:sz w:val="28"/>
        </w:rPr>
        <w:tab/>
      </w:r>
      <w:r>
        <w:rPr>
          <w:sz w:val="28"/>
        </w:rPr>
        <w:tab/>
        <w:t>4-9*10</w:t>
      </w:r>
      <w:r>
        <w:rPr>
          <w:sz w:val="28"/>
          <w:vertAlign w:val="superscript"/>
        </w:rPr>
        <w:t xml:space="preserve">9 </w:t>
      </w:r>
      <w:r>
        <w:rPr>
          <w:sz w:val="28"/>
        </w:rPr>
        <w:t>в 1л</w:t>
      </w:r>
    </w:p>
    <w:p w:rsidR="00302BBC" w:rsidRDefault="00302BBC" w:rsidP="00E030C4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С/Я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59 %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73</w:t>
      </w:r>
      <w:r>
        <w:rPr>
          <w:sz w:val="28"/>
        </w:rPr>
        <w:tab/>
      </w:r>
      <w:r>
        <w:rPr>
          <w:sz w:val="28"/>
        </w:rPr>
        <w:tab/>
        <w:t>47-72 %</w:t>
      </w:r>
    </w:p>
    <w:p w:rsidR="00302BBC" w:rsidRDefault="00302BBC" w:rsidP="00E030C4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Моноциты</w:t>
      </w:r>
      <w:r>
        <w:rPr>
          <w:sz w:val="28"/>
        </w:rPr>
        <w:tab/>
        <w:t xml:space="preserve">           8%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</w:t>
      </w:r>
      <w:r>
        <w:rPr>
          <w:sz w:val="28"/>
        </w:rPr>
        <w:tab/>
      </w:r>
      <w:r>
        <w:rPr>
          <w:sz w:val="28"/>
        </w:rPr>
        <w:tab/>
        <w:t>3-11%</w:t>
      </w:r>
    </w:p>
    <w:p w:rsidR="00302BBC" w:rsidRDefault="00302BBC" w:rsidP="00E030C4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Эозинофилы</w:t>
      </w:r>
      <w:r>
        <w:rPr>
          <w:sz w:val="28"/>
        </w:rPr>
        <w:tab/>
        <w:t>4%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</w:t>
      </w:r>
      <w:r>
        <w:rPr>
          <w:sz w:val="28"/>
        </w:rPr>
        <w:tab/>
      </w:r>
      <w:r>
        <w:rPr>
          <w:sz w:val="28"/>
        </w:rPr>
        <w:tab/>
        <w:t>0.5-5 %</w:t>
      </w:r>
    </w:p>
    <w:p w:rsidR="00302BBC" w:rsidRDefault="00302BBC" w:rsidP="00E030C4">
      <w:pPr>
        <w:pStyle w:val="0ee8"/>
        <w:numPr>
          <w:ilvl w:val="12"/>
          <w:numId w:val="0"/>
        </w:numPr>
        <w:ind w:left="720"/>
        <w:jc w:val="both"/>
        <w:rPr>
          <w:sz w:val="28"/>
        </w:rPr>
      </w:pPr>
      <w:r>
        <w:rPr>
          <w:sz w:val="28"/>
        </w:rPr>
        <w:t>Лимфоциты</w:t>
      </w:r>
      <w:r>
        <w:rPr>
          <w:sz w:val="28"/>
        </w:rPr>
        <w:tab/>
        <w:t>29%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24</w:t>
      </w:r>
      <w:r>
        <w:rPr>
          <w:sz w:val="28"/>
        </w:rPr>
        <w:tab/>
      </w:r>
      <w:r>
        <w:rPr>
          <w:sz w:val="28"/>
        </w:rPr>
        <w:tab/>
        <w:t>19-37 %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>Заключение: легкая эритропения и анемия, высокая СОЭ, умеренный лейкоц</w:t>
      </w:r>
      <w:r>
        <w:rPr>
          <w:sz w:val="28"/>
        </w:rPr>
        <w:t>и</w:t>
      </w:r>
      <w:r>
        <w:rPr>
          <w:sz w:val="28"/>
        </w:rPr>
        <w:t>тоз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Биохимический  анализ крови:  (18. 02. 2000 )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норма</w:t>
      </w:r>
      <w:r>
        <w:rPr>
          <w:sz w:val="28"/>
        </w:rPr>
        <w:tab/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Билирубин</w:t>
      </w:r>
      <w:r>
        <w:rPr>
          <w:sz w:val="28"/>
        </w:rPr>
        <w:tab/>
        <w:t>общ</w:t>
      </w:r>
      <w:r>
        <w:rPr>
          <w:sz w:val="28"/>
        </w:rPr>
        <w:tab/>
        <w:t xml:space="preserve"> 10,9 мкмоль \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3.5 -19 мкмоль\ л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Билирубин прям.</w:t>
      </w:r>
      <w:r>
        <w:rPr>
          <w:sz w:val="28"/>
        </w:rPr>
        <w:tab/>
        <w:t>отриц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      Тимоловая проба</w:t>
      </w:r>
      <w:r>
        <w:rPr>
          <w:sz w:val="28"/>
        </w:rPr>
        <w:tab/>
        <w:t>3,4 Ед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0 -4 Ед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Глюкоза</w:t>
      </w:r>
      <w:r>
        <w:rPr>
          <w:sz w:val="28"/>
        </w:rPr>
        <w:tab/>
      </w:r>
      <w:r>
        <w:rPr>
          <w:sz w:val="28"/>
        </w:rPr>
        <w:tab/>
        <w:t>4,7  ммоль\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3.5 - 6.1 ммоль\ л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АсАТ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29,7 мккат\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 38 мккат \л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АлАТ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9,3 мккат\ 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 40 мккат\л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Серомукоиды</w:t>
      </w:r>
      <w:r>
        <w:rPr>
          <w:sz w:val="28"/>
        </w:rPr>
        <w:tab/>
        <w:t>0,4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С реакт белок</w:t>
      </w:r>
      <w:r>
        <w:rPr>
          <w:sz w:val="28"/>
        </w:rPr>
        <w:tab/>
        <w:t>++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RW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отриц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RF</w:t>
      </w:r>
      <w:r>
        <w:t xml:space="preserve"> (по Ваалер -Розе)</w:t>
      </w:r>
      <w:r>
        <w:rPr>
          <w:sz w:val="28"/>
        </w:rPr>
        <w:t xml:space="preserve"> </w:t>
      </w:r>
      <w:r>
        <w:rPr>
          <w:sz w:val="28"/>
        </w:rPr>
        <w:tab/>
        <w:t>1: 64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Заключение: признаки ревматоидного воспаления — СРБ ++, диагностически положительный титр ревматоидного фактора 1: 64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( 1. 03. 2000 )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норма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RF</w:t>
      </w:r>
      <w:r>
        <w:t>(по Ваалер -Розе)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1: 32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&lt; 1: 64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С-реакт белок</w:t>
      </w:r>
      <w:r>
        <w:rPr>
          <w:sz w:val="28"/>
        </w:rPr>
        <w:tab/>
      </w:r>
      <w:r>
        <w:rPr>
          <w:sz w:val="28"/>
        </w:rPr>
        <w:tab/>
        <w:t>+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отриц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ЦИКи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159 усл.ед</w:t>
      </w:r>
      <w:r>
        <w:rPr>
          <w:sz w:val="28"/>
        </w:rPr>
        <w:tab/>
      </w:r>
      <w:r>
        <w:rPr>
          <w:sz w:val="28"/>
        </w:rPr>
        <w:tab/>
        <w:t>&lt;100 усл.ед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 xml:space="preserve">ПТИ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92,8 %</w:t>
      </w:r>
      <w:r>
        <w:rPr>
          <w:sz w:val="28"/>
        </w:rPr>
        <w:tab/>
      </w:r>
      <w:r>
        <w:rPr>
          <w:sz w:val="28"/>
        </w:rPr>
        <w:tab/>
        <w:t>90 - 105%</w:t>
      </w:r>
      <w:r>
        <w:rPr>
          <w:sz w:val="28"/>
        </w:rPr>
        <w:tab/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Фибриноген плазмы</w:t>
      </w:r>
      <w:r>
        <w:rPr>
          <w:sz w:val="28"/>
        </w:rPr>
        <w:tab/>
        <w:t>3 г\л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2,5 - 3 г\ л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ab/>
        <w:t>Антистрептолизин-О</w:t>
      </w:r>
      <w:r>
        <w:rPr>
          <w:sz w:val="28"/>
        </w:rPr>
        <w:tab/>
        <w:t>63 МЕ\ мл</w:t>
      </w:r>
      <w:r>
        <w:rPr>
          <w:sz w:val="28"/>
        </w:rPr>
        <w:tab/>
      </w:r>
      <w:r>
        <w:rPr>
          <w:sz w:val="28"/>
        </w:rPr>
        <w:tab/>
        <w:t>&lt; 250 МЕ\ мл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Заключение: по сравнению с данными от 18.02.2000 сохраняются признаки иммунного воспаления — высокий уровень ЦИК, СРБ +; снижение титра RF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>до 1:32 (на фоне лечения)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Исследование крови на антигены: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1540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bottom w:val="single" w:sz="12" w:space="0" w:color="000000"/>
              <w:right w:val="single" w:sz="12" w:space="0" w:color="000000"/>
            </w:tcBorders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антигены </w:t>
            </w:r>
          </w:p>
        </w:tc>
        <w:tc>
          <w:tcPr>
            <w:tcW w:w="1540" w:type="dxa"/>
            <w:tcBorders>
              <w:bottom w:val="single" w:sz="12" w:space="0" w:color="000000"/>
            </w:tcBorders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результат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right w:val="single" w:sz="12" w:space="0" w:color="000000"/>
            </w:tcBorders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 псевдотуберкулез</w:t>
            </w:r>
          </w:p>
        </w:tc>
        <w:tc>
          <w:tcPr>
            <w:tcW w:w="1540" w:type="dxa"/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отриц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right w:val="single" w:sz="12" w:space="0" w:color="000000"/>
            </w:tcBorders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 кишечный иерсиниоз</w:t>
            </w:r>
          </w:p>
        </w:tc>
        <w:tc>
          <w:tcPr>
            <w:tcW w:w="1540" w:type="dxa"/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отриц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right w:val="single" w:sz="12" w:space="0" w:color="000000"/>
            </w:tcBorders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дизентерийный</w:t>
            </w:r>
          </w:p>
        </w:tc>
        <w:tc>
          <w:tcPr>
            <w:tcW w:w="1540" w:type="dxa"/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отриц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right w:val="single" w:sz="12" w:space="0" w:color="000000"/>
            </w:tcBorders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сальмонеллезный</w:t>
            </w:r>
          </w:p>
        </w:tc>
        <w:tc>
          <w:tcPr>
            <w:tcW w:w="1540" w:type="dxa"/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отриц</w:t>
            </w:r>
          </w:p>
        </w:tc>
      </w:tr>
    </w:tbl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РИФ крови с боррелиозным АГ —  1: 10 (</w:t>
      </w:r>
      <w:r>
        <w:rPr>
          <w:sz w:val="28"/>
        </w:rPr>
        <w:t>диагностический титр 1: 80)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 xml:space="preserve">Общий анализ мочи:    ( 18. 02 .2000 )         </w:t>
      </w:r>
      <w:r>
        <w:rPr>
          <w:b/>
          <w:sz w:val="28"/>
        </w:rPr>
        <w:tab/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Цвет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  соломенно-желтый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Прозрачность</w:t>
      </w:r>
      <w:r>
        <w:rPr>
          <w:sz w:val="28"/>
        </w:rPr>
        <w:tab/>
        <w:t xml:space="preserve">               прозрачная    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Уд. Вес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1010 </w:t>
      </w:r>
      <w:r>
        <w:rPr>
          <w:sz w:val="28"/>
        </w:rPr>
        <w:tab/>
      </w:r>
      <w:r>
        <w:rPr>
          <w:sz w:val="28"/>
        </w:rPr>
        <w:tab/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Лейкоциты                           единичные в поле  зрения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 xml:space="preserve">Белок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отриц. 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Заключение: показатели в пределах нормы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Исследование мочевого осадка  по  методу Нечипоренко (18.02.2000)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2420"/>
        <w:gridCol w:w="1180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2420" w:type="dxa"/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 в 1 мл</w:t>
            </w:r>
          </w:p>
        </w:tc>
        <w:tc>
          <w:tcPr>
            <w:tcW w:w="1180" w:type="dxa"/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норма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top w:val="nil"/>
            </w:tcBorders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2420" w:type="dxa"/>
            <w:tcBorders>
              <w:top w:val="nil"/>
            </w:tcBorders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1750</w:t>
            </w:r>
          </w:p>
        </w:tc>
        <w:tc>
          <w:tcPr>
            <w:tcW w:w="1180" w:type="dxa"/>
            <w:tcBorders>
              <w:top w:val="nil"/>
            </w:tcBorders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до 4000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Эритроциты</w:t>
            </w:r>
          </w:p>
        </w:tc>
        <w:tc>
          <w:tcPr>
            <w:tcW w:w="2420" w:type="dxa"/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180" w:type="dxa"/>
          </w:tcPr>
          <w:p w:rsidR="00302BBC" w:rsidRDefault="00302BBC" w:rsidP="00E030C4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до 1000</w:t>
            </w:r>
          </w:p>
        </w:tc>
      </w:tr>
    </w:tbl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Заключение: показатели соответствуют норме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ЭКГ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ab/>
        <w:t xml:space="preserve">21.02.2000. 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Заключение: угол а = 40</w:t>
      </w:r>
      <w:r>
        <w:rPr>
          <w:sz w:val="28"/>
          <w:vertAlign w:val="superscript"/>
        </w:rPr>
        <w:t xml:space="preserve"> 0 </w:t>
      </w:r>
      <w:r>
        <w:rPr>
          <w:sz w:val="28"/>
        </w:rPr>
        <w:t>, нормальное положение электрической оси сердца, ритм синусовый 68 уд\ мин. ЭКГ без выраженных изменений.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Ультразвуковое исследование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ab/>
        <w:t xml:space="preserve">Печени : </w:t>
      </w:r>
      <w:r>
        <w:rPr>
          <w:sz w:val="28"/>
        </w:rPr>
        <w:t>не увеличена, ткань однородна, обычной эхогенности.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Желчный пузырь: </w:t>
      </w:r>
      <w:r>
        <w:rPr>
          <w:sz w:val="28"/>
        </w:rPr>
        <w:t>не увеличен, перегиб в теле, стенка неравномерно утолщена, содержание однородное.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Поджелудочная железа: </w:t>
      </w:r>
      <w:r>
        <w:rPr>
          <w:sz w:val="28"/>
        </w:rPr>
        <w:t>контуры четкие, нормальной эхогенности.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Почки: </w:t>
      </w:r>
      <w:r>
        <w:rPr>
          <w:sz w:val="28"/>
        </w:rPr>
        <w:t>лежа расположены обычно, контуры ровные; паренхима хорошо дифференцируется от почечного синуса, однородна; чашечно-лоханочная с</w:t>
      </w:r>
      <w:r>
        <w:rPr>
          <w:sz w:val="28"/>
        </w:rPr>
        <w:t>и</w:t>
      </w:r>
      <w:r>
        <w:rPr>
          <w:sz w:val="28"/>
        </w:rPr>
        <w:t>стема не расширена.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  <w:u w:val="single"/>
        </w:rPr>
        <w:t>Заключение:</w:t>
      </w:r>
      <w:r>
        <w:rPr>
          <w:sz w:val="28"/>
        </w:rPr>
        <w:t xml:space="preserve"> хронический бескаменный холецистит.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Рентгенография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ab/>
        <w:t>13.04. 1999.   тазобедренных суставов: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Умеренный околосуставной остеопороз справа в сакроилеальном сочл</w:t>
      </w:r>
      <w:r>
        <w:rPr>
          <w:sz w:val="28"/>
        </w:rPr>
        <w:t>е</w:t>
      </w:r>
      <w:r>
        <w:rPr>
          <w:sz w:val="28"/>
        </w:rPr>
        <w:t>нении, суставы не изменены, тазобедренные суставы без особенностей, симфиз с неровными, нечеткими контурами.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ab/>
        <w:t>26.04.1998.   кистей: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  <w:t>Субхондральный склероз, околосуставной остеопороз, единичные узуры во II,III пястно-фаланговых суставов обеих кистей и  правом проксимальном II межфаланговом суставе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коленных суставов: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Умеренное повышение прозрачности концов костей, образующих коленные суставы; суставные поверхности гладкие,  множественные узуры наружных п</w:t>
      </w:r>
      <w:r>
        <w:rPr>
          <w:sz w:val="28"/>
        </w:rPr>
        <w:t>о</w:t>
      </w:r>
      <w:r>
        <w:rPr>
          <w:sz w:val="28"/>
        </w:rPr>
        <w:t>верхностей эпифизов бедренных костей; умеренные краевые остеофиты надк</w:t>
      </w:r>
      <w:r>
        <w:rPr>
          <w:sz w:val="28"/>
        </w:rPr>
        <w:t>о</w:t>
      </w:r>
      <w:r>
        <w:rPr>
          <w:sz w:val="28"/>
        </w:rPr>
        <w:t>ленников.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  <w:u w:val="single"/>
        </w:rPr>
        <w:t>Заключение:</w:t>
      </w:r>
      <w:r>
        <w:rPr>
          <w:sz w:val="28"/>
        </w:rPr>
        <w:t xml:space="preserve">  признаки ревматоидного полиартрита, 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рентгенологическая  стадия III.</w:t>
      </w:r>
    </w:p>
    <w:p w:rsidR="00302BBC" w:rsidRDefault="00302BBC" w:rsidP="00E030C4">
      <w:pPr>
        <w:pStyle w:val="0ee8"/>
        <w:pageBreakBefore/>
        <w:numPr>
          <w:ilvl w:val="12"/>
          <w:numId w:val="0"/>
        </w:numPr>
        <w:jc w:val="center"/>
        <w:rPr>
          <w:b/>
          <w:sz w:val="26"/>
        </w:rPr>
      </w:pPr>
      <w:r>
        <w:rPr>
          <w:b/>
          <w:sz w:val="26"/>
        </w:rPr>
        <w:t>ЭПИКРИЗ</w:t>
      </w:r>
    </w:p>
    <w:p w:rsidR="00302BBC" w:rsidRDefault="00302BBC" w:rsidP="00E030C4">
      <w:pPr>
        <w:pStyle w:val="0ee8"/>
        <w:numPr>
          <w:ilvl w:val="12"/>
          <w:numId w:val="0"/>
        </w:numPr>
        <w:ind w:firstLine="426"/>
        <w:jc w:val="both"/>
        <w:rPr>
          <w:sz w:val="26"/>
        </w:rPr>
      </w:pPr>
      <w:r>
        <w:rPr>
          <w:sz w:val="26"/>
        </w:rPr>
        <w:t>Пациент 47 лет,  сторож ВВО,  поступил в клинику факультетской терапии СГМУ 17февраля 2000 в плановом порядке.</w:t>
      </w:r>
    </w:p>
    <w:p w:rsidR="00302BBC" w:rsidRDefault="00302BBC" w:rsidP="00E030C4">
      <w:pPr>
        <w:pStyle w:val="0ee8"/>
        <w:numPr>
          <w:ilvl w:val="12"/>
          <w:numId w:val="0"/>
        </w:numPr>
        <w:ind w:firstLine="426"/>
        <w:jc w:val="both"/>
        <w:rPr>
          <w:b/>
          <w:sz w:val="26"/>
        </w:rPr>
      </w:pPr>
      <w:r>
        <w:rPr>
          <w:sz w:val="26"/>
        </w:rPr>
        <w:t>При поступлении предъявлял</w:t>
      </w:r>
      <w:r>
        <w:rPr>
          <w:b/>
          <w:sz w:val="26"/>
        </w:rPr>
        <w:t xml:space="preserve"> жалобы:</w:t>
      </w:r>
    </w:p>
    <w:p w:rsidR="00302BBC" w:rsidRDefault="00302BBC" w:rsidP="00E030C4">
      <w:pPr>
        <w:pStyle w:val="a7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Боли острого характера во всех группах суставов верхних  и нижних конечностей (за исключением  IV и V пястно-фаланговых суставов на левой кисти и IV пястно-фалангового — на правой; тазобедренных,  II  плюсне-фалангового сустава  на л</w:t>
      </w:r>
      <w:r>
        <w:rPr>
          <w:sz w:val="26"/>
        </w:rPr>
        <w:t>е</w:t>
      </w:r>
      <w:r>
        <w:rPr>
          <w:sz w:val="26"/>
        </w:rPr>
        <w:t>вой стопе и  II, III плюсне-фаланговых суставов — на правой ), не иррадиируют, не уменьшаются в покое,  наиболее интенсивны во вторую половину ночи и утром, усиливаются при пальпации суставов, уменьшаются после начала движений к 12 часам дня, однако полностью не исчезают</w:t>
      </w:r>
    </w:p>
    <w:p w:rsidR="00302BBC" w:rsidRDefault="00302BBC" w:rsidP="00E030C4">
      <w:pPr>
        <w:pStyle w:val="a7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Умеренная гипертермия и отечность болезненных  суставов </w:t>
      </w:r>
    </w:p>
    <w:p w:rsidR="00302BBC" w:rsidRDefault="00302BBC" w:rsidP="00E030C4">
      <w:pPr>
        <w:pStyle w:val="a7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Ограничение объема движений в пораженных  суставах</w:t>
      </w:r>
    </w:p>
    <w:p w:rsidR="00302BBC" w:rsidRDefault="00302BBC" w:rsidP="00E030C4">
      <w:pPr>
        <w:pStyle w:val="a7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Утренняя скованность в суставах в течение  2 - 3 часов</w:t>
      </w:r>
    </w:p>
    <w:p w:rsidR="00302BBC" w:rsidRDefault="00302BBC" w:rsidP="00E030C4">
      <w:pPr>
        <w:pStyle w:val="a7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Боли острого характера во всех группах суставов верхних  и нижних конечностей (за исключением  IV и V пястно-фаланговых суставов на левой кисти и IV пястно-фалангового — на правой; тазобедренных,  II  плюсне-фалангового сустава  на л</w:t>
      </w:r>
      <w:r>
        <w:rPr>
          <w:sz w:val="26"/>
        </w:rPr>
        <w:t>е</w:t>
      </w:r>
      <w:r>
        <w:rPr>
          <w:sz w:val="26"/>
        </w:rPr>
        <w:t>вой стопе и  II, III плюсне-фаланговых суставов — на правой ), не иррадиируют, не уменьшаются в покое,  наиболее интенсивны во вторую половину ночи и утром, усиливаются при пальпации суставов, уменьшаются после начала движений к 12 часам дня, однако полностью не исчезают</w:t>
      </w:r>
    </w:p>
    <w:p w:rsidR="00302BBC" w:rsidRDefault="00302BBC" w:rsidP="00E030C4">
      <w:pPr>
        <w:pStyle w:val="a7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 xml:space="preserve">Умеренная гипертермия и отечность болезненных  суставов </w:t>
      </w:r>
    </w:p>
    <w:p w:rsidR="00302BBC" w:rsidRDefault="00302BBC" w:rsidP="00E030C4">
      <w:pPr>
        <w:pStyle w:val="a7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Ограничение объема движений в пораженных  суставах, максимально выраженное в правом коленном (до полного разгибания остается 30 — 40</w:t>
      </w:r>
      <w:r>
        <w:rPr>
          <w:sz w:val="26"/>
          <w:vertAlign w:val="superscript"/>
        </w:rPr>
        <w:t xml:space="preserve">0 </w:t>
      </w:r>
      <w:r>
        <w:rPr>
          <w:sz w:val="26"/>
        </w:rPr>
        <w:t>), сжатие кистей в кулак — 75%</w:t>
      </w:r>
    </w:p>
    <w:p w:rsidR="00302BBC" w:rsidRDefault="00302BBC" w:rsidP="00E030C4">
      <w:pPr>
        <w:pStyle w:val="a7"/>
        <w:numPr>
          <w:ilvl w:val="0"/>
          <w:numId w:val="2"/>
        </w:numPr>
        <w:jc w:val="both"/>
        <w:rPr>
          <w:sz w:val="26"/>
        </w:rPr>
      </w:pPr>
      <w:r>
        <w:rPr>
          <w:sz w:val="26"/>
        </w:rPr>
        <w:t>Утренняя скованность в суставах в течение  2 - 3 часов</w:t>
      </w:r>
    </w:p>
    <w:p w:rsidR="00302BBC" w:rsidRDefault="00302BBC" w:rsidP="00E030C4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Слабость, утомляемость.</w:t>
      </w:r>
    </w:p>
    <w:p w:rsidR="00302BBC" w:rsidRDefault="00302BBC" w:rsidP="00E030C4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Плохой аппетит, снижение массы тела от  начала заболевания на 12 кг.</w:t>
      </w:r>
    </w:p>
    <w:p w:rsidR="00302BBC" w:rsidRDefault="00302BBC" w:rsidP="00E030C4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Нарушение сна — сон поверхностный, чуткий, утром нет чувства отдыха</w:t>
      </w:r>
    </w:p>
    <w:p w:rsidR="00302BBC" w:rsidRDefault="00302BBC" w:rsidP="00E030C4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Кашель, усиливающийся по утрам,  с выделением светлой слизистой мокроты в небольших количествах (&lt; 50 мл ). Примерно, 1- 2 раза в год (на протяжении 25 лет), чаще осенью, кашель усиливается, а количество отделяемой мокроты возра</w:t>
      </w:r>
      <w:r>
        <w:rPr>
          <w:sz w:val="26"/>
        </w:rPr>
        <w:t>с</w:t>
      </w:r>
      <w:r>
        <w:rPr>
          <w:sz w:val="26"/>
        </w:rPr>
        <w:t>тает до 100мл\сут, одышка  беспокоит только при значительной физической нагрузке.</w:t>
      </w:r>
    </w:p>
    <w:p w:rsidR="00302BBC" w:rsidRDefault="00302BBC" w:rsidP="00E030C4">
      <w:pPr>
        <w:pStyle w:val="0ee8"/>
        <w:numPr>
          <w:ilvl w:val="12"/>
          <w:numId w:val="0"/>
        </w:numPr>
        <w:ind w:firstLine="284"/>
        <w:jc w:val="both"/>
        <w:rPr>
          <w:sz w:val="26"/>
        </w:rPr>
      </w:pPr>
      <w:r>
        <w:rPr>
          <w:sz w:val="26"/>
        </w:rPr>
        <w:t>Из анамнеза выяснено, что болен с 1994 г., течение заболевания — волнообразное (ремиссии и обострения), с каждым последующим обострением затрагивались  пор</w:t>
      </w:r>
      <w:r>
        <w:rPr>
          <w:sz w:val="26"/>
        </w:rPr>
        <w:t>а</w:t>
      </w:r>
      <w:r>
        <w:rPr>
          <w:sz w:val="26"/>
        </w:rPr>
        <w:t>женные суставы, а также, вовлекались новые. Ремиссии достигались приемом НПВС (диклофенак натрий, индометацин), и проведением внутрисуставных инъекций пр</w:t>
      </w:r>
      <w:r>
        <w:rPr>
          <w:sz w:val="26"/>
        </w:rPr>
        <w:t>е</w:t>
      </w:r>
      <w:r>
        <w:rPr>
          <w:sz w:val="26"/>
        </w:rPr>
        <w:t>парата “Кенолог”. Длительность ремиссий — от 3 до 6 месяцев.  С апреля 1998 г. по октябрь 1999 г. удовлетворительное состояние наблюдалось на фоне  базовой терапии — метотрексат 7,5 г\ нед.(отменен из-за финансовых трудностей пациента). После</w:t>
      </w:r>
      <w:r>
        <w:rPr>
          <w:sz w:val="26"/>
        </w:rPr>
        <w:t>д</w:t>
      </w:r>
      <w:r>
        <w:rPr>
          <w:sz w:val="26"/>
        </w:rPr>
        <w:t>нее обострение возникло в конце декабря 1999 г., в январе 2000 г произведены вну</w:t>
      </w:r>
      <w:r>
        <w:rPr>
          <w:sz w:val="26"/>
        </w:rPr>
        <w:t>т</w:t>
      </w:r>
      <w:r>
        <w:rPr>
          <w:sz w:val="26"/>
        </w:rPr>
        <w:t xml:space="preserve">рисуставные инъекции кенолога — по 60 мг в каждый лучезапястный сустав, которые принесли временное облегчение, однако в феврале 2000 г. острые боли возобновились и пациент 17 февраля обратился за помощью в клинику факультетской терапии СГМУ, где в настоящее время проходит курс лечения.  </w:t>
      </w:r>
    </w:p>
    <w:p w:rsidR="00302BBC" w:rsidRDefault="00302BBC" w:rsidP="00E030C4">
      <w:pPr>
        <w:pStyle w:val="0ee8"/>
        <w:numPr>
          <w:ilvl w:val="12"/>
          <w:numId w:val="0"/>
        </w:numPr>
        <w:ind w:firstLine="284"/>
        <w:jc w:val="both"/>
        <w:rPr>
          <w:sz w:val="26"/>
        </w:rPr>
      </w:pPr>
      <w:r>
        <w:rPr>
          <w:sz w:val="26"/>
        </w:rPr>
        <w:t>Данные</w:t>
      </w:r>
      <w:r>
        <w:rPr>
          <w:b/>
          <w:sz w:val="26"/>
        </w:rPr>
        <w:t xml:space="preserve"> объективного исследования</w:t>
      </w:r>
      <w:r>
        <w:rPr>
          <w:sz w:val="26"/>
        </w:rPr>
        <w:t xml:space="preserve"> выявили:</w:t>
      </w:r>
    </w:p>
    <w:p w:rsidR="00302BBC" w:rsidRDefault="00302BBC" w:rsidP="00E030C4">
      <w:pPr>
        <w:pStyle w:val="0ee8"/>
        <w:numPr>
          <w:ilvl w:val="0"/>
          <w:numId w:val="4"/>
        </w:numPr>
        <w:ind w:firstLine="284"/>
        <w:jc w:val="both"/>
        <w:rPr>
          <w:b/>
          <w:sz w:val="26"/>
        </w:rPr>
      </w:pPr>
      <w:r>
        <w:rPr>
          <w:sz w:val="26"/>
        </w:rPr>
        <w:t xml:space="preserve">дефицит массы тела — индекс Пинье +34 </w:t>
      </w:r>
    </w:p>
    <w:p w:rsidR="00302BBC" w:rsidRDefault="00302BBC" w:rsidP="00E030C4">
      <w:pPr>
        <w:pStyle w:val="0ee8"/>
        <w:numPr>
          <w:ilvl w:val="0"/>
          <w:numId w:val="4"/>
        </w:numPr>
        <w:ind w:firstLine="284"/>
        <w:jc w:val="both"/>
        <w:rPr>
          <w:b/>
          <w:sz w:val="26"/>
        </w:rPr>
      </w:pPr>
      <w:r>
        <w:rPr>
          <w:sz w:val="26"/>
        </w:rPr>
        <w:t>общая гипотрофия мышц, сглаженность областей тенара и гипотенара, запад</w:t>
      </w:r>
      <w:r>
        <w:rPr>
          <w:sz w:val="26"/>
        </w:rPr>
        <w:t>е</w:t>
      </w:r>
      <w:r>
        <w:rPr>
          <w:sz w:val="26"/>
        </w:rPr>
        <w:t>ние межпястных промежутков на обеих кистях,   пониженный тонус мышц</w:t>
      </w:r>
    </w:p>
    <w:p w:rsidR="00302BBC" w:rsidRDefault="00302BBC" w:rsidP="00E030C4">
      <w:pPr>
        <w:pStyle w:val="0ee8"/>
        <w:numPr>
          <w:ilvl w:val="0"/>
          <w:numId w:val="4"/>
        </w:numPr>
        <w:ind w:firstLine="284"/>
        <w:jc w:val="both"/>
        <w:rPr>
          <w:b/>
          <w:sz w:val="26"/>
        </w:rPr>
      </w:pPr>
      <w:r>
        <w:rPr>
          <w:sz w:val="26"/>
        </w:rPr>
        <w:t>в области наружной поверхности предплечий обнаружены ревматоидные узе</w:t>
      </w:r>
      <w:r>
        <w:rPr>
          <w:sz w:val="26"/>
        </w:rPr>
        <w:t>л</w:t>
      </w:r>
      <w:r>
        <w:rPr>
          <w:sz w:val="26"/>
        </w:rPr>
        <w:t>ки</w:t>
      </w:r>
    </w:p>
    <w:p w:rsidR="00302BBC" w:rsidRDefault="00302BBC" w:rsidP="00E030C4">
      <w:pPr>
        <w:pStyle w:val="0ee8"/>
        <w:numPr>
          <w:ilvl w:val="0"/>
          <w:numId w:val="4"/>
        </w:numPr>
        <w:ind w:firstLine="284"/>
        <w:jc w:val="both"/>
        <w:rPr>
          <w:b/>
          <w:sz w:val="26"/>
        </w:rPr>
      </w:pPr>
      <w:r>
        <w:rPr>
          <w:sz w:val="26"/>
        </w:rPr>
        <w:t>увеличение подчелюстных  ЛУ (0.7 х 0.4), при пальпации —  подвижные, бе</w:t>
      </w:r>
      <w:r>
        <w:rPr>
          <w:sz w:val="26"/>
        </w:rPr>
        <w:t>з</w:t>
      </w:r>
      <w:r>
        <w:rPr>
          <w:sz w:val="26"/>
        </w:rPr>
        <w:t>болезненные, овальной формы;</w:t>
      </w:r>
    </w:p>
    <w:p w:rsidR="00302BBC" w:rsidRDefault="00302BBC" w:rsidP="00E030C4">
      <w:pPr>
        <w:pStyle w:val="0ee8"/>
        <w:numPr>
          <w:ilvl w:val="0"/>
          <w:numId w:val="4"/>
        </w:numPr>
        <w:ind w:firstLine="284"/>
        <w:jc w:val="both"/>
        <w:rPr>
          <w:sz w:val="26"/>
        </w:rPr>
      </w:pPr>
      <w:r>
        <w:rPr>
          <w:sz w:val="26"/>
        </w:rPr>
        <w:t>деформации правых I,II,III,V пястно-фаланговых и левых I,II,III пястно-фаланговых суставов (увеличены,примерно, в 1,5 раза по сравнению со здоровыми), болезненны при пальпации и движениях, объем движений около 85%; дефигурация коленных и голеностопных суставов — сглаженость контуров, явная деформация I  правого и левого плюсне-фаланговых суставов. В коленных и плечевых суставах при активных и пассивных движениях определяется хруст</w:t>
      </w:r>
    </w:p>
    <w:p w:rsidR="00302BBC" w:rsidRDefault="00302BBC" w:rsidP="00E030C4">
      <w:pPr>
        <w:widowControl/>
        <w:numPr>
          <w:ilvl w:val="0"/>
          <w:numId w:val="4"/>
        </w:numPr>
        <w:ind w:firstLine="284"/>
        <w:rPr>
          <w:sz w:val="26"/>
        </w:rPr>
      </w:pPr>
      <w:r>
        <w:rPr>
          <w:sz w:val="26"/>
        </w:rPr>
        <w:t>при аускультации   над всеми отделами легких тип дыхания — жесткое, хрипов нет</w:t>
      </w:r>
    </w:p>
    <w:p w:rsidR="00302BBC" w:rsidRDefault="00302BBC" w:rsidP="00E030C4">
      <w:pPr>
        <w:pStyle w:val="0ee8"/>
        <w:numPr>
          <w:ilvl w:val="0"/>
          <w:numId w:val="4"/>
        </w:numPr>
        <w:ind w:firstLine="284"/>
        <w:rPr>
          <w:sz w:val="26"/>
        </w:rPr>
      </w:pPr>
      <w:r>
        <w:rPr>
          <w:sz w:val="26"/>
        </w:rPr>
        <w:t>при аускультации сердца в области верхушки  — изолированный систолич</w:t>
      </w:r>
      <w:r>
        <w:rPr>
          <w:sz w:val="26"/>
        </w:rPr>
        <w:t>е</w:t>
      </w:r>
      <w:r>
        <w:rPr>
          <w:sz w:val="26"/>
        </w:rPr>
        <w:t>ский шум (не проводится в подмышечную область), не изменяется в положении пац</w:t>
      </w:r>
      <w:r>
        <w:rPr>
          <w:sz w:val="26"/>
        </w:rPr>
        <w:t>и</w:t>
      </w:r>
      <w:r>
        <w:rPr>
          <w:sz w:val="26"/>
        </w:rPr>
        <w:t>ента лежа на спине,  на левом боку</w:t>
      </w:r>
    </w:p>
    <w:p w:rsidR="00302BBC" w:rsidRDefault="00302BBC" w:rsidP="00E030C4">
      <w:pPr>
        <w:pStyle w:val="0ee8"/>
        <w:numPr>
          <w:ilvl w:val="0"/>
          <w:numId w:val="4"/>
        </w:numPr>
        <w:ind w:firstLine="284"/>
        <w:jc w:val="both"/>
        <w:rPr>
          <w:sz w:val="26"/>
        </w:rPr>
      </w:pPr>
      <w:r>
        <w:rPr>
          <w:sz w:val="26"/>
        </w:rPr>
        <w:t>артериальное давление на руках — 140 \80 мм.рт.ст.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b/>
          <w:i/>
          <w:sz w:val="26"/>
        </w:rPr>
      </w:pPr>
      <w:r>
        <w:rPr>
          <w:b/>
          <w:i/>
          <w:sz w:val="26"/>
        </w:rPr>
        <w:t>По другим органам и системам  патологии не выявлено.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 xml:space="preserve">Данные лабораторных исследований выявили </w:t>
      </w:r>
      <w:r>
        <w:rPr>
          <w:sz w:val="26"/>
        </w:rPr>
        <w:t xml:space="preserve">легкую эритропению 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(</w:t>
      </w:r>
      <w:r>
        <w:rPr>
          <w:sz w:val="28"/>
        </w:rPr>
        <w:t>4.04*10</w:t>
      </w:r>
      <w:r>
        <w:rPr>
          <w:sz w:val="28"/>
          <w:vertAlign w:val="superscript"/>
        </w:rPr>
        <w:t xml:space="preserve">12 </w:t>
      </w:r>
      <w:r>
        <w:rPr>
          <w:sz w:val="28"/>
        </w:rPr>
        <w:t xml:space="preserve">в1л) </w:t>
      </w:r>
      <w:r>
        <w:rPr>
          <w:sz w:val="26"/>
        </w:rPr>
        <w:t xml:space="preserve"> и анемию  (гемоглобин 116</w:t>
      </w:r>
      <w:r>
        <w:rPr>
          <w:sz w:val="26"/>
        </w:rPr>
        <w:tab/>
        <w:t>г\л), высокую СОЭ (40 мм\ч), умеренный лейкоцитоз (11.0*10</w:t>
      </w:r>
      <w:r>
        <w:rPr>
          <w:sz w:val="26"/>
          <w:vertAlign w:val="superscript"/>
        </w:rPr>
        <w:t xml:space="preserve">9 </w:t>
      </w:r>
      <w:r>
        <w:rPr>
          <w:sz w:val="26"/>
        </w:rPr>
        <w:t>в 1л),</w:t>
      </w:r>
      <w:r>
        <w:rPr>
          <w:sz w:val="28"/>
        </w:rPr>
        <w:t xml:space="preserve"> </w:t>
      </w:r>
      <w:r>
        <w:rPr>
          <w:sz w:val="26"/>
        </w:rPr>
        <w:t>СРБ ++, диагностически положительный титр ревматои</w:t>
      </w:r>
      <w:r>
        <w:rPr>
          <w:sz w:val="26"/>
        </w:rPr>
        <w:t>д</w:t>
      </w:r>
      <w:r>
        <w:rPr>
          <w:sz w:val="26"/>
        </w:rPr>
        <w:t>ного фактора (1: 64), высокий уровень ЦИК =159 усл.ед , признаки хронического бе</w:t>
      </w:r>
      <w:r>
        <w:rPr>
          <w:sz w:val="26"/>
        </w:rPr>
        <w:t>с</w:t>
      </w:r>
      <w:r>
        <w:rPr>
          <w:sz w:val="26"/>
        </w:rPr>
        <w:t>каменного холецистита по данным УЗИ, по рентгенограммам кистей,стоп, коленных суставов —  признаки ревматоидного полиартрита, рентгенологическая стадия III.</w:t>
      </w:r>
    </w:p>
    <w:p w:rsidR="00302BBC" w:rsidRDefault="00302BBC" w:rsidP="00E030C4">
      <w:pPr>
        <w:pStyle w:val="0ee8"/>
        <w:numPr>
          <w:ilvl w:val="12"/>
          <w:numId w:val="0"/>
        </w:numPr>
        <w:ind w:firstLine="426"/>
        <w:rPr>
          <w:sz w:val="26"/>
        </w:rPr>
      </w:pPr>
      <w:r>
        <w:rPr>
          <w:sz w:val="26"/>
        </w:rPr>
        <w:t>На основании жалоб , анамнеза, объективных и лабораторных  показателей пац</w:t>
      </w:r>
      <w:r>
        <w:rPr>
          <w:sz w:val="26"/>
        </w:rPr>
        <w:t>и</w:t>
      </w:r>
      <w:r>
        <w:rPr>
          <w:sz w:val="26"/>
        </w:rPr>
        <w:t xml:space="preserve">енту поставлен  </w:t>
      </w:r>
      <w:r>
        <w:rPr>
          <w:b/>
          <w:sz w:val="26"/>
          <w:u w:val="single"/>
        </w:rPr>
        <w:t xml:space="preserve"> Диагноз клинический</w:t>
      </w:r>
      <w:r>
        <w:rPr>
          <w:sz w:val="26"/>
        </w:rPr>
        <w:t xml:space="preserve">:  </w:t>
      </w:r>
    </w:p>
    <w:p w:rsidR="00302BBC" w:rsidRDefault="00302BBC" w:rsidP="00E030C4">
      <w:pPr>
        <w:numPr>
          <w:ilvl w:val="0"/>
          <w:numId w:val="1"/>
        </w:numPr>
        <w:tabs>
          <w:tab w:val="left" w:pos="426"/>
        </w:tabs>
        <w:ind w:left="567" w:hanging="567"/>
        <w:jc w:val="both"/>
        <w:rPr>
          <w:sz w:val="26"/>
        </w:rPr>
      </w:pPr>
      <w:r>
        <w:rPr>
          <w:b/>
          <w:i/>
          <w:sz w:val="26"/>
        </w:rPr>
        <w:t>Основное  заболевание</w:t>
      </w:r>
      <w:r>
        <w:rPr>
          <w:i/>
          <w:sz w:val="26"/>
        </w:rPr>
        <w:t xml:space="preserve">: </w:t>
      </w:r>
      <w:r>
        <w:rPr>
          <w:sz w:val="26"/>
        </w:rPr>
        <w:t>Ревматоидный полиартрит с внесуставными проявлен</w:t>
      </w:r>
      <w:r>
        <w:rPr>
          <w:sz w:val="26"/>
        </w:rPr>
        <w:t>и</w:t>
      </w:r>
      <w:r>
        <w:rPr>
          <w:sz w:val="26"/>
        </w:rPr>
        <w:t xml:space="preserve">ями (ревматоидные узелки на обоих предплечьях), серопозитивный, медленно прогрессирующее течение, степень активности - III,  стадия рентгенологических изменений - III, ФН - </w:t>
      </w:r>
      <w:r>
        <w:rPr>
          <w:sz w:val="26"/>
          <w:lang w:val="en-US"/>
        </w:rPr>
        <w:t>II</w:t>
      </w:r>
      <w:r>
        <w:rPr>
          <w:sz w:val="26"/>
        </w:rPr>
        <w:t xml:space="preserve">. </w:t>
      </w:r>
    </w:p>
    <w:p w:rsidR="00302BBC" w:rsidRDefault="00302BBC" w:rsidP="00E030C4">
      <w:pPr>
        <w:numPr>
          <w:ilvl w:val="0"/>
          <w:numId w:val="1"/>
        </w:numPr>
        <w:tabs>
          <w:tab w:val="left" w:pos="567"/>
        </w:tabs>
        <w:jc w:val="both"/>
        <w:rPr>
          <w:sz w:val="26"/>
        </w:rPr>
      </w:pPr>
      <w:r>
        <w:rPr>
          <w:b/>
          <w:i/>
          <w:sz w:val="26"/>
        </w:rPr>
        <w:t xml:space="preserve">   Сопутствующие заболевания:</w:t>
      </w:r>
    </w:p>
    <w:p w:rsidR="00302BBC" w:rsidRDefault="00302BBC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ab/>
        <w:t xml:space="preserve"> Хронический бескаменный холецистит,   латентное течение. </w:t>
      </w:r>
    </w:p>
    <w:p w:rsidR="00302BBC" w:rsidRDefault="00302BBC">
      <w:pPr>
        <w:tabs>
          <w:tab w:val="left" w:pos="360"/>
        </w:tabs>
        <w:jc w:val="both"/>
        <w:rPr>
          <w:sz w:val="26"/>
        </w:rPr>
      </w:pPr>
      <w:r>
        <w:rPr>
          <w:sz w:val="28"/>
        </w:rPr>
        <w:tab/>
        <w:t xml:space="preserve"> </w:t>
      </w:r>
      <w:r>
        <w:rPr>
          <w:sz w:val="26"/>
        </w:rPr>
        <w:t xml:space="preserve">Хронический, не обструктивный катаральный бронхит с редкими обострениями, без осложнений, фаза ремиссии, ДН  I ст. </w:t>
      </w:r>
    </w:p>
    <w:p w:rsidR="00302BBC" w:rsidRDefault="00302BBC">
      <w:pPr>
        <w:jc w:val="both"/>
        <w:rPr>
          <w:sz w:val="26"/>
        </w:rPr>
      </w:pPr>
    </w:p>
    <w:p w:rsidR="00302BBC" w:rsidRDefault="00302BBC">
      <w:pPr>
        <w:jc w:val="both"/>
        <w:rPr>
          <w:sz w:val="26"/>
        </w:rPr>
      </w:pPr>
      <w:r>
        <w:rPr>
          <w:sz w:val="26"/>
        </w:rPr>
        <w:t>Клинический диагноз поставлен на основании выявленных данных, соответствующих критериям основного заболевания.</w:t>
      </w:r>
    </w:p>
    <w:p w:rsidR="00302BBC" w:rsidRDefault="00302BBC" w:rsidP="00E030C4">
      <w:pPr>
        <w:numPr>
          <w:ilvl w:val="0"/>
          <w:numId w:val="5"/>
        </w:numPr>
        <w:tabs>
          <w:tab w:val="left" w:pos="360"/>
        </w:tabs>
        <w:jc w:val="both"/>
        <w:rPr>
          <w:b/>
          <w:sz w:val="26"/>
        </w:rPr>
      </w:pPr>
      <w:r>
        <w:rPr>
          <w:b/>
          <w:sz w:val="26"/>
        </w:rPr>
        <w:t>Утренняя скованность более 1 часа.</w:t>
      </w:r>
    </w:p>
    <w:p w:rsidR="00302BBC" w:rsidRDefault="00302BBC" w:rsidP="00E030C4">
      <w:pPr>
        <w:pStyle w:val="BodyText20"/>
        <w:numPr>
          <w:ilvl w:val="12"/>
          <w:numId w:val="0"/>
        </w:numPr>
        <w:ind w:left="360"/>
        <w:rPr>
          <w:sz w:val="26"/>
        </w:rPr>
      </w:pPr>
      <w:r>
        <w:rPr>
          <w:sz w:val="26"/>
        </w:rPr>
        <w:t>У нашего пациента имеются жалобы на трудность движений, не связанных с б</w:t>
      </w:r>
      <w:r>
        <w:rPr>
          <w:sz w:val="26"/>
        </w:rPr>
        <w:t>о</w:t>
      </w:r>
      <w:r>
        <w:rPr>
          <w:sz w:val="26"/>
        </w:rPr>
        <w:t>лью,  в пораженных суставах (больше  в руках),  в течение 2-3 часов после пр</w:t>
      </w:r>
      <w:r>
        <w:rPr>
          <w:sz w:val="26"/>
        </w:rPr>
        <w:t>о</w:t>
      </w:r>
      <w:r>
        <w:rPr>
          <w:sz w:val="26"/>
        </w:rPr>
        <w:t xml:space="preserve">буждения и начала активных движений. </w:t>
      </w:r>
    </w:p>
    <w:p w:rsidR="00302BBC" w:rsidRDefault="00302BBC" w:rsidP="00E030C4">
      <w:pPr>
        <w:pStyle w:val="BodyText20"/>
        <w:numPr>
          <w:ilvl w:val="12"/>
          <w:numId w:val="0"/>
        </w:numPr>
        <w:ind w:left="360"/>
        <w:rPr>
          <w:sz w:val="26"/>
        </w:rPr>
      </w:pPr>
    </w:p>
    <w:p w:rsidR="00302BBC" w:rsidRDefault="00302BBC" w:rsidP="00E030C4">
      <w:pPr>
        <w:numPr>
          <w:ilvl w:val="0"/>
          <w:numId w:val="5"/>
        </w:numPr>
        <w:tabs>
          <w:tab w:val="left" w:pos="360"/>
        </w:tabs>
        <w:jc w:val="both"/>
        <w:rPr>
          <w:b/>
          <w:sz w:val="26"/>
        </w:rPr>
      </w:pPr>
      <w:r>
        <w:rPr>
          <w:b/>
          <w:sz w:val="26"/>
        </w:rPr>
        <w:t>Артрит трех или большего числа суставов.</w:t>
      </w:r>
    </w:p>
    <w:p w:rsidR="00302BBC" w:rsidRDefault="00302BBC" w:rsidP="00E030C4">
      <w:pPr>
        <w:pStyle w:val="a7"/>
        <w:numPr>
          <w:ilvl w:val="12"/>
          <w:numId w:val="0"/>
        </w:numPr>
        <w:ind w:left="360" w:hanging="360"/>
        <w:jc w:val="both"/>
        <w:rPr>
          <w:sz w:val="26"/>
        </w:rPr>
      </w:pPr>
      <w:r>
        <w:rPr>
          <w:sz w:val="26"/>
        </w:rPr>
        <w:t>На это  указывают жалобы о  воспалительном характере боли в пораженных суставах —боли острого характера во всех группах суставов верхних  и нижних конечн</w:t>
      </w:r>
      <w:r>
        <w:rPr>
          <w:sz w:val="26"/>
        </w:rPr>
        <w:t>о</w:t>
      </w:r>
      <w:r>
        <w:rPr>
          <w:sz w:val="26"/>
        </w:rPr>
        <w:t>стей, не иррадиируют, не уменьшаются в покое,  наиболее интенсивны во вторую половину ночи и утром, усиливаются при пальпации суставов, уменьшаются после начала движений к 12 часам дня, однако полностью не исчезают</w:t>
      </w:r>
    </w:p>
    <w:p w:rsidR="00302BBC" w:rsidRDefault="00302BBC" w:rsidP="00E030C4">
      <w:pPr>
        <w:pStyle w:val="BodyText20"/>
        <w:numPr>
          <w:ilvl w:val="12"/>
          <w:numId w:val="0"/>
        </w:numPr>
        <w:ind w:left="360"/>
        <w:rPr>
          <w:sz w:val="26"/>
        </w:rPr>
      </w:pPr>
      <w:r>
        <w:rPr>
          <w:i/>
          <w:sz w:val="26"/>
        </w:rPr>
        <w:t xml:space="preserve">Объективно: </w:t>
      </w:r>
      <w:r>
        <w:rPr>
          <w:sz w:val="26"/>
        </w:rPr>
        <w:t xml:space="preserve">заинтересованные суставы верхних и нижних конечностей отечны, наблюдается умеренная гиперемия и гипертермия , болезненность при пальпации,  нарушение функций суставов (ограничение движений в них) и  их  деформация. </w:t>
      </w:r>
    </w:p>
    <w:p w:rsidR="00302BBC" w:rsidRDefault="00302BBC" w:rsidP="00E030C4">
      <w:pPr>
        <w:pStyle w:val="BodyText20"/>
        <w:numPr>
          <w:ilvl w:val="12"/>
          <w:numId w:val="0"/>
        </w:numPr>
        <w:ind w:left="360"/>
        <w:rPr>
          <w:sz w:val="26"/>
        </w:rPr>
      </w:pPr>
    </w:p>
    <w:p w:rsidR="00302BBC" w:rsidRDefault="00302BBC" w:rsidP="00E030C4">
      <w:pPr>
        <w:numPr>
          <w:ilvl w:val="0"/>
          <w:numId w:val="5"/>
        </w:numPr>
        <w:tabs>
          <w:tab w:val="left" w:pos="360"/>
        </w:tabs>
        <w:jc w:val="both"/>
        <w:rPr>
          <w:b/>
          <w:sz w:val="26"/>
        </w:rPr>
      </w:pPr>
      <w:r>
        <w:rPr>
          <w:b/>
          <w:sz w:val="26"/>
        </w:rPr>
        <w:t>Артрит суставов кисти.</w:t>
      </w:r>
    </w:p>
    <w:p w:rsidR="00302BBC" w:rsidRDefault="00302BBC" w:rsidP="00E030C4">
      <w:pPr>
        <w:numPr>
          <w:ilvl w:val="12"/>
          <w:numId w:val="0"/>
        </w:numPr>
        <w:ind w:left="426" w:hanging="426"/>
        <w:jc w:val="both"/>
        <w:rPr>
          <w:b/>
          <w:sz w:val="26"/>
        </w:rPr>
      </w:pPr>
      <w:r>
        <w:rPr>
          <w:sz w:val="26"/>
        </w:rPr>
        <w:t>Жалобы на боли артритического характера  в суставах кистей , больше  в проксимал</w:t>
      </w:r>
      <w:r>
        <w:rPr>
          <w:sz w:val="26"/>
        </w:rPr>
        <w:t>ь</w:t>
      </w:r>
      <w:r>
        <w:rPr>
          <w:sz w:val="26"/>
        </w:rPr>
        <w:t xml:space="preserve">ных группах . </w:t>
      </w:r>
    </w:p>
    <w:p w:rsidR="00302BBC" w:rsidRDefault="00302BBC" w:rsidP="00E030C4">
      <w:pPr>
        <w:numPr>
          <w:ilvl w:val="12"/>
          <w:numId w:val="0"/>
        </w:numPr>
        <w:ind w:left="426" w:hanging="426"/>
        <w:jc w:val="both"/>
        <w:rPr>
          <w:b/>
          <w:sz w:val="26"/>
        </w:rPr>
      </w:pPr>
      <w:r>
        <w:rPr>
          <w:sz w:val="26"/>
        </w:rPr>
        <w:t>Объективно — признаки воспаления суставов кистей ( их отечность,  умеренная гип</w:t>
      </w:r>
      <w:r>
        <w:rPr>
          <w:sz w:val="26"/>
        </w:rPr>
        <w:t>е</w:t>
      </w:r>
      <w:r>
        <w:rPr>
          <w:sz w:val="26"/>
        </w:rPr>
        <w:t>ремия и гипертермия , болезненность при пальпации,  нарушение функций суст</w:t>
      </w:r>
      <w:r>
        <w:rPr>
          <w:sz w:val="26"/>
        </w:rPr>
        <w:t>а</w:t>
      </w:r>
      <w:r>
        <w:rPr>
          <w:sz w:val="26"/>
        </w:rPr>
        <w:t>вов)</w:t>
      </w:r>
    </w:p>
    <w:p w:rsidR="00302BBC" w:rsidRDefault="00302BBC" w:rsidP="00E030C4">
      <w:pPr>
        <w:numPr>
          <w:ilvl w:val="0"/>
          <w:numId w:val="5"/>
        </w:numPr>
        <w:tabs>
          <w:tab w:val="left" w:pos="360"/>
        </w:tabs>
        <w:jc w:val="both"/>
        <w:rPr>
          <w:b/>
          <w:sz w:val="26"/>
        </w:rPr>
      </w:pPr>
      <w:r>
        <w:rPr>
          <w:b/>
          <w:sz w:val="26"/>
        </w:rPr>
        <w:t>Симметричный характер  артрита.</w:t>
      </w:r>
    </w:p>
    <w:p w:rsidR="00302BBC" w:rsidRDefault="00302BBC" w:rsidP="00E030C4">
      <w:pPr>
        <w:numPr>
          <w:ilvl w:val="12"/>
          <w:numId w:val="0"/>
        </w:numPr>
        <w:ind w:left="426" w:hanging="426"/>
        <w:jc w:val="both"/>
        <w:rPr>
          <w:b/>
          <w:sz w:val="26"/>
        </w:rPr>
      </w:pPr>
      <w:r>
        <w:rPr>
          <w:sz w:val="26"/>
        </w:rPr>
        <w:t>Объективно наблюдаются признаки воспаления в следующих суставах :</w:t>
      </w:r>
    </w:p>
    <w:p w:rsidR="00302BBC" w:rsidRDefault="00302BBC" w:rsidP="00E030C4">
      <w:pPr>
        <w:numPr>
          <w:ilvl w:val="12"/>
          <w:numId w:val="0"/>
        </w:numPr>
        <w:ind w:left="426" w:hanging="426"/>
        <w:jc w:val="both"/>
        <w:rPr>
          <w:b/>
          <w:sz w:val="26"/>
        </w:rPr>
      </w:pPr>
      <w:r>
        <w:rPr>
          <w:sz w:val="26"/>
        </w:rPr>
        <w:tab/>
        <w:t xml:space="preserve">- </w:t>
      </w:r>
      <w:r>
        <w:rPr>
          <w:i/>
          <w:sz w:val="26"/>
        </w:rPr>
        <w:t>на верхних конечностях</w:t>
      </w:r>
      <w:r>
        <w:rPr>
          <w:sz w:val="26"/>
        </w:rPr>
        <w:t xml:space="preserve"> —  все группы межфаланговых суставов (преимущ</w:t>
      </w:r>
      <w:r>
        <w:rPr>
          <w:sz w:val="26"/>
        </w:rPr>
        <w:t>е</w:t>
      </w:r>
      <w:r>
        <w:rPr>
          <w:sz w:val="26"/>
        </w:rPr>
        <w:t>ственно проксимальные) на обеих кистях; I,II,III пястно-фаланговы  сустав на л</w:t>
      </w:r>
      <w:r>
        <w:rPr>
          <w:sz w:val="26"/>
        </w:rPr>
        <w:t>е</w:t>
      </w:r>
      <w:r>
        <w:rPr>
          <w:sz w:val="26"/>
        </w:rPr>
        <w:t>вой кисти и I,II,III,IV  пястно-фаланговые суставы на правой кисти; оба пястно-запястные, локтевые и плечевые суставы</w:t>
      </w:r>
    </w:p>
    <w:p w:rsidR="00302BBC" w:rsidRDefault="00302BBC" w:rsidP="00E030C4">
      <w:pPr>
        <w:numPr>
          <w:ilvl w:val="12"/>
          <w:numId w:val="0"/>
        </w:numPr>
        <w:ind w:left="426" w:hanging="426"/>
        <w:jc w:val="both"/>
        <w:rPr>
          <w:b/>
          <w:sz w:val="26"/>
        </w:rPr>
      </w:pPr>
      <w:r>
        <w:rPr>
          <w:sz w:val="26"/>
        </w:rPr>
        <w:tab/>
        <w:t xml:space="preserve">- </w:t>
      </w:r>
      <w:r>
        <w:rPr>
          <w:i/>
          <w:sz w:val="26"/>
        </w:rPr>
        <w:t>на нижних конечностях</w:t>
      </w:r>
      <w:r>
        <w:rPr>
          <w:sz w:val="26"/>
        </w:rPr>
        <w:t xml:space="preserve"> — все группы межфаланговых суставов (преимущ</w:t>
      </w:r>
      <w:r>
        <w:rPr>
          <w:sz w:val="26"/>
        </w:rPr>
        <w:t>е</w:t>
      </w:r>
      <w:r>
        <w:rPr>
          <w:sz w:val="26"/>
        </w:rPr>
        <w:t>ственно проксимальные) на обеих стопах; I,III,IV,V  плюсне-фаланговые суставы  на левой стопе и I,IV,V  плюсне-фаланговые суставы  на правой стопе; оба гол</w:t>
      </w:r>
      <w:r>
        <w:rPr>
          <w:sz w:val="26"/>
        </w:rPr>
        <w:t>е</w:t>
      </w:r>
      <w:r>
        <w:rPr>
          <w:sz w:val="26"/>
        </w:rPr>
        <w:t xml:space="preserve">ностопные и коленные суставы  </w:t>
      </w:r>
    </w:p>
    <w:p w:rsidR="00302BBC" w:rsidRDefault="00302BBC" w:rsidP="00E030C4">
      <w:pPr>
        <w:numPr>
          <w:ilvl w:val="12"/>
          <w:numId w:val="0"/>
        </w:numPr>
        <w:ind w:left="426" w:hanging="426"/>
        <w:jc w:val="both"/>
        <w:rPr>
          <w:b/>
          <w:sz w:val="26"/>
        </w:rPr>
      </w:pPr>
      <w:r>
        <w:rPr>
          <w:sz w:val="26"/>
        </w:rPr>
        <w:t>То есть, наблюдается симметричное поражение суставов, что характерно для ревм</w:t>
      </w:r>
      <w:r>
        <w:rPr>
          <w:sz w:val="26"/>
        </w:rPr>
        <w:t>а</w:t>
      </w:r>
      <w:r>
        <w:rPr>
          <w:sz w:val="26"/>
        </w:rPr>
        <w:t xml:space="preserve">тоидного артрита. </w:t>
      </w:r>
    </w:p>
    <w:p w:rsidR="00302BBC" w:rsidRDefault="00302BBC" w:rsidP="00E030C4">
      <w:pPr>
        <w:numPr>
          <w:ilvl w:val="12"/>
          <w:numId w:val="0"/>
        </w:numPr>
        <w:ind w:left="426" w:hanging="426"/>
        <w:jc w:val="both"/>
        <w:rPr>
          <w:b/>
          <w:sz w:val="26"/>
        </w:rPr>
      </w:pPr>
    </w:p>
    <w:p w:rsidR="00302BBC" w:rsidRDefault="00302BBC" w:rsidP="00E030C4">
      <w:pPr>
        <w:numPr>
          <w:ilvl w:val="0"/>
          <w:numId w:val="5"/>
        </w:numPr>
        <w:tabs>
          <w:tab w:val="left" w:pos="360"/>
        </w:tabs>
        <w:jc w:val="both"/>
        <w:rPr>
          <w:b/>
          <w:sz w:val="26"/>
        </w:rPr>
      </w:pPr>
      <w:r>
        <w:rPr>
          <w:b/>
          <w:sz w:val="26"/>
        </w:rPr>
        <w:t>Наличие ревматоидых узелков.</w:t>
      </w:r>
    </w:p>
    <w:p w:rsidR="00302BBC" w:rsidRDefault="00302BBC" w:rsidP="00E030C4">
      <w:pPr>
        <w:pStyle w:val="a7"/>
        <w:numPr>
          <w:ilvl w:val="12"/>
          <w:numId w:val="0"/>
        </w:numPr>
        <w:ind w:left="360" w:hanging="360"/>
        <w:jc w:val="both"/>
        <w:rPr>
          <w:sz w:val="26"/>
        </w:rPr>
      </w:pPr>
      <w:r>
        <w:rPr>
          <w:sz w:val="26"/>
        </w:rPr>
        <w:t>Из анамнеза: появление,  в период последнего обострения заболевания, на внешней стороне предплечий в области локтевого сустава на локтевых костях обеих рук плотных болезненных несмещаемых узелковых образований 1х1,5 см, возвыша</w:t>
      </w:r>
      <w:r>
        <w:rPr>
          <w:sz w:val="26"/>
        </w:rPr>
        <w:t>ю</w:t>
      </w:r>
      <w:r>
        <w:rPr>
          <w:sz w:val="26"/>
        </w:rPr>
        <w:t>щихся над поверхностью кожи на 0,5 см</w:t>
      </w:r>
    </w:p>
    <w:p w:rsidR="00302BBC" w:rsidRDefault="00302BBC" w:rsidP="00E030C4">
      <w:pPr>
        <w:numPr>
          <w:ilvl w:val="12"/>
          <w:numId w:val="0"/>
        </w:numPr>
        <w:jc w:val="both"/>
        <w:rPr>
          <w:b/>
          <w:sz w:val="26"/>
        </w:rPr>
      </w:pPr>
    </w:p>
    <w:p w:rsidR="00302BBC" w:rsidRDefault="00302BBC" w:rsidP="00E030C4">
      <w:pPr>
        <w:numPr>
          <w:ilvl w:val="0"/>
          <w:numId w:val="5"/>
        </w:numPr>
        <w:tabs>
          <w:tab w:val="left" w:pos="360"/>
        </w:tabs>
        <w:jc w:val="both"/>
        <w:rPr>
          <w:b/>
          <w:sz w:val="26"/>
        </w:rPr>
      </w:pPr>
      <w:r>
        <w:rPr>
          <w:b/>
          <w:sz w:val="26"/>
        </w:rPr>
        <w:t>Ревматоидный фактор в сыворотке крови.</w:t>
      </w:r>
    </w:p>
    <w:p w:rsidR="00302BBC" w:rsidRDefault="00302BBC" w:rsidP="00E030C4">
      <w:pPr>
        <w:numPr>
          <w:ilvl w:val="12"/>
          <w:numId w:val="0"/>
        </w:numPr>
        <w:ind w:left="360"/>
        <w:jc w:val="both"/>
        <w:rPr>
          <w:b/>
          <w:sz w:val="26"/>
        </w:rPr>
      </w:pPr>
      <w:r>
        <w:rPr>
          <w:sz w:val="26"/>
        </w:rPr>
        <w:t>Данные лабораторных исследований сыворотки крови от 18.02. 2000 выявили наличие ревматоидного фактора по методу Ваалер-Розе в титре 1: 64 ( титр являе</w:t>
      </w:r>
      <w:r>
        <w:rPr>
          <w:sz w:val="26"/>
        </w:rPr>
        <w:t>т</w:t>
      </w:r>
      <w:r>
        <w:rPr>
          <w:sz w:val="26"/>
        </w:rPr>
        <w:t>ся диагностическим )</w:t>
      </w:r>
    </w:p>
    <w:p w:rsidR="00302BBC" w:rsidRDefault="00302BBC" w:rsidP="00E030C4">
      <w:pPr>
        <w:numPr>
          <w:ilvl w:val="12"/>
          <w:numId w:val="0"/>
        </w:numPr>
        <w:jc w:val="both"/>
        <w:rPr>
          <w:b/>
          <w:sz w:val="26"/>
        </w:rPr>
      </w:pPr>
    </w:p>
    <w:p w:rsidR="00302BBC" w:rsidRDefault="00302BBC" w:rsidP="00E030C4">
      <w:pPr>
        <w:numPr>
          <w:ilvl w:val="0"/>
          <w:numId w:val="5"/>
        </w:numPr>
        <w:tabs>
          <w:tab w:val="left" w:pos="360"/>
        </w:tabs>
        <w:jc w:val="both"/>
        <w:rPr>
          <w:b/>
          <w:sz w:val="26"/>
        </w:rPr>
      </w:pPr>
      <w:r>
        <w:rPr>
          <w:b/>
          <w:sz w:val="26"/>
        </w:rPr>
        <w:t>Характерные рентгенологические изменения.</w:t>
      </w:r>
    </w:p>
    <w:p w:rsidR="00302BBC" w:rsidRDefault="00302BBC">
      <w:pPr>
        <w:tabs>
          <w:tab w:val="left" w:pos="360"/>
        </w:tabs>
        <w:ind w:left="426"/>
        <w:jc w:val="both"/>
        <w:rPr>
          <w:b/>
          <w:sz w:val="26"/>
        </w:rPr>
      </w:pPr>
      <w:r>
        <w:rPr>
          <w:sz w:val="26"/>
        </w:rPr>
        <w:t xml:space="preserve">сужение суставной щели, околосуставной остеопороз, эрозии на рентгенограммах кистей и стоп, узуры наружных поверхностей эпифизов бедренных костей;  </w:t>
      </w:r>
    </w:p>
    <w:p w:rsidR="00302BBC" w:rsidRDefault="00302BBC">
      <w:pPr>
        <w:pStyle w:val="BodyTextIndent2"/>
        <w:ind w:firstLine="0"/>
        <w:rPr>
          <w:b/>
          <w:sz w:val="26"/>
        </w:rPr>
      </w:pPr>
      <w:r>
        <w:rPr>
          <w:b/>
          <w:sz w:val="26"/>
        </w:rPr>
        <w:t>8)  Неуклонное прогрессирование заболевания.</w:t>
      </w:r>
    </w:p>
    <w:p w:rsidR="00302BBC" w:rsidRDefault="00302BBC">
      <w:pPr>
        <w:pStyle w:val="BodyText20"/>
        <w:rPr>
          <w:sz w:val="26"/>
        </w:rPr>
      </w:pPr>
      <w:r>
        <w:rPr>
          <w:sz w:val="26"/>
        </w:rPr>
        <w:t>Из анамнеза известно, что течение заболевания — ремиттирующее. В период ка</w:t>
      </w:r>
      <w:r>
        <w:rPr>
          <w:sz w:val="26"/>
        </w:rPr>
        <w:t>ж</w:t>
      </w:r>
      <w:r>
        <w:rPr>
          <w:sz w:val="26"/>
        </w:rPr>
        <w:t>дого нового обострения  усиливается воспаление в уже пораженных суставах, ув</w:t>
      </w:r>
      <w:r>
        <w:rPr>
          <w:sz w:val="26"/>
        </w:rPr>
        <w:t>е</w:t>
      </w:r>
      <w:r>
        <w:rPr>
          <w:sz w:val="26"/>
        </w:rPr>
        <w:t>личивая их деформацию,  а так же в   процесс вовлекаются новые суставы.</w:t>
      </w:r>
    </w:p>
    <w:p w:rsidR="00302BBC" w:rsidRDefault="00302BBC">
      <w:pPr>
        <w:pStyle w:val="BodyTextIndent2"/>
        <w:ind w:left="284" w:firstLine="0"/>
        <w:rPr>
          <w:sz w:val="26"/>
        </w:rPr>
      </w:pPr>
    </w:p>
    <w:p w:rsidR="00302BBC" w:rsidRDefault="00302BBC">
      <w:pPr>
        <w:pStyle w:val="BodyTextIndent2"/>
        <w:ind w:left="284" w:firstLine="0"/>
        <w:rPr>
          <w:b/>
          <w:sz w:val="26"/>
        </w:rPr>
      </w:pPr>
      <w:r>
        <w:rPr>
          <w:i/>
          <w:sz w:val="26"/>
        </w:rPr>
        <w:t>Диагноз достоверен</w:t>
      </w:r>
      <w:r>
        <w:rPr>
          <w:sz w:val="26"/>
        </w:rPr>
        <w:t xml:space="preserve"> при наличии  4 и более диагностических критериев. В нашем случае — наличие 8 критериев, можно говорить об убедительной достоверности диагноза ревматоидного артрита у данного пациента.</w:t>
      </w:r>
    </w:p>
    <w:p w:rsidR="00302BBC" w:rsidRDefault="00302BBC">
      <w:pPr>
        <w:pStyle w:val="BodyTextIndent2"/>
        <w:rPr>
          <w:b/>
          <w:sz w:val="26"/>
        </w:rPr>
      </w:pPr>
      <w:r>
        <w:rPr>
          <w:b/>
          <w:sz w:val="26"/>
        </w:rPr>
        <w:t>Выявленные факультативные признаки ревматоидного артрита.</w:t>
      </w:r>
    </w:p>
    <w:p w:rsidR="00302BBC" w:rsidRDefault="00302BBC">
      <w:pPr>
        <w:pStyle w:val="BodyTextIndent2"/>
        <w:ind w:firstLine="426"/>
        <w:rPr>
          <w:sz w:val="26"/>
        </w:rPr>
      </w:pPr>
      <w:r>
        <w:rPr>
          <w:b/>
          <w:sz w:val="26"/>
        </w:rPr>
        <w:t>а)</w:t>
      </w:r>
      <w:r>
        <w:rPr>
          <w:sz w:val="26"/>
        </w:rPr>
        <w:t xml:space="preserve"> Легкая анемия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норма</w:t>
      </w:r>
    </w:p>
    <w:p w:rsidR="00302BBC" w:rsidRDefault="00302BBC">
      <w:pPr>
        <w:pStyle w:val="0ee8"/>
        <w:ind w:left="720"/>
        <w:jc w:val="both"/>
        <w:rPr>
          <w:sz w:val="26"/>
        </w:rPr>
      </w:pPr>
      <w:r>
        <w:rPr>
          <w:sz w:val="26"/>
        </w:rPr>
        <w:t>Гемоглобин</w:t>
      </w:r>
      <w:r>
        <w:rPr>
          <w:sz w:val="26"/>
        </w:rPr>
        <w:tab/>
      </w:r>
      <w:r>
        <w:rPr>
          <w:sz w:val="26"/>
        </w:rPr>
        <w:tab/>
        <w:t>116</w:t>
      </w:r>
      <w:r>
        <w:rPr>
          <w:sz w:val="26"/>
        </w:rPr>
        <w:tab/>
        <w:t>г\  л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130-160 г\л</w:t>
      </w:r>
    </w:p>
    <w:p w:rsidR="00302BBC" w:rsidRDefault="00302BBC">
      <w:pPr>
        <w:pStyle w:val="0ee8"/>
        <w:ind w:left="720"/>
        <w:jc w:val="both"/>
        <w:rPr>
          <w:sz w:val="26"/>
        </w:rPr>
      </w:pPr>
      <w:r>
        <w:rPr>
          <w:sz w:val="26"/>
        </w:rPr>
        <w:t>Эритроциты</w:t>
      </w:r>
      <w:r>
        <w:rPr>
          <w:sz w:val="26"/>
        </w:rPr>
        <w:tab/>
        <w:t>4.04 * 10</w:t>
      </w:r>
      <w:r>
        <w:rPr>
          <w:sz w:val="26"/>
          <w:vertAlign w:val="superscript"/>
        </w:rPr>
        <w:t>12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4-5*10</w:t>
      </w:r>
      <w:r>
        <w:rPr>
          <w:sz w:val="26"/>
          <w:vertAlign w:val="superscript"/>
        </w:rPr>
        <w:t xml:space="preserve">12 </w:t>
      </w:r>
      <w:r>
        <w:rPr>
          <w:sz w:val="26"/>
        </w:rPr>
        <w:t>в1л</w:t>
      </w:r>
    </w:p>
    <w:p w:rsidR="00302BBC" w:rsidRDefault="00302BBC">
      <w:pPr>
        <w:pStyle w:val="0ee8"/>
        <w:ind w:left="720" w:hanging="294"/>
        <w:jc w:val="both"/>
        <w:rPr>
          <w:sz w:val="26"/>
        </w:rPr>
      </w:pPr>
      <w:r>
        <w:rPr>
          <w:b/>
          <w:sz w:val="26"/>
        </w:rPr>
        <w:t>б)</w:t>
      </w:r>
      <w:r>
        <w:rPr>
          <w:sz w:val="26"/>
        </w:rPr>
        <w:t xml:space="preserve"> Ускоренное </w:t>
      </w:r>
    </w:p>
    <w:p w:rsidR="00302BBC" w:rsidRDefault="00302BBC">
      <w:pPr>
        <w:pStyle w:val="0ee8"/>
        <w:ind w:left="720"/>
        <w:jc w:val="both"/>
        <w:rPr>
          <w:sz w:val="26"/>
        </w:rPr>
      </w:pPr>
      <w:r>
        <w:rPr>
          <w:sz w:val="26"/>
        </w:rPr>
        <w:t>СОЭ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40 мм\ ч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2-10 мм\ч</w:t>
      </w:r>
    </w:p>
    <w:p w:rsidR="00302BBC" w:rsidRDefault="00302BBC">
      <w:pPr>
        <w:pStyle w:val="0ee8"/>
        <w:ind w:left="720" w:hanging="294"/>
        <w:jc w:val="both"/>
        <w:rPr>
          <w:sz w:val="26"/>
        </w:rPr>
      </w:pPr>
      <w:r>
        <w:rPr>
          <w:b/>
          <w:sz w:val="26"/>
        </w:rPr>
        <w:t>в)</w:t>
      </w:r>
      <w:r>
        <w:rPr>
          <w:sz w:val="26"/>
        </w:rPr>
        <w:t xml:space="preserve"> Умеренный лейкоцитоз</w:t>
      </w:r>
    </w:p>
    <w:p w:rsidR="00302BBC" w:rsidRDefault="00302BBC">
      <w:pPr>
        <w:pStyle w:val="0ee8"/>
        <w:ind w:left="720"/>
        <w:jc w:val="both"/>
        <w:rPr>
          <w:sz w:val="26"/>
        </w:rPr>
      </w:pPr>
      <w:r>
        <w:rPr>
          <w:sz w:val="26"/>
        </w:rPr>
        <w:t>Лейкоциты:</w:t>
      </w:r>
      <w:r>
        <w:rPr>
          <w:sz w:val="26"/>
        </w:rPr>
        <w:tab/>
        <w:t xml:space="preserve">         11.0 * 10</w:t>
      </w:r>
      <w:r>
        <w:rPr>
          <w:sz w:val="26"/>
          <w:vertAlign w:val="superscript"/>
        </w:rPr>
        <w:t>9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4-9*10</w:t>
      </w:r>
      <w:r>
        <w:rPr>
          <w:sz w:val="26"/>
          <w:vertAlign w:val="superscript"/>
        </w:rPr>
        <w:t xml:space="preserve">9 </w:t>
      </w:r>
      <w:r>
        <w:rPr>
          <w:sz w:val="26"/>
        </w:rPr>
        <w:t>в 1л</w:t>
      </w:r>
    </w:p>
    <w:p w:rsidR="00302BBC" w:rsidRDefault="00302BBC">
      <w:pPr>
        <w:pStyle w:val="0ee8"/>
        <w:ind w:firstLine="426"/>
        <w:jc w:val="both"/>
        <w:rPr>
          <w:sz w:val="26"/>
        </w:rPr>
      </w:pPr>
      <w:r>
        <w:rPr>
          <w:b/>
          <w:sz w:val="26"/>
        </w:rPr>
        <w:t>г)</w:t>
      </w:r>
      <w:r>
        <w:rPr>
          <w:sz w:val="26"/>
        </w:rPr>
        <w:t xml:space="preserve"> С реакт белок</w:t>
      </w:r>
      <w:r>
        <w:rPr>
          <w:sz w:val="26"/>
        </w:rPr>
        <w:tab/>
        <w:t>++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отриц</w:t>
      </w:r>
    </w:p>
    <w:p w:rsidR="00302BBC" w:rsidRDefault="00302BBC">
      <w:pPr>
        <w:pStyle w:val="0ee8"/>
        <w:ind w:firstLine="426"/>
        <w:jc w:val="both"/>
        <w:rPr>
          <w:sz w:val="26"/>
        </w:rPr>
      </w:pPr>
      <w:r>
        <w:rPr>
          <w:b/>
          <w:sz w:val="26"/>
        </w:rPr>
        <w:t>д)</w:t>
      </w:r>
      <w:r>
        <w:rPr>
          <w:sz w:val="26"/>
        </w:rPr>
        <w:t xml:space="preserve"> </w:t>
      </w:r>
      <w:r>
        <w:rPr>
          <w:sz w:val="26"/>
        </w:rPr>
        <w:tab/>
        <w:t>ЦИКи</w:t>
      </w:r>
      <w:r>
        <w:rPr>
          <w:sz w:val="26"/>
        </w:rPr>
        <w:tab/>
      </w:r>
      <w:r>
        <w:rPr>
          <w:sz w:val="26"/>
        </w:rPr>
        <w:tab/>
        <w:t>159 усл.ед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&lt;100 усл.ед</w:t>
      </w:r>
    </w:p>
    <w:p w:rsidR="00302BBC" w:rsidRDefault="00302BBC">
      <w:pPr>
        <w:pStyle w:val="0ee8"/>
        <w:jc w:val="both"/>
        <w:rPr>
          <w:sz w:val="26"/>
        </w:rPr>
      </w:pPr>
      <w:r>
        <w:rPr>
          <w:sz w:val="26"/>
        </w:rPr>
        <w:t>Данные показатели говорят об  имеющейся  активности воспаления, а  увеличение ЦИКов указывает на его иммунную природу, что характерно для РА.</w:t>
      </w:r>
    </w:p>
    <w:p w:rsidR="00302BBC" w:rsidRDefault="00302BBC">
      <w:pPr>
        <w:pStyle w:val="0ee8"/>
        <w:ind w:firstLine="426"/>
        <w:jc w:val="both"/>
        <w:rPr>
          <w:sz w:val="26"/>
        </w:rPr>
      </w:pPr>
    </w:p>
    <w:p w:rsidR="00302BBC" w:rsidRDefault="00302BBC">
      <w:pPr>
        <w:pStyle w:val="0ee8"/>
        <w:ind w:left="720"/>
        <w:jc w:val="both"/>
        <w:rPr>
          <w:sz w:val="26"/>
        </w:rPr>
      </w:pPr>
    </w:p>
    <w:p w:rsidR="00302BBC" w:rsidRDefault="00302BBC">
      <w:pPr>
        <w:pStyle w:val="0ee8"/>
        <w:ind w:left="720"/>
        <w:jc w:val="both"/>
        <w:rPr>
          <w:sz w:val="26"/>
        </w:rPr>
      </w:pPr>
    </w:p>
    <w:p w:rsidR="00302BBC" w:rsidRDefault="00302BBC">
      <w:pPr>
        <w:pStyle w:val="0ee8"/>
        <w:ind w:left="720" w:hanging="294"/>
        <w:jc w:val="both"/>
        <w:rPr>
          <w:sz w:val="26"/>
        </w:rPr>
      </w:pPr>
    </w:p>
    <w:p w:rsidR="00302BBC" w:rsidRDefault="00302BBC">
      <w:pPr>
        <w:pStyle w:val="BodyTextIndent2"/>
        <w:rPr>
          <w:sz w:val="26"/>
        </w:rPr>
      </w:pPr>
    </w:p>
    <w:p w:rsidR="00302BBC" w:rsidRDefault="00302BBC">
      <w:pPr>
        <w:pStyle w:val="BodyTextIndent2"/>
        <w:ind w:left="360" w:firstLine="0"/>
        <w:rPr>
          <w:sz w:val="26"/>
        </w:rPr>
      </w:pPr>
      <w:r>
        <w:rPr>
          <w:b/>
          <w:sz w:val="26"/>
        </w:rPr>
        <w:t xml:space="preserve">Серопозитивность </w:t>
      </w:r>
      <w:r>
        <w:rPr>
          <w:sz w:val="26"/>
        </w:rPr>
        <w:t>на основании  выявления ревматоидного  фактора в титре 1:64, который является диагностическим</w:t>
      </w:r>
    </w:p>
    <w:p w:rsidR="00302BBC" w:rsidRDefault="00302BBC">
      <w:pPr>
        <w:pStyle w:val="BodyTextIndent2"/>
        <w:ind w:left="360" w:firstLine="0"/>
        <w:rPr>
          <w:sz w:val="26"/>
        </w:rPr>
      </w:pPr>
    </w:p>
    <w:p w:rsidR="00302BBC" w:rsidRDefault="00302BBC">
      <w:pPr>
        <w:pStyle w:val="BodyTextIndent2"/>
        <w:rPr>
          <w:sz w:val="26"/>
        </w:rPr>
      </w:pPr>
      <w:r>
        <w:rPr>
          <w:sz w:val="26"/>
        </w:rPr>
        <w:t>Течение болезни — м</w:t>
      </w:r>
      <w:r>
        <w:rPr>
          <w:b/>
          <w:sz w:val="26"/>
        </w:rPr>
        <w:t xml:space="preserve">едленно прогрессирующее,  </w:t>
      </w:r>
      <w:r>
        <w:rPr>
          <w:sz w:val="26"/>
        </w:rPr>
        <w:t>так как заболевание протекает в течении 6 лет, и это не привело к тяжелой инвалидизации пациента, (возможность полного самообслуживания,  профессиональная способность утрачивается только во время обострения), отсутствие на данный момент серьезных внесуставных  проявл</w:t>
      </w:r>
      <w:r>
        <w:rPr>
          <w:sz w:val="26"/>
        </w:rPr>
        <w:t>е</w:t>
      </w:r>
      <w:r>
        <w:rPr>
          <w:sz w:val="26"/>
        </w:rPr>
        <w:t>ний (кроме ревматоидных узелков).</w:t>
      </w:r>
    </w:p>
    <w:p w:rsidR="00302BBC" w:rsidRDefault="00302BBC">
      <w:pPr>
        <w:pStyle w:val="BodyTextIndent2"/>
        <w:ind w:firstLine="0"/>
        <w:rPr>
          <w:sz w:val="26"/>
        </w:rPr>
      </w:pPr>
    </w:p>
    <w:p w:rsidR="00302BBC" w:rsidRDefault="00302BBC">
      <w:pPr>
        <w:pStyle w:val="BodyTextIndent2"/>
        <w:rPr>
          <w:sz w:val="26"/>
        </w:rPr>
      </w:pPr>
      <w:r>
        <w:rPr>
          <w:b/>
          <w:sz w:val="26"/>
        </w:rPr>
        <w:t xml:space="preserve">Степень активности III — </w:t>
      </w:r>
      <w:r>
        <w:rPr>
          <w:sz w:val="26"/>
        </w:rPr>
        <w:t xml:space="preserve"> поставлена основании клинических и лабораторных данных:</w:t>
      </w:r>
    </w:p>
    <w:p w:rsidR="00302BBC" w:rsidRDefault="00302BBC">
      <w:pPr>
        <w:pStyle w:val="BodyTextIndent2"/>
        <w:rPr>
          <w:sz w:val="26"/>
        </w:rPr>
      </w:pPr>
    </w:p>
    <w:p w:rsidR="00302BBC" w:rsidRDefault="00302BBC">
      <w:pPr>
        <w:pStyle w:val="BodyTextIndent2"/>
        <w:rPr>
          <w:sz w:val="26"/>
        </w:rPr>
      </w:pPr>
      <w:r>
        <w:rPr>
          <w:sz w:val="26"/>
        </w:rPr>
        <w:t>Утренняя скованность до 12 часов дня   —  2 б.</w:t>
      </w:r>
    </w:p>
    <w:p w:rsidR="00302BBC" w:rsidRDefault="00302BBC">
      <w:pPr>
        <w:pStyle w:val="BodyTextIndent2"/>
        <w:rPr>
          <w:sz w:val="26"/>
        </w:rPr>
      </w:pPr>
      <w:r>
        <w:rPr>
          <w:sz w:val="26"/>
        </w:rPr>
        <w:t>Гипертермия суставов  умеренная —   2 б.</w:t>
      </w:r>
    </w:p>
    <w:p w:rsidR="00302BBC" w:rsidRDefault="00302BBC">
      <w:pPr>
        <w:pStyle w:val="BodyTextIndent2"/>
        <w:rPr>
          <w:sz w:val="26"/>
        </w:rPr>
      </w:pPr>
      <w:r>
        <w:rPr>
          <w:sz w:val="26"/>
        </w:rPr>
        <w:t>Эксудативные явления – выраженные – 3 б.</w:t>
      </w:r>
    </w:p>
    <w:p w:rsidR="00302BBC" w:rsidRDefault="00302BBC">
      <w:pPr>
        <w:pStyle w:val="BodyTextIndent2"/>
        <w:rPr>
          <w:sz w:val="26"/>
        </w:rPr>
      </w:pPr>
      <w:r>
        <w:rPr>
          <w:sz w:val="26"/>
        </w:rPr>
        <w:t>СРБ ++ —  2 б.</w:t>
      </w:r>
    </w:p>
    <w:p w:rsidR="00302BBC" w:rsidRDefault="00302BBC">
      <w:pPr>
        <w:pStyle w:val="BodyTextIndent2"/>
        <w:ind w:firstLine="0"/>
        <w:rPr>
          <w:sz w:val="26"/>
        </w:rPr>
      </w:pPr>
      <w:r>
        <w:rPr>
          <w:sz w:val="26"/>
        </w:rPr>
        <w:t xml:space="preserve">      СОЭ   40мм\ ч – 4 б.</w:t>
      </w:r>
    </w:p>
    <w:p w:rsidR="00302BBC" w:rsidRDefault="00302BBC">
      <w:pPr>
        <w:pStyle w:val="BodyTextIndent2"/>
        <w:ind w:firstLine="0"/>
        <w:rPr>
          <w:sz w:val="26"/>
        </w:rPr>
      </w:pPr>
      <w:r>
        <w:rPr>
          <w:sz w:val="26"/>
        </w:rPr>
        <w:t>Общее количество баллов = 13 т.е. больше 11, что характеризует активность III степ</w:t>
      </w:r>
      <w:r>
        <w:rPr>
          <w:sz w:val="26"/>
        </w:rPr>
        <w:t>е</w:t>
      </w:r>
      <w:r>
        <w:rPr>
          <w:sz w:val="26"/>
        </w:rPr>
        <w:t xml:space="preserve">ни. </w:t>
      </w:r>
    </w:p>
    <w:p w:rsidR="00302BBC" w:rsidRDefault="00302BBC">
      <w:pPr>
        <w:pStyle w:val="BodyTextIndent2"/>
        <w:rPr>
          <w:sz w:val="26"/>
        </w:rPr>
      </w:pPr>
    </w:p>
    <w:p w:rsidR="00302BBC" w:rsidRDefault="00302BBC">
      <w:pPr>
        <w:pStyle w:val="BodyTextIndent2"/>
        <w:rPr>
          <w:sz w:val="26"/>
        </w:rPr>
      </w:pPr>
      <w:r>
        <w:rPr>
          <w:b/>
          <w:i/>
          <w:sz w:val="26"/>
        </w:rPr>
        <w:t xml:space="preserve"> </w:t>
      </w:r>
      <w:r>
        <w:rPr>
          <w:b/>
          <w:sz w:val="26"/>
        </w:rPr>
        <w:t>Рентгенологическая стадия</w:t>
      </w:r>
      <w:r>
        <w:rPr>
          <w:b/>
          <w:i/>
          <w:sz w:val="26"/>
        </w:rPr>
        <w:t xml:space="preserve"> </w:t>
      </w:r>
      <w:r>
        <w:rPr>
          <w:b/>
          <w:sz w:val="26"/>
        </w:rPr>
        <w:t>III</w:t>
      </w:r>
      <w:r>
        <w:rPr>
          <w:b/>
          <w:i/>
          <w:sz w:val="26"/>
        </w:rPr>
        <w:t xml:space="preserve"> </w:t>
      </w:r>
      <w:r>
        <w:rPr>
          <w:sz w:val="26"/>
        </w:rPr>
        <w:t>поставлена на основании:</w:t>
      </w:r>
    </w:p>
    <w:p w:rsidR="00302BBC" w:rsidRDefault="00302BBC" w:rsidP="00E030C4">
      <w:pPr>
        <w:pStyle w:val="BodyTextIndent2"/>
        <w:numPr>
          <w:ilvl w:val="0"/>
          <w:numId w:val="6"/>
        </w:numPr>
        <w:tabs>
          <w:tab w:val="left" w:pos="720"/>
        </w:tabs>
        <w:rPr>
          <w:sz w:val="26"/>
        </w:rPr>
      </w:pPr>
      <w:r>
        <w:rPr>
          <w:sz w:val="26"/>
        </w:rPr>
        <w:t>сужения суставной щели</w:t>
      </w:r>
    </w:p>
    <w:p w:rsidR="00302BBC" w:rsidRDefault="00302BBC" w:rsidP="00E030C4">
      <w:pPr>
        <w:pStyle w:val="BodyTextIndent2"/>
        <w:numPr>
          <w:ilvl w:val="0"/>
          <w:numId w:val="6"/>
        </w:numPr>
        <w:tabs>
          <w:tab w:val="left" w:pos="720"/>
        </w:tabs>
        <w:rPr>
          <w:sz w:val="26"/>
        </w:rPr>
      </w:pPr>
      <w:r>
        <w:rPr>
          <w:sz w:val="26"/>
        </w:rPr>
        <w:t>наличие околосуставного остеопороза</w:t>
      </w:r>
    </w:p>
    <w:p w:rsidR="00302BBC" w:rsidRDefault="00302BBC" w:rsidP="00E030C4">
      <w:pPr>
        <w:pStyle w:val="BodyTextIndent2"/>
        <w:numPr>
          <w:ilvl w:val="0"/>
          <w:numId w:val="6"/>
        </w:numPr>
        <w:tabs>
          <w:tab w:val="left" w:pos="720"/>
        </w:tabs>
        <w:rPr>
          <w:sz w:val="26"/>
        </w:rPr>
      </w:pPr>
      <w:r>
        <w:rPr>
          <w:sz w:val="26"/>
        </w:rPr>
        <w:t xml:space="preserve">наличие эрозий </w:t>
      </w:r>
    </w:p>
    <w:p w:rsidR="00302BBC" w:rsidRDefault="00302BBC" w:rsidP="00E030C4">
      <w:pPr>
        <w:pStyle w:val="BodyTextIndent2"/>
        <w:numPr>
          <w:ilvl w:val="0"/>
          <w:numId w:val="6"/>
        </w:numPr>
        <w:tabs>
          <w:tab w:val="left" w:pos="720"/>
        </w:tabs>
        <w:rPr>
          <w:sz w:val="26"/>
        </w:rPr>
      </w:pPr>
      <w:r>
        <w:rPr>
          <w:sz w:val="26"/>
        </w:rPr>
        <w:t>наличие   множественных  узур — ориентирующий критерий</w:t>
      </w:r>
    </w:p>
    <w:p w:rsidR="00302BBC" w:rsidRDefault="00302BBC" w:rsidP="00E030C4">
      <w:pPr>
        <w:pStyle w:val="BodyTextIndent2"/>
        <w:numPr>
          <w:ilvl w:val="0"/>
          <w:numId w:val="6"/>
        </w:numPr>
        <w:tabs>
          <w:tab w:val="left" w:pos="720"/>
        </w:tabs>
        <w:rPr>
          <w:sz w:val="26"/>
        </w:rPr>
      </w:pPr>
      <w:r>
        <w:rPr>
          <w:sz w:val="26"/>
        </w:rPr>
        <w:t>отсутствие анкилозов суставов</w:t>
      </w:r>
    </w:p>
    <w:p w:rsidR="00302BBC" w:rsidRDefault="00302BBC">
      <w:pPr>
        <w:pStyle w:val="BodyTextIndent2"/>
        <w:rPr>
          <w:sz w:val="26"/>
          <w:u w:val="single"/>
        </w:rPr>
      </w:pPr>
      <w:r>
        <w:rPr>
          <w:b/>
          <w:sz w:val="26"/>
        </w:rPr>
        <w:t>Функциональная недостаточность I - II</w:t>
      </w:r>
    </w:p>
    <w:p w:rsidR="00302BBC" w:rsidRDefault="00302BBC">
      <w:pPr>
        <w:pStyle w:val="BodyTextIndent2"/>
        <w:rPr>
          <w:sz w:val="26"/>
          <w:u w:val="single"/>
        </w:rPr>
      </w:pPr>
      <w:r>
        <w:rPr>
          <w:sz w:val="26"/>
        </w:rPr>
        <w:t>В период стихания активности процесса  может выполнять профессиональную д</w:t>
      </w:r>
      <w:r>
        <w:rPr>
          <w:sz w:val="26"/>
        </w:rPr>
        <w:t>е</w:t>
      </w:r>
      <w:r>
        <w:rPr>
          <w:sz w:val="26"/>
        </w:rPr>
        <w:t xml:space="preserve">ятельность (работа сторожем), что соответствует ФН I.  При повышении активности заболевания — профессиональная способность полностью утрачиавется,однако </w:t>
      </w:r>
      <w:r>
        <w:rPr>
          <w:sz w:val="26"/>
        </w:rPr>
        <w:tab/>
        <w:t>больной  полностью себя обслуживает, не требуя постороннего ухода, что х</w:t>
      </w:r>
      <w:r>
        <w:rPr>
          <w:sz w:val="26"/>
        </w:rPr>
        <w:t>а</w:t>
      </w:r>
      <w:r>
        <w:rPr>
          <w:sz w:val="26"/>
        </w:rPr>
        <w:t>рактерно для ФН II.</w:t>
      </w:r>
    </w:p>
    <w:p w:rsidR="00302BBC" w:rsidRDefault="00302BBC">
      <w:pPr>
        <w:pStyle w:val="BodyTextIndent2"/>
        <w:rPr>
          <w:sz w:val="26"/>
          <w:u w:val="single"/>
        </w:rPr>
      </w:pPr>
      <w:r>
        <w:rPr>
          <w:b/>
          <w:sz w:val="26"/>
        </w:rPr>
        <w:t>ОБОСНОВАНИЕ СОПУТСТВУЮЩИХ  ЗАБОЛЕВАНИЙ.</w:t>
      </w:r>
    </w:p>
    <w:p w:rsidR="00302BBC" w:rsidRDefault="00302BBC" w:rsidP="00E030C4">
      <w:pPr>
        <w:numPr>
          <w:ilvl w:val="0"/>
          <w:numId w:val="1"/>
        </w:numPr>
        <w:tabs>
          <w:tab w:val="left" w:pos="567"/>
        </w:tabs>
        <w:jc w:val="both"/>
        <w:rPr>
          <w:sz w:val="26"/>
        </w:rPr>
      </w:pPr>
      <w:r>
        <w:rPr>
          <w:b/>
          <w:i/>
          <w:sz w:val="26"/>
        </w:rPr>
        <w:t>Сопутствующие заболевания:</w:t>
      </w:r>
    </w:p>
    <w:p w:rsidR="00302BBC" w:rsidRDefault="00302BBC" w:rsidP="00E030C4">
      <w:pPr>
        <w:numPr>
          <w:ilvl w:val="12"/>
          <w:numId w:val="0"/>
        </w:numPr>
        <w:tabs>
          <w:tab w:val="left" w:pos="567"/>
        </w:tabs>
        <w:jc w:val="both"/>
        <w:rPr>
          <w:sz w:val="26"/>
        </w:rPr>
      </w:pPr>
      <w:r>
        <w:rPr>
          <w:sz w:val="26"/>
        </w:rPr>
        <w:tab/>
        <w:t xml:space="preserve">  Хронический бескаменный холецистит,   латентное течение. </w:t>
      </w:r>
    </w:p>
    <w:p w:rsidR="00302BBC" w:rsidRDefault="00302BBC" w:rsidP="00E030C4">
      <w:pPr>
        <w:numPr>
          <w:ilvl w:val="12"/>
          <w:numId w:val="0"/>
        </w:numPr>
        <w:tabs>
          <w:tab w:val="left" w:pos="360"/>
        </w:tabs>
        <w:ind w:firstLine="567"/>
        <w:jc w:val="both"/>
        <w:rPr>
          <w:sz w:val="26"/>
        </w:rPr>
      </w:pPr>
      <w:r>
        <w:rPr>
          <w:sz w:val="28"/>
        </w:rPr>
        <w:t xml:space="preserve"> </w:t>
      </w:r>
      <w:r>
        <w:rPr>
          <w:sz w:val="26"/>
        </w:rPr>
        <w:t xml:space="preserve">Хронический, не обструктивный катаральный бронхит с редкими обострениями, без осложнений, фаза ремиссии, ДН  I ст. </w:t>
      </w:r>
    </w:p>
    <w:p w:rsidR="00302BBC" w:rsidRDefault="00302BBC" w:rsidP="00E030C4">
      <w:pPr>
        <w:pStyle w:val="0ee8"/>
        <w:numPr>
          <w:ilvl w:val="12"/>
          <w:numId w:val="0"/>
        </w:numPr>
        <w:ind w:firstLine="284"/>
        <w:jc w:val="both"/>
        <w:rPr>
          <w:sz w:val="26"/>
        </w:rPr>
      </w:pPr>
    </w:p>
    <w:p w:rsidR="00302BBC" w:rsidRDefault="00302BBC" w:rsidP="00E030C4">
      <w:pPr>
        <w:pStyle w:val="0ee8"/>
        <w:numPr>
          <w:ilvl w:val="12"/>
          <w:numId w:val="0"/>
        </w:numPr>
        <w:ind w:firstLine="284"/>
        <w:jc w:val="both"/>
        <w:rPr>
          <w:sz w:val="26"/>
        </w:rPr>
      </w:pPr>
      <w:r>
        <w:rPr>
          <w:sz w:val="26"/>
        </w:rPr>
        <w:t>Диагноз хронического бескаменного холецистита поставлен на основании лабор</w:t>
      </w:r>
      <w:r>
        <w:rPr>
          <w:sz w:val="26"/>
        </w:rPr>
        <w:t>а</w:t>
      </w:r>
      <w:r>
        <w:rPr>
          <w:sz w:val="26"/>
        </w:rPr>
        <w:t xml:space="preserve">торных данных  УЗИ внутренних органов: </w:t>
      </w:r>
      <w:r>
        <w:rPr>
          <w:sz w:val="26"/>
        </w:rPr>
        <w:tab/>
        <w:t>ЖП</w:t>
      </w:r>
      <w:r>
        <w:rPr>
          <w:b/>
          <w:sz w:val="26"/>
        </w:rPr>
        <w:t xml:space="preserve"> </w:t>
      </w:r>
      <w:r>
        <w:rPr>
          <w:sz w:val="26"/>
        </w:rPr>
        <w:t xml:space="preserve">не увеличен, </w:t>
      </w:r>
      <w:r>
        <w:rPr>
          <w:sz w:val="26"/>
          <w:u w:val="single"/>
        </w:rPr>
        <w:t>перегиб</w:t>
      </w:r>
      <w:r>
        <w:rPr>
          <w:sz w:val="26"/>
        </w:rPr>
        <w:t xml:space="preserve"> в теле (фактор, способствующий застою желчи),  стенка </w:t>
      </w:r>
      <w:r>
        <w:rPr>
          <w:sz w:val="26"/>
          <w:u w:val="single"/>
        </w:rPr>
        <w:t>неравномерно утолщена</w:t>
      </w:r>
      <w:r>
        <w:rPr>
          <w:sz w:val="26"/>
        </w:rPr>
        <w:t>, содержание одн</w:t>
      </w:r>
      <w:r>
        <w:rPr>
          <w:sz w:val="26"/>
        </w:rPr>
        <w:t>о</w:t>
      </w:r>
      <w:r>
        <w:rPr>
          <w:sz w:val="26"/>
        </w:rPr>
        <w:t>родное.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 xml:space="preserve">Клинически:  в прошлом и в данное время у больного не выявлено   жалоб со стороны гепато-билиарной системы. 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Объективно: симптомы при холецистите ( с-м Мэрфи, с-м Мюсси, с-м Ортнера) отр</w:t>
      </w:r>
      <w:r>
        <w:rPr>
          <w:sz w:val="26"/>
        </w:rPr>
        <w:t>и</w:t>
      </w:r>
      <w:r>
        <w:rPr>
          <w:sz w:val="26"/>
        </w:rPr>
        <w:t>цательны.</w:t>
      </w: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>Отсутствие субъективных и объективных данных о воспалении желчного пузыря з</w:t>
      </w:r>
      <w:r>
        <w:rPr>
          <w:sz w:val="26"/>
        </w:rPr>
        <w:t>а</w:t>
      </w:r>
      <w:r>
        <w:rPr>
          <w:sz w:val="26"/>
        </w:rPr>
        <w:t xml:space="preserve">ставляет указать на латентный тип  течения холецистита. </w:t>
      </w:r>
    </w:p>
    <w:p w:rsidR="00302BBC" w:rsidRDefault="00302BBC" w:rsidP="00E030C4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Диагноз хронического бронхита выставлен на основании следующих данных:</w:t>
      </w:r>
      <w:r>
        <w:rPr>
          <w:i/>
          <w:sz w:val="26"/>
        </w:rPr>
        <w:t xml:space="preserve"> ж</w:t>
      </w:r>
      <w:r>
        <w:rPr>
          <w:i/>
          <w:sz w:val="26"/>
        </w:rPr>
        <w:t>а</w:t>
      </w:r>
      <w:r>
        <w:rPr>
          <w:i/>
          <w:sz w:val="26"/>
        </w:rPr>
        <w:t>лобы</w:t>
      </w:r>
      <w:r>
        <w:rPr>
          <w:sz w:val="26"/>
        </w:rPr>
        <w:t xml:space="preserve"> на кашель, усиливающийся по утрам,  с выделением светлой слизистой мо</w:t>
      </w:r>
      <w:r>
        <w:rPr>
          <w:sz w:val="26"/>
        </w:rPr>
        <w:t>к</w:t>
      </w:r>
      <w:r>
        <w:rPr>
          <w:sz w:val="26"/>
        </w:rPr>
        <w:t xml:space="preserve">роты в </w:t>
      </w:r>
      <w:r>
        <w:rPr>
          <w:b/>
          <w:sz w:val="26"/>
        </w:rPr>
        <w:t>небольших количествах</w:t>
      </w:r>
      <w:r>
        <w:rPr>
          <w:sz w:val="26"/>
        </w:rPr>
        <w:t xml:space="preserve"> (&lt;50 мл\ сут) т.е.в наличии — слабо выраженный бронхитический синдром; </w:t>
      </w:r>
    </w:p>
    <w:p w:rsidR="00302BBC" w:rsidRDefault="00302BBC" w:rsidP="00E030C4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i/>
          <w:sz w:val="26"/>
        </w:rPr>
        <w:t xml:space="preserve"> из анамнеза</w:t>
      </w:r>
      <w:r>
        <w:rPr>
          <w:sz w:val="26"/>
        </w:rPr>
        <w:t xml:space="preserve"> — стаж курения  27 лет, предпочтение низкокачественным папир</w:t>
      </w:r>
      <w:r>
        <w:rPr>
          <w:sz w:val="26"/>
        </w:rPr>
        <w:t>о</w:t>
      </w:r>
      <w:r>
        <w:rPr>
          <w:sz w:val="26"/>
        </w:rPr>
        <w:t>сам, выкуривает 1 -1,5 пачки в день;   примерно, 1- 2 раза в год (на протяжении 25 лет), чаще осенью, кашель усиливается, количество отделяемой мокроты возраст</w:t>
      </w:r>
      <w:r>
        <w:rPr>
          <w:sz w:val="26"/>
        </w:rPr>
        <w:t>а</w:t>
      </w:r>
      <w:r>
        <w:rPr>
          <w:sz w:val="26"/>
        </w:rPr>
        <w:t>ет до 100мл\сут, но она остается светлой и слизистой — данные говорят о возни</w:t>
      </w:r>
      <w:r>
        <w:rPr>
          <w:sz w:val="26"/>
        </w:rPr>
        <w:t>к</w:t>
      </w:r>
      <w:r>
        <w:rPr>
          <w:sz w:val="26"/>
        </w:rPr>
        <w:t xml:space="preserve">новении обострений  каждый год, носящих </w:t>
      </w:r>
      <w:r>
        <w:rPr>
          <w:b/>
          <w:sz w:val="26"/>
        </w:rPr>
        <w:t>катаральный</w:t>
      </w:r>
      <w:r>
        <w:rPr>
          <w:sz w:val="26"/>
        </w:rPr>
        <w:t xml:space="preserve"> характер, </w:t>
      </w:r>
      <w:r>
        <w:rPr>
          <w:b/>
          <w:sz w:val="26"/>
        </w:rPr>
        <w:t xml:space="preserve"> в течение 25 лет</w:t>
      </w:r>
      <w:r>
        <w:rPr>
          <w:sz w:val="26"/>
        </w:rPr>
        <w:t xml:space="preserve"> (критерием хронического бронхита является наличие бронхитического си</w:t>
      </w:r>
      <w:r>
        <w:rPr>
          <w:sz w:val="26"/>
        </w:rPr>
        <w:t>н</w:t>
      </w:r>
      <w:r>
        <w:rPr>
          <w:sz w:val="26"/>
        </w:rPr>
        <w:t xml:space="preserve">дрома в течение 3 мес. каждый год в течение 3 лет) </w:t>
      </w:r>
    </w:p>
    <w:p w:rsidR="00302BBC" w:rsidRDefault="00302BBC" w:rsidP="00E030C4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 xml:space="preserve"> одышка  беспокоит больного только при значительной физической нагрузке, что характеризует </w:t>
      </w:r>
      <w:r>
        <w:rPr>
          <w:b/>
          <w:sz w:val="26"/>
        </w:rPr>
        <w:t>дыхательную недостаточность I ст.</w:t>
      </w:r>
    </w:p>
    <w:p w:rsidR="00302BBC" w:rsidRDefault="00302BBC" w:rsidP="00E030C4">
      <w:pPr>
        <w:pStyle w:val="a7"/>
        <w:numPr>
          <w:ilvl w:val="12"/>
          <w:numId w:val="0"/>
        </w:numPr>
        <w:tabs>
          <w:tab w:val="left" w:pos="360"/>
        </w:tabs>
        <w:ind w:firstLine="284"/>
        <w:jc w:val="both"/>
        <w:rPr>
          <w:sz w:val="26"/>
        </w:rPr>
      </w:pPr>
      <w:r>
        <w:rPr>
          <w:i/>
          <w:sz w:val="26"/>
        </w:rPr>
        <w:t>объективно</w:t>
      </w:r>
      <w:r>
        <w:rPr>
          <w:sz w:val="26"/>
        </w:rPr>
        <w:t xml:space="preserve"> — при аускультации легких тип дыхания жесткий; отсутствие хрипов — признак свободной проходимости бронхов (</w:t>
      </w:r>
      <w:r>
        <w:rPr>
          <w:b/>
          <w:sz w:val="26"/>
        </w:rPr>
        <w:t>нет</w:t>
      </w:r>
      <w:r>
        <w:rPr>
          <w:sz w:val="26"/>
        </w:rPr>
        <w:t xml:space="preserve"> явных симптомов  </w:t>
      </w:r>
      <w:r>
        <w:rPr>
          <w:b/>
          <w:sz w:val="26"/>
        </w:rPr>
        <w:t>обструкции</w:t>
      </w:r>
      <w:r>
        <w:rPr>
          <w:sz w:val="26"/>
        </w:rPr>
        <w:t xml:space="preserve">). </w:t>
      </w:r>
    </w:p>
    <w:p w:rsidR="00302BBC" w:rsidRDefault="00302BBC" w:rsidP="00E030C4">
      <w:pPr>
        <w:pStyle w:val="a7"/>
        <w:numPr>
          <w:ilvl w:val="12"/>
          <w:numId w:val="0"/>
        </w:numPr>
        <w:tabs>
          <w:tab w:val="left" w:pos="360"/>
        </w:tabs>
        <w:jc w:val="both"/>
        <w:rPr>
          <w:b/>
          <w:sz w:val="26"/>
        </w:rPr>
      </w:pPr>
      <w:r>
        <w:rPr>
          <w:sz w:val="26"/>
        </w:rPr>
        <w:t xml:space="preserve">Нормальная температура у пациента и малое количество  светлой слизистой мокроты т.е. указывают  на </w:t>
      </w:r>
      <w:r>
        <w:rPr>
          <w:b/>
          <w:sz w:val="26"/>
        </w:rPr>
        <w:t>фазу ремиссии.</w:t>
      </w:r>
    </w:p>
    <w:p w:rsidR="00302BBC" w:rsidRDefault="00302BBC" w:rsidP="00E030C4">
      <w:pPr>
        <w:pStyle w:val="0ee8"/>
        <w:numPr>
          <w:ilvl w:val="12"/>
          <w:numId w:val="0"/>
        </w:numPr>
        <w:ind w:firstLine="284"/>
        <w:jc w:val="both"/>
        <w:rPr>
          <w:sz w:val="28"/>
        </w:rPr>
      </w:pPr>
    </w:p>
    <w:p w:rsidR="00302BBC" w:rsidRDefault="00302BBC" w:rsidP="00E030C4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sz w:val="26"/>
        </w:rPr>
        <w:t xml:space="preserve">В процессе постановки клинического диагноза ревматоидного полиартрита возникла необходимость провести </w:t>
      </w:r>
      <w:r>
        <w:rPr>
          <w:b/>
          <w:sz w:val="28"/>
        </w:rPr>
        <w:t>дифференциальную диагностику</w:t>
      </w:r>
      <w:r>
        <w:rPr>
          <w:sz w:val="26"/>
        </w:rPr>
        <w:t xml:space="preserve"> с другими  заболев</w:t>
      </w:r>
      <w:r>
        <w:rPr>
          <w:sz w:val="26"/>
        </w:rPr>
        <w:t>а</w:t>
      </w:r>
      <w:r>
        <w:rPr>
          <w:sz w:val="26"/>
        </w:rPr>
        <w:t>ниями с наличием  суставного  синдрома.</w:t>
      </w:r>
    </w:p>
    <w:p w:rsidR="00302BBC" w:rsidRDefault="00302BBC" w:rsidP="00E030C4">
      <w:pPr>
        <w:pStyle w:val="BodyTextIndent2"/>
        <w:numPr>
          <w:ilvl w:val="12"/>
          <w:numId w:val="0"/>
        </w:numPr>
        <w:ind w:firstLine="360"/>
        <w:rPr>
          <w:b/>
          <w:sz w:val="26"/>
        </w:rPr>
      </w:pPr>
      <w:r>
        <w:rPr>
          <w:b/>
          <w:sz w:val="26"/>
        </w:rPr>
        <w:t>1. С подагрой.</w:t>
      </w:r>
    </w:p>
    <w:p w:rsidR="00302BBC" w:rsidRDefault="00302BBC" w:rsidP="00E030C4">
      <w:pPr>
        <w:pStyle w:val="BodyTextIndent2"/>
        <w:numPr>
          <w:ilvl w:val="0"/>
          <w:numId w:val="7"/>
        </w:numPr>
        <w:rPr>
          <w:b/>
          <w:sz w:val="26"/>
        </w:rPr>
      </w:pPr>
      <w:r>
        <w:rPr>
          <w:sz w:val="26"/>
        </w:rPr>
        <w:t>Внезапное начало среди полного здоровья — из анамнеза пациента: начало з</w:t>
      </w:r>
      <w:r>
        <w:rPr>
          <w:sz w:val="26"/>
        </w:rPr>
        <w:t>а</w:t>
      </w:r>
      <w:r>
        <w:rPr>
          <w:sz w:val="26"/>
        </w:rPr>
        <w:t>болевания внезапное</w:t>
      </w:r>
    </w:p>
    <w:p w:rsidR="00302BBC" w:rsidRDefault="00302BBC" w:rsidP="00E030C4">
      <w:pPr>
        <w:pStyle w:val="BodyTextIndent2"/>
        <w:numPr>
          <w:ilvl w:val="0"/>
          <w:numId w:val="7"/>
        </w:numPr>
        <w:rPr>
          <w:b/>
          <w:sz w:val="26"/>
        </w:rPr>
      </w:pPr>
      <w:r>
        <w:rPr>
          <w:sz w:val="26"/>
        </w:rPr>
        <w:t>Чаще мужчины в возрасте 30 -50 лет; наш пациент — мужчина 47 лет</w:t>
      </w:r>
    </w:p>
    <w:p w:rsidR="00302BBC" w:rsidRDefault="00302BBC" w:rsidP="00E030C4">
      <w:pPr>
        <w:pStyle w:val="BodyTextIndent2"/>
        <w:numPr>
          <w:ilvl w:val="0"/>
          <w:numId w:val="7"/>
        </w:numPr>
        <w:rPr>
          <w:b/>
          <w:sz w:val="26"/>
        </w:rPr>
      </w:pPr>
      <w:r>
        <w:rPr>
          <w:sz w:val="26"/>
        </w:rPr>
        <w:t xml:space="preserve"> Характерная локализация — I плюсне-фаланговый сустав — именно с него начался процесс у нашего больного.</w:t>
      </w:r>
    </w:p>
    <w:p w:rsidR="00302BBC" w:rsidRDefault="00302BBC" w:rsidP="00E030C4">
      <w:pPr>
        <w:pStyle w:val="BodyTextIndent2"/>
        <w:numPr>
          <w:ilvl w:val="12"/>
          <w:numId w:val="0"/>
        </w:numPr>
        <w:ind w:left="720" w:hanging="720"/>
        <w:rPr>
          <w:b/>
          <w:sz w:val="26"/>
        </w:rPr>
      </w:pPr>
      <w:r>
        <w:rPr>
          <w:b/>
          <w:sz w:val="26"/>
        </w:rPr>
        <w:t xml:space="preserve">Однако:  </w:t>
      </w:r>
    </w:p>
    <w:p w:rsidR="00302BBC" w:rsidRDefault="00302BBC" w:rsidP="00E030C4">
      <w:pPr>
        <w:pStyle w:val="BodyTextIndent2"/>
        <w:numPr>
          <w:ilvl w:val="12"/>
          <w:numId w:val="0"/>
        </w:numPr>
        <w:rPr>
          <w:b/>
          <w:sz w:val="26"/>
        </w:rPr>
      </w:pPr>
      <w:r>
        <w:rPr>
          <w:sz w:val="26"/>
        </w:rPr>
        <w:t xml:space="preserve">Для подагры характерно быстрое (в течение нескольких часов, чаще за ночь) развитие признаков местного воспаления с распространением отека за пределы сустава с </w:t>
      </w:r>
      <w:r>
        <w:rPr>
          <w:sz w:val="26"/>
          <w:u w:val="single"/>
        </w:rPr>
        <w:t>кра</w:t>
      </w:r>
      <w:r>
        <w:rPr>
          <w:sz w:val="26"/>
          <w:u w:val="single"/>
        </w:rPr>
        <w:t>й</w:t>
      </w:r>
      <w:r>
        <w:rPr>
          <w:sz w:val="26"/>
          <w:u w:val="single"/>
        </w:rPr>
        <w:t>ней</w:t>
      </w:r>
      <w:r>
        <w:rPr>
          <w:sz w:val="26"/>
        </w:rPr>
        <w:t xml:space="preserve"> выраженностью болевого симптома. Унашего больного процесс нарастал пост</w:t>
      </w:r>
      <w:r>
        <w:rPr>
          <w:sz w:val="26"/>
        </w:rPr>
        <w:t>е</w:t>
      </w:r>
      <w:r>
        <w:rPr>
          <w:sz w:val="26"/>
        </w:rPr>
        <w:t>пенно в течение 2 суток, а боль в суставе носила интенсивный, но терпимый характер (пациент самостоятельно ходил на работу,опираясь на больную ногу), признаки во</w:t>
      </w:r>
      <w:r>
        <w:rPr>
          <w:sz w:val="26"/>
        </w:rPr>
        <w:t>с</w:t>
      </w:r>
      <w:r>
        <w:rPr>
          <w:sz w:val="26"/>
        </w:rPr>
        <w:t>паления были четко локализованы в суставе.</w:t>
      </w:r>
    </w:p>
    <w:p w:rsidR="00302BBC" w:rsidRDefault="00302BBC" w:rsidP="00E030C4">
      <w:pPr>
        <w:pStyle w:val="BodyTextIndent2"/>
        <w:numPr>
          <w:ilvl w:val="12"/>
          <w:numId w:val="0"/>
        </w:numPr>
        <w:rPr>
          <w:b/>
          <w:sz w:val="26"/>
        </w:rPr>
      </w:pPr>
      <w:r>
        <w:rPr>
          <w:sz w:val="26"/>
        </w:rPr>
        <w:t xml:space="preserve">Для подагры характерно самостоятельное (без лечения) стихание острого воспаления через 2 -3 дня, а через 1,5 -2 недели полное </w:t>
      </w:r>
      <w:r>
        <w:rPr>
          <w:sz w:val="26"/>
          <w:u w:val="single"/>
        </w:rPr>
        <w:t>обратное разрешение</w:t>
      </w:r>
      <w:r>
        <w:rPr>
          <w:sz w:val="26"/>
        </w:rPr>
        <w:t xml:space="preserve"> артрита. У нашего пациента, несмотря на непрерывное применение аппликаций с димексидом на пор</w:t>
      </w:r>
      <w:r>
        <w:rPr>
          <w:sz w:val="26"/>
        </w:rPr>
        <w:t>а</w:t>
      </w:r>
      <w:r>
        <w:rPr>
          <w:sz w:val="26"/>
        </w:rPr>
        <w:t>женный сустав, признаки острого воспаления уменьшались медленно (2 - 2,5 недели), после чего осталась деформация сустава.</w:t>
      </w:r>
    </w:p>
    <w:p w:rsidR="00302BBC" w:rsidRDefault="00302BBC" w:rsidP="00E030C4">
      <w:pPr>
        <w:pStyle w:val="BodyTextIndent2"/>
        <w:numPr>
          <w:ilvl w:val="12"/>
          <w:numId w:val="0"/>
        </w:numPr>
        <w:rPr>
          <w:b/>
          <w:sz w:val="26"/>
        </w:rPr>
      </w:pPr>
      <w:r>
        <w:rPr>
          <w:sz w:val="26"/>
        </w:rPr>
        <w:t>Отсутствие у нашего пациента тофусов.</w:t>
      </w:r>
    </w:p>
    <w:p w:rsidR="00302BBC" w:rsidRDefault="00302BBC" w:rsidP="00E030C4">
      <w:pPr>
        <w:pStyle w:val="BodyTextIndent2"/>
        <w:numPr>
          <w:ilvl w:val="12"/>
          <w:numId w:val="0"/>
        </w:numPr>
        <w:rPr>
          <w:b/>
          <w:sz w:val="26"/>
        </w:rPr>
      </w:pPr>
      <w:r>
        <w:rPr>
          <w:sz w:val="26"/>
        </w:rPr>
        <w:t xml:space="preserve"> Кроме того, последующее вовлечение в процесс симметрично расположенных про</w:t>
      </w:r>
      <w:r>
        <w:rPr>
          <w:sz w:val="26"/>
        </w:rPr>
        <w:t>к</w:t>
      </w:r>
      <w:r>
        <w:rPr>
          <w:sz w:val="26"/>
        </w:rPr>
        <w:t>симальных суставов кистей, стоп; коленных, локтевых, плечевых суставов и выявле</w:t>
      </w:r>
      <w:r>
        <w:rPr>
          <w:sz w:val="26"/>
        </w:rPr>
        <w:t>н</w:t>
      </w:r>
      <w:r>
        <w:rPr>
          <w:sz w:val="26"/>
        </w:rPr>
        <w:t xml:space="preserve">ный диагностически достоверного титра (1: 64) ревматоидного фактора  с большой долей вероятности указывает на наличие </w:t>
      </w:r>
      <w:r>
        <w:rPr>
          <w:b/>
          <w:sz w:val="26"/>
        </w:rPr>
        <w:t xml:space="preserve"> ревматоидного артрита.</w:t>
      </w:r>
    </w:p>
    <w:p w:rsidR="00302BBC" w:rsidRDefault="00302BBC" w:rsidP="00E030C4">
      <w:pPr>
        <w:pStyle w:val="BodyTextIndent2"/>
        <w:numPr>
          <w:ilvl w:val="12"/>
          <w:numId w:val="0"/>
        </w:numPr>
        <w:rPr>
          <w:b/>
          <w:sz w:val="26"/>
        </w:rPr>
      </w:pPr>
    </w:p>
    <w:p w:rsidR="00302BBC" w:rsidRDefault="00302BBC" w:rsidP="00E030C4">
      <w:pPr>
        <w:pStyle w:val="BodyTextIndent2"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>2. С псориатическим артритом</w:t>
      </w:r>
    </w:p>
    <w:p w:rsidR="00302BBC" w:rsidRDefault="00302BBC" w:rsidP="00E030C4">
      <w:pPr>
        <w:pStyle w:val="BodyTextIndent2"/>
        <w:numPr>
          <w:ilvl w:val="0"/>
          <w:numId w:val="7"/>
        </w:numPr>
        <w:rPr>
          <w:b/>
          <w:sz w:val="26"/>
        </w:rPr>
      </w:pPr>
      <w:r>
        <w:rPr>
          <w:sz w:val="26"/>
        </w:rPr>
        <w:t>Для ПА характерен артрит крупных суставов, артрит межфаланговых , пр</w:t>
      </w:r>
      <w:r>
        <w:rPr>
          <w:sz w:val="26"/>
        </w:rPr>
        <w:t>е</w:t>
      </w:r>
      <w:r>
        <w:rPr>
          <w:sz w:val="26"/>
        </w:rPr>
        <w:t>имущественно дистальных, суставов — у нашего больного поражение коле</w:t>
      </w:r>
      <w:r>
        <w:rPr>
          <w:sz w:val="26"/>
        </w:rPr>
        <w:t>н</w:t>
      </w:r>
      <w:r>
        <w:rPr>
          <w:sz w:val="26"/>
        </w:rPr>
        <w:t>ных, локтевых, плечевых суставов, а также межфаланговых — на кистях и ст</w:t>
      </w:r>
      <w:r>
        <w:rPr>
          <w:sz w:val="26"/>
        </w:rPr>
        <w:t>о</w:t>
      </w:r>
      <w:r>
        <w:rPr>
          <w:sz w:val="26"/>
        </w:rPr>
        <w:t>пах</w:t>
      </w:r>
    </w:p>
    <w:p w:rsidR="00302BBC" w:rsidRDefault="00302BBC" w:rsidP="00E030C4">
      <w:pPr>
        <w:pStyle w:val="BodyTextIndent2"/>
        <w:numPr>
          <w:ilvl w:val="0"/>
          <w:numId w:val="7"/>
        </w:numPr>
        <w:rPr>
          <w:b/>
          <w:sz w:val="26"/>
        </w:rPr>
      </w:pPr>
      <w:r>
        <w:rPr>
          <w:sz w:val="26"/>
        </w:rPr>
        <w:t>Для ПА характерно раннее поражение суставов боьшого пальца стопы — у нашего пациента начало заболевания с I плюсне-фалангового сустава правой стопы</w:t>
      </w:r>
    </w:p>
    <w:p w:rsidR="00302BBC" w:rsidRDefault="00302BBC" w:rsidP="00E030C4">
      <w:pPr>
        <w:pStyle w:val="0ee8"/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>Для ПА характерно наличие признаков крестцово-подвздошных соединений — у нашего больного имеется умеренный околосуставной остеопороз справа в с</w:t>
      </w:r>
      <w:r>
        <w:rPr>
          <w:sz w:val="26"/>
        </w:rPr>
        <w:t>а</w:t>
      </w:r>
      <w:r>
        <w:rPr>
          <w:sz w:val="26"/>
        </w:rPr>
        <w:t>кроилеальном сочленении (по данным рентгенографии от 13.04.2000)</w:t>
      </w:r>
    </w:p>
    <w:p w:rsidR="00302BBC" w:rsidRDefault="00302BBC" w:rsidP="00E030C4">
      <w:pPr>
        <w:pStyle w:val="BodyTextIndent2"/>
        <w:numPr>
          <w:ilvl w:val="12"/>
          <w:numId w:val="0"/>
        </w:numPr>
        <w:ind w:left="720" w:hanging="720"/>
        <w:rPr>
          <w:b/>
          <w:sz w:val="26"/>
        </w:rPr>
      </w:pPr>
      <w:r>
        <w:rPr>
          <w:b/>
          <w:sz w:val="26"/>
        </w:rPr>
        <w:t>Однако:</w:t>
      </w:r>
    </w:p>
    <w:p w:rsidR="00302BBC" w:rsidRDefault="00302BBC" w:rsidP="00E030C4">
      <w:pPr>
        <w:pStyle w:val="BodyTextIndent2"/>
        <w:numPr>
          <w:ilvl w:val="12"/>
          <w:numId w:val="0"/>
        </w:numPr>
        <w:ind w:left="720" w:hanging="720"/>
        <w:rPr>
          <w:b/>
          <w:sz w:val="26"/>
        </w:rPr>
      </w:pPr>
      <w:r>
        <w:rPr>
          <w:sz w:val="26"/>
        </w:rPr>
        <w:t>У нашего больного отсутствуют псориатические бляшки, нет псориаза у ближайших родственников, кроме дистальных межфаланговых суставов вовлечены про</w:t>
      </w:r>
      <w:r>
        <w:rPr>
          <w:sz w:val="26"/>
        </w:rPr>
        <w:t>к</w:t>
      </w:r>
      <w:r>
        <w:rPr>
          <w:sz w:val="26"/>
        </w:rPr>
        <w:t>симальные, плюсне- и пястнофаланговые, пястно-запястные и голеностопные суставы; на рентгенограмме нет паравертебральной кальцификации, а ревмат</w:t>
      </w:r>
      <w:r>
        <w:rPr>
          <w:sz w:val="26"/>
        </w:rPr>
        <w:t>о</w:t>
      </w:r>
      <w:r>
        <w:rPr>
          <w:sz w:val="26"/>
        </w:rPr>
        <w:t>идный фактор выявлен в диагностическом титре 1: 64, в то время как при ПА ревматоидный фактор не обнаруживается.</w:t>
      </w:r>
    </w:p>
    <w:p w:rsidR="00302BBC" w:rsidRDefault="00302BBC" w:rsidP="00E030C4">
      <w:pPr>
        <w:pStyle w:val="BodyTextIndent2"/>
        <w:numPr>
          <w:ilvl w:val="12"/>
          <w:numId w:val="0"/>
        </w:numPr>
        <w:ind w:left="720" w:hanging="720"/>
        <w:rPr>
          <w:b/>
          <w:sz w:val="26"/>
        </w:rPr>
      </w:pPr>
    </w:p>
    <w:p w:rsidR="00302BBC" w:rsidRDefault="00302BBC" w:rsidP="00E030C4">
      <w:pPr>
        <w:pStyle w:val="BodyTextIndent2"/>
        <w:numPr>
          <w:ilvl w:val="12"/>
          <w:numId w:val="0"/>
        </w:numPr>
        <w:rPr>
          <w:b/>
          <w:sz w:val="26"/>
        </w:rPr>
      </w:pPr>
    </w:p>
    <w:p w:rsidR="00302BBC" w:rsidRDefault="00302BBC" w:rsidP="00E030C4">
      <w:pPr>
        <w:pStyle w:val="BodyTextIndent2"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 xml:space="preserve">3. </w:t>
      </w:r>
      <w:r>
        <w:rPr>
          <w:sz w:val="26"/>
        </w:rPr>
        <w:t>В связи с значимым похуданием больного (на 12 кг с начала заболевания), длител</w:t>
      </w:r>
      <w:r>
        <w:rPr>
          <w:sz w:val="26"/>
        </w:rPr>
        <w:t>ь</w:t>
      </w:r>
      <w:r>
        <w:rPr>
          <w:sz w:val="26"/>
        </w:rPr>
        <w:t>ным отсутствием аппетита необходимо заподозрить хроническую энтероинфекцию и дифференцировать  имеющийся артрит от  реактивных энтерогенных артритов, для которых характерно:</w:t>
      </w:r>
    </w:p>
    <w:p w:rsidR="00302BBC" w:rsidRDefault="00302BBC" w:rsidP="00E030C4">
      <w:pPr>
        <w:pStyle w:val="BodyTextIndent2"/>
        <w:numPr>
          <w:ilvl w:val="0"/>
          <w:numId w:val="7"/>
        </w:numPr>
        <w:ind w:left="0" w:firstLine="0"/>
        <w:rPr>
          <w:b/>
          <w:sz w:val="26"/>
        </w:rPr>
      </w:pPr>
      <w:r>
        <w:rPr>
          <w:sz w:val="26"/>
        </w:rPr>
        <w:t>молодой и средний возраст — нашему пациенту 47 лет</w:t>
      </w:r>
    </w:p>
    <w:p w:rsidR="00302BBC" w:rsidRDefault="00302BBC" w:rsidP="00E030C4">
      <w:pPr>
        <w:pStyle w:val="BodyTextIndent2"/>
        <w:numPr>
          <w:ilvl w:val="0"/>
          <w:numId w:val="7"/>
        </w:numPr>
        <w:ind w:left="0" w:firstLine="0"/>
        <w:rPr>
          <w:b/>
          <w:sz w:val="26"/>
        </w:rPr>
      </w:pPr>
      <w:r>
        <w:rPr>
          <w:sz w:val="26"/>
        </w:rPr>
        <w:t>чаще острое, реже подострое начало — у нашего больного острое начало</w:t>
      </w:r>
    </w:p>
    <w:p w:rsidR="00302BBC" w:rsidRDefault="00302BBC" w:rsidP="00E030C4">
      <w:pPr>
        <w:pStyle w:val="BodyTextIndent2"/>
        <w:numPr>
          <w:ilvl w:val="0"/>
          <w:numId w:val="7"/>
        </w:numPr>
        <w:ind w:left="0" w:firstLine="0"/>
        <w:rPr>
          <w:b/>
          <w:sz w:val="26"/>
        </w:rPr>
      </w:pPr>
      <w:r>
        <w:rPr>
          <w:sz w:val="26"/>
        </w:rPr>
        <w:t>чаще средние, крупные суставы, чаще  на нижних конечностях — у нашего п</w:t>
      </w:r>
      <w:r>
        <w:rPr>
          <w:sz w:val="26"/>
        </w:rPr>
        <w:t>а</w:t>
      </w:r>
      <w:r>
        <w:rPr>
          <w:sz w:val="26"/>
        </w:rPr>
        <w:t>циента имеются поражения плюсне-фаланговых, голеностопных, коленных суставов, но также и суставов верхних конечностей</w:t>
      </w:r>
    </w:p>
    <w:p w:rsidR="00302BBC" w:rsidRDefault="00302BBC" w:rsidP="00E030C4">
      <w:pPr>
        <w:pStyle w:val="BodyTextIndent2"/>
        <w:numPr>
          <w:ilvl w:val="0"/>
          <w:numId w:val="7"/>
        </w:numPr>
        <w:ind w:left="0" w:firstLine="0"/>
        <w:rPr>
          <w:b/>
          <w:sz w:val="26"/>
        </w:rPr>
      </w:pPr>
      <w:r>
        <w:rPr>
          <w:sz w:val="26"/>
        </w:rPr>
        <w:t>может быть полиартрит (больше 3 суставов) — у пациента признаки полиар</w:t>
      </w:r>
      <w:r>
        <w:rPr>
          <w:sz w:val="26"/>
        </w:rPr>
        <w:t>т</w:t>
      </w:r>
      <w:r>
        <w:rPr>
          <w:sz w:val="26"/>
        </w:rPr>
        <w:t>рита</w:t>
      </w:r>
    </w:p>
    <w:p w:rsidR="00302BBC" w:rsidRDefault="00302BBC">
      <w:pPr>
        <w:pStyle w:val="BodyTextIndent2"/>
        <w:ind w:firstLine="0"/>
        <w:rPr>
          <w:b/>
          <w:sz w:val="26"/>
        </w:rPr>
      </w:pPr>
      <w:r>
        <w:rPr>
          <w:sz w:val="26"/>
          <w:u w:val="single"/>
        </w:rPr>
        <w:t>Однако:</w:t>
      </w:r>
      <w:r>
        <w:rPr>
          <w:sz w:val="26"/>
        </w:rPr>
        <w:t xml:space="preserve"> должна быть четкая связь с энтероинфекцией — больной затрудняется вспомнить какой либо эпизод кишечной диспепсии за 2 -4 нед. до появления первых симптомов артрита</w:t>
      </w:r>
    </w:p>
    <w:p w:rsidR="00302BBC" w:rsidRDefault="00302BBC">
      <w:pPr>
        <w:pStyle w:val="BodyTextIndent2"/>
        <w:ind w:firstLine="0"/>
        <w:rPr>
          <w:b/>
          <w:sz w:val="26"/>
        </w:rPr>
      </w:pPr>
      <w:r>
        <w:rPr>
          <w:sz w:val="26"/>
        </w:rPr>
        <w:t xml:space="preserve">   Для выяснения связи с внесуставной инфекцией проведены лабораторные пробы на выявление антигенов возможных микробов: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1540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bottom w:val="single" w:sz="12" w:space="0" w:color="000000"/>
              <w:right w:val="single" w:sz="12" w:space="0" w:color="000000"/>
            </w:tcBorders>
          </w:tcPr>
          <w:p w:rsidR="00302BBC" w:rsidRDefault="00302BBC">
            <w:pPr>
              <w:pStyle w:val="0ee8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антигены </w:t>
            </w:r>
          </w:p>
        </w:tc>
        <w:tc>
          <w:tcPr>
            <w:tcW w:w="1540" w:type="dxa"/>
            <w:tcBorders>
              <w:bottom w:val="single" w:sz="12" w:space="0" w:color="000000"/>
            </w:tcBorders>
          </w:tcPr>
          <w:p w:rsidR="00302BBC" w:rsidRDefault="00302BBC">
            <w:pPr>
              <w:pStyle w:val="0ee8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результат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right w:val="single" w:sz="12" w:space="0" w:color="000000"/>
            </w:tcBorders>
          </w:tcPr>
          <w:p w:rsidR="00302BBC" w:rsidRDefault="00302BBC">
            <w:pPr>
              <w:pStyle w:val="0ee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 псевдотуберкулез</w:t>
            </w:r>
          </w:p>
        </w:tc>
        <w:tc>
          <w:tcPr>
            <w:tcW w:w="1540" w:type="dxa"/>
          </w:tcPr>
          <w:p w:rsidR="00302BBC" w:rsidRDefault="00302BBC">
            <w:pPr>
              <w:pStyle w:val="0ee8"/>
              <w:jc w:val="both"/>
              <w:rPr>
                <w:sz w:val="26"/>
              </w:rPr>
            </w:pPr>
            <w:r>
              <w:rPr>
                <w:sz w:val="26"/>
              </w:rPr>
              <w:t>отриц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right w:val="single" w:sz="12" w:space="0" w:color="000000"/>
            </w:tcBorders>
          </w:tcPr>
          <w:p w:rsidR="00302BBC" w:rsidRDefault="00302BBC">
            <w:pPr>
              <w:pStyle w:val="0ee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на кишечный иерсиниоз</w:t>
            </w:r>
          </w:p>
        </w:tc>
        <w:tc>
          <w:tcPr>
            <w:tcW w:w="1540" w:type="dxa"/>
          </w:tcPr>
          <w:p w:rsidR="00302BBC" w:rsidRDefault="00302BBC">
            <w:pPr>
              <w:pStyle w:val="0ee8"/>
              <w:jc w:val="both"/>
              <w:rPr>
                <w:sz w:val="26"/>
              </w:rPr>
            </w:pPr>
            <w:r>
              <w:rPr>
                <w:sz w:val="26"/>
              </w:rPr>
              <w:t>отриц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right w:val="single" w:sz="12" w:space="0" w:color="000000"/>
            </w:tcBorders>
          </w:tcPr>
          <w:p w:rsidR="00302BBC" w:rsidRDefault="00302BBC">
            <w:pPr>
              <w:pStyle w:val="0ee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дизентерийный</w:t>
            </w:r>
          </w:p>
        </w:tc>
        <w:tc>
          <w:tcPr>
            <w:tcW w:w="1540" w:type="dxa"/>
          </w:tcPr>
          <w:p w:rsidR="00302BBC" w:rsidRDefault="00302BBC">
            <w:pPr>
              <w:pStyle w:val="0ee8"/>
              <w:jc w:val="both"/>
              <w:rPr>
                <w:sz w:val="26"/>
              </w:rPr>
            </w:pPr>
            <w:r>
              <w:rPr>
                <w:sz w:val="26"/>
              </w:rPr>
              <w:t>отриц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3380" w:type="dxa"/>
            <w:tcBorders>
              <w:right w:val="single" w:sz="12" w:space="0" w:color="000000"/>
            </w:tcBorders>
          </w:tcPr>
          <w:p w:rsidR="00302BBC" w:rsidRDefault="00302BBC">
            <w:pPr>
              <w:pStyle w:val="0ee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сальмонеллезный</w:t>
            </w:r>
          </w:p>
        </w:tc>
        <w:tc>
          <w:tcPr>
            <w:tcW w:w="1540" w:type="dxa"/>
          </w:tcPr>
          <w:p w:rsidR="00302BBC" w:rsidRDefault="00302BBC">
            <w:pPr>
              <w:pStyle w:val="0ee8"/>
              <w:jc w:val="both"/>
              <w:rPr>
                <w:sz w:val="26"/>
              </w:rPr>
            </w:pPr>
            <w:r>
              <w:rPr>
                <w:sz w:val="26"/>
              </w:rPr>
              <w:t>отриц</w:t>
            </w:r>
          </w:p>
        </w:tc>
      </w:tr>
    </w:tbl>
    <w:p w:rsidR="00302BBC" w:rsidRDefault="00302BBC">
      <w:pPr>
        <w:pStyle w:val="BodyTextIndent2"/>
        <w:ind w:firstLine="0"/>
        <w:rPr>
          <w:b/>
          <w:sz w:val="26"/>
        </w:rPr>
      </w:pPr>
      <w:r>
        <w:rPr>
          <w:sz w:val="26"/>
        </w:rPr>
        <w:t>Кроме того, наличие ревматоидного фактора, что не характерно для реактивных энт</w:t>
      </w:r>
      <w:r>
        <w:rPr>
          <w:sz w:val="26"/>
        </w:rPr>
        <w:t>е</w:t>
      </w:r>
      <w:r>
        <w:rPr>
          <w:sz w:val="26"/>
        </w:rPr>
        <w:t>роартритов, в диагностическом титре (1:64), а также отрицательные результаты проб опровергают предположение об  энтерогенности артрита.</w:t>
      </w:r>
    </w:p>
    <w:p w:rsidR="00302BBC" w:rsidRDefault="00302BBC">
      <w:pPr>
        <w:pStyle w:val="BodyTextIndent2"/>
        <w:ind w:left="360" w:firstLine="0"/>
        <w:jc w:val="left"/>
        <w:rPr>
          <w:b/>
          <w:sz w:val="26"/>
        </w:rPr>
      </w:pPr>
      <w:r>
        <w:rPr>
          <w:b/>
          <w:sz w:val="26"/>
        </w:rPr>
        <w:t>4. С остеоартрозом,</w:t>
      </w:r>
      <w:r>
        <w:rPr>
          <w:sz w:val="26"/>
        </w:rPr>
        <w:t xml:space="preserve"> для которого характерны:</w:t>
      </w:r>
    </w:p>
    <w:p w:rsidR="00302BBC" w:rsidRDefault="00302BBC">
      <w:pPr>
        <w:pStyle w:val="BodyTextIndent2"/>
        <w:tabs>
          <w:tab w:val="left" w:pos="720"/>
        </w:tabs>
        <w:rPr>
          <w:sz w:val="26"/>
        </w:rPr>
      </w:pPr>
      <w:r>
        <w:rPr>
          <w:sz w:val="26"/>
        </w:rPr>
        <w:t>чаще поражение крупных суставов</w:t>
      </w:r>
    </w:p>
    <w:p w:rsidR="00302BBC" w:rsidRDefault="00302BBC">
      <w:pPr>
        <w:pStyle w:val="BodyTextIndent2"/>
        <w:tabs>
          <w:tab w:val="left" w:pos="720"/>
        </w:tabs>
        <w:rPr>
          <w:sz w:val="26"/>
        </w:rPr>
      </w:pPr>
      <w:r>
        <w:rPr>
          <w:sz w:val="26"/>
        </w:rPr>
        <w:tab/>
        <w:t xml:space="preserve">- у нашего больного </w:t>
      </w:r>
      <w:r>
        <w:rPr>
          <w:b/>
          <w:sz w:val="26"/>
        </w:rPr>
        <w:t>есть</w:t>
      </w:r>
      <w:r>
        <w:rPr>
          <w:sz w:val="26"/>
        </w:rPr>
        <w:t xml:space="preserve"> </w:t>
      </w:r>
      <w:r>
        <w:rPr>
          <w:b/>
          <w:sz w:val="26"/>
        </w:rPr>
        <w:t>поражения</w:t>
      </w:r>
      <w:r>
        <w:rPr>
          <w:sz w:val="26"/>
        </w:rPr>
        <w:t xml:space="preserve"> плечевых, локтевых, коленных суставов</w:t>
      </w:r>
    </w:p>
    <w:p w:rsidR="00302BBC" w:rsidRDefault="00302BBC">
      <w:pPr>
        <w:pStyle w:val="BodyTextIndent2"/>
        <w:tabs>
          <w:tab w:val="left" w:pos="720"/>
        </w:tabs>
        <w:rPr>
          <w:sz w:val="26"/>
        </w:rPr>
      </w:pPr>
      <w:r>
        <w:rPr>
          <w:sz w:val="26"/>
        </w:rPr>
        <w:t>поздние мышечные атрофии</w:t>
      </w:r>
    </w:p>
    <w:p w:rsidR="00302BBC" w:rsidRDefault="00302BBC">
      <w:pPr>
        <w:pStyle w:val="BodyTextIndent2"/>
        <w:tabs>
          <w:tab w:val="left" w:pos="720"/>
        </w:tabs>
        <w:rPr>
          <w:sz w:val="26"/>
        </w:rPr>
      </w:pPr>
      <w:r>
        <w:rPr>
          <w:sz w:val="26"/>
        </w:rPr>
        <w:tab/>
        <w:t xml:space="preserve">- </w:t>
      </w:r>
      <w:r>
        <w:rPr>
          <w:b/>
          <w:sz w:val="26"/>
        </w:rPr>
        <w:t>имеются</w:t>
      </w:r>
      <w:r>
        <w:rPr>
          <w:sz w:val="26"/>
        </w:rPr>
        <w:t xml:space="preserve"> у нашего пациента</w:t>
      </w:r>
    </w:p>
    <w:p w:rsidR="00302BBC" w:rsidRDefault="00302BBC">
      <w:pPr>
        <w:pStyle w:val="BodyTextIndent2"/>
        <w:tabs>
          <w:tab w:val="left" w:pos="720"/>
        </w:tabs>
        <w:rPr>
          <w:sz w:val="26"/>
        </w:rPr>
      </w:pPr>
      <w:r>
        <w:rPr>
          <w:sz w:val="26"/>
        </w:rPr>
        <w:t>наличие остеофитов</w:t>
      </w:r>
    </w:p>
    <w:p w:rsidR="00302BBC" w:rsidRDefault="00302BBC">
      <w:pPr>
        <w:pStyle w:val="BodyTextIndent2"/>
        <w:tabs>
          <w:tab w:val="left" w:pos="720"/>
        </w:tabs>
        <w:rPr>
          <w:sz w:val="26"/>
        </w:rPr>
      </w:pPr>
      <w:r>
        <w:rPr>
          <w:sz w:val="26"/>
        </w:rPr>
        <w:tab/>
        <w:t xml:space="preserve">- </w:t>
      </w:r>
      <w:r>
        <w:rPr>
          <w:b/>
          <w:sz w:val="26"/>
        </w:rPr>
        <w:t>наличие остеофитов</w:t>
      </w:r>
      <w:r>
        <w:rPr>
          <w:sz w:val="26"/>
        </w:rPr>
        <w:t xml:space="preserve"> на надколеннике</w:t>
      </w:r>
    </w:p>
    <w:p w:rsidR="00302BBC" w:rsidRDefault="00302BBC">
      <w:pPr>
        <w:pStyle w:val="BodyTextIndent2"/>
        <w:tabs>
          <w:tab w:val="left" w:pos="720"/>
        </w:tabs>
        <w:rPr>
          <w:sz w:val="26"/>
          <w:u w:val="single"/>
        </w:rPr>
      </w:pPr>
      <w:r>
        <w:rPr>
          <w:sz w:val="26"/>
          <w:u w:val="single"/>
        </w:rPr>
        <w:t>Однако:</w:t>
      </w:r>
    </w:p>
    <w:p w:rsidR="00302BBC" w:rsidRDefault="00302BBC">
      <w:pPr>
        <w:pStyle w:val="BodyTextIndent2"/>
        <w:tabs>
          <w:tab w:val="left" w:pos="720"/>
        </w:tabs>
        <w:rPr>
          <w:sz w:val="26"/>
          <w:u w:val="single"/>
        </w:rPr>
      </w:pPr>
      <w:r>
        <w:rPr>
          <w:sz w:val="26"/>
        </w:rPr>
        <w:tab/>
        <w:t>- у нашего пациента имеется заинтересованность всех групп мелких суставов кистей и стоп, что не характерно для ОА</w:t>
      </w:r>
    </w:p>
    <w:p w:rsidR="00302BBC" w:rsidRDefault="00302BBC">
      <w:pPr>
        <w:pStyle w:val="BodyTextIndent2"/>
        <w:tabs>
          <w:tab w:val="left" w:pos="720"/>
        </w:tabs>
        <w:rPr>
          <w:sz w:val="26"/>
        </w:rPr>
      </w:pPr>
      <w:r>
        <w:rPr>
          <w:sz w:val="26"/>
        </w:rPr>
        <w:t xml:space="preserve">при ОА — механический ритм боли (при отсутствии синовита) </w:t>
      </w:r>
    </w:p>
    <w:p w:rsidR="00302BBC" w:rsidRDefault="00302BBC">
      <w:pPr>
        <w:pStyle w:val="BodyTextIndent2"/>
        <w:tabs>
          <w:tab w:val="left" w:pos="720"/>
        </w:tabs>
        <w:rPr>
          <w:sz w:val="26"/>
        </w:rPr>
      </w:pPr>
      <w:r>
        <w:rPr>
          <w:sz w:val="26"/>
        </w:rPr>
        <w:tab/>
        <w:t>- у нашего пациента  артритический характер боли</w:t>
      </w:r>
    </w:p>
    <w:p w:rsidR="00302BBC" w:rsidRDefault="00302BBC">
      <w:pPr>
        <w:pStyle w:val="BodyTextIndent2"/>
        <w:tabs>
          <w:tab w:val="left" w:pos="720"/>
        </w:tabs>
        <w:rPr>
          <w:sz w:val="26"/>
        </w:rPr>
      </w:pPr>
      <w:r>
        <w:rPr>
          <w:sz w:val="26"/>
        </w:rPr>
        <w:t>при ОА нет утренней скованности (при наличии синовита скованность не более 30 мин. и только в одном суставе)</w:t>
      </w:r>
    </w:p>
    <w:p w:rsidR="00302BBC" w:rsidRDefault="00302BBC">
      <w:pPr>
        <w:pStyle w:val="BodyTextIndent2"/>
        <w:tabs>
          <w:tab w:val="left" w:pos="720"/>
        </w:tabs>
        <w:rPr>
          <w:sz w:val="26"/>
        </w:rPr>
      </w:pPr>
      <w:r>
        <w:rPr>
          <w:sz w:val="26"/>
        </w:rPr>
        <w:tab/>
        <w:t>- у больного есть утренняя скованность во многих суставах в течение 2 часов</w:t>
      </w:r>
    </w:p>
    <w:p w:rsidR="00302BBC" w:rsidRDefault="00302BBC">
      <w:pPr>
        <w:pStyle w:val="BodyTextIndent2"/>
        <w:tabs>
          <w:tab w:val="left" w:pos="720"/>
        </w:tabs>
        <w:rPr>
          <w:sz w:val="26"/>
        </w:rPr>
      </w:pPr>
      <w:r>
        <w:rPr>
          <w:sz w:val="26"/>
        </w:rPr>
        <w:t>при ОА — СОЭ не более 25 мм.\ч.</w:t>
      </w:r>
    </w:p>
    <w:p w:rsidR="00302BBC" w:rsidRDefault="00302BBC">
      <w:pPr>
        <w:pStyle w:val="BodyTextIndent2"/>
        <w:tabs>
          <w:tab w:val="left" w:pos="720"/>
        </w:tabs>
        <w:rPr>
          <w:sz w:val="26"/>
        </w:rPr>
      </w:pPr>
      <w:r>
        <w:rPr>
          <w:sz w:val="26"/>
        </w:rPr>
        <w:tab/>
        <w:t>-  у нашего больного длительно СОЭ  40 мм\ч</w:t>
      </w:r>
    </w:p>
    <w:p w:rsidR="00302BBC" w:rsidRDefault="00302BBC">
      <w:pPr>
        <w:pStyle w:val="BodyTextIndent2"/>
        <w:tabs>
          <w:tab w:val="left" w:pos="720"/>
        </w:tabs>
        <w:rPr>
          <w:sz w:val="26"/>
        </w:rPr>
      </w:pPr>
      <w:r>
        <w:rPr>
          <w:sz w:val="26"/>
        </w:rPr>
        <w:t>при ОА не характерен остеопороз</w:t>
      </w:r>
    </w:p>
    <w:p w:rsidR="00302BBC" w:rsidRDefault="00302BBC">
      <w:pPr>
        <w:pStyle w:val="BodyTextIndent2"/>
        <w:rPr>
          <w:sz w:val="26"/>
        </w:rPr>
      </w:pPr>
      <w:r>
        <w:rPr>
          <w:sz w:val="26"/>
        </w:rPr>
        <w:tab/>
        <w:t>-  у нашего больного выявлен околосуставной остеопороз заинтересованных с</w:t>
      </w:r>
      <w:r>
        <w:rPr>
          <w:sz w:val="26"/>
        </w:rPr>
        <w:t>у</w:t>
      </w:r>
      <w:r>
        <w:rPr>
          <w:sz w:val="26"/>
        </w:rPr>
        <w:t>ставов</w:t>
      </w:r>
    </w:p>
    <w:p w:rsidR="00302BBC" w:rsidRDefault="00302BBC">
      <w:pPr>
        <w:pStyle w:val="BodyTextIndent2"/>
        <w:rPr>
          <w:sz w:val="26"/>
        </w:rPr>
      </w:pPr>
      <w:r>
        <w:rPr>
          <w:sz w:val="26"/>
        </w:rPr>
        <w:t>Таким образом, выставить диагноз остеоартроза не представляется возможным</w:t>
      </w:r>
    </w:p>
    <w:p w:rsidR="00302BBC" w:rsidRDefault="00302BBC">
      <w:pPr>
        <w:pStyle w:val="BodyTextIndent2"/>
      </w:pPr>
    </w:p>
    <w:p w:rsidR="00302BBC" w:rsidRDefault="00302BBC">
      <w:pPr>
        <w:pStyle w:val="0ee8"/>
        <w:ind w:firstLine="284"/>
        <w:jc w:val="both"/>
        <w:rPr>
          <w:sz w:val="28"/>
        </w:rPr>
      </w:pPr>
    </w:p>
    <w:p w:rsidR="00302BBC" w:rsidRDefault="00302BBC">
      <w:pPr>
        <w:pStyle w:val="0ee8"/>
        <w:pageBreakBefore/>
        <w:ind w:left="720"/>
        <w:jc w:val="center"/>
        <w:rPr>
          <w:b/>
          <w:sz w:val="26"/>
        </w:rPr>
      </w:pPr>
      <w:r>
        <w:rPr>
          <w:b/>
          <w:sz w:val="26"/>
        </w:rPr>
        <w:t>ЛЕЧЕНИЕ  ПАЦИЕНТА.</w:t>
      </w:r>
    </w:p>
    <w:p w:rsidR="00302BBC" w:rsidRDefault="00302BBC">
      <w:pPr>
        <w:pStyle w:val="0ee8"/>
        <w:jc w:val="both"/>
        <w:rPr>
          <w:b/>
          <w:sz w:val="26"/>
        </w:rPr>
      </w:pPr>
      <w:r>
        <w:rPr>
          <w:b/>
          <w:sz w:val="26"/>
        </w:rPr>
        <w:t xml:space="preserve"> В стационаре больному назначено следующее лечение:</w:t>
      </w:r>
    </w:p>
    <w:p w:rsidR="00302BBC" w:rsidRDefault="00302BBC">
      <w:pPr>
        <w:pStyle w:val="0ee8"/>
        <w:jc w:val="both"/>
        <w:rPr>
          <w:sz w:val="26"/>
        </w:rPr>
      </w:pPr>
    </w:p>
    <w:p w:rsidR="00302BBC" w:rsidRDefault="00302BBC">
      <w:pPr>
        <w:pStyle w:val="0ee8"/>
        <w:jc w:val="both"/>
        <w:rPr>
          <w:b/>
          <w:i/>
          <w:sz w:val="26"/>
        </w:rPr>
      </w:pPr>
      <w:r>
        <w:rPr>
          <w:b/>
          <w:sz w:val="26"/>
        </w:rPr>
        <w:t xml:space="preserve">1. </w:t>
      </w:r>
      <w:r>
        <w:rPr>
          <w:b/>
          <w:i/>
          <w:sz w:val="26"/>
        </w:rPr>
        <w:t>Для снижения выраженности местных проявлений артрита</w:t>
      </w:r>
    </w:p>
    <w:p w:rsidR="00302BBC" w:rsidRDefault="00302BBC">
      <w:pPr>
        <w:pStyle w:val="0ee8"/>
        <w:jc w:val="both"/>
        <w:rPr>
          <w:i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302BBC" w:rsidRDefault="00302BBC">
            <w:pPr>
              <w:widowControl/>
              <w:rPr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Recipe: Dimexidi  70% - 100 ml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302BBC" w:rsidRDefault="00302BBC">
            <w:pPr>
              <w:pStyle w:val="0ee8"/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Da tales doses № 15 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302BBC" w:rsidRDefault="00302BBC">
            <w:pPr>
              <w:pStyle w:val="0ee8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>Signa</w:t>
            </w:r>
            <w:r>
              <w:rPr>
                <w:sz w:val="26"/>
              </w:rPr>
              <w:t>: развести дистилированной водой 1:1 и делать а</w:t>
            </w:r>
            <w:r>
              <w:rPr>
                <w:sz w:val="26"/>
              </w:rPr>
              <w:t>п</w:t>
            </w:r>
            <w:r>
              <w:rPr>
                <w:sz w:val="26"/>
              </w:rPr>
              <w:t>пликации на коленные и голеностопные суставы в теч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40 минут на ночь № 15</w:t>
            </w:r>
          </w:p>
        </w:tc>
      </w:tr>
    </w:tbl>
    <w:p w:rsidR="00302BBC" w:rsidRDefault="00302BBC">
      <w:pPr>
        <w:pStyle w:val="0ee8"/>
        <w:jc w:val="both"/>
        <w:rPr>
          <w:sz w:val="26"/>
        </w:rPr>
      </w:pPr>
      <w:r>
        <w:rPr>
          <w:sz w:val="26"/>
        </w:rPr>
        <w:t>Димексид (диметилсульфоксид) — наружное средство для местного применения, ок</w:t>
      </w:r>
      <w:r>
        <w:rPr>
          <w:sz w:val="26"/>
        </w:rPr>
        <w:t>а</w:t>
      </w:r>
      <w:r>
        <w:rPr>
          <w:sz w:val="26"/>
        </w:rPr>
        <w:t>зывает анальгетическое и противовоспалительное действие, а также обладает умере</w:t>
      </w:r>
      <w:r>
        <w:rPr>
          <w:sz w:val="26"/>
        </w:rPr>
        <w:t>н</w:t>
      </w:r>
      <w:r>
        <w:rPr>
          <w:sz w:val="26"/>
        </w:rPr>
        <w:t>ным антисептическим и фибринолитическим действием.</w:t>
      </w:r>
    </w:p>
    <w:p w:rsidR="00302BBC" w:rsidRDefault="00302BBC">
      <w:pPr>
        <w:pStyle w:val="0ee8"/>
        <w:jc w:val="both"/>
        <w:rPr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302BBC" w:rsidRDefault="00302BBC">
            <w:pPr>
              <w:widowControl/>
              <w:rPr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Recipe: Diclofenac-Natrii 0,05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302BBC" w:rsidRDefault="00302BBC">
            <w:pPr>
              <w:pStyle w:val="0ee8"/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Da tales doses in tabulletis № 30 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5740" w:type="dxa"/>
          </w:tcPr>
          <w:p w:rsidR="00302BBC" w:rsidRDefault="00302BBC">
            <w:pPr>
              <w:pStyle w:val="0ee8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>Signa</w:t>
            </w:r>
            <w:r>
              <w:rPr>
                <w:sz w:val="26"/>
              </w:rPr>
              <w:t>: по 1 таб 3 раза в день после еды</w:t>
            </w:r>
          </w:p>
        </w:tc>
      </w:tr>
    </w:tbl>
    <w:p w:rsidR="00302BBC" w:rsidRDefault="00302BBC">
      <w:pPr>
        <w:pStyle w:val="0ee8"/>
        <w:jc w:val="both"/>
        <w:rPr>
          <w:sz w:val="26"/>
        </w:rPr>
      </w:pPr>
      <w:r>
        <w:rPr>
          <w:sz w:val="26"/>
        </w:rPr>
        <w:t>Препарат относится к группе нестероидных противовоспалительных средств и оказ</w:t>
      </w:r>
      <w:r>
        <w:rPr>
          <w:sz w:val="26"/>
        </w:rPr>
        <w:t>ы</w:t>
      </w:r>
      <w:r>
        <w:rPr>
          <w:sz w:val="26"/>
        </w:rPr>
        <w:t>вает  сильное системное противовоспалительное и анальгетическое действие, являясь одним из основных препаратов для лечения ревматоидного артрита. При длительном применении препарата необходимо контролировать картину крови, (т. к. препарат может вызывать тромбоцитопению) и состояние слизистой желудка  ЭФГДС (во</w:t>
      </w:r>
      <w:r>
        <w:rPr>
          <w:sz w:val="26"/>
        </w:rPr>
        <w:t>з</w:t>
      </w:r>
      <w:r>
        <w:rPr>
          <w:sz w:val="26"/>
        </w:rPr>
        <w:t>можность образования язв).</w:t>
      </w:r>
    </w:p>
    <w:p w:rsidR="00302BBC" w:rsidRDefault="00302BBC">
      <w:pPr>
        <w:pStyle w:val="0ee8"/>
        <w:jc w:val="both"/>
        <w:rPr>
          <w:b/>
          <w:sz w:val="26"/>
        </w:rPr>
      </w:pPr>
    </w:p>
    <w:p w:rsidR="00302BBC" w:rsidRDefault="00302BBC">
      <w:pPr>
        <w:pStyle w:val="0ee8"/>
        <w:jc w:val="both"/>
        <w:rPr>
          <w:b/>
          <w:sz w:val="26"/>
        </w:rPr>
      </w:pPr>
      <w:r>
        <w:rPr>
          <w:b/>
          <w:sz w:val="26"/>
        </w:rPr>
        <w:t>2.</w:t>
      </w:r>
      <w:r>
        <w:rPr>
          <w:b/>
          <w:i/>
          <w:sz w:val="26"/>
        </w:rPr>
        <w:t xml:space="preserve"> Для улучшения кровоснабжения пораженных суставов</w:t>
      </w:r>
    </w:p>
    <w:p w:rsidR="00302BBC" w:rsidRDefault="00302BBC">
      <w:pPr>
        <w:pStyle w:val="0ee8"/>
        <w:jc w:val="both"/>
        <w:rPr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302BBC" w:rsidRDefault="00302BBC">
            <w:pPr>
              <w:widowControl/>
              <w:rPr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Recipe:Sol.Acidi nicotinici 1% - 1ml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302BBC" w:rsidRDefault="00302BBC">
            <w:pPr>
              <w:pStyle w:val="0ee8"/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Da tales doses №10 in ampullis  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302BBC" w:rsidRDefault="00302BBC">
            <w:pPr>
              <w:pStyle w:val="0ee8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>Signa</w:t>
            </w:r>
            <w:r>
              <w:rPr>
                <w:sz w:val="26"/>
              </w:rPr>
              <w:t>: вводить внутривенно струйно, предварительно развести развести в  20 мл физ.раствора</w:t>
            </w:r>
          </w:p>
        </w:tc>
      </w:tr>
    </w:tbl>
    <w:p w:rsidR="00302BBC" w:rsidRDefault="00302BBC">
      <w:pPr>
        <w:pStyle w:val="0ee8"/>
        <w:jc w:val="both"/>
        <w:rPr>
          <w:sz w:val="26"/>
        </w:rPr>
      </w:pPr>
      <w:r>
        <w:rPr>
          <w:sz w:val="26"/>
        </w:rPr>
        <w:t>Никотиновая кислота улучшает углеводный обмен, оказывает сосудорасширяющее действие, что оказывает положительное действие на микроциркуляцию в пораженных суставах и способствует уменьшению воспаления.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302BBC" w:rsidRDefault="00302BBC">
            <w:pPr>
              <w:widowControl/>
              <w:rPr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Recipe:Xantinoli Nicotinatis 15% -1 ml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302BBC" w:rsidRDefault="00302BBC">
            <w:pPr>
              <w:pStyle w:val="0ee8"/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Da tales doses № 15 in ampullis 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302BBC" w:rsidRDefault="00302BBC">
            <w:pPr>
              <w:pStyle w:val="0ee8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>Signa</w:t>
            </w:r>
            <w:r>
              <w:rPr>
                <w:sz w:val="26"/>
              </w:rPr>
              <w:t>: вводить внутривенно струйно, предварительно развести развести в  20 мл физ.раствора в 10 и в 22 ч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сов</w:t>
            </w:r>
          </w:p>
        </w:tc>
      </w:tr>
    </w:tbl>
    <w:p w:rsidR="00302BBC" w:rsidRDefault="00302BBC">
      <w:pPr>
        <w:pStyle w:val="0ee8"/>
        <w:jc w:val="both"/>
        <w:rPr>
          <w:sz w:val="26"/>
        </w:rPr>
      </w:pPr>
      <w:r>
        <w:rPr>
          <w:sz w:val="26"/>
        </w:rPr>
        <w:t>Препарат сочетает свойства веществ группы теофиллина и никотиновой кислоты — расширяет периферические сосуды и улучшает периферическое коллатеральное кр</w:t>
      </w:r>
      <w:r>
        <w:rPr>
          <w:sz w:val="26"/>
        </w:rPr>
        <w:t>о</w:t>
      </w:r>
      <w:r>
        <w:rPr>
          <w:sz w:val="26"/>
        </w:rPr>
        <w:t>вообращение, уменьшает агрегацию тромбоцитов, что благоприятно сказывается на микроциркуляции в пораженных суставах</w:t>
      </w:r>
    </w:p>
    <w:p w:rsidR="00302BBC" w:rsidRDefault="00302BBC">
      <w:pPr>
        <w:pStyle w:val="0ee8"/>
        <w:jc w:val="both"/>
        <w:rPr>
          <w:b/>
          <w:sz w:val="26"/>
        </w:rPr>
      </w:pPr>
      <w:r>
        <w:rPr>
          <w:b/>
          <w:sz w:val="26"/>
        </w:rPr>
        <w:t xml:space="preserve">3. </w:t>
      </w:r>
      <w:r>
        <w:rPr>
          <w:b/>
          <w:i/>
          <w:sz w:val="26"/>
        </w:rPr>
        <w:t>Для улучшения белкового анаболизма</w:t>
      </w:r>
    </w:p>
    <w:p w:rsidR="00302BBC" w:rsidRDefault="00302BBC">
      <w:pPr>
        <w:pStyle w:val="0ee8"/>
        <w:jc w:val="both"/>
        <w:rPr>
          <w:b/>
          <w:i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302BBC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302BBC" w:rsidRDefault="00302BBC">
            <w:pPr>
              <w:widowControl/>
              <w:rPr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Recipe:Sol. Retabolili  5% -1 ml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302BBC" w:rsidRDefault="00302BBC">
            <w:pPr>
              <w:pStyle w:val="0ee8"/>
              <w:jc w:val="both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Da tales doses №2 in ampullis </w:t>
            </w:r>
          </w:p>
        </w:tc>
      </w:tr>
      <w:tr w:rsidR="00302BBC">
        <w:tblPrEx>
          <w:tblCellMar>
            <w:top w:w="0" w:type="dxa"/>
            <w:bottom w:w="0" w:type="dxa"/>
          </w:tblCellMar>
        </w:tblPrEx>
        <w:tc>
          <w:tcPr>
            <w:tcW w:w="6449" w:type="dxa"/>
          </w:tcPr>
          <w:p w:rsidR="00302BBC" w:rsidRDefault="00302BBC">
            <w:pPr>
              <w:pStyle w:val="0ee8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>Signa</w:t>
            </w:r>
            <w:r>
              <w:rPr>
                <w:sz w:val="26"/>
              </w:rPr>
              <w:t>: вводить внутримышечно 1 раз в неделю</w:t>
            </w:r>
          </w:p>
        </w:tc>
      </w:tr>
    </w:tbl>
    <w:p w:rsidR="00302BBC" w:rsidRDefault="00302BBC">
      <w:pPr>
        <w:pStyle w:val="0ee8"/>
        <w:jc w:val="both"/>
        <w:rPr>
          <w:sz w:val="26"/>
        </w:rPr>
      </w:pPr>
      <w:r>
        <w:rPr>
          <w:sz w:val="26"/>
        </w:rPr>
        <w:t>Препарат является синтетическим стероидным соединением и оказывает следующие эффекты, благоприятные для больного:</w:t>
      </w:r>
    </w:p>
    <w:p w:rsidR="00302BBC" w:rsidRDefault="00302BBC">
      <w:pPr>
        <w:pStyle w:val="0ee8"/>
        <w:jc w:val="both"/>
        <w:rPr>
          <w:sz w:val="26"/>
        </w:rPr>
      </w:pPr>
      <w:r>
        <w:rPr>
          <w:sz w:val="26"/>
        </w:rPr>
        <w:tab/>
        <w:t>- стимуляция синтеза белка в организме, повышение аппетита, увеличение ма</w:t>
      </w:r>
      <w:r>
        <w:rPr>
          <w:sz w:val="26"/>
        </w:rPr>
        <w:t>с</w:t>
      </w:r>
      <w:r>
        <w:rPr>
          <w:sz w:val="26"/>
        </w:rPr>
        <w:t>сы мышц с соответствующим нарастанием массы тела ( у бо- льного есть дефицит массы тела, выраженная гипотрофия мышц)</w:t>
      </w:r>
    </w:p>
    <w:p w:rsidR="00302BBC" w:rsidRDefault="00302BBC">
      <w:pPr>
        <w:pStyle w:val="0ee8"/>
        <w:jc w:val="both"/>
        <w:rPr>
          <w:b/>
          <w:i/>
          <w:sz w:val="26"/>
        </w:rPr>
      </w:pPr>
      <w:r>
        <w:rPr>
          <w:sz w:val="26"/>
        </w:rPr>
        <w:tab/>
        <w:t>- способствует фиксации кальция в костях ( у больного есть признаки остеоп</w:t>
      </w:r>
      <w:r>
        <w:rPr>
          <w:sz w:val="26"/>
        </w:rPr>
        <w:t>о</w:t>
      </w:r>
      <w:r>
        <w:rPr>
          <w:sz w:val="26"/>
        </w:rPr>
        <w:t>роза)</w:t>
      </w:r>
    </w:p>
    <w:p w:rsidR="00302BBC" w:rsidRDefault="00302BBC">
      <w:pPr>
        <w:pStyle w:val="0ee8"/>
        <w:jc w:val="both"/>
        <w:rPr>
          <w:sz w:val="26"/>
        </w:rPr>
      </w:pPr>
      <w:r>
        <w:rPr>
          <w:b/>
          <w:sz w:val="26"/>
        </w:rPr>
        <w:t xml:space="preserve">4. </w:t>
      </w:r>
      <w:r>
        <w:rPr>
          <w:b/>
          <w:i/>
          <w:sz w:val="26"/>
        </w:rPr>
        <w:t>Режим:</w:t>
      </w:r>
      <w:r>
        <w:rPr>
          <w:sz w:val="26"/>
        </w:rPr>
        <w:t xml:space="preserve"> общеклинический.</w:t>
      </w:r>
    </w:p>
    <w:p w:rsidR="00302BBC" w:rsidRDefault="00302BBC">
      <w:pPr>
        <w:pStyle w:val="0ee8"/>
        <w:jc w:val="both"/>
        <w:rPr>
          <w:b/>
          <w:i/>
          <w:sz w:val="26"/>
        </w:rPr>
      </w:pPr>
      <w:r>
        <w:rPr>
          <w:b/>
          <w:sz w:val="26"/>
        </w:rPr>
        <w:t xml:space="preserve">5. Диета: </w:t>
      </w:r>
      <w:r>
        <w:rPr>
          <w:sz w:val="26"/>
        </w:rPr>
        <w:t>стол № 15 ( энергоценность и содержание белков, жиров  и углеводов почти полностью соответствуют нормам питания для здорового человека, не занятого физ</w:t>
      </w:r>
      <w:r>
        <w:rPr>
          <w:sz w:val="26"/>
        </w:rPr>
        <w:t>и</w:t>
      </w:r>
      <w:r>
        <w:rPr>
          <w:sz w:val="26"/>
        </w:rPr>
        <w:t>ческим трудом. Витамины — в повышенном количестве. Допускаются все способы кулинарной обработки пищи. Температура пищи обычная. Из диеты исключают наиболее трудноперевариваемые и острые продукты). Режим питания: 4 раза в день.</w:t>
      </w:r>
    </w:p>
    <w:p w:rsidR="00302BBC" w:rsidRDefault="00302BBC">
      <w:pPr>
        <w:widowControl/>
        <w:tabs>
          <w:tab w:val="left" w:pos="360"/>
        </w:tabs>
        <w:ind w:firstLine="426"/>
        <w:jc w:val="both"/>
        <w:rPr>
          <w:sz w:val="24"/>
        </w:rPr>
      </w:pPr>
    </w:p>
    <w:p w:rsidR="00302BBC" w:rsidRDefault="00302BBC">
      <w:pPr>
        <w:widowControl/>
        <w:tabs>
          <w:tab w:val="left" w:pos="360"/>
        </w:tabs>
        <w:jc w:val="both"/>
        <w:rPr>
          <w:sz w:val="26"/>
        </w:rPr>
      </w:pPr>
      <w:r>
        <w:rPr>
          <w:sz w:val="26"/>
        </w:rPr>
        <w:t>Во время пребывания в стационаре наблюдается улучшение состояния больного : устранение боли, нормализация формы,  температуры и функции суставов. Больной отмечает  нормализацию  сна и повышение настроения, усиление аппетита и прекр</w:t>
      </w:r>
      <w:r>
        <w:rPr>
          <w:sz w:val="26"/>
        </w:rPr>
        <w:t>а</w:t>
      </w:r>
      <w:r>
        <w:rPr>
          <w:sz w:val="26"/>
        </w:rPr>
        <w:t>щение прогрессирующего похудания. Все это можно рассматривать как признаки э</w:t>
      </w:r>
      <w:r>
        <w:rPr>
          <w:sz w:val="26"/>
        </w:rPr>
        <w:t>ф</w:t>
      </w:r>
      <w:r>
        <w:rPr>
          <w:sz w:val="26"/>
        </w:rPr>
        <w:t>фе</w:t>
      </w:r>
      <w:r>
        <w:rPr>
          <w:sz w:val="26"/>
        </w:rPr>
        <w:t>к</w:t>
      </w:r>
      <w:r>
        <w:rPr>
          <w:sz w:val="26"/>
        </w:rPr>
        <w:t>тивности проводимой терапии.</w:t>
      </w:r>
    </w:p>
    <w:p w:rsidR="00302BBC" w:rsidRDefault="00302BBC">
      <w:pPr>
        <w:widowControl/>
        <w:tabs>
          <w:tab w:val="left" w:pos="360"/>
        </w:tabs>
        <w:ind w:firstLine="426"/>
        <w:jc w:val="both"/>
        <w:rPr>
          <w:sz w:val="26"/>
        </w:rPr>
      </w:pPr>
      <w:r>
        <w:rPr>
          <w:sz w:val="26"/>
        </w:rPr>
        <w:t xml:space="preserve">Больному рекомендовано продолжить назначенную медикаментозную терапию, соблюдать диету и режим,  наблюдаться у врача-ревматолога по месту жительства. </w:t>
      </w:r>
    </w:p>
    <w:p w:rsidR="00302BBC" w:rsidRDefault="00302BBC">
      <w:pPr>
        <w:widowControl/>
        <w:tabs>
          <w:tab w:val="left" w:pos="360"/>
        </w:tabs>
        <w:ind w:firstLine="426"/>
        <w:jc w:val="both"/>
        <w:rPr>
          <w:sz w:val="26"/>
        </w:rPr>
      </w:pPr>
      <w:r>
        <w:rPr>
          <w:sz w:val="26"/>
        </w:rPr>
        <w:t>В зависимости от финансового положения больного необходимо предложить пр</w:t>
      </w:r>
      <w:r>
        <w:rPr>
          <w:sz w:val="26"/>
        </w:rPr>
        <w:t>о</w:t>
      </w:r>
      <w:r>
        <w:rPr>
          <w:sz w:val="26"/>
        </w:rPr>
        <w:t>должить базисную терапию цитостатиками (метотрексат, циклофосфан), на фоне к</w:t>
      </w:r>
      <w:r>
        <w:rPr>
          <w:sz w:val="26"/>
        </w:rPr>
        <w:t>о</w:t>
      </w:r>
      <w:r>
        <w:rPr>
          <w:sz w:val="26"/>
        </w:rPr>
        <w:t>торой в прошлом  возникла длительная ремиссия.  Амбулаторно продолжать прием диклофенака натрия  в таблетках по 50 мг 3 раза в день сразу после еды.</w:t>
      </w:r>
    </w:p>
    <w:p w:rsidR="00302BBC" w:rsidRDefault="00302BBC">
      <w:pPr>
        <w:pStyle w:val="0ee8"/>
        <w:jc w:val="center"/>
        <w:rPr>
          <w:b/>
          <w:sz w:val="26"/>
        </w:rPr>
      </w:pPr>
    </w:p>
    <w:p w:rsidR="00302BBC" w:rsidRDefault="00302BBC">
      <w:pPr>
        <w:pStyle w:val="0ee8"/>
        <w:jc w:val="center"/>
        <w:rPr>
          <w:b/>
          <w:sz w:val="26"/>
        </w:rPr>
      </w:pPr>
      <w:r>
        <w:rPr>
          <w:b/>
          <w:sz w:val="26"/>
        </w:rPr>
        <w:t>ПРОГНОЗ и РЕКОМЕНДАЦИИ</w:t>
      </w:r>
    </w:p>
    <w:p w:rsidR="00302BBC" w:rsidRDefault="00302BBC">
      <w:pPr>
        <w:pStyle w:val="0ee8"/>
        <w:ind w:firstLine="284"/>
        <w:jc w:val="both"/>
        <w:rPr>
          <w:sz w:val="26"/>
        </w:rPr>
      </w:pPr>
      <w:r>
        <w:rPr>
          <w:sz w:val="26"/>
        </w:rPr>
        <w:t>Данное заболевание на сегодняшний день является не излечимым т. е. хронич</w:t>
      </w:r>
      <w:r>
        <w:rPr>
          <w:sz w:val="26"/>
        </w:rPr>
        <w:t>е</w:t>
      </w:r>
      <w:r>
        <w:rPr>
          <w:sz w:val="26"/>
        </w:rPr>
        <w:t>ским. Поэтому, цель лечения — уменьшение прогрессирования заболевания, устран</w:t>
      </w:r>
      <w:r>
        <w:rPr>
          <w:sz w:val="26"/>
        </w:rPr>
        <w:t>е</w:t>
      </w:r>
      <w:r>
        <w:rPr>
          <w:sz w:val="26"/>
        </w:rPr>
        <w:t>ние симптомов воспаления в пораженных суставах, что обеспечит  сохранение фун</w:t>
      </w:r>
      <w:r>
        <w:rPr>
          <w:sz w:val="26"/>
        </w:rPr>
        <w:t>к</w:t>
      </w:r>
      <w:r>
        <w:rPr>
          <w:sz w:val="26"/>
        </w:rPr>
        <w:t>циональной способности пациента. При отсутствии адекватного поддерживающего лечения прогрессия заболевания приведет к тяжелой необратимой инвалидизации п</w:t>
      </w:r>
      <w:r>
        <w:rPr>
          <w:sz w:val="26"/>
        </w:rPr>
        <w:t>а</w:t>
      </w:r>
      <w:r>
        <w:rPr>
          <w:sz w:val="26"/>
        </w:rPr>
        <w:t>циента.</w:t>
      </w:r>
    </w:p>
    <w:p w:rsidR="00302BBC" w:rsidRDefault="00302BBC">
      <w:pPr>
        <w:pStyle w:val="0ee8"/>
        <w:ind w:firstLine="284"/>
        <w:jc w:val="both"/>
        <w:rPr>
          <w:sz w:val="26"/>
        </w:rPr>
      </w:pPr>
      <w:r>
        <w:rPr>
          <w:sz w:val="26"/>
        </w:rPr>
        <w:t>В связи  с тем, что у больного поражены все группы суставов кистей, способность выполнять точную и напряженную работу руками у него утрачена (невозможность в будущем работать массажистом — бывшая основная профессия). Необходимо раци</w:t>
      </w:r>
      <w:r>
        <w:rPr>
          <w:sz w:val="26"/>
        </w:rPr>
        <w:t>о</w:t>
      </w:r>
      <w:r>
        <w:rPr>
          <w:sz w:val="26"/>
        </w:rPr>
        <w:t>нальное трудоустройство с исключением неблагоприятных факторов (переохлажд</w:t>
      </w:r>
      <w:r>
        <w:rPr>
          <w:sz w:val="26"/>
        </w:rPr>
        <w:t>е</w:t>
      </w:r>
      <w:r>
        <w:rPr>
          <w:sz w:val="26"/>
        </w:rPr>
        <w:t>ний, нервных стрессов, длительное физическое напряжение). При соблюдении этих рекомендаций прогноз трудовой деятельности благоприятный.</w:t>
      </w:r>
    </w:p>
    <w:p w:rsidR="00302BBC" w:rsidRDefault="00302BBC">
      <w:pPr>
        <w:pStyle w:val="0ee8"/>
        <w:ind w:firstLine="284"/>
        <w:jc w:val="both"/>
        <w:rPr>
          <w:sz w:val="26"/>
        </w:rPr>
      </w:pPr>
      <w:r>
        <w:rPr>
          <w:sz w:val="26"/>
        </w:rPr>
        <w:t>Так как заболевание неуклонно прогрессирующее, то в дальнейшем процесс может затронуть другие органы и системы,кроме суставной,  привести к жизненноопасным осложнениям  — таким, как амилоидоз почек, вследствие чего больной может поги</w:t>
      </w:r>
      <w:r>
        <w:rPr>
          <w:sz w:val="26"/>
        </w:rPr>
        <w:t>б</w:t>
      </w:r>
      <w:r>
        <w:rPr>
          <w:sz w:val="26"/>
        </w:rPr>
        <w:t>нуть от уремии. Поэтому пациенту рекомендуется  дополнительно наблюдаться у нефролога.</w:t>
      </w:r>
    </w:p>
    <w:p w:rsidR="00302BBC" w:rsidRDefault="00302BBC">
      <w:pPr>
        <w:pStyle w:val="0ee8"/>
        <w:jc w:val="both"/>
        <w:rPr>
          <w:b/>
          <w:sz w:val="26"/>
        </w:rPr>
      </w:pPr>
    </w:p>
    <w:p w:rsidR="00302BBC" w:rsidRDefault="00302BBC">
      <w:pPr>
        <w:pStyle w:val="0ee8"/>
        <w:jc w:val="both"/>
        <w:rPr>
          <w:sz w:val="26"/>
        </w:rPr>
      </w:pPr>
      <w:r>
        <w:rPr>
          <w:b/>
          <w:sz w:val="26"/>
        </w:rPr>
        <w:t xml:space="preserve">   Режим:</w:t>
      </w:r>
      <w:r>
        <w:rPr>
          <w:sz w:val="26"/>
        </w:rPr>
        <w:t xml:space="preserve"> ограничить чрезмерную физическую и психоэмоциональную нагрузку, и</w:t>
      </w:r>
      <w:r>
        <w:rPr>
          <w:sz w:val="26"/>
        </w:rPr>
        <w:t>з</w:t>
      </w:r>
      <w:r>
        <w:rPr>
          <w:sz w:val="26"/>
        </w:rPr>
        <w:t>бегать переохлаждений, желательно отказаться  от курения..</w:t>
      </w:r>
    </w:p>
    <w:p w:rsidR="00302BBC" w:rsidRDefault="00302BBC">
      <w:pPr>
        <w:pStyle w:val="0ee8"/>
        <w:jc w:val="both"/>
        <w:rPr>
          <w:sz w:val="26"/>
        </w:rPr>
      </w:pPr>
      <w:r>
        <w:rPr>
          <w:sz w:val="26"/>
        </w:rPr>
        <w:t xml:space="preserve">  </w:t>
      </w:r>
      <w:r>
        <w:rPr>
          <w:b/>
          <w:sz w:val="26"/>
        </w:rPr>
        <w:t xml:space="preserve">Питание </w:t>
      </w:r>
      <w:r>
        <w:rPr>
          <w:sz w:val="26"/>
        </w:rPr>
        <w:t>должно быть направлено на уменьшение воспалительных явлений и пов</w:t>
      </w:r>
      <w:r>
        <w:rPr>
          <w:sz w:val="26"/>
        </w:rPr>
        <w:t>ы</w:t>
      </w:r>
      <w:r>
        <w:rPr>
          <w:sz w:val="26"/>
        </w:rPr>
        <w:t>шение иммунной защиты организма.</w:t>
      </w:r>
    </w:p>
    <w:p w:rsidR="00302BBC" w:rsidRDefault="00302BBC">
      <w:pPr>
        <w:pStyle w:val="0ee8"/>
        <w:jc w:val="both"/>
        <w:rPr>
          <w:sz w:val="26"/>
        </w:rPr>
      </w:pPr>
      <w:r>
        <w:rPr>
          <w:sz w:val="26"/>
        </w:rPr>
        <w:t>Принципы питания при РА:</w:t>
      </w:r>
    </w:p>
    <w:p w:rsidR="00302BBC" w:rsidRDefault="00302BBC" w:rsidP="00E030C4">
      <w:pPr>
        <w:pStyle w:val="0ee8"/>
        <w:numPr>
          <w:ilvl w:val="0"/>
          <w:numId w:val="8"/>
        </w:numPr>
        <w:jc w:val="both"/>
        <w:rPr>
          <w:b/>
          <w:sz w:val="26"/>
        </w:rPr>
      </w:pPr>
      <w:r>
        <w:rPr>
          <w:sz w:val="26"/>
        </w:rPr>
        <w:t>нормальное  или умеренное повышенное содержание белка — желательно, за счет мяса рыбы</w:t>
      </w:r>
    </w:p>
    <w:p w:rsidR="00302BBC" w:rsidRDefault="00302BBC" w:rsidP="00E030C4">
      <w:pPr>
        <w:pStyle w:val="0ee8"/>
        <w:numPr>
          <w:ilvl w:val="0"/>
          <w:numId w:val="8"/>
        </w:numPr>
        <w:jc w:val="both"/>
        <w:rPr>
          <w:b/>
          <w:sz w:val="26"/>
        </w:rPr>
      </w:pPr>
      <w:r>
        <w:rPr>
          <w:sz w:val="26"/>
        </w:rPr>
        <w:t>ограничение жиров за счет животных жиров при нормальном содержании раст</w:t>
      </w:r>
      <w:r>
        <w:rPr>
          <w:sz w:val="26"/>
        </w:rPr>
        <w:t>и</w:t>
      </w:r>
      <w:r>
        <w:rPr>
          <w:sz w:val="26"/>
        </w:rPr>
        <w:t>тельных (70 г., из них 25 г — растительные)</w:t>
      </w:r>
    </w:p>
    <w:p w:rsidR="00302BBC" w:rsidRDefault="00302BBC" w:rsidP="00E030C4">
      <w:pPr>
        <w:pStyle w:val="0ee8"/>
        <w:numPr>
          <w:ilvl w:val="0"/>
          <w:numId w:val="8"/>
        </w:numPr>
        <w:jc w:val="both"/>
        <w:rPr>
          <w:b/>
          <w:sz w:val="26"/>
        </w:rPr>
      </w:pPr>
      <w:r>
        <w:rPr>
          <w:sz w:val="26"/>
        </w:rPr>
        <w:t>нормальное содержание углеводов, при ограничении сахара</w:t>
      </w:r>
    </w:p>
    <w:p w:rsidR="00302BBC" w:rsidRDefault="00302BBC" w:rsidP="00E030C4">
      <w:pPr>
        <w:pStyle w:val="0ee8"/>
        <w:numPr>
          <w:ilvl w:val="0"/>
          <w:numId w:val="8"/>
        </w:numPr>
        <w:jc w:val="both"/>
        <w:rPr>
          <w:b/>
          <w:sz w:val="26"/>
        </w:rPr>
      </w:pPr>
      <w:r>
        <w:rPr>
          <w:sz w:val="26"/>
        </w:rPr>
        <w:t>уменьшение поваренной соли</w:t>
      </w:r>
    </w:p>
    <w:p w:rsidR="00302BBC" w:rsidRDefault="00302BBC" w:rsidP="00E030C4">
      <w:pPr>
        <w:pStyle w:val="0ee8"/>
        <w:numPr>
          <w:ilvl w:val="0"/>
          <w:numId w:val="8"/>
        </w:numPr>
        <w:jc w:val="both"/>
        <w:rPr>
          <w:b/>
          <w:sz w:val="26"/>
        </w:rPr>
      </w:pPr>
      <w:r>
        <w:rPr>
          <w:sz w:val="26"/>
        </w:rPr>
        <w:t>ограничение свободной жидкости до 0,8 -1 л</w:t>
      </w:r>
    </w:p>
    <w:p w:rsidR="00302BBC" w:rsidRDefault="00302BBC" w:rsidP="00E030C4">
      <w:pPr>
        <w:pStyle w:val="0ee8"/>
        <w:numPr>
          <w:ilvl w:val="0"/>
          <w:numId w:val="8"/>
        </w:numPr>
        <w:jc w:val="both"/>
        <w:rPr>
          <w:b/>
          <w:sz w:val="26"/>
        </w:rPr>
      </w:pPr>
      <w:r>
        <w:rPr>
          <w:sz w:val="26"/>
        </w:rPr>
        <w:t>обеспечение витаминной и минеральной полноценности рациона (прием поливит</w:t>
      </w:r>
      <w:r>
        <w:rPr>
          <w:sz w:val="26"/>
        </w:rPr>
        <w:t>а</w:t>
      </w:r>
      <w:r>
        <w:rPr>
          <w:sz w:val="26"/>
        </w:rPr>
        <w:t>минов)</w:t>
      </w:r>
    </w:p>
    <w:p w:rsidR="00302BBC" w:rsidRDefault="00302BBC" w:rsidP="00E030C4">
      <w:pPr>
        <w:pStyle w:val="0ee8"/>
        <w:numPr>
          <w:ilvl w:val="0"/>
          <w:numId w:val="8"/>
        </w:numPr>
        <w:jc w:val="both"/>
        <w:rPr>
          <w:b/>
          <w:sz w:val="26"/>
        </w:rPr>
      </w:pPr>
      <w:r>
        <w:rPr>
          <w:sz w:val="26"/>
        </w:rPr>
        <w:t>химическое и умеренное механическое щажение органов пищеварения</w:t>
      </w:r>
    </w:p>
    <w:p w:rsidR="00302BBC" w:rsidRDefault="00302BBC" w:rsidP="00E030C4">
      <w:pPr>
        <w:pStyle w:val="0ee8"/>
        <w:numPr>
          <w:ilvl w:val="0"/>
          <w:numId w:val="8"/>
        </w:numPr>
        <w:jc w:val="both"/>
        <w:rPr>
          <w:b/>
          <w:sz w:val="26"/>
        </w:rPr>
      </w:pPr>
      <w:r>
        <w:rPr>
          <w:sz w:val="26"/>
        </w:rPr>
        <w:t>частое и дробное питание — прием пищи 5 -6 раз в день</w:t>
      </w:r>
    </w:p>
    <w:p w:rsidR="00302BBC" w:rsidRDefault="00302BBC">
      <w:pPr>
        <w:pStyle w:val="0ee8"/>
        <w:jc w:val="both"/>
        <w:rPr>
          <w:sz w:val="26"/>
        </w:rPr>
      </w:pPr>
      <w:r>
        <w:rPr>
          <w:sz w:val="26"/>
        </w:rPr>
        <w:t>Блюда готовятся в отварном или запеченом виде.</w:t>
      </w:r>
    </w:p>
    <w:p w:rsidR="00302BBC" w:rsidRDefault="00302BBC">
      <w:pPr>
        <w:pStyle w:val="0ee8"/>
        <w:jc w:val="both"/>
        <w:rPr>
          <w:b/>
          <w:sz w:val="26"/>
        </w:rPr>
      </w:pPr>
      <w:r>
        <w:rPr>
          <w:sz w:val="26"/>
        </w:rPr>
        <w:t>Исключаются грибные, мясные и рыбные бульоны и соусы, жирные мясные и моло</w:t>
      </w:r>
      <w:r>
        <w:rPr>
          <w:sz w:val="26"/>
        </w:rPr>
        <w:t>ч</w:t>
      </w:r>
      <w:r>
        <w:rPr>
          <w:sz w:val="26"/>
        </w:rPr>
        <w:t>ные продукты, животные жиры, свинина, копчености, консервы, соления, маринады, острые закуски, пряности и приправы, цитрусовые, кукуруза, сдобное тесто, морож</w:t>
      </w:r>
      <w:r>
        <w:rPr>
          <w:sz w:val="26"/>
        </w:rPr>
        <w:t>е</w:t>
      </w:r>
      <w:r>
        <w:rPr>
          <w:sz w:val="26"/>
        </w:rPr>
        <w:t>ное, крепкий чай и кофе, очень холодная или горячая пища.</w:t>
      </w:r>
    </w:p>
    <w:p w:rsidR="00302BBC" w:rsidRDefault="00302BBC">
      <w:pPr>
        <w:pStyle w:val="0ee8"/>
        <w:ind w:left="720"/>
        <w:jc w:val="center"/>
        <w:rPr>
          <w:b/>
          <w:sz w:val="26"/>
        </w:rPr>
      </w:pPr>
    </w:p>
    <w:p w:rsidR="00302BBC" w:rsidRDefault="00302BBC">
      <w:pPr>
        <w:pStyle w:val="0ee8"/>
        <w:ind w:left="720"/>
        <w:jc w:val="center"/>
        <w:rPr>
          <w:b/>
          <w:sz w:val="26"/>
        </w:rPr>
      </w:pPr>
    </w:p>
    <w:p w:rsidR="00302BBC" w:rsidRDefault="00302BBC">
      <w:pPr>
        <w:pStyle w:val="0ee8"/>
        <w:pageBreakBefore/>
        <w:ind w:left="720"/>
        <w:jc w:val="center"/>
        <w:rPr>
          <w:b/>
          <w:sz w:val="28"/>
        </w:rPr>
      </w:pPr>
    </w:p>
    <w:sectPr w:rsidR="00302BBC">
      <w:pgSz w:w="11907" w:h="16840"/>
      <w:pgMar w:top="1134" w:right="1134" w:bottom="1134" w:left="1134" w:header="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A2C5BA"/>
    <w:lvl w:ilvl="0">
      <w:numFmt w:val="bullet"/>
      <w:lvlText w:val="*"/>
      <w:lvlJc w:val="left"/>
    </w:lvl>
  </w:abstractNum>
  <w:abstractNum w:abstractNumId="1">
    <w:nsid w:val="00E8050D"/>
    <w:multiLevelType w:val="singleLevel"/>
    <w:tmpl w:val="F836C25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">
    <w:nsid w:val="144B2F7E"/>
    <w:multiLevelType w:val="singleLevel"/>
    <w:tmpl w:val="EBDE68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3">
    <w:nsid w:val="3A371DD0"/>
    <w:multiLevelType w:val="singleLevel"/>
    <w:tmpl w:val="C1F691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7C8261EA"/>
    <w:multiLevelType w:val="singleLevel"/>
    <w:tmpl w:val="ACA0EFB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720"/>
        <w:lvlJc w:val="left"/>
        <w:pPr>
          <w:ind w:left="720" w:hanging="720"/>
        </w:p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C4"/>
    <w:rsid w:val="00302BBC"/>
    <w:rsid w:val="003478B3"/>
    <w:rsid w:val="004A1A18"/>
    <w:rsid w:val="007206C1"/>
    <w:rsid w:val="00E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styleId="a8">
    <w:name w:val="Title"/>
    <w:basedOn w:val="a"/>
    <w:qFormat/>
    <w:pPr>
      <w:widowControl/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styleId="a8">
    <w:name w:val="Title"/>
    <w:basedOn w:val="a"/>
    <w:qFormat/>
    <w:pPr>
      <w:widowControl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6383</Words>
  <Characters>36386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Фамилия: Пронин</vt:lpstr>
    </vt:vector>
  </TitlesOfParts>
  <Company>SeWeRecords</Company>
  <LinksUpToDate>false</LinksUpToDate>
  <CharactersWithSpaces>42684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Фамилия: Пронин</dc:title>
  <dc:creator>Сергей Заподовников</dc:creator>
  <cp:lastModifiedBy>Igor</cp:lastModifiedBy>
  <cp:revision>2</cp:revision>
  <cp:lastPrinted>2000-03-14T06:47:00Z</cp:lastPrinted>
  <dcterms:created xsi:type="dcterms:W3CDTF">2024-03-12T14:41:00Z</dcterms:created>
  <dcterms:modified xsi:type="dcterms:W3CDTF">2024-03-12T14:41:00Z</dcterms:modified>
</cp:coreProperties>
</file>