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13" w:rsidRDefault="00CF3C13">
      <w:pPr>
        <w:spacing w:line="360" w:lineRule="auto"/>
        <w:jc w:val="center"/>
        <w:rPr>
          <w:sz w:val="28"/>
        </w:rPr>
      </w:pPr>
      <w:bookmarkStart w:id="0" w:name="_GoBack"/>
      <w:bookmarkEnd w:id="0"/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ПАСПОРТНАЯ ЧАСТЬ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Ф.И.О. </w:t>
      </w:r>
      <w:r w:rsidR="00D04F94">
        <w:rPr>
          <w:sz w:val="28"/>
        </w:rPr>
        <w:t>***************************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Пол: женский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Возраст: 20 лет (3.10.1982г.)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Место жительства: </w:t>
      </w:r>
      <w:r w:rsidR="00D04F94">
        <w:rPr>
          <w:sz w:val="28"/>
        </w:rPr>
        <w:t>*******************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Место работы: домохозяйка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Национальность: цыганка                                                                               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Дата поступления: 24 апреля 2003г. Время поступления 10ч. 40мин.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Дата и время выписки: </w:t>
      </w:r>
    </w:p>
    <w:p w:rsidR="00CF3C13" w:rsidRDefault="00CF3C1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Отделение: физиологическое </w:t>
      </w:r>
    </w:p>
    <w:p w:rsidR="00CF3C13" w:rsidRDefault="00CF3C13">
      <w:pPr>
        <w:spacing w:line="360" w:lineRule="auto"/>
        <w:rPr>
          <w:sz w:val="28"/>
        </w:rPr>
      </w:pPr>
      <w:r>
        <w:rPr>
          <w:sz w:val="28"/>
        </w:rPr>
        <w:t xml:space="preserve">    10. Диагноз при поступлении: </w:t>
      </w:r>
    </w:p>
    <w:p w:rsidR="00CF3C13" w:rsidRDefault="00CF3C13">
      <w:pPr>
        <w:pStyle w:val="a4"/>
      </w:pPr>
      <w:r>
        <w:t xml:space="preserve">            11. Клинический диагноз: </w:t>
      </w:r>
    </w:p>
    <w:p w:rsidR="00CF3C13" w:rsidRDefault="00CF3C13">
      <w:pPr>
        <w:pStyle w:val="a4"/>
      </w:pPr>
      <w:r>
        <w:t xml:space="preserve">            12. Жилищно-бытовые условия: удовлетворительные</w:t>
      </w:r>
    </w:p>
    <w:p w:rsidR="00CF3C13" w:rsidRDefault="00CF3C13"/>
    <w:p w:rsidR="00CF3C13" w:rsidRDefault="00CF3C13">
      <w:pPr>
        <w:jc w:val="center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sz w:val="28"/>
        </w:rPr>
        <w:t xml:space="preserve"> </w:t>
      </w:r>
      <w:r>
        <w:rPr>
          <w:b/>
          <w:sz w:val="28"/>
        </w:rPr>
        <w:t>ЖАЛОБЫ ПРИ ПОСТУПЛЕНИИ</w:t>
      </w:r>
    </w:p>
    <w:p w:rsidR="00CF3C13" w:rsidRDefault="00CF3C13">
      <w:pPr>
        <w:rPr>
          <w:sz w:val="28"/>
        </w:rPr>
      </w:pPr>
    </w:p>
    <w:p w:rsidR="00CF3C13" w:rsidRDefault="00CF3C13">
      <w:pPr>
        <w:rPr>
          <w:sz w:val="28"/>
        </w:rPr>
      </w:pPr>
      <w:r>
        <w:rPr>
          <w:sz w:val="28"/>
        </w:rPr>
        <w:t>Схваткообразные боли, преждевременное излитие околоплодных вод. Воды белого цвета без запаха.</w:t>
      </w:r>
    </w:p>
    <w:p w:rsidR="00CF3C13" w:rsidRDefault="00CF3C1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</w:p>
    <w:p w:rsidR="00CF3C13" w:rsidRDefault="004F359F">
      <w:pPr>
        <w:rPr>
          <w:sz w:val="28"/>
        </w:rPr>
      </w:pPr>
      <w:r>
        <w:rPr>
          <w:sz w:val="28"/>
        </w:rPr>
        <w:t xml:space="preserve">**************** </w:t>
      </w:r>
      <w:r w:rsidR="00CF3C13">
        <w:rPr>
          <w:sz w:val="28"/>
        </w:rPr>
        <w:t xml:space="preserve">родилась в новгородской области 3.10.82г. весом 3500г. ростом </w:t>
      </w:r>
      <w:smartTag w:uri="urn:schemas-microsoft-com:office:smarttags" w:element="metricconverter">
        <w:smartTagPr>
          <w:attr w:name="ProductID" w:val="46 см"/>
        </w:smartTagPr>
        <w:r w:rsidR="00CF3C13">
          <w:rPr>
            <w:sz w:val="28"/>
          </w:rPr>
          <w:t>46 см</w:t>
        </w:r>
      </w:smartTag>
      <w:r w:rsidR="00CF3C13">
        <w:rPr>
          <w:sz w:val="28"/>
        </w:rPr>
        <w:t>.</w:t>
      </w:r>
      <w:r w:rsidR="00CF3C13">
        <w:rPr>
          <w:b/>
        </w:rPr>
        <w:t xml:space="preserve"> </w:t>
      </w:r>
      <w:r w:rsidR="00CF3C13">
        <w:rPr>
          <w:sz w:val="28"/>
        </w:rPr>
        <w:t>В ра</w:t>
      </w:r>
      <w:r w:rsidR="00CF3C13">
        <w:rPr>
          <w:sz w:val="28"/>
        </w:rPr>
        <w:t>з</w:t>
      </w:r>
      <w:r w:rsidR="00CF3C13">
        <w:rPr>
          <w:sz w:val="28"/>
        </w:rPr>
        <w:t>витии не отставала от сверстников.</w:t>
      </w:r>
    </w:p>
    <w:p w:rsidR="00CF3C13" w:rsidRDefault="00CF3C13">
      <w:pPr>
        <w:rPr>
          <w:sz w:val="28"/>
        </w:rPr>
      </w:pPr>
      <w:r>
        <w:rPr>
          <w:sz w:val="28"/>
        </w:rPr>
        <w:t xml:space="preserve">Из перенесенных  заболеваний: частые ОРЗ. Операционные вмешательства: аппендэктомия в 1998г. Операция прошла без осложнений.  Аллергии в анамнезе не выявлено. Венерические заболевания, </w:t>
      </w:r>
      <w:r>
        <w:rPr>
          <w:sz w:val="28"/>
          <w:lang w:val="en-US"/>
        </w:rPr>
        <w:t>tbc</w:t>
      </w:r>
      <w:r>
        <w:rPr>
          <w:sz w:val="28"/>
        </w:rPr>
        <w:t>, гепатит отрицает. Н</w:t>
      </w:r>
      <w:r>
        <w:rPr>
          <w:sz w:val="28"/>
        </w:rPr>
        <w:t>а</w:t>
      </w:r>
      <w:r>
        <w:rPr>
          <w:sz w:val="28"/>
        </w:rPr>
        <w:t>следственность не отягощена.</w:t>
      </w:r>
    </w:p>
    <w:p w:rsidR="00CF3C13" w:rsidRDefault="00CF3C13">
      <w:pPr>
        <w:rPr>
          <w:sz w:val="28"/>
        </w:rPr>
      </w:pPr>
      <w:r>
        <w:rPr>
          <w:sz w:val="28"/>
        </w:rPr>
        <w:t>Менструация с 11 лет, установилась не сразу. Месячные носят нерегулярный характер, умеренно болезненные. Длительность цикла 25 дней. Продолжи-</w:t>
      </w:r>
    </w:p>
    <w:p w:rsidR="00CF3C13" w:rsidRDefault="00CF3C13">
      <w:pPr>
        <w:rPr>
          <w:sz w:val="28"/>
        </w:rPr>
      </w:pPr>
      <w:r>
        <w:rPr>
          <w:sz w:val="28"/>
        </w:rPr>
        <w:t>тельность кровотечения 4-5 дней в кол-ве 150 мл. Последнюю менструацию не помнит. Половой жизнью живет с 15-ти лет. Сексуальная функция не н</w:t>
      </w:r>
      <w:r>
        <w:rPr>
          <w:sz w:val="28"/>
        </w:rPr>
        <w:t>а</w:t>
      </w:r>
      <w:r>
        <w:rPr>
          <w:sz w:val="28"/>
        </w:rPr>
        <w:t>рушена. Предохраняется от беременности – прерванный половой акт.</w:t>
      </w:r>
    </w:p>
    <w:p w:rsidR="00CF3C13" w:rsidRDefault="00CF3C13">
      <w:pPr>
        <w:rPr>
          <w:sz w:val="28"/>
        </w:rPr>
      </w:pPr>
      <w:r>
        <w:rPr>
          <w:sz w:val="28"/>
        </w:rPr>
        <w:t>Перенесенные гинекологические заболевания: хр. аднексит (2002г.).</w:t>
      </w:r>
    </w:p>
    <w:p w:rsidR="00CF3C13" w:rsidRDefault="00CF3C13">
      <w:pPr>
        <w:rPr>
          <w:sz w:val="28"/>
        </w:rPr>
      </w:pPr>
    </w:p>
    <w:p w:rsidR="00CF3C13" w:rsidRDefault="00CF3C1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АКУШЕРСКИЙ АНАМНЕЗ</w:t>
      </w:r>
    </w:p>
    <w:p w:rsidR="00CF3C13" w:rsidRDefault="00CF3C13">
      <w:pPr>
        <w:rPr>
          <w:sz w:val="28"/>
        </w:rPr>
      </w:pPr>
      <w:r>
        <w:rPr>
          <w:sz w:val="28"/>
        </w:rPr>
        <w:t>Кол-во беременностей-2, родов-2. 1-я беременность закончилась родами (2000г.). Родилась доношенная девочка (39нед.), весом 3300г. Роды прошли без осложнений. 2 года кормила грудью.</w:t>
      </w:r>
    </w:p>
    <w:p w:rsidR="00CF3C13" w:rsidRDefault="00CF3C13">
      <w:pPr>
        <w:rPr>
          <w:sz w:val="28"/>
        </w:rPr>
      </w:pPr>
    </w:p>
    <w:p w:rsidR="00CF3C13" w:rsidRDefault="00CF3C1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D04F94">
        <w:rPr>
          <w:b/>
          <w:sz w:val="28"/>
        </w:rPr>
        <w:t>.</w:t>
      </w:r>
      <w:r>
        <w:rPr>
          <w:b/>
          <w:sz w:val="28"/>
        </w:rPr>
        <w:t xml:space="preserve"> НАСТОЯЩАЯ БЕРЕМЕННОСТЬ</w:t>
      </w:r>
    </w:p>
    <w:p w:rsidR="00CF3C13" w:rsidRDefault="00CF3C13">
      <w:pPr>
        <w:rPr>
          <w:sz w:val="28"/>
        </w:rPr>
      </w:pPr>
      <w:r>
        <w:rPr>
          <w:sz w:val="28"/>
        </w:rPr>
        <w:lastRenderedPageBreak/>
        <w:t>Встала на учет в 8 нед. (2.10.03г.). До 5-ти мес.- токсикоз первой половины беременности. В 22 нед. угроза прерывания. В 28 нед. гиперплазия щитови</w:t>
      </w:r>
      <w:r>
        <w:rPr>
          <w:sz w:val="28"/>
        </w:rPr>
        <w:t>д</w:t>
      </w:r>
      <w:r>
        <w:rPr>
          <w:sz w:val="28"/>
        </w:rPr>
        <w:t>ной железы.</w:t>
      </w:r>
    </w:p>
    <w:p w:rsidR="00CF3C13" w:rsidRDefault="00CF3C13">
      <w:pPr>
        <w:rPr>
          <w:sz w:val="28"/>
        </w:rPr>
      </w:pPr>
    </w:p>
    <w:p w:rsidR="00CF3C13" w:rsidRDefault="00CF3C1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ОБЩИЙ СТАТУС</w:t>
      </w:r>
    </w:p>
    <w:p w:rsidR="00CF3C13" w:rsidRDefault="00CF3C13">
      <w:pPr>
        <w:rPr>
          <w:sz w:val="28"/>
        </w:rPr>
      </w:pPr>
      <w:r>
        <w:rPr>
          <w:sz w:val="28"/>
        </w:rPr>
        <w:t xml:space="preserve">Состояние удовлетворительное, </w:t>
      </w:r>
      <w:r>
        <w:rPr>
          <w:sz w:val="28"/>
          <w:lang w:val="en-US"/>
        </w:rPr>
        <w:t>t</w:t>
      </w:r>
      <w:r>
        <w:rPr>
          <w:sz w:val="28"/>
        </w:rPr>
        <w:t xml:space="preserve"> 36.6˚ С., сознание ясное. Телосложение правильное соответствует возрасту и полу. Нормостенический тип констит</w:t>
      </w:r>
      <w:r>
        <w:rPr>
          <w:sz w:val="28"/>
        </w:rPr>
        <w:t>у</w:t>
      </w:r>
      <w:r>
        <w:rPr>
          <w:sz w:val="28"/>
        </w:rPr>
        <w:t xml:space="preserve">ции. Рост </w:t>
      </w:r>
      <w:smartTag w:uri="urn:schemas-microsoft-com:office:smarttags" w:element="metricconverter">
        <w:smartTagPr>
          <w:attr w:name="ProductID" w:val="156 см"/>
        </w:smartTagPr>
        <w:r>
          <w:rPr>
            <w:sz w:val="28"/>
          </w:rPr>
          <w:t>156 см</w:t>
        </w:r>
      </w:smartTag>
      <w:r>
        <w:rPr>
          <w:sz w:val="28"/>
        </w:rPr>
        <w:t xml:space="preserve">., вес </w:t>
      </w:r>
      <w:smartTag w:uri="urn:schemas-microsoft-com:office:smarttags" w:element="metricconverter">
        <w:smartTagPr>
          <w:attr w:name="ProductID" w:val="66,3 кг"/>
        </w:smartTagPr>
        <w:r>
          <w:rPr>
            <w:sz w:val="28"/>
          </w:rPr>
          <w:t>66,3 кг</w:t>
        </w:r>
      </w:smartTag>
      <w:r>
        <w:rPr>
          <w:sz w:val="28"/>
        </w:rPr>
        <w:t>. Нарушение осанки и походки нет.</w:t>
      </w:r>
    </w:p>
    <w:p w:rsidR="00CF3C13" w:rsidRDefault="00CF3C13">
      <w:pPr>
        <w:rPr>
          <w:sz w:val="28"/>
        </w:rPr>
      </w:pPr>
      <w:r>
        <w:rPr>
          <w:sz w:val="28"/>
        </w:rPr>
        <w:t>Кожные покровы обычной окраски, чистые. Кожа умеренной влажности, эл</w:t>
      </w:r>
      <w:r>
        <w:rPr>
          <w:sz w:val="28"/>
        </w:rPr>
        <w:t>а</w:t>
      </w:r>
      <w:r>
        <w:rPr>
          <w:sz w:val="28"/>
        </w:rPr>
        <w:t>стичная, тургор кожи нормальный. Подкожно-жировой слой развит умере</w:t>
      </w:r>
      <w:r>
        <w:rPr>
          <w:sz w:val="28"/>
        </w:rPr>
        <w:t>н</w:t>
      </w:r>
      <w:r>
        <w:rPr>
          <w:sz w:val="28"/>
        </w:rPr>
        <w:t>но. Язык влажный с белым налетом. Отеков нет.</w:t>
      </w:r>
    </w:p>
    <w:p w:rsidR="00CF3C13" w:rsidRDefault="00CF3C13">
      <w:pPr>
        <w:rPr>
          <w:sz w:val="28"/>
        </w:rPr>
      </w:pPr>
      <w:r>
        <w:rPr>
          <w:sz w:val="28"/>
        </w:rPr>
        <w:t>Форма шеи обычная, лимфатические узлы не пальпируются.</w:t>
      </w:r>
    </w:p>
    <w:p w:rsidR="00CF3C13" w:rsidRDefault="00CF3C13">
      <w:pPr>
        <w:rPr>
          <w:sz w:val="28"/>
        </w:rPr>
      </w:pPr>
      <w:r>
        <w:rPr>
          <w:sz w:val="28"/>
        </w:rPr>
        <w:t>Мышечный тонус сохранен, деформации суставов конечностей и огранич</w:t>
      </w:r>
      <w:r>
        <w:rPr>
          <w:sz w:val="28"/>
        </w:rPr>
        <w:t>е</w:t>
      </w:r>
      <w:r>
        <w:rPr>
          <w:sz w:val="28"/>
        </w:rPr>
        <w:t>ния подвижности нет. При пальпации: мышцы не уплотнены, безболезненны, суставы безболезненны.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Органы дыхания: ЧДД- 18 в мин., нормостеническая форма грудной клетки. Положение ключиц и лопаток не изменено. Тип дыхания грудной. Дыхание ритмичное, в акте дыхания участвуют обе половины грудной клетки. Пал</w:t>
      </w:r>
      <w:r>
        <w:rPr>
          <w:sz w:val="28"/>
        </w:rPr>
        <w:t>ь</w:t>
      </w:r>
      <w:r>
        <w:rPr>
          <w:sz w:val="28"/>
        </w:rPr>
        <w:t>пация: грудная клетка безболезненная резистентная. В симметричных учас</w:t>
      </w:r>
      <w:r>
        <w:rPr>
          <w:sz w:val="28"/>
        </w:rPr>
        <w:t>т</w:t>
      </w:r>
      <w:r>
        <w:rPr>
          <w:sz w:val="28"/>
        </w:rPr>
        <w:t>ках голосовое дрожание ощущается с одинаковой силой. Перкуссия: перк</w:t>
      </w:r>
      <w:r>
        <w:rPr>
          <w:sz w:val="28"/>
        </w:rPr>
        <w:t>у</w:t>
      </w:r>
      <w:r>
        <w:rPr>
          <w:sz w:val="28"/>
        </w:rPr>
        <w:t>торный звук легочный, в симметричных участках одинаковой высоты и пр</w:t>
      </w:r>
      <w:r>
        <w:rPr>
          <w:sz w:val="28"/>
        </w:rPr>
        <w:t>о</w:t>
      </w:r>
      <w:r>
        <w:rPr>
          <w:sz w:val="28"/>
        </w:rPr>
        <w:t>должительности.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Аускультация: дыхание везикулярное, хрипов, крепитации, шума трения плевры нет. В симметричных участках бронхофония вслушивается с один</w:t>
      </w:r>
      <w:r>
        <w:rPr>
          <w:sz w:val="28"/>
        </w:rPr>
        <w:t>а</w:t>
      </w:r>
      <w:r>
        <w:rPr>
          <w:sz w:val="28"/>
        </w:rPr>
        <w:t>ковой с</w:t>
      </w:r>
      <w:r>
        <w:rPr>
          <w:sz w:val="28"/>
        </w:rPr>
        <w:t>и</w:t>
      </w:r>
      <w:r>
        <w:rPr>
          <w:sz w:val="28"/>
        </w:rPr>
        <w:t>лой.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Сердечно-сосудистая система:  пульсации в области основания сердца, эпиг</w:t>
      </w:r>
      <w:r>
        <w:rPr>
          <w:sz w:val="28"/>
        </w:rPr>
        <w:t>а</w:t>
      </w:r>
      <w:r>
        <w:rPr>
          <w:sz w:val="28"/>
        </w:rPr>
        <w:t>стральной пульсации, сердечного толчка не наблюдается. Видимых  измен</w:t>
      </w:r>
      <w:r>
        <w:rPr>
          <w:sz w:val="28"/>
        </w:rPr>
        <w:t>е</w:t>
      </w:r>
      <w:r>
        <w:rPr>
          <w:sz w:val="28"/>
        </w:rPr>
        <w:t>ний периферических сосудов не отмечается.</w:t>
      </w:r>
      <w:r>
        <w:t xml:space="preserve"> </w:t>
      </w:r>
      <w:r>
        <w:rPr>
          <w:sz w:val="28"/>
        </w:rPr>
        <w:t>Аускультация: тоны сердца ри</w:t>
      </w:r>
      <w:r>
        <w:rPr>
          <w:sz w:val="28"/>
        </w:rPr>
        <w:t>т</w:t>
      </w:r>
      <w:r>
        <w:rPr>
          <w:sz w:val="28"/>
        </w:rPr>
        <w:t xml:space="preserve">мичные, ясные. Шумы не выслушиваются. </w:t>
      </w:r>
      <w:r>
        <w:rPr>
          <w:sz w:val="28"/>
          <w:lang w:val="en-US"/>
        </w:rPr>
        <w:t>Ps</w:t>
      </w:r>
      <w:r>
        <w:rPr>
          <w:sz w:val="28"/>
        </w:rPr>
        <w:t xml:space="preserve"> 88 уд./мин.- ритмичный, ум</w:t>
      </w:r>
      <w:r>
        <w:rPr>
          <w:sz w:val="28"/>
        </w:rPr>
        <w:t>е</w:t>
      </w:r>
      <w:r>
        <w:rPr>
          <w:sz w:val="28"/>
        </w:rPr>
        <w:t>ренного наполнения и напряжения, равномерный, синхронный на обеих руках. АД 120/70 мм. рт./ст.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Со стороны органов пищеварения изменений нет.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Мочеполовая система: почки и мочевой пузырь не пальпируются. Симптома поколачивания нет. Мочеиспускание в норме. Отеков нет.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Психический статус: больная адекватно реагирует на окружающую обстано</w:t>
      </w:r>
      <w:r>
        <w:rPr>
          <w:sz w:val="28"/>
        </w:rPr>
        <w:t>в</w:t>
      </w:r>
      <w:r>
        <w:rPr>
          <w:sz w:val="28"/>
        </w:rPr>
        <w:t>ку. Сознание ясное. Патологические рефлексы отсутствуют.</w:t>
      </w:r>
    </w:p>
    <w:p w:rsidR="00CF3C13" w:rsidRDefault="00CF3C13">
      <w:pPr>
        <w:pStyle w:val="a5"/>
        <w:ind w:right="-142"/>
        <w:jc w:val="center"/>
        <w:rPr>
          <w:b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АКУШЕРСКИЙ СТАТУС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Молочные железы без патологии, симметричные, соски увеличены, пигмент</w:t>
      </w:r>
      <w:r>
        <w:rPr>
          <w:sz w:val="28"/>
        </w:rPr>
        <w:t>и</w:t>
      </w:r>
      <w:r>
        <w:rPr>
          <w:sz w:val="28"/>
        </w:rPr>
        <w:t>рованы.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Размеры</w:t>
      </w:r>
      <w:r>
        <w:rPr>
          <w:sz w:val="28"/>
          <w:lang w:val="en-US"/>
        </w:rPr>
        <w:t xml:space="preserve"> </w:t>
      </w:r>
      <w:r>
        <w:rPr>
          <w:sz w:val="28"/>
        </w:rPr>
        <w:t>таза</w:t>
      </w:r>
      <w:r>
        <w:rPr>
          <w:sz w:val="28"/>
          <w:lang w:val="en-US"/>
        </w:rPr>
        <w:t>:distantia spinarum-23c</w:t>
      </w:r>
      <w:r>
        <w:rPr>
          <w:sz w:val="28"/>
        </w:rPr>
        <w:t>м</w:t>
      </w:r>
      <w:r>
        <w:rPr>
          <w:sz w:val="28"/>
          <w:lang w:val="en-US"/>
        </w:rPr>
        <w:t>, distantia cristarum-27c</w:t>
      </w:r>
      <w:r>
        <w:rPr>
          <w:sz w:val="28"/>
        </w:rPr>
        <w:t>м</w:t>
      </w:r>
      <w:r>
        <w:rPr>
          <w:sz w:val="28"/>
          <w:lang w:val="en-US"/>
        </w:rPr>
        <w:t>, distantia tr</w:t>
      </w:r>
      <w:r>
        <w:rPr>
          <w:sz w:val="28"/>
          <w:lang w:val="en-US"/>
        </w:rPr>
        <w:t>o</w:t>
      </w:r>
      <w:r>
        <w:rPr>
          <w:sz w:val="28"/>
          <w:lang w:val="en-US"/>
        </w:rPr>
        <w:t>chanterica-32c</w:t>
      </w:r>
      <w:r>
        <w:rPr>
          <w:sz w:val="28"/>
        </w:rPr>
        <w:t>м</w:t>
      </w:r>
      <w:r>
        <w:rPr>
          <w:sz w:val="28"/>
          <w:lang w:val="en-US"/>
        </w:rPr>
        <w:t>, conjugata externa-20c</w:t>
      </w:r>
      <w:r>
        <w:rPr>
          <w:sz w:val="28"/>
        </w:rPr>
        <w:t>м</w:t>
      </w:r>
      <w:r>
        <w:rPr>
          <w:sz w:val="28"/>
          <w:lang w:val="en-US"/>
        </w:rPr>
        <w:t xml:space="preserve">. </w:t>
      </w:r>
      <w:r>
        <w:rPr>
          <w:sz w:val="28"/>
        </w:rPr>
        <w:t>Окружность живота-</w:t>
      </w:r>
      <w:smartTag w:uri="urn:schemas-microsoft-com:office:smarttags" w:element="metricconverter">
        <w:smartTagPr>
          <w:attr w:name="ProductID" w:val="97 см"/>
        </w:smartTagPr>
        <w:r>
          <w:rPr>
            <w:sz w:val="28"/>
          </w:rPr>
          <w:t>97 см</w:t>
        </w:r>
      </w:smartTag>
      <w:r>
        <w:rPr>
          <w:sz w:val="28"/>
        </w:rPr>
        <w:t xml:space="preserve">. Высота стояния </w:t>
      </w:r>
      <w:r>
        <w:rPr>
          <w:sz w:val="28"/>
        </w:rPr>
        <w:lastRenderedPageBreak/>
        <w:t>дна матки-</w:t>
      </w:r>
      <w:smartTag w:uri="urn:schemas-microsoft-com:office:smarttags" w:element="metricconverter">
        <w:smartTagPr>
          <w:attr w:name="ProductID" w:val="36 см"/>
        </w:smartTagPr>
        <w:r>
          <w:rPr>
            <w:sz w:val="28"/>
          </w:rPr>
          <w:t>36 см</w:t>
        </w:r>
      </w:smartTag>
      <w:r>
        <w:rPr>
          <w:sz w:val="28"/>
        </w:rPr>
        <w:t>. Положение плода продольное, первая позиция, п</w:t>
      </w:r>
      <w:r>
        <w:rPr>
          <w:sz w:val="28"/>
        </w:rPr>
        <w:t>е</w:t>
      </w:r>
      <w:r>
        <w:rPr>
          <w:sz w:val="28"/>
        </w:rPr>
        <w:t>редний вид затылочного предлежания. Предполагаемый вес плода 2100г.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 xml:space="preserve">Влагалищное исследование на момент поступления: шейка матки укорочена до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>
        <w:rPr>
          <w:sz w:val="28"/>
        </w:rPr>
        <w:t>. Края тонкие, податливые. Открытие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., головка прижата ко входу в малый таз. Сердцебиение плода прослушивается справа ниже пупка. Ясное, ритмичное. Число ударов в мин 136. Выделения обильные слизистые.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Этапный диагноз: на основании анамнеза и объективных методов исследов</w:t>
      </w:r>
      <w:r>
        <w:rPr>
          <w:sz w:val="28"/>
        </w:rPr>
        <w:t>а</w:t>
      </w:r>
      <w:r>
        <w:rPr>
          <w:sz w:val="28"/>
        </w:rPr>
        <w:t xml:space="preserve">ния ставится диагноз: роды </w:t>
      </w:r>
      <w:r>
        <w:rPr>
          <w:sz w:val="28"/>
          <w:lang w:val="en-US"/>
        </w:rPr>
        <w:t>II</w:t>
      </w:r>
      <w:r>
        <w:rPr>
          <w:sz w:val="28"/>
        </w:rPr>
        <w:t xml:space="preserve"> срочные, </w:t>
      </w:r>
      <w:r>
        <w:rPr>
          <w:sz w:val="28"/>
          <w:lang w:val="en-US"/>
        </w:rPr>
        <w:t>I</w:t>
      </w:r>
      <w:r>
        <w:rPr>
          <w:sz w:val="28"/>
        </w:rPr>
        <w:t xml:space="preserve">-й период. Поперечносуженный таз </w:t>
      </w:r>
      <w:r>
        <w:rPr>
          <w:sz w:val="28"/>
          <w:lang w:val="en-US"/>
        </w:rPr>
        <w:t>I</w:t>
      </w:r>
      <w:r>
        <w:rPr>
          <w:sz w:val="28"/>
        </w:rPr>
        <w:t xml:space="preserve"> ст. Роды через естественные родовые пути.</w:t>
      </w:r>
    </w:p>
    <w:p w:rsidR="00CF3C13" w:rsidRDefault="00CF3C13">
      <w:pPr>
        <w:pStyle w:val="a5"/>
        <w:ind w:right="-142"/>
        <w:jc w:val="center"/>
        <w:rPr>
          <w:b/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>. ДНЕВНИК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13ч.00мин. Состояние удовлетворительное, жалоб нет. Схватки через 5 мин по 30 сек. Положение плода продольное, головка прижата ко входу в малый таз. Сердцебиение плода ясное, ритмичное, 130 уд. в мин. Подтекают свежие в</w:t>
      </w:r>
      <w:r>
        <w:rPr>
          <w:sz w:val="28"/>
        </w:rPr>
        <w:t>о</w:t>
      </w:r>
      <w:r>
        <w:rPr>
          <w:sz w:val="28"/>
        </w:rPr>
        <w:t>ды.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 xml:space="preserve">14ч. 00мин. </w:t>
      </w:r>
      <w:r>
        <w:rPr>
          <w:sz w:val="28"/>
          <w:lang w:val="en-US"/>
        </w:rPr>
        <w:t>Ps</w:t>
      </w:r>
      <w:r>
        <w:rPr>
          <w:sz w:val="28"/>
        </w:rPr>
        <w:t xml:space="preserve"> 80 уд в мин. Схватки через 4 мин по 20 сек. Положение плода продольное, головка прижата ко входу в малый таз. Сердцебиение плода я</w:t>
      </w:r>
      <w:r>
        <w:rPr>
          <w:sz w:val="28"/>
        </w:rPr>
        <w:t>с</w:t>
      </w:r>
      <w:r>
        <w:rPr>
          <w:sz w:val="28"/>
        </w:rPr>
        <w:t>ное, ритмичное, 132 уд. в мин. Подтекают свежие воды. Произведено влаг</w:t>
      </w:r>
      <w:r>
        <w:rPr>
          <w:sz w:val="28"/>
        </w:rPr>
        <w:t>а</w:t>
      </w:r>
      <w:r>
        <w:rPr>
          <w:sz w:val="28"/>
        </w:rPr>
        <w:t xml:space="preserve">лищное исследование: шейка матки укорочена до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>. Края тонкие, податл</w:t>
      </w:r>
      <w:r>
        <w:rPr>
          <w:sz w:val="28"/>
        </w:rPr>
        <w:t>и</w:t>
      </w:r>
      <w:r>
        <w:rPr>
          <w:sz w:val="28"/>
        </w:rPr>
        <w:t xml:space="preserve">вые. Открытие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., головка прижата ко входу в малый таз. Сердцебиение я</w:t>
      </w:r>
      <w:r>
        <w:rPr>
          <w:sz w:val="28"/>
        </w:rPr>
        <w:t>с</w:t>
      </w:r>
      <w:r>
        <w:rPr>
          <w:sz w:val="28"/>
        </w:rPr>
        <w:t xml:space="preserve">ное, ритмичное. Число ударов в мин 136. 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>16ч. 00мин. Состояние удовлетворительное, жалоб нет. Схватки через 2 мин по 35 сек. Положение плода продольное, головка прижата ко входу в малый таз. Сердцебиение плода ясное, ритмичное, 132 уд. в мин. Подтекают свежие воды.</w:t>
      </w:r>
    </w:p>
    <w:p w:rsidR="00CF3C13" w:rsidRDefault="00CF3C13">
      <w:pPr>
        <w:pStyle w:val="a5"/>
        <w:ind w:right="-142"/>
        <w:jc w:val="both"/>
        <w:rPr>
          <w:sz w:val="28"/>
        </w:rPr>
      </w:pPr>
      <w:r>
        <w:rPr>
          <w:sz w:val="28"/>
        </w:rPr>
        <w:t xml:space="preserve">17ч. 10мин. Схватки приобретают потужной характер. Головка спустилась на тазовое дно. Сердцебиение плода ясное, ритмичное, 132 уд. в мин. 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17ч 30мин. На высоте очередной потуги родилась живая доношенная девочка весом 3160г, рост-48см. оценка по шкале Апгар 8-9 бал. При влагалищном и</w:t>
      </w:r>
      <w:r>
        <w:rPr>
          <w:sz w:val="28"/>
        </w:rPr>
        <w:t>с</w:t>
      </w:r>
      <w:r>
        <w:rPr>
          <w:sz w:val="28"/>
        </w:rPr>
        <w:t>следовании: матка плотная, сокращается хорошо. Выделения кровянистые.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17ч.55мин. Самоотделение и выделение последа. Оболочки и дольки все. Ма</w:t>
      </w:r>
      <w:r>
        <w:rPr>
          <w:sz w:val="28"/>
        </w:rPr>
        <w:t>т</w:t>
      </w:r>
      <w:r>
        <w:rPr>
          <w:sz w:val="28"/>
        </w:rPr>
        <w:t>ка плотная, сокращается хорошо. Выделения кровянистые, умеренные.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>В асептических условиях осмотрены родовые пути: шейка матки цела, род</w:t>
      </w:r>
      <w:r>
        <w:rPr>
          <w:sz w:val="28"/>
        </w:rPr>
        <w:t>о</w:t>
      </w:r>
      <w:r>
        <w:rPr>
          <w:sz w:val="28"/>
        </w:rPr>
        <w:t>вые пути целы. Общая кровопотеря-200мл.</w:t>
      </w:r>
    </w:p>
    <w:p w:rsidR="00CF3C13" w:rsidRDefault="00CF3C13">
      <w:pPr>
        <w:pStyle w:val="a5"/>
        <w:ind w:right="-142"/>
        <w:rPr>
          <w:sz w:val="28"/>
        </w:rPr>
      </w:pPr>
      <w:r>
        <w:rPr>
          <w:sz w:val="28"/>
        </w:rPr>
        <w:t xml:space="preserve">19ч.30мин. Состояние удовлетворительное, жалоб нет. </w:t>
      </w:r>
      <w:r>
        <w:rPr>
          <w:sz w:val="28"/>
          <w:lang w:val="en-US"/>
        </w:rPr>
        <w:t>t</w:t>
      </w:r>
      <w:r>
        <w:rPr>
          <w:sz w:val="28"/>
        </w:rPr>
        <w:t xml:space="preserve"> 36.6˚ С. АД 110/70мм. рт. ст. Матка плотная на уровне пупка. Выделения кровянистые, умеренные. Мочеиспускание свободное. Родильница переведена в послеродовую палату.</w:t>
      </w:r>
    </w:p>
    <w:p w:rsidR="00CF3C13" w:rsidRDefault="00CF3C13">
      <w:pPr>
        <w:pStyle w:val="a5"/>
        <w:ind w:right="-142"/>
        <w:rPr>
          <w:sz w:val="28"/>
        </w:rPr>
      </w:pPr>
    </w:p>
    <w:p w:rsidR="00CF3C13" w:rsidRDefault="00CF3C13">
      <w:pPr>
        <w:pStyle w:val="3"/>
        <w:jc w:val="center"/>
        <w:rPr>
          <w:b/>
          <w:sz w:val="28"/>
        </w:rPr>
      </w:pPr>
      <w:r>
        <w:rPr>
          <w:b/>
          <w:sz w:val="28"/>
          <w:lang w:val="en-US"/>
        </w:rPr>
        <w:t>IX</w:t>
      </w:r>
      <w:r w:rsidRPr="00D04F94">
        <w:rPr>
          <w:b/>
          <w:sz w:val="28"/>
        </w:rPr>
        <w:t xml:space="preserve">. </w:t>
      </w:r>
      <w:r>
        <w:rPr>
          <w:b/>
          <w:sz w:val="28"/>
        </w:rPr>
        <w:t>ТЕОРИТИЧЕСКАЯ ЧАСТЬ</w:t>
      </w:r>
    </w:p>
    <w:p w:rsidR="00CF3C13" w:rsidRDefault="00CF3C13">
      <w:pPr>
        <w:pStyle w:val="3"/>
        <w:jc w:val="center"/>
        <w:rPr>
          <w:b/>
          <w:sz w:val="28"/>
        </w:rPr>
      </w:pPr>
    </w:p>
    <w:p w:rsidR="00CF3C13" w:rsidRDefault="00CF3C13">
      <w:pPr>
        <w:pStyle w:val="3"/>
        <w:rPr>
          <w:sz w:val="28"/>
        </w:rPr>
      </w:pPr>
      <w:r>
        <w:rPr>
          <w:sz w:val="28"/>
        </w:rPr>
        <w:t>Периоды родов: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lastRenderedPageBreak/>
        <w:t>Различают три периода родов: первый- период раскрытия, второй- период и</w:t>
      </w:r>
      <w:r>
        <w:rPr>
          <w:sz w:val="28"/>
        </w:rPr>
        <w:t>з</w:t>
      </w:r>
      <w:r>
        <w:rPr>
          <w:sz w:val="28"/>
        </w:rPr>
        <w:t>гнания, третий - последовый период.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Период раскрытия начинается с первыми регулярными схватками и заканч</w:t>
      </w:r>
      <w:r>
        <w:rPr>
          <w:sz w:val="28"/>
        </w:rPr>
        <w:t>и</w:t>
      </w:r>
      <w:r>
        <w:rPr>
          <w:sz w:val="28"/>
        </w:rPr>
        <w:t>вается полным раскрытием наружного зева матки.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Период изгнания начинается с момента полного раскрытия шейки матки и заканчивается вместе с рождением ребенка.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Последовый период начинается с момента рождения ребенка и заканчивается изгнанием последа.</w:t>
      </w:r>
    </w:p>
    <w:p w:rsidR="00CF3C13" w:rsidRDefault="00CF3C13">
      <w:pPr>
        <w:pStyle w:val="3"/>
        <w:rPr>
          <w:b/>
          <w:sz w:val="28"/>
        </w:rPr>
      </w:pPr>
      <w:r>
        <w:rPr>
          <w:b/>
          <w:sz w:val="28"/>
        </w:rPr>
        <w:t>Период раскрытия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В первом периоде родов происходит постепенное сглаживание шейки матки, раскрытие наружного зева шеечного канала до степени, достаточной для и</w:t>
      </w:r>
      <w:r>
        <w:rPr>
          <w:sz w:val="28"/>
        </w:rPr>
        <w:t>з</w:t>
      </w:r>
      <w:r>
        <w:rPr>
          <w:sz w:val="28"/>
        </w:rPr>
        <w:t>гнания плода из полости матки, установление головки во входе в таз. Сгл</w:t>
      </w:r>
      <w:r>
        <w:rPr>
          <w:sz w:val="28"/>
        </w:rPr>
        <w:t>а</w:t>
      </w:r>
      <w:r>
        <w:rPr>
          <w:sz w:val="28"/>
        </w:rPr>
        <w:t>живание шейки матки и раскрытие наружного зева осуществляется под вли</w:t>
      </w:r>
      <w:r>
        <w:rPr>
          <w:sz w:val="28"/>
        </w:rPr>
        <w:t>я</w:t>
      </w:r>
      <w:r>
        <w:rPr>
          <w:sz w:val="28"/>
        </w:rPr>
        <w:t>нием родовых схваток. Во время схваток в мускулатуре тела матки происх</w:t>
      </w:r>
      <w:r>
        <w:rPr>
          <w:sz w:val="28"/>
        </w:rPr>
        <w:t>о</w:t>
      </w:r>
      <w:r>
        <w:rPr>
          <w:sz w:val="28"/>
        </w:rPr>
        <w:t>дят: 1) сокращение мышечных волокон  контракция, 2) смещение сокр</w:t>
      </w:r>
      <w:r>
        <w:rPr>
          <w:sz w:val="28"/>
        </w:rPr>
        <w:t>а</w:t>
      </w:r>
      <w:r>
        <w:rPr>
          <w:sz w:val="28"/>
        </w:rPr>
        <w:t>щающихся мышечных волокон, изменение их взаимного расположения – ретракция, ретракция вызывает растяжение нижнего сегмента матки, сглаж</w:t>
      </w:r>
      <w:r>
        <w:rPr>
          <w:sz w:val="28"/>
        </w:rPr>
        <w:t>и</w:t>
      </w:r>
      <w:r>
        <w:rPr>
          <w:sz w:val="28"/>
        </w:rPr>
        <w:t>вание шейки и раскрытие наружного зева шеечного канала. Происходит это потому, сокращающиеся мышечные волокна оттягивают круговую мускул</w:t>
      </w:r>
      <w:r>
        <w:rPr>
          <w:sz w:val="28"/>
        </w:rPr>
        <w:t>а</w:t>
      </w:r>
      <w:r>
        <w:rPr>
          <w:sz w:val="28"/>
        </w:rPr>
        <w:t>туру шейки матки в стороны и вверх – дистракция.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Раскрытию шейки матки способствует перемещение околоплодных вод в сторону канала шейки матки. При каждой схватке мускулатура матки прои</w:t>
      </w:r>
      <w:r>
        <w:rPr>
          <w:sz w:val="28"/>
        </w:rPr>
        <w:t>з</w:t>
      </w:r>
      <w:r>
        <w:rPr>
          <w:sz w:val="28"/>
        </w:rPr>
        <w:t>водит давление на содержимое плодного яйца, главным образом на окол</w:t>
      </w:r>
      <w:r>
        <w:rPr>
          <w:sz w:val="28"/>
        </w:rPr>
        <w:t>о</w:t>
      </w:r>
      <w:r>
        <w:rPr>
          <w:sz w:val="28"/>
        </w:rPr>
        <w:t>плодные воды. Происходит значительное повышение внутриматочного да</w:t>
      </w:r>
      <w:r>
        <w:rPr>
          <w:sz w:val="28"/>
        </w:rPr>
        <w:t>в</w:t>
      </w:r>
      <w:r>
        <w:rPr>
          <w:sz w:val="28"/>
        </w:rPr>
        <w:t>ления. Вследствие равномерного давления со стороны дна и стенок матки околоплодные воды по законам гидравлики устремляются в сторону нижнего сегмента матки. Таким образом, процесс раскрытия зева происходит за счет растягивания круговой мускулатуры шейки матки, происходящего в связи с сокращением мышц тела шейки матки, внедрения напряженного плодного пузыря.</w:t>
      </w:r>
    </w:p>
    <w:p w:rsidR="00CF3C13" w:rsidRDefault="00CF3C13">
      <w:pPr>
        <w:pStyle w:val="3"/>
        <w:rPr>
          <w:b/>
          <w:sz w:val="28"/>
        </w:rPr>
      </w:pPr>
      <w:r>
        <w:rPr>
          <w:b/>
          <w:sz w:val="28"/>
        </w:rPr>
        <w:t>Период изгнания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Во втором периоде родов происходит изгнание плода из матки через родовые пути. После излития вод схватки ненадолго прекращаются; в это время пр</w:t>
      </w:r>
      <w:r>
        <w:rPr>
          <w:sz w:val="28"/>
        </w:rPr>
        <w:t>о</w:t>
      </w:r>
      <w:r>
        <w:rPr>
          <w:sz w:val="28"/>
        </w:rPr>
        <w:t>должаются ретракция мышц и приспособление стенок матки к уменьшенн</w:t>
      </w:r>
      <w:r>
        <w:rPr>
          <w:sz w:val="28"/>
        </w:rPr>
        <w:t>о</w:t>
      </w:r>
      <w:r>
        <w:rPr>
          <w:sz w:val="28"/>
        </w:rPr>
        <w:t>му объему. Стенки матки становятся толще и теснее соприкасаются с пл</w:t>
      </w:r>
      <w:r>
        <w:rPr>
          <w:sz w:val="28"/>
        </w:rPr>
        <w:t>о</w:t>
      </w:r>
      <w:r>
        <w:rPr>
          <w:sz w:val="28"/>
        </w:rPr>
        <w:t>дом. Развернутый нижний сегмент и сглаженная шейка с раскрытым зевом образуют вместе с влагалищем родовой канал, который соответствует разм</w:t>
      </w:r>
      <w:r>
        <w:rPr>
          <w:sz w:val="28"/>
        </w:rPr>
        <w:t>е</w:t>
      </w:r>
      <w:r>
        <w:rPr>
          <w:sz w:val="28"/>
        </w:rPr>
        <w:t>рам головки и туловища плода. После непродолжительной паузы схватки в</w:t>
      </w:r>
      <w:r>
        <w:rPr>
          <w:sz w:val="28"/>
        </w:rPr>
        <w:t>о</w:t>
      </w:r>
      <w:r>
        <w:rPr>
          <w:sz w:val="28"/>
        </w:rPr>
        <w:t>зобновляются и усиливаются, ретракция достигает высшего предела, вну</w:t>
      </w:r>
      <w:r>
        <w:rPr>
          <w:sz w:val="28"/>
        </w:rPr>
        <w:t>т</w:t>
      </w:r>
      <w:r>
        <w:rPr>
          <w:sz w:val="28"/>
        </w:rPr>
        <w:t xml:space="preserve">риматочное давление возрастает. К схваткам вскоре присоединяются потуги </w:t>
      </w:r>
      <w:r>
        <w:rPr>
          <w:sz w:val="28"/>
        </w:rPr>
        <w:lastRenderedPageBreak/>
        <w:t>– рефлекторно возникающие сокращения поперечнополосатой мускулатуры брюшного пресса.</w:t>
      </w:r>
    </w:p>
    <w:p w:rsidR="00CF3C13" w:rsidRDefault="00CF3C13">
      <w:pPr>
        <w:pStyle w:val="3"/>
        <w:rPr>
          <w:sz w:val="28"/>
        </w:rPr>
      </w:pPr>
      <w:r>
        <w:rPr>
          <w:b/>
          <w:sz w:val="28"/>
        </w:rPr>
        <w:t>Послеродовый период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В послеродовом периоде происходит отделение плаценты и оболочек от стенки матки и изгнание отслоившегося последа из родовых путей. Главным условием, способствующим отслоению плаценты, являются последовые схватки и брюшной пресс. При последовых схватках сокращается вся муск</w:t>
      </w:r>
      <w:r>
        <w:rPr>
          <w:sz w:val="28"/>
        </w:rPr>
        <w:t>у</w:t>
      </w:r>
      <w:r>
        <w:rPr>
          <w:sz w:val="28"/>
        </w:rPr>
        <w:t>латура матки, включая и область прикрепления плаценты, которая называе</w:t>
      </w:r>
      <w:r>
        <w:rPr>
          <w:sz w:val="28"/>
        </w:rPr>
        <w:t>т</w:t>
      </w:r>
      <w:r>
        <w:rPr>
          <w:sz w:val="28"/>
        </w:rPr>
        <w:t>ся плацентарной площадкой. С каждой схваткой плацентарная площадка уменьшается, плацента образует складки, которые выпячиваются в полость матки, и. наконец, отслаивается от ее стенки. Отделение плаценты происх</w:t>
      </w:r>
      <w:r>
        <w:rPr>
          <w:sz w:val="28"/>
        </w:rPr>
        <w:t>о</w:t>
      </w:r>
      <w:r>
        <w:rPr>
          <w:sz w:val="28"/>
        </w:rPr>
        <w:t>дит либо с ее центра, либо с ее края. Если вначале отслаивается центральная часть плаценты, то между отделившимися участками и стенкой матки обр</w:t>
      </w:r>
      <w:r>
        <w:rPr>
          <w:sz w:val="28"/>
        </w:rPr>
        <w:t>а</w:t>
      </w:r>
      <w:r>
        <w:rPr>
          <w:sz w:val="28"/>
        </w:rPr>
        <w:t>зуется скопление крови – ретроплацентарная гематома, которая способствует дальнейшей отслойки плаценты. Плацента выходит из родовых путей плод</w:t>
      </w:r>
      <w:r>
        <w:rPr>
          <w:sz w:val="28"/>
        </w:rPr>
        <w:t>о</w:t>
      </w:r>
      <w:r>
        <w:rPr>
          <w:sz w:val="28"/>
        </w:rPr>
        <w:t>вой поверхностью.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Если отделение плаценты начинается с периферии плаценты, обычно с ни</w:t>
      </w:r>
      <w:r>
        <w:rPr>
          <w:sz w:val="28"/>
        </w:rPr>
        <w:t>ж</w:t>
      </w:r>
      <w:r>
        <w:rPr>
          <w:sz w:val="28"/>
        </w:rPr>
        <w:t>него края, то кровь из нарушенных сосудов не образует ретроплацентарной оболочки, а стекает вниз между стенкой матки и оболочками. Плацента в</w:t>
      </w:r>
      <w:r>
        <w:rPr>
          <w:sz w:val="28"/>
        </w:rPr>
        <w:t>ы</w:t>
      </w:r>
      <w:r>
        <w:rPr>
          <w:sz w:val="28"/>
        </w:rPr>
        <w:t>ходит из половых путей нижнем краем вперед; расположение оболочек с</w:t>
      </w:r>
      <w:r>
        <w:rPr>
          <w:sz w:val="28"/>
        </w:rPr>
        <w:t>о</w:t>
      </w:r>
      <w:r>
        <w:rPr>
          <w:sz w:val="28"/>
        </w:rPr>
        <w:t>храняется в том виде, в которой они находились в матке. Последовый период характеризуется выделением крови из маточно-плацентарных сосудов. При нормальном течении кровопотеря составляет 250 мл.</w:t>
      </w:r>
    </w:p>
    <w:p w:rsidR="00CF3C13" w:rsidRDefault="00CF3C13">
      <w:pPr>
        <w:pStyle w:val="3"/>
        <w:rPr>
          <w:sz w:val="28"/>
        </w:rPr>
      </w:pPr>
    </w:p>
    <w:p w:rsidR="00CF3C13" w:rsidRDefault="00CF3C13">
      <w:pPr>
        <w:pStyle w:val="3"/>
        <w:rPr>
          <w:b/>
          <w:sz w:val="28"/>
        </w:rPr>
      </w:pPr>
      <w:r>
        <w:rPr>
          <w:b/>
          <w:sz w:val="28"/>
        </w:rPr>
        <w:t>Механизм родов при переднем виде затылочного предлежания.</w:t>
      </w:r>
    </w:p>
    <w:p w:rsidR="00CF3C13" w:rsidRDefault="00CF3C13">
      <w:pPr>
        <w:pStyle w:val="3"/>
        <w:rPr>
          <w:sz w:val="28"/>
        </w:rPr>
      </w:pPr>
      <w:r>
        <w:rPr>
          <w:sz w:val="28"/>
        </w:rPr>
        <w:t>Различают четыре момента механизма родов:</w:t>
      </w:r>
    </w:p>
    <w:p w:rsidR="00CF3C13" w:rsidRDefault="00CF3C13">
      <w:pPr>
        <w:pStyle w:val="3"/>
        <w:numPr>
          <w:ilvl w:val="0"/>
          <w:numId w:val="3"/>
        </w:numPr>
        <w:rPr>
          <w:sz w:val="28"/>
        </w:rPr>
      </w:pPr>
      <w:r>
        <w:rPr>
          <w:sz w:val="28"/>
        </w:rPr>
        <w:t>Сгибание головки. В конце периода раскрытия головка стоит во входе таза так, что саггитальный шов располагается в поперечном или слегка косом размере. В периоде изгнания давление матки и брюшного пресса передается сверху на тазовый конец. А через него на позвоночник и г</w:t>
      </w:r>
      <w:r>
        <w:rPr>
          <w:sz w:val="28"/>
        </w:rPr>
        <w:t>о</w:t>
      </w:r>
      <w:r>
        <w:rPr>
          <w:sz w:val="28"/>
        </w:rPr>
        <w:t>ловку плода. Малый родничок при переднем виде затылочного пре</w:t>
      </w:r>
      <w:r>
        <w:rPr>
          <w:sz w:val="28"/>
        </w:rPr>
        <w:t>д</w:t>
      </w:r>
      <w:r>
        <w:rPr>
          <w:sz w:val="28"/>
        </w:rPr>
        <w:t>лежания является проводной точкой. В результате сгибания головка входит в таз наименьшим размером, а именно малым косым (</w:t>
      </w:r>
      <w:smartTag w:uri="urn:schemas-microsoft-com:office:smarttags" w:element="metricconverter">
        <w:smartTagPr>
          <w:attr w:name="ProductID" w:val="9,5 см"/>
        </w:smartTagPr>
        <w:r>
          <w:rPr>
            <w:sz w:val="28"/>
          </w:rPr>
          <w:t>9,5 см</w:t>
        </w:r>
      </w:smartTag>
      <w:r>
        <w:rPr>
          <w:sz w:val="28"/>
        </w:rPr>
        <w:t>.).</w:t>
      </w:r>
    </w:p>
    <w:p w:rsidR="00CF3C13" w:rsidRDefault="00CF3C13">
      <w:pPr>
        <w:pStyle w:val="3"/>
        <w:numPr>
          <w:ilvl w:val="0"/>
          <w:numId w:val="3"/>
        </w:numPr>
        <w:rPr>
          <w:sz w:val="28"/>
        </w:rPr>
      </w:pPr>
      <w:r>
        <w:rPr>
          <w:sz w:val="28"/>
        </w:rPr>
        <w:t>Внутренний поворот головки затылком кпереди. Когда головка опуск</w:t>
      </w:r>
      <w:r>
        <w:rPr>
          <w:sz w:val="28"/>
        </w:rPr>
        <w:t>а</w:t>
      </w:r>
      <w:r>
        <w:rPr>
          <w:sz w:val="28"/>
        </w:rPr>
        <w:t>ется в полость таза, саггитальный шов переходит в косой размер, при первой позиции в  правой косой, при второй позиции – в левый. В в</w:t>
      </w:r>
      <w:r>
        <w:rPr>
          <w:sz w:val="28"/>
        </w:rPr>
        <w:t>ы</w:t>
      </w:r>
      <w:r>
        <w:rPr>
          <w:sz w:val="28"/>
        </w:rPr>
        <w:t>ходе таза саггитальный шов устанавливается в прямом размере его.</w:t>
      </w:r>
    </w:p>
    <w:p w:rsidR="00CF3C13" w:rsidRDefault="00CF3C13">
      <w:pPr>
        <w:pStyle w:val="3"/>
        <w:numPr>
          <w:ilvl w:val="0"/>
          <w:numId w:val="3"/>
        </w:numPr>
        <w:rPr>
          <w:sz w:val="28"/>
        </w:rPr>
      </w:pPr>
      <w:r>
        <w:rPr>
          <w:sz w:val="28"/>
        </w:rPr>
        <w:t>Разгибание головки. Разгибание головки происходит, после того как область подзатылочной ямки вплотную подойдет под лобковую дугу. Вокруг этой точки опоры головка разгибается.</w:t>
      </w:r>
    </w:p>
    <w:p w:rsidR="00CF3C13" w:rsidRDefault="00CF3C13">
      <w:pPr>
        <w:pStyle w:val="3"/>
        <w:numPr>
          <w:ilvl w:val="0"/>
          <w:numId w:val="3"/>
        </w:numPr>
        <w:rPr>
          <w:sz w:val="28"/>
        </w:rPr>
      </w:pPr>
      <w:r>
        <w:rPr>
          <w:sz w:val="28"/>
        </w:rPr>
        <w:t>Внутренний поворот туловища и наружный поворот головки.</w:t>
      </w:r>
    </w:p>
    <w:p w:rsidR="00CF3C13" w:rsidRDefault="00CF3C13">
      <w:pPr>
        <w:pStyle w:val="3"/>
        <w:rPr>
          <w:b/>
          <w:sz w:val="28"/>
        </w:rPr>
      </w:pPr>
    </w:p>
    <w:p w:rsidR="00CF3C13" w:rsidRDefault="00CF3C13">
      <w:pPr>
        <w:pStyle w:val="3"/>
        <w:rPr>
          <w:b/>
          <w:sz w:val="28"/>
        </w:rPr>
      </w:pPr>
    </w:p>
    <w:p w:rsidR="00CF3C13" w:rsidRDefault="00CF3C13">
      <w:pPr>
        <w:pStyle w:val="3"/>
        <w:rPr>
          <w:sz w:val="28"/>
        </w:rPr>
      </w:pPr>
    </w:p>
    <w:p w:rsidR="00CF3C13" w:rsidRDefault="00CF3C13">
      <w:pPr>
        <w:pStyle w:val="3"/>
        <w:rPr>
          <w:sz w:val="28"/>
        </w:rPr>
      </w:pPr>
    </w:p>
    <w:p w:rsidR="00CF3C13" w:rsidRDefault="00CF3C13">
      <w:pPr>
        <w:pStyle w:val="3"/>
        <w:rPr>
          <w:b/>
          <w:sz w:val="28"/>
        </w:rPr>
      </w:pPr>
    </w:p>
    <w:p w:rsidR="00CF3C13" w:rsidRDefault="00CF3C13">
      <w:pPr>
        <w:pStyle w:val="3"/>
        <w:jc w:val="center"/>
        <w:rPr>
          <w:b/>
          <w:sz w:val="28"/>
        </w:rPr>
      </w:pPr>
    </w:p>
    <w:p w:rsidR="00CF3C13" w:rsidRDefault="00CF3C13">
      <w:pPr>
        <w:pStyle w:val="3"/>
        <w:rPr>
          <w:b/>
          <w:sz w:val="28"/>
        </w:rPr>
      </w:pPr>
    </w:p>
    <w:p w:rsidR="00CF3C13" w:rsidRDefault="00CF3C13">
      <w:pPr>
        <w:ind w:right="-142"/>
        <w:rPr>
          <w:sz w:val="28"/>
        </w:rPr>
      </w:pPr>
    </w:p>
    <w:p w:rsidR="00CF3C13" w:rsidRDefault="00CF3C13">
      <w:pPr>
        <w:rPr>
          <w:sz w:val="28"/>
        </w:rPr>
      </w:pPr>
    </w:p>
    <w:p w:rsidR="00CF3C13" w:rsidRDefault="00CF3C13">
      <w:pPr>
        <w:rPr>
          <w:sz w:val="28"/>
        </w:rPr>
      </w:pPr>
      <w:r>
        <w:rPr>
          <w:sz w:val="28"/>
        </w:rPr>
        <w:t xml:space="preserve">               </w:t>
      </w:r>
    </w:p>
    <w:sectPr w:rsidR="00CF3C1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D0" w:rsidRDefault="00803DD0">
      <w:r>
        <w:separator/>
      </w:r>
    </w:p>
  </w:endnote>
  <w:endnote w:type="continuationSeparator" w:id="0">
    <w:p w:rsidR="00803DD0" w:rsidRDefault="0080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13" w:rsidRDefault="00CF3C1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3C13" w:rsidRDefault="00CF3C1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13" w:rsidRDefault="00CF3C1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18D">
      <w:rPr>
        <w:rStyle w:val="a7"/>
        <w:noProof/>
      </w:rPr>
      <w:t>2</w:t>
    </w:r>
    <w:r>
      <w:rPr>
        <w:rStyle w:val="a7"/>
      </w:rPr>
      <w:fldChar w:fldCharType="end"/>
    </w:r>
  </w:p>
  <w:p w:rsidR="00CF3C13" w:rsidRDefault="00CF3C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D0" w:rsidRDefault="00803DD0">
      <w:r>
        <w:separator/>
      </w:r>
    </w:p>
  </w:footnote>
  <w:footnote w:type="continuationSeparator" w:id="0">
    <w:p w:rsidR="00803DD0" w:rsidRDefault="0080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047"/>
    <w:multiLevelType w:val="hybridMultilevel"/>
    <w:tmpl w:val="EF7E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17048"/>
    <w:multiLevelType w:val="hybridMultilevel"/>
    <w:tmpl w:val="618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1364C"/>
    <w:multiLevelType w:val="hybridMultilevel"/>
    <w:tmpl w:val="802A3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4"/>
    <w:rsid w:val="004F359F"/>
    <w:rsid w:val="00803DD0"/>
    <w:rsid w:val="00C9187B"/>
    <w:rsid w:val="00CF3C13"/>
    <w:rsid w:val="00D04F94"/>
    <w:rsid w:val="00E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861F-92E0-4437-8BA9-75508DC7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357"/>
      <w:jc w:val="center"/>
    </w:pPr>
    <w:rPr>
      <w:sz w:val="28"/>
    </w:rPr>
  </w:style>
  <w:style w:type="paragraph" w:styleId="a4">
    <w:name w:val="Body Text Indent"/>
    <w:basedOn w:val="a"/>
    <w:pPr>
      <w:ind w:left="900" w:hanging="1440"/>
    </w:pPr>
    <w:rPr>
      <w:sz w:val="28"/>
    </w:rPr>
  </w:style>
  <w:style w:type="paragraph" w:styleId="a5">
    <w:name w:val="Body Text"/>
    <w:basedOn w:val="a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Horror inc.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Uzair</dc:creator>
  <cp:keywords/>
  <dc:description/>
  <cp:lastModifiedBy>Тест</cp:lastModifiedBy>
  <cp:revision>2</cp:revision>
  <dcterms:created xsi:type="dcterms:W3CDTF">2024-04-09T21:25:00Z</dcterms:created>
  <dcterms:modified xsi:type="dcterms:W3CDTF">2024-04-09T21:25:00Z</dcterms:modified>
</cp:coreProperties>
</file>