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10FB" w:rsidRPr="008B1611" w:rsidRDefault="007210FB" w:rsidP="008B1611">
      <w:bookmarkStart w:id="0" w:name="_GoBack"/>
      <w:bookmarkEnd w:id="0"/>
      <w:r w:rsidRPr="008B1611">
        <w:t>Содержание:</w:t>
      </w:r>
    </w:p>
    <w:p w:rsidR="007210FB" w:rsidRPr="008B1611" w:rsidRDefault="001B6013" w:rsidP="008B1611">
      <w:r w:rsidRPr="008B1611">
        <w:t xml:space="preserve">                                                                                                                       Стр.</w:t>
      </w:r>
    </w:p>
    <w:p w:rsidR="007210FB" w:rsidRPr="008B1611" w:rsidRDefault="000E6F8F" w:rsidP="008B1611">
      <w:pPr>
        <w:ind w:left="-720" w:hanging="360"/>
      </w:pPr>
      <w:r w:rsidRPr="008B1611">
        <w:t>В</w:t>
      </w:r>
      <w:r w:rsidR="007210FB" w:rsidRPr="008B1611">
        <w:t>вед</w:t>
      </w:r>
      <w:r w:rsidR="000F0D68" w:rsidRPr="008B1611">
        <w:t>ение</w:t>
      </w:r>
      <w:r w:rsidR="001B6013" w:rsidRPr="008B1611">
        <w:t>………………………………………………………………………………1-3</w:t>
      </w:r>
    </w:p>
    <w:p w:rsidR="007210FB" w:rsidRPr="008B1611" w:rsidRDefault="007210FB" w:rsidP="008B1611">
      <w:pPr>
        <w:ind w:left="-720" w:hanging="360"/>
      </w:pPr>
    </w:p>
    <w:p w:rsidR="007210FB" w:rsidRPr="008B1611" w:rsidRDefault="007210FB" w:rsidP="008B1611">
      <w:pPr>
        <w:ind w:left="-720" w:hanging="360"/>
      </w:pPr>
      <w:r w:rsidRPr="008B1611">
        <w:t>Глава 1. Роль сл</w:t>
      </w:r>
      <w:r w:rsidR="000C5924" w:rsidRPr="008B1611">
        <w:t>уха в  развитии  неслышащих детей.</w:t>
      </w:r>
    </w:p>
    <w:p w:rsidR="007210FB" w:rsidRPr="008B1611" w:rsidRDefault="00262A75" w:rsidP="008B1611">
      <w:pPr>
        <w:ind w:left="-720" w:hanging="360"/>
      </w:pPr>
      <w:r w:rsidRPr="008B1611">
        <w:t xml:space="preserve">        </w:t>
      </w:r>
      <w:r w:rsidR="007210FB" w:rsidRPr="008B1611">
        <w:t xml:space="preserve">1.1.Роль слуха в общем развитии неслышащих детей и в развитии </w:t>
      </w:r>
      <w:r w:rsidR="000E6F8F" w:rsidRPr="008B1611">
        <w:t>р</w:t>
      </w:r>
      <w:r w:rsidR="007210FB" w:rsidRPr="008B1611">
        <w:t>е</w:t>
      </w:r>
      <w:r w:rsidR="007210FB" w:rsidRPr="008B1611">
        <w:t>чи</w:t>
      </w:r>
      <w:r w:rsidR="001B6013" w:rsidRPr="008B1611">
        <w:t>…..4-</w:t>
      </w:r>
      <w:r w:rsidR="000C5924" w:rsidRPr="008B1611">
        <w:t>10</w:t>
      </w:r>
    </w:p>
    <w:p w:rsidR="007210FB" w:rsidRPr="008B1611" w:rsidRDefault="000E6F8F" w:rsidP="008B1611">
      <w:pPr>
        <w:ind w:left="-720" w:hanging="360"/>
      </w:pPr>
      <w:r w:rsidRPr="008B1611">
        <w:t xml:space="preserve">        </w:t>
      </w:r>
      <w:r w:rsidR="007210FB" w:rsidRPr="008B1611">
        <w:t>1.2. Типы нарушений слуха и их диагностика</w:t>
      </w:r>
      <w:r w:rsidR="001B6013" w:rsidRPr="008B1611">
        <w:t>………………………………</w:t>
      </w:r>
      <w:r w:rsidR="000C5924" w:rsidRPr="008B1611">
        <w:t>..</w:t>
      </w:r>
      <w:r w:rsidR="001B6013" w:rsidRPr="008B1611">
        <w:t>11-13</w:t>
      </w:r>
    </w:p>
    <w:p w:rsidR="007210FB" w:rsidRPr="008B1611" w:rsidRDefault="007210FB" w:rsidP="008B1611">
      <w:pPr>
        <w:ind w:left="-720" w:hanging="360"/>
      </w:pPr>
      <w:r w:rsidRPr="008B1611">
        <w:t xml:space="preserve">                      1.2.1. Кондуктивная тугоухость</w:t>
      </w:r>
      <w:r w:rsidR="001B6013" w:rsidRPr="008B1611">
        <w:t>……………………………………..</w:t>
      </w:r>
      <w:r w:rsidR="000C5924" w:rsidRPr="008B1611">
        <w:t>.</w:t>
      </w:r>
      <w:r w:rsidR="001B6013" w:rsidRPr="008B1611">
        <w:t>14-15</w:t>
      </w:r>
    </w:p>
    <w:p w:rsidR="007210FB" w:rsidRPr="008B1611" w:rsidRDefault="007210FB" w:rsidP="008B1611">
      <w:pPr>
        <w:ind w:left="-720" w:hanging="360"/>
      </w:pPr>
      <w:r w:rsidRPr="008B1611">
        <w:t xml:space="preserve">                      1.2.2 Нейросе</w:t>
      </w:r>
      <w:r w:rsidRPr="008B1611">
        <w:t>н</w:t>
      </w:r>
      <w:r w:rsidRPr="008B1611">
        <w:t>сорная тугоухость</w:t>
      </w:r>
      <w:r w:rsidR="001B6013" w:rsidRPr="008B1611">
        <w:t>……………………………………16-21</w:t>
      </w:r>
    </w:p>
    <w:p w:rsidR="007210FB" w:rsidRPr="008B1611" w:rsidRDefault="007210FB" w:rsidP="008B1611">
      <w:pPr>
        <w:ind w:left="-720" w:hanging="360"/>
      </w:pPr>
      <w:r w:rsidRPr="008B1611">
        <w:t xml:space="preserve">                      1.2.3.Центральные расстройства слуха (ЦРС)</w:t>
      </w:r>
      <w:r w:rsidR="001B6013" w:rsidRPr="008B1611">
        <w:t>……………………...</w:t>
      </w:r>
      <w:r w:rsidR="000C5924" w:rsidRPr="008B1611">
        <w:t>.</w:t>
      </w:r>
      <w:r w:rsidR="001B6013" w:rsidRPr="008B1611">
        <w:t>22-24</w:t>
      </w:r>
    </w:p>
    <w:p w:rsidR="007210FB" w:rsidRPr="008B1611" w:rsidRDefault="007210FB" w:rsidP="008B1611">
      <w:pPr>
        <w:ind w:left="-720" w:hanging="360"/>
      </w:pPr>
      <w:r w:rsidRPr="008B1611">
        <w:t xml:space="preserve">                      1.2.4. Степень снижения слуха</w:t>
      </w:r>
      <w:r w:rsidR="001B6013" w:rsidRPr="008B1611">
        <w:t>………………………………………</w:t>
      </w:r>
      <w:r w:rsidR="000C5924" w:rsidRPr="008B1611">
        <w:t>.</w:t>
      </w:r>
      <w:r w:rsidR="001B6013" w:rsidRPr="008B1611">
        <w:t>25-26</w:t>
      </w:r>
    </w:p>
    <w:p w:rsidR="007210FB" w:rsidRPr="008B1611" w:rsidRDefault="007210FB" w:rsidP="008B1611">
      <w:pPr>
        <w:ind w:left="-720" w:hanging="360"/>
      </w:pPr>
    </w:p>
    <w:p w:rsidR="00262A75" w:rsidRPr="008B1611" w:rsidRDefault="007210FB" w:rsidP="008B1611">
      <w:pPr>
        <w:ind w:left="-720" w:hanging="360"/>
      </w:pPr>
      <w:r w:rsidRPr="008B1611">
        <w:t>Глава 2. Психологические основы развития слухового восприятия у гл</w:t>
      </w:r>
      <w:r w:rsidRPr="008B1611">
        <w:t>у</w:t>
      </w:r>
      <w:r w:rsidRPr="008B1611">
        <w:t>хих детей.</w:t>
      </w:r>
    </w:p>
    <w:p w:rsidR="007210FB" w:rsidRPr="008B1611" w:rsidRDefault="000E6F8F" w:rsidP="008B1611">
      <w:pPr>
        <w:ind w:left="-720" w:hanging="360"/>
      </w:pPr>
      <w:r w:rsidRPr="008B1611">
        <w:t xml:space="preserve">     </w:t>
      </w:r>
      <w:r w:rsidR="007210FB" w:rsidRPr="008B1611">
        <w:t xml:space="preserve">    2.1.Из истории механизма слухового восприятия  речи</w:t>
      </w:r>
      <w:r w:rsidR="000C5924" w:rsidRPr="008B1611">
        <w:t>……………………27-32</w:t>
      </w:r>
    </w:p>
    <w:p w:rsidR="007210FB" w:rsidRPr="008B1611" w:rsidRDefault="007210FB" w:rsidP="008B1611">
      <w:pPr>
        <w:ind w:left="-720" w:hanging="360"/>
      </w:pPr>
      <w:r w:rsidRPr="008B1611">
        <w:t xml:space="preserve">     </w:t>
      </w:r>
      <w:r w:rsidR="0050646C" w:rsidRPr="008B1611">
        <w:t xml:space="preserve">   </w:t>
      </w:r>
      <w:r w:rsidRPr="008B1611">
        <w:t xml:space="preserve"> 2.2. Пр</w:t>
      </w:r>
      <w:r w:rsidRPr="008B1611">
        <w:t>о</w:t>
      </w:r>
      <w:r w:rsidRPr="008B1611">
        <w:t>блема сенсорной основы  развития слухового восприятия</w:t>
      </w:r>
      <w:r w:rsidR="000C5924" w:rsidRPr="008B1611">
        <w:t>……….33-35</w:t>
      </w:r>
    </w:p>
    <w:p w:rsidR="007210FB" w:rsidRPr="008B1611" w:rsidRDefault="0050646C" w:rsidP="008B1611">
      <w:pPr>
        <w:ind w:left="-720" w:hanging="360"/>
      </w:pPr>
      <w:r w:rsidRPr="008B1611">
        <w:t xml:space="preserve">         </w:t>
      </w:r>
      <w:r w:rsidR="007210FB" w:rsidRPr="008B1611">
        <w:t>2.3. Определение степени сформированности  речи и речевого слуха у глухих школьн</w:t>
      </w:r>
      <w:r w:rsidR="007210FB" w:rsidRPr="008B1611">
        <w:t>и</w:t>
      </w:r>
      <w:r w:rsidR="007210FB" w:rsidRPr="008B1611">
        <w:t>ков</w:t>
      </w:r>
      <w:r w:rsidR="000C5924" w:rsidRPr="008B1611">
        <w:t>………………………………………………………………………36-42</w:t>
      </w:r>
    </w:p>
    <w:p w:rsidR="007210FB" w:rsidRPr="008B1611" w:rsidRDefault="0050646C" w:rsidP="008B1611">
      <w:pPr>
        <w:ind w:left="-720" w:hanging="360"/>
      </w:pPr>
      <w:r w:rsidRPr="008B1611">
        <w:t xml:space="preserve">      </w:t>
      </w:r>
      <w:r w:rsidR="00262A75" w:rsidRPr="008B1611">
        <w:t xml:space="preserve">  </w:t>
      </w:r>
      <w:r w:rsidRPr="008B1611">
        <w:t xml:space="preserve"> </w:t>
      </w:r>
      <w:r w:rsidR="007210FB" w:rsidRPr="008B1611">
        <w:t>2.4. Своеобразие условий развития слухового восприятия у неслышащих школьн</w:t>
      </w:r>
      <w:r w:rsidR="007210FB" w:rsidRPr="008B1611">
        <w:t>и</w:t>
      </w:r>
      <w:r w:rsidR="007210FB" w:rsidRPr="008B1611">
        <w:t>ков</w:t>
      </w:r>
      <w:r w:rsidR="000C5924" w:rsidRPr="008B1611">
        <w:t>………………………………………………………………………43-47</w:t>
      </w:r>
    </w:p>
    <w:p w:rsidR="00262A75" w:rsidRPr="008B1611" w:rsidRDefault="00CB5F8A" w:rsidP="008B1611">
      <w:pPr>
        <w:tabs>
          <w:tab w:val="left" w:pos="1215"/>
        </w:tabs>
        <w:ind w:left="-720" w:hanging="360"/>
      </w:pPr>
      <w:r w:rsidRPr="008B1611">
        <w:tab/>
      </w:r>
      <w:r w:rsidRPr="008B1611">
        <w:tab/>
      </w:r>
    </w:p>
    <w:p w:rsidR="007210FB" w:rsidRPr="008B1611" w:rsidRDefault="007210FB" w:rsidP="008B1611">
      <w:pPr>
        <w:ind w:left="-720" w:hanging="360"/>
      </w:pPr>
      <w:r w:rsidRPr="008B1611">
        <w:t>Глава 3. Оценка слухового восприятия неслышащих школьников.</w:t>
      </w:r>
    </w:p>
    <w:p w:rsidR="007210FB" w:rsidRPr="008B1611" w:rsidRDefault="0050646C" w:rsidP="008B1611">
      <w:pPr>
        <w:ind w:left="-720" w:hanging="360"/>
      </w:pPr>
      <w:r w:rsidRPr="008B1611">
        <w:t xml:space="preserve">    </w:t>
      </w:r>
      <w:r w:rsidR="00262A75" w:rsidRPr="008B1611">
        <w:t xml:space="preserve"> </w:t>
      </w:r>
      <w:r w:rsidRPr="008B1611">
        <w:t xml:space="preserve">    </w:t>
      </w:r>
      <w:r w:rsidR="007210FB" w:rsidRPr="008B1611">
        <w:t>3.1. Периоды работы по развитию речевого слуха у глухих школьн</w:t>
      </w:r>
      <w:r w:rsidR="007210FB" w:rsidRPr="008B1611">
        <w:t>и</w:t>
      </w:r>
      <w:r w:rsidR="007210FB" w:rsidRPr="008B1611">
        <w:t>ков.</w:t>
      </w:r>
      <w:r w:rsidR="000C5924" w:rsidRPr="008B1611">
        <w:t>.48-49</w:t>
      </w:r>
    </w:p>
    <w:p w:rsidR="000E6F8F" w:rsidRPr="008B1611" w:rsidRDefault="0050646C" w:rsidP="008B1611">
      <w:pPr>
        <w:ind w:left="-720" w:hanging="360"/>
      </w:pPr>
      <w:r w:rsidRPr="008B1611">
        <w:t xml:space="preserve">         </w:t>
      </w:r>
      <w:r w:rsidR="007210FB" w:rsidRPr="008B1611">
        <w:t>3.2. Методика работы по развитию речевого слуха у глухих школьн</w:t>
      </w:r>
      <w:r w:rsidR="007210FB" w:rsidRPr="008B1611">
        <w:t>и</w:t>
      </w:r>
      <w:r w:rsidR="007210FB" w:rsidRPr="008B1611">
        <w:t>ков.</w:t>
      </w:r>
      <w:r w:rsidR="000C5924" w:rsidRPr="008B1611">
        <w:t>50-57</w:t>
      </w:r>
    </w:p>
    <w:p w:rsidR="0050646C" w:rsidRPr="008B1611" w:rsidRDefault="0050646C" w:rsidP="008B1611">
      <w:pPr>
        <w:ind w:left="-720" w:hanging="360"/>
      </w:pPr>
    </w:p>
    <w:p w:rsidR="000E6F8F" w:rsidRPr="008B1611" w:rsidRDefault="000E6F8F" w:rsidP="008B1611">
      <w:pPr>
        <w:ind w:left="-720" w:hanging="360"/>
      </w:pPr>
      <w:r w:rsidRPr="008B1611">
        <w:t>Глава 4. Исследование особенностей распознавание на слух речевого мат</w:t>
      </w:r>
      <w:r w:rsidRPr="008B1611">
        <w:t>е</w:t>
      </w:r>
      <w:r w:rsidR="00D44E12" w:rsidRPr="008B1611">
        <w:t xml:space="preserve">риала </w:t>
      </w:r>
      <w:r w:rsidRPr="008B1611">
        <w:t xml:space="preserve"> неслышащи</w:t>
      </w:r>
      <w:r w:rsidR="00D44E12" w:rsidRPr="008B1611">
        <w:t>ми</w:t>
      </w:r>
      <w:r w:rsidRPr="008B1611">
        <w:t xml:space="preserve"> дет</w:t>
      </w:r>
      <w:r w:rsidR="00D44E12" w:rsidRPr="008B1611">
        <w:t>ьми</w:t>
      </w:r>
      <w:r w:rsidRPr="008B1611">
        <w:t xml:space="preserve"> с различной ст</w:t>
      </w:r>
      <w:r w:rsidRPr="008B1611">
        <w:t>е</w:t>
      </w:r>
      <w:r w:rsidRPr="008B1611">
        <w:t>пенью остаточного слуха.</w:t>
      </w:r>
    </w:p>
    <w:p w:rsidR="007210FB" w:rsidRPr="008B1611" w:rsidRDefault="00262A75" w:rsidP="008B1611">
      <w:pPr>
        <w:ind w:left="-720" w:hanging="360"/>
      </w:pPr>
      <w:r w:rsidRPr="008B1611">
        <w:t xml:space="preserve">        </w:t>
      </w:r>
      <w:r w:rsidR="000E6F8F" w:rsidRPr="008B1611">
        <w:t>4.</w:t>
      </w:r>
      <w:r w:rsidR="007210FB" w:rsidRPr="008B1611">
        <w:t>1.Подготовка и проведение эксперимента</w:t>
      </w:r>
      <w:r w:rsidR="0016613F" w:rsidRPr="008B1611">
        <w:t>……………………………….58-60</w:t>
      </w:r>
    </w:p>
    <w:p w:rsidR="007210FB" w:rsidRPr="008B1611" w:rsidRDefault="00262A75" w:rsidP="008B1611">
      <w:pPr>
        <w:ind w:left="-720" w:hanging="360"/>
      </w:pPr>
      <w:r w:rsidRPr="008B1611">
        <w:t xml:space="preserve">        </w:t>
      </w:r>
      <w:r w:rsidR="000E6F8F" w:rsidRPr="008B1611">
        <w:t>4.</w:t>
      </w:r>
      <w:r w:rsidR="007210FB" w:rsidRPr="008B1611">
        <w:t>2.Анализ проведенного эксперимента</w:t>
      </w:r>
      <w:r w:rsidR="0016613F" w:rsidRPr="008B1611">
        <w:t>……………………………………61-68</w:t>
      </w:r>
    </w:p>
    <w:p w:rsidR="007210FB" w:rsidRPr="008B1611" w:rsidRDefault="00262A75" w:rsidP="008B1611">
      <w:pPr>
        <w:ind w:left="-720" w:hanging="360"/>
      </w:pPr>
      <w:r w:rsidRPr="008B1611">
        <w:t xml:space="preserve">        </w:t>
      </w:r>
      <w:r w:rsidR="000E6F8F" w:rsidRPr="008B1611">
        <w:t>4.</w:t>
      </w:r>
      <w:r w:rsidR="007210FB" w:rsidRPr="008B1611">
        <w:t>3.Выводы о проведенном эксперименте</w:t>
      </w:r>
      <w:r w:rsidR="0016613F" w:rsidRPr="008B1611">
        <w:t>…………………………………69-71</w:t>
      </w:r>
    </w:p>
    <w:p w:rsidR="007210FB" w:rsidRPr="008B1611" w:rsidRDefault="007210FB" w:rsidP="008B1611">
      <w:pPr>
        <w:ind w:left="-720" w:hanging="360"/>
      </w:pPr>
    </w:p>
    <w:p w:rsidR="00262A75" w:rsidRPr="008B1611" w:rsidRDefault="00262A75" w:rsidP="008B1611">
      <w:pPr>
        <w:ind w:left="-720" w:hanging="360"/>
      </w:pPr>
      <w:r w:rsidRPr="008B1611">
        <w:t>Заключение</w:t>
      </w:r>
      <w:r w:rsidR="0016613F" w:rsidRPr="008B1611">
        <w:t>………………………………………………………………………..72-73</w:t>
      </w:r>
    </w:p>
    <w:p w:rsidR="000E6F8F" w:rsidRPr="008B1611" w:rsidRDefault="000E6F8F" w:rsidP="008B1611">
      <w:pPr>
        <w:ind w:left="-720" w:hanging="360"/>
      </w:pPr>
    </w:p>
    <w:p w:rsidR="00262A75" w:rsidRPr="008B1611" w:rsidRDefault="007210FB" w:rsidP="008B1611">
      <w:pPr>
        <w:ind w:left="-720" w:hanging="360"/>
      </w:pPr>
      <w:r w:rsidRPr="008B1611">
        <w:t>Литература</w:t>
      </w:r>
      <w:r w:rsidR="0016613F" w:rsidRPr="008B1611">
        <w:t>………………………………………………………………………..74-76</w:t>
      </w:r>
    </w:p>
    <w:p w:rsidR="00262A75" w:rsidRPr="008B1611" w:rsidRDefault="00262A75" w:rsidP="008B1611">
      <w:pPr>
        <w:ind w:left="-720" w:hanging="360"/>
      </w:pPr>
    </w:p>
    <w:p w:rsidR="007210FB" w:rsidRPr="008B1611" w:rsidRDefault="007210FB" w:rsidP="008B1611">
      <w:pPr>
        <w:ind w:left="-720" w:hanging="360"/>
      </w:pPr>
      <w:r w:rsidRPr="008B1611">
        <w:t>Приложение</w:t>
      </w:r>
      <w:r w:rsidR="0016613F" w:rsidRPr="008B1611">
        <w:t>………………………………………………………………………77-</w:t>
      </w:r>
      <w:r w:rsidR="00CA36EE" w:rsidRPr="008B1611">
        <w:t>100</w:t>
      </w:r>
    </w:p>
    <w:p w:rsidR="00B03D8E" w:rsidRPr="008B1611" w:rsidRDefault="00B03D8E" w:rsidP="008B1611"/>
    <w:p w:rsidR="00262A75" w:rsidRPr="008B1611" w:rsidRDefault="00262A75" w:rsidP="008B1611">
      <w:pPr>
        <w:jc w:val="center"/>
      </w:pPr>
    </w:p>
    <w:p w:rsidR="00B03D8E" w:rsidRPr="008B1611" w:rsidRDefault="00B03D8E" w:rsidP="008B1611">
      <w:pPr>
        <w:jc w:val="center"/>
      </w:pPr>
      <w:r w:rsidRPr="008B1611">
        <w:t>ВВЕДЕНИЕ.</w:t>
      </w:r>
    </w:p>
    <w:p w:rsidR="00A416B7" w:rsidRPr="008B1611" w:rsidRDefault="00A416B7" w:rsidP="008B1611">
      <w:pPr>
        <w:jc w:val="both"/>
      </w:pPr>
    </w:p>
    <w:p w:rsidR="00A416B7" w:rsidRPr="008B1611" w:rsidRDefault="00A416B7" w:rsidP="008B1611">
      <w:pPr>
        <w:ind w:firstLine="540"/>
        <w:jc w:val="both"/>
      </w:pPr>
      <w:r w:rsidRPr="008B1611">
        <w:t>Одной из важнейших задач школ для неслышащих и слабослышащих детей явл</w:t>
      </w:r>
      <w:r w:rsidRPr="008B1611">
        <w:t>я</w:t>
      </w:r>
      <w:r w:rsidRPr="008B1611">
        <w:t>ется формирование слухо-зрительного восприятия речи окр</w:t>
      </w:r>
      <w:r w:rsidRPr="008B1611">
        <w:t>у</w:t>
      </w:r>
      <w:r w:rsidRPr="008B1611">
        <w:t xml:space="preserve">жающих людей. </w:t>
      </w:r>
    </w:p>
    <w:p w:rsidR="00A416B7" w:rsidRPr="008B1611" w:rsidRDefault="00A416B7" w:rsidP="008B1611">
      <w:pPr>
        <w:ind w:firstLine="540"/>
        <w:jc w:val="both"/>
      </w:pPr>
      <w:r w:rsidRPr="008B1611">
        <w:t>Слухо - речевая реабилитация неслышащих  и слабослышащих детей на протяж</w:t>
      </w:r>
      <w:r w:rsidRPr="008B1611">
        <w:t>е</w:t>
      </w:r>
      <w:r w:rsidRPr="008B1611">
        <w:t>нии нескольких десятилетий является одной из ведущих проблем коррекционной пед</w:t>
      </w:r>
      <w:r w:rsidRPr="008B1611">
        <w:t>а</w:t>
      </w:r>
      <w:r w:rsidRPr="008B1611">
        <w:t>гогики, в частности сурдопедагогики.</w:t>
      </w:r>
    </w:p>
    <w:p w:rsidR="00A416B7" w:rsidRPr="008B1611" w:rsidRDefault="00A416B7" w:rsidP="008B1611">
      <w:pPr>
        <w:ind w:firstLine="540"/>
        <w:jc w:val="both"/>
      </w:pPr>
      <w:r w:rsidRPr="008B1611">
        <w:t>Учитывая огромную роль слуха в речевом и общем развитии человека, изучением остаточного слуха занимался ряд исследователей (Б. С. Прео</w:t>
      </w:r>
      <w:r w:rsidRPr="008B1611">
        <w:t>б</w:t>
      </w:r>
      <w:r w:rsidRPr="008B1611">
        <w:t>раженский, ф. А. Рау, Р. М. Боскис, Л. В. Нейман, В. И. Бельтюков, Е. П. Кузьмичева, Э. И. Леонгард, И. Г. Ба</w:t>
      </w:r>
      <w:r w:rsidRPr="008B1611">
        <w:t>г</w:t>
      </w:r>
      <w:r w:rsidRPr="008B1611">
        <w:t>рова и другие).</w:t>
      </w:r>
    </w:p>
    <w:p w:rsidR="00CB5F8A" w:rsidRPr="008B1611" w:rsidRDefault="00A416B7" w:rsidP="008B1611">
      <w:pPr>
        <w:ind w:firstLine="540"/>
      </w:pPr>
      <w:r w:rsidRPr="008B1611">
        <w:lastRenderedPageBreak/>
        <w:t>Актуальность названной проблемы</w:t>
      </w:r>
      <w:r w:rsidR="00895679" w:rsidRPr="008B1611">
        <w:t xml:space="preserve"> усиливается в связи с тем, что </w:t>
      </w:r>
      <w:r w:rsidR="009A25E0" w:rsidRPr="008B1611">
        <w:t>слуху прина</w:t>
      </w:r>
      <w:r w:rsidR="009A25E0" w:rsidRPr="008B1611">
        <w:t>д</w:t>
      </w:r>
      <w:r w:rsidR="009A25E0" w:rsidRPr="008B1611">
        <w:t>лежит ведущая роль в формировании речи, неречевые звуки уч</w:t>
      </w:r>
      <w:r w:rsidR="009A25E0" w:rsidRPr="008B1611">
        <w:t>а</w:t>
      </w:r>
      <w:r w:rsidR="009A25E0" w:rsidRPr="008B1611">
        <w:t>ствуют во всех видах деятельности, являются ли они бытовыми нав</w:t>
      </w:r>
      <w:r w:rsidR="009A25E0" w:rsidRPr="008B1611">
        <w:t>ы</w:t>
      </w:r>
      <w:r w:rsidR="009A25E0" w:rsidRPr="008B1611">
        <w:t>ками, профессиональным трудом или умением ориентироваться в пр</w:t>
      </w:r>
      <w:r w:rsidR="009A25E0" w:rsidRPr="008B1611">
        <w:t>о</w:t>
      </w:r>
      <w:r w:rsidR="009A25E0" w:rsidRPr="008B1611">
        <w:t xml:space="preserve">странстве, в природе и на улицах города, а </w:t>
      </w:r>
      <w:r w:rsidR="00895679" w:rsidRPr="008B1611">
        <w:t>снижение слуха ведет за собой задержку речевого развития детей, обуславливает происхождение дефектов произношения, оказывает отрицательное влияние на развитие мышления и о</w:t>
      </w:r>
      <w:r w:rsidR="00895679" w:rsidRPr="008B1611">
        <w:t>б</w:t>
      </w:r>
      <w:r w:rsidR="00895679" w:rsidRPr="008B1611">
        <w:t>щее развитие детей с наруше</w:t>
      </w:r>
      <w:r w:rsidR="009A25E0" w:rsidRPr="008B1611">
        <w:t>нием слуха.</w:t>
      </w:r>
    </w:p>
    <w:p w:rsidR="00C56938" w:rsidRPr="008B1611" w:rsidRDefault="009A25E0" w:rsidP="008B1611">
      <w:pPr>
        <w:tabs>
          <w:tab w:val="left" w:pos="1215"/>
        </w:tabs>
        <w:ind w:firstLine="540"/>
      </w:pPr>
      <w:r w:rsidRPr="008B1611">
        <w:t xml:space="preserve"> </w:t>
      </w:r>
      <w:r w:rsidR="00895679" w:rsidRPr="008B1611">
        <w:t xml:space="preserve">Цель данной работы – раскрыть </w:t>
      </w:r>
      <w:r w:rsidR="00CB5F8A" w:rsidRPr="008B1611">
        <w:t>роль слуха в общем развитии несл</w:t>
      </w:r>
      <w:r w:rsidR="00CB5F8A" w:rsidRPr="008B1611">
        <w:t>ы</w:t>
      </w:r>
      <w:r w:rsidR="00CB5F8A" w:rsidRPr="008B1611">
        <w:t>шащих детей и в развитии речи,  выявить психологические основы развития сл</w:t>
      </w:r>
      <w:r w:rsidR="00CB5F8A" w:rsidRPr="008B1611">
        <w:t>у</w:t>
      </w:r>
      <w:r w:rsidR="00CB5F8A" w:rsidRPr="008B1611">
        <w:t>хового восприятия у глухих детей,  определить оценку слухового воспр</w:t>
      </w:r>
      <w:r w:rsidR="00CB5F8A" w:rsidRPr="008B1611">
        <w:t>и</w:t>
      </w:r>
      <w:r w:rsidR="00CB5F8A" w:rsidRPr="008B1611">
        <w:t xml:space="preserve">ятия неслышащих школьников. </w:t>
      </w:r>
    </w:p>
    <w:p w:rsidR="00C56938" w:rsidRPr="008B1611" w:rsidRDefault="00C56938" w:rsidP="008B1611">
      <w:pPr>
        <w:tabs>
          <w:tab w:val="left" w:pos="8370"/>
        </w:tabs>
        <w:ind w:firstLine="540"/>
      </w:pPr>
      <w:r w:rsidRPr="008B1611">
        <w:t>Задачами нашей работы являются:</w:t>
      </w:r>
      <w:r w:rsidR="00FF2879" w:rsidRPr="008B1611">
        <w:tab/>
      </w:r>
    </w:p>
    <w:p w:rsidR="00C56938" w:rsidRPr="008B1611" w:rsidRDefault="00F74C28" w:rsidP="008B1611">
      <w:pPr>
        <w:numPr>
          <w:ilvl w:val="0"/>
          <w:numId w:val="13"/>
        </w:numPr>
        <w:ind w:firstLine="540"/>
      </w:pPr>
      <w:r w:rsidRPr="008B1611">
        <w:t>Раскрытие методологических основ формирования речевого слуха</w:t>
      </w:r>
      <w:r w:rsidR="0018608F" w:rsidRPr="008B1611">
        <w:t xml:space="preserve"> и ра</w:t>
      </w:r>
      <w:r w:rsidR="0018608F" w:rsidRPr="008B1611">
        <w:t>з</w:t>
      </w:r>
      <w:r w:rsidR="0018608F" w:rsidRPr="008B1611">
        <w:t>вития слухового восприятия</w:t>
      </w:r>
      <w:r w:rsidRPr="008B1611">
        <w:t>;</w:t>
      </w:r>
    </w:p>
    <w:p w:rsidR="00F74C28" w:rsidRPr="008B1611" w:rsidRDefault="00F74C28" w:rsidP="008B1611">
      <w:pPr>
        <w:numPr>
          <w:ilvl w:val="0"/>
          <w:numId w:val="13"/>
        </w:numPr>
        <w:ind w:firstLine="540"/>
      </w:pPr>
      <w:r w:rsidRPr="008B1611">
        <w:t>Определение сущности содержания процесса развития слухового воспр</w:t>
      </w:r>
      <w:r w:rsidRPr="008B1611">
        <w:t>и</w:t>
      </w:r>
      <w:r w:rsidRPr="008B1611">
        <w:t>ятия речи;</w:t>
      </w:r>
    </w:p>
    <w:p w:rsidR="00F74C28" w:rsidRPr="008B1611" w:rsidRDefault="0050355F" w:rsidP="008B1611">
      <w:pPr>
        <w:numPr>
          <w:ilvl w:val="0"/>
          <w:numId w:val="13"/>
        </w:numPr>
        <w:ind w:firstLine="540"/>
      </w:pPr>
      <w:r w:rsidRPr="008B1611">
        <w:t xml:space="preserve"> Определение о</w:t>
      </w:r>
      <w:r w:rsidR="00F74C28" w:rsidRPr="008B1611">
        <w:t>ценк</w:t>
      </w:r>
      <w:r w:rsidRPr="008B1611">
        <w:t>и</w:t>
      </w:r>
      <w:r w:rsidR="00F74C28" w:rsidRPr="008B1611">
        <w:t xml:space="preserve"> остаточной слуховой функции у глухих с точки зрения перспектив ее развития и использования для воспр</w:t>
      </w:r>
      <w:r w:rsidR="00F74C28" w:rsidRPr="008B1611">
        <w:t>и</w:t>
      </w:r>
      <w:r w:rsidR="00F74C28" w:rsidRPr="008B1611">
        <w:t>ятия речи на слух</w:t>
      </w:r>
      <w:r w:rsidRPr="008B1611">
        <w:t>;</w:t>
      </w:r>
    </w:p>
    <w:p w:rsidR="0050355F" w:rsidRPr="008B1611" w:rsidRDefault="0050355F" w:rsidP="008B1611">
      <w:pPr>
        <w:numPr>
          <w:ilvl w:val="0"/>
          <w:numId w:val="13"/>
        </w:numPr>
        <w:ind w:firstLine="540"/>
      </w:pPr>
      <w:r w:rsidRPr="008B1611">
        <w:t>Овладение методами, приемами и средствами развития ост</w:t>
      </w:r>
      <w:r w:rsidRPr="008B1611">
        <w:t>а</w:t>
      </w:r>
      <w:r w:rsidRPr="008B1611">
        <w:t>точного слуха у неслышащих учащихся</w:t>
      </w:r>
      <w:r w:rsidR="000F0D68" w:rsidRPr="008B1611">
        <w:t>.</w:t>
      </w:r>
    </w:p>
    <w:p w:rsidR="004D4E9A" w:rsidRPr="008B1611" w:rsidRDefault="00182637" w:rsidP="008B1611">
      <w:pPr>
        <w:ind w:firstLine="540"/>
        <w:jc w:val="both"/>
      </w:pPr>
      <w:r w:rsidRPr="008B1611">
        <w:t>Объект</w:t>
      </w:r>
      <w:r w:rsidR="00CB5F8A" w:rsidRPr="008B1611">
        <w:t xml:space="preserve"> нашего </w:t>
      </w:r>
      <w:r w:rsidRPr="008B1611">
        <w:t xml:space="preserve"> исследования: процесс формирования </w:t>
      </w:r>
      <w:r w:rsidR="004D4E9A" w:rsidRPr="008B1611">
        <w:t xml:space="preserve">и развития </w:t>
      </w:r>
      <w:r w:rsidR="00423B95" w:rsidRPr="008B1611">
        <w:t>остаточного слуха, его роль в развитии слухового восприятия неслышащих школ</w:t>
      </w:r>
      <w:r w:rsidR="00423B95" w:rsidRPr="008B1611">
        <w:t>ь</w:t>
      </w:r>
      <w:r w:rsidR="00423B95" w:rsidRPr="008B1611">
        <w:t>ников.</w:t>
      </w:r>
    </w:p>
    <w:p w:rsidR="00687AD4" w:rsidRPr="008B1611" w:rsidRDefault="00182637" w:rsidP="008B1611">
      <w:pPr>
        <w:ind w:firstLine="540"/>
        <w:jc w:val="both"/>
      </w:pPr>
      <w:r w:rsidRPr="008B1611">
        <w:rPr>
          <w:rFonts w:cs="Courier New"/>
        </w:rPr>
        <w:t xml:space="preserve">Предмет исследования – </w:t>
      </w:r>
      <w:r w:rsidR="00CB5F8A" w:rsidRPr="008B1611">
        <w:rPr>
          <w:rFonts w:cs="Courier New"/>
        </w:rPr>
        <w:t xml:space="preserve"> развитие </w:t>
      </w:r>
      <w:r w:rsidR="00423B95" w:rsidRPr="008B1611">
        <w:rPr>
          <w:rFonts w:cs="Courier New"/>
        </w:rPr>
        <w:t>неслышащи</w:t>
      </w:r>
      <w:r w:rsidR="00CB5F8A" w:rsidRPr="008B1611">
        <w:rPr>
          <w:rFonts w:cs="Courier New"/>
        </w:rPr>
        <w:t>х</w:t>
      </w:r>
      <w:r w:rsidR="00423B95" w:rsidRPr="008B1611">
        <w:rPr>
          <w:rFonts w:cs="Courier New"/>
        </w:rPr>
        <w:t xml:space="preserve"> дет</w:t>
      </w:r>
      <w:r w:rsidR="00CB5F8A" w:rsidRPr="008B1611">
        <w:rPr>
          <w:rFonts w:cs="Courier New"/>
        </w:rPr>
        <w:t>ей</w:t>
      </w:r>
      <w:r w:rsidR="00423B95" w:rsidRPr="008B1611">
        <w:rPr>
          <w:rFonts w:cs="Courier New"/>
        </w:rPr>
        <w:t xml:space="preserve"> в зависимости от их ост</w:t>
      </w:r>
      <w:r w:rsidR="00423B95" w:rsidRPr="008B1611">
        <w:rPr>
          <w:rFonts w:cs="Courier New"/>
        </w:rPr>
        <w:t>а</w:t>
      </w:r>
      <w:r w:rsidR="00423B95" w:rsidRPr="008B1611">
        <w:rPr>
          <w:rFonts w:cs="Courier New"/>
        </w:rPr>
        <w:t>точного слуха.</w:t>
      </w:r>
    </w:p>
    <w:p w:rsidR="006E02CF" w:rsidRPr="008B1611" w:rsidRDefault="00687AD4" w:rsidP="008B1611">
      <w:pPr>
        <w:ind w:firstLine="540"/>
      </w:pPr>
      <w:r w:rsidRPr="008B1611">
        <w:t>В нашей работе мы считаем необходимым выяснить возможности восприятия устной речи на слух (с помощью слухового аппарата) самой тяжелой категории уч</w:t>
      </w:r>
      <w:r w:rsidRPr="008B1611">
        <w:t>а</w:t>
      </w:r>
      <w:r w:rsidRPr="008B1611">
        <w:t xml:space="preserve">щихся со сниженным слухом – с врожденной или приобретенной в раннем возрасте глухотой. </w:t>
      </w:r>
    </w:p>
    <w:p w:rsidR="006E02CF" w:rsidRPr="008B1611" w:rsidRDefault="00687AD4" w:rsidP="008B1611">
      <w:pPr>
        <w:ind w:firstLine="540"/>
      </w:pPr>
      <w:r w:rsidRPr="008B1611">
        <w:t>Эта категория, в силу тяжести дефекта (отсутствия возможности воспринимать речь на слух), оканчивая специальные школы, своим остато</w:t>
      </w:r>
      <w:r w:rsidRPr="008B1611">
        <w:t>ч</w:t>
      </w:r>
      <w:r w:rsidRPr="008B1611">
        <w:t>ным тональным слухом практически не пользуется. Мир звучащей речи для них закрыт.</w:t>
      </w:r>
    </w:p>
    <w:p w:rsidR="00687AD4" w:rsidRPr="008B1611" w:rsidRDefault="00687AD4" w:rsidP="008B1611">
      <w:pPr>
        <w:ind w:firstLine="540"/>
      </w:pPr>
      <w:r w:rsidRPr="008B1611">
        <w:t xml:space="preserve"> Также выявить наличие скрытых потенциальных возможностей тонального и р</w:t>
      </w:r>
      <w:r w:rsidRPr="008B1611">
        <w:t>е</w:t>
      </w:r>
      <w:r w:rsidRPr="008B1611">
        <w:t>чевого слуха у глухих, которые могут быть мобилизованы и развиты в процессе слух</w:t>
      </w:r>
      <w:r w:rsidRPr="008B1611">
        <w:t>о</w:t>
      </w:r>
      <w:r w:rsidRPr="008B1611">
        <w:t>вой тренировки.</w:t>
      </w:r>
    </w:p>
    <w:p w:rsidR="00687AD4" w:rsidRPr="008B1611" w:rsidRDefault="00687AD4" w:rsidP="008B1611">
      <w:pPr>
        <w:ind w:firstLine="540"/>
      </w:pPr>
      <w:r w:rsidRPr="008B1611">
        <w:t>Исследование по развитию и использованию остаточного тонального слуха у гл</w:t>
      </w:r>
      <w:r w:rsidRPr="008B1611">
        <w:t>у</w:t>
      </w:r>
      <w:r w:rsidRPr="008B1611">
        <w:t>хих в сочетании с проведением комплекса других исследований, направленных на и</w:t>
      </w:r>
      <w:r w:rsidRPr="008B1611">
        <w:t>н</w:t>
      </w:r>
      <w:r w:rsidRPr="008B1611">
        <w:t>тенсификацию процесс развития и обучения глухих детей, позволит лучше решать важные задачи повышения уровня о</w:t>
      </w:r>
      <w:r w:rsidRPr="008B1611">
        <w:t>б</w:t>
      </w:r>
      <w:r w:rsidRPr="008B1611">
        <w:t>щего образования и трудовой подготовки глухих и тем самым лучше гот</w:t>
      </w:r>
      <w:r w:rsidRPr="008B1611">
        <w:t>о</w:t>
      </w:r>
      <w:r w:rsidRPr="008B1611">
        <w:t>вить их к жизни и труду в обществе.</w:t>
      </w:r>
    </w:p>
    <w:p w:rsidR="00687AD4" w:rsidRPr="008B1611" w:rsidRDefault="00687AD4" w:rsidP="008B1611">
      <w:pPr>
        <w:ind w:firstLine="540"/>
      </w:pPr>
      <w:r w:rsidRPr="008B1611">
        <w:t>Методическую основу работы по развитию слухового восприятия и речевого сл</w:t>
      </w:r>
      <w:r w:rsidRPr="008B1611">
        <w:t>у</w:t>
      </w:r>
      <w:r w:rsidRPr="008B1611">
        <w:t>ха составили труды Р</w:t>
      </w:r>
      <w:r w:rsidR="00CB5F8A" w:rsidRPr="008B1611">
        <w:t>. М. Боскис, В. И. Бельтюкова, Е</w:t>
      </w:r>
      <w:r w:rsidRPr="008B1611">
        <w:t>. П. Куз</w:t>
      </w:r>
      <w:r w:rsidRPr="008B1611">
        <w:t>ь</w:t>
      </w:r>
      <w:r w:rsidRPr="008B1611">
        <w:t>мичева, Л. В. Нейман, Ф. Ф. Рау, Ж. И. Шиф, Л. П. Назаровой, Э. И. Лео</w:t>
      </w:r>
      <w:r w:rsidRPr="008B1611">
        <w:t>н</w:t>
      </w:r>
      <w:r w:rsidRPr="008B1611">
        <w:t xml:space="preserve">гарда,  И. В. Королевой. </w:t>
      </w:r>
    </w:p>
    <w:p w:rsidR="00687AD4" w:rsidRPr="008B1611" w:rsidRDefault="00F40373" w:rsidP="008B1611">
      <w:pPr>
        <w:pStyle w:val="a9"/>
        <w:ind w:left="0"/>
      </w:pPr>
      <w:r w:rsidRPr="008B1611">
        <w:rPr>
          <w:rFonts w:cs="Courier New"/>
        </w:rPr>
        <w:t>Т</w:t>
      </w:r>
      <w:r w:rsidR="00182637" w:rsidRPr="008B1611">
        <w:t>еоретическое значение работы состоит в том, что проведенные исследования позв</w:t>
      </w:r>
      <w:r w:rsidR="00182637" w:rsidRPr="008B1611">
        <w:t>о</w:t>
      </w:r>
      <w:r w:rsidR="00182637" w:rsidRPr="008B1611">
        <w:t xml:space="preserve">ляют расширить и уточнить знания о роли </w:t>
      </w:r>
      <w:r w:rsidR="004D4E9A" w:rsidRPr="008B1611">
        <w:t>остаточного слуха в развитии слухово</w:t>
      </w:r>
      <w:r w:rsidRPr="008B1611">
        <w:t xml:space="preserve">го восприятия </w:t>
      </w:r>
      <w:r w:rsidR="004D4E9A" w:rsidRPr="008B1611">
        <w:t xml:space="preserve"> неслышащих учащихся.</w:t>
      </w:r>
    </w:p>
    <w:p w:rsidR="00182637" w:rsidRPr="008B1611" w:rsidRDefault="00687AD4" w:rsidP="008B1611">
      <w:pPr>
        <w:pStyle w:val="a9"/>
        <w:ind w:firstLine="540"/>
      </w:pPr>
      <w:r w:rsidRPr="008B1611">
        <w:t>Н</w:t>
      </w:r>
      <w:r w:rsidR="00182637" w:rsidRPr="008B1611">
        <w:rPr>
          <w:rFonts w:cs="Courier New"/>
        </w:rPr>
        <w:t>адежность и достоверность данных, полученных в работе, обеспечивает</w:t>
      </w:r>
      <w:r w:rsidRPr="008B1611">
        <w:rPr>
          <w:rFonts w:cs="Courier New"/>
        </w:rPr>
        <w:t xml:space="preserve">ся применением </w:t>
      </w:r>
      <w:r w:rsidR="00182637" w:rsidRPr="008B1611">
        <w:rPr>
          <w:rFonts w:cs="Courier New"/>
        </w:rPr>
        <w:t xml:space="preserve"> методик, адекватных цели и объекту исследования, качественным анализом материала и использованием методов математической статист</w:t>
      </w:r>
      <w:r w:rsidR="00182637" w:rsidRPr="008B1611">
        <w:rPr>
          <w:rFonts w:cs="Courier New"/>
        </w:rPr>
        <w:t>и</w:t>
      </w:r>
      <w:r w:rsidR="00182637" w:rsidRPr="008B1611">
        <w:rPr>
          <w:rFonts w:cs="Courier New"/>
        </w:rPr>
        <w:t>ки.</w:t>
      </w:r>
    </w:p>
    <w:p w:rsidR="00182637" w:rsidRPr="008B1611" w:rsidRDefault="00182637" w:rsidP="008B1611">
      <w:pPr>
        <w:ind w:firstLine="540"/>
        <w:jc w:val="both"/>
        <w:rPr>
          <w:rFonts w:cs="Courier New"/>
        </w:rPr>
      </w:pPr>
      <w:r w:rsidRPr="008B1611">
        <w:rPr>
          <w:rFonts w:cs="Courier New"/>
        </w:rPr>
        <w:t xml:space="preserve">Апробация </w:t>
      </w:r>
      <w:r w:rsidR="00687AD4" w:rsidRPr="008B1611">
        <w:rPr>
          <w:rFonts w:cs="Courier New"/>
        </w:rPr>
        <w:t>осуществляла</w:t>
      </w:r>
      <w:r w:rsidRPr="008B1611">
        <w:rPr>
          <w:rFonts w:cs="Courier New"/>
        </w:rPr>
        <w:t>сь в процессе экспериментальной работы в</w:t>
      </w:r>
      <w:r w:rsidR="00687AD4" w:rsidRPr="008B1611">
        <w:rPr>
          <w:rFonts w:cs="Courier New"/>
        </w:rPr>
        <w:t xml:space="preserve"> 5 «А» классе</w:t>
      </w:r>
      <w:r w:rsidRPr="008B1611">
        <w:rPr>
          <w:rFonts w:cs="Courier New"/>
        </w:rPr>
        <w:t>, школы</w:t>
      </w:r>
      <w:r w:rsidR="00687AD4" w:rsidRPr="008B1611">
        <w:rPr>
          <w:rFonts w:cs="Courier New"/>
        </w:rPr>
        <w:t>-интерната №31</w:t>
      </w:r>
      <w:r w:rsidRPr="008B1611">
        <w:rPr>
          <w:rFonts w:cs="Courier New"/>
        </w:rPr>
        <w:t xml:space="preserve">, г. </w:t>
      </w:r>
      <w:r w:rsidR="00687AD4" w:rsidRPr="008B1611">
        <w:rPr>
          <w:rFonts w:cs="Courier New"/>
        </w:rPr>
        <w:t>Санкт-Петербурга</w:t>
      </w:r>
      <w:r w:rsidRPr="008B1611">
        <w:rPr>
          <w:rFonts w:cs="Courier New"/>
        </w:rPr>
        <w:t>.</w:t>
      </w:r>
    </w:p>
    <w:p w:rsidR="00182637" w:rsidRPr="008B1611" w:rsidRDefault="00FF2879" w:rsidP="008B1611">
      <w:pPr>
        <w:tabs>
          <w:tab w:val="left" w:pos="3180"/>
        </w:tabs>
      </w:pPr>
      <w:r w:rsidRPr="008B1611">
        <w:tab/>
      </w:r>
    </w:p>
    <w:p w:rsidR="00B03D8E" w:rsidRPr="008B1611" w:rsidRDefault="00B03D8E" w:rsidP="008B1611"/>
    <w:p w:rsidR="005622AF" w:rsidRPr="008B1611" w:rsidRDefault="001E444A" w:rsidP="008B1611">
      <w:r w:rsidRPr="008B1611">
        <w:t>ГЛАВА 1.</w:t>
      </w:r>
      <w:r w:rsidR="00A24D00" w:rsidRPr="008B1611">
        <w:t xml:space="preserve"> </w:t>
      </w:r>
      <w:r w:rsidR="005622AF" w:rsidRPr="008B1611">
        <w:t>Р</w:t>
      </w:r>
      <w:r w:rsidR="001D1042" w:rsidRPr="008B1611">
        <w:t>ОЛЬ СЛУХА В  РАЗВИТИИ</w:t>
      </w:r>
      <w:r w:rsidR="00235C44" w:rsidRPr="008B1611">
        <w:t xml:space="preserve"> НЕСЛЫШАЩИХ</w:t>
      </w:r>
      <w:r w:rsidR="001D1042" w:rsidRPr="008B1611">
        <w:t xml:space="preserve"> ДЕТЕЙ.</w:t>
      </w:r>
    </w:p>
    <w:p w:rsidR="001D1042" w:rsidRPr="008B1611" w:rsidRDefault="001D1042" w:rsidP="008B1611">
      <w:pPr>
        <w:ind w:firstLine="540"/>
        <w:jc w:val="center"/>
      </w:pPr>
    </w:p>
    <w:p w:rsidR="001D1042" w:rsidRPr="008B1611" w:rsidRDefault="001D1042" w:rsidP="008B1611">
      <w:pPr>
        <w:ind w:firstLine="540"/>
        <w:jc w:val="center"/>
      </w:pPr>
      <w:r w:rsidRPr="008B1611">
        <w:t>1.1 Роль слуха в общем развитии детей и в развитии речи.</w:t>
      </w:r>
    </w:p>
    <w:p w:rsidR="001E444A" w:rsidRPr="008B1611" w:rsidRDefault="001E444A" w:rsidP="008B1611">
      <w:pPr>
        <w:ind w:firstLine="540"/>
        <w:jc w:val="both"/>
      </w:pPr>
    </w:p>
    <w:p w:rsidR="005622AF" w:rsidRPr="008B1611" w:rsidRDefault="005622AF" w:rsidP="008B1611">
      <w:pPr>
        <w:ind w:firstLine="540"/>
        <w:jc w:val="both"/>
      </w:pPr>
      <w:r w:rsidRPr="008B1611">
        <w:t>Общеизвестно, что  любые отклонения в физическом и психическом становлении ребенка</w:t>
      </w:r>
      <w:r w:rsidR="00392F63" w:rsidRPr="008B1611">
        <w:t xml:space="preserve"> приводит к нарушению его общего развития. Нарушение слухового анализат</w:t>
      </w:r>
      <w:r w:rsidR="00392F63" w:rsidRPr="008B1611">
        <w:t>о</w:t>
      </w:r>
      <w:r w:rsidR="00392F63" w:rsidRPr="008B1611">
        <w:t>ра ведет к  существенным отклонениям в ра</w:t>
      </w:r>
      <w:r w:rsidR="00392F63" w:rsidRPr="008B1611">
        <w:t>з</w:t>
      </w:r>
      <w:r w:rsidR="00392F63" w:rsidRPr="008B1611">
        <w:t>витии речи, формирование устной речи, в общем развитии ребенка. Сн</w:t>
      </w:r>
      <w:r w:rsidR="00392F63" w:rsidRPr="008B1611">
        <w:t>и</w:t>
      </w:r>
      <w:r w:rsidR="00392F63" w:rsidRPr="008B1611">
        <w:t xml:space="preserve">жение или отсутствие слуха негативно  отражается на </w:t>
      </w:r>
      <w:r w:rsidR="000D5389" w:rsidRPr="008B1611">
        <w:t>е</w:t>
      </w:r>
      <w:r w:rsidR="00392F63" w:rsidRPr="008B1611">
        <w:t>го психическом развитии, ограничивает возможности познания окружающего мира, з</w:t>
      </w:r>
      <w:r w:rsidR="00392F63" w:rsidRPr="008B1611">
        <w:t>а</w:t>
      </w:r>
      <w:r w:rsidR="00392F63" w:rsidRPr="008B1611">
        <w:t>тормаживает процесс овладения знаниями, умениями и навыками.</w:t>
      </w:r>
    </w:p>
    <w:p w:rsidR="00392F63" w:rsidRPr="008B1611" w:rsidRDefault="00392F63" w:rsidP="008B1611">
      <w:pPr>
        <w:ind w:firstLine="540"/>
        <w:jc w:val="both"/>
      </w:pPr>
      <w:r w:rsidRPr="008B1611">
        <w:t>Одним из существенных критериев роли слуха в общем развитии де</w:t>
      </w:r>
      <w:r w:rsidR="005C4E28" w:rsidRPr="008B1611">
        <w:t>тей, по мн</w:t>
      </w:r>
      <w:r w:rsidR="005C4E28" w:rsidRPr="008B1611">
        <w:t>е</w:t>
      </w:r>
      <w:r w:rsidR="005C4E28" w:rsidRPr="008B1611">
        <w:t>нию Р. М. Боскис (№6</w:t>
      </w:r>
      <w:r w:rsidR="00AA2EDA" w:rsidRPr="008B1611">
        <w:t>, с. 14</w:t>
      </w:r>
      <w:r w:rsidRPr="008B1611">
        <w:t>), является самостоятельность в о</w:t>
      </w:r>
      <w:r w:rsidRPr="008B1611">
        <w:t>в</w:t>
      </w:r>
      <w:r w:rsidRPr="008B1611">
        <w:t>ладении речью. У детей с нормальным слухом</w:t>
      </w:r>
      <w:r w:rsidR="005C4E28" w:rsidRPr="008B1611">
        <w:t xml:space="preserve">, как отмечает р. М. Боскис, </w:t>
      </w:r>
      <w:r w:rsidRPr="008B1611">
        <w:t xml:space="preserve"> этот процесс происходит самопрои</w:t>
      </w:r>
      <w:r w:rsidRPr="008B1611">
        <w:t>з</w:t>
      </w:r>
      <w:r w:rsidRPr="008B1611">
        <w:t>вольно, а у детей с нарушенным слухом – в результате специального обучения, т.к. п</w:t>
      </w:r>
      <w:r w:rsidRPr="008B1611">
        <w:t>о</w:t>
      </w:r>
      <w:r w:rsidRPr="008B1611">
        <w:t>следние не способны самосто</w:t>
      </w:r>
      <w:r w:rsidRPr="008B1611">
        <w:t>я</w:t>
      </w:r>
      <w:r w:rsidRPr="008B1611">
        <w:t>тельно использовать остаточный слух</w:t>
      </w:r>
      <w:r w:rsidR="00B83064" w:rsidRPr="008B1611">
        <w:t xml:space="preserve"> для накопления словарного запаса, для овладения речью. Слабослышащие дети по сравнению с глух</w:t>
      </w:r>
      <w:r w:rsidR="00B83064" w:rsidRPr="008B1611">
        <w:t>и</w:t>
      </w:r>
      <w:r w:rsidR="00B83064" w:rsidRPr="008B1611">
        <w:t>ми могут самостоятельно,  хотя бы в минимальной степени, накапливать р</w:t>
      </w:r>
      <w:r w:rsidR="00B83064" w:rsidRPr="008B1611">
        <w:t>е</w:t>
      </w:r>
      <w:r w:rsidR="00B83064" w:rsidRPr="008B1611">
        <w:t>чевой запас и овладевать устной речью. Однако</w:t>
      </w:r>
      <w:r w:rsidR="005C4E28" w:rsidRPr="008B1611">
        <w:t>,</w:t>
      </w:r>
      <w:r w:rsidR="00B83064" w:rsidRPr="008B1611">
        <w:t xml:space="preserve"> наилучшего результата эти дети достигают в пр</w:t>
      </w:r>
      <w:r w:rsidR="00B83064" w:rsidRPr="008B1611">
        <w:t>о</w:t>
      </w:r>
      <w:r w:rsidR="00B83064" w:rsidRPr="008B1611">
        <w:t>цессе  обучения</w:t>
      </w:r>
      <w:r w:rsidR="005C4E28" w:rsidRPr="008B1611">
        <w:t xml:space="preserve"> (№6, с. 16)</w:t>
      </w:r>
      <w:r w:rsidR="00B83064" w:rsidRPr="008B1611">
        <w:t>.</w:t>
      </w:r>
    </w:p>
    <w:p w:rsidR="00B83064" w:rsidRPr="008B1611" w:rsidRDefault="00B83064" w:rsidP="008B1611">
      <w:pPr>
        <w:ind w:firstLine="540"/>
        <w:jc w:val="both"/>
      </w:pPr>
      <w:r w:rsidRPr="008B1611">
        <w:t>Глухие дети могут овладеть речью только в процессе специально об</w:t>
      </w:r>
      <w:r w:rsidRPr="008B1611">
        <w:t>у</w:t>
      </w:r>
      <w:r w:rsidRPr="008B1611">
        <w:t>чения.</w:t>
      </w:r>
    </w:p>
    <w:p w:rsidR="005C4E28" w:rsidRPr="008B1611" w:rsidRDefault="00B83064" w:rsidP="008B1611">
      <w:pPr>
        <w:ind w:firstLine="540"/>
        <w:jc w:val="both"/>
      </w:pPr>
      <w:r w:rsidRPr="008B1611">
        <w:t>Недостаточное развитие речи и плохое овладение ею мешает, в свою очередь,  ее восприятию на слух даже с помощью звукоусиливающей а</w:t>
      </w:r>
      <w:r w:rsidRPr="008B1611">
        <w:t>п</w:t>
      </w:r>
      <w:r w:rsidRPr="008B1611">
        <w:t>паратуры, затрудняет ее понимание, осмысление и передачу в процессе общения хотя бы в элементарной форме. Отсюда недостаточно развитая речь или ее отсутствие является препятствием для об</w:t>
      </w:r>
      <w:r w:rsidRPr="008B1611">
        <w:t>у</w:t>
      </w:r>
      <w:r w:rsidRPr="008B1611">
        <w:t>чения, т.к. усвоение содержания обучения тесно связано со словесным оформлением и осмы</w:t>
      </w:r>
      <w:r w:rsidRPr="008B1611">
        <w:t>с</w:t>
      </w:r>
      <w:r w:rsidR="005C4E28" w:rsidRPr="008B1611">
        <w:t xml:space="preserve">лением речи. </w:t>
      </w:r>
    </w:p>
    <w:p w:rsidR="00B83064" w:rsidRPr="008B1611" w:rsidRDefault="005C4E28" w:rsidP="008B1611">
      <w:pPr>
        <w:ind w:firstLine="540"/>
        <w:jc w:val="both"/>
      </w:pPr>
      <w:r w:rsidRPr="008B1611">
        <w:t>По словам Р. М. Боскис, р</w:t>
      </w:r>
      <w:r w:rsidR="00B83064" w:rsidRPr="008B1611">
        <w:t>ечь, недоступная детям без специального обучения</w:t>
      </w:r>
      <w:r w:rsidR="005C5629" w:rsidRPr="008B1611">
        <w:t>, вл</w:t>
      </w:r>
      <w:r w:rsidR="005C5629" w:rsidRPr="008B1611">
        <w:t>и</w:t>
      </w:r>
      <w:r w:rsidR="005C5629" w:rsidRPr="008B1611">
        <w:t>яет на их умственное, нравственное развитие, на овладение различными видами де</w:t>
      </w:r>
      <w:r w:rsidR="005C5629" w:rsidRPr="008B1611">
        <w:t>я</w:t>
      </w:r>
      <w:r w:rsidR="005C5629" w:rsidRPr="008B1611">
        <w:t>тельности (познавательной, трудовой игровой, художественной, спортивной</w:t>
      </w:r>
      <w:r w:rsidR="00B83064" w:rsidRPr="008B1611">
        <w:t xml:space="preserve"> </w:t>
      </w:r>
      <w:r w:rsidR="005C5629" w:rsidRPr="008B1611">
        <w:t xml:space="preserve"> и т.д.) Речь и умственная деятельность – ведущее условия в ориентировании человека в жи</w:t>
      </w:r>
      <w:r w:rsidR="005C5629" w:rsidRPr="008B1611">
        <w:t>з</w:t>
      </w:r>
      <w:r w:rsidR="005C5629" w:rsidRPr="008B1611">
        <w:t>ни. Умственная деятел</w:t>
      </w:r>
      <w:r w:rsidR="005C5629" w:rsidRPr="008B1611">
        <w:t>ь</w:t>
      </w:r>
      <w:r w:rsidR="005C5629" w:rsidRPr="008B1611">
        <w:t>ность отображается в речи, предвосхищает процесс и результат практической материальной деятельности. Отсюда на успешность обучения оказ</w:t>
      </w:r>
      <w:r w:rsidR="005C5629" w:rsidRPr="008B1611">
        <w:t>ы</w:t>
      </w:r>
      <w:r w:rsidR="005C5629" w:rsidRPr="008B1611">
        <w:t>вает влияние развитие речи и невозможность ее осмысления вследствие недоразв</w:t>
      </w:r>
      <w:r w:rsidR="005C5629" w:rsidRPr="008B1611">
        <w:t>и</w:t>
      </w:r>
      <w:r w:rsidR="005C5629" w:rsidRPr="008B1611">
        <w:t>тия</w:t>
      </w:r>
      <w:r w:rsidRPr="008B1611">
        <w:t xml:space="preserve"> (№ 6, с. 25)</w:t>
      </w:r>
      <w:r w:rsidR="005C5629" w:rsidRPr="008B1611">
        <w:t>. Значит</w:t>
      </w:r>
      <w:r w:rsidR="00AA2EDA" w:rsidRPr="008B1611">
        <w:t>,</w:t>
      </w:r>
      <w:r w:rsidR="005C5629" w:rsidRPr="008B1611">
        <w:t xml:space="preserve"> недоразвитие речи оказывает влияние на одну из важнейших особенн</w:t>
      </w:r>
      <w:r w:rsidR="005C5629" w:rsidRPr="008B1611">
        <w:t>о</w:t>
      </w:r>
      <w:r w:rsidR="005C5629" w:rsidRPr="008B1611">
        <w:t>стей общего развития ребенка – учебную деятельность, что определяет своеобразие обучения детей со сни</w:t>
      </w:r>
      <w:r w:rsidRPr="008B1611">
        <w:t xml:space="preserve">женным и </w:t>
      </w:r>
      <w:r w:rsidR="005C5629" w:rsidRPr="008B1611">
        <w:t xml:space="preserve"> о</w:t>
      </w:r>
      <w:r w:rsidR="005C5629" w:rsidRPr="008B1611">
        <w:t>с</w:t>
      </w:r>
      <w:r w:rsidR="005C5629" w:rsidRPr="008B1611">
        <w:t>таточным слухом.</w:t>
      </w:r>
    </w:p>
    <w:p w:rsidR="00235C44" w:rsidRPr="008B1611" w:rsidRDefault="00E2047B" w:rsidP="008B1611">
      <w:pPr>
        <w:ind w:firstLine="540"/>
        <w:jc w:val="both"/>
      </w:pPr>
      <w:r w:rsidRPr="008B1611">
        <w:t>Процесс обучения связан с общением. Благодаря общению происходит управля</w:t>
      </w:r>
      <w:r w:rsidRPr="008B1611">
        <w:t>е</w:t>
      </w:r>
      <w:r w:rsidRPr="008B1611">
        <w:t>мое познание, усвоения опыта предыдущего опыта людей, воспроизведение конкре</w:t>
      </w:r>
      <w:r w:rsidRPr="008B1611">
        <w:t>т</w:t>
      </w:r>
      <w:r w:rsidRPr="008B1611">
        <w:t>ной деятельности. У детей с остаточным и сниженным слухом процесс речевого общ</w:t>
      </w:r>
      <w:r w:rsidRPr="008B1611">
        <w:t>е</w:t>
      </w:r>
      <w:r w:rsidRPr="008B1611">
        <w:t xml:space="preserve">ния нарушен. </w:t>
      </w:r>
      <w:r w:rsidR="005C4E28" w:rsidRPr="008B1611">
        <w:t xml:space="preserve"> По мнению Р. М. Боскис, п</w:t>
      </w:r>
      <w:r w:rsidRPr="008B1611">
        <w:t>репятствием к речевому общению являются нарушенный слух и недоразвитие речи. Развитие слухового восприятия является и</w:t>
      </w:r>
      <w:r w:rsidRPr="008B1611">
        <w:t>с</w:t>
      </w:r>
      <w:r w:rsidRPr="008B1611">
        <w:t>точником</w:t>
      </w:r>
      <w:r w:rsidR="00C81CF3" w:rsidRPr="008B1611">
        <w:t xml:space="preserve"> накопления словарного запаса, что расширяет возможности речевого общ</w:t>
      </w:r>
      <w:r w:rsidR="00C81CF3" w:rsidRPr="008B1611">
        <w:t>е</w:t>
      </w:r>
      <w:r w:rsidR="00C81CF3" w:rsidRPr="008B1611">
        <w:t>ния.</w:t>
      </w:r>
      <w:r w:rsidR="00C8394C" w:rsidRPr="008B1611">
        <w:t xml:space="preserve"> </w:t>
      </w:r>
    </w:p>
    <w:p w:rsidR="003E5143" w:rsidRPr="008B1611" w:rsidRDefault="00C8394C" w:rsidP="008B1611">
      <w:pPr>
        <w:ind w:firstLine="540"/>
        <w:jc w:val="both"/>
      </w:pPr>
      <w:r w:rsidRPr="008B1611">
        <w:t>А речевое общение, в свою очередь, способствует накоплению сл</w:t>
      </w:r>
      <w:r w:rsidRPr="008B1611">
        <w:t>о</w:t>
      </w:r>
      <w:r w:rsidRPr="008B1611">
        <w:t>варного запаса, речевому  и  общему развитию детей</w:t>
      </w:r>
      <w:r w:rsidR="005C4E28" w:rsidRPr="008B1611">
        <w:t xml:space="preserve"> (№7, с. 11)</w:t>
      </w:r>
      <w:r w:rsidRPr="008B1611">
        <w:t>. Дети с недостатками слуха овладеваю приёмами речевого общения в ходе спец</w:t>
      </w:r>
      <w:r w:rsidRPr="008B1611">
        <w:t>и</w:t>
      </w:r>
      <w:r w:rsidRPr="008B1611">
        <w:t>ального обучения. Отечественный психо</w:t>
      </w:r>
      <w:r w:rsidR="00596756" w:rsidRPr="008B1611">
        <w:t>лог и дефектолог Ж. И. Шиф (№ 39. с. 60</w:t>
      </w:r>
      <w:r w:rsidRPr="008B1611">
        <w:t xml:space="preserve">) отмечала, что школьник, приобретая возможность общения с окружающими, изменяет отношение к языку. Грамматические </w:t>
      </w:r>
      <w:r w:rsidR="003E5143" w:rsidRPr="008B1611">
        <w:t xml:space="preserve"> ошибки, бе</w:t>
      </w:r>
      <w:r w:rsidR="003E5143" w:rsidRPr="008B1611">
        <w:t>д</w:t>
      </w:r>
      <w:r w:rsidR="003E5143" w:rsidRPr="008B1611">
        <w:t>ненность словарного запаса, н</w:t>
      </w:r>
      <w:r w:rsidR="003E5143" w:rsidRPr="008B1611">
        <w:t>а</w:t>
      </w:r>
      <w:r w:rsidR="003E5143" w:rsidRPr="008B1611">
        <w:t>рушение внятности произношения – все это мешает его общению. У школьников появляется сильное стремление преодолеть эти недо</w:t>
      </w:r>
      <w:r w:rsidR="003E5143" w:rsidRPr="008B1611">
        <w:t>с</w:t>
      </w:r>
      <w:r w:rsidR="003E5143" w:rsidRPr="008B1611">
        <w:t>татки.</w:t>
      </w:r>
    </w:p>
    <w:p w:rsidR="003E5143" w:rsidRPr="008B1611" w:rsidRDefault="003E5143" w:rsidP="008B1611">
      <w:pPr>
        <w:ind w:firstLine="540"/>
        <w:jc w:val="both"/>
      </w:pPr>
      <w:r w:rsidRPr="008B1611">
        <w:lastRenderedPageBreak/>
        <w:t>Овладение речевым общением зависит от ряда причин и условий:</w:t>
      </w:r>
    </w:p>
    <w:p w:rsidR="005C5629" w:rsidRPr="008B1611" w:rsidRDefault="003E5143" w:rsidP="008B1611">
      <w:pPr>
        <w:numPr>
          <w:ilvl w:val="0"/>
          <w:numId w:val="3"/>
        </w:numPr>
        <w:ind w:firstLine="540"/>
        <w:jc w:val="both"/>
      </w:pPr>
      <w:r w:rsidRPr="008B1611">
        <w:t>Состояние слуха (чем сохраннее слух,  тем выше степень овлад</w:t>
      </w:r>
      <w:r w:rsidRPr="008B1611">
        <w:t>е</w:t>
      </w:r>
      <w:r w:rsidRPr="008B1611">
        <w:t>ния речевым общением самостоятел</w:t>
      </w:r>
      <w:r w:rsidRPr="008B1611">
        <w:t>ь</w:t>
      </w:r>
      <w:r w:rsidRPr="008B1611">
        <w:t>но);</w:t>
      </w:r>
    </w:p>
    <w:p w:rsidR="003E5143" w:rsidRPr="008B1611" w:rsidRDefault="003E5143" w:rsidP="008B1611">
      <w:pPr>
        <w:numPr>
          <w:ilvl w:val="0"/>
          <w:numId w:val="3"/>
        </w:numPr>
        <w:ind w:firstLine="540"/>
        <w:jc w:val="both"/>
      </w:pPr>
      <w:r w:rsidRPr="008B1611">
        <w:t>Уровня развития речи (чем выше уровень развития речи, тем успешнее речевое общение);</w:t>
      </w:r>
    </w:p>
    <w:p w:rsidR="003E5143" w:rsidRPr="008B1611" w:rsidRDefault="003E5143" w:rsidP="008B1611">
      <w:pPr>
        <w:numPr>
          <w:ilvl w:val="0"/>
          <w:numId w:val="3"/>
        </w:numPr>
        <w:ind w:firstLine="540"/>
        <w:jc w:val="both"/>
      </w:pPr>
      <w:r w:rsidRPr="008B1611">
        <w:t>Антиципации (чем выше речевое развитие, тем выше прогнозир</w:t>
      </w:r>
      <w:r w:rsidRPr="008B1611">
        <w:t>о</w:t>
      </w:r>
      <w:r w:rsidRPr="008B1611">
        <w:t>вание, встречная речевая активность в общении);</w:t>
      </w:r>
    </w:p>
    <w:p w:rsidR="000E133D" w:rsidRPr="008B1611" w:rsidRDefault="003E5143" w:rsidP="008B1611">
      <w:pPr>
        <w:numPr>
          <w:ilvl w:val="0"/>
          <w:numId w:val="3"/>
        </w:numPr>
        <w:ind w:firstLine="540"/>
        <w:jc w:val="both"/>
      </w:pPr>
      <w:r w:rsidRPr="008B1611">
        <w:t>Использования звукоусиливающей аппаратуры</w:t>
      </w:r>
    </w:p>
    <w:p w:rsidR="00F40373" w:rsidRPr="008B1611" w:rsidRDefault="000E133D" w:rsidP="008B1611">
      <w:pPr>
        <w:numPr>
          <w:ilvl w:val="0"/>
          <w:numId w:val="3"/>
        </w:numPr>
        <w:ind w:firstLine="540"/>
        <w:jc w:val="both"/>
      </w:pPr>
      <w:r w:rsidRPr="008B1611">
        <w:t xml:space="preserve">От степени квалифицированности учителя </w:t>
      </w:r>
      <w:r w:rsidR="00F40373" w:rsidRPr="008B1611">
        <w:t>.</w:t>
      </w:r>
    </w:p>
    <w:p w:rsidR="003E5143" w:rsidRPr="008B1611" w:rsidRDefault="006E24B9" w:rsidP="008B1611">
      <w:pPr>
        <w:ind w:left="540" w:firstLine="435"/>
        <w:jc w:val="both"/>
      </w:pPr>
      <w:r w:rsidRPr="008B1611">
        <w:t>Особенностью специального обучения является организация практики реч</w:t>
      </w:r>
      <w:r w:rsidRPr="008B1611">
        <w:t>е</w:t>
      </w:r>
      <w:r w:rsidRPr="008B1611">
        <w:t>вого общения. С этой целью в школе обеспечиваются ма</w:t>
      </w:r>
      <w:r w:rsidRPr="008B1611">
        <w:t>к</w:t>
      </w:r>
      <w:r w:rsidRPr="008B1611">
        <w:t>симальные условия для организации речевого общения в виде созд</w:t>
      </w:r>
      <w:r w:rsidRPr="008B1611">
        <w:t>а</w:t>
      </w:r>
      <w:r w:rsidRPr="008B1611">
        <w:t>ния речевой среды, речевого режима в учебном процессе и вне его</w:t>
      </w:r>
      <w:r w:rsidR="00C4654E" w:rsidRPr="008B1611">
        <w:t>: речевое общение с учителем, с воспитателем, перс</w:t>
      </w:r>
      <w:r w:rsidR="00C4654E" w:rsidRPr="008B1611">
        <w:t>о</w:t>
      </w:r>
      <w:r w:rsidR="00C4654E" w:rsidRPr="008B1611">
        <w:t>налом школы (библиотекарь, медицинские работники, няни, повара, и т. д.), со слышащими родителями. Для этого используются плакаты,  таблички на набо</w:t>
      </w:r>
      <w:r w:rsidR="00C4654E" w:rsidRPr="008B1611">
        <w:t>р</w:t>
      </w:r>
      <w:r w:rsidR="00C4654E" w:rsidRPr="008B1611">
        <w:t>ных досках, где приводятся образцы</w:t>
      </w:r>
      <w:r w:rsidR="00235C44" w:rsidRPr="008B1611">
        <w:t xml:space="preserve"> речевого высказывания, п</w:t>
      </w:r>
      <w:r w:rsidR="00C10E6F" w:rsidRPr="008B1611">
        <w:t>росьбы, речевые реакции.</w:t>
      </w:r>
    </w:p>
    <w:p w:rsidR="00D62A3A" w:rsidRPr="008B1611" w:rsidRDefault="00C10E6F" w:rsidP="008B1611">
      <w:pPr>
        <w:ind w:left="75" w:firstLine="540"/>
        <w:jc w:val="both"/>
      </w:pPr>
      <w:r w:rsidRPr="008B1611">
        <w:t>Речь и слух тесно связаны. Нарушенный слух препятствует успешн</w:t>
      </w:r>
      <w:r w:rsidRPr="008B1611">
        <w:t>о</w:t>
      </w:r>
      <w:r w:rsidRPr="008B1611">
        <w:t>му развитию речи, а эффективное функцион</w:t>
      </w:r>
      <w:r w:rsidRPr="008B1611">
        <w:t>и</w:t>
      </w:r>
      <w:r w:rsidRPr="008B1611">
        <w:t>рование слуха зависит о</w:t>
      </w:r>
      <w:r w:rsidR="000E133D" w:rsidRPr="008B1611">
        <w:t>т уровня развития речи:  чем мень</w:t>
      </w:r>
      <w:r w:rsidRPr="008B1611">
        <w:t>ше степень сохранности слуха, возникшее в доречевом периоде, приводит к сущ</w:t>
      </w:r>
      <w:r w:rsidRPr="008B1611">
        <w:t>е</w:t>
      </w:r>
      <w:r w:rsidRPr="008B1611">
        <w:t>ственным отклонениям  речевого общения.</w:t>
      </w:r>
      <w:r w:rsidR="00D01DC1" w:rsidRPr="008B1611">
        <w:t xml:space="preserve"> </w:t>
      </w:r>
      <w:r w:rsidR="00D62A3A" w:rsidRPr="008B1611">
        <w:t xml:space="preserve"> </w:t>
      </w:r>
    </w:p>
    <w:p w:rsidR="00D01DC1" w:rsidRPr="008B1611" w:rsidRDefault="00235C44" w:rsidP="008B1611">
      <w:pPr>
        <w:ind w:left="75" w:firstLine="540"/>
        <w:jc w:val="both"/>
      </w:pPr>
      <w:r w:rsidRPr="008B1611">
        <w:t>Как считает Л. В. Нейман:</w:t>
      </w:r>
      <w:r w:rsidR="00D62A3A" w:rsidRPr="008B1611">
        <w:t xml:space="preserve"> </w:t>
      </w:r>
      <w:r w:rsidRPr="008B1611">
        <w:t>«О</w:t>
      </w:r>
      <w:r w:rsidR="00D01DC1" w:rsidRPr="008B1611">
        <w:t>богащение словарного запаса способствует пов</w:t>
      </w:r>
      <w:r w:rsidR="00D01DC1" w:rsidRPr="008B1611">
        <w:t>ы</w:t>
      </w:r>
      <w:r w:rsidR="00D01DC1" w:rsidRPr="008B1611">
        <w:t>шения уровня понимание речи, улучшению речевой практики общения, усвоению н</w:t>
      </w:r>
      <w:r w:rsidR="00D01DC1" w:rsidRPr="008B1611">
        <w:t>е</w:t>
      </w:r>
      <w:r w:rsidR="00D01DC1" w:rsidRPr="008B1611">
        <w:t>известных слов по контексту и ситуации, совершенствованию восприятию речи на слух. Чем  большим словарным запасом обладает ребенок с нарушенным слухом, тем большая часть слышимой им речи оказывается доступной для ее осмысл</w:t>
      </w:r>
      <w:r w:rsidR="00D01DC1" w:rsidRPr="008B1611">
        <w:t>е</w:t>
      </w:r>
      <w:r w:rsidR="00D01DC1" w:rsidRPr="008B1611">
        <w:t>ния</w:t>
      </w:r>
      <w:r w:rsidRPr="008B1611">
        <w:t>»</w:t>
      </w:r>
      <w:r w:rsidR="00D62A3A" w:rsidRPr="008B1611">
        <w:t xml:space="preserve"> (</w:t>
      </w:r>
      <w:r w:rsidR="00596756" w:rsidRPr="008B1611">
        <w:t>№34,с. 28</w:t>
      </w:r>
      <w:r w:rsidR="00D62A3A" w:rsidRPr="008B1611">
        <w:t>)</w:t>
      </w:r>
      <w:r w:rsidR="00D01DC1" w:rsidRPr="008B1611">
        <w:t>.</w:t>
      </w:r>
    </w:p>
    <w:p w:rsidR="00C10E6F" w:rsidRPr="008B1611" w:rsidRDefault="00D01DC1" w:rsidP="008B1611">
      <w:pPr>
        <w:ind w:left="75" w:firstLine="540"/>
        <w:jc w:val="both"/>
      </w:pPr>
      <w:r w:rsidRPr="008B1611">
        <w:t>От уровня развития речи зависит успешное овладение грамматическим строем языка. Под влиянием планомерного  целесообразного развития речи улучшается ан</w:t>
      </w:r>
      <w:r w:rsidRPr="008B1611">
        <w:t>а</w:t>
      </w:r>
      <w:r w:rsidRPr="008B1611">
        <w:t>лиз и синтез слышимой речи, способность вычл</w:t>
      </w:r>
      <w:r w:rsidRPr="008B1611">
        <w:t>е</w:t>
      </w:r>
      <w:r w:rsidRPr="008B1611">
        <w:t>нения фонем для их дифференциации, совершенствуется степень доступности во</w:t>
      </w:r>
      <w:r w:rsidRPr="008B1611">
        <w:t>с</w:t>
      </w:r>
      <w:r w:rsidRPr="008B1611">
        <w:t>приятию предъявляемой речи.</w:t>
      </w:r>
    </w:p>
    <w:p w:rsidR="00D01DC1" w:rsidRPr="008B1611" w:rsidRDefault="00D01DC1" w:rsidP="008B1611">
      <w:pPr>
        <w:ind w:left="75" w:firstLine="540"/>
        <w:jc w:val="both"/>
      </w:pPr>
      <w:r w:rsidRPr="008B1611">
        <w:t xml:space="preserve">Развитие речи оказывает влияние на кинестезию, </w:t>
      </w:r>
      <w:r w:rsidR="0061576C" w:rsidRPr="008B1611">
        <w:t>благодаря чему совершенств</w:t>
      </w:r>
      <w:r w:rsidR="0061576C" w:rsidRPr="008B1611">
        <w:t>у</w:t>
      </w:r>
      <w:r w:rsidR="0061576C" w:rsidRPr="008B1611">
        <w:t>ется  подражательная способность к произношению и самопроизношению, в свою оч</w:t>
      </w:r>
      <w:r w:rsidR="0061576C" w:rsidRPr="008B1611">
        <w:t>е</w:t>
      </w:r>
      <w:r w:rsidR="0061576C" w:rsidRPr="008B1611">
        <w:t>редь развитие речи, положител</w:t>
      </w:r>
      <w:r w:rsidR="00D62A3A" w:rsidRPr="008B1611">
        <w:t>ьно сказывается на чтении с губ (</w:t>
      </w:r>
      <w:r w:rsidR="00596756" w:rsidRPr="008B1611">
        <w:t>№34, с. 28</w:t>
      </w:r>
      <w:r w:rsidR="00D62A3A" w:rsidRPr="008B1611">
        <w:t>).</w:t>
      </w:r>
    </w:p>
    <w:p w:rsidR="0061576C" w:rsidRPr="008B1611" w:rsidRDefault="0061576C" w:rsidP="008B1611">
      <w:pPr>
        <w:ind w:left="75" w:firstLine="540"/>
        <w:jc w:val="both"/>
      </w:pPr>
      <w:r w:rsidRPr="008B1611">
        <w:t>Чтение с губ</w:t>
      </w:r>
      <w:r w:rsidR="0051318E" w:rsidRPr="008B1611">
        <w:t>, по мнению Ф. Ф. Рау,</w:t>
      </w:r>
      <w:r w:rsidRPr="008B1611">
        <w:t xml:space="preserve"> помогает дополнять слуховые впечатления. Сравнивать свое произношение с произношением других. Окружающих людей, дост</w:t>
      </w:r>
      <w:r w:rsidRPr="008B1611">
        <w:t>и</w:t>
      </w:r>
      <w:r w:rsidRPr="008B1611">
        <w:t>гать нужного уклада речевых  органов для отдельного звука речи и произношения в целом. Чтобы зрительное воспр</w:t>
      </w:r>
      <w:r w:rsidRPr="008B1611">
        <w:t>и</w:t>
      </w:r>
      <w:r w:rsidRPr="008B1611">
        <w:t>ятие было продуктивным. Необходим достаточный запас слов. Таким образом, чтение с губ тесно св</w:t>
      </w:r>
      <w:r w:rsidRPr="008B1611">
        <w:t>я</w:t>
      </w:r>
      <w:r w:rsidRPr="008B1611">
        <w:t>зано с развитием речи</w:t>
      </w:r>
      <w:r w:rsidR="00596756" w:rsidRPr="008B1611">
        <w:t xml:space="preserve"> (№41, с. </w:t>
      </w:r>
      <w:r w:rsidR="00517F02" w:rsidRPr="008B1611">
        <w:t>11</w:t>
      </w:r>
      <w:r w:rsidR="0051318E" w:rsidRPr="008B1611">
        <w:t>)</w:t>
      </w:r>
      <w:r w:rsidRPr="008B1611">
        <w:t>.</w:t>
      </w:r>
    </w:p>
    <w:p w:rsidR="005D6122" w:rsidRPr="008B1611" w:rsidRDefault="0061576C" w:rsidP="008B1611">
      <w:pPr>
        <w:ind w:left="75" w:firstLine="540"/>
        <w:jc w:val="both"/>
      </w:pPr>
      <w:r w:rsidRPr="008B1611">
        <w:t>Взаимодействие речи и слуха находит отражение в произносительной сторо</w:t>
      </w:r>
      <w:r w:rsidR="00517F02" w:rsidRPr="008B1611">
        <w:t>не речи. В. И. Бельтюковым (№3, с. 25</w:t>
      </w:r>
      <w:r w:rsidRPr="008B1611">
        <w:t>) выявлено, что произношение у детей с наруше</w:t>
      </w:r>
      <w:r w:rsidRPr="008B1611">
        <w:t>н</w:t>
      </w:r>
      <w:r w:rsidRPr="008B1611">
        <w:t>ным слухом зависит от уровня  сохранности слуха, от степени</w:t>
      </w:r>
      <w:r w:rsidR="005D6122" w:rsidRPr="008B1611">
        <w:t xml:space="preserve"> трудности произнош</w:t>
      </w:r>
      <w:r w:rsidR="005D6122" w:rsidRPr="008B1611">
        <w:t>е</w:t>
      </w:r>
      <w:r w:rsidR="005D6122" w:rsidRPr="008B1611">
        <w:t>ния фонем и акустических характеристик. Был выявлен ряд особенностей связи прои</w:t>
      </w:r>
      <w:r w:rsidR="005D6122" w:rsidRPr="008B1611">
        <w:t>з</w:t>
      </w:r>
      <w:r w:rsidR="005D6122" w:rsidRPr="008B1611">
        <w:t>ношения со слухом: чем лучше развит слух, тем меньше дефектов произношения; нарушение слуха меньшее влияние оказывает на произношение гласных, чем согла</w:t>
      </w:r>
      <w:r w:rsidR="005D6122" w:rsidRPr="008B1611">
        <w:t>с</w:t>
      </w:r>
      <w:r w:rsidR="005D6122" w:rsidRPr="008B1611">
        <w:t>ных звуков, так как они (гласные) лучше воспринимаются на слух; легче исправляются д</w:t>
      </w:r>
      <w:r w:rsidR="005D6122" w:rsidRPr="008B1611">
        <w:t>е</w:t>
      </w:r>
      <w:r w:rsidR="005D6122" w:rsidRPr="008B1611">
        <w:t>фекты тех фонем, которые воспринимаются на слух</w:t>
      </w:r>
      <w:r w:rsidR="00517F02" w:rsidRPr="008B1611">
        <w:t xml:space="preserve"> (№3, с. 27)</w:t>
      </w:r>
      <w:r w:rsidR="005D6122" w:rsidRPr="008B1611">
        <w:t>.</w:t>
      </w:r>
    </w:p>
    <w:p w:rsidR="005D6122" w:rsidRPr="008B1611" w:rsidRDefault="005D6122" w:rsidP="008B1611">
      <w:pPr>
        <w:ind w:left="75" w:firstLine="540"/>
        <w:jc w:val="both"/>
      </w:pPr>
      <w:r w:rsidRPr="008B1611">
        <w:t>Слуховое восприятие детей с нарушением слуха может быть эффективно может быть использовано при постановке звуков речи, исправление дефектов и предупр</w:t>
      </w:r>
      <w:r w:rsidRPr="008B1611">
        <w:t>е</w:t>
      </w:r>
      <w:r w:rsidRPr="008B1611">
        <w:t>ждении недостатков произношения.</w:t>
      </w:r>
    </w:p>
    <w:p w:rsidR="005D6122" w:rsidRPr="008B1611" w:rsidRDefault="005D6122" w:rsidP="008B1611">
      <w:pPr>
        <w:ind w:left="75" w:firstLine="540"/>
        <w:jc w:val="both"/>
      </w:pPr>
      <w:r w:rsidRPr="008B1611">
        <w:lastRenderedPageBreak/>
        <w:t>По мере развития речи возрастает слуховая способность ее восприятия, овлад</w:t>
      </w:r>
      <w:r w:rsidRPr="008B1611">
        <w:t>е</w:t>
      </w:r>
      <w:r w:rsidRPr="008B1611">
        <w:t>ние речи способствует более продуктивному развитию слухового восприятию речи, как</w:t>
      </w:r>
      <w:r w:rsidR="005913F7" w:rsidRPr="008B1611">
        <w:t xml:space="preserve"> в ходе специальных упражнений, так и без них. Во</w:t>
      </w:r>
      <w:r w:rsidR="005913F7" w:rsidRPr="008B1611">
        <w:t>с</w:t>
      </w:r>
      <w:r w:rsidR="005913F7" w:rsidRPr="008B1611">
        <w:t>приятие на слух речи зависит от нескольких условий: состояния слуха, уровня развития речи, контекста и ситуации, сложности речевых конс</w:t>
      </w:r>
      <w:r w:rsidR="005913F7" w:rsidRPr="008B1611">
        <w:t>т</w:t>
      </w:r>
      <w:r w:rsidR="005913F7" w:rsidRPr="008B1611">
        <w:t>рукций, объема предъявляемого материала на слух.</w:t>
      </w:r>
    </w:p>
    <w:p w:rsidR="005913F7" w:rsidRPr="008B1611" w:rsidRDefault="005913F7" w:rsidP="008B1611">
      <w:pPr>
        <w:ind w:firstLine="540"/>
        <w:jc w:val="both"/>
      </w:pPr>
      <w:r w:rsidRPr="008B1611">
        <w:t>Развитие слухового восприятия  речи, как показали исследования Л. В. Нейм</w:t>
      </w:r>
      <w:r w:rsidRPr="008B1611">
        <w:t>а</w:t>
      </w:r>
      <w:r w:rsidRPr="008B1611">
        <w:t>на(1961), Р. М. Бос</w:t>
      </w:r>
      <w:r w:rsidR="00A24D00" w:rsidRPr="008B1611">
        <w:t>кис(1963), Л. П. Назаровой (1975</w:t>
      </w:r>
      <w:r w:rsidRPr="008B1611">
        <w:t>). Е. П. Кузьмичевой(198</w:t>
      </w:r>
      <w:r w:rsidR="00A24D00" w:rsidRPr="008B1611">
        <w:t>3</w:t>
      </w:r>
      <w:r w:rsidRPr="008B1611">
        <w:t>) и др</w:t>
      </w:r>
      <w:r w:rsidRPr="008B1611">
        <w:t>у</w:t>
      </w:r>
      <w:r w:rsidRPr="008B1611">
        <w:t>гие, становится источником накопления речевого запаса, п</w:t>
      </w:r>
      <w:r w:rsidRPr="008B1611">
        <w:t>о</w:t>
      </w:r>
      <w:r w:rsidRPr="008B1611">
        <w:t>вышения уровня развития речи.</w:t>
      </w:r>
    </w:p>
    <w:p w:rsidR="005913F7" w:rsidRPr="008B1611" w:rsidRDefault="005913F7" w:rsidP="008B1611">
      <w:pPr>
        <w:ind w:firstLine="540"/>
        <w:jc w:val="both"/>
      </w:pPr>
      <w:r w:rsidRPr="008B1611">
        <w:t>Одним из условий, способствующих успешному восприятию речи на слух, явл</w:t>
      </w:r>
      <w:r w:rsidRPr="008B1611">
        <w:t>я</w:t>
      </w:r>
      <w:r w:rsidRPr="008B1611">
        <w:t>ется уровень речевого развития. Причем различный уровень речевого развития оказ</w:t>
      </w:r>
      <w:r w:rsidRPr="008B1611">
        <w:t>ы</w:t>
      </w:r>
      <w:r w:rsidRPr="008B1611">
        <w:t>вает влияние на оптимальные возможности восприятия речи на слух. Чем выше ур</w:t>
      </w:r>
      <w:r w:rsidRPr="008B1611">
        <w:t>о</w:t>
      </w:r>
      <w:r w:rsidRPr="008B1611">
        <w:t>вень</w:t>
      </w:r>
      <w:r w:rsidR="0043410B" w:rsidRPr="008B1611">
        <w:t xml:space="preserve"> речевого развития, тем успешнее восприятие реч</w:t>
      </w:r>
      <w:r w:rsidR="00517F02" w:rsidRPr="008B1611">
        <w:t>и на слух. Л. П. Назаровой (№33, с. 43</w:t>
      </w:r>
      <w:r w:rsidR="0043410B" w:rsidRPr="008B1611">
        <w:t>) было выявлено четыре уровня р</w:t>
      </w:r>
      <w:r w:rsidR="0043410B" w:rsidRPr="008B1611">
        <w:t>е</w:t>
      </w:r>
      <w:r w:rsidR="0043410B" w:rsidRPr="008B1611">
        <w:t>чевого развития  у детей с нарушенным слухом:</w:t>
      </w:r>
    </w:p>
    <w:p w:rsidR="0043410B" w:rsidRPr="008B1611" w:rsidRDefault="0043410B" w:rsidP="008B1611">
      <w:pPr>
        <w:numPr>
          <w:ilvl w:val="0"/>
          <w:numId w:val="5"/>
        </w:numPr>
        <w:ind w:firstLine="540"/>
        <w:jc w:val="both"/>
      </w:pPr>
      <w:r w:rsidRPr="008B1611">
        <w:rPr>
          <w:i/>
        </w:rPr>
        <w:t>Оптимальный уровень</w:t>
      </w:r>
      <w:r w:rsidRPr="008B1611">
        <w:t>. Испытуемые этого уровни обладали дост</w:t>
      </w:r>
      <w:r w:rsidRPr="008B1611">
        <w:t>а</w:t>
      </w:r>
      <w:r w:rsidRPr="008B1611">
        <w:t>точно полным словарным запасом, способствующим требованиям программы, хорошо понимали обращенную к ним  речь. В самостоятельной речи пользов</w:t>
      </w:r>
      <w:r w:rsidRPr="008B1611">
        <w:t>а</w:t>
      </w:r>
      <w:r w:rsidRPr="008B1611">
        <w:t>лись существительными,  глаголами, прилагательными, местоимениями, нар</w:t>
      </w:r>
      <w:r w:rsidRPr="008B1611">
        <w:t>е</w:t>
      </w:r>
      <w:r w:rsidRPr="008B1611">
        <w:t>чиями и предлогами.Эти дети, как показали следования, воспринимали на слух речевой материал в пределах 52% от предъявляемого,  состоящих из предлож</w:t>
      </w:r>
      <w:r w:rsidRPr="008B1611">
        <w:t>е</w:t>
      </w:r>
      <w:r w:rsidRPr="008B1611">
        <w:t>ний в 6-7 слов. Для учащихся этого уровня были характерны ошибки в виде аграмматизмов и искажений звуко - буквенного состава слов, которые носили характер   «ослышек».</w:t>
      </w:r>
    </w:p>
    <w:p w:rsidR="0043410B" w:rsidRPr="008B1611" w:rsidRDefault="0043410B" w:rsidP="008B1611">
      <w:pPr>
        <w:numPr>
          <w:ilvl w:val="0"/>
          <w:numId w:val="5"/>
        </w:numPr>
        <w:ind w:firstLine="540"/>
        <w:jc w:val="both"/>
      </w:pPr>
      <w:r w:rsidRPr="008B1611">
        <w:rPr>
          <w:i/>
        </w:rPr>
        <w:t>Сниженный уровень речевого развития</w:t>
      </w:r>
      <w:r w:rsidRPr="008B1611">
        <w:t>. У этих детей</w:t>
      </w:r>
      <w:r w:rsidR="00DB4EB2" w:rsidRPr="008B1611">
        <w:t xml:space="preserve"> объем сл</w:t>
      </w:r>
      <w:r w:rsidR="00DB4EB2" w:rsidRPr="008B1611">
        <w:t>о</w:t>
      </w:r>
      <w:r w:rsidR="00DB4EB2" w:rsidRPr="008B1611">
        <w:t>варного запаса приближается к оптимальному, но встречались аграмматизмы, искаженное произношении, а при назывании предмета использовался перифраз. При выяснении понимания речи отмечалось неточное овладение окончаниями, суффиксами, приставками и предлогами. Не использовались такие части речи, как местоимения, наречия. Правильное восприятие речи на слух соответствов</w:t>
      </w:r>
      <w:r w:rsidR="00DB4EB2" w:rsidRPr="008B1611">
        <w:t>а</w:t>
      </w:r>
      <w:r w:rsidR="00DB4EB2" w:rsidRPr="008B1611">
        <w:t>ло 45% от предъявляемого, воспринимались предложения, состоящие из 4-5 слов. Для учащихся этого уровня были характерны аграмматизмы, большее к</w:t>
      </w:r>
      <w:r w:rsidR="00DB4EB2" w:rsidRPr="008B1611">
        <w:t>о</w:t>
      </w:r>
      <w:r w:rsidR="00DB4EB2" w:rsidRPr="008B1611">
        <w:t>личество слов - «ослышек», незначительное число бессмысленных  слогосочет</w:t>
      </w:r>
      <w:r w:rsidR="00DB4EB2" w:rsidRPr="008B1611">
        <w:t>а</w:t>
      </w:r>
      <w:r w:rsidR="00DB4EB2" w:rsidRPr="008B1611">
        <w:t>ний при восприятии речи на слух.</w:t>
      </w:r>
    </w:p>
    <w:p w:rsidR="00DB4EB2" w:rsidRPr="008B1611" w:rsidRDefault="00DB4EB2" w:rsidP="008B1611">
      <w:pPr>
        <w:numPr>
          <w:ilvl w:val="0"/>
          <w:numId w:val="5"/>
        </w:numPr>
        <w:ind w:firstLine="540"/>
        <w:jc w:val="both"/>
      </w:pPr>
      <w:r w:rsidRPr="008B1611">
        <w:rPr>
          <w:i/>
        </w:rPr>
        <w:t>Ограниченный уровень речевого развития</w:t>
      </w:r>
      <w:r w:rsidRPr="008B1611">
        <w:t>. Словарный запас знач</w:t>
      </w:r>
      <w:r w:rsidRPr="008B1611">
        <w:t>и</w:t>
      </w:r>
      <w:r w:rsidRPr="008B1611">
        <w:t>тельно ограничен, что  сопровожд</w:t>
      </w:r>
      <w:r w:rsidRPr="008B1611">
        <w:t>а</w:t>
      </w:r>
      <w:r w:rsidRPr="008B1611">
        <w:t>лось  неадекватной по смыслу и содержанию подменой отсутствующих слов. В произношении наблюдались значительные искажения при сохранения контура слова. Понимание речи снижено, в самост</w:t>
      </w:r>
      <w:r w:rsidRPr="008B1611">
        <w:t>о</w:t>
      </w:r>
      <w:r w:rsidRPr="008B1611">
        <w:t>ятельной речи использовались предложения, состоящий из 2-3 слов.</w:t>
      </w:r>
      <w:r w:rsidR="00E50156" w:rsidRPr="008B1611">
        <w:t xml:space="preserve"> Для таких детей характерны неполные предложения, в которых отсутствуют главные чл</w:t>
      </w:r>
      <w:r w:rsidR="00E50156" w:rsidRPr="008B1611">
        <w:t>е</w:t>
      </w:r>
      <w:r w:rsidR="00E50156" w:rsidRPr="008B1611">
        <w:t>ны предлож</w:t>
      </w:r>
      <w:r w:rsidR="007210FB" w:rsidRPr="008B1611">
        <w:t>е</w:t>
      </w:r>
      <w:r w:rsidR="00E50156" w:rsidRPr="008B1611">
        <w:t>ния (подлежащее, сказуемое). Выпадают предлоги и приставки. Восприятие речи на слух составляет 20% от предъявляемого материала. В речи отмечается увеличение замен слов в виде бессмысленных слогосочетаний, аграмматизмы и отказы при различении предложений, слов, что соответствует  80% от общего колич</w:t>
      </w:r>
      <w:r w:rsidR="00E50156" w:rsidRPr="008B1611">
        <w:t>е</w:t>
      </w:r>
      <w:r w:rsidR="00E50156" w:rsidRPr="008B1611">
        <w:t>ства предъявляемого речевого материала на слух.</w:t>
      </w:r>
    </w:p>
    <w:p w:rsidR="00E50156" w:rsidRPr="008B1611" w:rsidRDefault="00B26F0F" w:rsidP="008B1611">
      <w:pPr>
        <w:ind w:left="720" w:firstLine="720"/>
        <w:jc w:val="both"/>
      </w:pPr>
      <w:r w:rsidRPr="008B1611">
        <w:rPr>
          <w:i/>
        </w:rPr>
        <w:t>4.</w:t>
      </w:r>
      <w:r w:rsidR="00BE2DA8" w:rsidRPr="008B1611">
        <w:rPr>
          <w:i/>
        </w:rPr>
        <w:t xml:space="preserve">Резко ограниченный уровень речевого развития. </w:t>
      </w:r>
      <w:r w:rsidR="00BE2DA8" w:rsidRPr="008B1611">
        <w:t>Выражается в резком ограничении словарного запаса. Словарный запас детей так мал, что они не м</w:t>
      </w:r>
      <w:r w:rsidR="00BE2DA8" w:rsidRPr="008B1611">
        <w:t>о</w:t>
      </w:r>
      <w:r w:rsidR="00BE2DA8" w:rsidRPr="008B1611">
        <w:t>гут элементарных предметов обихода, целое предложение часто занимают о</w:t>
      </w:r>
      <w:r w:rsidR="00BE2DA8" w:rsidRPr="008B1611">
        <w:t>д</w:t>
      </w:r>
      <w:r w:rsidR="00BE2DA8" w:rsidRPr="008B1611">
        <w:t>ним словом или словосочетанием, не имеющим никакого смыслового значения. В произношении  отмеч</w:t>
      </w:r>
      <w:r w:rsidR="00BE2DA8" w:rsidRPr="008B1611">
        <w:t>а</w:t>
      </w:r>
      <w:r w:rsidR="00BE2DA8" w:rsidRPr="008B1611">
        <w:t>ются существенные искажения: отсутствовали начало, конец слова, слова дополнялись лишними звуками. Понимание обращенной р</w:t>
      </w:r>
      <w:r w:rsidR="00BE2DA8" w:rsidRPr="008B1611">
        <w:t>е</w:t>
      </w:r>
      <w:r w:rsidR="00BE2DA8" w:rsidRPr="008B1611">
        <w:lastRenderedPageBreak/>
        <w:t>чи резко ограничено или полностью отсутствует. Отмечается непонимание н</w:t>
      </w:r>
      <w:r w:rsidR="00BE2DA8" w:rsidRPr="008B1611">
        <w:t>е</w:t>
      </w:r>
      <w:r w:rsidR="00BE2DA8" w:rsidRPr="008B1611">
        <w:t>которых форм лова, смешение слов по акустическому схо</w:t>
      </w:r>
      <w:r w:rsidR="00BE2DA8" w:rsidRPr="008B1611">
        <w:t>д</w:t>
      </w:r>
      <w:r w:rsidR="00BE2DA8" w:rsidRPr="008B1611">
        <w:t>ству.  При восприятия текста обнаружено неполное понимание пр</w:t>
      </w:r>
      <w:r w:rsidR="00BE2DA8" w:rsidRPr="008B1611">
        <w:t>о</w:t>
      </w:r>
      <w:r w:rsidR="00A24D00" w:rsidRPr="008B1611">
        <w:t>читанного</w:t>
      </w:r>
      <w:r w:rsidR="00BE2DA8" w:rsidRPr="008B1611">
        <w:t>. В самостоятельной речи использовались изолированные слова вместо предложений, бессмысленные сл</w:t>
      </w:r>
      <w:r w:rsidR="00BE2DA8" w:rsidRPr="008B1611">
        <w:t>о</w:t>
      </w:r>
      <w:r w:rsidR="00BE2DA8" w:rsidRPr="008B1611">
        <w:t xml:space="preserve">госочетания,  отказ от оформления высказывания речью. </w:t>
      </w:r>
      <w:r w:rsidRPr="008B1611">
        <w:t>При восприятии речи на слух правильно воспринимался речевой материал только в 7%. У этих детей резко снизилось число аграмматизмов, но увеличилось количес</w:t>
      </w:r>
      <w:r w:rsidRPr="008B1611">
        <w:t>т</w:t>
      </w:r>
      <w:r w:rsidRPr="008B1611">
        <w:t>во замен в виде бессмысленных слогосочетаний, число отказов при различении речи. Число ошибок и отказов составляло 93% от предъявляемого речевого материала для различения на слух.</w:t>
      </w:r>
    </w:p>
    <w:p w:rsidR="00A24D00" w:rsidRPr="008B1611" w:rsidRDefault="00B26F0F" w:rsidP="008B1611">
      <w:pPr>
        <w:ind w:firstLine="540"/>
        <w:jc w:val="both"/>
      </w:pPr>
      <w:r w:rsidRPr="008B1611">
        <w:t>Таким образом, на общее развитие ребенка с нарушением слуха оказывают вли</w:t>
      </w:r>
      <w:r w:rsidRPr="008B1611">
        <w:t>я</w:t>
      </w:r>
      <w:r w:rsidRPr="008B1611">
        <w:t>ния следующие факторы:</w:t>
      </w:r>
    </w:p>
    <w:p w:rsidR="00A24D00" w:rsidRPr="008B1611" w:rsidRDefault="00A24D00" w:rsidP="008B1611">
      <w:pPr>
        <w:numPr>
          <w:ilvl w:val="0"/>
          <w:numId w:val="11"/>
        </w:numPr>
        <w:jc w:val="both"/>
      </w:pPr>
      <w:r w:rsidRPr="008B1611">
        <w:t>состояние слуха школьника;</w:t>
      </w:r>
      <w:r w:rsidR="00B26F0F" w:rsidRPr="008B1611">
        <w:t xml:space="preserve"> </w:t>
      </w:r>
    </w:p>
    <w:p w:rsidR="00A24D00" w:rsidRPr="008B1611" w:rsidRDefault="00B26F0F" w:rsidP="008B1611">
      <w:pPr>
        <w:numPr>
          <w:ilvl w:val="0"/>
          <w:numId w:val="11"/>
        </w:numPr>
        <w:jc w:val="both"/>
      </w:pPr>
      <w:r w:rsidRPr="008B1611">
        <w:t>уровень развития речи, их индивидуальные особенности</w:t>
      </w:r>
      <w:r w:rsidR="00A24D00" w:rsidRPr="008B1611">
        <w:t>;</w:t>
      </w:r>
      <w:r w:rsidRPr="008B1611">
        <w:t xml:space="preserve"> </w:t>
      </w:r>
    </w:p>
    <w:p w:rsidR="00A24D00" w:rsidRPr="008B1611" w:rsidRDefault="00B26F0F" w:rsidP="008B1611">
      <w:pPr>
        <w:numPr>
          <w:ilvl w:val="0"/>
          <w:numId w:val="11"/>
        </w:numPr>
        <w:jc w:val="both"/>
      </w:pPr>
      <w:r w:rsidRPr="008B1611">
        <w:t>специально организован</w:t>
      </w:r>
      <w:r w:rsidR="00A24D00" w:rsidRPr="008B1611">
        <w:t>ное обучение.</w:t>
      </w:r>
      <w:r w:rsidRPr="008B1611">
        <w:t xml:space="preserve"> </w:t>
      </w:r>
    </w:p>
    <w:p w:rsidR="007D56B0" w:rsidRPr="008B1611" w:rsidRDefault="00B26F0F" w:rsidP="008B1611">
      <w:pPr>
        <w:ind w:left="615"/>
        <w:jc w:val="both"/>
      </w:pPr>
      <w:r w:rsidRPr="008B1611">
        <w:t xml:space="preserve">Особая роль принадлежит слуху </w:t>
      </w:r>
      <w:r w:rsidR="00A24D00" w:rsidRPr="008B1611">
        <w:t>как,</w:t>
      </w:r>
      <w:r w:rsidRPr="008B1611">
        <w:t xml:space="preserve"> в общем, так и речевом разв</w:t>
      </w:r>
      <w:r w:rsidR="007D56B0" w:rsidRPr="008B1611">
        <w:t>и</w:t>
      </w:r>
      <w:r w:rsidR="007D56B0" w:rsidRPr="008B1611">
        <w:t>тии.</w:t>
      </w:r>
    </w:p>
    <w:p w:rsidR="00994A7A" w:rsidRPr="008B1611" w:rsidRDefault="00994A7A" w:rsidP="008B1611">
      <w:pPr>
        <w:ind w:firstLine="540"/>
        <w:jc w:val="both"/>
      </w:pPr>
    </w:p>
    <w:p w:rsidR="007210FB" w:rsidRPr="008B1611" w:rsidRDefault="007210FB" w:rsidP="008B1611">
      <w:pPr>
        <w:ind w:left="75"/>
        <w:jc w:val="center"/>
      </w:pPr>
    </w:p>
    <w:p w:rsidR="007210FB" w:rsidRPr="008B1611" w:rsidRDefault="007210FB" w:rsidP="008B1611">
      <w:pPr>
        <w:ind w:left="75"/>
        <w:jc w:val="center"/>
      </w:pPr>
    </w:p>
    <w:p w:rsidR="007210FB" w:rsidRPr="008B1611" w:rsidRDefault="007210FB" w:rsidP="008B1611">
      <w:pPr>
        <w:ind w:left="75"/>
        <w:jc w:val="center"/>
      </w:pPr>
    </w:p>
    <w:p w:rsidR="007210FB" w:rsidRPr="008B1611" w:rsidRDefault="007210FB" w:rsidP="008B1611">
      <w:pPr>
        <w:ind w:left="75"/>
        <w:jc w:val="center"/>
      </w:pPr>
    </w:p>
    <w:p w:rsidR="007210FB" w:rsidRPr="008B1611" w:rsidRDefault="007210FB" w:rsidP="008B1611">
      <w:pPr>
        <w:ind w:left="75"/>
        <w:jc w:val="center"/>
      </w:pPr>
    </w:p>
    <w:p w:rsidR="007210FB" w:rsidRPr="008B1611" w:rsidRDefault="007210FB" w:rsidP="008B1611">
      <w:pPr>
        <w:ind w:left="75"/>
        <w:jc w:val="center"/>
      </w:pPr>
    </w:p>
    <w:p w:rsidR="007210FB" w:rsidRPr="008B1611" w:rsidRDefault="007210FB" w:rsidP="008B1611"/>
    <w:p w:rsidR="00994A7A" w:rsidRPr="008B1611" w:rsidRDefault="00235C44" w:rsidP="008B1611">
      <w:pPr>
        <w:jc w:val="center"/>
        <w:rPr>
          <w:b/>
        </w:rPr>
      </w:pPr>
      <w:r w:rsidRPr="008B1611">
        <w:t>1.2.</w:t>
      </w:r>
      <w:r w:rsidR="00A24D00" w:rsidRPr="008B1611">
        <w:t xml:space="preserve"> Типы нарушений слуха и их д</w:t>
      </w:r>
      <w:r w:rsidR="007D56B0" w:rsidRPr="008B1611">
        <w:t>иагностика</w:t>
      </w:r>
      <w:r w:rsidR="00A24D00" w:rsidRPr="008B1611">
        <w:t>.</w:t>
      </w:r>
    </w:p>
    <w:p w:rsidR="00994A7A" w:rsidRPr="008B1611" w:rsidRDefault="00994A7A" w:rsidP="008B1611">
      <w:pPr>
        <w:ind w:left="75" w:firstLine="540"/>
        <w:jc w:val="both"/>
        <w:rPr>
          <w:b/>
          <w:i/>
        </w:rPr>
      </w:pPr>
    </w:p>
    <w:p w:rsidR="00994A7A" w:rsidRPr="008B1611" w:rsidRDefault="00994A7A" w:rsidP="008B1611">
      <w:pPr>
        <w:ind w:left="75" w:firstLine="540"/>
        <w:jc w:val="both"/>
        <w:rPr>
          <w:i/>
        </w:rPr>
      </w:pPr>
      <w:r w:rsidRPr="008B1611">
        <w:t xml:space="preserve">Существуют различные </w:t>
      </w:r>
      <w:r w:rsidR="00BC4FD6" w:rsidRPr="008B1611">
        <w:t>классиф</w:t>
      </w:r>
      <w:r w:rsidR="00517F02" w:rsidRPr="008B1611">
        <w:t>икации нарушений слуха (№15</w:t>
      </w:r>
      <w:r w:rsidR="00BC4FD6" w:rsidRPr="008B1611">
        <w:t>, с. 54), к</w:t>
      </w:r>
      <w:r w:rsidRPr="008B1611">
        <w:t>оторые основаны на разных критериях. В зависимости от того, какой механизм преобразов</w:t>
      </w:r>
      <w:r w:rsidRPr="008B1611">
        <w:t>а</w:t>
      </w:r>
      <w:r w:rsidRPr="008B1611">
        <w:t>ния звуковых сигналов в слуховой системе поврежден, нарушения слуха делятся на</w:t>
      </w:r>
      <w:r w:rsidRPr="008B1611">
        <w:rPr>
          <w:i/>
        </w:rPr>
        <w:t xml:space="preserve"> кондуктивную тугоухость</w:t>
      </w:r>
      <w:r w:rsidRPr="008B1611">
        <w:t xml:space="preserve"> (нарушение механизма звукопроведения) и </w:t>
      </w:r>
      <w:r w:rsidRPr="008B1611">
        <w:rPr>
          <w:i/>
        </w:rPr>
        <w:t>нейросенсорную тугоухость</w:t>
      </w:r>
      <w:r w:rsidR="00517F02" w:rsidRPr="008B1611">
        <w:rPr>
          <w:i/>
        </w:rPr>
        <w:t xml:space="preserve"> </w:t>
      </w:r>
      <w:r w:rsidRPr="008B1611">
        <w:rPr>
          <w:i/>
        </w:rPr>
        <w:t>(нарушение механизма звуково</w:t>
      </w:r>
      <w:r w:rsidRPr="008B1611">
        <w:rPr>
          <w:i/>
        </w:rPr>
        <w:t>с</w:t>
      </w:r>
      <w:r w:rsidRPr="008B1611">
        <w:rPr>
          <w:i/>
        </w:rPr>
        <w:t>приятия).</w:t>
      </w:r>
    </w:p>
    <w:p w:rsidR="00994A7A" w:rsidRPr="008B1611" w:rsidRDefault="00994A7A" w:rsidP="008B1611">
      <w:pPr>
        <w:ind w:left="75" w:firstLine="540"/>
        <w:jc w:val="both"/>
      </w:pPr>
      <w:r w:rsidRPr="008B1611">
        <w:t xml:space="preserve">По локализации повреждения слуховые расстройства делятся на </w:t>
      </w:r>
      <w:r w:rsidRPr="008B1611">
        <w:rPr>
          <w:i/>
        </w:rPr>
        <w:t>п</w:t>
      </w:r>
      <w:r w:rsidRPr="008B1611">
        <w:rPr>
          <w:i/>
        </w:rPr>
        <w:t>е</w:t>
      </w:r>
      <w:r w:rsidRPr="008B1611">
        <w:rPr>
          <w:i/>
        </w:rPr>
        <w:t xml:space="preserve">риферические, </w:t>
      </w:r>
      <w:r w:rsidRPr="008B1611">
        <w:t>связанные с поражением нару</w:t>
      </w:r>
      <w:r w:rsidRPr="008B1611">
        <w:t>ж</w:t>
      </w:r>
      <w:r w:rsidRPr="008B1611">
        <w:t>ного, среднего, внутреннего</w:t>
      </w:r>
      <w:r w:rsidR="003545CC" w:rsidRPr="008B1611">
        <w:t xml:space="preserve"> уха, нейронов спирального ганглия и слухового нерва, и </w:t>
      </w:r>
      <w:r w:rsidR="003545CC" w:rsidRPr="008B1611">
        <w:rPr>
          <w:i/>
        </w:rPr>
        <w:t>центральные</w:t>
      </w:r>
      <w:r w:rsidR="003545CC" w:rsidRPr="008B1611">
        <w:t>, обусловленные повреждениями подкорк</w:t>
      </w:r>
      <w:r w:rsidR="003545CC" w:rsidRPr="008B1611">
        <w:t>о</w:t>
      </w:r>
      <w:r w:rsidR="003545CC" w:rsidRPr="008B1611">
        <w:t>вых и корковых центров слуховой сист</w:t>
      </w:r>
      <w:r w:rsidR="003545CC" w:rsidRPr="008B1611">
        <w:t>е</w:t>
      </w:r>
      <w:r w:rsidR="003545CC" w:rsidRPr="008B1611">
        <w:t>мы.</w:t>
      </w:r>
    </w:p>
    <w:p w:rsidR="003545CC" w:rsidRPr="008B1611" w:rsidRDefault="003545CC" w:rsidP="008B1611">
      <w:pPr>
        <w:ind w:left="75" w:firstLine="540"/>
        <w:jc w:val="both"/>
      </w:pPr>
    </w:p>
    <w:p w:rsidR="00144CB3" w:rsidRPr="008B1611" w:rsidRDefault="003545CC" w:rsidP="008B1611">
      <w:pPr>
        <w:ind w:left="75" w:firstLine="540"/>
        <w:jc w:val="both"/>
      </w:pPr>
      <w:r w:rsidRPr="008B1611">
        <w:t xml:space="preserve">В зависимости от стороны повреждения нарушения слуха делят на </w:t>
      </w:r>
      <w:r w:rsidR="00244BFD" w:rsidRPr="008B1611">
        <w:rPr>
          <w:i/>
        </w:rPr>
        <w:t>односторо</w:t>
      </w:r>
      <w:r w:rsidR="00244BFD" w:rsidRPr="008B1611">
        <w:rPr>
          <w:i/>
        </w:rPr>
        <w:t>н</w:t>
      </w:r>
      <w:r w:rsidR="00244BFD" w:rsidRPr="008B1611">
        <w:rPr>
          <w:i/>
        </w:rPr>
        <w:t xml:space="preserve">ние </w:t>
      </w:r>
      <w:r w:rsidR="00244BFD" w:rsidRPr="008B1611">
        <w:t>(повреждено одно ухо –</w:t>
      </w:r>
      <w:r w:rsidR="00BC4FD6" w:rsidRPr="008B1611">
        <w:t xml:space="preserve"> </w:t>
      </w:r>
      <w:r w:rsidR="00244BFD" w:rsidRPr="008B1611">
        <w:t xml:space="preserve">левое или правое) и </w:t>
      </w:r>
      <w:r w:rsidR="00244BFD" w:rsidRPr="008B1611">
        <w:rPr>
          <w:i/>
        </w:rPr>
        <w:t>двусторонние (</w:t>
      </w:r>
      <w:r w:rsidR="00244BFD" w:rsidRPr="008B1611">
        <w:t>п</w:t>
      </w:r>
      <w:r w:rsidR="00244BFD" w:rsidRPr="008B1611">
        <w:t>о</w:t>
      </w:r>
      <w:r w:rsidR="00244BFD" w:rsidRPr="008B1611">
        <w:t>вреждены оба уха</w:t>
      </w:r>
      <w:r w:rsidR="00244BFD" w:rsidRPr="008B1611">
        <w:rPr>
          <w:i/>
        </w:rPr>
        <w:t>)</w:t>
      </w:r>
      <w:r w:rsidR="00244BFD" w:rsidRPr="008B1611">
        <w:t>.</w:t>
      </w:r>
    </w:p>
    <w:p w:rsidR="004C7D15" w:rsidRPr="008B1611" w:rsidRDefault="00244BFD" w:rsidP="008B1611">
      <w:pPr>
        <w:ind w:left="75" w:firstLine="540"/>
        <w:jc w:val="both"/>
      </w:pPr>
      <w:r w:rsidRPr="008B1611">
        <w:t xml:space="preserve">Существует также деление расстройств слуха на </w:t>
      </w:r>
      <w:r w:rsidRPr="008B1611">
        <w:rPr>
          <w:i/>
        </w:rPr>
        <w:t xml:space="preserve">наследственные </w:t>
      </w:r>
      <w:r w:rsidRPr="008B1611">
        <w:t xml:space="preserve">(генетически обусловленные), </w:t>
      </w:r>
      <w:r w:rsidRPr="008B1611">
        <w:rPr>
          <w:i/>
        </w:rPr>
        <w:t xml:space="preserve">врожденные </w:t>
      </w:r>
      <w:r w:rsidRPr="008B1611">
        <w:t>и</w:t>
      </w:r>
      <w:r w:rsidRPr="008B1611">
        <w:rPr>
          <w:i/>
        </w:rPr>
        <w:t xml:space="preserve"> приобретенные. </w:t>
      </w:r>
      <w:r w:rsidRPr="008B1611">
        <w:t>У 50% процентов новорожденных  тугоухость имеет наследственное происхождение. При этом у трети  этих детей ра</w:t>
      </w:r>
      <w:r w:rsidRPr="008B1611">
        <w:t>с</w:t>
      </w:r>
      <w:r w:rsidRPr="008B1611">
        <w:t xml:space="preserve">стройства слуха сочетаются  с другими </w:t>
      </w:r>
      <w:r w:rsidR="00D35CEA" w:rsidRPr="008B1611">
        <w:t xml:space="preserve"> нарушениями, то есть входят в состав синдр</w:t>
      </w:r>
      <w:r w:rsidR="00D35CEA" w:rsidRPr="008B1611">
        <w:t>о</w:t>
      </w:r>
      <w:r w:rsidR="00D35CEA" w:rsidRPr="008B1611">
        <w:t xml:space="preserve">ма. Расстройства слуха могут сочетаться с заболеваниями глаз, </w:t>
      </w:r>
      <w:r w:rsidR="00517F02" w:rsidRPr="008B1611">
        <w:t>костно-мышечной</w:t>
      </w:r>
      <w:r w:rsidR="00D35CEA" w:rsidRPr="008B1611">
        <w:t>, п</w:t>
      </w:r>
      <w:r w:rsidR="00D35CEA" w:rsidRPr="008B1611">
        <w:t>о</w:t>
      </w:r>
      <w:r w:rsidR="00D35CEA" w:rsidRPr="008B1611">
        <w:t>кровной, нервной, эндокринной систем</w:t>
      </w:r>
      <w:r w:rsidR="00AF30FC" w:rsidRPr="008B1611">
        <w:t>, заболеваниями почек. Наследственная туг</w:t>
      </w:r>
      <w:r w:rsidR="00AF30FC" w:rsidRPr="008B1611">
        <w:t>о</w:t>
      </w:r>
      <w:r w:rsidR="00AF30FC" w:rsidRPr="008B1611">
        <w:t>ухость чаще обусловлена необратимыми изменениями структур улитки. Но существ</w:t>
      </w:r>
      <w:r w:rsidR="00AF30FC" w:rsidRPr="008B1611">
        <w:t>у</w:t>
      </w:r>
      <w:r w:rsidR="00AF30FC" w:rsidRPr="008B1611">
        <w:t>ют также нарушения, связанные с аномалиями наружного и среднего уха. Насле</w:t>
      </w:r>
      <w:r w:rsidR="00AF30FC" w:rsidRPr="008B1611">
        <w:t>д</w:t>
      </w:r>
      <w:r w:rsidR="00AF30FC" w:rsidRPr="008B1611">
        <w:t>ственные нарушения слуха могут проявляться сразу после рождения ребенка или ра</w:t>
      </w:r>
      <w:r w:rsidR="00AF30FC" w:rsidRPr="008B1611">
        <w:t>з</w:t>
      </w:r>
      <w:r w:rsidR="00AF30FC" w:rsidRPr="008B1611">
        <w:t>виваться постепенно. Большая часть их развивается в раннем возрасте до овладения речью (долингвальная или пр</w:t>
      </w:r>
      <w:r w:rsidR="00AF30FC" w:rsidRPr="008B1611">
        <w:t>е</w:t>
      </w:r>
      <w:r w:rsidR="00AF30FC" w:rsidRPr="008B1611">
        <w:t>лингвальная тугоухость или глухота).</w:t>
      </w:r>
      <w:r w:rsidR="00D35CEA" w:rsidRPr="008B1611">
        <w:t xml:space="preserve">  </w:t>
      </w:r>
    </w:p>
    <w:p w:rsidR="000E133D" w:rsidRPr="008B1611" w:rsidRDefault="000E133D" w:rsidP="008B1611">
      <w:pPr>
        <w:tabs>
          <w:tab w:val="left" w:pos="1620"/>
        </w:tabs>
        <w:jc w:val="both"/>
      </w:pPr>
      <w:r w:rsidRPr="008B1611">
        <w:lastRenderedPageBreak/>
        <w:t xml:space="preserve">       </w:t>
      </w:r>
      <w:r w:rsidR="004C7D15" w:rsidRPr="008B1611">
        <w:t xml:space="preserve">В настоящее время </w:t>
      </w:r>
      <w:r w:rsidR="00BC4FD6" w:rsidRPr="008B1611">
        <w:t xml:space="preserve"> учеными </w:t>
      </w:r>
      <w:r w:rsidR="004C7D15" w:rsidRPr="008B1611">
        <w:t>идентифицировано более 50 генов, о</w:t>
      </w:r>
      <w:r w:rsidR="004C7D15" w:rsidRPr="008B1611">
        <w:t>т</w:t>
      </w:r>
      <w:r w:rsidR="004C7D15" w:rsidRPr="008B1611">
        <w:t>ветственных за состояние слуховой функции</w:t>
      </w:r>
      <w:r w:rsidR="00517F02" w:rsidRPr="008B1611">
        <w:t xml:space="preserve"> (№15</w:t>
      </w:r>
      <w:r w:rsidR="00BC4FD6" w:rsidRPr="008B1611">
        <w:t xml:space="preserve"> с. 56)</w:t>
      </w:r>
      <w:r w:rsidR="004C7D15" w:rsidRPr="008B1611">
        <w:t xml:space="preserve">. Мутации в этих генах вызывают различные расстройства слуха. Благодаря генетическим исследованиям </w:t>
      </w:r>
      <w:r w:rsidR="00EE2BFF" w:rsidRPr="008B1611">
        <w:t>слуха,</w:t>
      </w:r>
      <w:r w:rsidR="004C7D15" w:rsidRPr="008B1611">
        <w:t xml:space="preserve"> очевидно, что  п</w:t>
      </w:r>
      <w:r w:rsidR="004C7D15" w:rsidRPr="008B1611">
        <w:t>а</w:t>
      </w:r>
      <w:r w:rsidR="004C7D15" w:rsidRPr="008B1611">
        <w:t>тологические изменения  при н</w:t>
      </w:r>
      <w:r w:rsidR="004C7D15" w:rsidRPr="008B1611">
        <w:t>а</w:t>
      </w:r>
      <w:r w:rsidR="004C7D15" w:rsidRPr="008B1611">
        <w:t xml:space="preserve">следственной сенсоневральной </w:t>
      </w:r>
      <w:r w:rsidR="00244BFD" w:rsidRPr="008B1611">
        <w:t xml:space="preserve"> </w:t>
      </w:r>
      <w:r w:rsidR="00EE2BFF" w:rsidRPr="008B1611">
        <w:t>возникают в разных структурах внутреннего уха – в волосковых клетках, межклеточных контактах, сосуд</w:t>
      </w:r>
      <w:r w:rsidR="00EE2BFF" w:rsidRPr="008B1611">
        <w:t>и</w:t>
      </w:r>
      <w:r w:rsidR="00EE2BFF" w:rsidRPr="008B1611">
        <w:t>стой полоске, спиральном ганглии и так далее. Это зависит от того, в каком гене имее</w:t>
      </w:r>
      <w:r w:rsidR="00EE2BFF" w:rsidRPr="008B1611">
        <w:t>т</w:t>
      </w:r>
      <w:r w:rsidR="00EE2BFF" w:rsidRPr="008B1611">
        <w:t>ся мутация, и объясняет различия в проявлении наслед</w:t>
      </w:r>
      <w:r w:rsidR="00BC4FD6" w:rsidRPr="008B1611">
        <w:t>ственной тугоух</w:t>
      </w:r>
      <w:r w:rsidR="00BC4FD6" w:rsidRPr="008B1611">
        <w:t>о</w:t>
      </w:r>
      <w:r w:rsidR="00BC4FD6" w:rsidRPr="008B1611">
        <w:t>сти.</w:t>
      </w:r>
    </w:p>
    <w:p w:rsidR="00BC4FD6" w:rsidRPr="008B1611" w:rsidRDefault="000E133D" w:rsidP="008B1611">
      <w:pPr>
        <w:tabs>
          <w:tab w:val="left" w:pos="1620"/>
        </w:tabs>
        <w:jc w:val="both"/>
      </w:pPr>
      <w:r w:rsidRPr="008B1611">
        <w:t xml:space="preserve">        </w:t>
      </w:r>
      <w:r w:rsidR="00683B34" w:rsidRPr="008B1611">
        <w:t>Предполагается</w:t>
      </w:r>
      <w:r w:rsidR="00BC4FD6" w:rsidRPr="008B1611">
        <w:t xml:space="preserve"> (</w:t>
      </w:r>
      <w:r w:rsidR="00517F02" w:rsidRPr="008B1611">
        <w:t xml:space="preserve">№15, </w:t>
      </w:r>
      <w:r w:rsidR="00BC4FD6" w:rsidRPr="008B1611">
        <w:t>с. 57)</w:t>
      </w:r>
      <w:r w:rsidR="00683B34" w:rsidRPr="008B1611">
        <w:t>, что иногда мутации генов сами могут не вызывать тугоухости, но создают предпосылки для возникновения нарушения слуха под действ</w:t>
      </w:r>
      <w:r w:rsidR="00683B34" w:rsidRPr="008B1611">
        <w:t>и</w:t>
      </w:r>
      <w:r w:rsidR="00683B34" w:rsidRPr="008B1611">
        <w:t>ем какого – либо внешнего фа</w:t>
      </w:r>
      <w:r w:rsidR="00683B34" w:rsidRPr="008B1611">
        <w:t>к</w:t>
      </w:r>
      <w:r w:rsidR="00683B34" w:rsidRPr="008B1611">
        <w:t>тора.</w:t>
      </w:r>
    </w:p>
    <w:p w:rsidR="00BC4FD6" w:rsidRPr="008B1611" w:rsidRDefault="00683B34" w:rsidP="008B1611">
      <w:pPr>
        <w:ind w:left="75" w:firstLine="540"/>
        <w:jc w:val="both"/>
      </w:pPr>
      <w:r w:rsidRPr="008B1611">
        <w:t xml:space="preserve"> Например, выделен ген (</w:t>
      </w:r>
      <w:r w:rsidRPr="008B1611">
        <w:rPr>
          <w:lang w:val="en-US"/>
        </w:rPr>
        <w:t>N</w:t>
      </w:r>
      <w:r w:rsidRPr="008B1611">
        <w:t xml:space="preserve"> – АТ2), мутации в котором создают условия пов</w:t>
      </w:r>
      <w:r w:rsidRPr="008B1611">
        <w:t>ы</w:t>
      </w:r>
      <w:r w:rsidRPr="008B1611">
        <w:t>шенной чувствительности к ототоксичным антибиотикам. У большой части детей ра</w:t>
      </w:r>
      <w:r w:rsidRPr="008B1611">
        <w:t>н</w:t>
      </w:r>
      <w:r w:rsidRPr="008B1611">
        <w:t>него возраста тугоухости является врожденной. При врожденной т</w:t>
      </w:r>
      <w:r w:rsidRPr="008B1611">
        <w:t>у</w:t>
      </w:r>
      <w:r w:rsidRPr="008B1611">
        <w:t>гоухости причины ее, как правило, точно не известны. В этом случае рассматриваются возможные</w:t>
      </w:r>
      <w:r w:rsidR="00BC4FD6" w:rsidRPr="008B1611">
        <w:t xml:space="preserve"> </w:t>
      </w:r>
      <w:r w:rsidRPr="008B1611">
        <w:t>факт</w:t>
      </w:r>
      <w:r w:rsidRPr="008B1611">
        <w:t>о</w:t>
      </w:r>
      <w:r w:rsidRPr="008B1611">
        <w:t>ры риска, которые мо</w:t>
      </w:r>
      <w:r w:rsidRPr="008B1611">
        <w:t>г</w:t>
      </w:r>
      <w:r w:rsidRPr="008B1611">
        <w:t>ли привести к  возникновению нарушений слуха (заболевание матери во время беременности, осложнение беременности и родов и другие).</w:t>
      </w:r>
      <w:r w:rsidR="006320C7" w:rsidRPr="008B1611">
        <w:t xml:space="preserve">  </w:t>
      </w:r>
    </w:p>
    <w:p w:rsidR="00144CB3" w:rsidRPr="008B1611" w:rsidRDefault="006320C7" w:rsidP="008B1611">
      <w:pPr>
        <w:ind w:left="75" w:firstLine="540"/>
        <w:jc w:val="both"/>
      </w:pPr>
      <w:r w:rsidRPr="008B1611">
        <w:t>Наиболее распространенными причинами приобре</w:t>
      </w:r>
      <w:r w:rsidR="000E133D" w:rsidRPr="008B1611">
        <w:t xml:space="preserve">тенной тугоухости являются </w:t>
      </w:r>
      <w:r w:rsidRPr="008B1611">
        <w:t>прием ототоксических антибиотиков, вирусные инфекции (грипп, скарлатина, эпид</w:t>
      </w:r>
      <w:r w:rsidRPr="008B1611">
        <w:t>е</w:t>
      </w:r>
      <w:r w:rsidRPr="008B1611">
        <w:t>мический паротит, корь, ветрянка, оспа), в том числе нейроинфекции. Во многих сл</w:t>
      </w:r>
      <w:r w:rsidRPr="008B1611">
        <w:t>у</w:t>
      </w:r>
      <w:r w:rsidRPr="008B1611">
        <w:t>чаях невозможно установить, является ли нарушение слуха врожденным или приобр</w:t>
      </w:r>
      <w:r w:rsidRPr="008B1611">
        <w:t>е</w:t>
      </w:r>
      <w:r w:rsidRPr="008B1611">
        <w:t>тенным. Эти нарушения часто пр</w:t>
      </w:r>
      <w:r w:rsidRPr="008B1611">
        <w:t>о</w:t>
      </w:r>
      <w:r w:rsidRPr="008B1611">
        <w:t>грессируют</w:t>
      </w:r>
      <w:r w:rsidR="00BC4FD6" w:rsidRPr="008B1611">
        <w:t xml:space="preserve"> (</w:t>
      </w:r>
      <w:r w:rsidR="00517F02" w:rsidRPr="008B1611">
        <w:t>№15,</w:t>
      </w:r>
      <w:r w:rsidR="00BC4FD6" w:rsidRPr="008B1611">
        <w:t>с.57)</w:t>
      </w:r>
      <w:r w:rsidRPr="008B1611">
        <w:t>.</w:t>
      </w:r>
    </w:p>
    <w:p w:rsidR="006320C7" w:rsidRPr="008B1611" w:rsidRDefault="006320C7" w:rsidP="008B1611">
      <w:pPr>
        <w:ind w:left="75" w:firstLine="540"/>
        <w:jc w:val="both"/>
      </w:pPr>
      <w:r w:rsidRPr="008B1611">
        <w:t>С учетом возраста начала заболевания по отношению к развитию р</w:t>
      </w:r>
      <w:r w:rsidRPr="008B1611">
        <w:t>е</w:t>
      </w:r>
      <w:r w:rsidRPr="008B1611">
        <w:t xml:space="preserve">чи тугоухость делят на </w:t>
      </w:r>
      <w:r w:rsidRPr="008B1611">
        <w:rPr>
          <w:i/>
        </w:rPr>
        <w:t>врожденную, прелингвальную, постлингвальную</w:t>
      </w:r>
      <w:r w:rsidRPr="008B1611">
        <w:t xml:space="preserve"> (возникает после возникн</w:t>
      </w:r>
      <w:r w:rsidRPr="008B1611">
        <w:t>о</w:t>
      </w:r>
      <w:r w:rsidRPr="008B1611">
        <w:t>вения и развитии речи)</w:t>
      </w:r>
      <w:r w:rsidR="00517F02" w:rsidRPr="008B1611">
        <w:t xml:space="preserve"> (№14</w:t>
      </w:r>
      <w:r w:rsidR="00BC4FD6" w:rsidRPr="008B1611">
        <w:t>, с. 28)</w:t>
      </w:r>
      <w:r w:rsidRPr="008B1611">
        <w:t>.</w:t>
      </w:r>
    </w:p>
    <w:p w:rsidR="006320C7" w:rsidRPr="008B1611" w:rsidRDefault="006320C7" w:rsidP="008B1611">
      <w:pPr>
        <w:ind w:left="75" w:firstLine="540"/>
        <w:jc w:val="both"/>
      </w:pPr>
      <w:r w:rsidRPr="008B1611">
        <w:t>В зависимости  от характера течения заболевания нару</w:t>
      </w:r>
      <w:r w:rsidR="00832FC1" w:rsidRPr="008B1611">
        <w:t xml:space="preserve">шения слуха делятся на </w:t>
      </w:r>
      <w:r w:rsidR="00832FC1" w:rsidRPr="008B1611">
        <w:rPr>
          <w:i/>
        </w:rPr>
        <w:t>острые и хронические.</w:t>
      </w:r>
      <w:r w:rsidR="00832FC1" w:rsidRPr="008B1611">
        <w:t xml:space="preserve"> Острая тугоухость возникает внезапно в результате какого – либо вредного воздействия </w:t>
      </w:r>
      <w:r w:rsidR="00D40A83" w:rsidRPr="008B1611">
        <w:t>(острое воспаление среднего уха, осложнение после виру</w:t>
      </w:r>
      <w:r w:rsidR="00D40A83" w:rsidRPr="008B1611">
        <w:t>с</w:t>
      </w:r>
      <w:r w:rsidR="00D40A83" w:rsidRPr="008B1611">
        <w:t>ной инфекции, травма) и может быть приходящей и стойкой. Если нарушения слуха носят стойкий характер, они считаю</w:t>
      </w:r>
      <w:r w:rsidR="00D40A83" w:rsidRPr="008B1611">
        <w:t>т</w:t>
      </w:r>
      <w:r w:rsidR="00D40A83" w:rsidRPr="008B1611">
        <w:t>ся хроническими</w:t>
      </w:r>
      <w:r w:rsidR="004647FF" w:rsidRPr="008B1611">
        <w:t xml:space="preserve"> (№14,</w:t>
      </w:r>
      <w:r w:rsidR="00BC4FD6" w:rsidRPr="008B1611">
        <w:t>с. 30)</w:t>
      </w:r>
      <w:r w:rsidR="00D40A83" w:rsidRPr="008B1611">
        <w:t>.</w:t>
      </w:r>
    </w:p>
    <w:p w:rsidR="00D40A83" w:rsidRPr="008B1611" w:rsidRDefault="00934BD0" w:rsidP="008B1611">
      <w:pPr>
        <w:ind w:left="75" w:firstLine="540"/>
        <w:jc w:val="both"/>
      </w:pPr>
      <w:r w:rsidRPr="008B1611">
        <w:t>В клинической практик</w:t>
      </w:r>
      <w:r w:rsidR="00D40A83" w:rsidRPr="008B1611">
        <w:t>е используется деление нарушений слуха на кондукти</w:t>
      </w:r>
      <w:r w:rsidR="00D40A83" w:rsidRPr="008B1611">
        <w:t>в</w:t>
      </w:r>
      <w:r w:rsidR="00D40A83" w:rsidRPr="008B1611">
        <w:t>ную и нейросенсорную тугоухость</w:t>
      </w:r>
      <w:r w:rsidR="004647FF" w:rsidRPr="008B1611">
        <w:t xml:space="preserve"> (№15</w:t>
      </w:r>
      <w:r w:rsidR="00BC4FD6" w:rsidRPr="008B1611">
        <w:t>, с. 56)</w:t>
      </w:r>
      <w:r w:rsidR="00D40A83" w:rsidRPr="008B1611">
        <w:t>.</w:t>
      </w:r>
    </w:p>
    <w:p w:rsidR="00934BD0" w:rsidRPr="008B1611" w:rsidRDefault="00934BD0" w:rsidP="008B1611">
      <w:pPr>
        <w:ind w:left="75" w:firstLine="540"/>
        <w:jc w:val="both"/>
      </w:pPr>
    </w:p>
    <w:p w:rsidR="000E133D" w:rsidRPr="008B1611" w:rsidRDefault="000E133D" w:rsidP="008B1611">
      <w:pPr>
        <w:ind w:left="75" w:firstLine="540"/>
        <w:jc w:val="center"/>
      </w:pPr>
    </w:p>
    <w:p w:rsidR="00934BD0" w:rsidRPr="008B1611" w:rsidRDefault="00B67691" w:rsidP="008B1611">
      <w:pPr>
        <w:ind w:left="75" w:firstLine="540"/>
        <w:jc w:val="center"/>
      </w:pPr>
      <w:r w:rsidRPr="008B1611">
        <w:t>1.2</w:t>
      </w:r>
      <w:r w:rsidR="00D52B32" w:rsidRPr="008B1611">
        <w:t xml:space="preserve">.1. </w:t>
      </w:r>
      <w:r w:rsidR="00DF09A2" w:rsidRPr="008B1611">
        <w:t>Кондуктивная тугоухость.</w:t>
      </w:r>
    </w:p>
    <w:p w:rsidR="00DF09A2" w:rsidRPr="008B1611" w:rsidRDefault="00DF09A2" w:rsidP="008B1611">
      <w:pPr>
        <w:ind w:left="75" w:firstLine="540"/>
        <w:jc w:val="both"/>
      </w:pPr>
    </w:p>
    <w:p w:rsidR="00DF09A2" w:rsidRPr="008B1611" w:rsidRDefault="00D52B32" w:rsidP="008B1611">
      <w:pPr>
        <w:ind w:left="75" w:firstLine="540"/>
        <w:jc w:val="both"/>
      </w:pPr>
      <w:r w:rsidRPr="008B1611">
        <w:t xml:space="preserve"> Выделяют, что  это р</w:t>
      </w:r>
      <w:r w:rsidR="00DF09A2" w:rsidRPr="008B1611">
        <w:t>асстройство обусловлено поражением звукопроводящего аппарата слуховой системы – наружного и среднего уха. Возможные причины конду</w:t>
      </w:r>
      <w:r w:rsidR="00DF09A2" w:rsidRPr="008B1611">
        <w:t>к</w:t>
      </w:r>
      <w:r w:rsidR="00DF09A2" w:rsidRPr="008B1611">
        <w:t>тивной тугоухости у детей – атрезия (полное или частичное н</w:t>
      </w:r>
      <w:r w:rsidR="00DF09A2" w:rsidRPr="008B1611">
        <w:t>е</w:t>
      </w:r>
      <w:r w:rsidR="00DF09A2" w:rsidRPr="008B1611">
        <w:t>доразвитие) наружного слухового прохода, серные пробки, повреждение барабанной перепонки, аномалии развития барабанной перепонки и ко</w:t>
      </w:r>
      <w:r w:rsidR="00DF09A2" w:rsidRPr="008B1611">
        <w:t>с</w:t>
      </w:r>
      <w:r w:rsidR="00DF09A2" w:rsidRPr="008B1611">
        <w:t>точек среднего уха, отиты</w:t>
      </w:r>
      <w:r w:rsidR="004647FF" w:rsidRPr="008B1611">
        <w:t xml:space="preserve"> </w:t>
      </w:r>
      <w:r w:rsidRPr="008B1611">
        <w:t>(</w:t>
      </w:r>
      <w:r w:rsidR="004647FF" w:rsidRPr="008B1611">
        <w:t>№15,</w:t>
      </w:r>
      <w:r w:rsidRPr="008B1611">
        <w:t xml:space="preserve"> с.57)</w:t>
      </w:r>
      <w:r w:rsidR="00DF09A2" w:rsidRPr="008B1611">
        <w:t>.</w:t>
      </w:r>
    </w:p>
    <w:p w:rsidR="00DF09A2" w:rsidRPr="008B1611" w:rsidRDefault="00DF09A2" w:rsidP="008B1611">
      <w:pPr>
        <w:ind w:left="75" w:firstLine="540"/>
        <w:jc w:val="both"/>
      </w:pPr>
      <w:r w:rsidRPr="008B1611">
        <w:t>Снижение слуха при кондуктивной тугоухости в большей части сл</w:t>
      </w:r>
      <w:r w:rsidRPr="008B1611">
        <w:t>у</w:t>
      </w:r>
      <w:r w:rsidRPr="008B1611">
        <w:t xml:space="preserve">чаев вызвано снижением подвижности звукопроводящей системы </w:t>
      </w:r>
      <w:r w:rsidR="00D06C10" w:rsidRPr="008B1611">
        <w:t>«барабанная перепонка – косто</w:t>
      </w:r>
      <w:r w:rsidR="00D06C10" w:rsidRPr="008B1611">
        <w:t>ч</w:t>
      </w:r>
      <w:r w:rsidR="00D06C10" w:rsidRPr="008B1611">
        <w:t>ки среднего уха – мембрана овального окна». Это приводит к ослаблению энергии зв</w:t>
      </w:r>
      <w:r w:rsidR="00D06C10" w:rsidRPr="008B1611">
        <w:t>у</w:t>
      </w:r>
      <w:r w:rsidR="00D06C10" w:rsidRPr="008B1611">
        <w:t>кового сигнала, передаваемого в улитку. Снижение слуха при кондуктивной тугоух</w:t>
      </w:r>
      <w:r w:rsidR="00D06C10" w:rsidRPr="008B1611">
        <w:t>о</w:t>
      </w:r>
      <w:r w:rsidR="00D06C10" w:rsidRPr="008B1611">
        <w:t>сти с</w:t>
      </w:r>
      <w:r w:rsidR="00D06C10" w:rsidRPr="008B1611">
        <w:t>о</w:t>
      </w:r>
      <w:r w:rsidR="00D06C10" w:rsidRPr="008B1611">
        <w:t>ставляет от 10 до 60 дБ. Серная пробка в слуховом проходе может приводить к снижению слуха (15 – 30 дБ), преимущественно в низкочастотном диапазоне. Наруш</w:t>
      </w:r>
      <w:r w:rsidR="00D06C10" w:rsidRPr="008B1611">
        <w:t>е</w:t>
      </w:r>
      <w:r w:rsidR="00D06C10" w:rsidRPr="008B1611">
        <w:t>ние целостности б</w:t>
      </w:r>
      <w:r w:rsidR="00D06C10" w:rsidRPr="008B1611">
        <w:t>а</w:t>
      </w:r>
      <w:r w:rsidR="00D06C10" w:rsidRPr="008B1611">
        <w:t>рабанной перепонки (перфорация) или нарушение ее подвижности из – за рубцового перерождения после острых средних отитов приводит к повышению порогов слуха (40 – 55 дБ) в речевом ча</w:t>
      </w:r>
      <w:r w:rsidR="00D06C10" w:rsidRPr="008B1611">
        <w:t>с</w:t>
      </w:r>
      <w:r w:rsidR="00D06C10" w:rsidRPr="008B1611">
        <w:t>тотном диапазоне</w:t>
      </w:r>
      <w:r w:rsidR="004647FF" w:rsidRPr="008B1611">
        <w:t xml:space="preserve"> (№36, 76)</w:t>
      </w:r>
      <w:r w:rsidR="00D06C10" w:rsidRPr="008B1611">
        <w:t>.</w:t>
      </w:r>
    </w:p>
    <w:p w:rsidR="00D06C10" w:rsidRPr="008B1611" w:rsidRDefault="00D06C10" w:rsidP="008B1611">
      <w:pPr>
        <w:ind w:left="75" w:firstLine="540"/>
        <w:jc w:val="both"/>
      </w:pPr>
      <w:r w:rsidRPr="008B1611">
        <w:lastRenderedPageBreak/>
        <w:t>Нарушение функции слуховой трубы (тубоотит или евстахеит), соединяющей средне ухо с носоглоткой, является одной из распростране</w:t>
      </w:r>
      <w:r w:rsidRPr="008B1611">
        <w:t>н</w:t>
      </w:r>
      <w:r w:rsidRPr="008B1611">
        <w:t>ных причин</w:t>
      </w:r>
      <w:r w:rsidR="003046EB" w:rsidRPr="008B1611">
        <w:t xml:space="preserve"> кондуктивной тугоухости у детей. Оно наблюдается при воспалении носоглотки во время просту</w:t>
      </w:r>
      <w:r w:rsidR="003046EB" w:rsidRPr="008B1611">
        <w:t>д</w:t>
      </w:r>
      <w:r w:rsidR="003046EB" w:rsidRPr="008B1611">
        <w:t>ных заболеваний, при выраженных аденоидах, аллергическом и вазомоторном рините. При этом частично или полностью закрывается устье слуховой трубы и нарушается вентиляция барабанной п</w:t>
      </w:r>
      <w:r w:rsidR="003046EB" w:rsidRPr="008B1611">
        <w:t>о</w:t>
      </w:r>
      <w:r w:rsidR="003046EB" w:rsidRPr="008B1611">
        <w:t>лости, что приводит к втягиванию барабанной перепонки и нарушению ее подвижности</w:t>
      </w:r>
      <w:r w:rsidR="004647FF" w:rsidRPr="008B1611">
        <w:t xml:space="preserve"> (№31. с. 34)</w:t>
      </w:r>
      <w:r w:rsidR="003046EB" w:rsidRPr="008B1611">
        <w:t>. Снижение слуха составляет 15 – 20 дБ, пр</w:t>
      </w:r>
      <w:r w:rsidR="003046EB" w:rsidRPr="008B1611">
        <w:t>е</w:t>
      </w:r>
      <w:r w:rsidR="003046EB" w:rsidRPr="008B1611">
        <w:t>имущественно в низкочастотном диапазоне.</w:t>
      </w:r>
    </w:p>
    <w:p w:rsidR="003046EB" w:rsidRPr="008B1611" w:rsidRDefault="003046EB" w:rsidP="008B1611">
      <w:pPr>
        <w:ind w:left="75" w:firstLine="540"/>
        <w:jc w:val="both"/>
      </w:pPr>
      <w:r w:rsidRPr="008B1611">
        <w:t>Для кондуктивной тугоухости чаще характерен восходящий тип аудиограммы</w:t>
      </w:r>
      <w:r w:rsidR="00FB7600" w:rsidRPr="008B1611">
        <w:t xml:space="preserve"> (рис 1)</w:t>
      </w:r>
      <w:r w:rsidRPr="008B1611">
        <w:t xml:space="preserve"> (большее снижение слуха в низкочастотном диапазоне) и наличие повышенных порогов слуха по воздушной проводимости при нормальных порогах слуха по костной проводимости (костно – возду</w:t>
      </w:r>
      <w:r w:rsidRPr="008B1611">
        <w:t>ш</w:t>
      </w:r>
      <w:r w:rsidRPr="008B1611">
        <w:t>ный разрыв)</w:t>
      </w:r>
      <w:r w:rsidR="00261C3A" w:rsidRPr="008B1611">
        <w:t>:</w:t>
      </w:r>
    </w:p>
    <w:p w:rsidR="00D52B32" w:rsidRPr="008B1611" w:rsidRDefault="009D4D8B" w:rsidP="008B1611">
      <w:pPr>
        <w:jc w:val="right"/>
      </w:pPr>
      <w:r w:rsidRPr="008B1611">
        <w:t>Аудиограмма 1.</w: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7"/>
        <w:gridCol w:w="836"/>
        <w:gridCol w:w="636"/>
        <w:gridCol w:w="958"/>
        <w:gridCol w:w="797"/>
        <w:gridCol w:w="797"/>
        <w:gridCol w:w="798"/>
        <w:gridCol w:w="798"/>
        <w:gridCol w:w="798"/>
        <w:gridCol w:w="798"/>
        <w:gridCol w:w="798"/>
      </w:tblGrid>
      <w:tr w:rsidR="00C87D38" w:rsidRPr="000038FF" w:rsidTr="000038FF"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дБ↓</w:t>
            </w:r>
          </w:p>
        </w:tc>
        <w:tc>
          <w:tcPr>
            <w:tcW w:w="8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Гц→</w:t>
            </w:r>
          </w:p>
        </w:tc>
        <w:tc>
          <w:tcPr>
            <w:tcW w:w="6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95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6000</w:t>
            </w: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8000</w:t>
            </w:r>
          </w:p>
        </w:tc>
      </w:tr>
      <w:tr w:rsidR="00C87D38" w:rsidRPr="000038FF" w:rsidTr="000038FF">
        <w:tc>
          <w:tcPr>
            <w:tcW w:w="797" w:type="dxa"/>
            <w:shd w:val="clear" w:color="auto" w:fill="auto"/>
            <w:vAlign w:val="center"/>
          </w:tcPr>
          <w:p w:rsidR="00C87D38" w:rsidRPr="000038FF" w:rsidRDefault="00C87D38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- 10</w:t>
            </w:r>
          </w:p>
        </w:tc>
        <w:tc>
          <w:tcPr>
            <w:tcW w:w="8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87D38" w:rsidRPr="000038FF" w:rsidTr="000038FF">
        <w:tc>
          <w:tcPr>
            <w:tcW w:w="797" w:type="dxa"/>
            <w:shd w:val="clear" w:color="auto" w:fill="auto"/>
            <w:vAlign w:val="center"/>
          </w:tcPr>
          <w:p w:rsidR="00C87D38" w:rsidRPr="000038FF" w:rsidRDefault="00C87D38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C87D38" w:rsidRPr="000038FF" w:rsidRDefault="004D3FAF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0</wp:posOffset>
                      </wp:positionV>
                      <wp:extent cx="2857500" cy="228600"/>
                      <wp:effectExtent l="5715" t="5080" r="13335" b="13970"/>
                      <wp:wrapNone/>
                      <wp:docPr id="22" name="Freeform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00" cy="228600"/>
                              </a:xfrm>
                              <a:custGeom>
                                <a:avLst/>
                                <a:gdLst>
                                  <a:gd name="T0" fmla="*/ 0 w 4500"/>
                                  <a:gd name="T1" fmla="*/ 360 h 360"/>
                                  <a:gd name="T2" fmla="*/ 900 w 4500"/>
                                  <a:gd name="T3" fmla="*/ 180 h 360"/>
                                  <a:gd name="T4" fmla="*/ 1620 w 4500"/>
                                  <a:gd name="T5" fmla="*/ 180 h 360"/>
                                  <a:gd name="T6" fmla="*/ 2160 w 4500"/>
                                  <a:gd name="T7" fmla="*/ 180 h 360"/>
                                  <a:gd name="T8" fmla="*/ 2880 w 4500"/>
                                  <a:gd name="T9" fmla="*/ 180 h 360"/>
                                  <a:gd name="T10" fmla="*/ 3780 w 4500"/>
                                  <a:gd name="T11" fmla="*/ 180 h 360"/>
                                  <a:gd name="T12" fmla="*/ 4500 w 4500"/>
                                  <a:gd name="T13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00" h="360">
                                    <a:moveTo>
                                      <a:pt x="0" y="360"/>
                                    </a:moveTo>
                                    <a:cubicBezTo>
                                      <a:pt x="315" y="285"/>
                                      <a:pt x="630" y="210"/>
                                      <a:pt x="900" y="180"/>
                                    </a:cubicBezTo>
                                    <a:cubicBezTo>
                                      <a:pt x="1170" y="150"/>
                                      <a:pt x="1410" y="180"/>
                                      <a:pt x="1620" y="180"/>
                                    </a:cubicBezTo>
                                    <a:cubicBezTo>
                                      <a:pt x="1830" y="180"/>
                                      <a:pt x="1950" y="180"/>
                                      <a:pt x="2160" y="180"/>
                                    </a:cubicBezTo>
                                    <a:cubicBezTo>
                                      <a:pt x="2370" y="180"/>
                                      <a:pt x="2610" y="180"/>
                                      <a:pt x="2880" y="180"/>
                                    </a:cubicBezTo>
                                    <a:cubicBezTo>
                                      <a:pt x="3150" y="180"/>
                                      <a:pt x="3510" y="210"/>
                                      <a:pt x="3780" y="180"/>
                                    </a:cubicBezTo>
                                    <a:cubicBezTo>
                                      <a:pt x="4050" y="150"/>
                                      <a:pt x="4380" y="30"/>
                                      <a:pt x="450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5A942" id="Freeform 111" o:spid="_x0000_s1026" style="position:absolute;margin-left:-9pt;margin-top:0;width:2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" path="m,360c315,285,630,210,900,180v270,-30,510,,720,c1830,180,1950,180,2160,180v210,,450,,720,c3150,180,3510,210,3780,180,4050,150,4380,30,4500,e" filled="f" strokecolor="red">
                      <v:path arrowok="t" o:connecttype="custom" o:connectlocs="0,228600;571500,114300;1028700,114300;1371600,114300;1828800,114300;2400300,114300;2857500,0" o:connectangles="0,0,0,0,0,0,0"/>
                    </v:shape>
                  </w:pict>
                </mc:Fallback>
              </mc:AlternateContent>
            </w: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B7600" w:rsidRPr="000038FF" w:rsidTr="000038FF">
        <w:tc>
          <w:tcPr>
            <w:tcW w:w="797" w:type="dxa"/>
            <w:shd w:val="clear" w:color="auto" w:fill="auto"/>
            <w:vAlign w:val="center"/>
          </w:tcPr>
          <w:p w:rsidR="00FB7600" w:rsidRPr="000038FF" w:rsidRDefault="00FB7600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shd w:val="clear" w:color="auto" w:fill="auto"/>
          </w:tcPr>
          <w:p w:rsidR="00FB7600" w:rsidRPr="000038FF" w:rsidRDefault="00FB7600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FB7600" w:rsidRPr="000038FF" w:rsidRDefault="00FB7600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B7600" w:rsidRPr="000038FF" w:rsidRDefault="00FB7600" w:rsidP="000038FF">
            <w:pPr>
              <w:pStyle w:val="a4"/>
              <w:jc w:val="both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FB7600" w:rsidRPr="000038FF" w:rsidRDefault="00FB7600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FB7600" w:rsidRPr="000038FF" w:rsidRDefault="00FB7600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FB7600" w:rsidRPr="000038FF" w:rsidRDefault="00FB7600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FB7600" w:rsidRPr="000038FF" w:rsidRDefault="00FB7600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FB7600" w:rsidRPr="000038FF" w:rsidRDefault="00FB7600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FB7600" w:rsidRPr="000038FF" w:rsidRDefault="00FB7600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FB7600" w:rsidRPr="000038FF" w:rsidRDefault="00FB7600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87D38" w:rsidRPr="000038FF" w:rsidTr="000038FF">
        <w:tc>
          <w:tcPr>
            <w:tcW w:w="797" w:type="dxa"/>
            <w:shd w:val="clear" w:color="auto" w:fill="auto"/>
            <w:vAlign w:val="center"/>
          </w:tcPr>
          <w:p w:rsidR="00C87D38" w:rsidRPr="000038FF" w:rsidRDefault="00C87D38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C87D38" w:rsidRPr="000038FF" w:rsidRDefault="004D3FAF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46990</wp:posOffset>
                      </wp:positionV>
                      <wp:extent cx="4060825" cy="764540"/>
                      <wp:effectExtent l="9525" t="12065" r="15875" b="13970"/>
                      <wp:wrapNone/>
                      <wp:docPr id="21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060825" cy="764540"/>
                              </a:xfrm>
                              <a:custGeom>
                                <a:avLst/>
                                <a:gdLst>
                                  <a:gd name="T0" fmla="*/ 0 w 6395"/>
                                  <a:gd name="T1" fmla="*/ 1204 h 1204"/>
                                  <a:gd name="T2" fmla="*/ 1545 w 6395"/>
                                  <a:gd name="T3" fmla="*/ 829 h 1204"/>
                                  <a:gd name="T4" fmla="*/ 4065 w 6395"/>
                                  <a:gd name="T5" fmla="*/ 544 h 1204"/>
                                  <a:gd name="T6" fmla="*/ 6395 w 6395"/>
                                  <a:gd name="T7" fmla="*/ 0 h 12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395" h="1204">
                                    <a:moveTo>
                                      <a:pt x="0" y="1204"/>
                                    </a:moveTo>
                                    <a:cubicBezTo>
                                      <a:pt x="258" y="1144"/>
                                      <a:pt x="868" y="939"/>
                                      <a:pt x="1545" y="829"/>
                                    </a:cubicBezTo>
                                    <a:cubicBezTo>
                                      <a:pt x="2222" y="719"/>
                                      <a:pt x="3257" y="682"/>
                                      <a:pt x="4065" y="544"/>
                                    </a:cubicBezTo>
                                    <a:cubicBezTo>
                                      <a:pt x="4873" y="406"/>
                                      <a:pt x="5910" y="113"/>
                                      <a:pt x="6395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1FF95" id="Freeform 59" o:spid="_x0000_s1026" style="position:absolute;margin-left:-5.4pt;margin-top:3.7pt;width:319.75pt;height:60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95,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" path="m,1204c258,1144,868,939,1545,829,2222,719,3257,682,4065,544,4873,406,5910,113,6395,e" filled="f" strokecolor="red" strokeweight="1.5pt">
                      <v:path arrowok="t" o:connecttype="custom" o:connectlocs="0,764540;981075,526415;2581275,345440;4060825,0" o:connectangles="0,0,0,0"/>
                    </v:shape>
                  </w:pict>
                </mc:Fallback>
              </mc:AlternateContent>
            </w:r>
          </w:p>
        </w:tc>
        <w:tc>
          <w:tcPr>
            <w:tcW w:w="958" w:type="dxa"/>
            <w:shd w:val="clear" w:color="auto" w:fill="auto"/>
          </w:tcPr>
          <w:p w:rsidR="00C87D38" w:rsidRPr="000038FF" w:rsidRDefault="004D3FAF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-226695</wp:posOffset>
                      </wp:positionV>
                      <wp:extent cx="3543300" cy="457200"/>
                      <wp:effectExtent l="5715" t="5080" r="13335" b="13970"/>
                      <wp:wrapNone/>
                      <wp:docPr id="20" name="Freeform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43300" cy="457200"/>
                              </a:xfrm>
                              <a:custGeom>
                                <a:avLst/>
                                <a:gdLst>
                                  <a:gd name="T0" fmla="*/ 0 w 5580"/>
                                  <a:gd name="T1" fmla="*/ 720 h 720"/>
                                  <a:gd name="T2" fmla="*/ 540 w 5580"/>
                                  <a:gd name="T3" fmla="*/ 540 h 720"/>
                                  <a:gd name="T4" fmla="*/ 2160 w 5580"/>
                                  <a:gd name="T5" fmla="*/ 540 h 720"/>
                                  <a:gd name="T6" fmla="*/ 3240 w 5580"/>
                                  <a:gd name="T7" fmla="*/ 360 h 720"/>
                                  <a:gd name="T8" fmla="*/ 4680 w 5580"/>
                                  <a:gd name="T9" fmla="*/ 180 h 720"/>
                                  <a:gd name="T10" fmla="*/ 5580 w 5580"/>
                                  <a:gd name="T11" fmla="*/ 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580" h="720">
                                    <a:moveTo>
                                      <a:pt x="0" y="720"/>
                                    </a:moveTo>
                                    <a:cubicBezTo>
                                      <a:pt x="90" y="645"/>
                                      <a:pt x="180" y="570"/>
                                      <a:pt x="540" y="540"/>
                                    </a:cubicBezTo>
                                    <a:cubicBezTo>
                                      <a:pt x="900" y="510"/>
                                      <a:pt x="1710" y="570"/>
                                      <a:pt x="2160" y="540"/>
                                    </a:cubicBezTo>
                                    <a:cubicBezTo>
                                      <a:pt x="2610" y="510"/>
                                      <a:pt x="2820" y="420"/>
                                      <a:pt x="3240" y="360"/>
                                    </a:cubicBezTo>
                                    <a:cubicBezTo>
                                      <a:pt x="3660" y="300"/>
                                      <a:pt x="4290" y="240"/>
                                      <a:pt x="4680" y="180"/>
                                    </a:cubicBezTo>
                                    <a:cubicBezTo>
                                      <a:pt x="5070" y="120"/>
                                      <a:pt x="5325" y="60"/>
                                      <a:pt x="558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BB806" id="Freeform 120" o:spid="_x0000_s1026" style="position:absolute;margin-left:0;margin-top:-17.85pt;width:279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" path="m,720c90,645,180,570,540,540v360,-30,1170,30,1620,c2610,510,2820,420,3240,360,3660,300,4290,240,4680,180,5070,120,5325,60,5580,e" filled="f" strokecolor="blue">
                      <v:path arrowok="t" o:connecttype="custom" o:connectlocs="0,457200;342900,342900;1371600,342900;2057400,228600;2971800,114300;3543300,0" o:connectangles="0,0,0,0,0,0"/>
                    </v:shape>
                  </w:pict>
                </mc:Fallback>
              </mc:AlternateContent>
            </w: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87D38" w:rsidRPr="000038FF" w:rsidTr="000038FF">
        <w:tc>
          <w:tcPr>
            <w:tcW w:w="797" w:type="dxa"/>
            <w:shd w:val="clear" w:color="auto" w:fill="auto"/>
            <w:vAlign w:val="center"/>
          </w:tcPr>
          <w:p w:rsidR="00C87D38" w:rsidRPr="000038FF" w:rsidRDefault="00C87D38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87D38" w:rsidRPr="000038FF" w:rsidTr="000038FF">
        <w:tc>
          <w:tcPr>
            <w:tcW w:w="797" w:type="dxa"/>
            <w:shd w:val="clear" w:color="auto" w:fill="auto"/>
            <w:vAlign w:val="center"/>
          </w:tcPr>
          <w:p w:rsidR="00C87D38" w:rsidRPr="000038FF" w:rsidRDefault="00C87D38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87D38" w:rsidRPr="000038FF" w:rsidTr="000038FF">
        <w:tc>
          <w:tcPr>
            <w:tcW w:w="797" w:type="dxa"/>
            <w:shd w:val="clear" w:color="auto" w:fill="auto"/>
            <w:vAlign w:val="center"/>
          </w:tcPr>
          <w:p w:rsidR="00C87D38" w:rsidRPr="000038FF" w:rsidRDefault="00C87D38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87D38" w:rsidRPr="000038FF" w:rsidTr="000038FF">
        <w:tc>
          <w:tcPr>
            <w:tcW w:w="797" w:type="dxa"/>
            <w:shd w:val="clear" w:color="auto" w:fill="auto"/>
            <w:vAlign w:val="center"/>
          </w:tcPr>
          <w:p w:rsidR="00C87D38" w:rsidRPr="000038FF" w:rsidRDefault="00C87D38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C87D38" w:rsidRPr="000038FF" w:rsidRDefault="004D3FAF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-571500</wp:posOffset>
                      </wp:positionV>
                      <wp:extent cx="4114800" cy="704850"/>
                      <wp:effectExtent l="15240" t="18415" r="13335" b="10160"/>
                      <wp:wrapNone/>
                      <wp:docPr id="19" name="Freeform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14800" cy="704850"/>
                              </a:xfrm>
                              <a:custGeom>
                                <a:avLst/>
                                <a:gdLst>
                                  <a:gd name="T0" fmla="*/ 0 w 6480"/>
                                  <a:gd name="T1" fmla="*/ 1080 h 1110"/>
                                  <a:gd name="T2" fmla="*/ 1080 w 6480"/>
                                  <a:gd name="T3" fmla="*/ 1080 h 1110"/>
                                  <a:gd name="T4" fmla="*/ 1800 w 6480"/>
                                  <a:gd name="T5" fmla="*/ 900 h 1110"/>
                                  <a:gd name="T6" fmla="*/ 4140 w 6480"/>
                                  <a:gd name="T7" fmla="*/ 540 h 1110"/>
                                  <a:gd name="T8" fmla="*/ 4680 w 6480"/>
                                  <a:gd name="T9" fmla="*/ 540 h 1110"/>
                                  <a:gd name="T10" fmla="*/ 4860 w 6480"/>
                                  <a:gd name="T11" fmla="*/ 540 h 1110"/>
                                  <a:gd name="T12" fmla="*/ 5400 w 6480"/>
                                  <a:gd name="T13" fmla="*/ 540 h 1110"/>
                                  <a:gd name="T14" fmla="*/ 5940 w 6480"/>
                                  <a:gd name="T15" fmla="*/ 540 h 1110"/>
                                  <a:gd name="T16" fmla="*/ 6120 w 6480"/>
                                  <a:gd name="T17" fmla="*/ 360 h 1110"/>
                                  <a:gd name="T18" fmla="*/ 6480 w 6480"/>
                                  <a:gd name="T19" fmla="*/ 0 h 1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480" h="1110">
                                    <a:moveTo>
                                      <a:pt x="0" y="1080"/>
                                    </a:moveTo>
                                    <a:cubicBezTo>
                                      <a:pt x="390" y="1095"/>
                                      <a:pt x="780" y="1110"/>
                                      <a:pt x="1080" y="1080"/>
                                    </a:cubicBezTo>
                                    <a:cubicBezTo>
                                      <a:pt x="1380" y="1050"/>
                                      <a:pt x="1290" y="990"/>
                                      <a:pt x="1800" y="900"/>
                                    </a:cubicBezTo>
                                    <a:cubicBezTo>
                                      <a:pt x="2310" y="810"/>
                                      <a:pt x="3660" y="600"/>
                                      <a:pt x="4140" y="540"/>
                                    </a:cubicBezTo>
                                    <a:cubicBezTo>
                                      <a:pt x="4620" y="480"/>
                                      <a:pt x="4560" y="540"/>
                                      <a:pt x="4680" y="540"/>
                                    </a:cubicBezTo>
                                    <a:cubicBezTo>
                                      <a:pt x="4800" y="540"/>
                                      <a:pt x="4740" y="540"/>
                                      <a:pt x="4860" y="540"/>
                                    </a:cubicBezTo>
                                    <a:cubicBezTo>
                                      <a:pt x="4980" y="540"/>
                                      <a:pt x="5220" y="540"/>
                                      <a:pt x="5400" y="540"/>
                                    </a:cubicBezTo>
                                    <a:cubicBezTo>
                                      <a:pt x="5580" y="540"/>
                                      <a:pt x="5820" y="570"/>
                                      <a:pt x="5940" y="540"/>
                                    </a:cubicBezTo>
                                    <a:cubicBezTo>
                                      <a:pt x="6060" y="510"/>
                                      <a:pt x="6030" y="450"/>
                                      <a:pt x="6120" y="360"/>
                                    </a:cubicBezTo>
                                    <a:cubicBezTo>
                                      <a:pt x="6210" y="270"/>
                                      <a:pt x="6345" y="135"/>
                                      <a:pt x="648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4DC42" id="Freeform 114" o:spid="_x0000_s1026" style="position:absolute;margin-left:-9pt;margin-top:-45pt;width:324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8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" path="m,1080v390,15,780,30,1080,c1380,1050,1290,990,1800,900,2310,810,3660,600,4140,540v480,-60,420,,540,c4800,540,4740,540,4860,540v120,,360,,540,c5580,540,5820,570,5940,540v120,-30,90,-90,180,-180c6210,270,6345,135,6480,e" filled="f" strokecolor="blue" strokeweight="1.5pt">
                      <v:path arrowok="t" o:connecttype="custom" o:connectlocs="0,685800;685800,685800;1143000,571500;2628900,342900;2971800,342900;3086100,342900;3429000,342900;3771900,342900;3886200,228600;4114800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87D38" w:rsidRPr="000038FF" w:rsidTr="000038FF">
        <w:tc>
          <w:tcPr>
            <w:tcW w:w="797" w:type="dxa"/>
            <w:shd w:val="clear" w:color="auto" w:fill="auto"/>
            <w:vAlign w:val="center"/>
          </w:tcPr>
          <w:p w:rsidR="00C87D38" w:rsidRPr="000038FF" w:rsidRDefault="00C87D38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87D38" w:rsidRPr="000038FF" w:rsidTr="000038FF">
        <w:tc>
          <w:tcPr>
            <w:tcW w:w="797" w:type="dxa"/>
            <w:shd w:val="clear" w:color="auto" w:fill="auto"/>
            <w:vAlign w:val="center"/>
          </w:tcPr>
          <w:p w:rsidR="00C87D38" w:rsidRPr="000038FF" w:rsidRDefault="00C87D38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6" w:type="dxa"/>
            <w:shd w:val="clear" w:color="auto" w:fill="auto"/>
          </w:tcPr>
          <w:p w:rsidR="00C87D38" w:rsidRPr="000038FF" w:rsidRDefault="004D3FAF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19685</wp:posOffset>
                      </wp:positionV>
                      <wp:extent cx="1485900" cy="685800"/>
                      <wp:effectExtent l="12700" t="16510" r="15875" b="12065"/>
                      <wp:wrapNone/>
                      <wp:docPr id="18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85900" cy="685800"/>
                              </a:xfrm>
                              <a:custGeom>
                                <a:avLst/>
                                <a:gdLst>
                                  <a:gd name="T0" fmla="*/ 0 w 2340"/>
                                  <a:gd name="T1" fmla="*/ 0 h 1080"/>
                                  <a:gd name="T2" fmla="*/ 2340 w 2340"/>
                                  <a:gd name="T3" fmla="*/ 1080 h 10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340" h="1080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170" y="540"/>
                                      <a:pt x="2340" y="1080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w14:anchorId="4EC10521" id="Freeform 50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3.85pt,1.55pt" control1="-3.85pt,1.55pt" control2="54.65pt,28.55pt" to="113.15pt,55.55pt" coordsize="23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" filled="f" strokeweight="1.5pt">
                      <v:path arrowok="t" o:connecttype="custom" o:connectlocs="0,0;1485900,685800" o:connectangles="0,0"/>
                    </v:curve>
                  </w:pict>
                </mc:Fallback>
              </mc:AlternateContent>
            </w:r>
          </w:p>
        </w:tc>
        <w:tc>
          <w:tcPr>
            <w:tcW w:w="6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4D3FAF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4445</wp:posOffset>
                      </wp:positionV>
                      <wp:extent cx="977265" cy="704850"/>
                      <wp:effectExtent l="14605" t="10795" r="17780" b="17780"/>
                      <wp:wrapNone/>
                      <wp:docPr id="17" name="Freeform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7265" cy="704850"/>
                              </a:xfrm>
                              <a:custGeom>
                                <a:avLst/>
                                <a:gdLst>
                                  <a:gd name="T0" fmla="*/ 0 w 1539"/>
                                  <a:gd name="T1" fmla="*/ 1110 h 1110"/>
                                  <a:gd name="T2" fmla="*/ 1539 w 1539"/>
                                  <a:gd name="T3" fmla="*/ 0 h 1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39" h="1110">
                                    <a:moveTo>
                                      <a:pt x="0" y="1110"/>
                                    </a:moveTo>
                                    <a:cubicBezTo>
                                      <a:pt x="256" y="920"/>
                                      <a:pt x="1219" y="231"/>
                                      <a:pt x="1539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w14:anchorId="5C65BCFB" id="Freeform 5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31.05pt,55.85pt" control1="43.85pt,46.35pt" control2="92pt,11.9pt" to="108pt,.35pt" coordsize="1539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" filled="f" strokeweight="1.5pt">
                      <v:path arrowok="t" o:connecttype="custom" o:connectlocs="0,704850;977265,0" o:connectangles="0,0"/>
                    </v:curve>
                  </w:pict>
                </mc:Fallback>
              </mc:AlternateContent>
            </w: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87D38" w:rsidRPr="000038FF" w:rsidTr="000038FF">
        <w:tc>
          <w:tcPr>
            <w:tcW w:w="797" w:type="dxa"/>
            <w:shd w:val="clear" w:color="auto" w:fill="auto"/>
            <w:vAlign w:val="center"/>
          </w:tcPr>
          <w:p w:rsidR="00C87D38" w:rsidRPr="000038FF" w:rsidRDefault="00C87D38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87D38" w:rsidRPr="000038FF" w:rsidTr="000038FF">
        <w:tc>
          <w:tcPr>
            <w:tcW w:w="797" w:type="dxa"/>
            <w:shd w:val="clear" w:color="auto" w:fill="auto"/>
            <w:vAlign w:val="center"/>
          </w:tcPr>
          <w:p w:rsidR="00C87D38" w:rsidRPr="000038FF" w:rsidRDefault="00C87D38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87D38" w:rsidRPr="000038FF" w:rsidTr="000038FF">
        <w:tc>
          <w:tcPr>
            <w:tcW w:w="797" w:type="dxa"/>
            <w:shd w:val="clear" w:color="auto" w:fill="auto"/>
            <w:vAlign w:val="center"/>
          </w:tcPr>
          <w:p w:rsidR="00C87D38" w:rsidRPr="000038FF" w:rsidRDefault="00C87D38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C87D38" w:rsidRPr="000038FF" w:rsidRDefault="004D3FAF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63500</wp:posOffset>
                      </wp:positionV>
                      <wp:extent cx="2514600" cy="635"/>
                      <wp:effectExtent l="11430" t="14605" r="17145" b="13335"/>
                      <wp:wrapNone/>
                      <wp:docPr id="16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14600" cy="635"/>
                              </a:xfrm>
                              <a:custGeom>
                                <a:avLst/>
                                <a:gdLst>
                                  <a:gd name="T0" fmla="*/ 0 w 3960"/>
                                  <a:gd name="T1" fmla="*/ 0 h 1"/>
                                  <a:gd name="T2" fmla="*/ 2340 w 3960"/>
                                  <a:gd name="T3" fmla="*/ 0 h 1"/>
                                  <a:gd name="T4" fmla="*/ 3960 w 3960"/>
                                  <a:gd name="T5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960" h="1">
                                    <a:moveTo>
                                      <a:pt x="0" y="0"/>
                                    </a:moveTo>
                                    <a:cubicBezTo>
                                      <a:pt x="840" y="0"/>
                                      <a:pt x="1680" y="0"/>
                                      <a:pt x="2340" y="0"/>
                                    </a:cubicBezTo>
                                    <a:cubicBezTo>
                                      <a:pt x="3000" y="0"/>
                                      <a:pt x="3690" y="0"/>
                                      <a:pt x="396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A4F24" id="Freeform 51" o:spid="_x0000_s1026" style="position:absolute;margin-left:33.45pt;margin-top:5pt;width:198pt;height: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" path="m,c840,,1680,,2340,v660,,1350,,1620,e" filled="f" strokeweight="1.5pt">
                      <v:path arrowok="t" o:connecttype="custom" o:connectlocs="0,0;1485900,0;2514600,0" o:connectangles="0,0,0"/>
                    </v:shape>
                  </w:pict>
                </mc:Fallback>
              </mc:AlternateContent>
            </w: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87D38" w:rsidRPr="000038FF" w:rsidTr="000038FF">
        <w:tc>
          <w:tcPr>
            <w:tcW w:w="3227" w:type="dxa"/>
            <w:gridSpan w:val="4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87D38" w:rsidRPr="000038FF" w:rsidRDefault="00C87D38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Левое ухо</w:t>
            </w:r>
          </w:p>
        </w:tc>
        <w:tc>
          <w:tcPr>
            <w:tcW w:w="797" w:type="dxa"/>
            <w:tcBorders>
              <w:top w:val="single" w:sz="6" w:space="0" w:color="000000"/>
            </w:tcBorders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------</w:t>
            </w:r>
          </w:p>
        </w:tc>
        <w:tc>
          <w:tcPr>
            <w:tcW w:w="797" w:type="dxa"/>
            <w:tcBorders>
              <w:top w:val="single" w:sz="6" w:space="0" w:color="000000"/>
            </w:tcBorders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</w:tcBorders>
            <w:shd w:val="clear" w:color="auto" w:fill="auto"/>
          </w:tcPr>
          <w:p w:rsidR="00C87D38" w:rsidRPr="000038FF" w:rsidRDefault="00C87D38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------</w:t>
            </w:r>
          </w:p>
        </w:tc>
        <w:tc>
          <w:tcPr>
            <w:tcW w:w="3192" w:type="dxa"/>
            <w:gridSpan w:val="4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87D38" w:rsidRPr="000038FF" w:rsidRDefault="00C87D38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Правое ухо</w:t>
            </w:r>
          </w:p>
        </w:tc>
      </w:tr>
    </w:tbl>
    <w:p w:rsidR="00C87D38" w:rsidRPr="008B1611" w:rsidRDefault="00C87D38" w:rsidP="008B1611">
      <w:pPr>
        <w:ind w:left="75" w:firstLine="540"/>
        <w:jc w:val="both"/>
      </w:pPr>
    </w:p>
    <w:p w:rsidR="00C87D38" w:rsidRPr="008B1611" w:rsidRDefault="009D4D8B" w:rsidP="008B1611">
      <w:pPr>
        <w:ind w:left="75" w:firstLine="540"/>
        <w:jc w:val="center"/>
      </w:pPr>
      <w:r w:rsidRPr="008B1611">
        <w:t>Рис.1. Примеры аудиограмм: ось абсцисс – частота звукового сигнала, Гц; ось ординат – порог слышимости. дБ.</w:t>
      </w:r>
    </w:p>
    <w:p w:rsidR="009D4D8B" w:rsidRPr="008B1611" w:rsidRDefault="00FB7600" w:rsidP="008B1611">
      <w:pPr>
        <w:ind w:left="75" w:firstLine="540"/>
        <w:jc w:val="center"/>
      </w:pPr>
      <w:r w:rsidRPr="008B1611">
        <w:t>--</w:t>
      </w:r>
      <w:r w:rsidR="009D4D8B" w:rsidRPr="008B1611">
        <w:t xml:space="preserve">     Пороги слышимости при воздушной  проходимости.</w:t>
      </w:r>
    </w:p>
    <w:p w:rsidR="009D4D8B" w:rsidRPr="008B1611" w:rsidRDefault="00FB7600" w:rsidP="008B1611">
      <w:pPr>
        <w:jc w:val="center"/>
      </w:pPr>
      <w:r w:rsidRPr="008B1611">
        <w:t xml:space="preserve">--        </w:t>
      </w:r>
      <w:r w:rsidR="009D4D8B" w:rsidRPr="008B1611">
        <w:t>Пороги слышимости при костной проводимости.</w:t>
      </w:r>
    </w:p>
    <w:p w:rsidR="009D4D8B" w:rsidRPr="008B1611" w:rsidRDefault="009D4D8B" w:rsidP="008B1611">
      <w:pPr>
        <w:ind w:left="75" w:firstLine="540"/>
        <w:jc w:val="center"/>
      </w:pPr>
    </w:p>
    <w:p w:rsidR="003609C6" w:rsidRPr="008B1611" w:rsidRDefault="003046EB" w:rsidP="008B1611">
      <w:pPr>
        <w:ind w:left="75" w:firstLine="540"/>
        <w:jc w:val="both"/>
      </w:pPr>
      <w:r w:rsidRPr="008B1611">
        <w:t xml:space="preserve">Во многих случаях снижение слуха при кондуктивной тугоухости может быть уменьшено или устранено благодаря лечению. В </w:t>
      </w:r>
      <w:r w:rsidR="00D82EAD" w:rsidRPr="008B1611">
        <w:t>то же время воспалительные и другие патологические процессы в среднем ухе оказывают влияние на внутреннее ухо: нар</w:t>
      </w:r>
      <w:r w:rsidR="00D82EAD" w:rsidRPr="008B1611">
        <w:t>у</w:t>
      </w:r>
      <w:r w:rsidR="00D82EAD" w:rsidRPr="008B1611">
        <w:t>шают нормальное кровоснабжение, изменяют терморегуляцию окружающих тканей, способствуют проникновению микробов и токсинов. Это может быть причиной во</w:t>
      </w:r>
      <w:r w:rsidR="00D82EAD" w:rsidRPr="008B1611">
        <w:t>з</w:t>
      </w:r>
      <w:r w:rsidR="00D82EAD" w:rsidRPr="008B1611">
        <w:t xml:space="preserve">никновения сенсоневральной тугоухости у </w:t>
      </w:r>
      <w:r w:rsidR="004647FF" w:rsidRPr="008B1611">
        <w:t>ребенка,</w:t>
      </w:r>
      <w:r w:rsidR="00D82EAD" w:rsidRPr="008B1611">
        <w:t xml:space="preserve"> о которой мы поговорим н</w:t>
      </w:r>
      <w:r w:rsidR="00D82EAD" w:rsidRPr="008B1611">
        <w:t>и</w:t>
      </w:r>
      <w:r w:rsidR="00D82EAD" w:rsidRPr="008B1611">
        <w:t>же.</w:t>
      </w:r>
    </w:p>
    <w:p w:rsidR="003046EB" w:rsidRPr="008B1611" w:rsidRDefault="00B67691" w:rsidP="008B1611">
      <w:pPr>
        <w:ind w:left="75" w:firstLine="540"/>
        <w:jc w:val="center"/>
      </w:pPr>
      <w:r w:rsidRPr="008B1611">
        <w:t>1.2</w:t>
      </w:r>
      <w:r w:rsidR="00261C3A" w:rsidRPr="008B1611">
        <w:t>.2.</w:t>
      </w:r>
      <w:r w:rsidR="00D82EAD" w:rsidRPr="008B1611">
        <w:t>Нейросенсорная тугоухость.</w:t>
      </w:r>
    </w:p>
    <w:p w:rsidR="00683B34" w:rsidRPr="008B1611" w:rsidRDefault="00683B34" w:rsidP="008B1611">
      <w:pPr>
        <w:ind w:left="75" w:firstLine="540"/>
        <w:jc w:val="both"/>
      </w:pPr>
    </w:p>
    <w:p w:rsidR="00D82EAD" w:rsidRPr="008B1611" w:rsidRDefault="00D82EAD" w:rsidP="008B1611">
      <w:pPr>
        <w:ind w:left="75" w:firstLine="540"/>
        <w:jc w:val="both"/>
      </w:pPr>
      <w:r w:rsidRPr="008B1611">
        <w:t>Эти нарушения обусловлены поражением звуковоспринимающих структур сл</w:t>
      </w:r>
      <w:r w:rsidRPr="008B1611">
        <w:t>у</w:t>
      </w:r>
      <w:r w:rsidRPr="008B1611">
        <w:t>ховой системы слуховых рецепторов улитки (слуховых клеток), слухового нерва, по</w:t>
      </w:r>
      <w:r w:rsidRPr="008B1611">
        <w:t>д</w:t>
      </w:r>
      <w:r w:rsidRPr="008B1611">
        <w:t>корковых и корковых отделов слуховой системы. У большей части детей нейросе</w:t>
      </w:r>
      <w:r w:rsidRPr="008B1611">
        <w:t>н</w:t>
      </w:r>
      <w:r w:rsidRPr="008B1611">
        <w:t>сорная тугоухость вызвана поражением р</w:t>
      </w:r>
      <w:r w:rsidRPr="008B1611">
        <w:t>е</w:t>
      </w:r>
      <w:r w:rsidRPr="008B1611">
        <w:t>цепторов улитки и других ее структур</w:t>
      </w:r>
      <w:r w:rsidR="004647FF" w:rsidRPr="008B1611">
        <w:t xml:space="preserve"> (№24, с. 30)</w:t>
      </w:r>
      <w:r w:rsidRPr="008B1611">
        <w:t>.</w:t>
      </w:r>
    </w:p>
    <w:p w:rsidR="008B53AB" w:rsidRPr="008B1611" w:rsidRDefault="008B53AB" w:rsidP="008B1611">
      <w:pPr>
        <w:ind w:left="75" w:firstLine="540"/>
        <w:jc w:val="both"/>
      </w:pPr>
      <w:r w:rsidRPr="008B1611">
        <w:t>Выделяют две г</w:t>
      </w:r>
      <w:r w:rsidR="00261C3A" w:rsidRPr="008B1611">
        <w:t>руппы нейросенсорной тугоухости:</w:t>
      </w:r>
    </w:p>
    <w:p w:rsidR="008B53AB" w:rsidRPr="008B1611" w:rsidRDefault="00261C3A" w:rsidP="008B1611">
      <w:pPr>
        <w:jc w:val="both"/>
      </w:pPr>
      <w:r w:rsidRPr="008B1611">
        <w:t xml:space="preserve"> 1.</w:t>
      </w:r>
      <w:r w:rsidR="008B53AB" w:rsidRPr="008B1611">
        <w:rPr>
          <w:i/>
        </w:rPr>
        <w:t>Сенсоневральная тугоухость</w:t>
      </w:r>
      <w:r w:rsidR="008B53AB" w:rsidRPr="008B1611">
        <w:t xml:space="preserve">. </w:t>
      </w:r>
    </w:p>
    <w:p w:rsidR="00144CB3" w:rsidRPr="008B1611" w:rsidRDefault="008B53AB" w:rsidP="008B1611">
      <w:pPr>
        <w:ind w:left="75" w:firstLine="540"/>
        <w:jc w:val="both"/>
      </w:pPr>
      <w:r w:rsidRPr="008B1611">
        <w:lastRenderedPageBreak/>
        <w:t>В эту группу относят нарушения слуха в следствие поражение реце</w:t>
      </w:r>
      <w:r w:rsidRPr="008B1611">
        <w:t>п</w:t>
      </w:r>
      <w:r w:rsidRPr="008B1611">
        <w:t>торов улитки (волосковых клеток) и слухового нерва. По мнению И. В. Королевой в России часто по отношению к этому нарушению не совсем корректно используется термин «нейросе</w:t>
      </w:r>
      <w:r w:rsidRPr="008B1611">
        <w:t>н</w:t>
      </w:r>
      <w:r w:rsidRPr="008B1611">
        <w:t>сорная тугоухость»</w:t>
      </w:r>
      <w:r w:rsidR="004647FF" w:rsidRPr="008B1611">
        <w:t xml:space="preserve"> (№15, с. 57)</w:t>
      </w:r>
    </w:p>
    <w:p w:rsidR="004647FF" w:rsidRPr="008B1611" w:rsidRDefault="008B53AB" w:rsidP="008B1611">
      <w:pPr>
        <w:ind w:left="75" w:firstLine="540"/>
        <w:jc w:val="both"/>
      </w:pPr>
      <w:r w:rsidRPr="008B1611">
        <w:t xml:space="preserve">Сенсоневральная тугоухость </w:t>
      </w:r>
      <w:r w:rsidR="001C7340" w:rsidRPr="008B1611">
        <w:t>вызвана,</w:t>
      </w:r>
      <w:r w:rsidRPr="008B1611">
        <w:t xml:space="preserve"> прежде всего</w:t>
      </w:r>
      <w:r w:rsidR="001C7340" w:rsidRPr="008B1611">
        <w:t>,</w:t>
      </w:r>
      <w:r w:rsidRPr="008B1611">
        <w:t xml:space="preserve"> повреждением волосковых клеток. Наличие патологических процессов в других структ</w:t>
      </w:r>
      <w:r w:rsidRPr="008B1611">
        <w:t>у</w:t>
      </w:r>
      <w:r w:rsidRPr="008B1611">
        <w:t>рах и точная локализация повреждения при этом заболевании (наружные или внутренние волосковые клетки и другие структуры улитки, нейроны сп</w:t>
      </w:r>
      <w:r w:rsidRPr="008B1611">
        <w:t>и</w:t>
      </w:r>
      <w:r w:rsidRPr="008B1611">
        <w:t>рального ганглия, волокна слухового нерва)</w:t>
      </w:r>
      <w:r w:rsidR="001C7340" w:rsidRPr="008B1611">
        <w:t xml:space="preserve"> у конкретного больного , как правило, не известны. По – видимому, в значительной ч</w:t>
      </w:r>
      <w:r w:rsidR="001C7340" w:rsidRPr="008B1611">
        <w:t>а</w:t>
      </w:r>
      <w:r w:rsidR="001C7340" w:rsidRPr="008B1611">
        <w:t>сти случаев повреждения охватывают нескол</w:t>
      </w:r>
      <w:r w:rsidR="001C7340" w:rsidRPr="008B1611">
        <w:t>ь</w:t>
      </w:r>
      <w:r w:rsidR="001C7340" w:rsidRPr="008B1611">
        <w:t>ко структур</w:t>
      </w:r>
      <w:r w:rsidR="001C6EBE" w:rsidRPr="008B1611">
        <w:t xml:space="preserve"> (№27, с. 34)</w:t>
      </w:r>
      <w:r w:rsidR="001C7340" w:rsidRPr="008B1611">
        <w:t>.</w:t>
      </w:r>
    </w:p>
    <w:p w:rsidR="008B53AB" w:rsidRPr="008B1611" w:rsidRDefault="001C7340" w:rsidP="008B1611">
      <w:pPr>
        <w:ind w:left="75" w:firstLine="540"/>
        <w:jc w:val="both"/>
      </w:pPr>
      <w:r w:rsidRPr="008B1611">
        <w:t xml:space="preserve"> Например, при сенсоневральной тугоухости, вызванной действием ототокси</w:t>
      </w:r>
      <w:r w:rsidRPr="008B1611">
        <w:t>ч</w:t>
      </w:r>
      <w:r w:rsidRPr="008B1611">
        <w:t>ных антибиотиков, патологические морфологические изменения выявляются в воло</w:t>
      </w:r>
      <w:r w:rsidRPr="008B1611">
        <w:t>с</w:t>
      </w:r>
      <w:r w:rsidRPr="008B1611">
        <w:t>ковых клетках (аплазия и дегенерация) и спиральном ганглии (атрофия).При сенсоне</w:t>
      </w:r>
      <w:r w:rsidRPr="008B1611">
        <w:t>в</w:t>
      </w:r>
      <w:r w:rsidRPr="008B1611">
        <w:t>ральной тугоухости, вызванной вирусом краснухи, патологические процессы выявл</w:t>
      </w:r>
      <w:r w:rsidRPr="008B1611">
        <w:t>е</w:t>
      </w:r>
      <w:r w:rsidRPr="008B1611">
        <w:t>ны в волоск</w:t>
      </w:r>
      <w:r w:rsidRPr="008B1611">
        <w:t>о</w:t>
      </w:r>
      <w:r w:rsidRPr="008B1611">
        <w:t>вых клетках (аплазия и дегенерация), мембране Рейснера (растяжение), покровной мембране (слипание), сосудистой полоске (атрофия, грануляция),</w:t>
      </w:r>
      <w:r w:rsidR="00736410" w:rsidRPr="008B1611">
        <w:t xml:space="preserve"> спирал</w:t>
      </w:r>
      <w:r w:rsidR="00736410" w:rsidRPr="008B1611">
        <w:t>ь</w:t>
      </w:r>
      <w:r w:rsidR="00736410" w:rsidRPr="008B1611">
        <w:t>ном ганглии (атрофия).</w:t>
      </w:r>
    </w:p>
    <w:p w:rsidR="00736410" w:rsidRPr="008B1611" w:rsidRDefault="00E92FC1" w:rsidP="008B1611">
      <w:pPr>
        <w:ind w:left="75" w:firstLine="540"/>
        <w:jc w:val="both"/>
      </w:pPr>
      <w:r w:rsidRPr="008B1611">
        <w:t>При  сенсоневральной тугоухости поражение обычно начинается с наружных в</w:t>
      </w:r>
      <w:r w:rsidRPr="008B1611">
        <w:t>о</w:t>
      </w:r>
      <w:r w:rsidRPr="008B1611">
        <w:t>лосковых клеток.</w:t>
      </w:r>
      <w:r w:rsidR="001B5B06" w:rsidRPr="008B1611">
        <w:t xml:space="preserve"> Они наиболее  чувствительны к различным повреждающим возде</w:t>
      </w:r>
      <w:r w:rsidR="001B5B06" w:rsidRPr="008B1611">
        <w:t>й</w:t>
      </w:r>
      <w:r w:rsidR="001B5B06" w:rsidRPr="008B1611">
        <w:t>ствиям – ототоксичным препаратам, вирусной и</w:t>
      </w:r>
      <w:r w:rsidR="001B5B06" w:rsidRPr="008B1611">
        <w:t>н</w:t>
      </w:r>
      <w:r w:rsidR="001B5B06" w:rsidRPr="008B1611">
        <w:t>фекции, дефициту кислорода и так далее</w:t>
      </w:r>
      <w:r w:rsidR="001C6EBE" w:rsidRPr="008B1611">
        <w:t xml:space="preserve"> (№27, с.40)</w:t>
      </w:r>
      <w:r w:rsidR="001B5B06" w:rsidRPr="008B1611">
        <w:t>. Постепенно процесс охватывает внутренние волосковые клетки, а также другие структуры улитки. В последние годы благодаря появлению новых мет</w:t>
      </w:r>
      <w:r w:rsidR="001B5B06" w:rsidRPr="008B1611">
        <w:t>о</w:t>
      </w:r>
      <w:r w:rsidR="001B5B06" w:rsidRPr="008B1611">
        <w:t>дов исследования слуха в группе  этих нарушений выделено самостоятельное ра</w:t>
      </w:r>
      <w:r w:rsidR="001B5B06" w:rsidRPr="008B1611">
        <w:t>с</w:t>
      </w:r>
      <w:r w:rsidR="001B5B06" w:rsidRPr="008B1611">
        <w:t>стройство – слуховая нейропатия, характеризующаяся (в отличие от се</w:t>
      </w:r>
      <w:r w:rsidR="001B5B06" w:rsidRPr="008B1611">
        <w:t>н</w:t>
      </w:r>
      <w:r w:rsidR="001B5B06" w:rsidRPr="008B1611">
        <w:t>соневральной тугоухости) с</w:t>
      </w:r>
      <w:r w:rsidR="001B5B06" w:rsidRPr="008B1611">
        <w:t>о</w:t>
      </w:r>
      <w:r w:rsidR="001B5B06" w:rsidRPr="008B1611">
        <w:t>хранность наружных слуховых волосковых клеток</w:t>
      </w:r>
      <w:r w:rsidR="001C6EBE" w:rsidRPr="008B1611">
        <w:t xml:space="preserve"> (№35, с. 52)</w:t>
      </w:r>
      <w:r w:rsidR="001B5B06" w:rsidRPr="008B1611">
        <w:t>.</w:t>
      </w:r>
    </w:p>
    <w:p w:rsidR="001B5B06" w:rsidRPr="008B1611" w:rsidRDefault="001B5B06" w:rsidP="008B1611">
      <w:pPr>
        <w:ind w:left="75" w:firstLine="540"/>
        <w:jc w:val="both"/>
      </w:pPr>
      <w:r w:rsidRPr="008B1611">
        <w:t>Патологические изменения в слуховом нерве, происходящие при сенсоневрал</w:t>
      </w:r>
      <w:r w:rsidRPr="008B1611">
        <w:t>ь</w:t>
      </w:r>
      <w:r w:rsidRPr="008B1611">
        <w:t>ной тугоухости, как правило,  менее выражены. Они диффузны и могут охватывать разные (по локализации и числу) волокна слухового нерва</w:t>
      </w:r>
      <w:r w:rsidR="00D64E72" w:rsidRPr="008B1611">
        <w:t xml:space="preserve"> и клетки спирального га</w:t>
      </w:r>
      <w:r w:rsidR="00D64E72" w:rsidRPr="008B1611">
        <w:t>н</w:t>
      </w:r>
      <w:r w:rsidR="00D64E72" w:rsidRPr="008B1611">
        <w:t xml:space="preserve">глия. В наибольшей  степени слуховой </w:t>
      </w:r>
      <w:r w:rsidR="001C6EBE" w:rsidRPr="008B1611">
        <w:t xml:space="preserve"> нерв </w:t>
      </w:r>
      <w:r w:rsidR="00D64E72" w:rsidRPr="008B1611">
        <w:t>страдает при потере слуха вследствие м</w:t>
      </w:r>
      <w:r w:rsidR="00D64E72" w:rsidRPr="008B1611">
        <w:t>е</w:t>
      </w:r>
      <w:r w:rsidR="00D64E72" w:rsidRPr="008B1611">
        <w:t>нингита и паротита, так как их возбудители (менингококк, вирус паротита) обладают выраженной нейротропностью. У большинства пац</w:t>
      </w:r>
      <w:r w:rsidR="00D64E72" w:rsidRPr="008B1611">
        <w:t>и</w:t>
      </w:r>
      <w:r w:rsidR="00D64E72" w:rsidRPr="008B1611">
        <w:t>ентов</w:t>
      </w:r>
      <w:r w:rsidR="001C6EBE" w:rsidRPr="008B1611">
        <w:t>, с которыми работала И. В. Королева (2005),</w:t>
      </w:r>
      <w:r w:rsidR="00D64E72" w:rsidRPr="008B1611">
        <w:t xml:space="preserve"> слуховой нерв остается сохранным в течение 10 – 15 и более лет даже после потери слуха. Это обстоятельство лежит в основе современного метода восст</w:t>
      </w:r>
      <w:r w:rsidR="00D64E72" w:rsidRPr="008B1611">
        <w:t>а</w:t>
      </w:r>
      <w:r w:rsidR="00D64E72" w:rsidRPr="008B1611">
        <w:t>новления слу</w:t>
      </w:r>
      <w:r w:rsidR="0070431A" w:rsidRPr="008B1611">
        <w:t>ха у глухих детей</w:t>
      </w:r>
      <w:r w:rsidR="00D64E72" w:rsidRPr="008B1611">
        <w:t xml:space="preserve"> – кохлеарной имплантации. В этом случае электродный протез (кохлеарный имплант) заменяет поврежденные волоск</w:t>
      </w:r>
      <w:r w:rsidR="00D64E72" w:rsidRPr="008B1611">
        <w:t>о</w:t>
      </w:r>
      <w:r w:rsidR="00D64E72" w:rsidRPr="008B1611">
        <w:t xml:space="preserve">вые клетки и передает информацию в слуховой нерв. </w:t>
      </w:r>
      <w:r w:rsidR="00F7145C" w:rsidRPr="008B1611">
        <w:t>В ряде случаев патологические изменения при сенс</w:t>
      </w:r>
      <w:r w:rsidR="00F7145C" w:rsidRPr="008B1611">
        <w:t>о</w:t>
      </w:r>
      <w:r w:rsidR="00F7145C" w:rsidRPr="008B1611">
        <w:t>невральной тугоухости могут быть ограничены исключительно структурами внутре</w:t>
      </w:r>
      <w:r w:rsidR="00F7145C" w:rsidRPr="008B1611">
        <w:t>н</w:t>
      </w:r>
      <w:r w:rsidR="00F7145C" w:rsidRPr="008B1611">
        <w:t>него уха, например, при некоторых наследственных формах туг</w:t>
      </w:r>
      <w:r w:rsidR="00F7145C" w:rsidRPr="008B1611">
        <w:t>о</w:t>
      </w:r>
      <w:r w:rsidR="00F7145C" w:rsidRPr="008B1611">
        <w:t>ухости (мутации гена конексина и другие). Это объясняет высокую э</w:t>
      </w:r>
      <w:r w:rsidR="00F7145C" w:rsidRPr="008B1611">
        <w:t>ф</w:t>
      </w:r>
      <w:r w:rsidR="00F7145C" w:rsidRPr="008B1611">
        <w:t>фективность кохлеарной имплантации и слухопротезирования у таких</w:t>
      </w:r>
      <w:r w:rsidR="0070431A" w:rsidRPr="008B1611">
        <w:t xml:space="preserve"> д</w:t>
      </w:r>
      <w:r w:rsidR="0070431A" w:rsidRPr="008B1611">
        <w:t>е</w:t>
      </w:r>
      <w:r w:rsidR="0070431A" w:rsidRPr="008B1611">
        <w:t>тей</w:t>
      </w:r>
      <w:r w:rsidR="001C6EBE" w:rsidRPr="008B1611">
        <w:t xml:space="preserve"> (№15,с. 60)</w:t>
      </w:r>
      <w:r w:rsidR="00F7145C" w:rsidRPr="008B1611">
        <w:t>.</w:t>
      </w:r>
    </w:p>
    <w:p w:rsidR="00F7145C" w:rsidRPr="008B1611" w:rsidRDefault="00F7145C" w:rsidP="008B1611">
      <w:pPr>
        <w:ind w:left="75" w:firstLine="540"/>
        <w:jc w:val="both"/>
      </w:pPr>
      <w:r w:rsidRPr="008B1611">
        <w:t>У 10 – 15% детей с сенсоневральной тугоухостью повреждение волосковых кл</w:t>
      </w:r>
      <w:r w:rsidRPr="008B1611">
        <w:t>е</w:t>
      </w:r>
      <w:r w:rsidRPr="008B1611">
        <w:t>ток приводит к тяжелой степени тугоухости. В большинстве случаев поврежденные клетки не восстанавливаются. Лечение в основном направлено</w:t>
      </w:r>
      <w:r w:rsidR="001029A4" w:rsidRPr="008B1611">
        <w:t xml:space="preserve"> на сохранение остатков слухов, поскольку у большинства детей может происходить прогрессирующее сниж</w:t>
      </w:r>
      <w:r w:rsidR="001029A4" w:rsidRPr="008B1611">
        <w:t>е</w:t>
      </w:r>
      <w:r w:rsidR="001029A4" w:rsidRPr="008B1611">
        <w:t>ние слуха. При острой сенсоневральной тугоухости, возникающей при нарушении кровообращения, гипоксии, интоксикации</w:t>
      </w:r>
      <w:r w:rsidR="001C6EBE" w:rsidRPr="008B1611">
        <w:t xml:space="preserve"> (№34, с. 55)</w:t>
      </w:r>
      <w:r w:rsidR="001029A4" w:rsidRPr="008B1611">
        <w:t>. Лечение, предпринятое в пе</w:t>
      </w:r>
      <w:r w:rsidR="001029A4" w:rsidRPr="008B1611">
        <w:t>р</w:t>
      </w:r>
      <w:r w:rsidR="001029A4" w:rsidRPr="008B1611">
        <w:t>вые часы и дни после заболевания, у части пациентов может восстановить слух. К с</w:t>
      </w:r>
      <w:r w:rsidR="001029A4" w:rsidRPr="008B1611">
        <w:t>о</w:t>
      </w:r>
      <w:r w:rsidR="001029A4" w:rsidRPr="008B1611">
        <w:t>жалению, у детей раннего возраста, как правило, невозможно определить момент начала заболевания.</w:t>
      </w:r>
    </w:p>
    <w:p w:rsidR="003609C6" w:rsidRPr="008B1611" w:rsidRDefault="001029A4" w:rsidP="008B1611">
      <w:pPr>
        <w:ind w:left="75" w:firstLine="540"/>
        <w:jc w:val="both"/>
      </w:pPr>
      <w:r w:rsidRPr="008B1611">
        <w:lastRenderedPageBreak/>
        <w:t>У детей с сенсоневральной тугоухостью преобладает нисходящая конфигурация аудиограммы, при которой более сохранен слух в низк</w:t>
      </w:r>
      <w:r w:rsidRPr="008B1611">
        <w:t>о</w:t>
      </w:r>
      <w:r w:rsidRPr="008B1611">
        <w:t>частотном диапазоне</w:t>
      </w:r>
      <w:r w:rsidR="00FB7600" w:rsidRPr="008B1611">
        <w:t xml:space="preserve"> (рис.2)</w:t>
      </w:r>
      <w:r w:rsidRPr="008B1611">
        <w:t xml:space="preserve">. Но может встречаться плоская и восходящая </w:t>
      </w:r>
      <w:r w:rsidR="000D7B0D" w:rsidRPr="008B1611">
        <w:t xml:space="preserve">  </w:t>
      </w:r>
      <w:r w:rsidRPr="008B1611">
        <w:t>ау</w:t>
      </w:r>
      <w:r w:rsidR="009F5672" w:rsidRPr="008B1611">
        <w:t>диограмма:</w:t>
      </w:r>
    </w:p>
    <w:p w:rsidR="009F5672" w:rsidRPr="008B1611" w:rsidRDefault="00FB7600" w:rsidP="008B1611">
      <w:pPr>
        <w:ind w:left="75" w:firstLine="540"/>
        <w:jc w:val="right"/>
      </w:pPr>
      <w:r w:rsidRPr="008B1611">
        <w:t>Аудиограмма</w:t>
      </w:r>
      <w:r w:rsidR="00D726F7" w:rsidRPr="008B1611">
        <w:t xml:space="preserve"> 2.</w: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7"/>
        <w:gridCol w:w="808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</w:tblGrid>
      <w:tr w:rsidR="009F5672" w:rsidRPr="000038FF" w:rsidTr="000038FF"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дБ↓</w:t>
            </w:r>
          </w:p>
        </w:tc>
        <w:tc>
          <w:tcPr>
            <w:tcW w:w="808" w:type="dxa"/>
            <w:shd w:val="clear" w:color="auto" w:fill="auto"/>
          </w:tcPr>
          <w:p w:rsidR="009F5672" w:rsidRPr="000038FF" w:rsidRDefault="004D3FAF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1485900</wp:posOffset>
                      </wp:positionV>
                      <wp:extent cx="3886200" cy="228600"/>
                      <wp:effectExtent l="13970" t="10795" r="5080" b="8255"/>
                      <wp:wrapNone/>
                      <wp:docPr id="15" name="Freeform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86200" cy="228600"/>
                              </a:xfrm>
                              <a:custGeom>
                                <a:avLst/>
                                <a:gdLst>
                                  <a:gd name="T0" fmla="*/ 0 w 6120"/>
                                  <a:gd name="T1" fmla="*/ 0 h 360"/>
                                  <a:gd name="T2" fmla="*/ 720 w 6120"/>
                                  <a:gd name="T3" fmla="*/ 180 h 360"/>
                                  <a:gd name="T4" fmla="*/ 3060 w 6120"/>
                                  <a:gd name="T5" fmla="*/ 180 h 360"/>
                                  <a:gd name="T6" fmla="*/ 6120 w 6120"/>
                                  <a:gd name="T7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120" h="360">
                                    <a:moveTo>
                                      <a:pt x="0" y="0"/>
                                    </a:moveTo>
                                    <a:cubicBezTo>
                                      <a:pt x="105" y="75"/>
                                      <a:pt x="210" y="150"/>
                                      <a:pt x="720" y="180"/>
                                    </a:cubicBezTo>
                                    <a:cubicBezTo>
                                      <a:pt x="1230" y="210"/>
                                      <a:pt x="2160" y="150"/>
                                      <a:pt x="3060" y="180"/>
                                    </a:cubicBezTo>
                                    <a:cubicBezTo>
                                      <a:pt x="3960" y="210"/>
                                      <a:pt x="5040" y="285"/>
                                      <a:pt x="612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AA570" id="Freeform 86" o:spid="_x0000_s1026" style="position:absolute;margin-left:81pt;margin-top:117pt;width:30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" path="m,c105,75,210,150,720,180v510,30,1440,-30,2340,c3960,210,5040,285,6120,360e" filled="f" strokecolor="red">
                      <v:path arrowok="t" o:connecttype="custom" o:connectlocs="0,0;457200,114300;1943100,114300;3886200,228600" o:connectangles="0,0,0,0"/>
                    </v:shape>
                  </w:pict>
                </mc:Fallback>
              </mc:AlternateContent>
            </w:r>
            <w:r w:rsidR="009F5672"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Гц→</w:t>
            </w: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6000</w:t>
            </w: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8000</w:t>
            </w:r>
          </w:p>
        </w:tc>
      </w:tr>
      <w:tr w:rsidR="009F5672" w:rsidRPr="000038FF" w:rsidTr="000038FF">
        <w:tc>
          <w:tcPr>
            <w:tcW w:w="797" w:type="dxa"/>
            <w:shd w:val="clear" w:color="auto" w:fill="auto"/>
            <w:vAlign w:val="center"/>
          </w:tcPr>
          <w:p w:rsidR="009F5672" w:rsidRPr="000038FF" w:rsidRDefault="009F5672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- 10</w:t>
            </w:r>
          </w:p>
        </w:tc>
        <w:tc>
          <w:tcPr>
            <w:tcW w:w="80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F5672" w:rsidRPr="000038FF" w:rsidTr="000038FF">
        <w:tc>
          <w:tcPr>
            <w:tcW w:w="797" w:type="dxa"/>
            <w:shd w:val="clear" w:color="auto" w:fill="auto"/>
            <w:vAlign w:val="center"/>
          </w:tcPr>
          <w:p w:rsidR="009F5672" w:rsidRPr="000038FF" w:rsidRDefault="009F5672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F5672" w:rsidRPr="000038FF" w:rsidTr="000038FF">
        <w:tc>
          <w:tcPr>
            <w:tcW w:w="797" w:type="dxa"/>
            <w:shd w:val="clear" w:color="auto" w:fill="auto"/>
            <w:vAlign w:val="center"/>
          </w:tcPr>
          <w:p w:rsidR="009F5672" w:rsidRPr="000038FF" w:rsidRDefault="004D3FAF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165100</wp:posOffset>
                      </wp:positionV>
                      <wp:extent cx="4572000" cy="1504950"/>
                      <wp:effectExtent l="9525" t="15875" r="9525" b="12700"/>
                      <wp:wrapNone/>
                      <wp:docPr id="14" name="Freeform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00" cy="1504950"/>
                              </a:xfrm>
                              <a:custGeom>
                                <a:avLst/>
                                <a:gdLst>
                                  <a:gd name="T0" fmla="*/ 0 w 7200"/>
                                  <a:gd name="T1" fmla="*/ 0 h 2370"/>
                                  <a:gd name="T2" fmla="*/ 2340 w 7200"/>
                                  <a:gd name="T3" fmla="*/ 1980 h 2370"/>
                                  <a:gd name="T4" fmla="*/ 7200 w 7200"/>
                                  <a:gd name="T5" fmla="*/ 2340 h 23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200" h="2370">
                                    <a:moveTo>
                                      <a:pt x="0" y="0"/>
                                    </a:moveTo>
                                    <a:cubicBezTo>
                                      <a:pt x="570" y="795"/>
                                      <a:pt x="1140" y="1590"/>
                                      <a:pt x="2340" y="1980"/>
                                    </a:cubicBezTo>
                                    <a:cubicBezTo>
                                      <a:pt x="3540" y="2370"/>
                                      <a:pt x="5370" y="2355"/>
                                      <a:pt x="7200" y="2340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8A8E1" id="Freeform 83" o:spid="_x0000_s1026" style="position:absolute;margin-left:50pt;margin-top:13pt;width:5in;height:11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0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" path="m,c570,795,1140,1590,2340,1980v1200,390,3030,375,4860,360e" filled="f" strokecolor="blue" strokeweight="1.5pt">
                      <v:path arrowok="t" o:connecttype="custom" o:connectlocs="0,0;1485900,1257300;4572000,1485900" o:connectangles="0,0,0"/>
                    </v:shape>
                  </w:pict>
                </mc:Fallback>
              </mc:AlternateContent>
            </w:r>
            <w:r w:rsidR="009F5672"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F5672" w:rsidRPr="000038FF" w:rsidTr="000038FF">
        <w:tc>
          <w:tcPr>
            <w:tcW w:w="797" w:type="dxa"/>
            <w:shd w:val="clear" w:color="auto" w:fill="auto"/>
            <w:vAlign w:val="center"/>
          </w:tcPr>
          <w:p w:rsidR="009F5672" w:rsidRPr="000038FF" w:rsidRDefault="009F5672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F5672" w:rsidRPr="000038FF" w:rsidTr="000038FF">
        <w:tc>
          <w:tcPr>
            <w:tcW w:w="797" w:type="dxa"/>
            <w:shd w:val="clear" w:color="auto" w:fill="auto"/>
            <w:vAlign w:val="center"/>
          </w:tcPr>
          <w:p w:rsidR="009F5672" w:rsidRPr="000038FF" w:rsidRDefault="009F5672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8" w:type="dxa"/>
            <w:shd w:val="clear" w:color="auto" w:fill="auto"/>
          </w:tcPr>
          <w:p w:rsidR="009F5672" w:rsidRPr="000038FF" w:rsidRDefault="004D3FAF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114300</wp:posOffset>
                      </wp:positionV>
                      <wp:extent cx="5029200" cy="457200"/>
                      <wp:effectExtent l="13970" t="10795" r="14605" b="17780"/>
                      <wp:wrapNone/>
                      <wp:docPr id="13" name="Freeform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29200" cy="457200"/>
                              </a:xfrm>
                              <a:custGeom>
                                <a:avLst/>
                                <a:gdLst>
                                  <a:gd name="T0" fmla="*/ 0 w 7920"/>
                                  <a:gd name="T1" fmla="*/ 0 h 720"/>
                                  <a:gd name="T2" fmla="*/ 2520 w 7920"/>
                                  <a:gd name="T3" fmla="*/ 540 h 720"/>
                                  <a:gd name="T4" fmla="*/ 4860 w 7920"/>
                                  <a:gd name="T5" fmla="*/ 540 h 720"/>
                                  <a:gd name="T6" fmla="*/ 7920 w 7920"/>
                                  <a:gd name="T7" fmla="*/ 72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920" h="720">
                                    <a:moveTo>
                                      <a:pt x="0" y="0"/>
                                    </a:moveTo>
                                    <a:cubicBezTo>
                                      <a:pt x="855" y="225"/>
                                      <a:pt x="1710" y="450"/>
                                      <a:pt x="2520" y="540"/>
                                    </a:cubicBezTo>
                                    <a:cubicBezTo>
                                      <a:pt x="3330" y="630"/>
                                      <a:pt x="3960" y="510"/>
                                      <a:pt x="4860" y="540"/>
                                    </a:cubicBezTo>
                                    <a:cubicBezTo>
                                      <a:pt x="5760" y="570"/>
                                      <a:pt x="6840" y="645"/>
                                      <a:pt x="7920" y="720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B743C" id="Freeform 76" o:spid="_x0000_s1026" style="position:absolute;margin-left:-9pt;margin-top:9pt;width:396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" path="m,c855,225,1710,450,2520,540v810,90,1440,-30,2340,c5760,570,6840,645,7920,720e" filled="f" strokecolor="red" strokeweight="1.5pt">
                      <v:path arrowok="t" o:connecttype="custom" o:connectlocs="0,0;1600200,342900;3086100,342900;5029200,457200" o:connectangles="0,0,0,0"/>
                    </v:shape>
                  </w:pict>
                </mc:Fallback>
              </mc:AlternateContent>
            </w: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F5672" w:rsidRPr="000038FF" w:rsidTr="000038FF">
        <w:tc>
          <w:tcPr>
            <w:tcW w:w="797" w:type="dxa"/>
            <w:shd w:val="clear" w:color="auto" w:fill="auto"/>
            <w:vAlign w:val="center"/>
          </w:tcPr>
          <w:p w:rsidR="009F5672" w:rsidRPr="000038FF" w:rsidRDefault="009F5672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F5672" w:rsidRPr="000038FF" w:rsidTr="000038FF">
        <w:tc>
          <w:tcPr>
            <w:tcW w:w="797" w:type="dxa"/>
            <w:shd w:val="clear" w:color="auto" w:fill="auto"/>
            <w:vAlign w:val="center"/>
          </w:tcPr>
          <w:p w:rsidR="009F5672" w:rsidRPr="000038FF" w:rsidRDefault="009F5672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F5672" w:rsidRPr="000038FF" w:rsidTr="000038FF">
        <w:tc>
          <w:tcPr>
            <w:tcW w:w="797" w:type="dxa"/>
            <w:shd w:val="clear" w:color="auto" w:fill="auto"/>
            <w:vAlign w:val="center"/>
          </w:tcPr>
          <w:p w:rsidR="009F5672" w:rsidRPr="000038FF" w:rsidRDefault="009F5672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4D3FAF" w:rsidP="000038FF">
            <w:pPr>
              <w:pStyle w:val="a4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-481965</wp:posOffset>
                      </wp:positionV>
                      <wp:extent cx="457200" cy="571500"/>
                      <wp:effectExtent l="12700" t="6985" r="6350" b="12065"/>
                      <wp:wrapNone/>
                      <wp:docPr id="12" name="Freeform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0" cy="571500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900"/>
                                  <a:gd name="T2" fmla="*/ 720 w 720"/>
                                  <a:gd name="T3" fmla="*/ 900 h 9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0" h="900">
                                    <a:moveTo>
                                      <a:pt x="0" y="0"/>
                                    </a:moveTo>
                                    <a:cubicBezTo>
                                      <a:pt x="300" y="375"/>
                                      <a:pt x="600" y="750"/>
                                      <a:pt x="720" y="90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w14:anchorId="7A9E7ED5" id="Freeform 8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36pt,-37.95pt" control1="51pt,-19.2pt" control2="66pt,-.45pt" to="1in,7.05pt" coordsize="7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" filled="f" strokecolor="blue">
                      <v:path arrowok="t" o:connecttype="custom" o:connectlocs="0,0;457200,571500" o:connectangles="0,0"/>
                    </v:curve>
                  </w:pict>
                </mc:Fallback>
              </mc:AlternateContent>
            </w: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4D3FAF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89535</wp:posOffset>
                      </wp:positionV>
                      <wp:extent cx="3200400" cy="381000"/>
                      <wp:effectExtent l="5715" t="6985" r="13335" b="12065"/>
                      <wp:wrapNone/>
                      <wp:docPr id="11" name="Freeform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00400" cy="381000"/>
                              </a:xfrm>
                              <a:custGeom>
                                <a:avLst/>
                                <a:gdLst>
                                  <a:gd name="T0" fmla="*/ 0 w 5040"/>
                                  <a:gd name="T1" fmla="*/ 0 h 600"/>
                                  <a:gd name="T2" fmla="*/ 1260 w 5040"/>
                                  <a:gd name="T3" fmla="*/ 180 h 600"/>
                                  <a:gd name="T4" fmla="*/ 2520 w 5040"/>
                                  <a:gd name="T5" fmla="*/ 540 h 600"/>
                                  <a:gd name="T6" fmla="*/ 5040 w 5040"/>
                                  <a:gd name="T7" fmla="*/ 54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040" h="600">
                                    <a:moveTo>
                                      <a:pt x="0" y="0"/>
                                    </a:moveTo>
                                    <a:cubicBezTo>
                                      <a:pt x="420" y="45"/>
                                      <a:pt x="840" y="90"/>
                                      <a:pt x="1260" y="180"/>
                                    </a:cubicBezTo>
                                    <a:cubicBezTo>
                                      <a:pt x="1680" y="270"/>
                                      <a:pt x="1890" y="480"/>
                                      <a:pt x="2520" y="540"/>
                                    </a:cubicBezTo>
                                    <a:cubicBezTo>
                                      <a:pt x="3150" y="600"/>
                                      <a:pt x="4095" y="570"/>
                                      <a:pt x="5040" y="54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058C2" id="Freeform 94" o:spid="_x0000_s1026" style="position:absolute;margin-left:-9pt;margin-top:7.05pt;width:252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4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" path="m,c420,45,840,90,1260,180v420,90,630,300,1260,360c3150,600,4095,570,5040,540e" filled="f" strokecolor="blue">
                      <v:path arrowok="t" o:connecttype="custom" o:connectlocs="0,0;800100,114300;1600200,342900;3200400,342900" o:connectangles="0,0,0,0"/>
                    </v:shape>
                  </w:pict>
                </mc:Fallback>
              </mc:AlternateContent>
            </w: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F5672" w:rsidRPr="000038FF" w:rsidTr="000038FF">
        <w:tc>
          <w:tcPr>
            <w:tcW w:w="797" w:type="dxa"/>
            <w:shd w:val="clear" w:color="auto" w:fill="auto"/>
            <w:vAlign w:val="center"/>
          </w:tcPr>
          <w:p w:rsidR="009F5672" w:rsidRPr="000038FF" w:rsidRDefault="009F5672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F5672" w:rsidRPr="000038FF" w:rsidTr="000038FF">
        <w:tc>
          <w:tcPr>
            <w:tcW w:w="797" w:type="dxa"/>
            <w:shd w:val="clear" w:color="auto" w:fill="auto"/>
            <w:vAlign w:val="center"/>
          </w:tcPr>
          <w:p w:rsidR="009F5672" w:rsidRPr="000038FF" w:rsidRDefault="009F5672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8" w:type="dxa"/>
            <w:shd w:val="clear" w:color="auto" w:fill="auto"/>
          </w:tcPr>
          <w:p w:rsidR="009F5672" w:rsidRPr="000038FF" w:rsidRDefault="004D3FAF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19685</wp:posOffset>
                      </wp:positionV>
                      <wp:extent cx="1485900" cy="685800"/>
                      <wp:effectExtent l="12700" t="11430" r="15875" b="17145"/>
                      <wp:wrapNone/>
                      <wp:docPr id="10" name="Freeform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85900" cy="685800"/>
                              </a:xfrm>
                              <a:custGeom>
                                <a:avLst/>
                                <a:gdLst>
                                  <a:gd name="T0" fmla="*/ 0 w 2340"/>
                                  <a:gd name="T1" fmla="*/ 0 h 1080"/>
                                  <a:gd name="T2" fmla="*/ 2340 w 2340"/>
                                  <a:gd name="T3" fmla="*/ 1080 h 10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340" h="1080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170" y="540"/>
                                      <a:pt x="2340" y="1080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w14:anchorId="7596C3A7" id="Freeform 7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3.85pt,1.55pt" control1="-3.85pt,1.55pt" control2="54.65pt,28.55pt" to="113.15pt,55.55pt" coordsize="23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" filled="f" strokeweight="1.5pt">
                      <v:path arrowok="t" o:connecttype="custom" o:connectlocs="0,0;1485900,685800" o:connectangles="0,0"/>
                    </v:curve>
                  </w:pict>
                </mc:Fallback>
              </mc:AlternateContent>
            </w: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4D3FAF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4445</wp:posOffset>
                      </wp:positionV>
                      <wp:extent cx="977265" cy="704850"/>
                      <wp:effectExtent l="15875" t="15240" r="16510" b="13335"/>
                      <wp:wrapNone/>
                      <wp:docPr id="9" name="Freeform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7265" cy="704850"/>
                              </a:xfrm>
                              <a:custGeom>
                                <a:avLst/>
                                <a:gdLst>
                                  <a:gd name="T0" fmla="*/ 0 w 1539"/>
                                  <a:gd name="T1" fmla="*/ 1110 h 1110"/>
                                  <a:gd name="T2" fmla="*/ 1539 w 1539"/>
                                  <a:gd name="T3" fmla="*/ 0 h 1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39" h="1110">
                                    <a:moveTo>
                                      <a:pt x="0" y="1110"/>
                                    </a:moveTo>
                                    <a:cubicBezTo>
                                      <a:pt x="256" y="920"/>
                                      <a:pt x="1219" y="231"/>
                                      <a:pt x="1539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w14:anchorId="6108C1A8" id="Freeform 7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31.05pt,55.85pt" control1="43.85pt,46.35pt" control2="92pt,11.9pt" to="108pt,.35pt" coordsize="1539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" filled="f" strokeweight="1.5pt">
                      <v:path arrowok="t" o:connecttype="custom" o:connectlocs="0,704850;977265,0" o:connectangles="0,0"/>
                    </v:curve>
                  </w:pict>
                </mc:Fallback>
              </mc:AlternateContent>
            </w: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F5672" w:rsidRPr="000038FF" w:rsidTr="000038FF">
        <w:tc>
          <w:tcPr>
            <w:tcW w:w="797" w:type="dxa"/>
            <w:shd w:val="clear" w:color="auto" w:fill="auto"/>
            <w:vAlign w:val="center"/>
          </w:tcPr>
          <w:p w:rsidR="009F5672" w:rsidRPr="000038FF" w:rsidRDefault="009F5672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F5672" w:rsidRPr="000038FF" w:rsidTr="000038FF">
        <w:tc>
          <w:tcPr>
            <w:tcW w:w="797" w:type="dxa"/>
            <w:shd w:val="clear" w:color="auto" w:fill="auto"/>
            <w:vAlign w:val="center"/>
          </w:tcPr>
          <w:p w:rsidR="009F5672" w:rsidRPr="000038FF" w:rsidRDefault="009F5672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F5672" w:rsidRPr="000038FF" w:rsidTr="000038FF">
        <w:tc>
          <w:tcPr>
            <w:tcW w:w="797" w:type="dxa"/>
            <w:shd w:val="clear" w:color="auto" w:fill="auto"/>
            <w:vAlign w:val="center"/>
          </w:tcPr>
          <w:p w:rsidR="009F5672" w:rsidRPr="000038FF" w:rsidRDefault="009F5672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0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4D3FAF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63500</wp:posOffset>
                      </wp:positionV>
                      <wp:extent cx="2514600" cy="635"/>
                      <wp:effectExtent l="10160" t="9525" r="18415" b="8890"/>
                      <wp:wrapNone/>
                      <wp:docPr id="8" name="Freeform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14600" cy="635"/>
                              </a:xfrm>
                              <a:custGeom>
                                <a:avLst/>
                                <a:gdLst>
                                  <a:gd name="T0" fmla="*/ 0 w 3960"/>
                                  <a:gd name="T1" fmla="*/ 0 h 1"/>
                                  <a:gd name="T2" fmla="*/ 2340 w 3960"/>
                                  <a:gd name="T3" fmla="*/ 0 h 1"/>
                                  <a:gd name="T4" fmla="*/ 3960 w 3960"/>
                                  <a:gd name="T5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960" h="1">
                                    <a:moveTo>
                                      <a:pt x="0" y="0"/>
                                    </a:moveTo>
                                    <a:cubicBezTo>
                                      <a:pt x="840" y="0"/>
                                      <a:pt x="1680" y="0"/>
                                      <a:pt x="2340" y="0"/>
                                    </a:cubicBezTo>
                                    <a:cubicBezTo>
                                      <a:pt x="3000" y="0"/>
                                      <a:pt x="3690" y="0"/>
                                      <a:pt x="396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579D1" id="Freeform 72" o:spid="_x0000_s1026" style="position:absolute;margin-left:33.45pt;margin-top:5pt;width:198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" path="m,c840,,1680,,2340,v660,,1350,,1620,e" filled="f" strokeweight="1.5pt">
                      <v:path arrowok="t" o:connecttype="custom" o:connectlocs="0,0;1485900,0;2514600,0" o:connectangles="0,0,0"/>
                    </v:shape>
                  </w:pict>
                </mc:Fallback>
              </mc:AlternateContent>
            </w: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F5672" w:rsidRPr="000038FF" w:rsidTr="000038FF">
        <w:tc>
          <w:tcPr>
            <w:tcW w:w="3199" w:type="dxa"/>
            <w:gridSpan w:val="4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F5672" w:rsidRPr="000038FF" w:rsidRDefault="009F5672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Левое ухо</w:t>
            </w:r>
          </w:p>
        </w:tc>
        <w:tc>
          <w:tcPr>
            <w:tcW w:w="797" w:type="dxa"/>
            <w:tcBorders>
              <w:top w:val="single" w:sz="6" w:space="0" w:color="000000"/>
            </w:tcBorders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------</w:t>
            </w:r>
          </w:p>
        </w:tc>
        <w:tc>
          <w:tcPr>
            <w:tcW w:w="797" w:type="dxa"/>
            <w:tcBorders>
              <w:top w:val="single" w:sz="6" w:space="0" w:color="000000"/>
            </w:tcBorders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</w:tcBorders>
            <w:shd w:val="clear" w:color="auto" w:fill="auto"/>
          </w:tcPr>
          <w:p w:rsidR="009F5672" w:rsidRPr="000038FF" w:rsidRDefault="009F5672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------</w:t>
            </w:r>
          </w:p>
        </w:tc>
        <w:tc>
          <w:tcPr>
            <w:tcW w:w="3192" w:type="dxa"/>
            <w:gridSpan w:val="4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F5672" w:rsidRPr="000038FF" w:rsidRDefault="009F5672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Правое ухо</w:t>
            </w:r>
          </w:p>
        </w:tc>
      </w:tr>
    </w:tbl>
    <w:p w:rsidR="00FB7600" w:rsidRPr="008B1611" w:rsidRDefault="00FB7600" w:rsidP="008B1611">
      <w:pPr>
        <w:tabs>
          <w:tab w:val="left" w:pos="2340"/>
        </w:tabs>
        <w:ind w:left="75" w:firstLine="540"/>
      </w:pPr>
      <w:r w:rsidRPr="008B1611">
        <w:tab/>
      </w:r>
    </w:p>
    <w:p w:rsidR="00FB7600" w:rsidRPr="008B1611" w:rsidRDefault="00FB7600" w:rsidP="008B1611">
      <w:pPr>
        <w:ind w:left="74" w:firstLine="539"/>
        <w:jc w:val="center"/>
      </w:pPr>
      <w:r w:rsidRPr="008B1611">
        <w:t>Рис.2. Примеры аудиограмм: ось абсцисс – частота звукового сигнала, Гц; ось о</w:t>
      </w:r>
      <w:r w:rsidRPr="008B1611">
        <w:t>р</w:t>
      </w:r>
      <w:r w:rsidRPr="008B1611">
        <w:t>динат – порог слышимости. дБ.</w:t>
      </w:r>
    </w:p>
    <w:p w:rsidR="00FB7600" w:rsidRPr="008B1611" w:rsidRDefault="00FB7600" w:rsidP="008B1611">
      <w:pPr>
        <w:ind w:left="74" w:firstLine="539"/>
        <w:jc w:val="center"/>
      </w:pPr>
      <w:r w:rsidRPr="008B1611">
        <w:t>--     Пороги слышимости при воздушной  проходимости.</w:t>
      </w:r>
    </w:p>
    <w:p w:rsidR="009F5672" w:rsidRPr="008B1611" w:rsidRDefault="00FB7600" w:rsidP="008B1611">
      <w:pPr>
        <w:ind w:left="74" w:firstLine="539"/>
        <w:jc w:val="both"/>
      </w:pPr>
      <w:r w:rsidRPr="008B1611">
        <w:t xml:space="preserve">                      --        Пороги слышимости при костной проводимости.</w:t>
      </w:r>
    </w:p>
    <w:p w:rsidR="00FB7600" w:rsidRPr="008B1611" w:rsidRDefault="00FB7600" w:rsidP="008B1611">
      <w:pPr>
        <w:ind w:left="75" w:firstLine="540"/>
        <w:jc w:val="both"/>
      </w:pPr>
    </w:p>
    <w:p w:rsidR="001029A4" w:rsidRPr="008B1611" w:rsidRDefault="0070431A" w:rsidP="008B1611">
      <w:pPr>
        <w:jc w:val="both"/>
      </w:pPr>
      <w:r w:rsidRPr="008B1611">
        <w:t>Для большинства детей</w:t>
      </w:r>
      <w:r w:rsidR="001029A4" w:rsidRPr="008B1611">
        <w:t xml:space="preserve"> с сенсоневральной тугоухостью</w:t>
      </w:r>
      <w:r w:rsidR="000D7B0D" w:rsidRPr="008B1611">
        <w:t xml:space="preserve"> характерно нал</w:t>
      </w:r>
      <w:r w:rsidR="000D7B0D" w:rsidRPr="008B1611">
        <w:t>и</w:t>
      </w:r>
      <w:r w:rsidR="000D7B0D" w:rsidRPr="008B1611">
        <w:t>чие феномена ускоренного нарастания громкости звука (ФУНГ), который рассматривается как проя</w:t>
      </w:r>
      <w:r w:rsidR="000D7B0D" w:rsidRPr="008B1611">
        <w:t>в</w:t>
      </w:r>
      <w:r w:rsidR="000D7B0D" w:rsidRPr="008B1611">
        <w:t>ление поражения рецепторов улитки. В резул</w:t>
      </w:r>
      <w:r w:rsidR="000D7B0D" w:rsidRPr="008B1611">
        <w:t>ь</w:t>
      </w:r>
      <w:r w:rsidR="000D7B0D" w:rsidRPr="008B1611">
        <w:t>тате ощущение возрастания громкости звука при увеличении его интенсивности у них растет быстрее, а порог дискомфорта также или даже ниже, чем у нормально слышащих детей. При этом дети не слышат т</w:t>
      </w:r>
      <w:r w:rsidR="000D7B0D" w:rsidRPr="008B1611">
        <w:t>и</w:t>
      </w:r>
      <w:r w:rsidR="000D7B0D" w:rsidRPr="008B1611">
        <w:t>хих звуков, но громкие звуки вызывают у них неприятные ощущения</w:t>
      </w:r>
      <w:r w:rsidRPr="008B1611">
        <w:t xml:space="preserve"> (№15.с. 61)</w:t>
      </w:r>
      <w:r w:rsidR="000D7B0D" w:rsidRPr="008B1611">
        <w:t xml:space="preserve">. </w:t>
      </w:r>
    </w:p>
    <w:p w:rsidR="003609C6" w:rsidRPr="008B1611" w:rsidRDefault="000D7B0D" w:rsidP="008B1611">
      <w:pPr>
        <w:ind w:left="75" w:firstLine="540"/>
        <w:jc w:val="both"/>
      </w:pPr>
      <w:r w:rsidRPr="008B1611">
        <w:t>У значительной части детей имеется смешенная форма тугоухости</w:t>
      </w:r>
      <w:r w:rsidR="00FB7600" w:rsidRPr="008B1611">
        <w:t xml:space="preserve"> (рис.3)</w:t>
      </w:r>
      <w:r w:rsidRPr="008B1611">
        <w:t xml:space="preserve"> – соч</w:t>
      </w:r>
      <w:r w:rsidRPr="008B1611">
        <w:t>е</w:t>
      </w:r>
      <w:r w:rsidRPr="008B1611">
        <w:t>тание кондуктивной и сенсоне</w:t>
      </w:r>
      <w:r w:rsidRPr="008B1611">
        <w:t>в</w:t>
      </w:r>
      <w:r w:rsidRPr="008B1611">
        <w:t xml:space="preserve">ральной тугоухости. При этом имеются повреждения соответственно </w:t>
      </w:r>
      <w:r w:rsidR="00FB7600" w:rsidRPr="008B1611">
        <w:t>в среднем ухе, а также в ули</w:t>
      </w:r>
      <w:r w:rsidR="00FB7600" w:rsidRPr="008B1611">
        <w:t>т</w:t>
      </w:r>
      <w:r w:rsidR="00FB7600" w:rsidRPr="008B1611">
        <w:t>ке:</w:t>
      </w:r>
      <w:r w:rsidR="003609C6" w:rsidRPr="008B1611">
        <w:t xml:space="preserve"> </w:t>
      </w:r>
    </w:p>
    <w:p w:rsidR="00D726F7" w:rsidRPr="008B1611" w:rsidRDefault="003609C6" w:rsidP="008B1611">
      <w:pPr>
        <w:ind w:left="75" w:firstLine="540"/>
      </w:pPr>
      <w:r w:rsidRPr="008B1611">
        <w:t xml:space="preserve">                                                                                      </w:t>
      </w:r>
      <w:r w:rsidR="00FB7600" w:rsidRPr="008B1611">
        <w:t>Аудиограмма</w:t>
      </w:r>
      <w:r w:rsidR="00D726F7" w:rsidRPr="008B1611">
        <w:t xml:space="preserve"> 3.</w: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7"/>
        <w:gridCol w:w="808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</w:tblGrid>
      <w:tr w:rsidR="00D726F7" w:rsidRPr="000038FF" w:rsidTr="000038FF"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дБ↓</w:t>
            </w:r>
          </w:p>
        </w:tc>
        <w:tc>
          <w:tcPr>
            <w:tcW w:w="80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Гц→</w:t>
            </w: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6000</w:t>
            </w: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8000</w:t>
            </w:r>
          </w:p>
        </w:tc>
      </w:tr>
      <w:tr w:rsidR="00D726F7" w:rsidRPr="000038FF" w:rsidTr="000038FF">
        <w:tc>
          <w:tcPr>
            <w:tcW w:w="797" w:type="dxa"/>
            <w:shd w:val="clear" w:color="auto" w:fill="auto"/>
            <w:vAlign w:val="center"/>
          </w:tcPr>
          <w:p w:rsidR="00D726F7" w:rsidRPr="000038FF" w:rsidRDefault="00D726F7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- 10</w:t>
            </w:r>
          </w:p>
        </w:tc>
        <w:tc>
          <w:tcPr>
            <w:tcW w:w="80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726F7" w:rsidRPr="000038FF" w:rsidTr="000038FF">
        <w:tc>
          <w:tcPr>
            <w:tcW w:w="797" w:type="dxa"/>
            <w:shd w:val="clear" w:color="auto" w:fill="auto"/>
            <w:vAlign w:val="center"/>
          </w:tcPr>
          <w:p w:rsidR="00D726F7" w:rsidRPr="000038FF" w:rsidRDefault="00D726F7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726F7" w:rsidRPr="000038FF" w:rsidTr="000038FF">
        <w:tc>
          <w:tcPr>
            <w:tcW w:w="797" w:type="dxa"/>
            <w:shd w:val="clear" w:color="auto" w:fill="auto"/>
            <w:vAlign w:val="center"/>
          </w:tcPr>
          <w:p w:rsidR="00D726F7" w:rsidRPr="000038FF" w:rsidRDefault="00D726F7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" w:type="dxa"/>
            <w:shd w:val="clear" w:color="auto" w:fill="auto"/>
          </w:tcPr>
          <w:p w:rsidR="00D726F7" w:rsidRPr="000038FF" w:rsidRDefault="004D3FAF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46990</wp:posOffset>
                      </wp:positionV>
                      <wp:extent cx="4457700" cy="685800"/>
                      <wp:effectExtent l="12700" t="15240" r="15875" b="13335"/>
                      <wp:wrapNone/>
                      <wp:docPr id="7" name="Freeform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457700" cy="685800"/>
                              </a:xfrm>
                              <a:custGeom>
                                <a:avLst/>
                                <a:gdLst>
                                  <a:gd name="T0" fmla="*/ 0 w 7020"/>
                                  <a:gd name="T1" fmla="*/ 1080 h 1080"/>
                                  <a:gd name="T2" fmla="*/ 865 w 7020"/>
                                  <a:gd name="T3" fmla="*/ 587 h 1080"/>
                                  <a:gd name="T4" fmla="*/ 2455 w 7020"/>
                                  <a:gd name="T5" fmla="*/ 692 h 1080"/>
                                  <a:gd name="T6" fmla="*/ 3240 w 7020"/>
                                  <a:gd name="T7" fmla="*/ 360 h 1080"/>
                                  <a:gd name="T8" fmla="*/ 5580 w 7020"/>
                                  <a:gd name="T9" fmla="*/ 360 h 1080"/>
                                  <a:gd name="T10" fmla="*/ 7020 w 7020"/>
                                  <a:gd name="T11" fmla="*/ 0 h 10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020" h="1080">
                                    <a:moveTo>
                                      <a:pt x="0" y="1080"/>
                                    </a:moveTo>
                                    <a:cubicBezTo>
                                      <a:pt x="144" y="998"/>
                                      <a:pt x="456" y="652"/>
                                      <a:pt x="865" y="587"/>
                                    </a:cubicBezTo>
                                    <a:cubicBezTo>
                                      <a:pt x="1274" y="522"/>
                                      <a:pt x="2059" y="730"/>
                                      <a:pt x="2455" y="692"/>
                                    </a:cubicBezTo>
                                    <a:cubicBezTo>
                                      <a:pt x="2851" y="654"/>
                                      <a:pt x="2719" y="415"/>
                                      <a:pt x="3240" y="360"/>
                                    </a:cubicBezTo>
                                    <a:cubicBezTo>
                                      <a:pt x="3761" y="305"/>
                                      <a:pt x="4950" y="420"/>
                                      <a:pt x="5580" y="360"/>
                                    </a:cubicBezTo>
                                    <a:cubicBezTo>
                                      <a:pt x="6210" y="300"/>
                                      <a:pt x="6615" y="150"/>
                                      <a:pt x="702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DD79A" id="Freeform 150" o:spid="_x0000_s1026" style="position:absolute;margin-left:31.4pt;margin-top:3.7pt;width:351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" path="m,1080c144,998,456,652,865,587v409,-65,1194,143,1590,105c2851,654,2719,415,3240,360v521,-55,1710,60,2340,c6210,300,6615,150,7020,e" filled="f" strokecolor="red" strokeweight="1.5pt">
                      <v:path arrowok="t" o:connecttype="custom" o:connectlocs="0,685800;549275,372745;1558925,439420;2057400,228600;3543300,228600;4457700,0" o:connectangles="0,0,0,0,0,0"/>
                    </v:shape>
                  </w:pict>
                </mc:Fallback>
              </mc:AlternateContent>
            </w:r>
          </w:p>
        </w:tc>
        <w:tc>
          <w:tcPr>
            <w:tcW w:w="797" w:type="dxa"/>
            <w:shd w:val="clear" w:color="auto" w:fill="auto"/>
          </w:tcPr>
          <w:p w:rsidR="00D726F7" w:rsidRPr="000038FF" w:rsidRDefault="004D3FAF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-255905</wp:posOffset>
                      </wp:positionV>
                      <wp:extent cx="4114800" cy="361950"/>
                      <wp:effectExtent l="12700" t="7620" r="6350" b="11430"/>
                      <wp:wrapNone/>
                      <wp:docPr id="6" name="Freeform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14800" cy="361950"/>
                              </a:xfrm>
                              <a:custGeom>
                                <a:avLst/>
                                <a:gdLst>
                                  <a:gd name="T0" fmla="*/ 0 w 6480"/>
                                  <a:gd name="T1" fmla="*/ 540 h 570"/>
                                  <a:gd name="T2" fmla="*/ 1260 w 6480"/>
                                  <a:gd name="T3" fmla="*/ 540 h 570"/>
                                  <a:gd name="T4" fmla="*/ 3240 w 6480"/>
                                  <a:gd name="T5" fmla="*/ 360 h 570"/>
                                  <a:gd name="T6" fmla="*/ 4500 w 6480"/>
                                  <a:gd name="T7" fmla="*/ 180 h 570"/>
                                  <a:gd name="T8" fmla="*/ 5400 w 6480"/>
                                  <a:gd name="T9" fmla="*/ 180 h 570"/>
                                  <a:gd name="T10" fmla="*/ 6120 w 6480"/>
                                  <a:gd name="T11" fmla="*/ 180 h 570"/>
                                  <a:gd name="T12" fmla="*/ 6480 w 6480"/>
                                  <a:gd name="T13" fmla="*/ 0 h 5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80" h="570">
                                    <a:moveTo>
                                      <a:pt x="0" y="540"/>
                                    </a:moveTo>
                                    <a:cubicBezTo>
                                      <a:pt x="360" y="555"/>
                                      <a:pt x="720" y="570"/>
                                      <a:pt x="1260" y="540"/>
                                    </a:cubicBezTo>
                                    <a:cubicBezTo>
                                      <a:pt x="1800" y="510"/>
                                      <a:pt x="2700" y="420"/>
                                      <a:pt x="3240" y="360"/>
                                    </a:cubicBezTo>
                                    <a:cubicBezTo>
                                      <a:pt x="3780" y="300"/>
                                      <a:pt x="4140" y="210"/>
                                      <a:pt x="4500" y="180"/>
                                    </a:cubicBezTo>
                                    <a:cubicBezTo>
                                      <a:pt x="4860" y="150"/>
                                      <a:pt x="5130" y="180"/>
                                      <a:pt x="5400" y="180"/>
                                    </a:cubicBezTo>
                                    <a:cubicBezTo>
                                      <a:pt x="5670" y="180"/>
                                      <a:pt x="5940" y="210"/>
                                      <a:pt x="6120" y="180"/>
                                    </a:cubicBezTo>
                                    <a:cubicBezTo>
                                      <a:pt x="6300" y="150"/>
                                      <a:pt x="6420" y="30"/>
                                      <a:pt x="648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86F2E" id="Freeform 153" o:spid="_x0000_s1026" style="position:absolute;margin-left:0;margin-top:-20.15pt;width:324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8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" path="m,540v360,15,720,30,1260,c1800,510,2700,420,3240,360,3780,300,4140,210,4500,180v360,-30,630,,900,c5670,180,5940,210,6120,180,6300,150,6420,30,6480,e" filled="f" strokecolor="red">
                      <v:path arrowok="t" o:connecttype="custom" o:connectlocs="0,342900;800100,342900;2057400,228600;2857500,114300;3429000,114300;3886200,114300;4114800,0" o:connectangles="0,0,0,0,0,0,0"/>
                    </v:shape>
                  </w:pict>
                </mc:Fallback>
              </mc:AlternateContent>
            </w: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726F7" w:rsidRPr="000038FF" w:rsidTr="000038FF">
        <w:tc>
          <w:tcPr>
            <w:tcW w:w="797" w:type="dxa"/>
            <w:shd w:val="clear" w:color="auto" w:fill="auto"/>
            <w:vAlign w:val="center"/>
          </w:tcPr>
          <w:p w:rsidR="00D726F7" w:rsidRPr="000038FF" w:rsidRDefault="00D726F7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726F7" w:rsidRPr="000038FF" w:rsidTr="000038FF">
        <w:tc>
          <w:tcPr>
            <w:tcW w:w="797" w:type="dxa"/>
            <w:shd w:val="clear" w:color="auto" w:fill="auto"/>
            <w:vAlign w:val="center"/>
          </w:tcPr>
          <w:p w:rsidR="00D726F7" w:rsidRPr="000038FF" w:rsidRDefault="00D726F7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4D3FAF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88900</wp:posOffset>
                      </wp:positionV>
                      <wp:extent cx="3543300" cy="247650"/>
                      <wp:effectExtent l="13970" t="7620" r="5080" b="11430"/>
                      <wp:wrapNone/>
                      <wp:docPr id="5" name="Freeform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43300" cy="247650"/>
                              </a:xfrm>
                              <a:custGeom>
                                <a:avLst/>
                                <a:gdLst>
                                  <a:gd name="T0" fmla="*/ 0 w 5580"/>
                                  <a:gd name="T1" fmla="*/ 180 h 390"/>
                                  <a:gd name="T2" fmla="*/ 1080 w 5580"/>
                                  <a:gd name="T3" fmla="*/ 360 h 390"/>
                                  <a:gd name="T4" fmla="*/ 1620 w 5580"/>
                                  <a:gd name="T5" fmla="*/ 360 h 390"/>
                                  <a:gd name="T6" fmla="*/ 3780 w 5580"/>
                                  <a:gd name="T7" fmla="*/ 180 h 390"/>
                                  <a:gd name="T8" fmla="*/ 4320 w 5580"/>
                                  <a:gd name="T9" fmla="*/ 360 h 390"/>
                                  <a:gd name="T10" fmla="*/ 5580 w 5580"/>
                                  <a:gd name="T11" fmla="*/ 0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580" h="390">
                                    <a:moveTo>
                                      <a:pt x="0" y="180"/>
                                    </a:moveTo>
                                    <a:cubicBezTo>
                                      <a:pt x="405" y="255"/>
                                      <a:pt x="810" y="330"/>
                                      <a:pt x="1080" y="360"/>
                                    </a:cubicBezTo>
                                    <a:cubicBezTo>
                                      <a:pt x="1350" y="390"/>
                                      <a:pt x="1170" y="390"/>
                                      <a:pt x="1620" y="360"/>
                                    </a:cubicBezTo>
                                    <a:cubicBezTo>
                                      <a:pt x="2070" y="330"/>
                                      <a:pt x="3330" y="180"/>
                                      <a:pt x="3780" y="180"/>
                                    </a:cubicBezTo>
                                    <a:cubicBezTo>
                                      <a:pt x="4230" y="180"/>
                                      <a:pt x="4020" y="390"/>
                                      <a:pt x="4320" y="360"/>
                                    </a:cubicBezTo>
                                    <a:cubicBezTo>
                                      <a:pt x="4620" y="330"/>
                                      <a:pt x="5100" y="165"/>
                                      <a:pt x="558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C320" id="Freeform 159" o:spid="_x0000_s1026" style="position:absolute;margin-left:-9pt;margin-top:7pt;width:279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8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" path="m,180v405,75,810,150,1080,180c1350,390,1170,390,1620,360,2070,330,3330,180,3780,180v450,,240,210,540,180c4620,330,5100,165,5580,e" filled="f" strokecolor="blue">
                      <v:path arrowok="t" o:connecttype="custom" o:connectlocs="0,114300;685800,228600;1028700,228600;2400300,114300;2743200,228600;3543300,0" o:connectangles="0,0,0,0,0,0"/>
                    </v:shape>
                  </w:pict>
                </mc:Fallback>
              </mc:AlternateContent>
            </w: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726F7" w:rsidRPr="000038FF" w:rsidTr="000038FF">
        <w:tc>
          <w:tcPr>
            <w:tcW w:w="797" w:type="dxa"/>
            <w:shd w:val="clear" w:color="auto" w:fill="auto"/>
            <w:vAlign w:val="center"/>
          </w:tcPr>
          <w:p w:rsidR="00D726F7" w:rsidRPr="000038FF" w:rsidRDefault="00D726F7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726F7" w:rsidRPr="000038FF" w:rsidTr="000038FF">
        <w:tc>
          <w:tcPr>
            <w:tcW w:w="797" w:type="dxa"/>
            <w:shd w:val="clear" w:color="auto" w:fill="auto"/>
            <w:vAlign w:val="center"/>
          </w:tcPr>
          <w:p w:rsidR="00D726F7" w:rsidRPr="000038FF" w:rsidRDefault="00D726F7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4D3FAF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-10795</wp:posOffset>
                      </wp:positionV>
                      <wp:extent cx="4239260" cy="901700"/>
                      <wp:effectExtent l="12700" t="10795" r="15240" b="11430"/>
                      <wp:wrapNone/>
                      <wp:docPr id="4" name="Freeform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39260" cy="901700"/>
                              </a:xfrm>
                              <a:custGeom>
                                <a:avLst/>
                                <a:gdLst>
                                  <a:gd name="T0" fmla="*/ 0 w 6676"/>
                                  <a:gd name="T1" fmla="*/ 0 h 1420"/>
                                  <a:gd name="T2" fmla="*/ 3060 w 6676"/>
                                  <a:gd name="T3" fmla="*/ 1080 h 1420"/>
                                  <a:gd name="T4" fmla="*/ 4135 w 6676"/>
                                  <a:gd name="T5" fmla="*/ 1307 h 1420"/>
                                  <a:gd name="T6" fmla="*/ 5485 w 6676"/>
                                  <a:gd name="T7" fmla="*/ 1382 h 1420"/>
                                  <a:gd name="T8" fmla="*/ 6480 w 6676"/>
                                  <a:gd name="T9" fmla="*/ 1080 h 1420"/>
                                  <a:gd name="T10" fmla="*/ 6660 w 6676"/>
                                  <a:gd name="T11" fmla="*/ 1080 h 14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676" h="1420">
                                    <a:moveTo>
                                      <a:pt x="0" y="0"/>
                                    </a:moveTo>
                                    <a:cubicBezTo>
                                      <a:pt x="1185" y="435"/>
                                      <a:pt x="2371" y="862"/>
                                      <a:pt x="3060" y="1080"/>
                                    </a:cubicBezTo>
                                    <a:cubicBezTo>
                                      <a:pt x="3749" y="1298"/>
                                      <a:pt x="3731" y="1257"/>
                                      <a:pt x="4135" y="1307"/>
                                    </a:cubicBezTo>
                                    <a:cubicBezTo>
                                      <a:pt x="4539" y="1357"/>
                                      <a:pt x="5094" y="1420"/>
                                      <a:pt x="5485" y="1382"/>
                                    </a:cubicBezTo>
                                    <a:cubicBezTo>
                                      <a:pt x="5876" y="1344"/>
                                      <a:pt x="6284" y="1130"/>
                                      <a:pt x="6480" y="1080"/>
                                    </a:cubicBezTo>
                                    <a:cubicBezTo>
                                      <a:pt x="6676" y="1030"/>
                                      <a:pt x="6630" y="1080"/>
                                      <a:pt x="6660" y="108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020CA" id="Freeform 156" o:spid="_x0000_s1026" style="position:absolute;margin-left:0;margin-top:-.85pt;width:333.8pt;height:7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76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" path="m,c1185,435,2371,862,3060,1080v689,218,671,177,1075,227c4539,1357,5094,1420,5485,1382v391,-38,799,-252,995,-302c6676,1030,6630,1080,6660,1080e" filled="f" strokecolor="blue" strokeweight="1.5pt">
                      <v:path arrowok="t" o:connecttype="custom" o:connectlocs="0,0;1943100,685800;2625725,829945;3482975,877570;4114800,685800;4229100,685800" o:connectangles="0,0,0,0,0,0"/>
                    </v:shape>
                  </w:pict>
                </mc:Fallback>
              </mc:AlternateContent>
            </w: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726F7" w:rsidRPr="000038FF" w:rsidTr="000038FF">
        <w:tc>
          <w:tcPr>
            <w:tcW w:w="797" w:type="dxa"/>
            <w:shd w:val="clear" w:color="auto" w:fill="auto"/>
            <w:vAlign w:val="center"/>
          </w:tcPr>
          <w:p w:rsidR="00D726F7" w:rsidRPr="000038FF" w:rsidRDefault="00D726F7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726F7" w:rsidRPr="000038FF" w:rsidTr="000038FF">
        <w:tc>
          <w:tcPr>
            <w:tcW w:w="797" w:type="dxa"/>
            <w:shd w:val="clear" w:color="auto" w:fill="auto"/>
            <w:vAlign w:val="center"/>
          </w:tcPr>
          <w:p w:rsidR="00D726F7" w:rsidRPr="000038FF" w:rsidRDefault="00D726F7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726F7" w:rsidRPr="000038FF" w:rsidTr="000038FF">
        <w:tc>
          <w:tcPr>
            <w:tcW w:w="797" w:type="dxa"/>
            <w:shd w:val="clear" w:color="auto" w:fill="auto"/>
            <w:vAlign w:val="center"/>
          </w:tcPr>
          <w:p w:rsidR="00D726F7" w:rsidRPr="000038FF" w:rsidRDefault="00D726F7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8" w:type="dxa"/>
            <w:shd w:val="clear" w:color="auto" w:fill="auto"/>
          </w:tcPr>
          <w:p w:rsidR="00D726F7" w:rsidRPr="000038FF" w:rsidRDefault="004D3FAF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19685</wp:posOffset>
                      </wp:positionV>
                      <wp:extent cx="1485900" cy="685800"/>
                      <wp:effectExtent l="12700" t="14605" r="15875" b="13970"/>
                      <wp:wrapNone/>
                      <wp:docPr id="3" name="Freeform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85900" cy="685800"/>
                              </a:xfrm>
                              <a:custGeom>
                                <a:avLst/>
                                <a:gdLst>
                                  <a:gd name="T0" fmla="*/ 0 w 2340"/>
                                  <a:gd name="T1" fmla="*/ 0 h 1080"/>
                                  <a:gd name="T2" fmla="*/ 2340 w 2340"/>
                                  <a:gd name="T3" fmla="*/ 1080 h 10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340" h="1080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170" y="540"/>
                                      <a:pt x="2340" y="1080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w14:anchorId="14D85A73" id="Freeform 9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3.85pt,1.55pt" control1="-3.85pt,1.55pt" control2="54.65pt,28.55pt" to="113.15pt,55.55pt" coordsize="23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" filled="f" strokeweight="1.5pt">
                      <v:path arrowok="t" o:connecttype="custom" o:connectlocs="0,0;1485900,685800" o:connectangles="0,0"/>
                    </v:curve>
                  </w:pict>
                </mc:Fallback>
              </mc:AlternateContent>
            </w: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4D3FAF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4445</wp:posOffset>
                      </wp:positionV>
                      <wp:extent cx="977265" cy="704850"/>
                      <wp:effectExtent l="15875" t="18415" r="16510" b="10160"/>
                      <wp:wrapNone/>
                      <wp:docPr id="2" name="Freeform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7265" cy="704850"/>
                              </a:xfrm>
                              <a:custGeom>
                                <a:avLst/>
                                <a:gdLst>
                                  <a:gd name="T0" fmla="*/ 0 w 1539"/>
                                  <a:gd name="T1" fmla="*/ 1110 h 1110"/>
                                  <a:gd name="T2" fmla="*/ 1539 w 1539"/>
                                  <a:gd name="T3" fmla="*/ 0 h 1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39" h="1110">
                                    <a:moveTo>
                                      <a:pt x="0" y="1110"/>
                                    </a:moveTo>
                                    <a:cubicBezTo>
                                      <a:pt x="256" y="920"/>
                                      <a:pt x="1219" y="231"/>
                                      <a:pt x="1539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w14:anchorId="7E03D8FC" id="Freeform 9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31.05pt,55.85pt" control1="43.85pt,46.35pt" control2="92pt,11.9pt" to="108pt,.35pt" coordsize="1539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" filled="f" strokeweight="1.5pt">
                      <v:path arrowok="t" o:connecttype="custom" o:connectlocs="0,704850;977265,0" o:connectangles="0,0"/>
                    </v:curve>
                  </w:pict>
                </mc:Fallback>
              </mc:AlternateContent>
            </w: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726F7" w:rsidRPr="000038FF" w:rsidTr="000038FF">
        <w:tc>
          <w:tcPr>
            <w:tcW w:w="797" w:type="dxa"/>
            <w:shd w:val="clear" w:color="auto" w:fill="auto"/>
            <w:vAlign w:val="center"/>
          </w:tcPr>
          <w:p w:rsidR="00D726F7" w:rsidRPr="000038FF" w:rsidRDefault="00D726F7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726F7" w:rsidRPr="000038FF" w:rsidTr="000038FF">
        <w:tc>
          <w:tcPr>
            <w:tcW w:w="797" w:type="dxa"/>
            <w:shd w:val="clear" w:color="auto" w:fill="auto"/>
            <w:vAlign w:val="center"/>
          </w:tcPr>
          <w:p w:rsidR="00D726F7" w:rsidRPr="000038FF" w:rsidRDefault="00D726F7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726F7" w:rsidRPr="000038FF" w:rsidTr="000038FF">
        <w:tc>
          <w:tcPr>
            <w:tcW w:w="797" w:type="dxa"/>
            <w:shd w:val="clear" w:color="auto" w:fill="auto"/>
            <w:vAlign w:val="center"/>
          </w:tcPr>
          <w:p w:rsidR="00D726F7" w:rsidRPr="000038FF" w:rsidRDefault="00D726F7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0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4D3FAF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38F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63500</wp:posOffset>
                      </wp:positionV>
                      <wp:extent cx="2514600" cy="635"/>
                      <wp:effectExtent l="10160" t="12700" r="18415" b="15240"/>
                      <wp:wrapNone/>
                      <wp:docPr id="1" name="Freeform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14600" cy="635"/>
                              </a:xfrm>
                              <a:custGeom>
                                <a:avLst/>
                                <a:gdLst>
                                  <a:gd name="T0" fmla="*/ 0 w 3960"/>
                                  <a:gd name="T1" fmla="*/ 0 h 1"/>
                                  <a:gd name="T2" fmla="*/ 2340 w 3960"/>
                                  <a:gd name="T3" fmla="*/ 0 h 1"/>
                                  <a:gd name="T4" fmla="*/ 3960 w 3960"/>
                                  <a:gd name="T5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960" h="1">
                                    <a:moveTo>
                                      <a:pt x="0" y="0"/>
                                    </a:moveTo>
                                    <a:cubicBezTo>
                                      <a:pt x="840" y="0"/>
                                      <a:pt x="1680" y="0"/>
                                      <a:pt x="2340" y="0"/>
                                    </a:cubicBezTo>
                                    <a:cubicBezTo>
                                      <a:pt x="3000" y="0"/>
                                      <a:pt x="3690" y="0"/>
                                      <a:pt x="396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8C753" id="Freeform 96" o:spid="_x0000_s1026" style="position:absolute;margin-left:33.45pt;margin-top:5pt;width:19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" path="m,c840,,1680,,2340,v660,,1350,,1620,e" filled="f" strokeweight="1.5pt">
                      <v:path arrowok="t" o:connecttype="custom" o:connectlocs="0,0;1485900,0;2514600,0" o:connectangles="0,0,0"/>
                    </v:shape>
                  </w:pict>
                </mc:Fallback>
              </mc:AlternateContent>
            </w: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726F7" w:rsidRPr="000038FF" w:rsidTr="000038FF">
        <w:tc>
          <w:tcPr>
            <w:tcW w:w="3199" w:type="dxa"/>
            <w:gridSpan w:val="4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726F7" w:rsidRPr="000038FF" w:rsidRDefault="00D726F7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Левое ухо</w:t>
            </w:r>
          </w:p>
        </w:tc>
        <w:tc>
          <w:tcPr>
            <w:tcW w:w="797" w:type="dxa"/>
            <w:tcBorders>
              <w:top w:val="single" w:sz="6" w:space="0" w:color="000000"/>
            </w:tcBorders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------</w:t>
            </w:r>
          </w:p>
        </w:tc>
        <w:tc>
          <w:tcPr>
            <w:tcW w:w="797" w:type="dxa"/>
            <w:tcBorders>
              <w:top w:val="single" w:sz="6" w:space="0" w:color="000000"/>
            </w:tcBorders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</w:tcBorders>
            <w:shd w:val="clear" w:color="auto" w:fill="auto"/>
          </w:tcPr>
          <w:p w:rsidR="00D726F7" w:rsidRPr="000038FF" w:rsidRDefault="00D726F7" w:rsidP="000038F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------</w:t>
            </w:r>
          </w:p>
        </w:tc>
        <w:tc>
          <w:tcPr>
            <w:tcW w:w="3192" w:type="dxa"/>
            <w:gridSpan w:val="4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726F7" w:rsidRPr="000038FF" w:rsidRDefault="00D726F7" w:rsidP="000038FF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F">
              <w:rPr>
                <w:rFonts w:ascii="Times New Roman" w:hAnsi="Times New Roman"/>
                <w:b/>
                <w:bCs/>
                <w:sz w:val="24"/>
                <w:szCs w:val="24"/>
              </w:rPr>
              <w:t>Правое ухо</w:t>
            </w:r>
          </w:p>
        </w:tc>
      </w:tr>
    </w:tbl>
    <w:p w:rsidR="003609C6" w:rsidRPr="008B1611" w:rsidRDefault="003609C6" w:rsidP="008B1611">
      <w:pPr>
        <w:tabs>
          <w:tab w:val="left" w:pos="2340"/>
        </w:tabs>
      </w:pPr>
    </w:p>
    <w:p w:rsidR="00FB7600" w:rsidRPr="008B1611" w:rsidRDefault="00FB7600" w:rsidP="008B1611">
      <w:pPr>
        <w:tabs>
          <w:tab w:val="left" w:pos="2340"/>
        </w:tabs>
      </w:pPr>
      <w:r w:rsidRPr="008B1611">
        <w:t>Рис.3. Примеры аудиограмм: ось абсцисс – частота звукового сигнала, Гц; ось ординат – порог слышимости. дБ.</w:t>
      </w:r>
    </w:p>
    <w:p w:rsidR="00FB7600" w:rsidRPr="008B1611" w:rsidRDefault="00FB7600" w:rsidP="008B1611">
      <w:pPr>
        <w:ind w:left="74" w:firstLine="539"/>
        <w:jc w:val="center"/>
      </w:pPr>
      <w:r w:rsidRPr="008B1611">
        <w:t>--     Пороги слышимости при воздушной  проходимости.</w:t>
      </w:r>
    </w:p>
    <w:p w:rsidR="00FB7600" w:rsidRPr="008B1611" w:rsidRDefault="00FB7600" w:rsidP="008B1611">
      <w:pPr>
        <w:ind w:left="74" w:firstLine="539"/>
        <w:jc w:val="both"/>
      </w:pPr>
      <w:r w:rsidRPr="008B1611">
        <w:t xml:space="preserve">                      --        Пороги слышимости при костной проводимости</w:t>
      </w:r>
    </w:p>
    <w:p w:rsidR="00D726F7" w:rsidRPr="008B1611" w:rsidRDefault="00D726F7" w:rsidP="008B1611">
      <w:pPr>
        <w:ind w:left="75" w:firstLine="540"/>
        <w:jc w:val="both"/>
      </w:pPr>
    </w:p>
    <w:p w:rsidR="00D726F7" w:rsidRPr="008B1611" w:rsidRDefault="00D726F7" w:rsidP="008B1611">
      <w:pPr>
        <w:ind w:left="75" w:firstLine="540"/>
        <w:jc w:val="both"/>
      </w:pPr>
    </w:p>
    <w:p w:rsidR="000D7B0D" w:rsidRPr="008B1611" w:rsidRDefault="00261C3A" w:rsidP="008B1611">
      <w:pPr>
        <w:jc w:val="both"/>
      </w:pPr>
      <w:r w:rsidRPr="008B1611">
        <w:t>2</w:t>
      </w:r>
      <w:r w:rsidR="000D7B0D" w:rsidRPr="008B1611">
        <w:t xml:space="preserve">. </w:t>
      </w:r>
      <w:r w:rsidR="000D7B0D" w:rsidRPr="008B1611">
        <w:rPr>
          <w:i/>
        </w:rPr>
        <w:t>Слуховая нейропатия</w:t>
      </w:r>
      <w:r w:rsidR="000D7B0D" w:rsidRPr="008B1611">
        <w:t>.</w:t>
      </w:r>
    </w:p>
    <w:p w:rsidR="000D7B0D" w:rsidRPr="008B1611" w:rsidRDefault="000D7B0D" w:rsidP="008B1611">
      <w:pPr>
        <w:ind w:left="75" w:firstLine="540"/>
        <w:jc w:val="both"/>
      </w:pPr>
      <w:r w:rsidRPr="008B1611">
        <w:t xml:space="preserve"> Это недавно выявленное особое нарушение слуха. Оно про</w:t>
      </w:r>
      <w:r w:rsidR="00C879F2" w:rsidRPr="008B1611">
        <w:t>является в том,  что у детей</w:t>
      </w:r>
      <w:r w:rsidRPr="008B1611">
        <w:t xml:space="preserve"> резко нарушено восприятие (разборчивость)</w:t>
      </w:r>
      <w:r w:rsidR="00847D50" w:rsidRPr="008B1611">
        <w:t xml:space="preserve"> речи, ос</w:t>
      </w:r>
      <w:r w:rsidR="00847D50" w:rsidRPr="008B1611">
        <w:t>о</w:t>
      </w:r>
      <w:r w:rsidR="00847D50" w:rsidRPr="008B1611">
        <w:t>бенно в шумных условиях, а тональные пороги слуха у разных пациентов при  этом колеблются в широких пред</w:t>
      </w:r>
      <w:r w:rsidR="00847D50" w:rsidRPr="008B1611">
        <w:t>е</w:t>
      </w:r>
      <w:r w:rsidR="00847D50" w:rsidRPr="008B1611">
        <w:t>лах – от нормы до глухоты. Для большинства детей характерна неустойчивость пор</w:t>
      </w:r>
      <w:r w:rsidR="00847D50" w:rsidRPr="008B1611">
        <w:t>о</w:t>
      </w:r>
      <w:r w:rsidR="00847D50" w:rsidRPr="008B1611">
        <w:t>гов слуха. В процессе развития слуховое восприятие у одних детей со слуховой нейр</w:t>
      </w:r>
      <w:r w:rsidR="00847D50" w:rsidRPr="008B1611">
        <w:t>о</w:t>
      </w:r>
      <w:r w:rsidR="00847D50" w:rsidRPr="008B1611">
        <w:t>патией может меняться в сторону ухудшения, так и в сторону улучшения, у др</w:t>
      </w:r>
      <w:r w:rsidR="00847D50" w:rsidRPr="008B1611">
        <w:t>у</w:t>
      </w:r>
      <w:r w:rsidR="00847D50" w:rsidRPr="008B1611">
        <w:t>гих оно остается неизменным. Часть детей со слуховой нейропатией может научиться гов</w:t>
      </w:r>
      <w:r w:rsidR="00847D50" w:rsidRPr="008B1611">
        <w:t>о</w:t>
      </w:r>
      <w:r w:rsidR="00847D50" w:rsidRPr="008B1611">
        <w:t>рить, хотя речевое развитие будет отставать от но</w:t>
      </w:r>
      <w:r w:rsidR="00847D50" w:rsidRPr="008B1611">
        <w:t>р</w:t>
      </w:r>
      <w:r w:rsidR="00847D50" w:rsidRPr="008B1611">
        <w:t>мального</w:t>
      </w:r>
      <w:r w:rsidR="00C879F2" w:rsidRPr="008B1611">
        <w:t xml:space="preserve"> (№15, с. 61)</w:t>
      </w:r>
      <w:r w:rsidR="00847D50" w:rsidRPr="008B1611">
        <w:t>. Некоторые дети могут овладеть только жестом</w:t>
      </w:r>
      <w:r w:rsidR="00847D50" w:rsidRPr="008B1611">
        <w:t>и</w:t>
      </w:r>
      <w:r w:rsidR="00847D50" w:rsidRPr="008B1611">
        <w:t>мической формой речи.</w:t>
      </w:r>
    </w:p>
    <w:p w:rsidR="00847D50" w:rsidRPr="008B1611" w:rsidRDefault="00847D50" w:rsidP="008B1611">
      <w:pPr>
        <w:ind w:left="75" w:firstLine="540"/>
        <w:jc w:val="both"/>
      </w:pPr>
      <w:r w:rsidRPr="008B1611">
        <w:t>Специальные методы исследования показали, что у этих детей в отличие от се</w:t>
      </w:r>
      <w:r w:rsidRPr="008B1611">
        <w:t>н</w:t>
      </w:r>
      <w:r w:rsidRPr="008B1611">
        <w:t>соневральной тугоухости сохранны наружные волосковые клетки. Предполагается, что расстройство может быть обусловлено разными прич</w:t>
      </w:r>
      <w:r w:rsidRPr="008B1611">
        <w:t>и</w:t>
      </w:r>
      <w:r w:rsidRPr="008B1611">
        <w:t>нами:</w:t>
      </w:r>
    </w:p>
    <w:p w:rsidR="00847D50" w:rsidRPr="008B1611" w:rsidRDefault="004F680A" w:rsidP="008B1611">
      <w:pPr>
        <w:numPr>
          <w:ilvl w:val="0"/>
          <w:numId w:val="7"/>
        </w:numPr>
        <w:tabs>
          <w:tab w:val="clear" w:pos="870"/>
          <w:tab w:val="num" w:pos="1080"/>
        </w:tabs>
        <w:ind w:left="900" w:firstLine="0"/>
        <w:jc w:val="both"/>
      </w:pPr>
      <w:r w:rsidRPr="008B1611">
        <w:t>Повреждением внутренних волосковых клеток;</w:t>
      </w:r>
    </w:p>
    <w:p w:rsidR="004F680A" w:rsidRPr="008B1611" w:rsidRDefault="004F680A" w:rsidP="008B1611">
      <w:pPr>
        <w:numPr>
          <w:ilvl w:val="0"/>
          <w:numId w:val="7"/>
        </w:numPr>
        <w:tabs>
          <w:tab w:val="clear" w:pos="870"/>
          <w:tab w:val="num" w:pos="1080"/>
        </w:tabs>
        <w:ind w:left="900" w:firstLine="0"/>
        <w:jc w:val="both"/>
      </w:pPr>
      <w:r w:rsidRPr="008B1611">
        <w:t xml:space="preserve">Нарушением синаптической передачи между рецепторами улитки </w:t>
      </w:r>
      <w:r w:rsidR="008B62F0" w:rsidRPr="008B1611">
        <w:t xml:space="preserve"> </w:t>
      </w:r>
      <w:r w:rsidRPr="008B1611">
        <w:t>и слух</w:t>
      </w:r>
      <w:r w:rsidRPr="008B1611">
        <w:t>о</w:t>
      </w:r>
      <w:r w:rsidRPr="008B1611">
        <w:t>вым нервом;</w:t>
      </w:r>
    </w:p>
    <w:p w:rsidR="004F680A" w:rsidRPr="008B1611" w:rsidRDefault="004F680A" w:rsidP="008B1611">
      <w:pPr>
        <w:numPr>
          <w:ilvl w:val="0"/>
          <w:numId w:val="7"/>
        </w:numPr>
        <w:tabs>
          <w:tab w:val="clear" w:pos="870"/>
          <w:tab w:val="num" w:pos="1080"/>
        </w:tabs>
        <w:ind w:left="900" w:firstLine="0"/>
        <w:jc w:val="both"/>
      </w:pPr>
      <w:r w:rsidRPr="008B1611">
        <w:t>Нарушением синхронизации проведения возбуждения воло</w:t>
      </w:r>
      <w:r w:rsidRPr="008B1611">
        <w:t>к</w:t>
      </w:r>
      <w:r w:rsidRPr="008B1611">
        <w:t>нами слухового нерва.</w:t>
      </w:r>
    </w:p>
    <w:p w:rsidR="004F680A" w:rsidRPr="008B1611" w:rsidRDefault="004F680A" w:rsidP="008B1611">
      <w:pPr>
        <w:ind w:left="150" w:firstLine="540"/>
        <w:jc w:val="both"/>
      </w:pPr>
      <w:r w:rsidRPr="008B1611">
        <w:t>У одного ребенка может быть одно из этих повреждений или их с</w:t>
      </w:r>
      <w:r w:rsidRPr="008B1611">
        <w:t>о</w:t>
      </w:r>
      <w:r w:rsidRPr="008B1611">
        <w:t>четание.</w:t>
      </w:r>
    </w:p>
    <w:p w:rsidR="004F680A" w:rsidRPr="008B1611" w:rsidRDefault="004F680A" w:rsidP="008B1611">
      <w:pPr>
        <w:ind w:left="150" w:firstLine="540"/>
        <w:jc w:val="both"/>
      </w:pPr>
      <w:r w:rsidRPr="008B1611">
        <w:t>Частота встречаемости  слуховой нейропатии предположительно составляет от 0,5до 15% от числа детей с сенс</w:t>
      </w:r>
      <w:r w:rsidRPr="008B1611">
        <w:t>о</w:t>
      </w:r>
      <w:r w:rsidRPr="008B1611">
        <w:t>невральной тугоухостью</w:t>
      </w:r>
      <w:r w:rsidR="008B62F0" w:rsidRPr="008B1611">
        <w:t xml:space="preserve"> (№15, с. 62)</w:t>
      </w:r>
      <w:r w:rsidRPr="008B1611">
        <w:t>.</w:t>
      </w:r>
    </w:p>
    <w:p w:rsidR="004F680A" w:rsidRPr="008B1611" w:rsidRDefault="004F680A" w:rsidP="008B1611">
      <w:pPr>
        <w:ind w:left="150" w:firstLine="540"/>
        <w:jc w:val="both"/>
      </w:pPr>
      <w:r w:rsidRPr="008B1611">
        <w:t>К основным факторам риска, вызывающим слуховую нейропатию, относят г</w:t>
      </w:r>
      <w:r w:rsidRPr="008B1611">
        <w:t>и</w:t>
      </w:r>
      <w:r w:rsidRPr="008B1611">
        <w:t>пербилирубинемию, малый вес ребенка при рождении, гипоксию плода. По данным исследования И. В. Королевой</w:t>
      </w:r>
      <w:r w:rsidR="008B62F0" w:rsidRPr="008B1611">
        <w:t xml:space="preserve"> (№15, с. 62)</w:t>
      </w:r>
      <w:r w:rsidRPr="008B1611">
        <w:t xml:space="preserve">, </w:t>
      </w:r>
      <w:r w:rsidR="008B62F0" w:rsidRPr="008B1611">
        <w:t xml:space="preserve"> </w:t>
      </w:r>
      <w:r w:rsidRPr="008B1611">
        <w:t>сл</w:t>
      </w:r>
      <w:r w:rsidRPr="008B1611">
        <w:t>у</w:t>
      </w:r>
      <w:r w:rsidRPr="008B1611">
        <w:t>х</w:t>
      </w:r>
      <w:r w:rsidR="002A0A76" w:rsidRPr="008B1611">
        <w:t>овая нейропатия чаще встречается</w:t>
      </w:r>
      <w:r w:rsidRPr="008B1611">
        <w:t xml:space="preserve"> у недоношенных детей и может рассматриваться</w:t>
      </w:r>
      <w:r w:rsidR="002A0A76" w:rsidRPr="008B1611">
        <w:t xml:space="preserve"> как нар</w:t>
      </w:r>
      <w:r w:rsidR="002A0A76" w:rsidRPr="008B1611">
        <w:t>у</w:t>
      </w:r>
      <w:r w:rsidR="002A0A76" w:rsidRPr="008B1611">
        <w:t>шения процессов созревания слуховой системы.</w:t>
      </w:r>
    </w:p>
    <w:p w:rsidR="002A0A76" w:rsidRPr="008B1611" w:rsidRDefault="002A0A76" w:rsidP="008B1611">
      <w:pPr>
        <w:ind w:left="150" w:firstLine="540"/>
        <w:jc w:val="both"/>
      </w:pPr>
      <w:r w:rsidRPr="008B1611">
        <w:t>Слуховая нейропатия передается в некоторых семьях по наследству, что дает о</w:t>
      </w:r>
      <w:r w:rsidRPr="008B1611">
        <w:t>с</w:t>
      </w:r>
      <w:r w:rsidRPr="008B1611">
        <w:t>нование предполагать участие генетического фактора. Предполагают, что слуховой нейропатии связано с мутацией в  слуховом гене.</w:t>
      </w:r>
    </w:p>
    <w:p w:rsidR="002A0A76" w:rsidRPr="008B1611" w:rsidRDefault="002A0A76" w:rsidP="008B1611">
      <w:pPr>
        <w:ind w:left="150" w:firstLine="540"/>
        <w:jc w:val="both"/>
      </w:pPr>
      <w:r w:rsidRPr="008B1611">
        <w:t>У некоторых детей слуховая нейропатия сочетается с другими неврологическ</w:t>
      </w:r>
      <w:r w:rsidRPr="008B1611">
        <w:t>и</w:t>
      </w:r>
      <w:r w:rsidRPr="008B1611">
        <w:t>ми расстройствами, часть из которых является наследстве</w:t>
      </w:r>
      <w:r w:rsidRPr="008B1611">
        <w:t>н</w:t>
      </w:r>
      <w:r w:rsidRPr="008B1611">
        <w:t>ными. По наблюдениям  И. В. Королевой  у большого числа детей со слуховой нейропатией имеется органич</w:t>
      </w:r>
      <w:r w:rsidRPr="008B1611">
        <w:t>е</w:t>
      </w:r>
      <w:r w:rsidRPr="008B1611">
        <w:t>ское поражение центральной слуховой системы, приводящее к нарушению их комм</w:t>
      </w:r>
      <w:r w:rsidRPr="008B1611">
        <w:t>у</w:t>
      </w:r>
      <w:r w:rsidRPr="008B1611">
        <w:t>никативного и когн</w:t>
      </w:r>
      <w:r w:rsidRPr="008B1611">
        <w:t>и</w:t>
      </w:r>
      <w:r w:rsidRPr="008B1611">
        <w:t>тивного развития</w:t>
      </w:r>
      <w:r w:rsidR="000E2207" w:rsidRPr="008B1611">
        <w:t xml:space="preserve"> (</w:t>
      </w:r>
      <w:r w:rsidR="00C9650A" w:rsidRPr="008B1611">
        <w:t xml:space="preserve">№15, </w:t>
      </w:r>
      <w:r w:rsidR="000E2207" w:rsidRPr="008B1611">
        <w:t>с. 62)</w:t>
      </w:r>
      <w:r w:rsidRPr="008B1611">
        <w:t>.</w:t>
      </w:r>
    </w:p>
    <w:p w:rsidR="002A0A76" w:rsidRPr="008B1611" w:rsidRDefault="00C9650A" w:rsidP="008B1611">
      <w:pPr>
        <w:ind w:left="150" w:firstLine="540"/>
        <w:jc w:val="both"/>
      </w:pPr>
      <w:r w:rsidRPr="008B1611">
        <w:t>В отличие</w:t>
      </w:r>
      <w:r w:rsidR="001D6ACF" w:rsidRPr="008B1611">
        <w:t xml:space="preserve"> от детей с сенсоневральной тугоухостью, основной части детей со слуховой нейропатией не помогают слуховые аппараты. Однако есть положительный  опыт использования ими кохлеарных имплантантов. Выявление этой формы ра</w:t>
      </w:r>
      <w:r w:rsidR="001D6ACF" w:rsidRPr="008B1611">
        <w:t>с</w:t>
      </w:r>
      <w:r w:rsidR="001D6ACF" w:rsidRPr="008B1611">
        <w:t>стройства слуха   объясняет наличие среди детей с хорошими остатками слуха тех, кому не помогает слуховой аппарат. Очевидно, что до появления методов, позволя</w:t>
      </w:r>
      <w:r w:rsidR="001D6ACF" w:rsidRPr="008B1611">
        <w:t>ю</w:t>
      </w:r>
      <w:r w:rsidR="001D6ACF" w:rsidRPr="008B1611">
        <w:t>щих диагностировать  это расстройство, такие дети в зависимости от уровня тонал</w:t>
      </w:r>
      <w:r w:rsidR="001D6ACF" w:rsidRPr="008B1611">
        <w:t>ь</w:t>
      </w:r>
      <w:r w:rsidR="001D6ACF" w:rsidRPr="008B1611">
        <w:t>ных порогов слуха диагностировались либо как дети с сенсоневральной туг</w:t>
      </w:r>
      <w:r w:rsidR="001D6ACF" w:rsidRPr="008B1611">
        <w:t>о</w:t>
      </w:r>
      <w:r w:rsidR="001D6ACF" w:rsidRPr="008B1611">
        <w:t>ухостью, обладающие особенностями, либо как сенсоневральные алал</w:t>
      </w:r>
      <w:r w:rsidR="001D6ACF" w:rsidRPr="008B1611">
        <w:t>и</w:t>
      </w:r>
      <w:r w:rsidR="001D6ACF" w:rsidRPr="008B1611">
        <w:t>ки</w:t>
      </w:r>
      <w:r w:rsidRPr="008B1611">
        <w:t xml:space="preserve"> (№15. с. 63)</w:t>
      </w:r>
      <w:r w:rsidR="001D6ACF" w:rsidRPr="008B1611">
        <w:t>.</w:t>
      </w:r>
    </w:p>
    <w:p w:rsidR="001D6ACF" w:rsidRPr="008B1611" w:rsidRDefault="001D6ACF" w:rsidP="008B1611">
      <w:pPr>
        <w:ind w:left="150" w:firstLine="540"/>
        <w:jc w:val="both"/>
      </w:pPr>
      <w:r w:rsidRPr="008B1611">
        <w:lastRenderedPageBreak/>
        <w:t>Кондуктивная и нейросенсорная тугоухость, слуховая нейропатия, обусловле</w:t>
      </w:r>
      <w:r w:rsidRPr="008B1611">
        <w:t>н</w:t>
      </w:r>
      <w:r w:rsidRPr="008B1611">
        <w:t>ные повреждениями наружного и среднего уха, структур улитки, нейронов спирал</w:t>
      </w:r>
      <w:r w:rsidRPr="008B1611">
        <w:t>ь</w:t>
      </w:r>
      <w:r w:rsidRPr="008B1611">
        <w:t>ного ганглия и слухового нерва</w:t>
      </w:r>
      <w:r w:rsidR="00541183" w:rsidRPr="008B1611">
        <w:t>, относятся к периферическим нар</w:t>
      </w:r>
      <w:r w:rsidR="00541183" w:rsidRPr="008B1611">
        <w:t>у</w:t>
      </w:r>
      <w:r w:rsidR="00541183" w:rsidRPr="008B1611">
        <w:t>шения слуха.</w:t>
      </w:r>
    </w:p>
    <w:p w:rsidR="00144CB3" w:rsidRPr="008B1611" w:rsidRDefault="00144CB3" w:rsidP="008B1611">
      <w:pPr>
        <w:ind w:left="75" w:firstLine="540"/>
        <w:jc w:val="both"/>
      </w:pPr>
    </w:p>
    <w:p w:rsidR="00144CB3" w:rsidRPr="008B1611" w:rsidRDefault="00144CB3" w:rsidP="008B1611">
      <w:pPr>
        <w:ind w:left="75" w:firstLine="540"/>
        <w:jc w:val="both"/>
      </w:pPr>
    </w:p>
    <w:p w:rsidR="00541183" w:rsidRPr="008B1611" w:rsidRDefault="00B67691" w:rsidP="008B1611">
      <w:pPr>
        <w:ind w:left="75" w:firstLine="540"/>
        <w:jc w:val="center"/>
      </w:pPr>
      <w:r w:rsidRPr="008B1611">
        <w:t>1.2</w:t>
      </w:r>
      <w:r w:rsidR="000E2207" w:rsidRPr="008B1611">
        <w:t>.3.</w:t>
      </w:r>
      <w:r w:rsidR="00541183" w:rsidRPr="008B1611">
        <w:t>Центральные расстройства слуха.</w:t>
      </w:r>
    </w:p>
    <w:p w:rsidR="00DF7883" w:rsidRPr="008B1611" w:rsidRDefault="00DF7883" w:rsidP="008B1611">
      <w:pPr>
        <w:ind w:left="75" w:firstLine="540"/>
        <w:jc w:val="center"/>
      </w:pPr>
      <w:r w:rsidRPr="008B1611">
        <w:t>(ЦРС)</w:t>
      </w:r>
    </w:p>
    <w:p w:rsidR="000E2207" w:rsidRPr="008B1611" w:rsidRDefault="000E2207" w:rsidP="008B1611">
      <w:pPr>
        <w:ind w:left="75" w:firstLine="540"/>
        <w:jc w:val="center"/>
      </w:pPr>
    </w:p>
    <w:p w:rsidR="00DF7883" w:rsidRPr="008B1611" w:rsidRDefault="00DF7883" w:rsidP="008B1611">
      <w:pPr>
        <w:ind w:firstLine="540"/>
        <w:jc w:val="both"/>
      </w:pPr>
      <w:r w:rsidRPr="008B1611">
        <w:t>Эти расстройства относятся к нейросенсорным нарушениям слуха и обусл</w:t>
      </w:r>
      <w:r w:rsidR="007C1B57" w:rsidRPr="008B1611">
        <w:t>овлены повреждением подкорковых</w:t>
      </w:r>
      <w:r w:rsidRPr="008B1611">
        <w:t>, начиная с кохлеарных ядер, и корковых центров  слух</w:t>
      </w:r>
      <w:r w:rsidRPr="008B1611">
        <w:t>о</w:t>
      </w:r>
      <w:r w:rsidRPr="008B1611">
        <w:t>вой системы. При этом нарушаютс</w:t>
      </w:r>
      <w:r w:rsidR="007C1B57" w:rsidRPr="008B1611">
        <w:t>я процессы анализа акустических</w:t>
      </w:r>
      <w:r w:rsidRPr="008B1611">
        <w:t>, в том числе и р</w:t>
      </w:r>
      <w:r w:rsidRPr="008B1611">
        <w:t>е</w:t>
      </w:r>
      <w:r w:rsidRPr="008B1611">
        <w:t>чевых, сигналов: обнаружение, различение, узнавание, распознавание, запоминание звуковых сигналов. Дети  с ЦРС ведут себя как слабослышащие, хотя имеют нормал</w:t>
      </w:r>
      <w:r w:rsidRPr="008B1611">
        <w:t>ь</w:t>
      </w:r>
      <w:r w:rsidRPr="008B1611">
        <w:t>ные или незн</w:t>
      </w:r>
      <w:r w:rsidRPr="008B1611">
        <w:t>а</w:t>
      </w:r>
      <w:r w:rsidRPr="008B1611">
        <w:t>чительно повышенные пороги слуха.</w:t>
      </w:r>
    </w:p>
    <w:p w:rsidR="00DF7883" w:rsidRPr="008B1611" w:rsidRDefault="00182F6B" w:rsidP="008B1611">
      <w:pPr>
        <w:ind w:firstLine="540"/>
        <w:jc w:val="both"/>
      </w:pPr>
      <w:r w:rsidRPr="008B1611">
        <w:t>ЦРС  проявляются в нарушении способности:</w:t>
      </w:r>
    </w:p>
    <w:p w:rsidR="00182F6B" w:rsidRPr="008B1611" w:rsidRDefault="00182F6B" w:rsidP="008B1611">
      <w:pPr>
        <w:numPr>
          <w:ilvl w:val="0"/>
          <w:numId w:val="8"/>
        </w:numPr>
        <w:ind w:firstLine="540"/>
        <w:jc w:val="both"/>
      </w:pPr>
      <w:r w:rsidRPr="008B1611">
        <w:t>Локализовать звук;</w:t>
      </w:r>
    </w:p>
    <w:p w:rsidR="00182F6B" w:rsidRPr="008B1611" w:rsidRDefault="00182F6B" w:rsidP="008B1611">
      <w:pPr>
        <w:numPr>
          <w:ilvl w:val="0"/>
          <w:numId w:val="8"/>
        </w:numPr>
        <w:ind w:firstLine="540"/>
        <w:jc w:val="both"/>
      </w:pPr>
      <w:r w:rsidRPr="008B1611">
        <w:t>Анализировать короткие звуковые сигналы и их последов</w:t>
      </w:r>
      <w:r w:rsidRPr="008B1611">
        <w:t>а</w:t>
      </w:r>
      <w:r w:rsidRPr="008B1611">
        <w:t>тельности;</w:t>
      </w:r>
    </w:p>
    <w:p w:rsidR="00182F6B" w:rsidRPr="008B1611" w:rsidRDefault="00182F6B" w:rsidP="008B1611">
      <w:pPr>
        <w:numPr>
          <w:ilvl w:val="0"/>
          <w:numId w:val="8"/>
        </w:numPr>
        <w:ind w:firstLine="540"/>
        <w:jc w:val="both"/>
      </w:pPr>
      <w:r w:rsidRPr="008B1611">
        <w:t>Воспринимать речь в шуме;</w:t>
      </w:r>
    </w:p>
    <w:p w:rsidR="00182F6B" w:rsidRPr="008B1611" w:rsidRDefault="00182F6B" w:rsidP="008B1611">
      <w:pPr>
        <w:numPr>
          <w:ilvl w:val="0"/>
          <w:numId w:val="8"/>
        </w:numPr>
        <w:ind w:firstLine="540"/>
        <w:jc w:val="both"/>
      </w:pPr>
      <w:r w:rsidRPr="008B1611">
        <w:t>Формировать устойчивую связь между звуком / словом и обозначаемым</w:t>
      </w:r>
      <w:r w:rsidR="00AA6543" w:rsidRPr="008B1611">
        <w:t xml:space="preserve"> им предметом;</w:t>
      </w:r>
    </w:p>
    <w:p w:rsidR="00AA6543" w:rsidRPr="008B1611" w:rsidRDefault="00AA6543" w:rsidP="008B1611">
      <w:pPr>
        <w:numPr>
          <w:ilvl w:val="0"/>
          <w:numId w:val="8"/>
        </w:numPr>
        <w:ind w:firstLine="540"/>
        <w:jc w:val="both"/>
      </w:pPr>
      <w:r w:rsidRPr="008B1611">
        <w:t>Запоминать звуковые образы;</w:t>
      </w:r>
    </w:p>
    <w:p w:rsidR="00AA6543" w:rsidRPr="008B1611" w:rsidRDefault="00AA6543" w:rsidP="008B1611">
      <w:pPr>
        <w:numPr>
          <w:ilvl w:val="0"/>
          <w:numId w:val="8"/>
        </w:numPr>
        <w:ind w:firstLine="540"/>
        <w:jc w:val="both"/>
      </w:pPr>
      <w:r w:rsidRPr="008B1611">
        <w:t>Поддерживать непроизвольное и произвольное слуховое вн</w:t>
      </w:r>
      <w:r w:rsidRPr="008B1611">
        <w:t>и</w:t>
      </w:r>
      <w:r w:rsidRPr="008B1611">
        <w:t>мание;</w:t>
      </w:r>
    </w:p>
    <w:p w:rsidR="00AA6543" w:rsidRPr="008B1611" w:rsidRDefault="00AA6543" w:rsidP="008B1611">
      <w:pPr>
        <w:numPr>
          <w:ilvl w:val="0"/>
          <w:numId w:val="8"/>
        </w:numPr>
        <w:ind w:firstLine="540"/>
        <w:jc w:val="both"/>
      </w:pPr>
      <w:r w:rsidRPr="008B1611">
        <w:t>Воспринимать и запоминать фонемы, слова и их сочетания как звуковые сигналы</w:t>
      </w:r>
      <w:r w:rsidR="007C1B57" w:rsidRPr="008B1611">
        <w:t xml:space="preserve"> (№36, с. 76)</w:t>
      </w:r>
      <w:r w:rsidRPr="008B1611">
        <w:t>.</w:t>
      </w:r>
    </w:p>
    <w:p w:rsidR="00A02A02" w:rsidRPr="008B1611" w:rsidRDefault="00AA6543" w:rsidP="008B1611">
      <w:pPr>
        <w:ind w:firstLine="540"/>
        <w:jc w:val="both"/>
      </w:pPr>
      <w:r w:rsidRPr="008B1611">
        <w:t>Степень выраженно</w:t>
      </w:r>
      <w:r w:rsidR="007C1B57" w:rsidRPr="008B1611">
        <w:t xml:space="preserve">сти ЦРС у детей может быть </w:t>
      </w:r>
      <w:r w:rsidRPr="008B1611">
        <w:t xml:space="preserve"> различной. В наиб</w:t>
      </w:r>
      <w:r w:rsidRPr="008B1611">
        <w:t>о</w:t>
      </w:r>
      <w:r w:rsidRPr="008B1611">
        <w:t>лее тяжелых случаях нарушена способность даже обнаруживать звук – ребенок не реагирует на зв</w:t>
      </w:r>
      <w:r w:rsidRPr="008B1611">
        <w:t>у</w:t>
      </w:r>
      <w:r w:rsidRPr="008B1611">
        <w:t>ки или реагирует только на очень громкие</w:t>
      </w:r>
      <w:r w:rsidR="00F84C87" w:rsidRPr="008B1611">
        <w:t xml:space="preserve"> звуки, у него трудно или невозможно выр</w:t>
      </w:r>
      <w:r w:rsidR="00F84C87" w:rsidRPr="008B1611">
        <w:t>а</w:t>
      </w:r>
      <w:r w:rsidR="00F84C87" w:rsidRPr="008B1611">
        <w:t>ботать  условно – рефлекторную поведенческую реакцию на слух, он не может разл</w:t>
      </w:r>
      <w:r w:rsidR="00F84C87" w:rsidRPr="008B1611">
        <w:t>и</w:t>
      </w:r>
      <w:r w:rsidR="00F84C87" w:rsidRPr="008B1611">
        <w:t>чить два разных звука</w:t>
      </w:r>
      <w:r w:rsidR="00F8269D" w:rsidRPr="008B1611">
        <w:t xml:space="preserve"> </w:t>
      </w:r>
      <w:r w:rsidR="00F84C87" w:rsidRPr="008B1611">
        <w:t>(звучание двух игрушек или двух слов). В наиболее легкой фо</w:t>
      </w:r>
      <w:r w:rsidR="00F84C87" w:rsidRPr="008B1611">
        <w:t>р</w:t>
      </w:r>
      <w:r w:rsidR="00F84C87" w:rsidRPr="008B1611">
        <w:t>ме ЦРС проявляются в нарушении слухового внимания, быстрой утомляемости при слуховой нагрузке, ограниченном объеме слуховой и слухоречевой памяти, трудности восприятия речи в шуме и при ее быстром произнесении, трудности различения ак</w:t>
      </w:r>
      <w:r w:rsidR="00F84C87" w:rsidRPr="008B1611">
        <w:t>у</w:t>
      </w:r>
      <w:r w:rsidR="00F84C87" w:rsidRPr="008B1611">
        <w:t>стически сходных</w:t>
      </w:r>
      <w:r w:rsidR="00A02A02" w:rsidRPr="008B1611">
        <w:t xml:space="preserve"> звуков речи (фонем)</w:t>
      </w:r>
      <w:r w:rsidR="007C1B57" w:rsidRPr="008B1611">
        <w:t xml:space="preserve"> (№36. с. 77)</w:t>
      </w:r>
      <w:r w:rsidR="00A02A02" w:rsidRPr="008B1611">
        <w:t>. У некоторых детей регистрирую</w:t>
      </w:r>
      <w:r w:rsidR="00A02A02" w:rsidRPr="008B1611">
        <w:t>т</w:t>
      </w:r>
      <w:r w:rsidR="00A02A02" w:rsidRPr="008B1611">
        <w:t>ся повышенные поведенческие пороги слуха, несмотря на нормальные пороги слуха по данным объективных методов оценки сл</w:t>
      </w:r>
      <w:r w:rsidR="00A02A02" w:rsidRPr="008B1611">
        <w:t>у</w:t>
      </w:r>
      <w:r w:rsidR="00A02A02" w:rsidRPr="008B1611">
        <w:t>ха.</w:t>
      </w:r>
    </w:p>
    <w:p w:rsidR="0098757A" w:rsidRPr="008B1611" w:rsidRDefault="00A02A02" w:rsidP="008B1611">
      <w:pPr>
        <w:ind w:firstLine="540"/>
        <w:jc w:val="both"/>
      </w:pPr>
      <w:r w:rsidRPr="008B1611">
        <w:t>Возможными  причинами ЦРС у детей раннего возраста являются высокий ур</w:t>
      </w:r>
      <w:r w:rsidRPr="008B1611">
        <w:t>о</w:t>
      </w:r>
      <w:r w:rsidRPr="008B1611">
        <w:t>вень билирубина и недоношенность. В первом случае</w:t>
      </w:r>
      <w:r w:rsidR="0098757A" w:rsidRPr="008B1611">
        <w:t xml:space="preserve"> ЦРС – следс</w:t>
      </w:r>
      <w:r w:rsidR="0098757A" w:rsidRPr="008B1611">
        <w:t>т</w:t>
      </w:r>
      <w:r w:rsidR="0098757A" w:rsidRPr="008B1611">
        <w:t>вие токсического действия билирубина на  центральную нервную систему и слуховые центры в частн</w:t>
      </w:r>
      <w:r w:rsidR="0098757A" w:rsidRPr="008B1611">
        <w:t>о</w:t>
      </w:r>
      <w:r w:rsidR="0098757A" w:rsidRPr="008B1611">
        <w:t xml:space="preserve">сти. Во – втором случае ЦРС связаны с нарушением процессов созревания нервных центров. </w:t>
      </w:r>
    </w:p>
    <w:p w:rsidR="00A02A02" w:rsidRPr="008B1611" w:rsidRDefault="0098757A" w:rsidP="008B1611">
      <w:pPr>
        <w:ind w:firstLine="540"/>
        <w:jc w:val="both"/>
      </w:pPr>
      <w:r w:rsidRPr="008B1611">
        <w:t>Выраженные ЦРС проявляются у детей с сенсорной алалией и сенсо</w:t>
      </w:r>
      <w:r w:rsidRPr="008B1611">
        <w:t>р</w:t>
      </w:r>
      <w:r w:rsidRPr="008B1611">
        <w:t xml:space="preserve">ной афазией. </w:t>
      </w:r>
      <w:r w:rsidR="00512BD9" w:rsidRPr="008B1611">
        <w:t>ЦРС разной степени выраже</w:t>
      </w:r>
      <w:r w:rsidR="00512BD9" w:rsidRPr="008B1611">
        <w:t>н</w:t>
      </w:r>
      <w:r w:rsidR="00512BD9" w:rsidRPr="008B1611">
        <w:t>ности выявляются у детей с разными нарушениями речи – аутизмом, врожденными расщелинами  неба, дислексией, алалией, дисграфией,  д</w:t>
      </w:r>
      <w:r w:rsidR="00512BD9" w:rsidRPr="008B1611">
        <w:t>и</w:t>
      </w:r>
      <w:r w:rsidR="00512BD9" w:rsidRPr="008B1611">
        <w:t>зартрией, умственной отстал</w:t>
      </w:r>
      <w:r w:rsidR="00512BD9" w:rsidRPr="008B1611">
        <w:t>о</w:t>
      </w:r>
      <w:r w:rsidR="00512BD9" w:rsidRPr="008B1611">
        <w:t>стью</w:t>
      </w:r>
      <w:r w:rsidR="007C1B57" w:rsidRPr="008B1611">
        <w:t xml:space="preserve"> (№40, с. 69)</w:t>
      </w:r>
      <w:r w:rsidR="00512BD9" w:rsidRPr="008B1611">
        <w:t>.</w:t>
      </w:r>
    </w:p>
    <w:p w:rsidR="00512BD9" w:rsidRPr="008B1611" w:rsidRDefault="004108AB" w:rsidP="008B1611">
      <w:pPr>
        <w:ind w:firstLine="540"/>
        <w:jc w:val="both"/>
      </w:pPr>
      <w:r w:rsidRPr="008B1611">
        <w:t>В России не принято ставить диагноз</w:t>
      </w:r>
      <w:r w:rsidR="00F8269D" w:rsidRPr="008B1611">
        <w:t xml:space="preserve"> «ЦРС» у  детей. Как правило, в этих случаях используется термин </w:t>
      </w:r>
      <w:r w:rsidR="00F8269D" w:rsidRPr="008B1611">
        <w:rPr>
          <w:i/>
        </w:rPr>
        <w:t xml:space="preserve">сенсорная алалия. </w:t>
      </w:r>
      <w:r w:rsidR="00F8269D" w:rsidRPr="008B1611">
        <w:t>При этом она ра</w:t>
      </w:r>
      <w:r w:rsidR="00F8269D" w:rsidRPr="008B1611">
        <w:t>с</w:t>
      </w:r>
      <w:r w:rsidR="00F8269D" w:rsidRPr="008B1611">
        <w:t>сматривается как нарушение развития восприятия речи у детей при но</w:t>
      </w:r>
      <w:r w:rsidR="00F8269D" w:rsidRPr="008B1611">
        <w:t>р</w:t>
      </w:r>
      <w:r w:rsidR="00F8269D" w:rsidRPr="008B1611">
        <w:t>мальных порогах слуха и интеллекте. Такие дети хорошо воспринимают неречевые звуки (обнаруживают, различают, узнают звуки окружающей среды, звучания игрушек), но не понимают речь. Дети не понимаю знач</w:t>
      </w:r>
      <w:r w:rsidR="00F8269D" w:rsidRPr="008B1611">
        <w:t>е</w:t>
      </w:r>
      <w:r w:rsidR="00F8269D" w:rsidRPr="008B1611">
        <w:t>ния слов, хотя могут их повторить. Пре</w:t>
      </w:r>
      <w:r w:rsidR="00F8269D" w:rsidRPr="008B1611">
        <w:t>д</w:t>
      </w:r>
      <w:r w:rsidR="00F8269D" w:rsidRPr="008B1611">
        <w:t xml:space="preserve">полагается, что это обусловлено поражением </w:t>
      </w:r>
      <w:r w:rsidR="00F8269D" w:rsidRPr="008B1611">
        <w:lastRenderedPageBreak/>
        <w:t>височных зон коры больших полушарий</w:t>
      </w:r>
      <w:r w:rsidR="00B91516" w:rsidRPr="008B1611">
        <w:t xml:space="preserve"> мозга в перинатальный период (или наруш</w:t>
      </w:r>
      <w:r w:rsidR="00B91516" w:rsidRPr="008B1611">
        <w:t>е</w:t>
      </w:r>
      <w:r w:rsidR="00B91516" w:rsidRPr="008B1611">
        <w:t>нием их созревания).</w:t>
      </w:r>
      <w:r w:rsidR="00F8269D" w:rsidRPr="008B1611">
        <w:t xml:space="preserve"> </w:t>
      </w:r>
      <w:r w:rsidR="00E34FDD" w:rsidRPr="008B1611">
        <w:t xml:space="preserve">Диагноз устанавливается обычно после трех лет, когда на </w:t>
      </w:r>
      <w:r w:rsidR="00F8269D" w:rsidRPr="008B1611">
        <w:t xml:space="preserve"> </w:t>
      </w:r>
      <w:r w:rsidR="00E34FDD" w:rsidRPr="008B1611">
        <w:t>осн</w:t>
      </w:r>
      <w:r w:rsidR="00E34FDD" w:rsidRPr="008B1611">
        <w:t>о</w:t>
      </w:r>
      <w:r w:rsidR="00E34FDD" w:rsidRPr="008B1611">
        <w:t>вании обследований и наблюдения динамики психомоторного и речевого развития р</w:t>
      </w:r>
      <w:r w:rsidR="00E34FDD" w:rsidRPr="008B1611">
        <w:t>е</w:t>
      </w:r>
      <w:r w:rsidR="00E34FDD" w:rsidRPr="008B1611">
        <w:t>бенка удается исключить наличие периферического  снижения слуха и грубой задержки общего пс</w:t>
      </w:r>
      <w:r w:rsidR="00E34FDD" w:rsidRPr="008B1611">
        <w:t>и</w:t>
      </w:r>
      <w:r w:rsidR="00E34FDD" w:rsidRPr="008B1611">
        <w:t>хического развития</w:t>
      </w:r>
      <w:r w:rsidR="007C1B57" w:rsidRPr="008B1611">
        <w:t xml:space="preserve"> (№15, с. 63)</w:t>
      </w:r>
      <w:r w:rsidR="00E34FDD" w:rsidRPr="008B1611">
        <w:t xml:space="preserve">. </w:t>
      </w:r>
    </w:p>
    <w:p w:rsidR="00E34FDD" w:rsidRPr="008B1611" w:rsidRDefault="00E34FDD" w:rsidP="008B1611">
      <w:pPr>
        <w:ind w:firstLine="540"/>
        <w:jc w:val="both"/>
      </w:pPr>
      <w:r w:rsidRPr="008B1611">
        <w:t>Чистые случаи сенсорной алалии встречаются редко. Обычно у детей  имеются также небольшое снижение слуха вследствие поражения периферического отдела сл</w:t>
      </w:r>
      <w:r w:rsidRPr="008B1611">
        <w:t>у</w:t>
      </w:r>
      <w:r w:rsidRPr="008B1611">
        <w:t xml:space="preserve">ховой системы (Сенсоневральная тугоухость </w:t>
      </w:r>
      <w:r w:rsidRPr="008B1611">
        <w:rPr>
          <w:lang w:val="en-US"/>
        </w:rPr>
        <w:t>I</w:t>
      </w:r>
      <w:r w:rsidRPr="008B1611">
        <w:t xml:space="preserve">, </w:t>
      </w:r>
      <w:r w:rsidRPr="008B1611">
        <w:rPr>
          <w:lang w:val="en-US"/>
        </w:rPr>
        <w:t>II</w:t>
      </w:r>
      <w:r w:rsidRPr="008B1611">
        <w:t xml:space="preserve"> степени) и различная степень за</w:t>
      </w:r>
      <w:r w:rsidR="00DE164F" w:rsidRPr="008B1611">
        <w:t>дер</w:t>
      </w:r>
      <w:r w:rsidR="00DE164F" w:rsidRPr="008B1611">
        <w:t>ж</w:t>
      </w:r>
      <w:r w:rsidR="00DE164F" w:rsidRPr="008B1611">
        <w:t>ки общего психического развития.</w:t>
      </w:r>
    </w:p>
    <w:p w:rsidR="00DE164F" w:rsidRPr="008B1611" w:rsidRDefault="00DE164F" w:rsidP="008B1611">
      <w:pPr>
        <w:ind w:firstLine="540"/>
        <w:jc w:val="both"/>
      </w:pPr>
      <w:r w:rsidRPr="008B1611">
        <w:rPr>
          <w:i/>
        </w:rPr>
        <w:t xml:space="preserve">Сенсорная афазия – </w:t>
      </w:r>
      <w:r w:rsidRPr="008B1611">
        <w:t>нарушение восприятия речи вследствие повреждения корк</w:t>
      </w:r>
      <w:r w:rsidRPr="008B1611">
        <w:t>о</w:t>
      </w:r>
      <w:r w:rsidRPr="008B1611">
        <w:t>вых центов слуховой системы в результате травмы или нар</w:t>
      </w:r>
      <w:r w:rsidRPr="008B1611">
        <w:t>у</w:t>
      </w:r>
      <w:r w:rsidRPr="008B1611">
        <w:t>шения кровоснабжения. При афазии в отличии от алалии предполагается, что у ребенка нарушается раннее сформированная способность восприятия речи. Как правило, это происходит при п</w:t>
      </w:r>
      <w:r w:rsidRPr="008B1611">
        <w:t>о</w:t>
      </w:r>
      <w:r w:rsidRPr="008B1611">
        <w:t>вреждении висо</w:t>
      </w:r>
      <w:r w:rsidRPr="008B1611">
        <w:t>ч</w:t>
      </w:r>
      <w:r w:rsidRPr="008B1611">
        <w:t>ной зоны (зоны Вернике) левого, доминантного для речи полушария. Левое полушарие является доминантным для реи не только для правшей, но и у бол</w:t>
      </w:r>
      <w:r w:rsidRPr="008B1611">
        <w:t>ь</w:t>
      </w:r>
      <w:r w:rsidRPr="008B1611">
        <w:t>шей части левшей</w:t>
      </w:r>
      <w:r w:rsidR="007C1B57" w:rsidRPr="008B1611">
        <w:t xml:space="preserve"> (№27, с. 45)</w:t>
      </w:r>
      <w:r w:rsidRPr="008B1611">
        <w:t>. Ввиду высокой компенсаторной способности мозга в детском возрасте у детей стойкое расстройство речевосприятия наблюд</w:t>
      </w:r>
      <w:r w:rsidRPr="008B1611">
        <w:t>а</w:t>
      </w:r>
      <w:r w:rsidRPr="008B1611">
        <w:t xml:space="preserve">ется обычно при </w:t>
      </w:r>
      <w:r w:rsidR="00225D9E" w:rsidRPr="008B1611">
        <w:t>двухсторо</w:t>
      </w:r>
      <w:r w:rsidR="00225D9E" w:rsidRPr="008B1611">
        <w:t>н</w:t>
      </w:r>
      <w:r w:rsidR="00225D9E" w:rsidRPr="008B1611">
        <w:t xml:space="preserve">нем повреждении височных зон мозга. </w:t>
      </w:r>
    </w:p>
    <w:p w:rsidR="00225D9E" w:rsidRPr="008B1611" w:rsidRDefault="00225D9E" w:rsidP="008B1611">
      <w:pPr>
        <w:ind w:firstLine="540"/>
        <w:jc w:val="both"/>
      </w:pPr>
      <w:r w:rsidRPr="008B1611">
        <w:t>ЦРС характерны и для детей с периферической тугоухостью, у кот</w:t>
      </w:r>
      <w:r w:rsidRPr="008B1611">
        <w:t>о</w:t>
      </w:r>
      <w:r w:rsidRPr="008B1611">
        <w:t>рых они могут быть связаны как с первичным поражением слуховых це</w:t>
      </w:r>
      <w:r w:rsidRPr="008B1611">
        <w:t>н</w:t>
      </w:r>
      <w:r w:rsidRPr="008B1611">
        <w:t>тров, так и с их вторичным недоразвитием вследствие слуховой депривации. У тугоухого ребенка с вторичным недоразвитием ЦРС уменьшаются и исчезают по мере использования слухового апп</w:t>
      </w:r>
      <w:r w:rsidRPr="008B1611">
        <w:t>а</w:t>
      </w:r>
      <w:r w:rsidRPr="008B1611">
        <w:t>рата и слуховой тренировки в процессе занятий с сурдопедагогом. Отсутствие полож</w:t>
      </w:r>
      <w:r w:rsidRPr="008B1611">
        <w:t>и</w:t>
      </w:r>
      <w:r w:rsidRPr="008B1611">
        <w:t>тел</w:t>
      </w:r>
      <w:r w:rsidRPr="008B1611">
        <w:t>ь</w:t>
      </w:r>
      <w:r w:rsidRPr="008B1611">
        <w:t>ной динамики в восприятии слуховых сигналов и речи в этом случае может быть признаком наличия у ребенка сопутствующих первичных поражений слух</w:t>
      </w:r>
      <w:r w:rsidRPr="008B1611">
        <w:t>о</w:t>
      </w:r>
      <w:r w:rsidRPr="008B1611">
        <w:t>вых центров</w:t>
      </w:r>
      <w:r w:rsidR="001E1373" w:rsidRPr="008B1611">
        <w:t xml:space="preserve"> (№15, с. 65)</w:t>
      </w:r>
      <w:r w:rsidRPr="008B1611">
        <w:t>.</w:t>
      </w:r>
    </w:p>
    <w:p w:rsidR="003609C6" w:rsidRPr="008B1611" w:rsidRDefault="00F84C87" w:rsidP="008B3BD2">
      <w:pPr>
        <w:ind w:firstLine="540"/>
        <w:jc w:val="both"/>
      </w:pPr>
      <w:r w:rsidRPr="008B1611">
        <w:t xml:space="preserve"> </w:t>
      </w:r>
    </w:p>
    <w:p w:rsidR="003609C6" w:rsidRPr="008B1611" w:rsidRDefault="003609C6" w:rsidP="008B1611">
      <w:pPr>
        <w:jc w:val="center"/>
      </w:pPr>
    </w:p>
    <w:p w:rsidR="00EA5CB1" w:rsidRPr="008B1611" w:rsidRDefault="000E2207" w:rsidP="008B1611">
      <w:pPr>
        <w:jc w:val="center"/>
      </w:pPr>
      <w:r w:rsidRPr="008B1611">
        <w:t>1.</w:t>
      </w:r>
      <w:r w:rsidR="00B67691" w:rsidRPr="008B1611">
        <w:t>2</w:t>
      </w:r>
      <w:r w:rsidRPr="008B1611">
        <w:t xml:space="preserve">.4. </w:t>
      </w:r>
      <w:r w:rsidR="00EA5CB1" w:rsidRPr="008B1611">
        <w:t>Степень снижения слуха.</w:t>
      </w:r>
    </w:p>
    <w:p w:rsidR="00EA5CB1" w:rsidRPr="008B1611" w:rsidRDefault="00EA5CB1" w:rsidP="008B1611">
      <w:pPr>
        <w:ind w:firstLine="540"/>
        <w:jc w:val="center"/>
      </w:pPr>
    </w:p>
    <w:p w:rsidR="00EA5CB1" w:rsidRPr="008B1611" w:rsidRDefault="00EA5CB1" w:rsidP="008B1611">
      <w:pPr>
        <w:ind w:firstLine="540"/>
        <w:jc w:val="both"/>
      </w:pPr>
      <w:r w:rsidRPr="008B1611">
        <w:t>В большинстве случаев при нарушениях слуха понижается слуховая чувствител</w:t>
      </w:r>
      <w:r w:rsidRPr="008B1611">
        <w:t>ь</w:t>
      </w:r>
      <w:r w:rsidRPr="008B1611">
        <w:t xml:space="preserve">ность. При этом ребенок в зависимости от степени нарушения слышит только звуки средней ли большой громкости. </w:t>
      </w:r>
    </w:p>
    <w:p w:rsidR="00EA5CB1" w:rsidRPr="008B1611" w:rsidRDefault="00EA5CB1" w:rsidP="008B1611">
      <w:pPr>
        <w:ind w:firstLine="540"/>
        <w:jc w:val="both"/>
      </w:pPr>
      <w:r w:rsidRPr="008B1611">
        <w:t>В этих случаях имеет место тугоухость. Важную роль играет также расстояние, с которого ребенок слышит звуки, поскольку звук ослабевает с ув</w:t>
      </w:r>
      <w:r w:rsidRPr="008B1611">
        <w:t>е</w:t>
      </w:r>
      <w:r w:rsidRPr="008B1611">
        <w:t>личением расстояния между источником звука и слушающим. При больших потерях слуха ребенок слышит только очень громкие звуки на близком расстоянии (глухота). Важно помнить, что по</w:t>
      </w:r>
      <w:r w:rsidRPr="008B1611">
        <w:t>л</w:t>
      </w:r>
      <w:r w:rsidRPr="008B1611">
        <w:t>ная глухота встр</w:t>
      </w:r>
      <w:r w:rsidRPr="008B1611">
        <w:t>е</w:t>
      </w:r>
      <w:r w:rsidRPr="008B1611">
        <w:t>чается крайне редко. Даже при очень большой потере слуха ребенок слышит громкие ни</w:t>
      </w:r>
      <w:r w:rsidRPr="008B1611">
        <w:t>з</w:t>
      </w:r>
      <w:r w:rsidRPr="008B1611">
        <w:t>кочастотные звуки (звук барабана, стук в дверь)</w:t>
      </w:r>
      <w:r w:rsidR="0044576D" w:rsidRPr="008B1611">
        <w:t xml:space="preserve"> (№15. с. 66)</w:t>
      </w:r>
      <w:r w:rsidRPr="008B1611">
        <w:t>.</w:t>
      </w:r>
    </w:p>
    <w:p w:rsidR="00B97A16" w:rsidRPr="008B1611" w:rsidRDefault="00B97A16" w:rsidP="008B1611">
      <w:pPr>
        <w:ind w:firstLine="540"/>
        <w:jc w:val="both"/>
      </w:pPr>
      <w:r w:rsidRPr="008B1611">
        <w:t xml:space="preserve">Для оценки степени снижения слуха используется понятие </w:t>
      </w:r>
      <w:r w:rsidRPr="008B1611">
        <w:rPr>
          <w:i/>
        </w:rPr>
        <w:t>порог слуха</w:t>
      </w:r>
      <w:r w:rsidRPr="008B1611">
        <w:t xml:space="preserve"> – мин</w:t>
      </w:r>
      <w:r w:rsidRPr="008B1611">
        <w:t>и</w:t>
      </w:r>
      <w:r w:rsidRPr="008B1611">
        <w:t>мальный уровень звука, который слышит человек. При определении степени слуховых потерь оценивают пороги слуха на тоны разной частоты. Эта процедура называется аудиометрией.</w:t>
      </w:r>
    </w:p>
    <w:p w:rsidR="00EA5CB1" w:rsidRPr="008B1611" w:rsidRDefault="00B97A16" w:rsidP="008B1611">
      <w:pPr>
        <w:ind w:firstLine="540"/>
        <w:jc w:val="both"/>
      </w:pPr>
      <w:r w:rsidRPr="008B1611">
        <w:t>Степень снижения (потери) слуха, или степень тугоухости , определяется как среднее  арифметическое значение тональных порогов слуха по воздушной проводим</w:t>
      </w:r>
      <w:r w:rsidRPr="008B1611">
        <w:t>о</w:t>
      </w:r>
      <w:r w:rsidRPr="008B1611">
        <w:t>сти в диапазоне основных  частот речи. В международной классификации степень п</w:t>
      </w:r>
      <w:r w:rsidRPr="008B1611">
        <w:t>о</w:t>
      </w:r>
      <w:r w:rsidRPr="008B1611">
        <w:t>тери слуха оценивается в основном речевом диапазоне 500 – 4000 Гц, при этом оцен</w:t>
      </w:r>
      <w:r w:rsidRPr="008B1611">
        <w:t>и</w:t>
      </w:r>
      <w:r w:rsidRPr="008B1611">
        <w:t>ваются средние пороги слуха для тонов 500, 1000, 2000, 4000 Гц.</w:t>
      </w:r>
    </w:p>
    <w:p w:rsidR="003609C6" w:rsidRPr="008B1611" w:rsidRDefault="00B97A16" w:rsidP="008B1611">
      <w:pPr>
        <w:ind w:firstLine="540"/>
        <w:jc w:val="both"/>
      </w:pPr>
      <w:r w:rsidRPr="008B1611">
        <w:t xml:space="preserve">В зависимости о степени снижения слуха выделяют </w:t>
      </w:r>
      <w:r w:rsidRPr="008B1611">
        <w:rPr>
          <w:lang w:val="en-US"/>
        </w:rPr>
        <w:t>I</w:t>
      </w:r>
      <w:r w:rsidRPr="008B1611">
        <w:t xml:space="preserve">, </w:t>
      </w:r>
      <w:r w:rsidRPr="008B1611">
        <w:rPr>
          <w:lang w:val="en-US"/>
        </w:rPr>
        <w:t>II</w:t>
      </w:r>
      <w:r w:rsidRPr="008B1611">
        <w:t xml:space="preserve">, </w:t>
      </w:r>
      <w:r w:rsidRPr="008B1611">
        <w:rPr>
          <w:lang w:val="en-US"/>
        </w:rPr>
        <w:t>III</w:t>
      </w:r>
      <w:r w:rsidRPr="008B1611">
        <w:t xml:space="preserve">, </w:t>
      </w:r>
      <w:r w:rsidRPr="008B1611">
        <w:rPr>
          <w:lang w:val="en-US"/>
        </w:rPr>
        <w:t>IV</w:t>
      </w:r>
      <w:r w:rsidRPr="008B1611">
        <w:t xml:space="preserve"> степени</w:t>
      </w:r>
      <w:r w:rsidR="0016601D" w:rsidRPr="008B1611">
        <w:t xml:space="preserve"> тугоух</w:t>
      </w:r>
      <w:r w:rsidR="0016601D" w:rsidRPr="008B1611">
        <w:t>о</w:t>
      </w:r>
      <w:r w:rsidR="0016601D" w:rsidRPr="008B1611">
        <w:t xml:space="preserve">сти и глухоту. В представленной нами таблице приведены </w:t>
      </w:r>
      <w:r w:rsidR="00C1000D" w:rsidRPr="008B1611">
        <w:t xml:space="preserve"> х</w:t>
      </w:r>
      <w:r w:rsidR="00C1000D" w:rsidRPr="008B1611">
        <w:t>а</w:t>
      </w:r>
      <w:r w:rsidR="00C1000D" w:rsidRPr="008B1611">
        <w:t xml:space="preserve">рактеристики слухового </w:t>
      </w:r>
      <w:r w:rsidR="00C1000D" w:rsidRPr="008B1611">
        <w:lastRenderedPageBreak/>
        <w:t>восприятия при разной степени снижения слуха в соответствии с международной кла</w:t>
      </w:r>
      <w:r w:rsidR="00C1000D" w:rsidRPr="008B1611">
        <w:t>с</w:t>
      </w:r>
      <w:r w:rsidR="00C1000D" w:rsidRPr="008B1611">
        <w:t>сификацией:</w:t>
      </w:r>
      <w:r w:rsidR="003609C6" w:rsidRPr="008B1611">
        <w:t xml:space="preserve"> </w:t>
      </w:r>
    </w:p>
    <w:p w:rsidR="003609C6" w:rsidRPr="008B1611" w:rsidRDefault="003609C6" w:rsidP="008B1611">
      <w:pPr>
        <w:ind w:firstLine="540"/>
        <w:jc w:val="both"/>
      </w:pPr>
    </w:p>
    <w:p w:rsidR="003609C6" w:rsidRPr="008B1611" w:rsidRDefault="003609C6" w:rsidP="008B1611">
      <w:pPr>
        <w:ind w:firstLine="540"/>
        <w:jc w:val="both"/>
      </w:pPr>
    </w:p>
    <w:p w:rsidR="000E2207" w:rsidRPr="008B1611" w:rsidRDefault="003609C6" w:rsidP="008B1611">
      <w:pPr>
        <w:ind w:firstLine="539"/>
      </w:pPr>
      <w:r w:rsidRPr="008B1611">
        <w:t xml:space="preserve">                                                                                                    </w:t>
      </w:r>
      <w:r w:rsidR="000E2207" w:rsidRPr="008B1611">
        <w:t xml:space="preserve"> Таблица 1.</w:t>
      </w:r>
    </w:p>
    <w:p w:rsidR="000E2207" w:rsidRPr="008B1611" w:rsidRDefault="000E2207" w:rsidP="008B1611">
      <w:pPr>
        <w:ind w:firstLine="539"/>
        <w:jc w:val="both"/>
      </w:pPr>
    </w:p>
    <w:p w:rsidR="00FF3DCF" w:rsidRPr="008B1611" w:rsidRDefault="00FF3DCF" w:rsidP="008B1611">
      <w:pPr>
        <w:ind w:firstLine="539"/>
        <w:jc w:val="both"/>
      </w:pPr>
      <w:r w:rsidRPr="008B1611">
        <w:t>Слуховое  восприятие при различной степени снижения слуха.</w:t>
      </w:r>
    </w:p>
    <w:p w:rsidR="00FF3DCF" w:rsidRPr="008B1611" w:rsidRDefault="00FF3DCF" w:rsidP="008B1611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2307"/>
        <w:gridCol w:w="2334"/>
        <w:gridCol w:w="2330"/>
      </w:tblGrid>
      <w:tr w:rsidR="00FF3DCF" w:rsidRPr="008B1611" w:rsidTr="000038FF">
        <w:tc>
          <w:tcPr>
            <w:tcW w:w="2392" w:type="dxa"/>
            <w:shd w:val="clear" w:color="auto" w:fill="auto"/>
          </w:tcPr>
          <w:p w:rsidR="00FF3DCF" w:rsidRPr="008B1611" w:rsidRDefault="00FF3DCF" w:rsidP="000038FF">
            <w:pPr>
              <w:ind w:firstLine="540"/>
              <w:jc w:val="center"/>
            </w:pPr>
            <w:r w:rsidRPr="008B1611">
              <w:t>Степень сн</w:t>
            </w:r>
            <w:r w:rsidRPr="008B1611">
              <w:t>и</w:t>
            </w:r>
            <w:r w:rsidRPr="008B1611">
              <w:t>жения слуха</w:t>
            </w:r>
          </w:p>
        </w:tc>
        <w:tc>
          <w:tcPr>
            <w:tcW w:w="2393" w:type="dxa"/>
            <w:shd w:val="clear" w:color="auto" w:fill="auto"/>
          </w:tcPr>
          <w:p w:rsidR="00FF3DCF" w:rsidRPr="008B1611" w:rsidRDefault="00FF3DCF" w:rsidP="000038FF">
            <w:pPr>
              <w:ind w:firstLine="540"/>
              <w:jc w:val="center"/>
            </w:pPr>
            <w:r w:rsidRPr="008B1611">
              <w:t>Средние пор</w:t>
            </w:r>
            <w:r w:rsidRPr="008B1611">
              <w:t>о</w:t>
            </w:r>
            <w:r w:rsidRPr="008B1611">
              <w:t xml:space="preserve">ги слуха, </w:t>
            </w:r>
            <w:r w:rsidR="00396FD0" w:rsidRPr="008B1611">
              <w:t>дБ</w:t>
            </w:r>
          </w:p>
        </w:tc>
        <w:tc>
          <w:tcPr>
            <w:tcW w:w="2393" w:type="dxa"/>
            <w:shd w:val="clear" w:color="auto" w:fill="auto"/>
          </w:tcPr>
          <w:p w:rsidR="00FF3DCF" w:rsidRPr="008B1611" w:rsidRDefault="00396FD0" w:rsidP="000038FF">
            <w:pPr>
              <w:ind w:firstLine="540"/>
              <w:jc w:val="center"/>
            </w:pPr>
            <w:r w:rsidRPr="008B1611">
              <w:t>Восприятие разговорной и громкой речи</w:t>
            </w:r>
          </w:p>
        </w:tc>
        <w:tc>
          <w:tcPr>
            <w:tcW w:w="2393" w:type="dxa"/>
            <w:shd w:val="clear" w:color="auto" w:fill="auto"/>
          </w:tcPr>
          <w:p w:rsidR="00FF3DCF" w:rsidRPr="008B1611" w:rsidRDefault="00396FD0" w:rsidP="000038FF">
            <w:pPr>
              <w:ind w:firstLine="540"/>
              <w:jc w:val="center"/>
            </w:pPr>
            <w:r w:rsidRPr="008B1611">
              <w:t>Восприятие шепотной речи</w:t>
            </w:r>
          </w:p>
        </w:tc>
      </w:tr>
      <w:tr w:rsidR="00FF3DCF" w:rsidRPr="008B1611" w:rsidTr="000038FF">
        <w:tc>
          <w:tcPr>
            <w:tcW w:w="2392" w:type="dxa"/>
            <w:shd w:val="clear" w:color="auto" w:fill="auto"/>
          </w:tcPr>
          <w:p w:rsidR="00FF3DCF" w:rsidRPr="000038FF" w:rsidRDefault="00396FD0" w:rsidP="000038FF">
            <w:pPr>
              <w:ind w:firstLine="540"/>
              <w:jc w:val="center"/>
              <w:rPr>
                <w:lang w:val="en-US"/>
              </w:rPr>
            </w:pPr>
            <w:r w:rsidRPr="000038FF">
              <w:rPr>
                <w:lang w:val="en-US"/>
              </w:rPr>
              <w:t>I</w:t>
            </w:r>
          </w:p>
        </w:tc>
        <w:tc>
          <w:tcPr>
            <w:tcW w:w="2393" w:type="dxa"/>
            <w:shd w:val="clear" w:color="auto" w:fill="auto"/>
          </w:tcPr>
          <w:p w:rsidR="00396FD0" w:rsidRPr="008B1611" w:rsidRDefault="00396FD0" w:rsidP="000038FF">
            <w:pPr>
              <w:ind w:firstLine="540"/>
              <w:jc w:val="center"/>
            </w:pPr>
            <w:r w:rsidRPr="008B1611">
              <w:t>26 – 40</w:t>
            </w:r>
          </w:p>
        </w:tc>
        <w:tc>
          <w:tcPr>
            <w:tcW w:w="2393" w:type="dxa"/>
            <w:shd w:val="clear" w:color="auto" w:fill="auto"/>
          </w:tcPr>
          <w:p w:rsidR="00FF3DCF" w:rsidRPr="008B1611" w:rsidRDefault="00396FD0" w:rsidP="000038FF">
            <w:pPr>
              <w:ind w:firstLine="540"/>
              <w:jc w:val="center"/>
            </w:pPr>
            <w:r w:rsidRPr="008B1611">
              <w:t xml:space="preserve">6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B1611">
                <w:t>3 м</w:t>
              </w:r>
            </w:smartTag>
          </w:p>
        </w:tc>
        <w:tc>
          <w:tcPr>
            <w:tcW w:w="2393" w:type="dxa"/>
            <w:shd w:val="clear" w:color="auto" w:fill="auto"/>
          </w:tcPr>
          <w:p w:rsidR="00FF3DCF" w:rsidRPr="008B1611" w:rsidRDefault="00396FD0" w:rsidP="000038FF">
            <w:pPr>
              <w:ind w:firstLine="540"/>
              <w:jc w:val="center"/>
            </w:pPr>
            <w:smartTag w:uri="urn:schemas-microsoft-com:office:smarttags" w:element="metricconverter">
              <w:smartTagPr>
                <w:attr w:name="ProductID" w:val="2 м"/>
              </w:smartTagPr>
              <w:r w:rsidRPr="008B1611">
                <w:t>2 м</w:t>
              </w:r>
            </w:smartTag>
            <w:r w:rsidRPr="008B1611">
              <w:t xml:space="preserve"> – у уха</w:t>
            </w:r>
          </w:p>
        </w:tc>
      </w:tr>
      <w:tr w:rsidR="00FF3DCF" w:rsidRPr="008B1611" w:rsidTr="000038FF">
        <w:tc>
          <w:tcPr>
            <w:tcW w:w="2392" w:type="dxa"/>
            <w:shd w:val="clear" w:color="auto" w:fill="auto"/>
          </w:tcPr>
          <w:p w:rsidR="00FF3DCF" w:rsidRPr="000038FF" w:rsidRDefault="00396FD0" w:rsidP="000038FF">
            <w:pPr>
              <w:ind w:firstLine="540"/>
              <w:jc w:val="center"/>
              <w:rPr>
                <w:lang w:val="en-US"/>
              </w:rPr>
            </w:pPr>
            <w:r w:rsidRPr="000038FF">
              <w:rPr>
                <w:lang w:val="en-US"/>
              </w:rPr>
              <w:t>II</w:t>
            </w:r>
          </w:p>
        </w:tc>
        <w:tc>
          <w:tcPr>
            <w:tcW w:w="2393" w:type="dxa"/>
            <w:shd w:val="clear" w:color="auto" w:fill="auto"/>
          </w:tcPr>
          <w:p w:rsidR="00FF3DCF" w:rsidRPr="008B1611" w:rsidRDefault="00396FD0" w:rsidP="000038FF">
            <w:pPr>
              <w:ind w:firstLine="540"/>
              <w:jc w:val="center"/>
            </w:pPr>
            <w:r w:rsidRPr="008B1611">
              <w:t>41 - 55</w:t>
            </w:r>
          </w:p>
        </w:tc>
        <w:tc>
          <w:tcPr>
            <w:tcW w:w="2393" w:type="dxa"/>
            <w:shd w:val="clear" w:color="auto" w:fill="auto"/>
          </w:tcPr>
          <w:p w:rsidR="00FF3DCF" w:rsidRPr="008B1611" w:rsidRDefault="00396FD0" w:rsidP="000038FF">
            <w:pPr>
              <w:ind w:firstLine="540"/>
              <w:jc w:val="center"/>
            </w:pPr>
            <w:smartTag w:uri="urn:schemas-microsoft-com:office:smarttags" w:element="metricconverter">
              <w:smartTagPr>
                <w:attr w:name="ProductID" w:val="3 м"/>
              </w:smartTagPr>
              <w:r w:rsidRPr="008B1611">
                <w:t>3 м</w:t>
              </w:r>
            </w:smartTag>
          </w:p>
        </w:tc>
        <w:tc>
          <w:tcPr>
            <w:tcW w:w="2393" w:type="dxa"/>
            <w:shd w:val="clear" w:color="auto" w:fill="auto"/>
          </w:tcPr>
          <w:p w:rsidR="00FF3DCF" w:rsidRPr="008B1611" w:rsidRDefault="00396FD0" w:rsidP="000038FF">
            <w:pPr>
              <w:ind w:firstLine="540"/>
              <w:jc w:val="center"/>
            </w:pPr>
            <w:r w:rsidRPr="008B1611">
              <w:t>Нет – у уха</w:t>
            </w:r>
          </w:p>
        </w:tc>
      </w:tr>
      <w:tr w:rsidR="00FF3DCF" w:rsidRPr="008B1611" w:rsidTr="000038FF">
        <w:tc>
          <w:tcPr>
            <w:tcW w:w="2392" w:type="dxa"/>
            <w:shd w:val="clear" w:color="auto" w:fill="auto"/>
          </w:tcPr>
          <w:p w:rsidR="00FF3DCF" w:rsidRPr="000038FF" w:rsidRDefault="00396FD0" w:rsidP="000038FF">
            <w:pPr>
              <w:ind w:firstLine="540"/>
              <w:jc w:val="center"/>
              <w:rPr>
                <w:lang w:val="en-US"/>
              </w:rPr>
            </w:pPr>
            <w:r w:rsidRPr="000038FF">
              <w:rPr>
                <w:lang w:val="en-US"/>
              </w:rPr>
              <w:t>III</w:t>
            </w:r>
          </w:p>
        </w:tc>
        <w:tc>
          <w:tcPr>
            <w:tcW w:w="2393" w:type="dxa"/>
            <w:shd w:val="clear" w:color="auto" w:fill="auto"/>
          </w:tcPr>
          <w:p w:rsidR="00FF3DCF" w:rsidRPr="008B1611" w:rsidRDefault="00396FD0" w:rsidP="000038FF">
            <w:pPr>
              <w:ind w:firstLine="540"/>
              <w:jc w:val="center"/>
            </w:pPr>
            <w:r w:rsidRPr="008B1611">
              <w:t>56 - 70</w:t>
            </w:r>
          </w:p>
        </w:tc>
        <w:tc>
          <w:tcPr>
            <w:tcW w:w="2393" w:type="dxa"/>
            <w:shd w:val="clear" w:color="auto" w:fill="auto"/>
          </w:tcPr>
          <w:p w:rsidR="00FF3DCF" w:rsidRPr="008B1611" w:rsidRDefault="00396FD0" w:rsidP="000038FF">
            <w:pPr>
              <w:ind w:firstLine="540"/>
              <w:jc w:val="center"/>
            </w:pPr>
            <w:r w:rsidRPr="008B1611">
              <w:t>Громкая речь у уха</w:t>
            </w:r>
          </w:p>
        </w:tc>
        <w:tc>
          <w:tcPr>
            <w:tcW w:w="2393" w:type="dxa"/>
            <w:shd w:val="clear" w:color="auto" w:fill="auto"/>
          </w:tcPr>
          <w:p w:rsidR="00FF3DCF" w:rsidRPr="008B1611" w:rsidRDefault="00396FD0" w:rsidP="000038FF">
            <w:pPr>
              <w:ind w:firstLine="540"/>
              <w:jc w:val="center"/>
            </w:pPr>
            <w:r w:rsidRPr="008B1611">
              <w:t>нет</w:t>
            </w:r>
          </w:p>
        </w:tc>
      </w:tr>
      <w:tr w:rsidR="00FF3DCF" w:rsidRPr="008B1611" w:rsidTr="000038FF">
        <w:tc>
          <w:tcPr>
            <w:tcW w:w="2392" w:type="dxa"/>
            <w:shd w:val="clear" w:color="auto" w:fill="auto"/>
          </w:tcPr>
          <w:p w:rsidR="00FF3DCF" w:rsidRPr="000038FF" w:rsidRDefault="00396FD0" w:rsidP="000038FF">
            <w:pPr>
              <w:ind w:firstLine="540"/>
              <w:jc w:val="center"/>
              <w:rPr>
                <w:lang w:val="en-US"/>
              </w:rPr>
            </w:pPr>
            <w:r w:rsidRPr="000038FF">
              <w:rPr>
                <w:lang w:val="en-US"/>
              </w:rPr>
              <w:t>IV</w:t>
            </w:r>
          </w:p>
        </w:tc>
        <w:tc>
          <w:tcPr>
            <w:tcW w:w="2393" w:type="dxa"/>
            <w:shd w:val="clear" w:color="auto" w:fill="auto"/>
          </w:tcPr>
          <w:p w:rsidR="00FF3DCF" w:rsidRPr="008B1611" w:rsidRDefault="00396FD0" w:rsidP="000038FF">
            <w:pPr>
              <w:ind w:firstLine="540"/>
              <w:jc w:val="center"/>
            </w:pPr>
            <w:r w:rsidRPr="008B1611">
              <w:t>71 - 90</w:t>
            </w:r>
          </w:p>
        </w:tc>
        <w:tc>
          <w:tcPr>
            <w:tcW w:w="2393" w:type="dxa"/>
            <w:shd w:val="clear" w:color="auto" w:fill="auto"/>
          </w:tcPr>
          <w:p w:rsidR="00FF3DCF" w:rsidRPr="008B1611" w:rsidRDefault="00396FD0" w:rsidP="000038FF">
            <w:pPr>
              <w:ind w:firstLine="540"/>
              <w:jc w:val="center"/>
            </w:pPr>
            <w:r w:rsidRPr="008B1611">
              <w:t>Крик у уха</w:t>
            </w:r>
          </w:p>
        </w:tc>
        <w:tc>
          <w:tcPr>
            <w:tcW w:w="2393" w:type="dxa"/>
            <w:shd w:val="clear" w:color="auto" w:fill="auto"/>
          </w:tcPr>
          <w:p w:rsidR="00FF3DCF" w:rsidRPr="008B1611" w:rsidRDefault="00396FD0" w:rsidP="000038FF">
            <w:pPr>
              <w:ind w:firstLine="540"/>
              <w:jc w:val="center"/>
            </w:pPr>
            <w:r w:rsidRPr="008B1611">
              <w:t>нет</w:t>
            </w:r>
          </w:p>
        </w:tc>
      </w:tr>
      <w:tr w:rsidR="00FF3DCF" w:rsidRPr="008B1611" w:rsidTr="000038FF">
        <w:tc>
          <w:tcPr>
            <w:tcW w:w="2392" w:type="dxa"/>
            <w:shd w:val="clear" w:color="auto" w:fill="auto"/>
          </w:tcPr>
          <w:p w:rsidR="00FF3DCF" w:rsidRPr="008B1611" w:rsidRDefault="00396FD0" w:rsidP="000038FF">
            <w:pPr>
              <w:ind w:firstLine="540"/>
              <w:jc w:val="center"/>
            </w:pPr>
            <w:r w:rsidRPr="008B1611">
              <w:t>Глухота</w:t>
            </w:r>
          </w:p>
        </w:tc>
        <w:tc>
          <w:tcPr>
            <w:tcW w:w="2393" w:type="dxa"/>
            <w:shd w:val="clear" w:color="auto" w:fill="auto"/>
          </w:tcPr>
          <w:p w:rsidR="00FF3DCF" w:rsidRPr="008B1611" w:rsidRDefault="00396FD0" w:rsidP="000038FF">
            <w:pPr>
              <w:ind w:firstLine="540"/>
              <w:jc w:val="center"/>
            </w:pPr>
            <w:r w:rsidRPr="000038FF">
              <w:rPr>
                <w:lang w:val="en-US"/>
              </w:rPr>
              <w:t>&gt;</w:t>
            </w:r>
            <w:r w:rsidRPr="008B1611">
              <w:t>91</w:t>
            </w:r>
          </w:p>
        </w:tc>
        <w:tc>
          <w:tcPr>
            <w:tcW w:w="2393" w:type="dxa"/>
            <w:shd w:val="clear" w:color="auto" w:fill="auto"/>
          </w:tcPr>
          <w:p w:rsidR="00FF3DCF" w:rsidRPr="008B1611" w:rsidRDefault="00396FD0" w:rsidP="000038FF">
            <w:pPr>
              <w:ind w:firstLine="540"/>
              <w:jc w:val="center"/>
            </w:pPr>
            <w:r w:rsidRPr="008B1611">
              <w:t>0</w:t>
            </w:r>
          </w:p>
        </w:tc>
        <w:tc>
          <w:tcPr>
            <w:tcW w:w="2393" w:type="dxa"/>
            <w:shd w:val="clear" w:color="auto" w:fill="auto"/>
          </w:tcPr>
          <w:p w:rsidR="00FF3DCF" w:rsidRPr="008B1611" w:rsidRDefault="00396FD0" w:rsidP="000038FF">
            <w:pPr>
              <w:ind w:firstLine="540"/>
              <w:jc w:val="center"/>
            </w:pPr>
            <w:r w:rsidRPr="008B1611">
              <w:t>нет</w:t>
            </w:r>
          </w:p>
        </w:tc>
      </w:tr>
    </w:tbl>
    <w:p w:rsidR="000E2207" w:rsidRPr="008B1611" w:rsidRDefault="000E2207" w:rsidP="008B1611">
      <w:pPr>
        <w:jc w:val="both"/>
      </w:pPr>
    </w:p>
    <w:p w:rsidR="000E2207" w:rsidRPr="008B1611" w:rsidRDefault="000E2207" w:rsidP="008B1611">
      <w:pPr>
        <w:ind w:firstLine="540"/>
        <w:jc w:val="both"/>
      </w:pPr>
    </w:p>
    <w:p w:rsidR="003609C6" w:rsidRPr="008B1611" w:rsidRDefault="003609C6" w:rsidP="008B1611">
      <w:pPr>
        <w:ind w:firstLine="540"/>
        <w:jc w:val="both"/>
      </w:pPr>
    </w:p>
    <w:p w:rsidR="00446758" w:rsidRPr="008B1611" w:rsidRDefault="001E444A" w:rsidP="008B1611">
      <w:pPr>
        <w:ind w:firstLine="540"/>
        <w:jc w:val="both"/>
      </w:pPr>
      <w:r w:rsidRPr="008B1611">
        <w:t xml:space="preserve"> ГЛАВА 2. ПСИХОЛОГИЧЕСКИЕ ОСНОВЫ РАЗВИТИЯ СЛУХОВОГО ВО</w:t>
      </w:r>
      <w:r w:rsidRPr="008B1611">
        <w:t>С</w:t>
      </w:r>
      <w:r w:rsidRPr="008B1611">
        <w:t>ПРИЯТИЯ РЕЧИУ ГЛУХИХ ДЕТЕЙ.</w:t>
      </w:r>
    </w:p>
    <w:p w:rsidR="0034636D" w:rsidRPr="008B1611" w:rsidRDefault="0034636D" w:rsidP="008B1611">
      <w:pPr>
        <w:ind w:firstLine="540"/>
        <w:jc w:val="both"/>
      </w:pPr>
    </w:p>
    <w:p w:rsidR="001E444A" w:rsidRPr="008B1611" w:rsidRDefault="0022655F" w:rsidP="008B1611">
      <w:pPr>
        <w:ind w:firstLine="540"/>
        <w:jc w:val="center"/>
      </w:pPr>
      <w:r w:rsidRPr="008B1611">
        <w:t>2.1</w:t>
      </w:r>
      <w:r w:rsidR="0034636D" w:rsidRPr="008B1611">
        <w:t xml:space="preserve">.Из истории </w:t>
      </w:r>
      <w:r w:rsidR="00CA6E95" w:rsidRPr="008B1611">
        <w:t xml:space="preserve"> механизма слухового восприятия речи.</w:t>
      </w:r>
    </w:p>
    <w:p w:rsidR="00CA6E95" w:rsidRPr="008B1611" w:rsidRDefault="00CA6E95" w:rsidP="008B1611">
      <w:pPr>
        <w:ind w:firstLine="540"/>
        <w:jc w:val="center"/>
      </w:pPr>
    </w:p>
    <w:p w:rsidR="00840CCB" w:rsidRPr="008B1611" w:rsidRDefault="00446758" w:rsidP="008B1611">
      <w:pPr>
        <w:ind w:firstLine="540"/>
        <w:jc w:val="both"/>
      </w:pPr>
      <w:r w:rsidRPr="008B1611">
        <w:t>Проблема развития слухового восприятия у глухих имеет свою до</w:t>
      </w:r>
      <w:r w:rsidRPr="008B1611">
        <w:t>л</w:t>
      </w:r>
      <w:r w:rsidRPr="008B1611">
        <w:t xml:space="preserve">гую историю. </w:t>
      </w:r>
    </w:p>
    <w:p w:rsidR="00840CCB" w:rsidRPr="008B1611" w:rsidRDefault="00446758" w:rsidP="008B1611">
      <w:pPr>
        <w:ind w:firstLine="540"/>
        <w:jc w:val="both"/>
      </w:pPr>
      <w:r w:rsidRPr="008B1611">
        <w:t>Первые упоминания о том, что многие  глухие сохраняют остатки сл</w:t>
      </w:r>
      <w:r w:rsidRPr="008B1611">
        <w:t>у</w:t>
      </w:r>
      <w:r w:rsidRPr="008B1611">
        <w:t>ха</w:t>
      </w:r>
      <w:r w:rsidR="00415C59" w:rsidRPr="008B1611">
        <w:t>, которые можно развивать специальными упражнениями, относятся к древнему миру. Попытки развития остаточного слуха у глухих отмечались в средние века и в эпоху Возрожд</w:t>
      </w:r>
      <w:r w:rsidR="00415C59" w:rsidRPr="008B1611">
        <w:t>е</w:t>
      </w:r>
      <w:r w:rsidR="00415C59" w:rsidRPr="008B1611">
        <w:t xml:space="preserve">ния. Однако </w:t>
      </w:r>
      <w:r w:rsidR="007B3880" w:rsidRPr="008B1611">
        <w:t>движение за развитие у глухих остаточной слуховой функции подлинное свое начало берет со знаменитых опытов, которые предпринял врач парижского инст</w:t>
      </w:r>
      <w:r w:rsidR="007B3880" w:rsidRPr="008B1611">
        <w:t>и</w:t>
      </w:r>
      <w:r w:rsidR="007B3880" w:rsidRPr="008B1611">
        <w:t>тута глухонемых Ж. Итара в самом начале пр</w:t>
      </w:r>
      <w:r w:rsidR="007B3880" w:rsidRPr="008B1611">
        <w:t>о</w:t>
      </w:r>
      <w:r w:rsidR="007B3880" w:rsidRPr="008B1611">
        <w:t>шлого столетия</w:t>
      </w:r>
      <w:r w:rsidR="00840CCB" w:rsidRPr="008B1611">
        <w:t xml:space="preserve"> (№42, с. 81)</w:t>
      </w:r>
      <w:r w:rsidR="007B3880" w:rsidRPr="008B1611">
        <w:t>. С тех пор интерес к остаточному слуху, перспективам его развития и использ</w:t>
      </w:r>
      <w:r w:rsidR="007B3880" w:rsidRPr="008B1611">
        <w:t>о</w:t>
      </w:r>
      <w:r w:rsidR="007B3880" w:rsidRPr="008B1611">
        <w:t>вания в процессе обучения глухих волнообразно возрастал и падал под влиянием тех надежд и разочар</w:t>
      </w:r>
      <w:r w:rsidR="007B3880" w:rsidRPr="008B1611">
        <w:t>о</w:t>
      </w:r>
      <w:r w:rsidR="007B3880" w:rsidRPr="008B1611">
        <w:t>ваний</w:t>
      </w:r>
      <w:r w:rsidR="00C6665C" w:rsidRPr="008B1611">
        <w:t>, которые были связаны с новыми успехами в этой области, их реальным знач</w:t>
      </w:r>
      <w:r w:rsidR="00C6665C" w:rsidRPr="008B1611">
        <w:t>е</w:t>
      </w:r>
      <w:r w:rsidR="00C6665C" w:rsidRPr="008B1611">
        <w:t>нием, переоценкой и нед</w:t>
      </w:r>
      <w:r w:rsidR="00C6665C" w:rsidRPr="008B1611">
        <w:t>о</w:t>
      </w:r>
      <w:r w:rsidR="00C6665C" w:rsidRPr="008B1611">
        <w:t xml:space="preserve">оценкой. </w:t>
      </w:r>
    </w:p>
    <w:p w:rsidR="00446758" w:rsidRPr="008B1611" w:rsidRDefault="00C6665C" w:rsidP="008B1611">
      <w:pPr>
        <w:ind w:firstLine="540"/>
        <w:jc w:val="both"/>
      </w:pPr>
      <w:r w:rsidRPr="008B1611">
        <w:t>После длительного спада, наступившего еще при жизни Ж. Итара, можно отм</w:t>
      </w:r>
      <w:r w:rsidRPr="008B1611">
        <w:t>е</w:t>
      </w:r>
      <w:r w:rsidRPr="008B1611">
        <w:t>тить новый</w:t>
      </w:r>
      <w:r w:rsidRPr="008B1611">
        <w:tab/>
        <w:t xml:space="preserve"> подъем интереса к проблеме в конце 19 начале 20 столетия, связанный с деятельностью В. Урбанчича, Ф. Бецольда, а позднее, в 20-ых годах 20 века, в деятел</w:t>
      </w:r>
      <w:r w:rsidRPr="008B1611">
        <w:t>ь</w:t>
      </w:r>
      <w:r w:rsidRPr="008B1611">
        <w:t>ности Г. Барци.</w:t>
      </w:r>
    </w:p>
    <w:p w:rsidR="00C6665C" w:rsidRPr="008B1611" w:rsidRDefault="00C6665C" w:rsidP="008B1611">
      <w:pPr>
        <w:ind w:firstLine="540"/>
        <w:jc w:val="both"/>
      </w:pPr>
      <w:r w:rsidRPr="008B1611">
        <w:t>Начиная с 30-ых годов 20 столетия благодаря достижениям электроники движ</w:t>
      </w:r>
      <w:r w:rsidRPr="008B1611">
        <w:t>е</w:t>
      </w:r>
      <w:r w:rsidRPr="008B1611">
        <w:t>ние, направленной на развитие и и</w:t>
      </w:r>
      <w:r w:rsidRPr="008B1611">
        <w:t>с</w:t>
      </w:r>
      <w:r w:rsidRPr="008B1611">
        <w:t>пользование имеющихся у глухих остатков слуха, получило техническую поддержку в создании таких электроакустических приборов, как аудиометр, звукоусиливающая аппаратура индивидуального  и группового польз</w:t>
      </w:r>
      <w:r w:rsidRPr="008B1611">
        <w:t>о</w:t>
      </w:r>
      <w:r w:rsidRPr="008B1611">
        <w:t>вания</w:t>
      </w:r>
      <w:r w:rsidR="00840CCB" w:rsidRPr="008B1611">
        <w:t xml:space="preserve"> (№42, с. 81)</w:t>
      </w:r>
      <w:r w:rsidRPr="008B1611">
        <w:t>.</w:t>
      </w:r>
    </w:p>
    <w:p w:rsidR="004C6589" w:rsidRPr="008B1611" w:rsidRDefault="004C6589" w:rsidP="008B1611">
      <w:pPr>
        <w:ind w:firstLine="540"/>
        <w:jc w:val="both"/>
      </w:pPr>
      <w:r w:rsidRPr="008B1611">
        <w:t>К 70-ым годам 20-ого века совершенствование названных приборов достигло н</w:t>
      </w:r>
      <w:r w:rsidRPr="008B1611">
        <w:t>е</w:t>
      </w:r>
      <w:r w:rsidRPr="008B1611">
        <w:t>виданного уровня, и это вместе с большими успехами в аудиологии – тогда еще мол</w:t>
      </w:r>
      <w:r w:rsidRPr="008B1611">
        <w:t>о</w:t>
      </w:r>
      <w:r w:rsidRPr="008B1611">
        <w:t>дой области научного знания – обеспечило видное и прочное место акупедии в общей системе обучения и воспитания глухих, в их соц</w:t>
      </w:r>
      <w:r w:rsidRPr="008B1611">
        <w:t>и</w:t>
      </w:r>
      <w:r w:rsidRPr="008B1611">
        <w:t>альной реабилитации</w:t>
      </w:r>
      <w:r w:rsidR="00840CCB" w:rsidRPr="008B1611">
        <w:t xml:space="preserve"> (№16, с. 74)</w:t>
      </w:r>
      <w:r w:rsidRPr="008B1611">
        <w:t>.</w:t>
      </w:r>
    </w:p>
    <w:p w:rsidR="00446758" w:rsidRPr="008B1611" w:rsidRDefault="004B1849" w:rsidP="008B1611">
      <w:pPr>
        <w:ind w:firstLine="540"/>
        <w:jc w:val="both"/>
      </w:pPr>
      <w:r w:rsidRPr="008B1611">
        <w:lastRenderedPageBreak/>
        <w:t>Акупедия как  раздел аудиологии опирается на результаты исследов</w:t>
      </w:r>
      <w:r w:rsidRPr="008B1611">
        <w:t>а</w:t>
      </w:r>
      <w:r w:rsidRPr="008B1611">
        <w:t>ний, которые относятся к области физики, физиологии, языкознания. Теории коммуникации, псих</w:t>
      </w:r>
      <w:r w:rsidRPr="008B1611">
        <w:t>о</w:t>
      </w:r>
      <w:r w:rsidRPr="008B1611">
        <w:t>логии и психологии.</w:t>
      </w:r>
    </w:p>
    <w:p w:rsidR="004B1849" w:rsidRPr="008B1611" w:rsidRDefault="004B1849" w:rsidP="008B1611">
      <w:pPr>
        <w:ind w:firstLine="540"/>
        <w:jc w:val="both"/>
      </w:pPr>
      <w:r w:rsidRPr="008B1611">
        <w:t>Педагогические задачи</w:t>
      </w:r>
      <w:r w:rsidR="00840CCB" w:rsidRPr="008B1611">
        <w:t>, выделенные Ф. Ф. Рау,</w:t>
      </w:r>
      <w:r w:rsidRPr="008B1611">
        <w:t xml:space="preserve"> акупедии состоят в том, чтобы максимально развить у  глухих детей с остатками слуха способность слухового воспр</w:t>
      </w:r>
      <w:r w:rsidRPr="008B1611">
        <w:t>и</w:t>
      </w:r>
      <w:r w:rsidRPr="008B1611">
        <w:t xml:space="preserve">ятия неречевых звуков окружающего мира и элементов речи в </w:t>
      </w:r>
      <w:r w:rsidR="00C133E6" w:rsidRPr="008B1611">
        <w:t>целях использования слуховой функции для познания окружающего мира и ориентировке в нем; для допо</w:t>
      </w:r>
      <w:r w:rsidR="00C133E6" w:rsidRPr="008B1611">
        <w:t>л</w:t>
      </w:r>
      <w:r w:rsidR="00C133E6" w:rsidRPr="008B1611">
        <w:t>нения и облегчения зрительного приема устной речи, осуществляемого на основе чт</w:t>
      </w:r>
      <w:r w:rsidR="00C133E6" w:rsidRPr="008B1611">
        <w:t>е</w:t>
      </w:r>
      <w:r w:rsidR="00C133E6" w:rsidRPr="008B1611">
        <w:t>ния с губ; для повышения эффективности обучения произношению, а также для эстет</w:t>
      </w:r>
      <w:r w:rsidR="00C133E6" w:rsidRPr="008B1611">
        <w:t>и</w:t>
      </w:r>
      <w:r w:rsidR="00C133E6" w:rsidRPr="008B1611">
        <w:t>ческого воспитания д</w:t>
      </w:r>
      <w:r w:rsidR="00C133E6" w:rsidRPr="008B1611">
        <w:t>е</w:t>
      </w:r>
      <w:r w:rsidR="00C133E6" w:rsidRPr="008B1611">
        <w:t>тей</w:t>
      </w:r>
      <w:r w:rsidR="00840CCB" w:rsidRPr="008B1611">
        <w:t xml:space="preserve"> (№42, с. 82)</w:t>
      </w:r>
      <w:r w:rsidR="00C133E6" w:rsidRPr="008B1611">
        <w:t>.</w:t>
      </w:r>
    </w:p>
    <w:p w:rsidR="00C133E6" w:rsidRPr="008B1611" w:rsidRDefault="00C133E6" w:rsidP="008B1611">
      <w:pPr>
        <w:ind w:firstLine="540"/>
        <w:jc w:val="both"/>
      </w:pPr>
      <w:r w:rsidRPr="008B1611">
        <w:t>Мы ставим перед собой одну из задач выделить некоторые узловые психологич</w:t>
      </w:r>
      <w:r w:rsidRPr="008B1611">
        <w:t>е</w:t>
      </w:r>
      <w:r w:rsidRPr="008B1611">
        <w:t>ские вопросы, связанные с развитием у глухих слухового воспр</w:t>
      </w:r>
      <w:r w:rsidRPr="008B1611">
        <w:t>и</w:t>
      </w:r>
      <w:r w:rsidRPr="008B1611">
        <w:t>ятия речи.</w:t>
      </w:r>
    </w:p>
    <w:p w:rsidR="00C133E6" w:rsidRPr="008B1611" w:rsidRDefault="00C133E6" w:rsidP="008B1611">
      <w:pPr>
        <w:ind w:firstLine="540"/>
        <w:jc w:val="both"/>
      </w:pPr>
      <w:r w:rsidRPr="008B1611">
        <w:t>Для этого, прежде всего, необходимо хотя бы в общих чертах,</w:t>
      </w:r>
      <w:r w:rsidR="00840CCB" w:rsidRPr="008B1611">
        <w:t xml:space="preserve"> опираясь на опыт отечественных сурдопедагогов и психологов, </w:t>
      </w:r>
      <w:r w:rsidRPr="008B1611">
        <w:t xml:space="preserve"> рассмотреть </w:t>
      </w:r>
      <w:r w:rsidRPr="008B1611">
        <w:rPr>
          <w:i/>
        </w:rPr>
        <w:t>механизм слухового воспр</w:t>
      </w:r>
      <w:r w:rsidRPr="008B1611">
        <w:rPr>
          <w:i/>
        </w:rPr>
        <w:t>и</w:t>
      </w:r>
      <w:r w:rsidRPr="008B1611">
        <w:rPr>
          <w:i/>
        </w:rPr>
        <w:t>ятия речи</w:t>
      </w:r>
      <w:r w:rsidRPr="008B1611">
        <w:t xml:space="preserve"> нормально слышащим и говорящим человеком, а также основные этапы формирования речевого слуха у р</w:t>
      </w:r>
      <w:r w:rsidRPr="008B1611">
        <w:t>е</w:t>
      </w:r>
      <w:r w:rsidRPr="008B1611">
        <w:t>бенка</w:t>
      </w:r>
      <w:r w:rsidR="00840CCB" w:rsidRPr="008B1611">
        <w:t xml:space="preserve">  (№ 41, с. 54)</w:t>
      </w:r>
      <w:r w:rsidRPr="008B1611">
        <w:t>.</w:t>
      </w:r>
    </w:p>
    <w:p w:rsidR="00840CCB" w:rsidRPr="008B1611" w:rsidRDefault="00C133E6" w:rsidP="008B1611">
      <w:pPr>
        <w:ind w:firstLine="540"/>
        <w:jc w:val="both"/>
      </w:pPr>
      <w:r w:rsidRPr="008B1611">
        <w:t>Говоря о слуховом восприятии речи</w:t>
      </w:r>
      <w:r w:rsidR="00EE2364" w:rsidRPr="008B1611">
        <w:t>, следует, прежде всего, помнить о том, что в условиях непосредственного общения людей оно составляет лишь один из компоне</w:t>
      </w:r>
      <w:r w:rsidR="00EE2364" w:rsidRPr="008B1611">
        <w:t>н</w:t>
      </w:r>
      <w:r w:rsidR="00EE2364" w:rsidRPr="008B1611">
        <w:t>тов двуединого акта речевой коммуникации, предполага</w:t>
      </w:r>
      <w:r w:rsidR="00EE2364" w:rsidRPr="008B1611">
        <w:t>ю</w:t>
      </w:r>
      <w:r w:rsidR="00EE2364" w:rsidRPr="008B1611">
        <w:t>щего, по крайней мере, двух партнеров, из которых один передает некоторые сообщения, а другой принимает их.</w:t>
      </w:r>
    </w:p>
    <w:p w:rsidR="00C133E6" w:rsidRPr="008B1611" w:rsidRDefault="00EE2364" w:rsidP="008B1611">
      <w:pPr>
        <w:ind w:firstLine="540"/>
        <w:jc w:val="both"/>
      </w:pPr>
      <w:r w:rsidRPr="008B1611">
        <w:t xml:space="preserve"> Партнеры  постоянно меняются ролями, выступая то в качестве отправителя п</w:t>
      </w:r>
      <w:r w:rsidRPr="008B1611">
        <w:t>е</w:t>
      </w:r>
      <w:r w:rsidRPr="008B1611">
        <w:t>редаваемого сообщения, то в кач</w:t>
      </w:r>
      <w:r w:rsidRPr="008B1611">
        <w:t>е</w:t>
      </w:r>
      <w:r w:rsidRPr="008B1611">
        <w:t>стве его адресата.</w:t>
      </w:r>
    </w:p>
    <w:p w:rsidR="00FA3D3B" w:rsidRPr="008B1611" w:rsidRDefault="0037242B" w:rsidP="008B1611">
      <w:pPr>
        <w:ind w:firstLine="540"/>
        <w:jc w:val="both"/>
      </w:pPr>
      <w:r w:rsidRPr="008B1611">
        <w:t xml:space="preserve"> Как сказал Ф. Ф. Рау: «Ус</w:t>
      </w:r>
      <w:r w:rsidR="00EE2364" w:rsidRPr="008B1611">
        <w:t>ловием успешного речевого общения сл</w:t>
      </w:r>
      <w:r w:rsidR="00EE2364" w:rsidRPr="008B1611">
        <w:t>у</w:t>
      </w:r>
      <w:r w:rsidR="00EE2364" w:rsidRPr="008B1611">
        <w:t>жит некоторая общность в том жизненном опыте и багаже познаний</w:t>
      </w:r>
      <w:r w:rsidRPr="008B1611">
        <w:t>, к</w:t>
      </w:r>
      <w:r w:rsidR="00EE2364" w:rsidRPr="008B1611">
        <w:t>оторыми располагают отправ</w:t>
      </w:r>
      <w:r w:rsidR="00EE2364" w:rsidRPr="008B1611">
        <w:t>и</w:t>
      </w:r>
      <w:r w:rsidR="00EE2364" w:rsidRPr="008B1611">
        <w:t>тель и адресат. Чтобы понять услышанное, надо иметь известное представление о предмете, о котором идет речь</w:t>
      </w:r>
      <w:r w:rsidRPr="008B1611">
        <w:t>» (№42, с. 82)</w:t>
      </w:r>
      <w:r w:rsidR="00EE2364" w:rsidRPr="008B1611">
        <w:t>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Столь же важным условием служит, разумеется, общность языка партнеров. Чт</w:t>
      </w:r>
      <w:r w:rsidRPr="008B1611">
        <w:rPr>
          <w:color w:val="000000"/>
        </w:rPr>
        <w:t>о</w:t>
      </w:r>
      <w:r w:rsidRPr="008B1611">
        <w:rPr>
          <w:color w:val="000000"/>
        </w:rPr>
        <w:t>бы понять услышанное, надо владеть языком, на котором передано соо</w:t>
      </w:r>
      <w:r w:rsidRPr="008B1611">
        <w:rPr>
          <w:color w:val="000000"/>
        </w:rPr>
        <w:t>б</w:t>
      </w:r>
      <w:r w:rsidRPr="008B1611">
        <w:rPr>
          <w:color w:val="000000"/>
        </w:rPr>
        <w:t>щение.</w:t>
      </w:r>
    </w:p>
    <w:p w:rsidR="00FA3D3B" w:rsidRPr="008B1611" w:rsidRDefault="0037242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 xml:space="preserve"> Ф. Ф. Рау писал, что к</w:t>
      </w:r>
      <w:r w:rsidR="00FA3D3B" w:rsidRPr="008B1611">
        <w:rPr>
          <w:color w:val="000000"/>
        </w:rPr>
        <w:t>огда в акте коммуникации у отправителя возникает намер</w:t>
      </w:r>
      <w:r w:rsidR="00FA3D3B" w:rsidRPr="008B1611">
        <w:rPr>
          <w:color w:val="000000"/>
        </w:rPr>
        <w:t>е</w:t>
      </w:r>
      <w:r w:rsidR="00FA3D3B" w:rsidRPr="008B1611">
        <w:rPr>
          <w:color w:val="000000"/>
        </w:rPr>
        <w:t>ние передать адресату некоторое сообщение, то он, исходя из своих познаний, опираясь на язык и его правила, кодирует свою мысль в речевое сообщение. Это сообщение, м</w:t>
      </w:r>
      <w:r w:rsidR="00FA3D3B" w:rsidRPr="008B1611">
        <w:rPr>
          <w:color w:val="000000"/>
        </w:rPr>
        <w:t>а</w:t>
      </w:r>
      <w:r w:rsidR="00FA3D3B" w:rsidRPr="008B1611">
        <w:rPr>
          <w:color w:val="000000"/>
        </w:rPr>
        <w:t>териализованное в звучащей речи, передается по каналу связи (которым в повседне</w:t>
      </w:r>
      <w:r w:rsidR="00FA3D3B" w:rsidRPr="008B1611">
        <w:rPr>
          <w:color w:val="000000"/>
        </w:rPr>
        <w:t>в</w:t>
      </w:r>
      <w:r w:rsidR="00FA3D3B" w:rsidRPr="008B1611">
        <w:rPr>
          <w:color w:val="000000"/>
        </w:rPr>
        <w:t>ной жизни служит обычно во</w:t>
      </w:r>
      <w:r w:rsidR="00FA3D3B" w:rsidRPr="008B1611">
        <w:rPr>
          <w:color w:val="000000"/>
        </w:rPr>
        <w:t>з</w:t>
      </w:r>
      <w:r w:rsidR="00FA3D3B" w:rsidRPr="008B1611">
        <w:rPr>
          <w:color w:val="000000"/>
        </w:rPr>
        <w:t>душная среда) адресату</w:t>
      </w:r>
      <w:r w:rsidRPr="008B1611">
        <w:rPr>
          <w:color w:val="000000"/>
        </w:rPr>
        <w:t xml:space="preserve"> (№41, с. 56)</w:t>
      </w:r>
      <w:r w:rsidR="00FA3D3B" w:rsidRPr="008B1611">
        <w:rPr>
          <w:color w:val="000000"/>
        </w:rPr>
        <w:t>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Речь может подвергнуться воздействию помех, например, в виде з</w:t>
      </w:r>
      <w:r w:rsidRPr="008B1611">
        <w:rPr>
          <w:color w:val="000000"/>
        </w:rPr>
        <w:t>а</w:t>
      </w:r>
      <w:r w:rsidRPr="008B1611">
        <w:rPr>
          <w:color w:val="000000"/>
        </w:rPr>
        <w:t>глушающего ее постороннего шума, или искажёнию, например при и</w:t>
      </w:r>
      <w:r w:rsidRPr="008B1611">
        <w:rPr>
          <w:color w:val="000000"/>
        </w:rPr>
        <w:t>с</w:t>
      </w:r>
      <w:r w:rsidRPr="008B1611">
        <w:rPr>
          <w:color w:val="000000"/>
        </w:rPr>
        <w:t>пользовании плохого телефона. В этом случае переданное сообщение поступает к а</w:t>
      </w:r>
      <w:r w:rsidRPr="008B1611">
        <w:rPr>
          <w:color w:val="000000"/>
        </w:rPr>
        <w:t>д</w:t>
      </w:r>
      <w:r w:rsidRPr="008B1611">
        <w:rPr>
          <w:color w:val="000000"/>
        </w:rPr>
        <w:t>ресату в несколько ином виде. Задача адресата состоит в том, чтобы на основе своих познаний и жизненного опыта с пом</w:t>
      </w:r>
      <w:r w:rsidRPr="008B1611">
        <w:rPr>
          <w:color w:val="000000"/>
        </w:rPr>
        <w:t>о</w:t>
      </w:r>
      <w:r w:rsidRPr="008B1611">
        <w:rPr>
          <w:color w:val="000000"/>
        </w:rPr>
        <w:t>щью тех же правил языка декодировать полученное сообщение, извлечь из него пер</w:t>
      </w:r>
      <w:r w:rsidRPr="008B1611">
        <w:rPr>
          <w:color w:val="000000"/>
        </w:rPr>
        <w:t>е</w:t>
      </w:r>
      <w:r w:rsidRPr="008B1611">
        <w:rPr>
          <w:color w:val="000000"/>
        </w:rPr>
        <w:t>данную мысль.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Слуховое восприятие речи обусловлено, прежде всего, деятельностью слухового анализатора, состоящего из р</w:t>
      </w:r>
      <w:r w:rsidRPr="008B1611">
        <w:rPr>
          <w:color w:val="000000"/>
        </w:rPr>
        <w:t>е</w:t>
      </w:r>
      <w:r w:rsidRPr="008B1611">
        <w:rPr>
          <w:color w:val="000000"/>
        </w:rPr>
        <w:t>цептора, проводящих путей и центрального отдела в коре головного мозга. Рецептором осуществляется лишь перви</w:t>
      </w:r>
      <w:r w:rsidRPr="008B1611">
        <w:rPr>
          <w:color w:val="000000"/>
        </w:rPr>
        <w:t>ч</w:t>
      </w:r>
      <w:r w:rsidRPr="008B1611">
        <w:rPr>
          <w:color w:val="000000"/>
        </w:rPr>
        <w:t>ный элементарный анализ звуковых раздражений, результаты которого передаются по слуховому нерву в голо</w:t>
      </w:r>
      <w:r w:rsidRPr="008B1611">
        <w:rPr>
          <w:color w:val="000000"/>
        </w:rPr>
        <w:t>в</w:t>
      </w:r>
      <w:r w:rsidRPr="008B1611">
        <w:rPr>
          <w:color w:val="000000"/>
        </w:rPr>
        <w:t>ной мозг, где происходят анализ и синтез поступающих нервных импульсов, их сло</w:t>
      </w:r>
      <w:r w:rsidRPr="008B1611">
        <w:rPr>
          <w:color w:val="000000"/>
        </w:rPr>
        <w:t>ж</w:t>
      </w:r>
      <w:r w:rsidRPr="008B1611">
        <w:rPr>
          <w:color w:val="000000"/>
        </w:rPr>
        <w:t>ная перерабо</w:t>
      </w:r>
      <w:r w:rsidRPr="008B1611">
        <w:rPr>
          <w:color w:val="000000"/>
        </w:rPr>
        <w:t>т</w:t>
      </w:r>
      <w:r w:rsidRPr="008B1611">
        <w:rPr>
          <w:color w:val="000000"/>
        </w:rPr>
        <w:t>ка</w:t>
      </w:r>
      <w:r w:rsidR="0037242B" w:rsidRPr="008B1611">
        <w:rPr>
          <w:color w:val="000000"/>
        </w:rPr>
        <w:t xml:space="preserve"> (№41, с. 57)</w:t>
      </w:r>
      <w:r w:rsidRPr="008B1611">
        <w:rPr>
          <w:color w:val="000000"/>
        </w:rPr>
        <w:t>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В переработке этих импульсов в процессе восприятия речи приним</w:t>
      </w:r>
      <w:r w:rsidRPr="008B1611">
        <w:rPr>
          <w:color w:val="000000"/>
        </w:rPr>
        <w:t>а</w:t>
      </w:r>
      <w:r w:rsidRPr="008B1611">
        <w:rPr>
          <w:color w:val="000000"/>
        </w:rPr>
        <w:t>ют участие не только слуховые зоны коры, но и вся кора в целом, поскол</w:t>
      </w:r>
      <w:r w:rsidRPr="008B1611">
        <w:rPr>
          <w:color w:val="000000"/>
        </w:rPr>
        <w:t>ь</w:t>
      </w:r>
      <w:r w:rsidRPr="008B1611">
        <w:rPr>
          <w:color w:val="000000"/>
        </w:rPr>
        <w:t>ку она является носителем всего жизненного опыта и познаний человека. Особая роль принадлежит тем участкам коры головного мозга, которые относятся к центральному отделу речедвигательного анализатора, поскольку именно здесь хранятся следы речевых кинестетических ра</w:t>
      </w:r>
      <w:r w:rsidRPr="008B1611">
        <w:rPr>
          <w:color w:val="000000"/>
        </w:rPr>
        <w:t>з</w:t>
      </w:r>
      <w:r w:rsidRPr="008B1611">
        <w:rPr>
          <w:color w:val="000000"/>
        </w:rPr>
        <w:lastRenderedPageBreak/>
        <w:t>дражений, составляющих, по И. П. Павлову, базальный компонент второй си</w:t>
      </w:r>
      <w:r w:rsidRPr="008B1611">
        <w:rPr>
          <w:color w:val="000000"/>
        </w:rPr>
        <w:t>г</w:t>
      </w:r>
      <w:r w:rsidRPr="008B1611">
        <w:rPr>
          <w:color w:val="000000"/>
        </w:rPr>
        <w:t>нальной системы.</w:t>
      </w:r>
    </w:p>
    <w:p w:rsidR="0037242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Тесное взаимодействие речеслухового анализатора с речедвигател</w:t>
      </w:r>
      <w:r w:rsidRPr="008B1611">
        <w:rPr>
          <w:color w:val="000000"/>
        </w:rPr>
        <w:t>ь</w:t>
      </w:r>
      <w:r w:rsidRPr="008B1611">
        <w:rPr>
          <w:color w:val="000000"/>
        </w:rPr>
        <w:t>ным отражает взаимосвязь слушания и говорения как видов речевой деятельности в процессе комм</w:t>
      </w:r>
      <w:r w:rsidRPr="008B1611">
        <w:rPr>
          <w:color w:val="000000"/>
        </w:rPr>
        <w:t>у</w:t>
      </w:r>
      <w:r w:rsidRPr="008B1611">
        <w:rPr>
          <w:color w:val="000000"/>
        </w:rPr>
        <w:t>никации, где каждый из партнеров то слушает, то говорит. При этом партнер, перед</w:t>
      </w:r>
      <w:r w:rsidRPr="008B1611">
        <w:rPr>
          <w:color w:val="000000"/>
        </w:rPr>
        <w:t>а</w:t>
      </w:r>
      <w:r w:rsidRPr="008B1611">
        <w:rPr>
          <w:color w:val="000000"/>
        </w:rPr>
        <w:t>ющий информацию, одновременно слушает себя, а принимающий ее в той или иной мере опирается на реч</w:t>
      </w:r>
      <w:r w:rsidRPr="008B1611">
        <w:rPr>
          <w:color w:val="000000"/>
        </w:rPr>
        <w:t>е</w:t>
      </w:r>
      <w:r w:rsidRPr="008B1611">
        <w:rPr>
          <w:color w:val="000000"/>
        </w:rPr>
        <w:t>вые кинестезии, которые отражают речедвигательную структуру пост</w:t>
      </w:r>
      <w:r w:rsidRPr="008B1611">
        <w:rPr>
          <w:color w:val="000000"/>
        </w:rPr>
        <w:t>у</w:t>
      </w:r>
      <w:r w:rsidRPr="008B1611">
        <w:rPr>
          <w:color w:val="000000"/>
        </w:rPr>
        <w:t>пающих слов и фраз</w:t>
      </w:r>
      <w:r w:rsidR="0037242B" w:rsidRPr="008B1611">
        <w:rPr>
          <w:color w:val="000000"/>
        </w:rPr>
        <w:t xml:space="preserve"> (№42, с.82)</w:t>
      </w:r>
      <w:r w:rsidRPr="008B1611">
        <w:rPr>
          <w:color w:val="000000"/>
        </w:rPr>
        <w:t xml:space="preserve">. 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Слуховое восприятие речи предполагает наличие в долговременной памяти сл</w:t>
      </w:r>
      <w:r w:rsidRPr="008B1611">
        <w:rPr>
          <w:color w:val="000000"/>
        </w:rPr>
        <w:t>у</w:t>
      </w:r>
      <w:r w:rsidRPr="008B1611">
        <w:rPr>
          <w:color w:val="000000"/>
        </w:rPr>
        <w:t>ховых и кинестетических образов слов и привычных словосоч</w:t>
      </w:r>
      <w:r w:rsidRPr="008B1611">
        <w:rPr>
          <w:color w:val="000000"/>
        </w:rPr>
        <w:t>е</w:t>
      </w:r>
      <w:r w:rsidRPr="008B1611">
        <w:rPr>
          <w:color w:val="000000"/>
        </w:rPr>
        <w:t>таний, а также образов, соответствующих таким фонетическим элементам речи, как фонемы, словесное удар</w:t>
      </w:r>
      <w:r w:rsidRPr="008B1611">
        <w:rPr>
          <w:color w:val="000000"/>
        </w:rPr>
        <w:t>е</w:t>
      </w:r>
      <w:r w:rsidRPr="008B1611">
        <w:rPr>
          <w:color w:val="000000"/>
        </w:rPr>
        <w:t>ние, интонация. В процессе слухового восприятия речи происходит актуализация этих образов, что служит необходимой пре</w:t>
      </w:r>
      <w:r w:rsidRPr="008B1611">
        <w:rPr>
          <w:color w:val="000000"/>
        </w:rPr>
        <w:t>д</w:t>
      </w:r>
      <w:r w:rsidRPr="008B1611">
        <w:rPr>
          <w:color w:val="000000"/>
        </w:rPr>
        <w:t>посылкой осмысления принимаемого сообщения</w:t>
      </w:r>
      <w:r w:rsidR="0037242B" w:rsidRPr="008B1611">
        <w:rPr>
          <w:color w:val="000000"/>
        </w:rPr>
        <w:t xml:space="preserve"> (№41, с. 58)</w:t>
      </w:r>
      <w:r w:rsidRPr="008B1611">
        <w:rPr>
          <w:color w:val="000000"/>
        </w:rPr>
        <w:t>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Наличие четких образов позволяет восполнять пробелы в звучании речи, обусло</w:t>
      </w:r>
      <w:r w:rsidRPr="008B1611">
        <w:rPr>
          <w:color w:val="000000"/>
        </w:rPr>
        <w:t>в</w:t>
      </w:r>
      <w:r w:rsidRPr="008B1611">
        <w:rPr>
          <w:color w:val="000000"/>
        </w:rPr>
        <w:t>ленные помехами. Способность по части услышанного восстанавливать на основе имеющихся слуховых образов целое создает выс</w:t>
      </w:r>
      <w:r w:rsidRPr="008B1611">
        <w:rPr>
          <w:color w:val="000000"/>
        </w:rPr>
        <w:t>о</w:t>
      </w:r>
      <w:r w:rsidRPr="008B1611">
        <w:rPr>
          <w:color w:val="000000"/>
        </w:rPr>
        <w:t>кую помехоустойчивость восприятия звучащей речи. Четкие слуховые о</w:t>
      </w:r>
      <w:r w:rsidRPr="008B1611">
        <w:rPr>
          <w:color w:val="000000"/>
        </w:rPr>
        <w:t>б</w:t>
      </w:r>
      <w:r w:rsidRPr="008B1611">
        <w:rPr>
          <w:color w:val="000000"/>
        </w:rPr>
        <w:t>разы позволяют воспринимать и видоизмененную по своему звучанию, искаженную речь, если, конечно, это искажение не слишком сильно. Современная психология рассматривает всякое восприятие как действие, по</w:t>
      </w:r>
      <w:r w:rsidRPr="008B1611">
        <w:rPr>
          <w:color w:val="000000"/>
        </w:rPr>
        <w:t>д</w:t>
      </w:r>
      <w:r w:rsidRPr="008B1611">
        <w:rPr>
          <w:color w:val="000000"/>
        </w:rPr>
        <w:t>черкивая его активный характер</w:t>
      </w:r>
      <w:r w:rsidR="0037242B" w:rsidRPr="008B1611">
        <w:rPr>
          <w:color w:val="000000"/>
        </w:rPr>
        <w:t xml:space="preserve"> (№48,с. 32)</w:t>
      </w:r>
      <w:r w:rsidRPr="008B1611">
        <w:rPr>
          <w:color w:val="000000"/>
        </w:rPr>
        <w:t>. Это целиком относится к восприятию р</w:t>
      </w:r>
      <w:r w:rsidRPr="008B1611">
        <w:rPr>
          <w:color w:val="000000"/>
        </w:rPr>
        <w:t>е</w:t>
      </w:r>
      <w:r w:rsidRPr="008B1611">
        <w:rPr>
          <w:color w:val="000000"/>
        </w:rPr>
        <w:t>чи, в ходе которого слушающий не просто фиксирует и обраб</w:t>
      </w:r>
      <w:r w:rsidRPr="008B1611">
        <w:rPr>
          <w:color w:val="000000"/>
        </w:rPr>
        <w:t>а</w:t>
      </w:r>
      <w:r w:rsidRPr="008B1611">
        <w:rPr>
          <w:color w:val="000000"/>
        </w:rPr>
        <w:t>тывает поступающую информацию, а, проявляя встречную активность, непрерывно прогнозирует, моделир</w:t>
      </w:r>
      <w:r w:rsidRPr="008B1611">
        <w:rPr>
          <w:color w:val="000000"/>
        </w:rPr>
        <w:t>у</w:t>
      </w:r>
      <w:r w:rsidRPr="008B1611">
        <w:rPr>
          <w:color w:val="000000"/>
        </w:rPr>
        <w:t>ет ее, сличает фактически услышанное с моделью, вносит необходимые поправки и</w:t>
      </w:r>
      <w:r w:rsidR="0037242B" w:rsidRPr="008B1611">
        <w:rPr>
          <w:color w:val="000000"/>
        </w:rPr>
        <w:t>,</w:t>
      </w:r>
      <w:r w:rsidRPr="008B1611">
        <w:rPr>
          <w:color w:val="000000"/>
        </w:rPr>
        <w:t xml:space="preserve"> наконец</w:t>
      </w:r>
      <w:r w:rsidR="0037242B" w:rsidRPr="008B1611">
        <w:rPr>
          <w:color w:val="000000"/>
        </w:rPr>
        <w:t>,</w:t>
      </w:r>
      <w:r w:rsidRPr="008B1611">
        <w:rPr>
          <w:color w:val="000000"/>
        </w:rPr>
        <w:t xml:space="preserve"> принимает окончательное решение относительно смысла, заключенного в прослушанной части сообщ</w:t>
      </w:r>
      <w:r w:rsidRPr="008B1611">
        <w:rPr>
          <w:color w:val="000000"/>
        </w:rPr>
        <w:t>е</w:t>
      </w:r>
      <w:r w:rsidRPr="008B1611">
        <w:rPr>
          <w:color w:val="000000"/>
        </w:rPr>
        <w:t>ния.</w:t>
      </w:r>
    </w:p>
    <w:p w:rsidR="00CA6E95" w:rsidRPr="008B1611" w:rsidRDefault="00CA6E95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 xml:space="preserve"> Э. В. Миронова указывает, что п</w:t>
      </w:r>
      <w:r w:rsidR="00FA3D3B" w:rsidRPr="008B1611">
        <w:rPr>
          <w:color w:val="000000"/>
        </w:rPr>
        <w:t>одобное прогнозирование, или антиципация, н</w:t>
      </w:r>
      <w:r w:rsidR="00FA3D3B" w:rsidRPr="008B1611">
        <w:rPr>
          <w:color w:val="000000"/>
        </w:rPr>
        <w:t>о</w:t>
      </w:r>
      <w:r w:rsidR="00FA3D3B" w:rsidRPr="008B1611">
        <w:rPr>
          <w:color w:val="000000"/>
        </w:rPr>
        <w:t>сит вероятностный характер. Оно опирается на статистические соотношения в языке, на сочетаемость тех или иных языковых единиц (фонем, морфем, слов), а также на смысловой контекст, определяемый семантикой и грамматическим оформлением пр</w:t>
      </w:r>
      <w:r w:rsidR="00FA3D3B" w:rsidRPr="008B1611">
        <w:rPr>
          <w:color w:val="000000"/>
        </w:rPr>
        <w:t>и</w:t>
      </w:r>
      <w:r w:rsidR="00FA3D3B" w:rsidRPr="008B1611">
        <w:rPr>
          <w:color w:val="000000"/>
        </w:rPr>
        <w:t>нятой части поступающего с</w:t>
      </w:r>
      <w:r w:rsidRPr="008B1611">
        <w:rPr>
          <w:color w:val="000000"/>
        </w:rPr>
        <w:t>о</w:t>
      </w:r>
      <w:r w:rsidR="00FA3D3B" w:rsidRPr="008B1611">
        <w:rPr>
          <w:color w:val="000000"/>
        </w:rPr>
        <w:t>общения, содержанием предшествующего сообщения, темой разговора, обстановкой, а также позой, м</w:t>
      </w:r>
      <w:r w:rsidR="00FA3D3B" w:rsidRPr="008B1611">
        <w:rPr>
          <w:color w:val="000000"/>
        </w:rPr>
        <w:t>и</w:t>
      </w:r>
      <w:r w:rsidR="00FA3D3B" w:rsidRPr="008B1611">
        <w:rPr>
          <w:color w:val="000000"/>
        </w:rPr>
        <w:t>микой и жестами говорящего</w:t>
      </w:r>
      <w:r w:rsidR="0037242B" w:rsidRPr="008B1611">
        <w:rPr>
          <w:color w:val="000000"/>
        </w:rPr>
        <w:t xml:space="preserve"> (№29, с. 29)</w:t>
      </w:r>
      <w:r w:rsidR="00FA3D3B" w:rsidRPr="008B1611">
        <w:rPr>
          <w:color w:val="000000"/>
        </w:rPr>
        <w:t>. Антиципация во многом определяется предшествующим жизненным опытом сл</w:t>
      </w:r>
      <w:r w:rsidR="00FA3D3B" w:rsidRPr="008B1611">
        <w:rPr>
          <w:color w:val="000000"/>
        </w:rPr>
        <w:t>у</w:t>
      </w:r>
      <w:r w:rsidR="00FA3D3B" w:rsidRPr="008B1611">
        <w:rPr>
          <w:color w:val="000000"/>
        </w:rPr>
        <w:t>шающего, всем строем его мыслей и чувств, его установкой в момент приема сообщ</w:t>
      </w:r>
      <w:r w:rsidR="00FA3D3B" w:rsidRPr="008B1611">
        <w:rPr>
          <w:color w:val="000000"/>
        </w:rPr>
        <w:t>е</w:t>
      </w:r>
      <w:r w:rsidR="00FA3D3B" w:rsidRPr="008B1611">
        <w:rPr>
          <w:color w:val="000000"/>
        </w:rPr>
        <w:t>ния.  Если активный характер восприятия речи проявляется уже при нормальном ее звучании, то при наличии различных помех, маскирующих речь и искажающих ее, неполноценность сенсорной основы принимаемого сообщения требует максимального усиления встречной активности с опорой на слуховые и кинестетические речевые обр</w:t>
      </w:r>
      <w:r w:rsidR="00FA3D3B" w:rsidRPr="008B1611">
        <w:rPr>
          <w:color w:val="000000"/>
        </w:rPr>
        <w:t>а</w:t>
      </w:r>
      <w:r w:rsidR="00FA3D3B" w:rsidRPr="008B1611">
        <w:rPr>
          <w:color w:val="000000"/>
        </w:rPr>
        <w:t>зы я вовлечения всей совокупности психических процессов, направленных на прогн</w:t>
      </w:r>
      <w:r w:rsidR="00FA3D3B" w:rsidRPr="008B1611">
        <w:rPr>
          <w:color w:val="000000"/>
        </w:rPr>
        <w:t>о</w:t>
      </w:r>
      <w:r w:rsidR="00FA3D3B" w:rsidRPr="008B1611">
        <w:rPr>
          <w:color w:val="000000"/>
        </w:rPr>
        <w:t>зирование и переработку поступающей информации.</w:t>
      </w:r>
    </w:p>
    <w:p w:rsidR="00CA6E95" w:rsidRPr="008B1611" w:rsidRDefault="00CA6E95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Р. А. Сулейманова считает что,</w:t>
      </w:r>
      <w:r w:rsidR="00FA3D3B" w:rsidRPr="008B1611">
        <w:rPr>
          <w:color w:val="000000"/>
        </w:rPr>
        <w:t xml:space="preserve"> </w:t>
      </w:r>
      <w:r w:rsidRPr="008B1611">
        <w:rPr>
          <w:color w:val="000000"/>
        </w:rPr>
        <w:t>п</w:t>
      </w:r>
      <w:r w:rsidR="00FA3D3B" w:rsidRPr="008B1611">
        <w:rPr>
          <w:color w:val="000000"/>
        </w:rPr>
        <w:t>роцесс восприятия речи во всей его сложности, присущей взрослому человеку со сложившейся речевой системой и достаточным у</w:t>
      </w:r>
      <w:r w:rsidR="00FA3D3B" w:rsidRPr="008B1611">
        <w:rPr>
          <w:color w:val="000000"/>
        </w:rPr>
        <w:t>м</w:t>
      </w:r>
      <w:r w:rsidR="00FA3D3B" w:rsidRPr="008B1611">
        <w:rPr>
          <w:color w:val="000000"/>
        </w:rPr>
        <w:t>ственным кругозором, является результатом дл</w:t>
      </w:r>
      <w:r w:rsidR="00FA3D3B" w:rsidRPr="008B1611">
        <w:rPr>
          <w:color w:val="000000"/>
        </w:rPr>
        <w:t>и</w:t>
      </w:r>
      <w:r w:rsidR="00FA3D3B" w:rsidRPr="008B1611">
        <w:rPr>
          <w:color w:val="000000"/>
        </w:rPr>
        <w:t>тельного развития, которое начинается в раннем детстве</w:t>
      </w:r>
      <w:r w:rsidRPr="008B1611">
        <w:rPr>
          <w:color w:val="000000"/>
        </w:rPr>
        <w:t xml:space="preserve"> (№45, с. 42)</w:t>
      </w:r>
      <w:r w:rsidR="00FA3D3B" w:rsidRPr="008B1611">
        <w:rPr>
          <w:color w:val="000000"/>
        </w:rPr>
        <w:t>.</w:t>
      </w:r>
    </w:p>
    <w:p w:rsidR="00CA6E95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 xml:space="preserve"> Важно отметить, что развитие навыка слухового восприятия фонологической структуры речи представляет собою процесс прогрессирующей дифференциации, к</w:t>
      </w:r>
      <w:r w:rsidRPr="008B1611">
        <w:rPr>
          <w:color w:val="000000"/>
        </w:rPr>
        <w:t>о</w:t>
      </w:r>
      <w:r w:rsidRPr="008B1611">
        <w:rPr>
          <w:color w:val="000000"/>
        </w:rPr>
        <w:t>торый неразрывно связан с усвоением ребенком словаря и грамматического строя яз</w:t>
      </w:r>
      <w:r w:rsidRPr="008B1611">
        <w:rPr>
          <w:color w:val="000000"/>
        </w:rPr>
        <w:t>ы</w:t>
      </w:r>
      <w:r w:rsidRPr="008B1611">
        <w:rPr>
          <w:color w:val="000000"/>
        </w:rPr>
        <w:t>ка, произносительных навыков, с развитием всей познавательной деятельности ребе</w:t>
      </w:r>
      <w:r w:rsidRPr="008B1611">
        <w:rPr>
          <w:color w:val="000000"/>
        </w:rPr>
        <w:t>н</w:t>
      </w:r>
      <w:r w:rsidRPr="008B1611">
        <w:rPr>
          <w:color w:val="000000"/>
        </w:rPr>
        <w:t>ка, накоплением им жизне</w:t>
      </w:r>
      <w:r w:rsidRPr="008B1611">
        <w:rPr>
          <w:color w:val="000000"/>
        </w:rPr>
        <w:t>н</w:t>
      </w:r>
      <w:r w:rsidRPr="008B1611">
        <w:rPr>
          <w:color w:val="000000"/>
        </w:rPr>
        <w:t xml:space="preserve">ного опыта. Это в равной мере касается фонологических </w:t>
      </w:r>
      <w:r w:rsidRPr="008B1611">
        <w:rPr>
          <w:color w:val="000000"/>
        </w:rPr>
        <w:lastRenderedPageBreak/>
        <w:t>средств, лежащих в основе системы фонем, словесного ударения и фразовой интон</w:t>
      </w:r>
      <w:r w:rsidRPr="008B1611">
        <w:rPr>
          <w:color w:val="000000"/>
        </w:rPr>
        <w:t>а</w:t>
      </w:r>
      <w:r w:rsidRPr="008B1611">
        <w:rPr>
          <w:color w:val="000000"/>
        </w:rPr>
        <w:t>ции.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 xml:space="preserve"> Из</w:t>
      </w:r>
      <w:r w:rsidR="00CA6E95" w:rsidRPr="008B1611">
        <w:rPr>
          <w:color w:val="000000"/>
        </w:rPr>
        <w:t xml:space="preserve"> работ Р. Сулеймановой из</w:t>
      </w:r>
      <w:r w:rsidRPr="008B1611">
        <w:rPr>
          <w:color w:val="000000"/>
        </w:rPr>
        <w:t>вестно, что ребенок второго года жизни вначале воспринимает звуковую структуру слов весьма обобщенно. По мере расширения жи</w:t>
      </w:r>
      <w:r w:rsidRPr="008B1611">
        <w:rPr>
          <w:color w:val="000000"/>
        </w:rPr>
        <w:t>з</w:t>
      </w:r>
      <w:r w:rsidRPr="008B1611">
        <w:rPr>
          <w:color w:val="000000"/>
        </w:rPr>
        <w:t>ненной и речевой практики, накопления словаря, овладения морфологическими и си</w:t>
      </w:r>
      <w:r w:rsidRPr="008B1611">
        <w:rPr>
          <w:color w:val="000000"/>
        </w:rPr>
        <w:t>н</w:t>
      </w:r>
      <w:r w:rsidRPr="008B1611">
        <w:rPr>
          <w:color w:val="000000"/>
        </w:rPr>
        <w:t>таксическими закономерностями языка ребенок постепенно начинает овладевать сн</w:t>
      </w:r>
      <w:r w:rsidRPr="008B1611">
        <w:rPr>
          <w:color w:val="000000"/>
        </w:rPr>
        <w:t>а</w:t>
      </w:r>
      <w:r w:rsidRPr="008B1611">
        <w:rPr>
          <w:color w:val="000000"/>
        </w:rPr>
        <w:t>чала ритмической, а затем и фонематической структ</w:t>
      </w:r>
      <w:r w:rsidRPr="008B1611">
        <w:rPr>
          <w:color w:val="000000"/>
        </w:rPr>
        <w:t>у</w:t>
      </w:r>
      <w:r w:rsidRPr="008B1611">
        <w:rPr>
          <w:color w:val="000000"/>
        </w:rPr>
        <w:t>рой слов</w:t>
      </w:r>
      <w:r w:rsidR="00CA6E95" w:rsidRPr="008B1611">
        <w:rPr>
          <w:color w:val="000000"/>
        </w:rPr>
        <w:t xml:space="preserve"> (№45, с. 46)</w:t>
      </w:r>
      <w:r w:rsidRPr="008B1611">
        <w:rPr>
          <w:color w:val="000000"/>
        </w:rPr>
        <w:t>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Хотя развитие фонематического слуха, по имеющимся данным</w:t>
      </w:r>
      <w:r w:rsidR="00045EF0" w:rsidRPr="008B1611">
        <w:rPr>
          <w:color w:val="000000"/>
        </w:rPr>
        <w:t xml:space="preserve"> Н. Д. Шматко </w:t>
      </w:r>
      <w:r w:rsidRPr="008B1611">
        <w:rPr>
          <w:color w:val="000000"/>
        </w:rPr>
        <w:t>(</w:t>
      </w:r>
      <w:r w:rsidR="00CA6E95" w:rsidRPr="008B1611">
        <w:rPr>
          <w:color w:val="000000"/>
        </w:rPr>
        <w:t>№47, с. 10</w:t>
      </w:r>
      <w:r w:rsidR="00045EF0" w:rsidRPr="008B1611">
        <w:rPr>
          <w:color w:val="000000"/>
        </w:rPr>
        <w:t xml:space="preserve">), </w:t>
      </w:r>
      <w:r w:rsidRPr="008B1611">
        <w:rPr>
          <w:color w:val="000000"/>
        </w:rPr>
        <w:t>заканчивается в осно</w:t>
      </w:r>
      <w:r w:rsidRPr="008B1611">
        <w:rPr>
          <w:color w:val="000000"/>
        </w:rPr>
        <w:t>в</w:t>
      </w:r>
      <w:r w:rsidRPr="008B1611">
        <w:rPr>
          <w:color w:val="000000"/>
        </w:rPr>
        <w:t>ном к началу третьего года жизни, дальнейшее его уточнение продолжается еще в последующие несколько лет, особенно в связи с усво</w:t>
      </w:r>
      <w:r w:rsidRPr="008B1611">
        <w:rPr>
          <w:color w:val="000000"/>
        </w:rPr>
        <w:t>е</w:t>
      </w:r>
      <w:r w:rsidRPr="008B1611">
        <w:rPr>
          <w:color w:val="000000"/>
        </w:rPr>
        <w:t>нием грамоты.  Ребенок сравнительно рано начинает различать на слух основные типы фразовой интонации (просьба, побуждение, вопрос и некоторые другие), но полное овладение всеми тонкостями интонационного выражения многообразных коммуник</w:t>
      </w:r>
      <w:r w:rsidRPr="008B1611">
        <w:rPr>
          <w:color w:val="000000"/>
        </w:rPr>
        <w:t>а</w:t>
      </w:r>
      <w:r w:rsidRPr="008B1611">
        <w:rPr>
          <w:color w:val="000000"/>
        </w:rPr>
        <w:t>тивных целей, тончайших оттенков мыслей и чувств достигается лишь в школьные г</w:t>
      </w:r>
      <w:r w:rsidRPr="008B1611">
        <w:rPr>
          <w:color w:val="000000"/>
        </w:rPr>
        <w:t>о</w:t>
      </w:r>
      <w:r w:rsidRPr="008B1611">
        <w:rPr>
          <w:color w:val="000000"/>
        </w:rPr>
        <w:t>ды.</w:t>
      </w:r>
    </w:p>
    <w:p w:rsidR="003609C6" w:rsidRPr="008B1611" w:rsidRDefault="003609C6" w:rsidP="008B1611">
      <w:pPr>
        <w:ind w:firstLine="540"/>
        <w:jc w:val="center"/>
      </w:pPr>
    </w:p>
    <w:p w:rsidR="003609C6" w:rsidRPr="008B1611" w:rsidRDefault="003609C6" w:rsidP="008B1611">
      <w:pPr>
        <w:ind w:firstLine="540"/>
        <w:jc w:val="center"/>
      </w:pPr>
    </w:p>
    <w:p w:rsidR="00CA6E95" w:rsidRPr="008B1611" w:rsidRDefault="00967BFF" w:rsidP="008B1611">
      <w:pPr>
        <w:ind w:firstLine="540"/>
        <w:jc w:val="center"/>
      </w:pPr>
      <w:r w:rsidRPr="008B1611">
        <w:t>2.2. П</w:t>
      </w:r>
      <w:r w:rsidR="00CA6E95" w:rsidRPr="008B1611">
        <w:t>роблем</w:t>
      </w:r>
      <w:r w:rsidRPr="008B1611">
        <w:t>а</w:t>
      </w:r>
      <w:r w:rsidR="00CA6E95" w:rsidRPr="008B1611">
        <w:t xml:space="preserve">  сенсорной основы развития слухового    восприятия.</w:t>
      </w:r>
    </w:p>
    <w:p w:rsidR="00CA6E95" w:rsidRPr="008B1611" w:rsidRDefault="00CA6E95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CA6E95" w:rsidRPr="008B1611" w:rsidRDefault="00CA6E95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Обращаясь к узловым психологическим вопросам, связанным с проблемой разв</w:t>
      </w:r>
      <w:r w:rsidRPr="008B1611">
        <w:rPr>
          <w:color w:val="000000"/>
        </w:rPr>
        <w:t>и</w:t>
      </w:r>
      <w:r w:rsidRPr="008B1611">
        <w:rPr>
          <w:color w:val="000000"/>
        </w:rPr>
        <w:t>тия слухового восприятия у гл</w:t>
      </w:r>
      <w:r w:rsidRPr="008B1611">
        <w:rPr>
          <w:color w:val="000000"/>
        </w:rPr>
        <w:t>у</w:t>
      </w:r>
      <w:r w:rsidRPr="008B1611">
        <w:rPr>
          <w:color w:val="000000"/>
        </w:rPr>
        <w:t>хих, следует, прежде всего, коснуться той сенсорной базы, которой располагают глухие для слухового восприятия р</w:t>
      </w:r>
      <w:r w:rsidRPr="008B1611">
        <w:rPr>
          <w:color w:val="000000"/>
        </w:rPr>
        <w:t>е</w:t>
      </w:r>
      <w:r w:rsidRPr="008B1611">
        <w:rPr>
          <w:color w:val="000000"/>
        </w:rPr>
        <w:t>чи.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Нарушение периферического отдела слухового анализатора влечет за собой су</w:t>
      </w:r>
      <w:r w:rsidRPr="008B1611">
        <w:rPr>
          <w:color w:val="000000"/>
        </w:rPr>
        <w:t>ж</w:t>
      </w:r>
      <w:r w:rsidRPr="008B1611">
        <w:rPr>
          <w:color w:val="000000"/>
        </w:rPr>
        <w:t>дение сенсорной основы для приема звучащей речи, выраженное менее резко при туг</w:t>
      </w:r>
      <w:r w:rsidRPr="008B1611">
        <w:rPr>
          <w:color w:val="000000"/>
        </w:rPr>
        <w:t>о</w:t>
      </w:r>
      <w:r w:rsidRPr="008B1611">
        <w:rPr>
          <w:color w:val="000000"/>
        </w:rPr>
        <w:t>ухости и более резко при глухоте</w:t>
      </w:r>
      <w:r w:rsidR="00967BFF" w:rsidRPr="008B1611">
        <w:rPr>
          <w:color w:val="000000"/>
        </w:rPr>
        <w:t xml:space="preserve"> (№39, с. 21)</w:t>
      </w:r>
      <w:r w:rsidRPr="008B1611">
        <w:rPr>
          <w:color w:val="000000"/>
        </w:rPr>
        <w:t xml:space="preserve">. 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 xml:space="preserve"> Как известно, полная, или тотальная, глухота встречается редко. В большинстве случаев при средней потере слуха, равной или превышающей 85 дБ в области речевых частот, глухие сохраняют большие или меньшие остатки слуха, благодаря чему они имеют потенциальную возможность восприятия тех или иных элементов, составля</w:t>
      </w:r>
      <w:r w:rsidRPr="008B1611">
        <w:rPr>
          <w:color w:val="000000"/>
        </w:rPr>
        <w:t>ю</w:t>
      </w:r>
      <w:r w:rsidRPr="008B1611">
        <w:rPr>
          <w:color w:val="000000"/>
        </w:rPr>
        <w:t>щих фонетическую стру</w:t>
      </w:r>
      <w:r w:rsidRPr="008B1611">
        <w:rPr>
          <w:color w:val="000000"/>
        </w:rPr>
        <w:t>к</w:t>
      </w:r>
      <w:r w:rsidRPr="008B1611">
        <w:rPr>
          <w:color w:val="000000"/>
        </w:rPr>
        <w:t>туру речи. Это позволяет глухим, воспринимающим чистые тоны в достаточно широком диапазоне частот (</w:t>
      </w:r>
      <w:r w:rsidRPr="008B1611">
        <w:rPr>
          <w:color w:val="000000"/>
          <w:lang w:val="en-US"/>
        </w:rPr>
        <w:t>III</w:t>
      </w:r>
      <w:r w:rsidRPr="008B1611">
        <w:rPr>
          <w:color w:val="000000"/>
        </w:rPr>
        <w:t xml:space="preserve"> и </w:t>
      </w:r>
      <w:r w:rsidRPr="008B1611">
        <w:rPr>
          <w:color w:val="000000"/>
          <w:lang w:val="en-US"/>
        </w:rPr>
        <w:t>IV</w:t>
      </w:r>
      <w:r w:rsidRPr="008B1611">
        <w:rPr>
          <w:color w:val="000000"/>
        </w:rPr>
        <w:t xml:space="preserve"> группы, по Л. В. Нейману), ра</w:t>
      </w:r>
      <w:r w:rsidRPr="008B1611">
        <w:rPr>
          <w:color w:val="000000"/>
        </w:rPr>
        <w:t>с</w:t>
      </w:r>
      <w:r w:rsidRPr="008B1611">
        <w:rPr>
          <w:color w:val="000000"/>
        </w:rPr>
        <w:t>познавать при необходимом усилении звука хорошо знакомые слова и некоторые фр</w:t>
      </w:r>
      <w:r w:rsidRPr="008B1611">
        <w:rPr>
          <w:color w:val="000000"/>
        </w:rPr>
        <w:t>а</w:t>
      </w:r>
      <w:r w:rsidRPr="008B1611">
        <w:rPr>
          <w:color w:val="000000"/>
        </w:rPr>
        <w:t>зы</w:t>
      </w:r>
      <w:r w:rsidR="00967BFF" w:rsidRPr="008B1611">
        <w:rPr>
          <w:color w:val="000000"/>
        </w:rPr>
        <w:t xml:space="preserve"> (№34, с. 9</w:t>
      </w:r>
      <w:r w:rsidR="00045EF0" w:rsidRPr="008B1611">
        <w:rPr>
          <w:color w:val="000000"/>
        </w:rPr>
        <w:t>)</w:t>
      </w:r>
      <w:r w:rsidRPr="008B1611">
        <w:rPr>
          <w:color w:val="000000"/>
        </w:rPr>
        <w:t>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 xml:space="preserve"> Возможность восприятия фонетических элементов речи с помощью остаточного слуха обусловлена, прежде всего, тем, что звучание голоса с его изменениями по силе, высоте и длительности, а также некоторые ак</w:t>
      </w:r>
      <w:r w:rsidRPr="008B1611">
        <w:rPr>
          <w:color w:val="000000"/>
        </w:rPr>
        <w:t>у</w:t>
      </w:r>
      <w:r w:rsidRPr="008B1611">
        <w:rPr>
          <w:color w:val="000000"/>
        </w:rPr>
        <w:t>стические признаки фонем оказываются в пределах доступных глухому частотного и динамического диапазонов. Благодаря этому в знач</w:t>
      </w:r>
      <w:r w:rsidRPr="008B1611">
        <w:rPr>
          <w:color w:val="000000"/>
        </w:rPr>
        <w:t>и</w:t>
      </w:r>
      <w:r w:rsidRPr="008B1611">
        <w:rPr>
          <w:color w:val="000000"/>
        </w:rPr>
        <w:t>тельной мере доступными восприятию оказываются ритмический контур слов, паузальный, динамический, темпоральный и мелодический компоненты интон</w:t>
      </w:r>
      <w:r w:rsidRPr="008B1611">
        <w:rPr>
          <w:color w:val="000000"/>
        </w:rPr>
        <w:t>а</w:t>
      </w:r>
      <w:r w:rsidRPr="008B1611">
        <w:rPr>
          <w:color w:val="000000"/>
        </w:rPr>
        <w:t>ции и, в извес</w:t>
      </w:r>
      <w:r w:rsidRPr="008B1611">
        <w:rPr>
          <w:color w:val="000000"/>
        </w:rPr>
        <w:t>т</w:t>
      </w:r>
      <w:r w:rsidRPr="008B1611">
        <w:rPr>
          <w:color w:val="000000"/>
        </w:rPr>
        <w:t>ной мере, фонематическая структура слов</w:t>
      </w:r>
      <w:r w:rsidR="00967BFF" w:rsidRPr="008B1611">
        <w:rPr>
          <w:color w:val="000000"/>
        </w:rPr>
        <w:t xml:space="preserve"> (№42, с. 84)</w:t>
      </w:r>
      <w:r w:rsidRPr="008B1611">
        <w:rPr>
          <w:color w:val="000000"/>
        </w:rPr>
        <w:t>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i/>
          <w:iCs/>
          <w:color w:val="000000"/>
        </w:rPr>
        <w:t xml:space="preserve"> </w:t>
      </w:r>
      <w:r w:rsidRPr="008B1611">
        <w:rPr>
          <w:color w:val="000000"/>
        </w:rPr>
        <w:t xml:space="preserve">Оценивая сенсорную базу слухового восприятия слов, </w:t>
      </w:r>
      <w:r w:rsidR="00967BFF" w:rsidRPr="008B1611">
        <w:rPr>
          <w:color w:val="000000"/>
        </w:rPr>
        <w:t xml:space="preserve">Ф. Ф. Рау пишет, что </w:t>
      </w:r>
      <w:r w:rsidRPr="008B1611">
        <w:rPr>
          <w:color w:val="000000"/>
        </w:rPr>
        <w:t>нео</w:t>
      </w:r>
      <w:r w:rsidRPr="008B1611">
        <w:rPr>
          <w:color w:val="000000"/>
        </w:rPr>
        <w:t>б</w:t>
      </w:r>
      <w:r w:rsidRPr="008B1611">
        <w:rPr>
          <w:color w:val="000000"/>
        </w:rPr>
        <w:t>ходимо учитывать избыточность акустической структуры речи. По отношению к инт</w:t>
      </w:r>
      <w:r w:rsidRPr="008B1611">
        <w:rPr>
          <w:color w:val="000000"/>
        </w:rPr>
        <w:t>о</w:t>
      </w:r>
      <w:r w:rsidRPr="008B1611">
        <w:rPr>
          <w:color w:val="000000"/>
        </w:rPr>
        <w:t>нации эта избыточность обеспечивается сочет</w:t>
      </w:r>
      <w:r w:rsidRPr="008B1611">
        <w:rPr>
          <w:color w:val="000000"/>
        </w:rPr>
        <w:t>а</w:t>
      </w:r>
      <w:r w:rsidRPr="008B1611">
        <w:rPr>
          <w:color w:val="000000"/>
        </w:rPr>
        <w:t>нием составляющих ее компонентов. Сочетание тех же динамических и темпоральных компонентов создает избыточность акустического выраж</w:t>
      </w:r>
      <w:r w:rsidRPr="008B1611">
        <w:rPr>
          <w:color w:val="000000"/>
        </w:rPr>
        <w:t>е</w:t>
      </w:r>
      <w:r w:rsidRPr="008B1611">
        <w:rPr>
          <w:color w:val="000000"/>
        </w:rPr>
        <w:t>ния словесного ударения. Избыточность акустических признаков фонем выражается прежде всего в том, что наряду с теми формантами, по которым ф</w:t>
      </w:r>
      <w:r w:rsidRPr="008B1611">
        <w:rPr>
          <w:color w:val="000000"/>
        </w:rPr>
        <w:t>о</w:t>
      </w:r>
      <w:r w:rsidRPr="008B1611">
        <w:rPr>
          <w:color w:val="000000"/>
        </w:rPr>
        <w:t>немы опознаются при нормальном слухе, в их спектр входят другие составляющие, способные служить опорой для опознавания</w:t>
      </w:r>
      <w:r w:rsidR="00967BFF" w:rsidRPr="008B1611">
        <w:rPr>
          <w:color w:val="000000"/>
        </w:rPr>
        <w:t xml:space="preserve"> (</w:t>
      </w:r>
      <w:r w:rsidR="00C572B8" w:rsidRPr="008B1611">
        <w:rPr>
          <w:color w:val="000000"/>
        </w:rPr>
        <w:t>№42, с. 84</w:t>
      </w:r>
      <w:r w:rsidR="00967BFF" w:rsidRPr="008B1611">
        <w:rPr>
          <w:color w:val="000000"/>
        </w:rPr>
        <w:t>)</w:t>
      </w:r>
      <w:r w:rsidRPr="008B1611">
        <w:rPr>
          <w:color w:val="000000"/>
        </w:rPr>
        <w:t>.</w:t>
      </w:r>
    </w:p>
    <w:p w:rsidR="00C572B8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lastRenderedPageBreak/>
        <w:t>Другое выражение избыточности заключается в тех переходных явлениях, кот</w:t>
      </w:r>
      <w:r w:rsidRPr="008B1611">
        <w:rPr>
          <w:color w:val="000000"/>
        </w:rPr>
        <w:t>о</w:t>
      </w:r>
      <w:r w:rsidRPr="008B1611">
        <w:rPr>
          <w:color w:val="000000"/>
        </w:rPr>
        <w:t xml:space="preserve">рые наблюдаются при сочетании фонем в словах. 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 xml:space="preserve">Так, мягкость фонемы </w:t>
      </w:r>
      <w:r w:rsidRPr="008B1611">
        <w:rPr>
          <w:i/>
          <w:color w:val="000000"/>
        </w:rPr>
        <w:t>н`</w:t>
      </w:r>
      <w:r w:rsidRPr="008B1611">
        <w:rPr>
          <w:color w:val="000000"/>
        </w:rPr>
        <w:t xml:space="preserve">  в слове </w:t>
      </w:r>
      <w:r w:rsidRPr="008B1611">
        <w:rPr>
          <w:i/>
          <w:iCs/>
          <w:color w:val="000000"/>
        </w:rPr>
        <w:t xml:space="preserve">няня </w:t>
      </w:r>
      <w:r w:rsidRPr="008B1611">
        <w:rPr>
          <w:color w:val="000000"/>
        </w:rPr>
        <w:t xml:space="preserve">обнаруживается в </w:t>
      </w:r>
      <w:r w:rsidRPr="008B1611">
        <w:rPr>
          <w:i/>
          <w:color w:val="000000"/>
        </w:rPr>
        <w:t>и</w:t>
      </w:r>
      <w:r w:rsidRPr="008B1611">
        <w:rPr>
          <w:color w:val="000000"/>
        </w:rPr>
        <w:t xml:space="preserve"> - образном начале п</w:t>
      </w:r>
      <w:r w:rsidRPr="008B1611">
        <w:rPr>
          <w:color w:val="000000"/>
        </w:rPr>
        <w:t>о</w:t>
      </w:r>
      <w:r w:rsidRPr="008B1611">
        <w:rPr>
          <w:color w:val="000000"/>
        </w:rPr>
        <w:t xml:space="preserve">следующей гласной фонемы </w:t>
      </w:r>
      <w:r w:rsidRPr="008B1611">
        <w:rPr>
          <w:i/>
          <w:iCs/>
          <w:color w:val="000000"/>
        </w:rPr>
        <w:t xml:space="preserve">а. </w:t>
      </w:r>
      <w:r w:rsidRPr="008B1611">
        <w:rPr>
          <w:color w:val="000000"/>
        </w:rPr>
        <w:t>Подобным же образом характер звучания гласной ф</w:t>
      </w:r>
      <w:r w:rsidRPr="008B1611">
        <w:rPr>
          <w:color w:val="000000"/>
        </w:rPr>
        <w:t>о</w:t>
      </w:r>
      <w:r w:rsidRPr="008B1611">
        <w:rPr>
          <w:color w:val="000000"/>
        </w:rPr>
        <w:t>немы в значительной мере определяет принадлежность смежной с</w:t>
      </w:r>
      <w:r w:rsidRPr="008B1611">
        <w:rPr>
          <w:color w:val="000000"/>
        </w:rPr>
        <w:t>о</w:t>
      </w:r>
      <w:r w:rsidRPr="008B1611">
        <w:rPr>
          <w:color w:val="000000"/>
        </w:rPr>
        <w:t>гласной к губным или язычным, к переднеязычным или заднеязычным, взрывным или фрикативным и т. п. Иначе говоря, инфо</w:t>
      </w:r>
      <w:r w:rsidRPr="008B1611">
        <w:rPr>
          <w:color w:val="000000"/>
        </w:rPr>
        <w:t>р</w:t>
      </w:r>
      <w:r w:rsidRPr="008B1611">
        <w:rPr>
          <w:color w:val="000000"/>
        </w:rPr>
        <w:t>мация о фонеме, входящей в состав слова, заключена не только в ее звучании, но и в звучании смежной фонемы, порой приобретающем решающее значение</w:t>
      </w:r>
      <w:r w:rsidR="00C572B8" w:rsidRPr="008B1611">
        <w:rPr>
          <w:color w:val="000000"/>
        </w:rPr>
        <w:t xml:space="preserve"> (№41, с. 60)</w:t>
      </w:r>
      <w:r w:rsidRPr="008B1611">
        <w:rPr>
          <w:color w:val="000000"/>
        </w:rPr>
        <w:t>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Избыточность акустической структуры речи служит важной предпосылкой надежности ее восприятия. Наличие наряду с основными признаками, характеризу</w:t>
      </w:r>
      <w:r w:rsidRPr="008B1611">
        <w:rPr>
          <w:color w:val="000000"/>
        </w:rPr>
        <w:t>ю</w:t>
      </w:r>
      <w:r w:rsidRPr="008B1611">
        <w:rPr>
          <w:color w:val="000000"/>
        </w:rPr>
        <w:t>щими те или иные фонетические элементы речи, дополнительных резервов способств</w:t>
      </w:r>
      <w:r w:rsidRPr="008B1611">
        <w:rPr>
          <w:color w:val="000000"/>
        </w:rPr>
        <w:t>у</w:t>
      </w:r>
      <w:r w:rsidRPr="008B1611">
        <w:rPr>
          <w:color w:val="000000"/>
        </w:rPr>
        <w:t>ет бесперебойному ее восприятию но</w:t>
      </w:r>
      <w:r w:rsidRPr="008B1611">
        <w:rPr>
          <w:color w:val="000000"/>
        </w:rPr>
        <w:t>р</w:t>
      </w:r>
      <w:r w:rsidRPr="008B1611">
        <w:rPr>
          <w:color w:val="000000"/>
        </w:rPr>
        <w:t>мально слышащими людьми в условиях, когда речь маскируется или иск</w:t>
      </w:r>
      <w:r w:rsidRPr="008B1611">
        <w:rPr>
          <w:color w:val="000000"/>
        </w:rPr>
        <w:t>а</w:t>
      </w:r>
      <w:r w:rsidRPr="008B1611">
        <w:rPr>
          <w:color w:val="000000"/>
        </w:rPr>
        <w:t>жается помехами</w:t>
      </w:r>
      <w:r w:rsidR="004F64CB" w:rsidRPr="008B1611">
        <w:rPr>
          <w:color w:val="000000"/>
        </w:rPr>
        <w:t xml:space="preserve"> (№41, с. 62)</w:t>
      </w:r>
      <w:r w:rsidRPr="008B1611">
        <w:rPr>
          <w:color w:val="000000"/>
        </w:rPr>
        <w:t>. Подобным же образом при резком ограничении сенсорной базы, создаваемом глухотой, избыточность акустич</w:t>
      </w:r>
      <w:r w:rsidRPr="008B1611">
        <w:rPr>
          <w:color w:val="000000"/>
        </w:rPr>
        <w:t>е</w:t>
      </w:r>
      <w:r w:rsidRPr="008B1611">
        <w:rPr>
          <w:color w:val="000000"/>
        </w:rPr>
        <w:t>ского строения речи обусловливает возможность слухового восприятия ее элементов с оп</w:t>
      </w:r>
      <w:r w:rsidRPr="008B1611">
        <w:rPr>
          <w:color w:val="000000"/>
        </w:rPr>
        <w:t>о</w:t>
      </w:r>
      <w:r w:rsidRPr="008B1611">
        <w:rPr>
          <w:color w:val="000000"/>
        </w:rPr>
        <w:t>рой на их резер</w:t>
      </w:r>
      <w:r w:rsidR="004F64CB" w:rsidRPr="008B1611">
        <w:rPr>
          <w:color w:val="000000"/>
        </w:rPr>
        <w:t>вные при</w:t>
      </w:r>
      <w:r w:rsidRPr="008B1611">
        <w:rPr>
          <w:color w:val="000000"/>
        </w:rPr>
        <w:t>знаки.</w:t>
      </w:r>
    </w:p>
    <w:p w:rsidR="004F64C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Для правильного понимания механизма восприятия речи с помощью остаточного слуха, а также для обоснования методов развития слухового восприятия чрезвычайно важно иметь экспериментальные данные, касающиеся доступности тех или иных фон</w:t>
      </w:r>
      <w:r w:rsidRPr="008B1611">
        <w:rPr>
          <w:color w:val="000000"/>
        </w:rPr>
        <w:t>е</w:t>
      </w:r>
      <w:r w:rsidRPr="008B1611">
        <w:rPr>
          <w:color w:val="000000"/>
        </w:rPr>
        <w:t>тических элементов речи для слуха человека, страдающего глухотой.</w:t>
      </w:r>
    </w:p>
    <w:p w:rsidR="004F64C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 xml:space="preserve"> Имеющиеся данные относительно восприятия фонетических элеме</w:t>
      </w:r>
      <w:r w:rsidRPr="008B1611">
        <w:rPr>
          <w:color w:val="000000"/>
        </w:rPr>
        <w:t>н</w:t>
      </w:r>
      <w:r w:rsidRPr="008B1611">
        <w:rPr>
          <w:color w:val="000000"/>
        </w:rPr>
        <w:t>тов речи при различных степенях остаточного слуха (Л. В. Нейман, 1961; В. И. Бельтюков, 1960) б</w:t>
      </w:r>
      <w:r w:rsidRPr="008B1611">
        <w:rPr>
          <w:color w:val="000000"/>
        </w:rPr>
        <w:t>ы</w:t>
      </w:r>
      <w:r w:rsidRPr="008B1611">
        <w:rPr>
          <w:color w:val="000000"/>
        </w:rPr>
        <w:t>ли получены для глухих, прошедших ограниченную слуховую тренировку, и при и</w:t>
      </w:r>
      <w:r w:rsidRPr="008B1611">
        <w:rPr>
          <w:color w:val="000000"/>
        </w:rPr>
        <w:t>с</w:t>
      </w:r>
      <w:r w:rsidRPr="008B1611">
        <w:rPr>
          <w:color w:val="000000"/>
        </w:rPr>
        <w:t>пользовании звукоусиливающей аппаратуры, уступавшей по своему качеству совр</w:t>
      </w:r>
      <w:r w:rsidRPr="008B1611">
        <w:rPr>
          <w:color w:val="000000"/>
        </w:rPr>
        <w:t>е</w:t>
      </w:r>
      <w:r w:rsidRPr="008B1611">
        <w:rPr>
          <w:color w:val="000000"/>
        </w:rPr>
        <w:t>менной.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 xml:space="preserve"> Отсюда вытекает необходимость новых исследований, направленных на изучение сенсорной базы слухового восприятия устной речи глухими при условии предвар</w:t>
      </w:r>
      <w:r w:rsidRPr="008B1611">
        <w:rPr>
          <w:color w:val="000000"/>
        </w:rPr>
        <w:t>и</w:t>
      </w:r>
      <w:r w:rsidRPr="008B1611">
        <w:rPr>
          <w:color w:val="000000"/>
        </w:rPr>
        <w:t>тельной длительной тренировки с применением современной электроакустической а</w:t>
      </w:r>
      <w:r w:rsidRPr="008B1611">
        <w:rPr>
          <w:color w:val="000000"/>
        </w:rPr>
        <w:t>п</w:t>
      </w:r>
      <w:r w:rsidRPr="008B1611">
        <w:rPr>
          <w:color w:val="000000"/>
        </w:rPr>
        <w:t>паратуры.</w:t>
      </w:r>
    </w:p>
    <w:p w:rsidR="0022655F" w:rsidRPr="008B1611" w:rsidRDefault="0022655F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609C6" w:rsidRPr="008B1611" w:rsidRDefault="003609C6" w:rsidP="008B1611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3609C6" w:rsidRPr="008B1611" w:rsidRDefault="003609C6" w:rsidP="008B1611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22655F" w:rsidRPr="008B1611" w:rsidRDefault="004F64CB" w:rsidP="008B1611">
      <w:pPr>
        <w:shd w:val="clear" w:color="auto" w:fill="FFFFFF"/>
        <w:autoSpaceDE w:val="0"/>
        <w:autoSpaceDN w:val="0"/>
        <w:adjustRightInd w:val="0"/>
        <w:ind w:firstLine="540"/>
        <w:jc w:val="center"/>
      </w:pPr>
      <w:r w:rsidRPr="008B1611">
        <w:t>2.3</w:t>
      </w:r>
      <w:r w:rsidR="0022655F" w:rsidRPr="008B1611">
        <w:t xml:space="preserve">.  Определение степени сформированности речи и речевого </w:t>
      </w:r>
      <w:r w:rsidR="00584DFD" w:rsidRPr="008B1611">
        <w:t xml:space="preserve">        </w:t>
      </w:r>
      <w:r w:rsidR="0022655F" w:rsidRPr="008B1611">
        <w:t>слуха</w:t>
      </w:r>
      <w:r w:rsidR="00584DFD" w:rsidRPr="008B1611">
        <w:t xml:space="preserve"> у глухих школьников</w:t>
      </w:r>
      <w:r w:rsidR="0022655F" w:rsidRPr="008B1611">
        <w:t>.</w:t>
      </w:r>
    </w:p>
    <w:p w:rsidR="0022655F" w:rsidRPr="008B1611" w:rsidRDefault="0022655F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4F64C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Само собой разумеется, однако, что сенсорная основа, зависящая от степени с</w:t>
      </w:r>
      <w:r w:rsidRPr="008B1611">
        <w:rPr>
          <w:color w:val="000000"/>
        </w:rPr>
        <w:t>о</w:t>
      </w:r>
      <w:r w:rsidRPr="008B1611">
        <w:rPr>
          <w:color w:val="000000"/>
        </w:rPr>
        <w:t>хранности слуховой функции, составляет лишь исходное условие для слухового во</w:t>
      </w:r>
      <w:r w:rsidRPr="008B1611">
        <w:rPr>
          <w:color w:val="000000"/>
        </w:rPr>
        <w:t>с</w:t>
      </w:r>
      <w:r w:rsidRPr="008B1611">
        <w:rPr>
          <w:color w:val="000000"/>
        </w:rPr>
        <w:t>приятия речи глухими. При одной и той же сенсо</w:t>
      </w:r>
      <w:r w:rsidRPr="008B1611">
        <w:rPr>
          <w:color w:val="000000"/>
        </w:rPr>
        <w:t>р</w:t>
      </w:r>
      <w:r w:rsidRPr="008B1611">
        <w:rPr>
          <w:color w:val="000000"/>
        </w:rPr>
        <w:t>ной основе возможность слухового восприятия речевого материала зав</w:t>
      </w:r>
      <w:r w:rsidRPr="008B1611">
        <w:rPr>
          <w:color w:val="000000"/>
        </w:rPr>
        <w:t>и</w:t>
      </w:r>
      <w:r w:rsidRPr="008B1611">
        <w:rPr>
          <w:color w:val="000000"/>
        </w:rPr>
        <w:t>сит от ряда других факторов, роль которых должна быть подвергнута пс</w:t>
      </w:r>
      <w:r w:rsidRPr="008B1611">
        <w:rPr>
          <w:color w:val="000000"/>
        </w:rPr>
        <w:t>и</w:t>
      </w:r>
      <w:r w:rsidRPr="008B1611">
        <w:rPr>
          <w:color w:val="000000"/>
        </w:rPr>
        <w:t>хологическому анализу.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 xml:space="preserve"> Важнейшим фактором является степень сформированности речи и речевого сл</w:t>
      </w:r>
      <w:r w:rsidRPr="008B1611">
        <w:rPr>
          <w:color w:val="000000"/>
        </w:rPr>
        <w:t>у</w:t>
      </w:r>
      <w:r w:rsidRPr="008B1611">
        <w:rPr>
          <w:color w:val="000000"/>
        </w:rPr>
        <w:t>ха.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 xml:space="preserve">Говоря о </w:t>
      </w:r>
      <w:r w:rsidRPr="008B1611">
        <w:rPr>
          <w:i/>
          <w:color w:val="000000"/>
        </w:rPr>
        <w:t xml:space="preserve">развитии слухового восприятия </w:t>
      </w:r>
      <w:r w:rsidRPr="008B1611">
        <w:rPr>
          <w:color w:val="000000"/>
        </w:rPr>
        <w:t xml:space="preserve">у глухих, необходимо различать, по крайней мере, </w:t>
      </w:r>
      <w:r w:rsidRPr="008B1611">
        <w:rPr>
          <w:i/>
          <w:color w:val="000000"/>
        </w:rPr>
        <w:t>три их категории</w:t>
      </w:r>
      <w:r w:rsidR="004F64CB" w:rsidRPr="008B1611">
        <w:rPr>
          <w:color w:val="000000"/>
        </w:rPr>
        <w:t>, выделенные Ф. Ф. Рау (№42, с.  84):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i/>
          <w:color w:val="000000"/>
        </w:rPr>
        <w:t>Первую</w:t>
      </w:r>
      <w:r w:rsidR="004F64CB" w:rsidRPr="008B1611">
        <w:rPr>
          <w:i/>
          <w:color w:val="000000"/>
        </w:rPr>
        <w:t xml:space="preserve"> </w:t>
      </w:r>
      <w:r w:rsidR="004F64CB" w:rsidRPr="008B1611">
        <w:rPr>
          <w:color w:val="000000"/>
        </w:rPr>
        <w:t>категорию</w:t>
      </w:r>
      <w:r w:rsidRPr="008B1611">
        <w:rPr>
          <w:color w:val="000000"/>
        </w:rPr>
        <w:t xml:space="preserve"> составляют дошкольники, которые еще не получили специал</w:t>
      </w:r>
      <w:r w:rsidRPr="008B1611">
        <w:rPr>
          <w:color w:val="000000"/>
        </w:rPr>
        <w:t>ь</w:t>
      </w:r>
      <w:r w:rsidRPr="008B1611">
        <w:rPr>
          <w:color w:val="000000"/>
        </w:rPr>
        <w:t>ного воспитания. У этих детей отсутствует речь, отсутствуют соответственные слух</w:t>
      </w:r>
      <w:r w:rsidRPr="008B1611">
        <w:rPr>
          <w:color w:val="000000"/>
        </w:rPr>
        <w:t>о</w:t>
      </w:r>
      <w:r w:rsidRPr="008B1611">
        <w:rPr>
          <w:color w:val="000000"/>
        </w:rPr>
        <w:t>вые и кинестетические образы, не сформирован механизм слухов</w:t>
      </w:r>
      <w:r w:rsidRPr="008B1611">
        <w:rPr>
          <w:color w:val="000000"/>
        </w:rPr>
        <w:t>о</w:t>
      </w:r>
      <w:r w:rsidRPr="008B1611">
        <w:rPr>
          <w:color w:val="000000"/>
        </w:rPr>
        <w:t>го восприятия речи.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i/>
          <w:color w:val="000000"/>
        </w:rPr>
        <w:t>Ко второй</w:t>
      </w:r>
      <w:r w:rsidRPr="008B1611">
        <w:rPr>
          <w:color w:val="000000"/>
        </w:rPr>
        <w:t xml:space="preserve"> категории</w:t>
      </w:r>
      <w:r w:rsidR="004F64CB" w:rsidRPr="008B1611">
        <w:rPr>
          <w:color w:val="000000"/>
        </w:rPr>
        <w:t xml:space="preserve"> Ф. Ф. Рау</w:t>
      </w:r>
      <w:r w:rsidRPr="008B1611">
        <w:rPr>
          <w:color w:val="000000"/>
        </w:rPr>
        <w:t xml:space="preserve"> относ</w:t>
      </w:r>
      <w:r w:rsidR="004F64CB" w:rsidRPr="008B1611">
        <w:rPr>
          <w:color w:val="000000"/>
        </w:rPr>
        <w:t>и</w:t>
      </w:r>
      <w:r w:rsidRPr="008B1611">
        <w:rPr>
          <w:color w:val="000000"/>
        </w:rPr>
        <w:t>т те</w:t>
      </w:r>
      <w:r w:rsidR="004F64CB" w:rsidRPr="008B1611">
        <w:rPr>
          <w:color w:val="000000"/>
        </w:rPr>
        <w:t>х</w:t>
      </w:r>
      <w:r w:rsidRPr="008B1611">
        <w:rPr>
          <w:color w:val="000000"/>
        </w:rPr>
        <w:t xml:space="preserve"> глухи</w:t>
      </w:r>
      <w:r w:rsidR="004F64CB" w:rsidRPr="008B1611">
        <w:rPr>
          <w:color w:val="000000"/>
        </w:rPr>
        <w:t>х</w:t>
      </w:r>
      <w:r w:rsidRPr="008B1611">
        <w:rPr>
          <w:color w:val="000000"/>
        </w:rPr>
        <w:t>, которые были обучены устной речи на зрительно-тактильно-кинестетической основе и не получили необходимой тр</w:t>
      </w:r>
      <w:r w:rsidRPr="008B1611">
        <w:rPr>
          <w:color w:val="000000"/>
        </w:rPr>
        <w:t>е</w:t>
      </w:r>
      <w:r w:rsidRPr="008B1611">
        <w:rPr>
          <w:color w:val="000000"/>
        </w:rPr>
        <w:lastRenderedPageBreak/>
        <w:t>нировки в восприятии элементов речи с пом</w:t>
      </w:r>
      <w:r w:rsidRPr="008B1611">
        <w:rPr>
          <w:color w:val="000000"/>
        </w:rPr>
        <w:t>о</w:t>
      </w:r>
      <w:r w:rsidRPr="008B1611">
        <w:rPr>
          <w:color w:val="000000"/>
        </w:rPr>
        <w:t>щью имеющихся у них остатков слуха. Эти глухие обладают сформир</w:t>
      </w:r>
      <w:r w:rsidRPr="008B1611">
        <w:rPr>
          <w:color w:val="000000"/>
        </w:rPr>
        <w:t>о</w:t>
      </w:r>
      <w:r w:rsidRPr="008B1611">
        <w:rPr>
          <w:color w:val="000000"/>
        </w:rPr>
        <w:t>ванной речевой системой, у них сложились зрительные и кинестетические речевые образы, имеются навыки зрительного восприятия речи п</w:t>
      </w:r>
      <w:r w:rsidRPr="008B1611">
        <w:rPr>
          <w:color w:val="000000"/>
        </w:rPr>
        <w:t>о</w:t>
      </w:r>
      <w:r w:rsidRPr="008B1611">
        <w:rPr>
          <w:color w:val="000000"/>
        </w:rPr>
        <w:t>средством чтения с губ, но так же, как у глухих первой группы, у них отсутствуют с</w:t>
      </w:r>
      <w:r w:rsidRPr="008B1611">
        <w:rPr>
          <w:color w:val="000000"/>
        </w:rPr>
        <w:t>о</w:t>
      </w:r>
      <w:r w:rsidRPr="008B1611">
        <w:rPr>
          <w:color w:val="000000"/>
        </w:rPr>
        <w:t>ответственные слуховые образы и не сформирован механизм речевого сл</w:t>
      </w:r>
      <w:r w:rsidRPr="008B1611">
        <w:rPr>
          <w:color w:val="000000"/>
        </w:rPr>
        <w:t>у</w:t>
      </w:r>
      <w:r w:rsidRPr="008B1611">
        <w:rPr>
          <w:color w:val="000000"/>
        </w:rPr>
        <w:t>ха.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Наконец</w:t>
      </w:r>
      <w:r w:rsidRPr="008B1611">
        <w:rPr>
          <w:i/>
          <w:color w:val="000000"/>
        </w:rPr>
        <w:t>, третью</w:t>
      </w:r>
      <w:r w:rsidRPr="008B1611">
        <w:rPr>
          <w:color w:val="000000"/>
        </w:rPr>
        <w:t xml:space="preserve"> категорию составляют оглохшие, у которых до наступления глухоты уже полностью сложились как речевая система, так и механизм речевого сл</w:t>
      </w:r>
      <w:r w:rsidRPr="008B1611">
        <w:rPr>
          <w:color w:val="000000"/>
        </w:rPr>
        <w:t>у</w:t>
      </w:r>
      <w:r w:rsidRPr="008B1611">
        <w:rPr>
          <w:color w:val="000000"/>
        </w:rPr>
        <w:t>ха, включающая полноценные слуховые и кинестетические образы р</w:t>
      </w:r>
      <w:r w:rsidRPr="008B1611">
        <w:rPr>
          <w:color w:val="000000"/>
        </w:rPr>
        <w:t>е</w:t>
      </w:r>
      <w:r w:rsidRPr="008B1611">
        <w:rPr>
          <w:color w:val="000000"/>
        </w:rPr>
        <w:t>чи.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 xml:space="preserve">Указанные </w:t>
      </w:r>
      <w:r w:rsidR="004F64CB" w:rsidRPr="008B1611">
        <w:rPr>
          <w:color w:val="000000"/>
        </w:rPr>
        <w:t xml:space="preserve"> нами </w:t>
      </w:r>
      <w:r w:rsidRPr="008B1611">
        <w:rPr>
          <w:color w:val="000000"/>
        </w:rPr>
        <w:t>психофизиологические особенности, отличающие каждую из трех категорий, должны быть пр</w:t>
      </w:r>
      <w:r w:rsidRPr="008B1611">
        <w:rPr>
          <w:color w:val="000000"/>
        </w:rPr>
        <w:t>о</w:t>
      </w:r>
      <w:r w:rsidRPr="008B1611">
        <w:rPr>
          <w:color w:val="000000"/>
        </w:rPr>
        <w:t>анализированы и приняты во внимание при подходе к задачам, содержанию, методам и организации работы по развитию слухового воспри</w:t>
      </w:r>
      <w:r w:rsidRPr="008B1611">
        <w:rPr>
          <w:color w:val="000000"/>
        </w:rPr>
        <w:t>я</w:t>
      </w:r>
      <w:r w:rsidRPr="008B1611">
        <w:rPr>
          <w:color w:val="000000"/>
        </w:rPr>
        <w:t>тия глухих</w:t>
      </w:r>
      <w:r w:rsidR="004F64CB" w:rsidRPr="008B1611">
        <w:rPr>
          <w:color w:val="000000"/>
        </w:rPr>
        <w:t xml:space="preserve"> (№42, с. 85)</w:t>
      </w:r>
      <w:r w:rsidRPr="008B1611">
        <w:rPr>
          <w:color w:val="000000"/>
        </w:rPr>
        <w:t>.</w:t>
      </w:r>
    </w:p>
    <w:p w:rsidR="002128FD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Фундаментальным является вопрос о том, что по существу представляет собою развитие слухового восприятия, в чем оно состоит. В свое вр</w:t>
      </w:r>
      <w:r w:rsidRPr="008B1611">
        <w:rPr>
          <w:color w:val="000000"/>
        </w:rPr>
        <w:t>е</w:t>
      </w:r>
      <w:r w:rsidRPr="008B1611">
        <w:rPr>
          <w:color w:val="000000"/>
        </w:rPr>
        <w:t>мя этот вопрос служил предметом дискуссии</w:t>
      </w:r>
      <w:r w:rsidR="002128FD" w:rsidRPr="008B1611">
        <w:rPr>
          <w:color w:val="000000"/>
        </w:rPr>
        <w:t>, описанной Ф. Ф. Рау,</w:t>
      </w:r>
      <w:r w:rsidRPr="008B1611">
        <w:rPr>
          <w:color w:val="000000"/>
        </w:rPr>
        <w:t xml:space="preserve"> между В. Урбанчичем и Ф. Бецольдом</w:t>
      </w:r>
      <w:r w:rsidR="004F64CB" w:rsidRPr="008B1611">
        <w:rPr>
          <w:color w:val="000000"/>
        </w:rPr>
        <w:t xml:space="preserve"> (</w:t>
      </w:r>
      <w:r w:rsidR="002128FD" w:rsidRPr="008B1611">
        <w:rPr>
          <w:color w:val="000000"/>
        </w:rPr>
        <w:t>№41</w:t>
      </w:r>
      <w:r w:rsidR="00045EF0" w:rsidRPr="008B1611">
        <w:rPr>
          <w:color w:val="000000"/>
        </w:rPr>
        <w:t xml:space="preserve"> с. 91)</w:t>
      </w:r>
      <w:r w:rsidRPr="008B1611">
        <w:rPr>
          <w:color w:val="000000"/>
        </w:rPr>
        <w:t xml:space="preserve">. </w:t>
      </w:r>
    </w:p>
    <w:p w:rsidR="002128FD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Первый видел смысл слуховых упражнений в их терапевтическом действии на п</w:t>
      </w:r>
      <w:r w:rsidRPr="008B1611">
        <w:rPr>
          <w:color w:val="000000"/>
        </w:rPr>
        <w:t>е</w:t>
      </w:r>
      <w:r w:rsidRPr="008B1611">
        <w:rPr>
          <w:color w:val="000000"/>
        </w:rPr>
        <w:t>риферический отдел слухового анализат</w:t>
      </w:r>
      <w:r w:rsidRPr="008B1611">
        <w:rPr>
          <w:color w:val="000000"/>
        </w:rPr>
        <w:t>о</w:t>
      </w:r>
      <w:r w:rsidRPr="008B1611">
        <w:rPr>
          <w:color w:val="000000"/>
        </w:rPr>
        <w:t>ра, в активизации рецепторного аппарата уха и слухового нерва под действием звуковых раздражителей.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 xml:space="preserve"> Второй относил развитие слухового восприятия у глухих под влиянием упражн</w:t>
      </w:r>
      <w:r w:rsidRPr="008B1611">
        <w:rPr>
          <w:color w:val="000000"/>
        </w:rPr>
        <w:t>е</w:t>
      </w:r>
      <w:r w:rsidRPr="008B1611">
        <w:rPr>
          <w:color w:val="000000"/>
        </w:rPr>
        <w:t>ний целиком за счет совершенствования комбинационной сп</w:t>
      </w:r>
      <w:r w:rsidRPr="008B1611">
        <w:rPr>
          <w:color w:val="000000"/>
        </w:rPr>
        <w:t>о</w:t>
      </w:r>
      <w:r w:rsidRPr="008B1611">
        <w:rPr>
          <w:color w:val="000000"/>
        </w:rPr>
        <w:t>собности мозга, т. е. за счет аналитико-синтетической де</w:t>
      </w:r>
      <w:r w:rsidRPr="008B1611">
        <w:rPr>
          <w:color w:val="000000"/>
        </w:rPr>
        <w:t>я</w:t>
      </w:r>
      <w:r w:rsidRPr="008B1611">
        <w:rPr>
          <w:color w:val="000000"/>
        </w:rPr>
        <w:t>тельности коры.</w:t>
      </w:r>
    </w:p>
    <w:p w:rsidR="002128FD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Показательно, что различное понимание смысла слуховых упражн</w:t>
      </w:r>
      <w:r w:rsidRPr="008B1611">
        <w:rPr>
          <w:color w:val="000000"/>
        </w:rPr>
        <w:t>е</w:t>
      </w:r>
      <w:r w:rsidRPr="008B1611">
        <w:rPr>
          <w:color w:val="000000"/>
        </w:rPr>
        <w:t>ний привело к диаметрально противоположному решению методических вопросов.</w:t>
      </w:r>
    </w:p>
    <w:p w:rsidR="002128FD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 xml:space="preserve"> В. Урбанчич отстаивал аналитический подход, исходя из упражнений в воспри</w:t>
      </w:r>
      <w:r w:rsidRPr="008B1611">
        <w:rPr>
          <w:color w:val="000000"/>
        </w:rPr>
        <w:t>я</w:t>
      </w:r>
      <w:r w:rsidRPr="008B1611">
        <w:rPr>
          <w:color w:val="000000"/>
        </w:rPr>
        <w:t>тии чистых тонов, отдельных звуков речи, бессмысленных их сочетаний, бессмысле</w:t>
      </w:r>
      <w:r w:rsidRPr="008B1611">
        <w:rPr>
          <w:color w:val="000000"/>
        </w:rPr>
        <w:t>н</w:t>
      </w:r>
      <w:r w:rsidRPr="008B1611">
        <w:rPr>
          <w:color w:val="000000"/>
        </w:rPr>
        <w:t>ных или нарочито искаженных по звуковому с</w:t>
      </w:r>
      <w:r w:rsidRPr="008B1611">
        <w:rPr>
          <w:color w:val="000000"/>
        </w:rPr>
        <w:t>о</w:t>
      </w:r>
      <w:r w:rsidRPr="008B1611">
        <w:rPr>
          <w:color w:val="000000"/>
        </w:rPr>
        <w:t>ставу слов и фраз. Мотивом для такого подхода служило стремление максимально концентрировать внимание глухих</w:t>
      </w:r>
      <w:r w:rsidR="00045EF0" w:rsidRPr="008B1611">
        <w:rPr>
          <w:color w:val="000000"/>
        </w:rPr>
        <w:t xml:space="preserve"> </w:t>
      </w:r>
      <w:r w:rsidRPr="008B1611">
        <w:rPr>
          <w:color w:val="000000"/>
        </w:rPr>
        <w:t>на ак</w:t>
      </w:r>
      <w:r w:rsidRPr="008B1611">
        <w:rPr>
          <w:color w:val="000000"/>
        </w:rPr>
        <w:t>у</w:t>
      </w:r>
      <w:r w:rsidRPr="008B1611">
        <w:rPr>
          <w:color w:val="000000"/>
        </w:rPr>
        <w:t>стических свойствах предл</w:t>
      </w:r>
      <w:r w:rsidRPr="008B1611">
        <w:rPr>
          <w:color w:val="000000"/>
        </w:rPr>
        <w:t>а</w:t>
      </w:r>
      <w:r w:rsidRPr="008B1611">
        <w:rPr>
          <w:color w:val="000000"/>
        </w:rPr>
        <w:t>гаемого материала и избегать какой бы то ни было догадки, осн</w:t>
      </w:r>
      <w:r w:rsidRPr="008B1611">
        <w:rPr>
          <w:color w:val="000000"/>
        </w:rPr>
        <w:t>о</w:t>
      </w:r>
      <w:r w:rsidRPr="008B1611">
        <w:rPr>
          <w:color w:val="000000"/>
        </w:rPr>
        <w:t>ванной на смысле</w:t>
      </w:r>
      <w:r w:rsidR="002128FD" w:rsidRPr="008B1611">
        <w:rPr>
          <w:color w:val="000000"/>
        </w:rPr>
        <w:t xml:space="preserve"> (№41, с. 92)</w:t>
      </w:r>
      <w:r w:rsidRPr="008B1611">
        <w:rPr>
          <w:color w:val="000000"/>
        </w:rPr>
        <w:t>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 xml:space="preserve"> Ф. Бецольд, напротив, защищал синтетический подход, предпол</w:t>
      </w:r>
      <w:r w:rsidRPr="008B1611">
        <w:rPr>
          <w:color w:val="000000"/>
        </w:rPr>
        <w:t>а</w:t>
      </w:r>
      <w:r w:rsidRPr="008B1611">
        <w:rPr>
          <w:color w:val="000000"/>
        </w:rPr>
        <w:t>гающий с самого начала использование осмысленного мат</w:t>
      </w:r>
      <w:r w:rsidRPr="008B1611">
        <w:rPr>
          <w:color w:val="000000"/>
        </w:rPr>
        <w:t>е</w:t>
      </w:r>
      <w:r w:rsidRPr="008B1611">
        <w:rPr>
          <w:color w:val="000000"/>
        </w:rPr>
        <w:t>риала слов и фраз</w:t>
      </w:r>
      <w:r w:rsidR="002128FD" w:rsidRPr="008B1611">
        <w:rPr>
          <w:color w:val="000000"/>
        </w:rPr>
        <w:t xml:space="preserve"> </w:t>
      </w:r>
      <w:r w:rsidR="00045EF0" w:rsidRPr="008B1611">
        <w:rPr>
          <w:color w:val="000000"/>
        </w:rPr>
        <w:t>(</w:t>
      </w:r>
      <w:r w:rsidR="002128FD" w:rsidRPr="008B1611">
        <w:rPr>
          <w:color w:val="000000"/>
        </w:rPr>
        <w:t>№41,</w:t>
      </w:r>
      <w:r w:rsidR="00045EF0" w:rsidRPr="008B1611">
        <w:rPr>
          <w:color w:val="000000"/>
        </w:rPr>
        <w:t xml:space="preserve"> с. 113)</w:t>
      </w:r>
      <w:r w:rsidRPr="008B1611">
        <w:rPr>
          <w:color w:val="000000"/>
        </w:rPr>
        <w:t>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С тех пор как появился тональный аудиометр, стало ясно, что успех в развитии у глухих способности воспринимать речевой материал с пом</w:t>
      </w:r>
      <w:r w:rsidRPr="008B1611">
        <w:rPr>
          <w:color w:val="000000"/>
        </w:rPr>
        <w:t>о</w:t>
      </w:r>
      <w:r w:rsidRPr="008B1611">
        <w:rPr>
          <w:color w:val="000000"/>
        </w:rPr>
        <w:t>щью остаточного слуха в основном зависит от усовершенствования функции центрального отдела слухового анализатора. Это не значит, однако, что в процессе систематических слуховых упра</w:t>
      </w:r>
      <w:r w:rsidRPr="008B1611">
        <w:rPr>
          <w:color w:val="000000"/>
        </w:rPr>
        <w:t>ж</w:t>
      </w:r>
      <w:r w:rsidRPr="008B1611">
        <w:rPr>
          <w:color w:val="000000"/>
        </w:rPr>
        <w:t>нений не происходит никаких изменений в периферическом отделе анализатора. Им</w:t>
      </w:r>
      <w:r w:rsidRPr="008B1611">
        <w:rPr>
          <w:color w:val="000000"/>
        </w:rPr>
        <w:t>е</w:t>
      </w:r>
      <w:r w:rsidRPr="008B1611">
        <w:rPr>
          <w:color w:val="000000"/>
        </w:rPr>
        <w:t xml:space="preserve">ются данные </w:t>
      </w:r>
      <w:r w:rsidR="002128FD" w:rsidRPr="008B1611">
        <w:rPr>
          <w:color w:val="000000"/>
        </w:rPr>
        <w:t xml:space="preserve"> проверок Ф. Ф. Рау </w:t>
      </w:r>
      <w:r w:rsidRPr="008B1611">
        <w:rPr>
          <w:color w:val="000000"/>
        </w:rPr>
        <w:t>о том, что под влиянием слуховых упражнений все же происходит некоторое снижение тональных порогов и расширение частотного диап</w:t>
      </w:r>
      <w:r w:rsidRPr="008B1611">
        <w:rPr>
          <w:color w:val="000000"/>
        </w:rPr>
        <w:t>а</w:t>
      </w:r>
      <w:r w:rsidRPr="008B1611">
        <w:rPr>
          <w:color w:val="000000"/>
        </w:rPr>
        <w:t>зона</w:t>
      </w:r>
      <w:r w:rsidR="002128FD" w:rsidRPr="008B1611">
        <w:rPr>
          <w:color w:val="000000"/>
        </w:rPr>
        <w:t xml:space="preserve"> (№42,85)</w:t>
      </w:r>
      <w:r w:rsidRPr="008B1611">
        <w:rPr>
          <w:color w:val="000000"/>
        </w:rPr>
        <w:t xml:space="preserve">. На это указывают, в частности, данные </w:t>
      </w:r>
      <w:r w:rsidR="002128FD" w:rsidRPr="008B1611">
        <w:rPr>
          <w:color w:val="000000"/>
        </w:rPr>
        <w:t>Суле</w:t>
      </w:r>
      <w:r w:rsidR="002128FD" w:rsidRPr="008B1611">
        <w:rPr>
          <w:color w:val="000000"/>
        </w:rPr>
        <w:t>й</w:t>
      </w:r>
      <w:r w:rsidR="002128FD" w:rsidRPr="008B1611">
        <w:rPr>
          <w:color w:val="000000"/>
        </w:rPr>
        <w:t>мановой</w:t>
      </w:r>
      <w:r w:rsidR="00045EF0" w:rsidRPr="008B1611">
        <w:rPr>
          <w:color w:val="000000"/>
        </w:rPr>
        <w:t xml:space="preserve"> Р. А. </w:t>
      </w:r>
      <w:r w:rsidR="002128FD" w:rsidRPr="008B1611">
        <w:rPr>
          <w:color w:val="000000"/>
        </w:rPr>
        <w:t>(№4</w:t>
      </w:r>
      <w:r w:rsidR="00045EF0" w:rsidRPr="008B1611">
        <w:rPr>
          <w:color w:val="000000"/>
        </w:rPr>
        <w:t>5</w:t>
      </w:r>
      <w:r w:rsidR="002128FD" w:rsidRPr="008B1611">
        <w:rPr>
          <w:color w:val="000000"/>
        </w:rPr>
        <w:t>, с.51</w:t>
      </w:r>
      <w:r w:rsidRPr="008B1611">
        <w:rPr>
          <w:color w:val="000000"/>
        </w:rPr>
        <w:t>), которая относит отмеченные ею сдвиги не тол</w:t>
      </w:r>
      <w:r w:rsidRPr="008B1611">
        <w:rPr>
          <w:color w:val="000000"/>
        </w:rPr>
        <w:t>ь</w:t>
      </w:r>
      <w:r w:rsidRPr="008B1611">
        <w:rPr>
          <w:color w:val="000000"/>
        </w:rPr>
        <w:t>ко за счет функции центрального отдела слухового анализатора, но в и</w:t>
      </w:r>
      <w:r w:rsidRPr="008B1611">
        <w:rPr>
          <w:color w:val="000000"/>
        </w:rPr>
        <w:t>з</w:t>
      </w:r>
      <w:r w:rsidRPr="008B1611">
        <w:rPr>
          <w:color w:val="000000"/>
        </w:rPr>
        <w:t>вестной степени и за счет активизации «не полностью погибших воспр</w:t>
      </w:r>
      <w:r w:rsidRPr="008B1611">
        <w:rPr>
          <w:color w:val="000000"/>
        </w:rPr>
        <w:t>и</w:t>
      </w:r>
      <w:r w:rsidRPr="008B1611">
        <w:rPr>
          <w:color w:val="000000"/>
        </w:rPr>
        <w:t>нимающих клеток улитки». И все же успех в восприятии элементов речи, достигаемый глухими с остатками слуха под влиянием систематических упра</w:t>
      </w:r>
      <w:r w:rsidRPr="008B1611">
        <w:rPr>
          <w:color w:val="000000"/>
        </w:rPr>
        <w:t>ж</w:t>
      </w:r>
      <w:r w:rsidRPr="008B1611">
        <w:rPr>
          <w:color w:val="000000"/>
        </w:rPr>
        <w:t>нений, лишь отчасти может быть обусловлен обогащением первичных сигналов, пост</w:t>
      </w:r>
      <w:r w:rsidRPr="008B1611">
        <w:rPr>
          <w:color w:val="000000"/>
        </w:rPr>
        <w:t>у</w:t>
      </w:r>
      <w:r w:rsidRPr="008B1611">
        <w:rPr>
          <w:color w:val="000000"/>
        </w:rPr>
        <w:t>пающих с периферии, тогда как решающую роль в этом играет совершенствование их переработки корой г</w:t>
      </w:r>
      <w:r w:rsidRPr="008B1611">
        <w:rPr>
          <w:color w:val="000000"/>
        </w:rPr>
        <w:t>о</w:t>
      </w:r>
      <w:r w:rsidRPr="008B1611">
        <w:rPr>
          <w:color w:val="000000"/>
        </w:rPr>
        <w:t>ловного мозга.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Научное обоснование системы работы по развитию слухового восприятия немы</w:t>
      </w:r>
      <w:r w:rsidRPr="008B1611">
        <w:rPr>
          <w:color w:val="000000"/>
        </w:rPr>
        <w:t>с</w:t>
      </w:r>
      <w:r w:rsidRPr="008B1611">
        <w:rPr>
          <w:color w:val="000000"/>
        </w:rPr>
        <w:t>лимо без хотя бы гипотетического ответа на вопрос о том, в чем заключается такое с</w:t>
      </w:r>
      <w:r w:rsidRPr="008B1611">
        <w:rPr>
          <w:color w:val="000000"/>
        </w:rPr>
        <w:t>о</w:t>
      </w:r>
      <w:r w:rsidRPr="008B1611">
        <w:rPr>
          <w:color w:val="000000"/>
        </w:rPr>
        <w:t>вершенствование</w:t>
      </w:r>
      <w:r w:rsidR="002128FD" w:rsidRPr="008B1611">
        <w:rPr>
          <w:color w:val="000000"/>
        </w:rPr>
        <w:t xml:space="preserve"> (№45, с. 55)</w:t>
      </w:r>
      <w:r w:rsidRPr="008B1611">
        <w:rPr>
          <w:color w:val="000000"/>
        </w:rPr>
        <w:t>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lastRenderedPageBreak/>
        <w:t>Вопрос этот настолько сложен, что в  установленных рамках мы позволяем себе затронуть лишь некоторые его стороны.</w:t>
      </w:r>
    </w:p>
    <w:p w:rsidR="002128FD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Прежде всего</w:t>
      </w:r>
      <w:r w:rsidR="002128FD" w:rsidRPr="008B1611">
        <w:rPr>
          <w:color w:val="000000"/>
        </w:rPr>
        <w:t>,</w:t>
      </w:r>
      <w:r w:rsidRPr="008B1611">
        <w:rPr>
          <w:color w:val="000000"/>
        </w:rPr>
        <w:t xml:space="preserve"> следует указать на формирование слуховых образов, которые ст</w:t>
      </w:r>
      <w:r w:rsidRPr="008B1611">
        <w:rPr>
          <w:color w:val="000000"/>
        </w:rPr>
        <w:t>а</w:t>
      </w:r>
      <w:r w:rsidRPr="008B1611">
        <w:rPr>
          <w:color w:val="000000"/>
        </w:rPr>
        <w:t>новятся в результате акупедических упражнений все более четкими, дифференцир</w:t>
      </w:r>
      <w:r w:rsidRPr="008B1611">
        <w:rPr>
          <w:color w:val="000000"/>
        </w:rPr>
        <w:t>о</w:t>
      </w:r>
      <w:r w:rsidRPr="008B1611">
        <w:rPr>
          <w:color w:val="000000"/>
        </w:rPr>
        <w:t>ванными, прочными и обобщенными (Л. П. Наз</w:t>
      </w:r>
      <w:r w:rsidRPr="008B1611">
        <w:rPr>
          <w:color w:val="000000"/>
        </w:rPr>
        <w:t>а</w:t>
      </w:r>
      <w:r w:rsidR="001640B1" w:rsidRPr="008B1611">
        <w:rPr>
          <w:color w:val="000000"/>
        </w:rPr>
        <w:t>рова,  И. Я.</w:t>
      </w:r>
      <w:r w:rsidRPr="008B1611">
        <w:rPr>
          <w:color w:val="000000"/>
        </w:rPr>
        <w:t xml:space="preserve"> Темкина, Е</w:t>
      </w:r>
      <w:r w:rsidR="001640B1" w:rsidRPr="008B1611">
        <w:rPr>
          <w:color w:val="000000"/>
        </w:rPr>
        <w:t>. П. Кузьмичева, Э. И. Леонгард</w:t>
      </w:r>
      <w:r w:rsidRPr="008B1611">
        <w:rPr>
          <w:color w:val="000000"/>
        </w:rPr>
        <w:t>).</w:t>
      </w:r>
    </w:p>
    <w:p w:rsidR="002128FD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 xml:space="preserve"> Эти образы могут соответствовать как словам, отдельным словосочетаниям, фр</w:t>
      </w:r>
      <w:r w:rsidRPr="008B1611">
        <w:rPr>
          <w:color w:val="000000"/>
        </w:rPr>
        <w:t>а</w:t>
      </w:r>
      <w:r w:rsidRPr="008B1611">
        <w:rPr>
          <w:color w:val="000000"/>
        </w:rPr>
        <w:t>зам, так и более дробным элементам речи — морфемам, фонемам. Накопление слух</w:t>
      </w:r>
      <w:r w:rsidRPr="008B1611">
        <w:rPr>
          <w:color w:val="000000"/>
        </w:rPr>
        <w:t>о</w:t>
      </w:r>
      <w:r w:rsidRPr="008B1611">
        <w:rPr>
          <w:color w:val="000000"/>
        </w:rPr>
        <w:t>вых образов слов (словосочетаний, фраз), их четкость, прочность, дифференцирова</w:t>
      </w:r>
      <w:r w:rsidRPr="008B1611">
        <w:rPr>
          <w:color w:val="000000"/>
        </w:rPr>
        <w:t>н</w:t>
      </w:r>
      <w:r w:rsidRPr="008B1611">
        <w:rPr>
          <w:color w:val="000000"/>
        </w:rPr>
        <w:t>ность и обобщенность, обусловленные тренировкой глухого в их</w:t>
      </w:r>
      <w:r w:rsidRPr="008B1611">
        <w:t xml:space="preserve"> </w:t>
      </w:r>
      <w:r w:rsidRPr="008B1611">
        <w:rPr>
          <w:color w:val="000000"/>
        </w:rPr>
        <w:t>восприятии разных людей, сами по себе уже с</w:t>
      </w:r>
      <w:r w:rsidRPr="008B1611">
        <w:rPr>
          <w:color w:val="000000"/>
        </w:rPr>
        <w:t>о</w:t>
      </w:r>
      <w:r w:rsidRPr="008B1611">
        <w:rPr>
          <w:color w:val="000000"/>
        </w:rPr>
        <w:t>ставляют важное достижение</w:t>
      </w:r>
      <w:r w:rsidR="002128FD" w:rsidRPr="008B1611">
        <w:rPr>
          <w:color w:val="000000"/>
        </w:rPr>
        <w:t xml:space="preserve"> (№42, с. 86)</w:t>
      </w:r>
      <w:r w:rsidRPr="008B1611">
        <w:rPr>
          <w:color w:val="000000"/>
        </w:rPr>
        <w:t>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 xml:space="preserve"> Однако если бы совершенствование речевого восприятия сводилось только к этому, то оно вскоре зашло бы в тупик. Поскольку на основе остаточного слуха акуст</w:t>
      </w:r>
      <w:r w:rsidRPr="008B1611">
        <w:rPr>
          <w:color w:val="000000"/>
        </w:rPr>
        <w:t>и</w:t>
      </w:r>
      <w:r w:rsidRPr="008B1611">
        <w:rPr>
          <w:color w:val="000000"/>
        </w:rPr>
        <w:t>ческая структура слов воспринимается глухими далеко не полностью и не точно, накопление «слухового словаря» неизбежно должно приводить ко все большим и большим затруднениям в диффере</w:t>
      </w:r>
      <w:r w:rsidRPr="008B1611">
        <w:rPr>
          <w:color w:val="000000"/>
        </w:rPr>
        <w:t>н</w:t>
      </w:r>
      <w:r w:rsidRPr="008B1611">
        <w:rPr>
          <w:color w:val="000000"/>
        </w:rPr>
        <w:t>циации слов, многие из которых оказываются для дефектного слуха сходными или даже подобными, превращаются в многочисленные практ</w:t>
      </w:r>
      <w:r w:rsidRPr="008B1611">
        <w:rPr>
          <w:color w:val="000000"/>
        </w:rPr>
        <w:t>и</w:t>
      </w:r>
      <w:r w:rsidRPr="008B1611">
        <w:rPr>
          <w:color w:val="000000"/>
        </w:rPr>
        <w:t>чески не различимые омофоны</w:t>
      </w:r>
      <w:r w:rsidR="002128FD" w:rsidRPr="008B1611">
        <w:rPr>
          <w:color w:val="000000"/>
        </w:rPr>
        <w:t xml:space="preserve"> (№44, с. 22)</w:t>
      </w:r>
      <w:r w:rsidRPr="008B1611">
        <w:rPr>
          <w:color w:val="000000"/>
        </w:rPr>
        <w:t>.</w:t>
      </w:r>
    </w:p>
    <w:p w:rsidR="00FA3D3B" w:rsidRPr="008B1611" w:rsidRDefault="002128FD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Сурдопедагог  М. Н. Ильина, отмечает: «</w:t>
      </w:r>
      <w:r w:rsidR="00FA3D3B" w:rsidRPr="008B1611">
        <w:rPr>
          <w:color w:val="000000"/>
        </w:rPr>
        <w:t>Всякое восприятие речи в з</w:t>
      </w:r>
      <w:r w:rsidR="00FA3D3B" w:rsidRPr="008B1611">
        <w:rPr>
          <w:color w:val="000000"/>
        </w:rPr>
        <w:t>а</w:t>
      </w:r>
      <w:r w:rsidR="00FA3D3B" w:rsidRPr="008B1611">
        <w:rPr>
          <w:color w:val="000000"/>
        </w:rPr>
        <w:t>трудненных условиях (слушание, чтение, чтение с губ) вызывает активиз</w:t>
      </w:r>
      <w:r w:rsidR="00FA3D3B" w:rsidRPr="008B1611">
        <w:rPr>
          <w:color w:val="000000"/>
        </w:rPr>
        <w:t>а</w:t>
      </w:r>
      <w:r w:rsidR="00FA3D3B" w:rsidRPr="008B1611">
        <w:rPr>
          <w:color w:val="000000"/>
        </w:rPr>
        <w:t>цию моторного отдела речевой системы. В процессе акупедических упражнений неполноценность акустич</w:t>
      </w:r>
      <w:r w:rsidR="00FA3D3B" w:rsidRPr="008B1611">
        <w:rPr>
          <w:color w:val="000000"/>
        </w:rPr>
        <w:t>е</w:t>
      </w:r>
      <w:r w:rsidR="00FA3D3B" w:rsidRPr="008B1611">
        <w:rPr>
          <w:color w:val="000000"/>
        </w:rPr>
        <w:t>ских впечатлений стимулирует компенсаторное проговаривание слов. Это ведет к укреплению слухокинестетических связей, благодаря чему даже фрагментарное во</w:t>
      </w:r>
      <w:r w:rsidR="00FA3D3B" w:rsidRPr="008B1611">
        <w:rPr>
          <w:color w:val="000000"/>
        </w:rPr>
        <w:t>с</w:t>
      </w:r>
      <w:r w:rsidR="00FA3D3B" w:rsidRPr="008B1611">
        <w:rPr>
          <w:color w:val="000000"/>
        </w:rPr>
        <w:t>приятие звуковой структуры слов в ряде случаев оказывается достаточным, чтобы а</w:t>
      </w:r>
      <w:r w:rsidR="00FA3D3B" w:rsidRPr="008B1611">
        <w:rPr>
          <w:color w:val="000000"/>
        </w:rPr>
        <w:t>к</w:t>
      </w:r>
      <w:r w:rsidR="00FA3D3B" w:rsidRPr="008B1611">
        <w:rPr>
          <w:color w:val="000000"/>
        </w:rPr>
        <w:t>туализировать их кинестетические образы в поддержку слуховым. При этом в связи с использованием глухими дактильной речи следует иметь в виду не только артикуляц</w:t>
      </w:r>
      <w:r w:rsidR="00FA3D3B" w:rsidRPr="008B1611">
        <w:rPr>
          <w:color w:val="000000"/>
        </w:rPr>
        <w:t>и</w:t>
      </w:r>
      <w:r w:rsidR="00FA3D3B" w:rsidRPr="008B1611">
        <w:rPr>
          <w:color w:val="000000"/>
        </w:rPr>
        <w:t>онные, но и пальцевые кинестетические образы, роль которых в восприятии речи на основе остаточного слуха пока сове</w:t>
      </w:r>
      <w:r w:rsidR="00FA3D3B" w:rsidRPr="008B1611">
        <w:rPr>
          <w:color w:val="000000"/>
        </w:rPr>
        <w:t>р</w:t>
      </w:r>
      <w:r w:rsidR="00FA3D3B" w:rsidRPr="008B1611">
        <w:rPr>
          <w:color w:val="000000"/>
        </w:rPr>
        <w:t>шенно не изучена</w:t>
      </w:r>
      <w:r w:rsidRPr="008B1611">
        <w:rPr>
          <w:color w:val="000000"/>
        </w:rPr>
        <w:t>» (</w:t>
      </w:r>
      <w:r w:rsidR="00142E8F" w:rsidRPr="008B1611">
        <w:rPr>
          <w:color w:val="000000"/>
        </w:rPr>
        <w:t>№16, с. 73</w:t>
      </w:r>
      <w:r w:rsidRPr="008B1611">
        <w:rPr>
          <w:color w:val="000000"/>
        </w:rPr>
        <w:t>)</w:t>
      </w:r>
      <w:r w:rsidR="00FA3D3B" w:rsidRPr="008B1611">
        <w:rPr>
          <w:color w:val="000000"/>
        </w:rPr>
        <w:t>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Наконец, те же затрудненные условия восприятия речи с помощью остаточного слуха, как и посредством чтения с губ, должны в результате акупедической тренировки привести к повышению встречной активности, выраженной в вероятностном прогноз</w:t>
      </w:r>
      <w:r w:rsidRPr="008B1611">
        <w:rPr>
          <w:color w:val="000000"/>
        </w:rPr>
        <w:t>и</w:t>
      </w:r>
      <w:r w:rsidRPr="008B1611">
        <w:rPr>
          <w:color w:val="000000"/>
        </w:rPr>
        <w:t>ровании речевой информации и ее переработке на основе речевого и внеречевого ко</w:t>
      </w:r>
      <w:r w:rsidRPr="008B1611">
        <w:rPr>
          <w:color w:val="000000"/>
        </w:rPr>
        <w:t>н</w:t>
      </w:r>
      <w:r w:rsidRPr="008B1611">
        <w:rPr>
          <w:color w:val="000000"/>
        </w:rPr>
        <w:t>текста, на основе стат</w:t>
      </w:r>
      <w:r w:rsidRPr="008B1611">
        <w:rPr>
          <w:color w:val="000000"/>
        </w:rPr>
        <w:t>и</w:t>
      </w:r>
      <w:r w:rsidRPr="008B1611">
        <w:rPr>
          <w:color w:val="000000"/>
        </w:rPr>
        <w:t>стических и комбинаторных характеристик языка.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Прогнозирование (антиципация) тех или иных компонентов передаваемого соо</w:t>
      </w:r>
      <w:r w:rsidRPr="008B1611">
        <w:rPr>
          <w:color w:val="000000"/>
        </w:rPr>
        <w:t>б</w:t>
      </w:r>
      <w:r w:rsidRPr="008B1611">
        <w:rPr>
          <w:color w:val="000000"/>
        </w:rPr>
        <w:t>щения, обусловленное избыточностью, которую несет с с</w:t>
      </w:r>
      <w:r w:rsidRPr="008B1611">
        <w:rPr>
          <w:color w:val="000000"/>
        </w:rPr>
        <w:t>о</w:t>
      </w:r>
      <w:r w:rsidRPr="008B1611">
        <w:rPr>
          <w:color w:val="000000"/>
        </w:rPr>
        <w:t>бою речевой и внеречевой контекст, ограничивает выбор для толкования неполноценно воспринимаемых ост</w:t>
      </w:r>
      <w:r w:rsidRPr="008B1611">
        <w:rPr>
          <w:color w:val="000000"/>
        </w:rPr>
        <w:t>а</w:t>
      </w:r>
      <w:r w:rsidRPr="008B1611">
        <w:rPr>
          <w:color w:val="000000"/>
        </w:rPr>
        <w:t>точным слухом речевых звукокомплексов</w:t>
      </w:r>
      <w:r w:rsidR="00142E8F" w:rsidRPr="008B1611">
        <w:rPr>
          <w:color w:val="000000"/>
        </w:rPr>
        <w:t xml:space="preserve"> (№16, с. 73)</w:t>
      </w:r>
      <w:r w:rsidRPr="008B1611">
        <w:rPr>
          <w:color w:val="000000"/>
        </w:rPr>
        <w:t>. Это обстоятельство должно ск</w:t>
      </w:r>
      <w:r w:rsidRPr="008B1611">
        <w:rPr>
          <w:color w:val="000000"/>
        </w:rPr>
        <w:t>а</w:t>
      </w:r>
      <w:r w:rsidRPr="008B1611">
        <w:rPr>
          <w:color w:val="000000"/>
        </w:rPr>
        <w:t>зываться на эффе</w:t>
      </w:r>
      <w:r w:rsidRPr="008B1611">
        <w:rPr>
          <w:color w:val="000000"/>
        </w:rPr>
        <w:t>к</w:t>
      </w:r>
      <w:r w:rsidRPr="008B1611">
        <w:rPr>
          <w:color w:val="000000"/>
        </w:rPr>
        <w:t>тивности слухового восприятия речевого материала, повышать ее за счет усиления встречной активн</w:t>
      </w:r>
      <w:r w:rsidRPr="008B1611">
        <w:rPr>
          <w:color w:val="000000"/>
        </w:rPr>
        <w:t>о</w:t>
      </w:r>
      <w:r w:rsidRPr="008B1611">
        <w:rPr>
          <w:color w:val="000000"/>
        </w:rPr>
        <w:t>сти.</w:t>
      </w:r>
    </w:p>
    <w:p w:rsidR="00FA3D3B" w:rsidRPr="008B1611" w:rsidRDefault="00142E8F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Е. П. Кузьмичева полагает</w:t>
      </w:r>
      <w:r w:rsidR="00FA3D3B" w:rsidRPr="008B1611">
        <w:rPr>
          <w:color w:val="000000"/>
        </w:rPr>
        <w:t>, что резкое повышение кривой упражнений (колич</w:t>
      </w:r>
      <w:r w:rsidR="00FA3D3B" w:rsidRPr="008B1611">
        <w:rPr>
          <w:color w:val="000000"/>
        </w:rPr>
        <w:t>е</w:t>
      </w:r>
      <w:r w:rsidR="00FA3D3B" w:rsidRPr="008B1611">
        <w:rPr>
          <w:color w:val="000000"/>
        </w:rPr>
        <w:t>ство распозна</w:t>
      </w:r>
      <w:r w:rsidR="001640B1" w:rsidRPr="008B1611">
        <w:rPr>
          <w:color w:val="000000"/>
        </w:rPr>
        <w:t xml:space="preserve">ваемых на </w:t>
      </w:r>
      <w:r w:rsidR="00FA3D3B" w:rsidRPr="008B1611">
        <w:rPr>
          <w:color w:val="000000"/>
        </w:rPr>
        <w:t>слух слов) на известном этапе длительных акупедичских зан</w:t>
      </w:r>
      <w:r w:rsidR="00FA3D3B" w:rsidRPr="008B1611">
        <w:rPr>
          <w:color w:val="000000"/>
        </w:rPr>
        <w:t>я</w:t>
      </w:r>
      <w:r w:rsidR="00FA3D3B" w:rsidRPr="008B1611">
        <w:rPr>
          <w:color w:val="000000"/>
        </w:rPr>
        <w:t>тий (</w:t>
      </w:r>
      <w:r w:rsidRPr="008B1611">
        <w:rPr>
          <w:color w:val="000000"/>
        </w:rPr>
        <w:t>№18, с. 44</w:t>
      </w:r>
      <w:r w:rsidR="00FA3D3B" w:rsidRPr="008B1611">
        <w:rPr>
          <w:color w:val="000000"/>
        </w:rPr>
        <w:t>), которое свидетельствует о перестройке механизма слухового воспри</w:t>
      </w:r>
      <w:r w:rsidR="00FA3D3B" w:rsidRPr="008B1611">
        <w:rPr>
          <w:color w:val="000000"/>
        </w:rPr>
        <w:t>я</w:t>
      </w:r>
      <w:r w:rsidR="00FA3D3B" w:rsidRPr="008B1611">
        <w:rPr>
          <w:color w:val="000000"/>
        </w:rPr>
        <w:t>тия, обусловлено активным включением в него моторного компонента, а также общим усилением встречной активности. Те же факторы лежат, вероятно, в основе усвоения глухими способн</w:t>
      </w:r>
      <w:r w:rsidR="00FA3D3B" w:rsidRPr="008B1611">
        <w:rPr>
          <w:color w:val="000000"/>
        </w:rPr>
        <w:t>о</w:t>
      </w:r>
      <w:r w:rsidR="00FA3D3B" w:rsidRPr="008B1611">
        <w:rPr>
          <w:color w:val="000000"/>
        </w:rPr>
        <w:t>сти опознавать слова, хотя и знакомые им, но не включавшиеся ранее в материал тренир</w:t>
      </w:r>
      <w:r w:rsidR="00FA3D3B" w:rsidRPr="008B1611">
        <w:rPr>
          <w:color w:val="000000"/>
        </w:rPr>
        <w:t>о</w:t>
      </w:r>
      <w:r w:rsidR="00FA3D3B" w:rsidRPr="008B1611">
        <w:rPr>
          <w:color w:val="000000"/>
        </w:rPr>
        <w:t>вок.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Направления, в которых происходит совершенствование механизма слухового восприятия, должны служить ориентиром при разработке методических приемов, направленных на формирование разных компонентов этого механизма</w:t>
      </w:r>
      <w:r w:rsidR="00142E8F" w:rsidRPr="008B1611">
        <w:rPr>
          <w:color w:val="000000"/>
        </w:rPr>
        <w:t xml:space="preserve"> (№18, с. 46)</w:t>
      </w:r>
      <w:r w:rsidRPr="008B1611">
        <w:rPr>
          <w:color w:val="000000"/>
        </w:rPr>
        <w:t>.</w:t>
      </w:r>
    </w:p>
    <w:p w:rsidR="00142E8F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lastRenderedPageBreak/>
        <w:t>Говоря о развитии слухового восприятия речи у глухих, следует ясно предста</w:t>
      </w:r>
      <w:r w:rsidRPr="008B1611">
        <w:rPr>
          <w:color w:val="000000"/>
        </w:rPr>
        <w:t>в</w:t>
      </w:r>
      <w:r w:rsidRPr="008B1611">
        <w:rPr>
          <w:color w:val="000000"/>
        </w:rPr>
        <w:t>лять себе различия тех условий, к</w:t>
      </w:r>
      <w:r w:rsidRPr="008B1611">
        <w:rPr>
          <w:color w:val="000000"/>
        </w:rPr>
        <w:t>о</w:t>
      </w:r>
      <w:r w:rsidRPr="008B1611">
        <w:rPr>
          <w:color w:val="000000"/>
        </w:rPr>
        <w:t>торые характерны для тех, кто еще не обучен речи, кто обучен ей, но преимущественно на зрительно-тактильно-кинестетической основе, и для тех, кто потерял слух после того, как на его основе уже полностью сложилась речь.</w:t>
      </w:r>
    </w:p>
    <w:p w:rsidR="00142E8F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 xml:space="preserve"> Очевидно, развитие слухового восприятия у первой из упомянутых категорий глухих возможно лишь на фоне формирования речи и расширения познаний об окр</w:t>
      </w:r>
      <w:r w:rsidRPr="008B1611">
        <w:rPr>
          <w:color w:val="000000"/>
        </w:rPr>
        <w:t>у</w:t>
      </w:r>
      <w:r w:rsidRPr="008B1611">
        <w:rPr>
          <w:color w:val="000000"/>
        </w:rPr>
        <w:t xml:space="preserve">жающем мире. 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Только при этом условии специаль</w:t>
      </w:r>
      <w:r w:rsidR="00142E8F" w:rsidRPr="008B1611">
        <w:rPr>
          <w:color w:val="000000"/>
        </w:rPr>
        <w:t>ные упражнения по раз</w:t>
      </w:r>
      <w:r w:rsidRPr="008B1611">
        <w:rPr>
          <w:color w:val="000000"/>
        </w:rPr>
        <w:t>витию слухового во</w:t>
      </w:r>
      <w:r w:rsidRPr="008B1611">
        <w:rPr>
          <w:color w:val="000000"/>
        </w:rPr>
        <w:t>с</w:t>
      </w:r>
      <w:r w:rsidRPr="008B1611">
        <w:rPr>
          <w:color w:val="000000"/>
        </w:rPr>
        <w:t>приятия и тренировка, сопряженная с его использованием в д</w:t>
      </w:r>
      <w:r w:rsidRPr="008B1611">
        <w:rPr>
          <w:color w:val="000000"/>
        </w:rPr>
        <w:t>о</w:t>
      </w:r>
      <w:r w:rsidRPr="008B1611">
        <w:rPr>
          <w:color w:val="000000"/>
        </w:rPr>
        <w:t>полнение к зрительному восприятию устной речи посредством чтения с губ, могут обесп</w:t>
      </w:r>
      <w:r w:rsidRPr="008B1611">
        <w:rPr>
          <w:color w:val="000000"/>
        </w:rPr>
        <w:t>е</w:t>
      </w:r>
      <w:r w:rsidRPr="008B1611">
        <w:rPr>
          <w:color w:val="000000"/>
        </w:rPr>
        <w:t>чить формирование необходимых вербальных образов, их связь с соответственными кинетическими и виз</w:t>
      </w:r>
      <w:r w:rsidRPr="008B1611">
        <w:rPr>
          <w:color w:val="000000"/>
        </w:rPr>
        <w:t>у</w:t>
      </w:r>
      <w:r w:rsidRPr="008B1611">
        <w:rPr>
          <w:color w:val="000000"/>
        </w:rPr>
        <w:t>альными (произнос</w:t>
      </w:r>
      <w:r w:rsidRPr="008B1611">
        <w:rPr>
          <w:color w:val="000000"/>
        </w:rPr>
        <w:t>и</w:t>
      </w:r>
      <w:r w:rsidRPr="008B1611">
        <w:rPr>
          <w:color w:val="000000"/>
        </w:rPr>
        <w:t>тельными, а также дактильными) образами, формирование всех тех компонентов встречной активности, без которых невозможно восприятие речевого м</w:t>
      </w:r>
      <w:r w:rsidRPr="008B1611">
        <w:rPr>
          <w:color w:val="000000"/>
        </w:rPr>
        <w:t>а</w:t>
      </w:r>
      <w:r w:rsidRPr="008B1611">
        <w:rPr>
          <w:color w:val="000000"/>
        </w:rPr>
        <w:t>териала на базе остаточного сл</w:t>
      </w:r>
      <w:r w:rsidRPr="008B1611">
        <w:rPr>
          <w:color w:val="000000"/>
        </w:rPr>
        <w:t>у</w:t>
      </w:r>
      <w:r w:rsidRPr="008B1611">
        <w:rPr>
          <w:color w:val="000000"/>
        </w:rPr>
        <w:t>ха</w:t>
      </w:r>
      <w:r w:rsidR="00142E8F" w:rsidRPr="008B1611">
        <w:rPr>
          <w:color w:val="000000"/>
        </w:rPr>
        <w:t xml:space="preserve"> (№42, с. 86)</w:t>
      </w:r>
      <w:r w:rsidRPr="008B1611">
        <w:rPr>
          <w:color w:val="000000"/>
        </w:rPr>
        <w:t>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Для второй категории глухих, имеющих достаточное речевое и умственное разв</w:t>
      </w:r>
      <w:r w:rsidRPr="008B1611">
        <w:rPr>
          <w:color w:val="000000"/>
        </w:rPr>
        <w:t>и</w:t>
      </w:r>
      <w:r w:rsidRPr="008B1611">
        <w:rPr>
          <w:color w:val="000000"/>
        </w:rPr>
        <w:t>тие, и опыт зрительного воспр</w:t>
      </w:r>
      <w:r w:rsidRPr="008B1611">
        <w:rPr>
          <w:color w:val="000000"/>
        </w:rPr>
        <w:t>и</w:t>
      </w:r>
      <w:r w:rsidRPr="008B1611">
        <w:rPr>
          <w:color w:val="000000"/>
        </w:rPr>
        <w:t>ятия устной речи путем чтения с губ, т. е. в условиях сенсорного дефицита, на первый план выступает необходимость формирования слух</w:t>
      </w:r>
      <w:r w:rsidRPr="008B1611">
        <w:rPr>
          <w:color w:val="000000"/>
        </w:rPr>
        <w:t>о</w:t>
      </w:r>
      <w:r w:rsidRPr="008B1611">
        <w:rPr>
          <w:color w:val="000000"/>
        </w:rPr>
        <w:t>вых вербальных образов, установления их связи с кинестетическими и визуальными (произносительными, а также дактил</w:t>
      </w:r>
      <w:r w:rsidRPr="008B1611">
        <w:rPr>
          <w:color w:val="000000"/>
        </w:rPr>
        <w:t>ь</w:t>
      </w:r>
      <w:r w:rsidRPr="008B1611">
        <w:rPr>
          <w:color w:val="000000"/>
        </w:rPr>
        <w:t>ными) вербальными образами.</w:t>
      </w:r>
    </w:p>
    <w:p w:rsidR="00142E8F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Наконец, глухие, относящиеся к третьей категории, характеризуются тем, что при сохранившейся речи и слуховых вербальных образах, надлежащем умственном разв</w:t>
      </w:r>
      <w:r w:rsidRPr="008B1611">
        <w:rPr>
          <w:color w:val="000000"/>
        </w:rPr>
        <w:t>и</w:t>
      </w:r>
      <w:r w:rsidRPr="008B1611">
        <w:rPr>
          <w:color w:val="000000"/>
        </w:rPr>
        <w:t>тии они испытывают специфические трудности слухового восприятия произносимых слов. Эти трудности связаны с иск</w:t>
      </w:r>
      <w:r w:rsidRPr="008B1611">
        <w:rPr>
          <w:color w:val="000000"/>
        </w:rPr>
        <w:t>а</w:t>
      </w:r>
      <w:r w:rsidRPr="008B1611">
        <w:rPr>
          <w:color w:val="000000"/>
        </w:rPr>
        <w:t>жением акустической структуры воспринимаемых ухом слов, обусловленным характером нарушения слуха, особенностями сохранивш</w:t>
      </w:r>
      <w:r w:rsidRPr="008B1611">
        <w:rPr>
          <w:color w:val="000000"/>
        </w:rPr>
        <w:t>е</w:t>
      </w:r>
      <w:r w:rsidRPr="008B1611">
        <w:rPr>
          <w:color w:val="000000"/>
        </w:rPr>
        <w:t>гося слух</w:t>
      </w:r>
      <w:r w:rsidRPr="008B1611">
        <w:rPr>
          <w:color w:val="000000"/>
        </w:rPr>
        <w:t>о</w:t>
      </w:r>
      <w:r w:rsidRPr="008B1611">
        <w:rPr>
          <w:color w:val="000000"/>
        </w:rPr>
        <w:t>вого поля. Подобное искажение приводит к несоответствию принимаемого глухим звукового облика слов хранящимся в его памяти эталонам. Необходима извес</w:t>
      </w:r>
      <w:r w:rsidRPr="008B1611">
        <w:rPr>
          <w:color w:val="000000"/>
        </w:rPr>
        <w:t>т</w:t>
      </w:r>
      <w:r w:rsidRPr="008B1611">
        <w:rPr>
          <w:color w:val="000000"/>
        </w:rPr>
        <w:t>ная тренировка для того, чтобы оглохший смог узнать иск</w:t>
      </w:r>
      <w:r w:rsidRPr="008B1611">
        <w:rPr>
          <w:color w:val="000000"/>
        </w:rPr>
        <w:t>а</w:t>
      </w:r>
      <w:r w:rsidRPr="008B1611">
        <w:rPr>
          <w:color w:val="000000"/>
        </w:rPr>
        <w:t>женно звучащее слово, т. е. отождествить его звучание с эталоном, а в дальнейшем и перестроить самый эталон</w:t>
      </w:r>
      <w:r w:rsidR="00142E8F" w:rsidRPr="008B1611">
        <w:rPr>
          <w:color w:val="000000"/>
        </w:rPr>
        <w:t xml:space="preserve"> (№42, с. 86)</w:t>
      </w:r>
      <w:r w:rsidRPr="008B1611">
        <w:rPr>
          <w:color w:val="000000"/>
        </w:rPr>
        <w:t xml:space="preserve">. </w:t>
      </w:r>
    </w:p>
    <w:p w:rsidR="00584DFD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Не имея достаточного опыта восприятия речи в условиях резко обедненной се</w:t>
      </w:r>
      <w:r w:rsidRPr="008B1611">
        <w:rPr>
          <w:color w:val="000000"/>
        </w:rPr>
        <w:t>н</w:t>
      </w:r>
      <w:r w:rsidRPr="008B1611">
        <w:rPr>
          <w:color w:val="000000"/>
        </w:rPr>
        <w:t>сорной основы, оглохшие нуждаются в м</w:t>
      </w:r>
      <w:r w:rsidRPr="008B1611">
        <w:rPr>
          <w:color w:val="000000"/>
        </w:rPr>
        <w:t>о</w:t>
      </w:r>
      <w:r w:rsidRPr="008B1611">
        <w:rPr>
          <w:color w:val="000000"/>
        </w:rPr>
        <w:t>билизации тех связей, которые в их прежнем речевом опыте сложились между, с одной стороны, слуховыми и, с другой,— зрител</w:t>
      </w:r>
      <w:r w:rsidRPr="008B1611">
        <w:rPr>
          <w:color w:val="000000"/>
        </w:rPr>
        <w:t>ь</w:t>
      </w:r>
      <w:r w:rsidRPr="008B1611">
        <w:rPr>
          <w:color w:val="000000"/>
        </w:rPr>
        <w:t>ными, кинестетическими образами пр</w:t>
      </w:r>
      <w:r w:rsidRPr="008B1611">
        <w:rPr>
          <w:color w:val="000000"/>
        </w:rPr>
        <w:t>о</w:t>
      </w:r>
      <w:r w:rsidRPr="008B1611">
        <w:rPr>
          <w:color w:val="000000"/>
        </w:rPr>
        <w:t xml:space="preserve">износимых слов. От них требуется значительное повышение </w:t>
      </w:r>
      <w:r w:rsidR="0022655F" w:rsidRPr="008B1611">
        <w:rPr>
          <w:color w:val="000000"/>
        </w:rPr>
        <w:t>во</w:t>
      </w:r>
      <w:r w:rsidR="00584DFD" w:rsidRPr="008B1611">
        <w:rPr>
          <w:color w:val="000000"/>
        </w:rPr>
        <w:t>с</w:t>
      </w:r>
      <w:r w:rsidR="0022655F" w:rsidRPr="008B1611">
        <w:rPr>
          <w:color w:val="000000"/>
        </w:rPr>
        <w:t>приятия</w:t>
      </w:r>
      <w:r w:rsidR="00584DFD" w:rsidRPr="008B1611">
        <w:rPr>
          <w:color w:val="000000"/>
        </w:rPr>
        <w:t xml:space="preserve"> встречной активности во всех ее проявлен</w:t>
      </w:r>
      <w:r w:rsidR="00584DFD" w:rsidRPr="008B1611">
        <w:rPr>
          <w:color w:val="000000"/>
        </w:rPr>
        <w:t>и</w:t>
      </w:r>
      <w:r w:rsidR="00584DFD" w:rsidRPr="008B1611">
        <w:rPr>
          <w:color w:val="000000"/>
        </w:rPr>
        <w:t>ях.</w:t>
      </w:r>
    </w:p>
    <w:p w:rsidR="00584DFD" w:rsidRPr="008B1611" w:rsidRDefault="00584DFD" w:rsidP="008B1611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3609C6" w:rsidRPr="008B1611" w:rsidRDefault="003609C6" w:rsidP="008B1611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3609C6" w:rsidRPr="008B1611" w:rsidRDefault="003609C6" w:rsidP="008B1611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22655F" w:rsidRPr="008B1611" w:rsidRDefault="00142E8F" w:rsidP="008B1611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8B1611">
        <w:rPr>
          <w:color w:val="000000"/>
        </w:rPr>
        <w:t>2.4</w:t>
      </w:r>
      <w:r w:rsidR="00584DFD" w:rsidRPr="008B1611">
        <w:rPr>
          <w:color w:val="000000"/>
        </w:rPr>
        <w:t>. Своеобразие условий развития слухового</w:t>
      </w:r>
      <w:r w:rsidR="00BE250F" w:rsidRPr="008B1611">
        <w:rPr>
          <w:color w:val="000000"/>
        </w:rPr>
        <w:t xml:space="preserve"> восприятия</w:t>
      </w:r>
      <w:r w:rsidR="00584DFD" w:rsidRPr="008B1611">
        <w:rPr>
          <w:color w:val="000000"/>
        </w:rPr>
        <w:t xml:space="preserve"> </w:t>
      </w:r>
      <w:r w:rsidR="00BE250F" w:rsidRPr="008B1611">
        <w:rPr>
          <w:color w:val="000000"/>
        </w:rPr>
        <w:t xml:space="preserve">                            </w:t>
      </w:r>
      <w:r w:rsidR="00584DFD" w:rsidRPr="008B1611">
        <w:rPr>
          <w:color w:val="000000"/>
        </w:rPr>
        <w:t>у</w:t>
      </w:r>
      <w:r w:rsidR="00BE250F" w:rsidRPr="008B1611">
        <w:rPr>
          <w:color w:val="000000"/>
        </w:rPr>
        <w:t xml:space="preserve"> </w:t>
      </w:r>
      <w:r w:rsidR="00584DFD" w:rsidRPr="008B1611">
        <w:rPr>
          <w:color w:val="000000"/>
        </w:rPr>
        <w:t xml:space="preserve"> н</w:t>
      </w:r>
      <w:r w:rsidR="00584DFD" w:rsidRPr="008B1611">
        <w:rPr>
          <w:color w:val="000000"/>
        </w:rPr>
        <w:t>е</w:t>
      </w:r>
      <w:r w:rsidR="00584DFD" w:rsidRPr="008B1611">
        <w:rPr>
          <w:color w:val="000000"/>
        </w:rPr>
        <w:t>слыша</w:t>
      </w:r>
      <w:r w:rsidR="00BE250F" w:rsidRPr="008B1611">
        <w:rPr>
          <w:color w:val="000000"/>
        </w:rPr>
        <w:t xml:space="preserve">щих  </w:t>
      </w:r>
      <w:r w:rsidR="00584DFD" w:rsidRPr="008B1611">
        <w:rPr>
          <w:color w:val="000000"/>
        </w:rPr>
        <w:t xml:space="preserve"> школьников.</w:t>
      </w:r>
    </w:p>
    <w:p w:rsidR="0022655F" w:rsidRPr="008B1611" w:rsidRDefault="0022655F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Своеобразие условий развития слухового восприятия у разных категорий глухих должно быть принято во внимание при разработке психологически оправданной ди</w:t>
      </w:r>
      <w:r w:rsidRPr="008B1611">
        <w:rPr>
          <w:color w:val="000000"/>
        </w:rPr>
        <w:t>ф</w:t>
      </w:r>
      <w:r w:rsidRPr="008B1611">
        <w:rPr>
          <w:color w:val="000000"/>
        </w:rPr>
        <w:t>ференцированной методики акупедических занятий, акцентирующей внимание на ра</w:t>
      </w:r>
      <w:r w:rsidRPr="008B1611">
        <w:rPr>
          <w:color w:val="000000"/>
        </w:rPr>
        <w:t>з</w:t>
      </w:r>
      <w:r w:rsidRPr="008B1611">
        <w:rPr>
          <w:color w:val="000000"/>
        </w:rPr>
        <w:t>личных компонентах процесса во</w:t>
      </w:r>
      <w:r w:rsidRPr="008B1611">
        <w:rPr>
          <w:color w:val="000000"/>
        </w:rPr>
        <w:t>с</w:t>
      </w:r>
      <w:r w:rsidRPr="008B1611">
        <w:rPr>
          <w:color w:val="000000"/>
        </w:rPr>
        <w:t>приятия речи. Характерно, что различие в задачах, содержании, методах и организации акупедической работы с глухими детьми и огло</w:t>
      </w:r>
      <w:r w:rsidRPr="008B1611">
        <w:rPr>
          <w:color w:val="000000"/>
        </w:rPr>
        <w:t>х</w:t>
      </w:r>
      <w:r w:rsidRPr="008B1611">
        <w:rPr>
          <w:color w:val="000000"/>
        </w:rPr>
        <w:t>шими взрослыми находит ныне свое отражение в терминах «воспитание слуха» - пр</w:t>
      </w:r>
      <w:r w:rsidRPr="008B1611">
        <w:rPr>
          <w:color w:val="000000"/>
        </w:rPr>
        <w:t>и</w:t>
      </w:r>
      <w:r w:rsidRPr="008B1611">
        <w:rPr>
          <w:color w:val="000000"/>
        </w:rPr>
        <w:t>менительно к пе</w:t>
      </w:r>
      <w:r w:rsidRPr="008B1611">
        <w:rPr>
          <w:color w:val="000000"/>
        </w:rPr>
        <w:t>р</w:t>
      </w:r>
      <w:r w:rsidRPr="008B1611">
        <w:rPr>
          <w:color w:val="000000"/>
        </w:rPr>
        <w:t>вым и «слуховая тренировка» - примените</w:t>
      </w:r>
      <w:r w:rsidR="001640B1" w:rsidRPr="008B1611">
        <w:rPr>
          <w:color w:val="000000"/>
        </w:rPr>
        <w:t xml:space="preserve">льно ко вторым </w:t>
      </w:r>
      <w:r w:rsidR="00142E8F" w:rsidRPr="008B1611">
        <w:rPr>
          <w:color w:val="000000"/>
        </w:rPr>
        <w:t xml:space="preserve"> (№40, с. 54</w:t>
      </w:r>
      <w:r w:rsidRPr="008B1611">
        <w:rPr>
          <w:color w:val="000000"/>
        </w:rPr>
        <w:t>).</w:t>
      </w:r>
    </w:p>
    <w:p w:rsidR="00142E8F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При построении системы акупедической работы с глухими возникает ряд узловых методических вопросов, требующих наряду с практическими поисками и педагогич</w:t>
      </w:r>
      <w:r w:rsidRPr="008B1611">
        <w:rPr>
          <w:color w:val="000000"/>
        </w:rPr>
        <w:t>е</w:t>
      </w:r>
      <w:r w:rsidRPr="008B1611">
        <w:rPr>
          <w:color w:val="000000"/>
        </w:rPr>
        <w:lastRenderedPageBreak/>
        <w:t>скими экспериментами надлежащего психологического анал</w:t>
      </w:r>
      <w:r w:rsidRPr="008B1611">
        <w:rPr>
          <w:color w:val="000000"/>
        </w:rPr>
        <w:t>и</w:t>
      </w:r>
      <w:r w:rsidRPr="008B1611">
        <w:rPr>
          <w:color w:val="000000"/>
        </w:rPr>
        <w:t>за. Известно, в частности,  нет общего согласия относительно того, следует ли проводить первоначальные слух</w:t>
      </w:r>
      <w:r w:rsidRPr="008B1611">
        <w:rPr>
          <w:color w:val="000000"/>
        </w:rPr>
        <w:t>о</w:t>
      </w:r>
      <w:r w:rsidRPr="008B1611">
        <w:rPr>
          <w:color w:val="000000"/>
        </w:rPr>
        <w:t>вые упражнения с и</w:t>
      </w:r>
      <w:r w:rsidRPr="008B1611">
        <w:rPr>
          <w:color w:val="000000"/>
        </w:rPr>
        <w:t>с</w:t>
      </w:r>
      <w:r w:rsidRPr="008B1611">
        <w:rPr>
          <w:color w:val="000000"/>
        </w:rPr>
        <w:t>ключением зрительного восприятия артикуляции (чтения с губ) или нет</w:t>
      </w:r>
      <w:r w:rsidR="00142E8F" w:rsidRPr="008B1611">
        <w:rPr>
          <w:color w:val="000000"/>
        </w:rPr>
        <w:t xml:space="preserve"> (№42, с. 87)</w:t>
      </w:r>
      <w:r w:rsidRPr="008B1611">
        <w:rPr>
          <w:color w:val="000000"/>
        </w:rPr>
        <w:t>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 xml:space="preserve"> Одни авторы считают целесообразным сначала строить упражнения на уним</w:t>
      </w:r>
      <w:r w:rsidRPr="008B1611">
        <w:rPr>
          <w:color w:val="000000"/>
        </w:rPr>
        <w:t>о</w:t>
      </w:r>
      <w:r w:rsidRPr="008B1611">
        <w:rPr>
          <w:color w:val="000000"/>
        </w:rPr>
        <w:t>дальной основе, мотивируя это тем, что при бимодальном, т. е. слухо - зрительном, восприятии речи более сильный зрительный комп</w:t>
      </w:r>
      <w:r w:rsidRPr="008B1611">
        <w:rPr>
          <w:color w:val="000000"/>
        </w:rPr>
        <w:t>о</w:t>
      </w:r>
      <w:r w:rsidRPr="008B1611">
        <w:rPr>
          <w:color w:val="000000"/>
        </w:rPr>
        <w:t>нент становится доминирующим и может оказать неблагоприятное торм</w:t>
      </w:r>
      <w:r w:rsidRPr="008B1611">
        <w:rPr>
          <w:color w:val="000000"/>
        </w:rPr>
        <w:t>о</w:t>
      </w:r>
      <w:r w:rsidRPr="008B1611">
        <w:rPr>
          <w:color w:val="000000"/>
        </w:rPr>
        <w:t>зящее влияние на слуховой компонент.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Крайнее выражение эта точка зрения находит у Э. Веденберга. Стремясь выраб</w:t>
      </w:r>
      <w:r w:rsidRPr="008B1611">
        <w:rPr>
          <w:color w:val="000000"/>
        </w:rPr>
        <w:t>о</w:t>
      </w:r>
      <w:r w:rsidRPr="008B1611">
        <w:rPr>
          <w:color w:val="000000"/>
        </w:rPr>
        <w:t>тать у детей установку на слуховое восприятие, Э. Веденберг (1954) рекомендует в т</w:t>
      </w:r>
      <w:r w:rsidRPr="008B1611">
        <w:rPr>
          <w:color w:val="000000"/>
        </w:rPr>
        <w:t>е</w:t>
      </w:r>
      <w:r w:rsidRPr="008B1611">
        <w:rPr>
          <w:color w:val="000000"/>
        </w:rPr>
        <w:t>чение нескольких месяцев исключать зрительное восприятие артикуляции не только во время собственно слуховых упражнений, но и во всей первоначальной работе по фо</w:t>
      </w:r>
      <w:r w:rsidRPr="008B1611">
        <w:rPr>
          <w:color w:val="000000"/>
        </w:rPr>
        <w:t>р</w:t>
      </w:r>
      <w:r w:rsidRPr="008B1611">
        <w:rPr>
          <w:color w:val="000000"/>
        </w:rPr>
        <w:t>мированию речи, кот</w:t>
      </w:r>
      <w:r w:rsidRPr="008B1611">
        <w:rPr>
          <w:color w:val="000000"/>
        </w:rPr>
        <w:t>о</w:t>
      </w:r>
      <w:r w:rsidRPr="008B1611">
        <w:rPr>
          <w:color w:val="000000"/>
        </w:rPr>
        <w:t>рая строится таким образом в этот период почти исключительно на слух</w:t>
      </w:r>
      <w:r w:rsidRPr="008B1611">
        <w:rPr>
          <w:color w:val="000000"/>
        </w:rPr>
        <w:t>о</w:t>
      </w:r>
      <w:r w:rsidRPr="008B1611">
        <w:rPr>
          <w:color w:val="000000"/>
        </w:rPr>
        <w:t>вой основе</w:t>
      </w:r>
      <w:r w:rsidR="00142E8F" w:rsidRPr="008B1611">
        <w:rPr>
          <w:color w:val="000000"/>
        </w:rPr>
        <w:t xml:space="preserve"> (№42, с. 87)</w:t>
      </w:r>
      <w:r w:rsidRPr="008B1611">
        <w:rPr>
          <w:color w:val="000000"/>
        </w:rPr>
        <w:t>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Диаметрально противоположную точку зрения защища</w:t>
      </w:r>
      <w:r w:rsidR="001640B1" w:rsidRPr="008B1611">
        <w:rPr>
          <w:color w:val="000000"/>
        </w:rPr>
        <w:t>л К. Хаджинс (</w:t>
      </w:r>
      <w:r w:rsidR="00142E8F" w:rsidRPr="008B1611">
        <w:rPr>
          <w:color w:val="000000"/>
        </w:rPr>
        <w:t>1978</w:t>
      </w:r>
      <w:r w:rsidRPr="008B1611">
        <w:rPr>
          <w:color w:val="000000"/>
        </w:rPr>
        <w:t>), кот</w:t>
      </w:r>
      <w:r w:rsidRPr="008B1611">
        <w:rPr>
          <w:color w:val="000000"/>
        </w:rPr>
        <w:t>о</w:t>
      </w:r>
      <w:r w:rsidRPr="008B1611">
        <w:rPr>
          <w:color w:val="000000"/>
        </w:rPr>
        <w:t>рый считал наиболее эффективным бимодальный подход с систематической трениро</w:t>
      </w:r>
      <w:r w:rsidRPr="008B1611">
        <w:rPr>
          <w:color w:val="000000"/>
        </w:rPr>
        <w:t>в</w:t>
      </w:r>
      <w:r w:rsidRPr="008B1611">
        <w:rPr>
          <w:color w:val="000000"/>
        </w:rPr>
        <w:t>кой в слухо - зрительном восприятии речи</w:t>
      </w:r>
      <w:r w:rsidR="00142E8F" w:rsidRPr="008B1611">
        <w:rPr>
          <w:color w:val="000000"/>
        </w:rPr>
        <w:t xml:space="preserve"> (№42, с. </w:t>
      </w:r>
      <w:r w:rsidR="007F3772" w:rsidRPr="008B1611">
        <w:rPr>
          <w:color w:val="000000"/>
        </w:rPr>
        <w:t>87</w:t>
      </w:r>
      <w:r w:rsidR="00142E8F" w:rsidRPr="008B1611">
        <w:rPr>
          <w:color w:val="000000"/>
        </w:rPr>
        <w:t>)</w:t>
      </w:r>
      <w:r w:rsidRPr="008B1611">
        <w:rPr>
          <w:color w:val="000000"/>
        </w:rPr>
        <w:t>.</w:t>
      </w:r>
    </w:p>
    <w:p w:rsidR="007F3772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В работах отечественных авторов  (В. И. Бельтюков, Л. В. Не</w:t>
      </w:r>
      <w:r w:rsidRPr="008B1611">
        <w:rPr>
          <w:color w:val="000000"/>
        </w:rPr>
        <w:t>й</w:t>
      </w:r>
      <w:r w:rsidR="007F3772" w:rsidRPr="008B1611">
        <w:rPr>
          <w:color w:val="000000"/>
        </w:rPr>
        <w:t xml:space="preserve">ман, Ф. Ф. Рау, </w:t>
      </w:r>
      <w:r w:rsidRPr="008B1611">
        <w:rPr>
          <w:color w:val="000000"/>
        </w:rPr>
        <w:t xml:space="preserve"> И. Я. Темкина, Е. П. Кузьмичева, Э. И. Леонгард, ) отстаивается необходимость опоры на бимодальное восприятие в качестве исходного и контрольного момента слуховых упражнений, проводимых в осно</w:t>
      </w:r>
      <w:r w:rsidRPr="008B1611">
        <w:rPr>
          <w:color w:val="000000"/>
        </w:rPr>
        <w:t>в</w:t>
      </w:r>
      <w:r w:rsidRPr="008B1611">
        <w:rPr>
          <w:color w:val="000000"/>
        </w:rPr>
        <w:t xml:space="preserve">ном на унимодальной основе. 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Такой подход нуждается, несомненно, в надежном психологическом обосновании в свете  данных о взаимодействии анализ</w:t>
      </w:r>
      <w:r w:rsidRPr="008B1611">
        <w:rPr>
          <w:color w:val="000000"/>
        </w:rPr>
        <w:t>а</w:t>
      </w:r>
      <w:r w:rsidRPr="008B1611">
        <w:rPr>
          <w:color w:val="000000"/>
        </w:rPr>
        <w:t>торов и с учетом теории установки</w:t>
      </w:r>
      <w:r w:rsidR="007F3772" w:rsidRPr="008B1611">
        <w:rPr>
          <w:color w:val="000000"/>
        </w:rPr>
        <w:t xml:space="preserve"> (№40, с. 47)</w:t>
      </w:r>
      <w:r w:rsidRPr="008B1611">
        <w:rPr>
          <w:color w:val="000000"/>
        </w:rPr>
        <w:t>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Говоря о бимодальном слухо - зрительном восприятии речи, следует иметь в виду не только чтение с губ, но также чтение графической и да</w:t>
      </w:r>
      <w:r w:rsidR="001640B1" w:rsidRPr="008B1611">
        <w:rPr>
          <w:color w:val="000000"/>
        </w:rPr>
        <w:t>кти</w:t>
      </w:r>
      <w:r w:rsidRPr="008B1611">
        <w:rPr>
          <w:color w:val="000000"/>
        </w:rPr>
        <w:t>льной р</w:t>
      </w:r>
      <w:r w:rsidRPr="008B1611">
        <w:rPr>
          <w:color w:val="000000"/>
        </w:rPr>
        <w:t>е</w:t>
      </w:r>
      <w:r w:rsidRPr="008B1611">
        <w:rPr>
          <w:color w:val="000000"/>
        </w:rPr>
        <w:t>чи.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Сочетание слухового восприятия с чтением служит основой метода «слушания — чтения — говорения» (А. и Э. Юинги, 1964) и метода «лексического слушания» (У. Ваттс, 1969)</w:t>
      </w:r>
      <w:r w:rsidR="007F3772" w:rsidRPr="008B1611">
        <w:rPr>
          <w:color w:val="000000"/>
        </w:rPr>
        <w:t xml:space="preserve"> (№42, с. 87)</w:t>
      </w:r>
      <w:r w:rsidRPr="008B1611">
        <w:rPr>
          <w:color w:val="000000"/>
        </w:rPr>
        <w:t>.</w:t>
      </w:r>
    </w:p>
    <w:p w:rsidR="007F3772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Вопрос о сочетании в процессе акупедических занятий слухового восприятия с чтением дактильной речи лишь недавно стал предметом внима</w:t>
      </w:r>
      <w:r w:rsidR="007F3772" w:rsidRPr="008B1611">
        <w:rPr>
          <w:color w:val="000000"/>
        </w:rPr>
        <w:t>ния исследователей (№45</w:t>
      </w:r>
      <w:r w:rsidRPr="008B1611">
        <w:rPr>
          <w:color w:val="000000"/>
        </w:rPr>
        <w:t>) и ждет своего психологического анализа.</w:t>
      </w:r>
    </w:p>
    <w:p w:rsidR="00FA3D3B" w:rsidRPr="008B1611" w:rsidRDefault="007F3772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 xml:space="preserve"> </w:t>
      </w:r>
      <w:r w:rsidR="00FA3D3B" w:rsidRPr="008B1611">
        <w:rPr>
          <w:color w:val="000000"/>
        </w:rPr>
        <w:t xml:space="preserve"> </w:t>
      </w:r>
      <w:r w:rsidRPr="008B1611">
        <w:rPr>
          <w:color w:val="000000"/>
        </w:rPr>
        <w:t>Р</w:t>
      </w:r>
      <w:r w:rsidR="00FA3D3B" w:rsidRPr="008B1611">
        <w:rPr>
          <w:color w:val="000000"/>
        </w:rPr>
        <w:t>ешен на  научном уровне вопрос о целесообразности привлечения в процессе слуховых упражнений тактильно-вибрационных ощущ</w:t>
      </w:r>
      <w:r w:rsidR="00FA3D3B" w:rsidRPr="008B1611">
        <w:rPr>
          <w:color w:val="000000"/>
        </w:rPr>
        <w:t>е</w:t>
      </w:r>
      <w:r w:rsidR="00FA3D3B" w:rsidRPr="008B1611">
        <w:rPr>
          <w:color w:val="000000"/>
        </w:rPr>
        <w:t>ний</w:t>
      </w:r>
      <w:r w:rsidRPr="008B1611">
        <w:rPr>
          <w:color w:val="000000"/>
        </w:rPr>
        <w:t>.</w:t>
      </w:r>
    </w:p>
    <w:p w:rsidR="007F3772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Особого внимания заслуживает психологическая оценка взаимодействия слухов</w:t>
      </w:r>
      <w:r w:rsidRPr="008B1611">
        <w:rPr>
          <w:color w:val="000000"/>
        </w:rPr>
        <w:t>о</w:t>
      </w:r>
      <w:r w:rsidRPr="008B1611">
        <w:rPr>
          <w:color w:val="000000"/>
        </w:rPr>
        <w:t>го и речедвигательного анализ</w:t>
      </w:r>
      <w:r w:rsidRPr="008B1611">
        <w:rPr>
          <w:color w:val="000000"/>
        </w:rPr>
        <w:t>а</w:t>
      </w:r>
      <w:r w:rsidRPr="008B1611">
        <w:rPr>
          <w:color w:val="000000"/>
        </w:rPr>
        <w:t>торов в связи с</w:t>
      </w:r>
      <w:r w:rsidR="007F3772" w:rsidRPr="008B1611">
        <w:rPr>
          <w:color w:val="000000"/>
        </w:rPr>
        <w:t xml:space="preserve"> самослушанием.</w:t>
      </w:r>
    </w:p>
    <w:p w:rsidR="00FA3D3B" w:rsidRPr="008B1611" w:rsidRDefault="007F3772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 xml:space="preserve"> Зарубежные </w:t>
      </w:r>
      <w:r w:rsidR="00FA3D3B" w:rsidRPr="008B1611">
        <w:rPr>
          <w:color w:val="000000"/>
        </w:rPr>
        <w:t xml:space="preserve"> автор</w:t>
      </w:r>
      <w:r w:rsidRPr="008B1611">
        <w:rPr>
          <w:color w:val="000000"/>
        </w:rPr>
        <w:t>ы</w:t>
      </w:r>
      <w:r w:rsidR="00FA3D3B" w:rsidRPr="008B1611">
        <w:rPr>
          <w:color w:val="000000"/>
        </w:rPr>
        <w:t>, руководствуясь представлениями кибернетики, придают самослушанию первостепенное значение, считая, что оно способствует развитию сл</w:t>
      </w:r>
      <w:r w:rsidR="00FA3D3B" w:rsidRPr="008B1611">
        <w:rPr>
          <w:color w:val="000000"/>
        </w:rPr>
        <w:t>у</w:t>
      </w:r>
      <w:r w:rsidR="00FA3D3B" w:rsidRPr="008B1611">
        <w:rPr>
          <w:color w:val="000000"/>
        </w:rPr>
        <w:t>хового восприятия благодаря выполняемой им роли средства обра</w:t>
      </w:r>
      <w:r w:rsidR="00FA3D3B" w:rsidRPr="008B1611">
        <w:rPr>
          <w:color w:val="000000"/>
        </w:rPr>
        <w:t>т</w:t>
      </w:r>
      <w:r w:rsidR="00FA3D3B" w:rsidRPr="008B1611">
        <w:rPr>
          <w:color w:val="000000"/>
        </w:rPr>
        <w:t>ной связи (У. Ваттс).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Существенной характеристикой слуховых занятий является соотн</w:t>
      </w:r>
      <w:r w:rsidRPr="008B1611">
        <w:rPr>
          <w:color w:val="000000"/>
        </w:rPr>
        <w:t>о</w:t>
      </w:r>
      <w:r w:rsidRPr="008B1611">
        <w:rPr>
          <w:color w:val="000000"/>
        </w:rPr>
        <w:t>шение работы над целостными единицами речи (словами, словосочетаниями, фразами) и их элеме</w:t>
      </w:r>
      <w:r w:rsidRPr="008B1611">
        <w:rPr>
          <w:color w:val="000000"/>
        </w:rPr>
        <w:t>н</w:t>
      </w:r>
      <w:r w:rsidRPr="008B1611">
        <w:rPr>
          <w:color w:val="000000"/>
        </w:rPr>
        <w:t>тами (слогами, фонемами).</w:t>
      </w:r>
    </w:p>
    <w:p w:rsidR="007F3772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В зависимости от понимания физиологической и психологической сущности сл</w:t>
      </w:r>
      <w:r w:rsidRPr="008B1611">
        <w:rPr>
          <w:color w:val="000000"/>
        </w:rPr>
        <w:t>у</w:t>
      </w:r>
      <w:r w:rsidRPr="008B1611">
        <w:rPr>
          <w:color w:val="000000"/>
        </w:rPr>
        <w:t>хового восприятия и его развития у глухих в акупедии сущ</w:t>
      </w:r>
      <w:r w:rsidRPr="008B1611">
        <w:rPr>
          <w:color w:val="000000"/>
        </w:rPr>
        <w:t>е</w:t>
      </w:r>
      <w:r w:rsidRPr="008B1611">
        <w:rPr>
          <w:color w:val="000000"/>
        </w:rPr>
        <w:t>ствуют, как это было видно уже из дискуссии между В. Урбанчичем и Ф. Бецольдом, два противоположных подх</w:t>
      </w:r>
      <w:r w:rsidRPr="008B1611">
        <w:rPr>
          <w:color w:val="000000"/>
        </w:rPr>
        <w:t>о</w:t>
      </w:r>
      <w:r w:rsidRPr="008B1611">
        <w:rPr>
          <w:color w:val="000000"/>
        </w:rPr>
        <w:t xml:space="preserve">да: </w:t>
      </w:r>
      <w:r w:rsidRPr="008B1611">
        <w:rPr>
          <w:i/>
          <w:color w:val="000000"/>
        </w:rPr>
        <w:t>аналитический и синтетич</w:t>
      </w:r>
      <w:r w:rsidRPr="008B1611">
        <w:rPr>
          <w:i/>
          <w:color w:val="000000"/>
        </w:rPr>
        <w:t>е</w:t>
      </w:r>
      <w:r w:rsidRPr="008B1611">
        <w:rPr>
          <w:i/>
          <w:color w:val="000000"/>
        </w:rPr>
        <w:t>ский</w:t>
      </w:r>
      <w:r w:rsidRPr="008B1611">
        <w:rPr>
          <w:color w:val="000000"/>
        </w:rPr>
        <w:t>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 xml:space="preserve"> При первом в упражнениях исходят из восприятия отдельных фонем, слогов, лишь затем переходят к восприятию слов и фраз. При втором раб</w:t>
      </w:r>
      <w:r w:rsidRPr="008B1611">
        <w:rPr>
          <w:color w:val="000000"/>
        </w:rPr>
        <w:t>о</w:t>
      </w:r>
      <w:r w:rsidRPr="008B1611">
        <w:rPr>
          <w:color w:val="000000"/>
        </w:rPr>
        <w:t>та с самого начала ведется на материале слов и фраз. В противовес преобладавшим р</w:t>
      </w:r>
      <w:r w:rsidRPr="008B1611">
        <w:rPr>
          <w:color w:val="000000"/>
        </w:rPr>
        <w:t>а</w:t>
      </w:r>
      <w:r w:rsidRPr="008B1611">
        <w:rPr>
          <w:color w:val="000000"/>
        </w:rPr>
        <w:t>нее аналитическим методам (К. Кройс, М. Гольдштейн и др.) за последние годы все более широкое прим</w:t>
      </w:r>
      <w:r w:rsidRPr="008B1611">
        <w:rPr>
          <w:color w:val="000000"/>
        </w:rPr>
        <w:t>е</w:t>
      </w:r>
      <w:r w:rsidRPr="008B1611">
        <w:rPr>
          <w:color w:val="000000"/>
        </w:rPr>
        <w:lastRenderedPageBreak/>
        <w:t>нение находят синтетические методы акупедии (Э. В</w:t>
      </w:r>
      <w:r w:rsidRPr="008B1611">
        <w:rPr>
          <w:color w:val="000000"/>
        </w:rPr>
        <w:t>е</w:t>
      </w:r>
      <w:r w:rsidRPr="008B1611">
        <w:rPr>
          <w:color w:val="000000"/>
        </w:rPr>
        <w:t>денберг, А. и Э. Юинги, У. Ваттс и др.).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Метод развития слухового восприятия, сложившийся в отечественной акупедий и интенсивно разрабатываемый в Институте дефектологии, правильнее всего характер</w:t>
      </w:r>
      <w:r w:rsidRPr="008B1611">
        <w:rPr>
          <w:color w:val="000000"/>
        </w:rPr>
        <w:t>и</w:t>
      </w:r>
      <w:r w:rsidRPr="008B1611">
        <w:rPr>
          <w:color w:val="000000"/>
        </w:rPr>
        <w:t xml:space="preserve">зовать как </w:t>
      </w:r>
      <w:r w:rsidRPr="008B1611">
        <w:rPr>
          <w:i/>
          <w:color w:val="000000"/>
        </w:rPr>
        <w:t>аналитико-синтетический</w:t>
      </w:r>
      <w:r w:rsidRPr="008B1611">
        <w:rPr>
          <w:color w:val="000000"/>
        </w:rPr>
        <w:t>. Исходным и основным материалом служат ц</w:t>
      </w:r>
      <w:r w:rsidRPr="008B1611">
        <w:rPr>
          <w:color w:val="000000"/>
        </w:rPr>
        <w:t>е</w:t>
      </w:r>
      <w:r w:rsidRPr="008B1611">
        <w:rPr>
          <w:color w:val="000000"/>
        </w:rPr>
        <w:t>лые слова, словосочетания и фразы</w:t>
      </w:r>
      <w:r w:rsidR="007F3772" w:rsidRPr="008B1611">
        <w:rPr>
          <w:color w:val="000000"/>
        </w:rPr>
        <w:t xml:space="preserve"> (№42, с. 88)</w:t>
      </w:r>
      <w:r w:rsidRPr="008B1611">
        <w:rPr>
          <w:color w:val="000000"/>
        </w:rPr>
        <w:t>. В то же время по мере необходимости в упражнения включ</w:t>
      </w:r>
      <w:r w:rsidRPr="008B1611">
        <w:rPr>
          <w:color w:val="000000"/>
        </w:rPr>
        <w:t>а</w:t>
      </w:r>
      <w:r w:rsidRPr="008B1611">
        <w:rPr>
          <w:color w:val="000000"/>
        </w:rPr>
        <w:t>ются и элементы анализа, когда предметом слухового восприятия служат слоги и даже отдел</w:t>
      </w:r>
      <w:r w:rsidRPr="008B1611">
        <w:rPr>
          <w:color w:val="000000"/>
        </w:rPr>
        <w:t>ь</w:t>
      </w:r>
      <w:r w:rsidRPr="008B1611">
        <w:rPr>
          <w:color w:val="000000"/>
        </w:rPr>
        <w:t>ные фонемы.</w:t>
      </w:r>
    </w:p>
    <w:p w:rsidR="007F3772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Такой подход, свободный от крайностей ассоцианизма и гештальтизма, учитыв</w:t>
      </w:r>
      <w:r w:rsidRPr="008B1611">
        <w:rPr>
          <w:color w:val="000000"/>
        </w:rPr>
        <w:t>а</w:t>
      </w:r>
      <w:r w:rsidRPr="008B1611">
        <w:rPr>
          <w:color w:val="000000"/>
        </w:rPr>
        <w:t>ющий диалектическое единство целого и части, анализа и синтеза, представляется наиболее оправданным.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 xml:space="preserve"> В любом педагогическом процессе важным условием успеха служит активность учащихся. И тем более это относится к сложному процессу формирования навыка во</w:t>
      </w:r>
      <w:r w:rsidRPr="008B1611">
        <w:rPr>
          <w:color w:val="000000"/>
        </w:rPr>
        <w:t>с</w:t>
      </w:r>
      <w:r w:rsidRPr="008B1611">
        <w:rPr>
          <w:color w:val="000000"/>
        </w:rPr>
        <w:t>приятия устной речи с помощью остаточного, т. е. глубоко неполноценного, слуха. П</w:t>
      </w:r>
      <w:r w:rsidRPr="008B1611">
        <w:rPr>
          <w:color w:val="000000"/>
        </w:rPr>
        <w:t>о</w:t>
      </w:r>
      <w:r w:rsidRPr="008B1611">
        <w:rPr>
          <w:color w:val="000000"/>
        </w:rPr>
        <w:t>этому большую остроту приобретает психологическая проблема мотивации</w:t>
      </w:r>
      <w:r w:rsidR="007F3772" w:rsidRPr="008B1611">
        <w:rPr>
          <w:color w:val="000000"/>
        </w:rPr>
        <w:t>, изученная Ф. Ф. Рау и  предста</w:t>
      </w:r>
      <w:r w:rsidR="007F3772" w:rsidRPr="008B1611">
        <w:rPr>
          <w:color w:val="000000"/>
        </w:rPr>
        <w:t>в</w:t>
      </w:r>
      <w:r w:rsidR="007F3772" w:rsidRPr="008B1611">
        <w:rPr>
          <w:color w:val="000000"/>
        </w:rPr>
        <w:t>ленная  нами (№42, №41, №40)</w:t>
      </w:r>
      <w:r w:rsidRPr="008B1611">
        <w:rPr>
          <w:color w:val="000000"/>
        </w:rPr>
        <w:t>.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Важное научное и практическое значение имеет учет и оценка результатов раб</w:t>
      </w:r>
      <w:r w:rsidRPr="008B1611">
        <w:rPr>
          <w:color w:val="000000"/>
        </w:rPr>
        <w:t>о</w:t>
      </w:r>
      <w:r w:rsidRPr="008B1611">
        <w:rPr>
          <w:color w:val="000000"/>
        </w:rPr>
        <w:t>ты, направленной на развитие сл</w:t>
      </w:r>
      <w:r w:rsidRPr="008B1611">
        <w:rPr>
          <w:color w:val="000000"/>
        </w:rPr>
        <w:t>у</w:t>
      </w:r>
      <w:r w:rsidRPr="008B1611">
        <w:rPr>
          <w:color w:val="000000"/>
        </w:rPr>
        <w:t>хового восприятия у глухих. Для практических целей достаточно получить показатели, характеризующие сдвиги в собственно слуховом во</w:t>
      </w:r>
      <w:r w:rsidRPr="008B1611">
        <w:rPr>
          <w:color w:val="000000"/>
        </w:rPr>
        <w:t>с</w:t>
      </w:r>
      <w:r w:rsidRPr="008B1611">
        <w:rPr>
          <w:color w:val="000000"/>
        </w:rPr>
        <w:t>приятии отработанного на занятиях и ча</w:t>
      </w:r>
      <w:r w:rsidRPr="008B1611">
        <w:rPr>
          <w:color w:val="000000"/>
        </w:rPr>
        <w:t>с</w:t>
      </w:r>
      <w:r w:rsidRPr="008B1611">
        <w:rPr>
          <w:color w:val="000000"/>
        </w:rPr>
        <w:t>тично не отработанного материала, а также показатели, позволяющие оценить тот вклад, который вносит акупедическая работа в естественное для обычных жизненных условий слухо</w:t>
      </w:r>
      <w:r w:rsidR="007F3772" w:rsidRPr="008B1611">
        <w:rPr>
          <w:color w:val="000000"/>
        </w:rPr>
        <w:t>-</w:t>
      </w:r>
      <w:r w:rsidRPr="008B1611">
        <w:rPr>
          <w:color w:val="000000"/>
        </w:rPr>
        <w:t>зрительное восприятие речи. П</w:t>
      </w:r>
      <w:r w:rsidRPr="008B1611">
        <w:rPr>
          <w:color w:val="000000"/>
        </w:rPr>
        <w:t>о</w:t>
      </w:r>
      <w:r w:rsidRPr="008B1611">
        <w:rPr>
          <w:color w:val="000000"/>
        </w:rPr>
        <w:t>следнее может быть достигнуто с помощью принятых тестов, в которых учащимся предлагается стандартизированный речевой материал для восприятия изол</w:t>
      </w:r>
      <w:r w:rsidRPr="008B1611">
        <w:rPr>
          <w:color w:val="000000"/>
        </w:rPr>
        <w:t>и</w:t>
      </w:r>
      <w:r w:rsidRPr="008B1611">
        <w:rPr>
          <w:color w:val="000000"/>
        </w:rPr>
        <w:t>рованно на слуховой основе и на зрительной (чтение с губ), а затем одновр</w:t>
      </w:r>
      <w:r w:rsidRPr="008B1611">
        <w:rPr>
          <w:color w:val="000000"/>
        </w:rPr>
        <w:t>е</w:t>
      </w:r>
      <w:r w:rsidRPr="008B1611">
        <w:rPr>
          <w:color w:val="000000"/>
        </w:rPr>
        <w:t>менно на основе слуха и зрения</w:t>
      </w:r>
      <w:r w:rsidR="007F3772" w:rsidRPr="008B1611">
        <w:rPr>
          <w:color w:val="000000"/>
        </w:rPr>
        <w:t xml:space="preserve"> (№16,с. 73)</w:t>
      </w:r>
      <w:r w:rsidRPr="008B1611">
        <w:rPr>
          <w:color w:val="000000"/>
        </w:rPr>
        <w:t>.</w:t>
      </w:r>
    </w:p>
    <w:p w:rsidR="00235C44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Для использования в научных целях такого рода способы учета след</w:t>
      </w:r>
      <w:r w:rsidRPr="008B1611">
        <w:rPr>
          <w:color w:val="000000"/>
        </w:rPr>
        <w:t>у</w:t>
      </w:r>
      <w:r w:rsidRPr="008B1611">
        <w:rPr>
          <w:color w:val="000000"/>
        </w:rPr>
        <w:t>ет дополнить другими, связанными с изучением психофизиологического механизма слухового во</w:t>
      </w:r>
      <w:r w:rsidRPr="008B1611">
        <w:rPr>
          <w:color w:val="000000"/>
        </w:rPr>
        <w:t>с</w:t>
      </w:r>
      <w:r w:rsidRPr="008B1611">
        <w:rPr>
          <w:color w:val="000000"/>
        </w:rPr>
        <w:t>приятия речи глухими и направленными на выя</w:t>
      </w:r>
      <w:r w:rsidRPr="008B1611">
        <w:rPr>
          <w:color w:val="000000"/>
        </w:rPr>
        <w:t>с</w:t>
      </w:r>
      <w:r w:rsidRPr="008B1611">
        <w:rPr>
          <w:color w:val="000000"/>
        </w:rPr>
        <w:t>нение влияния акупедической работы на различные компоненты этого м</w:t>
      </w:r>
      <w:r w:rsidRPr="008B1611">
        <w:rPr>
          <w:color w:val="000000"/>
        </w:rPr>
        <w:t>е</w:t>
      </w:r>
      <w:r w:rsidRPr="008B1611">
        <w:rPr>
          <w:color w:val="000000"/>
        </w:rPr>
        <w:t>ханизма, на различные уровни процесса восприятия — от фонетического до семант</w:t>
      </w:r>
      <w:r w:rsidRPr="008B1611">
        <w:rPr>
          <w:color w:val="000000"/>
        </w:rPr>
        <w:t>и</w:t>
      </w:r>
      <w:r w:rsidRPr="008B1611">
        <w:rPr>
          <w:color w:val="000000"/>
        </w:rPr>
        <w:t>ческого.</w:t>
      </w:r>
    </w:p>
    <w:p w:rsidR="00235C44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 xml:space="preserve"> При этом возможно применение различного речевого материала (слов, предлож</w:t>
      </w:r>
      <w:r w:rsidRPr="008B1611">
        <w:rPr>
          <w:color w:val="000000"/>
        </w:rPr>
        <w:t>е</w:t>
      </w:r>
      <w:r w:rsidRPr="008B1611">
        <w:rPr>
          <w:color w:val="000000"/>
        </w:rPr>
        <w:t>ний, логотомов) и различных приемов его препарирования (замены фонем в словах, д</w:t>
      </w:r>
      <w:r w:rsidRPr="008B1611">
        <w:rPr>
          <w:color w:val="000000"/>
        </w:rPr>
        <w:t>е</w:t>
      </w:r>
      <w:r w:rsidRPr="008B1611">
        <w:rPr>
          <w:color w:val="000000"/>
        </w:rPr>
        <w:t>семантизация предложений, создание ложной у</w:t>
      </w:r>
      <w:r w:rsidRPr="008B1611">
        <w:rPr>
          <w:color w:val="000000"/>
        </w:rPr>
        <w:t>с</w:t>
      </w:r>
      <w:r w:rsidRPr="008B1611">
        <w:rPr>
          <w:color w:val="000000"/>
        </w:rPr>
        <w:t xml:space="preserve">тановки и т. п.). </w:t>
      </w:r>
    </w:p>
    <w:p w:rsidR="00FA3D3B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Полученные сведения позволят глубоко проникнуть в психологич</w:t>
      </w:r>
      <w:r w:rsidRPr="008B1611">
        <w:rPr>
          <w:color w:val="000000"/>
        </w:rPr>
        <w:t>е</w:t>
      </w:r>
      <w:r w:rsidRPr="008B1611">
        <w:rPr>
          <w:color w:val="000000"/>
        </w:rPr>
        <w:t>ский механизм восприятия речи на основе ост</w:t>
      </w:r>
      <w:r w:rsidRPr="008B1611">
        <w:rPr>
          <w:color w:val="000000"/>
        </w:rPr>
        <w:t>а</w:t>
      </w:r>
      <w:r w:rsidRPr="008B1611">
        <w:rPr>
          <w:color w:val="000000"/>
        </w:rPr>
        <w:t>точного слуха.</w:t>
      </w:r>
    </w:p>
    <w:p w:rsidR="00FA3D3B" w:rsidRPr="008B1611" w:rsidRDefault="00235C44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 xml:space="preserve">В нашей работе мы  </w:t>
      </w:r>
      <w:r w:rsidR="00FA3D3B" w:rsidRPr="008B1611">
        <w:rPr>
          <w:color w:val="000000"/>
        </w:rPr>
        <w:t xml:space="preserve"> затронуты лишь некоторые психологические вопросы, кас</w:t>
      </w:r>
      <w:r w:rsidR="00FA3D3B" w:rsidRPr="008B1611">
        <w:rPr>
          <w:color w:val="000000"/>
        </w:rPr>
        <w:t>а</w:t>
      </w:r>
      <w:r w:rsidR="00FA3D3B" w:rsidRPr="008B1611">
        <w:rPr>
          <w:color w:val="000000"/>
        </w:rPr>
        <w:t>ющиеся развития слухового восприятия у глухих и требующие научной ра</w:t>
      </w:r>
      <w:r w:rsidR="00FA3D3B" w:rsidRPr="008B1611">
        <w:rPr>
          <w:color w:val="000000"/>
        </w:rPr>
        <w:t>з</w:t>
      </w:r>
      <w:r w:rsidR="00FA3D3B" w:rsidRPr="008B1611">
        <w:rPr>
          <w:color w:val="000000"/>
        </w:rPr>
        <w:t>работки.</w:t>
      </w:r>
    </w:p>
    <w:p w:rsidR="004E00FE" w:rsidRPr="008B1611" w:rsidRDefault="00FA3D3B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Подлинно научное исследование проблемы развития слухового восприятия у гл</w:t>
      </w:r>
      <w:r w:rsidRPr="008B1611">
        <w:rPr>
          <w:color w:val="000000"/>
        </w:rPr>
        <w:t>у</w:t>
      </w:r>
      <w:r w:rsidRPr="008B1611">
        <w:rPr>
          <w:color w:val="000000"/>
        </w:rPr>
        <w:t>хих детей будет достигнуто лишь в том случае, если наряду с медико-педагогическим и физиолого-акустическим аспектами этого исследования должное внимание будет уд</w:t>
      </w:r>
      <w:r w:rsidRPr="008B1611">
        <w:rPr>
          <w:color w:val="000000"/>
        </w:rPr>
        <w:t>е</w:t>
      </w:r>
      <w:r w:rsidRPr="008B1611">
        <w:rPr>
          <w:color w:val="000000"/>
        </w:rPr>
        <w:t>лено также психологическому его аспе</w:t>
      </w:r>
      <w:r w:rsidRPr="008B1611">
        <w:rPr>
          <w:color w:val="000000"/>
        </w:rPr>
        <w:t>к</w:t>
      </w:r>
      <w:r w:rsidRPr="008B1611">
        <w:rPr>
          <w:color w:val="000000"/>
        </w:rPr>
        <w:t>т</w:t>
      </w:r>
      <w:r w:rsidR="007D56B0" w:rsidRPr="008B1611">
        <w:rPr>
          <w:color w:val="000000"/>
        </w:rPr>
        <w:t>у.</w:t>
      </w:r>
    </w:p>
    <w:p w:rsidR="004E00FE" w:rsidRPr="008B1611" w:rsidRDefault="004E00FE" w:rsidP="008B1611">
      <w:pPr>
        <w:ind w:firstLine="540"/>
        <w:jc w:val="both"/>
      </w:pPr>
    </w:p>
    <w:p w:rsidR="003609C6" w:rsidRPr="008B1611" w:rsidRDefault="001E444A" w:rsidP="008B1611">
      <w:pPr>
        <w:ind w:firstLine="540"/>
        <w:jc w:val="both"/>
      </w:pPr>
      <w:r w:rsidRPr="008B1611">
        <w:t xml:space="preserve"> </w:t>
      </w:r>
    </w:p>
    <w:p w:rsidR="003609C6" w:rsidRPr="008B1611" w:rsidRDefault="003609C6" w:rsidP="008B1611">
      <w:pPr>
        <w:ind w:firstLine="540"/>
        <w:jc w:val="both"/>
      </w:pPr>
    </w:p>
    <w:p w:rsidR="004E00FE" w:rsidRPr="008B1611" w:rsidRDefault="001E444A" w:rsidP="008B1611">
      <w:pPr>
        <w:ind w:firstLine="540"/>
        <w:jc w:val="both"/>
      </w:pPr>
      <w:r w:rsidRPr="008B1611">
        <w:t>ГЛАВА 3.ОЦЕНКА РАЗВИТИЯ РЕЧЕВОГО СЛУХА НЕСЛЫШАЩИХ ШКОЛЬНИКОВ.</w:t>
      </w:r>
    </w:p>
    <w:p w:rsidR="00EB5025" w:rsidRPr="008B1611" w:rsidRDefault="00EB5025" w:rsidP="008B1611">
      <w:pPr>
        <w:ind w:firstLine="540"/>
        <w:jc w:val="both"/>
      </w:pPr>
    </w:p>
    <w:p w:rsidR="00EB5025" w:rsidRPr="008B1611" w:rsidRDefault="00EB5025" w:rsidP="008B1611">
      <w:pPr>
        <w:ind w:firstLine="540"/>
        <w:jc w:val="center"/>
      </w:pPr>
      <w:r w:rsidRPr="008B1611">
        <w:t>3.1. Периоды работы по развитию речевого слуха</w:t>
      </w:r>
      <w:r w:rsidR="00BE250F" w:rsidRPr="008B1611">
        <w:t xml:space="preserve">                                          у глухих школьн</w:t>
      </w:r>
      <w:r w:rsidR="00BE250F" w:rsidRPr="008B1611">
        <w:t>и</w:t>
      </w:r>
      <w:r w:rsidR="00BE250F" w:rsidRPr="008B1611">
        <w:t>ков</w:t>
      </w:r>
      <w:r w:rsidRPr="008B1611">
        <w:t>.</w:t>
      </w:r>
    </w:p>
    <w:p w:rsidR="001E444A" w:rsidRPr="008B1611" w:rsidRDefault="001E444A" w:rsidP="008B1611">
      <w:pPr>
        <w:ind w:firstLine="540"/>
        <w:jc w:val="center"/>
      </w:pP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Развитие речевого слуха глухих школьников — одно из ведущих направлений р</w:t>
      </w:r>
      <w:r w:rsidRPr="008B1611">
        <w:rPr>
          <w:color w:val="000000"/>
        </w:rPr>
        <w:t>а</w:t>
      </w:r>
      <w:r w:rsidRPr="008B1611">
        <w:rPr>
          <w:color w:val="000000"/>
        </w:rPr>
        <w:t>боты школы для глухих детей. На базе развивающегося слуха формируется слухо-зрительная основа восприятия и воспроизведения ус</w:t>
      </w:r>
      <w:r w:rsidRPr="008B1611">
        <w:rPr>
          <w:color w:val="000000"/>
        </w:rPr>
        <w:t>т</w:t>
      </w:r>
      <w:r w:rsidRPr="008B1611">
        <w:rPr>
          <w:color w:val="000000"/>
        </w:rPr>
        <w:t>ной речи глухими школьниками, что в свою очередь позволяет более кач</w:t>
      </w:r>
      <w:r w:rsidRPr="008B1611">
        <w:rPr>
          <w:color w:val="000000"/>
        </w:rPr>
        <w:t>е</w:t>
      </w:r>
      <w:r w:rsidRPr="008B1611">
        <w:rPr>
          <w:color w:val="000000"/>
        </w:rPr>
        <w:t>ственно строить весь учебный процесс, создает возможности для более полной соц</w:t>
      </w:r>
      <w:r w:rsidRPr="008B1611">
        <w:rPr>
          <w:color w:val="000000"/>
        </w:rPr>
        <w:t>и</w:t>
      </w:r>
      <w:r w:rsidRPr="008B1611">
        <w:rPr>
          <w:color w:val="000000"/>
        </w:rPr>
        <w:t>альной адаптации глухого.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Успех в развитии речевого слуха глухих зависит от правильной орг</w:t>
      </w:r>
      <w:r w:rsidRPr="008B1611">
        <w:rPr>
          <w:color w:val="000000"/>
        </w:rPr>
        <w:t>а</w:t>
      </w:r>
      <w:r w:rsidRPr="008B1611">
        <w:rPr>
          <w:color w:val="000000"/>
        </w:rPr>
        <w:t>низации всего учебно-воспитательного процесса, уровня владения глухими устной речью и их речев</w:t>
      </w:r>
      <w:r w:rsidRPr="008B1611">
        <w:rPr>
          <w:color w:val="000000"/>
        </w:rPr>
        <w:t>о</w:t>
      </w:r>
      <w:r w:rsidRPr="008B1611">
        <w:rPr>
          <w:color w:val="000000"/>
        </w:rPr>
        <w:t>го опыта. Важнейшее значение имеет обеспечение неразрывной связи работы по разв</w:t>
      </w:r>
      <w:r w:rsidRPr="008B1611">
        <w:rPr>
          <w:color w:val="000000"/>
        </w:rPr>
        <w:t>и</w:t>
      </w:r>
      <w:r w:rsidRPr="008B1611">
        <w:rPr>
          <w:color w:val="000000"/>
        </w:rPr>
        <w:t>тию слухового восприятия с коррекцией произносительных навыков, усвоением слов</w:t>
      </w:r>
      <w:r w:rsidRPr="008B1611">
        <w:rPr>
          <w:color w:val="000000"/>
        </w:rPr>
        <w:t>а</w:t>
      </w:r>
      <w:r w:rsidRPr="008B1611">
        <w:rPr>
          <w:color w:val="000000"/>
        </w:rPr>
        <w:t>ря, грамматического строя яз</w:t>
      </w:r>
      <w:r w:rsidRPr="008B1611">
        <w:rPr>
          <w:color w:val="000000"/>
        </w:rPr>
        <w:t>ы</w:t>
      </w:r>
      <w:r w:rsidRPr="008B1611">
        <w:rPr>
          <w:color w:val="000000"/>
        </w:rPr>
        <w:t>ка, развитием познавательной деятельности глухого.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В процессе слуховой тренировки в ходе учебно-воспитательного процесса, а не только на индивидуальных занят</w:t>
      </w:r>
      <w:r w:rsidRPr="008B1611">
        <w:rPr>
          <w:color w:val="000000"/>
        </w:rPr>
        <w:t>и</w:t>
      </w:r>
      <w:r w:rsidRPr="008B1611">
        <w:rPr>
          <w:color w:val="000000"/>
        </w:rPr>
        <w:t>ях, у глухих школьников формируются достаточно четко дифференцированные образы слов, что является базой для становления целос</w:t>
      </w:r>
      <w:r w:rsidRPr="008B1611">
        <w:rPr>
          <w:color w:val="000000"/>
        </w:rPr>
        <w:t>т</w:t>
      </w:r>
      <w:r w:rsidRPr="008B1611">
        <w:rPr>
          <w:color w:val="000000"/>
        </w:rPr>
        <w:t>ной слухоречевой системы. Развитие речевого слуха основывается на неразрывной вз</w:t>
      </w:r>
      <w:r w:rsidRPr="008B1611">
        <w:rPr>
          <w:color w:val="000000"/>
        </w:rPr>
        <w:t>а</w:t>
      </w:r>
      <w:r w:rsidRPr="008B1611">
        <w:rPr>
          <w:color w:val="000000"/>
        </w:rPr>
        <w:t>имосвязи слухового восприятия и речедвигательных механизмов. Такой путь обуч</w:t>
      </w:r>
      <w:r w:rsidRPr="008B1611">
        <w:rPr>
          <w:color w:val="000000"/>
        </w:rPr>
        <w:t>е</w:t>
      </w:r>
      <w:r w:rsidRPr="008B1611">
        <w:rPr>
          <w:color w:val="000000"/>
        </w:rPr>
        <w:t>ния обеспечивает наиболее эффективные условия формирования и развития устной р</w:t>
      </w:r>
      <w:r w:rsidRPr="008B1611">
        <w:rPr>
          <w:color w:val="000000"/>
        </w:rPr>
        <w:t>е</w:t>
      </w:r>
      <w:r w:rsidRPr="008B1611">
        <w:rPr>
          <w:color w:val="000000"/>
        </w:rPr>
        <w:t>чи глухих школ</w:t>
      </w:r>
      <w:r w:rsidRPr="008B1611">
        <w:rPr>
          <w:color w:val="000000"/>
        </w:rPr>
        <w:t>ь</w:t>
      </w:r>
      <w:r w:rsidRPr="008B1611">
        <w:rPr>
          <w:color w:val="000000"/>
        </w:rPr>
        <w:t>ников.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По содержанию и методам работа по развитию речевого слуха глухих школьников делится на три периода: первоначальный (подготовител</w:t>
      </w:r>
      <w:r w:rsidRPr="008B1611">
        <w:rPr>
          <w:color w:val="000000"/>
        </w:rPr>
        <w:t>ь</w:t>
      </w:r>
      <w:r w:rsidRPr="008B1611">
        <w:rPr>
          <w:color w:val="000000"/>
        </w:rPr>
        <w:t xml:space="preserve">ный— </w:t>
      </w:r>
      <w:r w:rsidRPr="008B1611">
        <w:rPr>
          <w:color w:val="000000"/>
          <w:lang w:val="en-US"/>
        </w:rPr>
        <w:t>I</w:t>
      </w:r>
      <w:r w:rsidRPr="008B1611">
        <w:rPr>
          <w:color w:val="000000"/>
        </w:rPr>
        <w:t xml:space="preserve"> классы), основной (</w:t>
      </w:r>
      <w:r w:rsidRPr="008B1611">
        <w:rPr>
          <w:color w:val="000000"/>
          <w:lang w:val="en-US"/>
        </w:rPr>
        <w:t>II</w:t>
      </w:r>
      <w:r w:rsidRPr="008B1611">
        <w:rPr>
          <w:color w:val="000000"/>
        </w:rPr>
        <w:t xml:space="preserve"> — </w:t>
      </w:r>
      <w:r w:rsidRPr="008B1611">
        <w:rPr>
          <w:color w:val="000000"/>
          <w:lang w:val="en-US"/>
        </w:rPr>
        <w:t>V</w:t>
      </w:r>
      <w:r w:rsidRPr="008B1611">
        <w:rPr>
          <w:color w:val="000000"/>
        </w:rPr>
        <w:t xml:space="preserve"> классы) и период активного пользования индивидуальными слуховыми аппарат</w:t>
      </w:r>
      <w:r w:rsidRPr="008B1611">
        <w:rPr>
          <w:color w:val="000000"/>
        </w:rPr>
        <w:t>а</w:t>
      </w:r>
      <w:r w:rsidRPr="008B1611">
        <w:rPr>
          <w:color w:val="000000"/>
        </w:rPr>
        <w:t>ми (</w:t>
      </w:r>
      <w:r w:rsidRPr="008B1611">
        <w:rPr>
          <w:color w:val="000000"/>
          <w:lang w:val="en-US"/>
        </w:rPr>
        <w:t>VI</w:t>
      </w:r>
      <w:r w:rsidRPr="008B1611">
        <w:rPr>
          <w:color w:val="000000"/>
        </w:rPr>
        <w:t xml:space="preserve"> — </w:t>
      </w:r>
      <w:r w:rsidRPr="008B1611">
        <w:rPr>
          <w:color w:val="000000"/>
          <w:lang w:val="en-US"/>
        </w:rPr>
        <w:t>XII</w:t>
      </w:r>
      <w:r w:rsidRPr="008B1611">
        <w:rPr>
          <w:color w:val="000000"/>
        </w:rPr>
        <w:t xml:space="preserve"> классы).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В начальный период создается база для развития речевого слуха у глухих школ</w:t>
      </w:r>
      <w:r w:rsidRPr="008B1611">
        <w:rPr>
          <w:color w:val="000000"/>
        </w:rPr>
        <w:t>ь</w:t>
      </w:r>
      <w:r w:rsidRPr="008B1611">
        <w:rPr>
          <w:color w:val="000000"/>
        </w:rPr>
        <w:t>ников, определяются слуховые резервы, с учетом которых строится вся работа по ра</w:t>
      </w:r>
      <w:r w:rsidRPr="008B1611">
        <w:rPr>
          <w:color w:val="000000"/>
        </w:rPr>
        <w:t>з</w:t>
      </w:r>
      <w:r w:rsidRPr="008B1611">
        <w:rPr>
          <w:color w:val="000000"/>
        </w:rPr>
        <w:t>витию их слухового восприятия.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Основной период характеризуется интенсивным развитием слухового восприятия глухих школьников, формиров</w:t>
      </w:r>
      <w:r w:rsidRPr="008B1611">
        <w:rPr>
          <w:color w:val="000000"/>
        </w:rPr>
        <w:t>а</w:t>
      </w:r>
      <w:r w:rsidRPr="008B1611">
        <w:rPr>
          <w:color w:val="000000"/>
        </w:rPr>
        <w:t>нием навыка.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>восприятия речи на слух, активным использованием слухового восприятия для коррекции произносительных навыков. В этот период оказывается возможным в опр</w:t>
      </w:r>
      <w:r w:rsidRPr="008B1611">
        <w:rPr>
          <w:color w:val="000000"/>
        </w:rPr>
        <w:t>е</w:t>
      </w:r>
      <w:r w:rsidRPr="008B1611">
        <w:rPr>
          <w:color w:val="000000"/>
        </w:rPr>
        <w:t>деленной степени компенсировать нарушенное слуховое восприятие целенаправленной слуховой тренировкой с использованием зв</w:t>
      </w:r>
      <w:r w:rsidRPr="008B1611">
        <w:rPr>
          <w:color w:val="000000"/>
        </w:rPr>
        <w:t>у</w:t>
      </w:r>
      <w:r w:rsidRPr="008B1611">
        <w:rPr>
          <w:color w:val="000000"/>
        </w:rPr>
        <w:t>коусиливающей аппаратуры разных типов.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Ведущей задачей третьего периода является развитие у глухих учащихся навыка слухо-зрительного восприятия устной речи с помощью индивидуальных слуховых а</w:t>
      </w:r>
      <w:r w:rsidRPr="008B1611">
        <w:rPr>
          <w:color w:val="000000"/>
        </w:rPr>
        <w:t>п</w:t>
      </w:r>
      <w:r w:rsidRPr="008B1611">
        <w:rPr>
          <w:color w:val="000000"/>
        </w:rPr>
        <w:t>паратов. При этом работа по развитию слухов</w:t>
      </w:r>
      <w:r w:rsidRPr="008B1611">
        <w:rPr>
          <w:color w:val="000000"/>
        </w:rPr>
        <w:t>о</w:t>
      </w:r>
      <w:r w:rsidRPr="008B1611">
        <w:rPr>
          <w:color w:val="000000"/>
        </w:rPr>
        <w:t>го восприятия продолжается. Особое значение этого периода в общей системе обуч</w:t>
      </w:r>
      <w:r w:rsidRPr="008B1611">
        <w:rPr>
          <w:color w:val="000000"/>
        </w:rPr>
        <w:t>е</w:t>
      </w:r>
      <w:r w:rsidRPr="008B1611">
        <w:rPr>
          <w:color w:val="000000"/>
        </w:rPr>
        <w:t>ния глухих обусловлено тем, что слухо-зрительное восприятие устной речи с помощью индивидуального слухового аппарата позволяет принципиально улу</w:t>
      </w:r>
      <w:r w:rsidRPr="008B1611">
        <w:rPr>
          <w:color w:val="000000"/>
        </w:rPr>
        <w:t>ч</w:t>
      </w:r>
      <w:r w:rsidRPr="008B1611">
        <w:rPr>
          <w:color w:val="000000"/>
        </w:rPr>
        <w:t>шить речевое общение глухих со слышащими</w:t>
      </w:r>
      <w:r w:rsidR="00EB5025" w:rsidRPr="008B1611">
        <w:rPr>
          <w:color w:val="000000"/>
        </w:rPr>
        <w:t xml:space="preserve"> детьми</w:t>
      </w:r>
      <w:r w:rsidRPr="008B1611">
        <w:rPr>
          <w:color w:val="000000"/>
        </w:rPr>
        <w:t>.</w:t>
      </w:r>
    </w:p>
    <w:p w:rsidR="004D052E" w:rsidRPr="008B1611" w:rsidRDefault="004D052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609C6" w:rsidRPr="008B1611" w:rsidRDefault="003609C6" w:rsidP="008B1611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3609C6" w:rsidRPr="008B1611" w:rsidRDefault="003609C6" w:rsidP="008B1611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4D052E" w:rsidRPr="008B1611" w:rsidRDefault="004D052E" w:rsidP="008B1611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8B1611">
        <w:rPr>
          <w:color w:val="000000"/>
        </w:rPr>
        <w:t>3.2. Методика работы по развитию речевого слуха</w:t>
      </w:r>
      <w:r w:rsidR="00BE250F" w:rsidRPr="008B1611">
        <w:rPr>
          <w:color w:val="000000"/>
        </w:rPr>
        <w:t xml:space="preserve">   </w:t>
      </w:r>
      <w:r w:rsidR="003609C6" w:rsidRPr="008B1611">
        <w:rPr>
          <w:color w:val="000000"/>
        </w:rPr>
        <w:t xml:space="preserve">  </w:t>
      </w:r>
      <w:r w:rsidR="00BE250F" w:rsidRPr="008B1611">
        <w:rPr>
          <w:color w:val="000000"/>
        </w:rPr>
        <w:t xml:space="preserve">                                     у глухих школьн</w:t>
      </w:r>
      <w:r w:rsidR="00BE250F" w:rsidRPr="008B1611">
        <w:rPr>
          <w:color w:val="000000"/>
        </w:rPr>
        <w:t>и</w:t>
      </w:r>
      <w:r w:rsidR="00BE250F" w:rsidRPr="008B1611">
        <w:rPr>
          <w:color w:val="000000"/>
        </w:rPr>
        <w:t>ков</w:t>
      </w:r>
      <w:r w:rsidRPr="008B1611">
        <w:rPr>
          <w:color w:val="000000"/>
        </w:rPr>
        <w:t>.</w:t>
      </w:r>
    </w:p>
    <w:p w:rsidR="004D052E" w:rsidRPr="008B1611" w:rsidRDefault="004D052E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 xml:space="preserve">Усвоение глухими учащимися программных требований по развитию речевого слуха оценивается с </w:t>
      </w:r>
      <w:r w:rsidR="00EB5025" w:rsidRPr="008B1611">
        <w:rPr>
          <w:color w:val="000000"/>
        </w:rPr>
        <w:t>помощ</w:t>
      </w:r>
      <w:r w:rsidRPr="008B1611">
        <w:rPr>
          <w:color w:val="000000"/>
        </w:rPr>
        <w:t>ью контрольных проверок, которые проводятся во всех классах в конце 1-го полугодия и в конце учебного года. Контрольный материал с</w:t>
      </w:r>
      <w:r w:rsidRPr="008B1611">
        <w:rPr>
          <w:color w:val="000000"/>
        </w:rPr>
        <w:t>о</w:t>
      </w:r>
      <w:r w:rsidR="003278AD" w:rsidRPr="008B1611">
        <w:rPr>
          <w:color w:val="000000"/>
        </w:rPr>
        <w:t xml:space="preserve">ставляется из фраз </w:t>
      </w:r>
      <w:r w:rsidRPr="008B1611">
        <w:rPr>
          <w:color w:val="000000"/>
        </w:rPr>
        <w:t xml:space="preserve">и текстов, которые ученики воспринимали на </w:t>
      </w:r>
      <w:r w:rsidR="00EB5025" w:rsidRPr="008B1611">
        <w:rPr>
          <w:color w:val="000000"/>
        </w:rPr>
        <w:t>слух,</w:t>
      </w:r>
      <w:r w:rsidRPr="008B1611">
        <w:rPr>
          <w:color w:val="000000"/>
        </w:rPr>
        <w:t xml:space="preserve"> как на индив</w:t>
      </w:r>
      <w:r w:rsidRPr="008B1611">
        <w:rPr>
          <w:color w:val="000000"/>
        </w:rPr>
        <w:t>и</w:t>
      </w:r>
      <w:r w:rsidRPr="008B1611">
        <w:rPr>
          <w:color w:val="000000"/>
        </w:rPr>
        <w:t xml:space="preserve">дуальных, так и на фронтальных занятиях. В конце учебного года в него включаются и слова, которые не входили в слуховые упражнения. Подбор материала осуществляет </w:t>
      </w:r>
      <w:r w:rsidRPr="008B1611">
        <w:rPr>
          <w:color w:val="000000"/>
        </w:rPr>
        <w:lastRenderedPageBreak/>
        <w:t>сурд</w:t>
      </w:r>
      <w:r w:rsidRPr="008B1611">
        <w:rPr>
          <w:color w:val="000000"/>
        </w:rPr>
        <w:t>о</w:t>
      </w:r>
      <w:r w:rsidRPr="008B1611">
        <w:rPr>
          <w:color w:val="000000"/>
        </w:rPr>
        <w:t>педагог слухового кабинета с утверждением его у заведующего учебной частью. Образцы ко</w:t>
      </w:r>
      <w:r w:rsidRPr="008B1611">
        <w:rPr>
          <w:color w:val="000000"/>
        </w:rPr>
        <w:t>н</w:t>
      </w:r>
      <w:r w:rsidRPr="008B1611">
        <w:rPr>
          <w:color w:val="000000"/>
        </w:rPr>
        <w:t>трольных фраз и текстов представлены в программе.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rPr>
          <w:color w:val="000000"/>
        </w:rPr>
        <w:t xml:space="preserve">В </w:t>
      </w:r>
      <w:r w:rsidRPr="008B1611">
        <w:rPr>
          <w:color w:val="000000"/>
          <w:lang w:val="en-US"/>
        </w:rPr>
        <w:t>I</w:t>
      </w:r>
      <w:r w:rsidRPr="008B1611">
        <w:rPr>
          <w:color w:val="000000"/>
        </w:rPr>
        <w:t xml:space="preserve"> — </w:t>
      </w:r>
      <w:r w:rsidRPr="008B1611">
        <w:rPr>
          <w:color w:val="000000"/>
          <w:lang w:val="en-US"/>
        </w:rPr>
        <w:t>II</w:t>
      </w:r>
      <w:r w:rsidRPr="008B1611">
        <w:rPr>
          <w:color w:val="000000"/>
        </w:rPr>
        <w:t xml:space="preserve"> классах в качестве контрольного материала могут быть использованы списки слов, составленные Л. В. Нейманом</w:t>
      </w:r>
      <w:r w:rsidR="00EB5025" w:rsidRPr="008B1611">
        <w:rPr>
          <w:color w:val="000000"/>
        </w:rPr>
        <w:t xml:space="preserve"> (№26</w:t>
      </w:r>
      <w:r w:rsidR="001640B1" w:rsidRPr="008B1611">
        <w:rPr>
          <w:color w:val="000000"/>
        </w:rPr>
        <w:t>)</w:t>
      </w:r>
      <w:r w:rsidRPr="008B1611">
        <w:rPr>
          <w:color w:val="000000"/>
        </w:rPr>
        <w:t xml:space="preserve">, с </w:t>
      </w:r>
      <w:r w:rsidRPr="008B1611">
        <w:rPr>
          <w:color w:val="000000"/>
          <w:lang w:val="en-US"/>
        </w:rPr>
        <w:t>III</w:t>
      </w:r>
      <w:r w:rsidRPr="008B1611">
        <w:rPr>
          <w:color w:val="000000"/>
        </w:rPr>
        <w:t xml:space="preserve"> класса — списки слов Э. И. Леонгард</w:t>
      </w:r>
      <w:r w:rsidR="00EB5025" w:rsidRPr="008B1611">
        <w:rPr>
          <w:color w:val="000000"/>
        </w:rPr>
        <w:t xml:space="preserve"> (№34</w:t>
      </w:r>
      <w:r w:rsidR="001640B1" w:rsidRPr="008B1611">
        <w:rPr>
          <w:color w:val="000000"/>
        </w:rPr>
        <w:t>)</w:t>
      </w:r>
      <w:r w:rsidRPr="008B1611">
        <w:rPr>
          <w:color w:val="000000"/>
        </w:rPr>
        <w:t>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Проверку проводит учитель, ведущий индивидуальную работу с данным учен</w:t>
      </w:r>
      <w:r w:rsidRPr="008B1611">
        <w:rPr>
          <w:color w:val="000000"/>
        </w:rPr>
        <w:t>и</w:t>
      </w:r>
      <w:r w:rsidRPr="008B1611">
        <w:rPr>
          <w:color w:val="000000"/>
        </w:rPr>
        <w:t>ком.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Речевой материал произносится голосом разговорной громкости в нормальном темпе.  Учащиеся воспринимают его с помощью слуховых аппаратов, с которыми пр</w:t>
      </w:r>
      <w:r w:rsidRPr="008B1611">
        <w:rPr>
          <w:color w:val="000000"/>
        </w:rPr>
        <w:t>и</w:t>
      </w:r>
      <w:r w:rsidRPr="008B1611">
        <w:rPr>
          <w:color w:val="000000"/>
        </w:rPr>
        <w:t>выкли работать в течение года, и с тем же усилием, которое пр</w:t>
      </w:r>
      <w:r w:rsidRPr="008B1611">
        <w:rPr>
          <w:color w:val="000000"/>
        </w:rPr>
        <w:t>и</w:t>
      </w:r>
      <w:r w:rsidRPr="008B1611">
        <w:rPr>
          <w:color w:val="000000"/>
        </w:rPr>
        <w:t>менялось на занятиях. Весь речевой материал – фразы, слова, связный текст – произносится не более двух раз. Контрольные пр</w:t>
      </w:r>
      <w:r w:rsidRPr="008B1611">
        <w:rPr>
          <w:color w:val="000000"/>
        </w:rPr>
        <w:t>о</w:t>
      </w:r>
      <w:r w:rsidRPr="008B1611">
        <w:rPr>
          <w:color w:val="000000"/>
        </w:rPr>
        <w:t>верки проводятся в присутствии ассистента, который заносит ответы учащихся младших и  средних классов в протокол. В протоколе фиксируются результ</w:t>
      </w:r>
      <w:r w:rsidRPr="008B1611">
        <w:rPr>
          <w:color w:val="000000"/>
        </w:rPr>
        <w:t>а</w:t>
      </w:r>
      <w:r w:rsidRPr="008B1611">
        <w:rPr>
          <w:color w:val="000000"/>
        </w:rPr>
        <w:t>ты воспроизведения слов (звуков) в той последовательности, в  какой они произносятся учеником. В старших классах эти записи могут выполняться самими учениками.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Правильность восприятия на слух проверяется, прежде всего, ответной реакцией ученика: если, получив поручение, ученик его выполняет; выслушав вопрос, отвечает на него, грамотно  оформив ответ, - можно считать, что фраза во</w:t>
      </w:r>
      <w:r w:rsidRPr="008B1611">
        <w:rPr>
          <w:color w:val="000000"/>
        </w:rPr>
        <w:t>с</w:t>
      </w:r>
      <w:r w:rsidRPr="008B1611">
        <w:rPr>
          <w:color w:val="000000"/>
        </w:rPr>
        <w:t>принята правильно</w:t>
      </w:r>
      <w:r w:rsidR="003278AD" w:rsidRPr="008B1611">
        <w:rPr>
          <w:color w:val="000000"/>
        </w:rPr>
        <w:t xml:space="preserve"> (№26, с. 24)</w:t>
      </w:r>
      <w:r w:rsidRPr="008B1611">
        <w:rPr>
          <w:color w:val="000000"/>
        </w:rPr>
        <w:t>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Анализ ответов (при восприятии фраз) может проводиться по сл</w:t>
      </w:r>
      <w:r w:rsidRPr="008B1611">
        <w:rPr>
          <w:color w:val="000000"/>
        </w:rPr>
        <w:t>е</w:t>
      </w:r>
      <w:r w:rsidRPr="008B1611">
        <w:rPr>
          <w:color w:val="000000"/>
        </w:rPr>
        <w:t>дующей схеме: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b/>
          <w:color w:val="000000"/>
        </w:rPr>
        <w:t>Фраза  распознана –</w:t>
      </w:r>
      <w:r w:rsidRPr="008B1611">
        <w:rPr>
          <w:color w:val="000000"/>
        </w:rPr>
        <w:t xml:space="preserve"> все ее слова распознаны и названы в правильной последов</w:t>
      </w:r>
      <w:r w:rsidRPr="008B1611">
        <w:rPr>
          <w:color w:val="000000"/>
        </w:rPr>
        <w:t>а</w:t>
      </w:r>
      <w:r w:rsidRPr="008B1611">
        <w:rPr>
          <w:color w:val="000000"/>
        </w:rPr>
        <w:t>тельности (</w:t>
      </w:r>
      <w:r w:rsidRPr="008B1611">
        <w:rPr>
          <w:i/>
          <w:color w:val="000000"/>
        </w:rPr>
        <w:t xml:space="preserve">Сегодня морозная погода. </w:t>
      </w:r>
      <w:r w:rsidRPr="008B1611">
        <w:rPr>
          <w:color w:val="000000"/>
        </w:rPr>
        <w:t>– Сегодня морозная погода</w:t>
      </w:r>
      <w:r w:rsidRPr="008B1611">
        <w:rPr>
          <w:i/>
          <w:color w:val="000000"/>
        </w:rPr>
        <w:t xml:space="preserve">. Принеси книгу. – </w:t>
      </w:r>
      <w:r w:rsidRPr="008B1611">
        <w:rPr>
          <w:color w:val="000000"/>
        </w:rPr>
        <w:t>В</w:t>
      </w:r>
      <w:r w:rsidRPr="008B1611">
        <w:rPr>
          <w:color w:val="000000"/>
        </w:rPr>
        <w:t>ы</w:t>
      </w:r>
      <w:r w:rsidRPr="008B1611">
        <w:rPr>
          <w:color w:val="000000"/>
        </w:rPr>
        <w:t>полняет задание и говорит</w:t>
      </w:r>
      <w:r w:rsidRPr="008B1611">
        <w:rPr>
          <w:i/>
          <w:color w:val="000000"/>
        </w:rPr>
        <w:t xml:space="preserve">: </w:t>
      </w:r>
      <w:r w:rsidRPr="008B1611">
        <w:rPr>
          <w:color w:val="000000"/>
        </w:rPr>
        <w:t>Я принес книгу.);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b/>
          <w:color w:val="000000"/>
        </w:rPr>
        <w:t xml:space="preserve">Фраза воспроизведена близко к образцу - </w:t>
      </w:r>
      <w:r w:rsidRPr="008B1611">
        <w:rPr>
          <w:color w:val="000000"/>
        </w:rPr>
        <w:t xml:space="preserve"> часть слов распознана правильно, часть изменена (</w:t>
      </w:r>
      <w:r w:rsidRPr="008B1611">
        <w:rPr>
          <w:i/>
          <w:color w:val="000000"/>
        </w:rPr>
        <w:t xml:space="preserve">Сегодня морозная погода. – </w:t>
      </w:r>
      <w:r w:rsidRPr="008B1611">
        <w:rPr>
          <w:color w:val="000000"/>
        </w:rPr>
        <w:t>Сегодня холодная пог</w:t>
      </w:r>
      <w:r w:rsidRPr="008B1611">
        <w:rPr>
          <w:color w:val="000000"/>
        </w:rPr>
        <w:t>о</w:t>
      </w:r>
      <w:r w:rsidRPr="008B1611">
        <w:rPr>
          <w:color w:val="000000"/>
        </w:rPr>
        <w:t xml:space="preserve">да. </w:t>
      </w:r>
      <w:r w:rsidRPr="008B1611">
        <w:rPr>
          <w:i/>
          <w:color w:val="000000"/>
        </w:rPr>
        <w:t xml:space="preserve"> Принеси книгу -  Показывает на книгу и говорит: вот книга.</w:t>
      </w:r>
      <w:r w:rsidRPr="008B1611">
        <w:rPr>
          <w:color w:val="000000"/>
        </w:rPr>
        <w:t>).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Ответ признан ошибочным, если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8B1611">
        <w:rPr>
          <w:b/>
          <w:color w:val="000000"/>
        </w:rPr>
        <w:t xml:space="preserve">Фраза не распознана – </w:t>
      </w:r>
      <w:r w:rsidRPr="008B1611">
        <w:rPr>
          <w:color w:val="000000"/>
        </w:rPr>
        <w:t>большинство слов соответствует предложе</w:t>
      </w:r>
      <w:r w:rsidRPr="008B1611">
        <w:rPr>
          <w:color w:val="000000"/>
        </w:rPr>
        <w:t>н</w:t>
      </w:r>
      <w:r w:rsidRPr="008B1611">
        <w:rPr>
          <w:color w:val="000000"/>
        </w:rPr>
        <w:t>ному образцу (</w:t>
      </w:r>
      <w:r w:rsidRPr="008B1611">
        <w:rPr>
          <w:i/>
          <w:color w:val="000000"/>
        </w:rPr>
        <w:t xml:space="preserve">Сегодня морозная погода.- </w:t>
      </w:r>
      <w:r w:rsidRPr="008B1611">
        <w:rPr>
          <w:color w:val="000000"/>
        </w:rPr>
        <w:t xml:space="preserve">Сегодня дежурная Наташа. </w:t>
      </w:r>
      <w:r w:rsidRPr="008B1611">
        <w:rPr>
          <w:i/>
          <w:color w:val="000000"/>
        </w:rPr>
        <w:t>Пр</w:t>
      </w:r>
      <w:r w:rsidRPr="008B1611">
        <w:rPr>
          <w:i/>
          <w:color w:val="000000"/>
        </w:rPr>
        <w:t>и</w:t>
      </w:r>
      <w:r w:rsidRPr="008B1611">
        <w:rPr>
          <w:i/>
          <w:color w:val="000000"/>
        </w:rPr>
        <w:t>неси книгу. –</w:t>
      </w:r>
      <w:r w:rsidRPr="008B1611">
        <w:rPr>
          <w:color w:val="000000"/>
        </w:rPr>
        <w:t xml:space="preserve"> дает карандаш и говорит: Я дал карандаш.)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Задание считается  не выполненным при ошибочных ответах, а также в тех случ</w:t>
      </w:r>
      <w:r w:rsidRPr="008B1611">
        <w:rPr>
          <w:color w:val="000000"/>
        </w:rPr>
        <w:t>а</w:t>
      </w:r>
      <w:r w:rsidRPr="008B1611">
        <w:rPr>
          <w:color w:val="000000"/>
        </w:rPr>
        <w:t>ях, когда ученик не смог  грамотно оформить ответ.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Результаты обучения оцениваются с учетом следующих показателей: оценкой «отлично» - если задание выполнено на 80%, «хорошо» - если з</w:t>
      </w:r>
      <w:r w:rsidRPr="008B1611">
        <w:rPr>
          <w:color w:val="000000"/>
        </w:rPr>
        <w:t>а</w:t>
      </w:r>
      <w:r w:rsidRPr="008B1611">
        <w:rPr>
          <w:color w:val="000000"/>
        </w:rPr>
        <w:t>дание выполнено на 79-70%, «удовлетворительно» - на 69-60%. Программные требования считаются не усвоенными, если ученик выполнил менее 60% предложенных заданий. При воспри</w:t>
      </w:r>
      <w:r w:rsidRPr="008B1611">
        <w:rPr>
          <w:color w:val="000000"/>
        </w:rPr>
        <w:t>я</w:t>
      </w:r>
      <w:r w:rsidRPr="008B1611">
        <w:rPr>
          <w:color w:val="000000"/>
        </w:rPr>
        <w:t>тии на слух связных текстов ученик должен сказать, о чем в них говорится. Если р</w:t>
      </w:r>
      <w:r w:rsidRPr="008B1611">
        <w:rPr>
          <w:color w:val="000000"/>
        </w:rPr>
        <w:t>е</w:t>
      </w:r>
      <w:r w:rsidRPr="008B1611">
        <w:rPr>
          <w:color w:val="000000"/>
        </w:rPr>
        <w:t>зульт</w:t>
      </w:r>
      <w:r w:rsidRPr="008B1611">
        <w:rPr>
          <w:color w:val="000000"/>
        </w:rPr>
        <w:t>а</w:t>
      </w:r>
      <w:r w:rsidRPr="008B1611">
        <w:rPr>
          <w:color w:val="000000"/>
        </w:rPr>
        <w:t>ты не удовлетворительные, текст предъявляется слухо – зрительно, а после этого ученику дается на слух ряд заданий, связанных с предложенным текстом: ответы на в</w:t>
      </w:r>
      <w:r w:rsidRPr="008B1611">
        <w:rPr>
          <w:color w:val="000000"/>
        </w:rPr>
        <w:t>о</w:t>
      </w:r>
      <w:r w:rsidRPr="008B1611">
        <w:rPr>
          <w:color w:val="000000"/>
        </w:rPr>
        <w:t>просы, повторение отдельных воспринятых на слух фраз, словосочетаний и слов, в</w:t>
      </w:r>
      <w:r w:rsidRPr="008B1611">
        <w:rPr>
          <w:color w:val="000000"/>
        </w:rPr>
        <w:t>ы</w:t>
      </w:r>
      <w:r w:rsidRPr="008B1611">
        <w:rPr>
          <w:color w:val="000000"/>
        </w:rPr>
        <w:t>полн</w:t>
      </w:r>
      <w:r w:rsidRPr="008B1611">
        <w:rPr>
          <w:color w:val="000000"/>
        </w:rPr>
        <w:t>е</w:t>
      </w:r>
      <w:r w:rsidRPr="008B1611">
        <w:rPr>
          <w:color w:val="000000"/>
        </w:rPr>
        <w:t>ние поручений</w:t>
      </w:r>
      <w:r w:rsidR="003278AD" w:rsidRPr="008B1611">
        <w:rPr>
          <w:color w:val="000000"/>
        </w:rPr>
        <w:t xml:space="preserve"> (№20, с. 18)</w:t>
      </w:r>
      <w:r w:rsidRPr="008B1611">
        <w:rPr>
          <w:color w:val="000000"/>
        </w:rPr>
        <w:t>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Методика восприятия на слух контрольных слов аналогична восприятию фраз. Анализ результатов проводится по такой же схеме: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b/>
          <w:color w:val="000000"/>
        </w:rPr>
        <w:t xml:space="preserve">Слово распознано - </w:t>
      </w:r>
      <w:r w:rsidRPr="008B1611">
        <w:rPr>
          <w:color w:val="000000"/>
        </w:rPr>
        <w:t xml:space="preserve"> все звуки в нем узнаны и названы в правильной последов</w:t>
      </w:r>
      <w:r w:rsidRPr="008B1611">
        <w:rPr>
          <w:color w:val="000000"/>
        </w:rPr>
        <w:t>а</w:t>
      </w:r>
      <w:r w:rsidRPr="008B1611">
        <w:rPr>
          <w:color w:val="000000"/>
        </w:rPr>
        <w:t>тельности (</w:t>
      </w:r>
      <w:r w:rsidRPr="008B1611">
        <w:rPr>
          <w:i/>
          <w:color w:val="000000"/>
        </w:rPr>
        <w:t xml:space="preserve">вторник - </w:t>
      </w:r>
      <w:r w:rsidRPr="008B1611">
        <w:rPr>
          <w:color w:val="000000"/>
        </w:rPr>
        <w:t>вторник);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b/>
          <w:color w:val="000000"/>
        </w:rPr>
        <w:t>Слово воспринято близко к образцу</w:t>
      </w:r>
      <w:r w:rsidRPr="008B1611">
        <w:rPr>
          <w:color w:val="000000"/>
        </w:rPr>
        <w:t xml:space="preserve"> – названо другое слово, с которым совп</w:t>
      </w:r>
      <w:r w:rsidRPr="008B1611">
        <w:rPr>
          <w:color w:val="000000"/>
        </w:rPr>
        <w:t>а</w:t>
      </w:r>
      <w:r w:rsidRPr="008B1611">
        <w:rPr>
          <w:color w:val="000000"/>
        </w:rPr>
        <w:t>дают с образцом ритмический рисунок и часть звуков (</w:t>
      </w:r>
      <w:r w:rsidRPr="008B1611">
        <w:rPr>
          <w:i/>
          <w:color w:val="000000"/>
        </w:rPr>
        <w:t xml:space="preserve">масло – </w:t>
      </w:r>
      <w:r w:rsidRPr="008B1611">
        <w:rPr>
          <w:color w:val="000000"/>
        </w:rPr>
        <w:t>мама) или воспроизв</w:t>
      </w:r>
      <w:r w:rsidRPr="008B1611">
        <w:rPr>
          <w:color w:val="000000"/>
        </w:rPr>
        <w:t>е</w:t>
      </w:r>
      <w:r w:rsidRPr="008B1611">
        <w:rPr>
          <w:color w:val="000000"/>
        </w:rPr>
        <w:t>дена часть слова (</w:t>
      </w:r>
      <w:r w:rsidRPr="008B1611">
        <w:rPr>
          <w:i/>
          <w:color w:val="000000"/>
        </w:rPr>
        <w:t xml:space="preserve">вторник </w:t>
      </w:r>
      <w:r w:rsidRPr="008B1611">
        <w:rPr>
          <w:color w:val="000000"/>
        </w:rPr>
        <w:t>- торн).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t>Ответ признается  ошибочным, если называется другое слово, резко отличающе</w:t>
      </w:r>
      <w:r w:rsidRPr="008B1611">
        <w:t>е</w:t>
      </w:r>
      <w:r w:rsidRPr="008B1611">
        <w:t>ся от образца по звуковому сост</w:t>
      </w:r>
      <w:r w:rsidRPr="008B1611">
        <w:t>а</w:t>
      </w:r>
      <w:r w:rsidRPr="008B1611">
        <w:t>ву (</w:t>
      </w:r>
      <w:r w:rsidRPr="008B1611">
        <w:rPr>
          <w:i/>
        </w:rPr>
        <w:t>дом</w:t>
      </w:r>
      <w:r w:rsidRPr="008B1611">
        <w:t xml:space="preserve"> - Сережа).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lastRenderedPageBreak/>
        <w:t>В процессе слуховой тренировки результаты восприятия контрольных слов дол</w:t>
      </w:r>
      <w:r w:rsidRPr="008B1611">
        <w:t>ж</w:t>
      </w:r>
      <w:r w:rsidRPr="008B1611">
        <w:t>ны улучшаться год от года – от восприятия лишь ритмической структуры слова и о</w:t>
      </w:r>
      <w:r w:rsidRPr="008B1611">
        <w:t>т</w:t>
      </w:r>
      <w:r w:rsidRPr="008B1611">
        <w:t>дельных звуков до точного распознавания  определенного числа слов или воспроизв</w:t>
      </w:r>
      <w:r w:rsidRPr="008B1611">
        <w:t>е</w:t>
      </w:r>
      <w:r w:rsidRPr="008B1611">
        <w:t>дения близкого к образцу</w:t>
      </w:r>
      <w:r w:rsidR="003278AD" w:rsidRPr="008B1611">
        <w:t xml:space="preserve"> (№17, с. 27)</w:t>
      </w:r>
      <w:r w:rsidRPr="008B1611">
        <w:t>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t>За выполнение программных требований по  развитию слухового восприятия в равной степени отвечают  учитель класса, педагог, ведущий и</w:t>
      </w:r>
      <w:r w:rsidRPr="008B1611">
        <w:t>н</w:t>
      </w:r>
      <w:r w:rsidRPr="008B1611">
        <w:t>дивидуальные занятия, и воспитатель, так как только их совместная работа создает оптимальные условия для развития речевого слуха глухих школ</w:t>
      </w:r>
      <w:r w:rsidRPr="008B1611">
        <w:t>ь</w:t>
      </w:r>
      <w:r w:rsidRPr="008B1611">
        <w:t>ников.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t>В подготовительном  и первом классах проверки, как правило, проводятся уже спустя 2-3 недели после начала обучения в школе. Их результ</w:t>
      </w:r>
      <w:r w:rsidRPr="008B1611">
        <w:t>а</w:t>
      </w:r>
      <w:r w:rsidRPr="008B1611">
        <w:t>ты становятся основой для планирования работы по развитию слухового  воспр</w:t>
      </w:r>
      <w:r w:rsidRPr="008B1611">
        <w:t>и</w:t>
      </w:r>
      <w:r w:rsidRPr="008B1611">
        <w:t>ятия</w:t>
      </w:r>
      <w:r w:rsidR="003278AD" w:rsidRPr="008B1611">
        <w:t xml:space="preserve"> (№17, с. 28)</w:t>
      </w:r>
      <w:r w:rsidRPr="008B1611">
        <w:t>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t>В качестве контрольного материала используются списки слов, разр</w:t>
      </w:r>
      <w:r w:rsidRPr="008B1611">
        <w:t>а</w:t>
      </w:r>
      <w:r w:rsidRPr="008B1611">
        <w:t>ботанные Л. В. Нейманом, и речевой материал, который предъявлялся в период дошкольного об</w:t>
      </w:r>
      <w:r w:rsidRPr="008B1611">
        <w:t>у</w:t>
      </w:r>
      <w:r w:rsidRPr="008B1611">
        <w:t>чения</w:t>
      </w:r>
      <w:r w:rsidR="003278AD" w:rsidRPr="008B1611">
        <w:t xml:space="preserve"> (№26, с. 97</w:t>
      </w:r>
      <w:r w:rsidR="001640B1" w:rsidRPr="008B1611">
        <w:t>)</w:t>
      </w:r>
      <w:r w:rsidRPr="008B1611">
        <w:t>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t xml:space="preserve">Уровень слухового восприятия глухих детей  при поступлении в школу весьма различен. </w:t>
      </w:r>
      <w:r w:rsidR="003278AD" w:rsidRPr="008B1611">
        <w:t>Л. П. Кузьмичева говорит, что д</w:t>
      </w:r>
      <w:r w:rsidRPr="008B1611">
        <w:t>ети, не имевшие регулярной слуховой трен</w:t>
      </w:r>
      <w:r w:rsidRPr="008B1611">
        <w:t>и</w:t>
      </w:r>
      <w:r w:rsidRPr="008B1611">
        <w:t>ровки в дошкольный период, как правило, не во</w:t>
      </w:r>
      <w:r w:rsidRPr="008B1611">
        <w:t>с</w:t>
      </w:r>
      <w:r w:rsidRPr="008B1611">
        <w:t>принимают на слух контрольные слова не зависимо от степени снижения слуха</w:t>
      </w:r>
      <w:r w:rsidR="003278AD" w:rsidRPr="008B1611">
        <w:t xml:space="preserve"> (№20, с. 19)</w:t>
      </w:r>
      <w:r w:rsidRPr="008B1611">
        <w:t>. Для них характерно большое к</w:t>
      </w:r>
      <w:r w:rsidRPr="008B1611">
        <w:t>о</w:t>
      </w:r>
      <w:r w:rsidRPr="008B1611">
        <w:t>личество отказов: они показывают учителю, что нич</w:t>
      </w:r>
      <w:r w:rsidRPr="008B1611">
        <w:t>е</w:t>
      </w:r>
      <w:r w:rsidRPr="008B1611">
        <w:t>го не слышат.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t>Если дети имеют дошкольную  слуховую подготовку (в детском саду и дома), то качество выполнения заданий, как правило, обусловлено уровнем слуховой трениро</w:t>
      </w:r>
      <w:r w:rsidRPr="008B1611">
        <w:t>в</w:t>
      </w:r>
      <w:r w:rsidRPr="008B1611">
        <w:t>ки.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t>Тем не менее, все учащиеся, независимо от степени и характера снижения слуха, правильно различают и воспроизводят основные физические параметры части ко</w:t>
      </w:r>
      <w:r w:rsidRPr="008B1611">
        <w:t>н</w:t>
      </w:r>
      <w:r w:rsidRPr="008B1611">
        <w:t>трольных слов, такие как длительность (количество слогов) и инте</w:t>
      </w:r>
      <w:r w:rsidRPr="008B1611">
        <w:t>н</w:t>
      </w:r>
      <w:r w:rsidRPr="008B1611">
        <w:t>сивность звучания (выделение ударного слога). Некоторые узнают отдельные гласные и согласные звуки и довольно близко воспроизводят услышанное слово (</w:t>
      </w:r>
      <w:r w:rsidRPr="008B1611">
        <w:rPr>
          <w:i/>
        </w:rPr>
        <w:t>барабан –</w:t>
      </w:r>
      <w:r w:rsidRPr="008B1611">
        <w:t xml:space="preserve">татаран, </w:t>
      </w:r>
      <w:r w:rsidRPr="008B1611">
        <w:rPr>
          <w:i/>
        </w:rPr>
        <w:t>мальчик</w:t>
      </w:r>
      <w:r w:rsidRPr="008B1611">
        <w:t xml:space="preserve"> - со</w:t>
      </w:r>
      <w:r w:rsidRPr="008B1611">
        <w:t>л</w:t>
      </w:r>
      <w:r w:rsidRPr="008B1611">
        <w:t>нышко). Результаты этих проверок, учитывая незначительный период слуховой трен</w:t>
      </w:r>
      <w:r w:rsidRPr="008B1611">
        <w:t>и</w:t>
      </w:r>
      <w:r w:rsidRPr="008B1611">
        <w:t>ро</w:t>
      </w:r>
      <w:r w:rsidRPr="008B1611">
        <w:t>в</w:t>
      </w:r>
      <w:r w:rsidRPr="008B1611">
        <w:t>ки в школе, не могут служить для выводов о возможностях того или иного ученика в восприятии речевого материала на слух.</w:t>
      </w:r>
    </w:p>
    <w:p w:rsidR="000476A8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t>В конце учебного года учащимся подготовительного класса предлагают для во</w:t>
      </w:r>
      <w:r w:rsidRPr="008B1611">
        <w:t>с</w:t>
      </w:r>
      <w:r w:rsidRPr="008B1611">
        <w:t>приятия на слух 10 слов,  которые встречались им  в слуховой тренировке. Ученикам первого класса для опознания на слух предъявляются 50 фраз, кот</w:t>
      </w:r>
      <w:r w:rsidRPr="008B1611">
        <w:t>о</w:t>
      </w:r>
      <w:r w:rsidRPr="008B1611">
        <w:t>рые также входят в слуховые упражнения в течение года. Для детей, не выполнивших полностью програ</w:t>
      </w:r>
      <w:r w:rsidRPr="008B1611">
        <w:t>м</w:t>
      </w:r>
      <w:r w:rsidRPr="008B1611">
        <w:t>му, количес</w:t>
      </w:r>
      <w:r w:rsidRPr="008B1611">
        <w:t>т</w:t>
      </w:r>
      <w:r w:rsidRPr="008B1611">
        <w:t>во фраз может быть сокращено до 25-30</w:t>
      </w:r>
      <w:r w:rsidR="000476A8" w:rsidRPr="008B1611">
        <w:t xml:space="preserve"> (№17, с. 20)</w:t>
      </w:r>
      <w:r w:rsidRPr="008B1611">
        <w:t>. Речевой материал воспринимается учащимися на слух с помощью слуховых аппаратов, с которыми они работали в течение года. В первом классе при контрольной проверке таблички д</w:t>
      </w:r>
      <w:r w:rsidRPr="008B1611">
        <w:t>е</w:t>
      </w:r>
      <w:r w:rsidRPr="008B1611">
        <w:t>тям не предлагаются.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t>Показатели выполнения контрольных заданий уже в первом классе у большинства учащихся должны превышать 60%. Только в этом случае можно говорить о выполн</w:t>
      </w:r>
      <w:r w:rsidRPr="008B1611">
        <w:t>е</w:t>
      </w:r>
      <w:r w:rsidRPr="008B1611">
        <w:t>нии программных требований по развитию слухового восприятию. Однако, у отдел</w:t>
      </w:r>
      <w:r w:rsidRPr="008B1611">
        <w:t>ь</w:t>
      </w:r>
      <w:r w:rsidRPr="008B1611">
        <w:t>ных учеников могут быть более низкие показатели, что может быть обусловлено тяж</w:t>
      </w:r>
      <w:r w:rsidRPr="008B1611">
        <w:t>е</w:t>
      </w:r>
      <w:r w:rsidRPr="008B1611">
        <w:t>лой степ</w:t>
      </w:r>
      <w:r w:rsidRPr="008B1611">
        <w:t>е</w:t>
      </w:r>
      <w:r w:rsidRPr="008B1611">
        <w:t>нью нарушения слуховой функции или пропуском занятий из-за болезни. В каждом конкретном случае причины невыполнения программы обсуждаются на пед</w:t>
      </w:r>
      <w:r w:rsidRPr="008B1611">
        <w:t>а</w:t>
      </w:r>
      <w:r w:rsidRPr="008B1611">
        <w:t>гогическом совете школы.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t>Результаты восприятия на слух фраз в первом классе, как правило, прямо соотн</w:t>
      </w:r>
      <w:r w:rsidRPr="008B1611">
        <w:t>о</w:t>
      </w:r>
      <w:r w:rsidRPr="008B1611">
        <w:t>сятся с состоянием тонального слуха учащихся. Лучшие показатели (80-100%) выпо</w:t>
      </w:r>
      <w:r w:rsidRPr="008B1611">
        <w:t>л</w:t>
      </w:r>
      <w:r w:rsidRPr="008B1611">
        <w:t>нения заданий оказываются у школьников, имеющих наиболее сохранный слух, - ди</w:t>
      </w:r>
      <w:r w:rsidRPr="008B1611">
        <w:t>а</w:t>
      </w:r>
      <w:r w:rsidRPr="008B1611">
        <w:t>пазон воспринимаемых частот до 4000-6000 Гц. Худшие (60%) чаще всего имеют дети с тяжелыми нарушениями слуха - с</w:t>
      </w:r>
      <w:r w:rsidRPr="008B1611">
        <w:t>у</w:t>
      </w:r>
      <w:r w:rsidRPr="008B1611">
        <w:t>женный диапазон воспринимаемых частот до  500-</w:t>
      </w:r>
      <w:r w:rsidRPr="008B1611">
        <w:lastRenderedPageBreak/>
        <w:t>1000 Гц и высокие пороги их ощущения (100 дБ и выше). Большинство учащихся, имеющих сохранный диапазон воспринимаемых частот до 200Гц, справляются с ко</w:t>
      </w:r>
      <w:r w:rsidRPr="008B1611">
        <w:t>н</w:t>
      </w:r>
      <w:r w:rsidRPr="008B1611">
        <w:t>трольными заданиями</w:t>
      </w:r>
      <w:r w:rsidR="000476A8" w:rsidRPr="008B1611">
        <w:t xml:space="preserve"> (№20, с. 20)</w:t>
      </w:r>
      <w:r w:rsidRPr="008B1611">
        <w:t>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B1611">
        <w:t>К концу второго года обучения (1 класс) дети воспринимают контрольные слова как речевой сигнал, то есть в ответ называют какое-либо слово, слогосочетания или о</w:t>
      </w:r>
      <w:r w:rsidRPr="008B1611">
        <w:t>т</w:t>
      </w:r>
      <w:r w:rsidRPr="008B1611">
        <w:t>дельные звуки. Часть учеников узнает знак</w:t>
      </w:r>
      <w:r w:rsidRPr="008B1611">
        <w:t>о</w:t>
      </w:r>
      <w:r w:rsidRPr="008B1611">
        <w:t xml:space="preserve">мые на слух слова (мама, папа, мальчик, девочка). И только некоторые из </w:t>
      </w:r>
      <w:r w:rsidRPr="008B1611">
        <w:rPr>
          <w:color w:val="000000"/>
        </w:rPr>
        <w:t xml:space="preserve">них могут воспроизвести слово близко к образу </w:t>
      </w:r>
      <w:r w:rsidRPr="008B1611">
        <w:rPr>
          <w:i/>
          <w:iCs/>
          <w:color w:val="000000"/>
        </w:rPr>
        <w:t>(б</w:t>
      </w:r>
      <w:r w:rsidRPr="008B1611">
        <w:rPr>
          <w:i/>
          <w:iCs/>
          <w:color w:val="000000"/>
        </w:rPr>
        <w:t>а</w:t>
      </w:r>
      <w:r w:rsidRPr="008B1611">
        <w:rPr>
          <w:i/>
          <w:iCs/>
          <w:color w:val="000000"/>
        </w:rPr>
        <w:t>бушка — б</w:t>
      </w:r>
      <w:r w:rsidRPr="008B1611">
        <w:rPr>
          <w:i/>
          <w:iCs/>
          <w:color w:val="000000"/>
        </w:rPr>
        <w:t>а</w:t>
      </w:r>
      <w:r w:rsidRPr="008B1611">
        <w:rPr>
          <w:i/>
          <w:iCs/>
          <w:color w:val="000000"/>
        </w:rPr>
        <w:t>бочка).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8B1611">
        <w:rPr>
          <w:color w:val="000000"/>
        </w:rPr>
        <w:t>Результаты восприятия на слух контрольных слов также соотносятся с уровнем снижения тонального слуха: чем ниже пороги и шире диапазон воспринимаемых ч</w:t>
      </w:r>
      <w:r w:rsidRPr="008B1611">
        <w:rPr>
          <w:color w:val="000000"/>
        </w:rPr>
        <w:t>а</w:t>
      </w:r>
      <w:r w:rsidRPr="008B1611">
        <w:rPr>
          <w:color w:val="000000"/>
        </w:rPr>
        <w:t>стот, тем лучше результаты.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8B1611">
        <w:rPr>
          <w:color w:val="000000"/>
        </w:rPr>
        <w:t xml:space="preserve">Учащиеся </w:t>
      </w:r>
      <w:r w:rsidRPr="008B1611">
        <w:rPr>
          <w:color w:val="000000"/>
          <w:lang w:val="en-US"/>
        </w:rPr>
        <w:t>II</w:t>
      </w:r>
      <w:r w:rsidRPr="008B1611">
        <w:rPr>
          <w:color w:val="000000"/>
        </w:rPr>
        <w:t>—</w:t>
      </w:r>
      <w:r w:rsidRPr="008B1611">
        <w:rPr>
          <w:color w:val="000000"/>
          <w:lang w:val="en-US"/>
        </w:rPr>
        <w:t>V</w:t>
      </w:r>
      <w:r w:rsidRPr="008B1611">
        <w:rPr>
          <w:color w:val="000000"/>
        </w:rPr>
        <w:t xml:space="preserve"> классов контрольные слова воспринимают по-разному. У бол</w:t>
      </w:r>
      <w:r w:rsidRPr="008B1611">
        <w:rPr>
          <w:color w:val="000000"/>
        </w:rPr>
        <w:t>ь</w:t>
      </w:r>
      <w:r w:rsidRPr="008B1611">
        <w:rPr>
          <w:color w:val="000000"/>
        </w:rPr>
        <w:t xml:space="preserve">шинства из них к концу обучения во </w:t>
      </w:r>
      <w:r w:rsidRPr="008B1611">
        <w:rPr>
          <w:color w:val="000000"/>
          <w:lang w:val="en-US"/>
        </w:rPr>
        <w:t>II</w:t>
      </w:r>
      <w:r w:rsidRPr="008B1611">
        <w:rPr>
          <w:color w:val="000000"/>
        </w:rPr>
        <w:t xml:space="preserve"> классе количество правильных ответов не изм</w:t>
      </w:r>
      <w:r w:rsidRPr="008B1611">
        <w:rPr>
          <w:color w:val="000000"/>
        </w:rPr>
        <w:t>е</w:t>
      </w:r>
      <w:r w:rsidRPr="008B1611">
        <w:rPr>
          <w:color w:val="000000"/>
        </w:rPr>
        <w:t xml:space="preserve">няется по сравнению с </w:t>
      </w:r>
      <w:r w:rsidRPr="008B1611">
        <w:rPr>
          <w:color w:val="000000"/>
          <w:lang w:val="en-US"/>
        </w:rPr>
        <w:t>I</w:t>
      </w:r>
      <w:r w:rsidRPr="008B1611">
        <w:rPr>
          <w:color w:val="000000"/>
        </w:rPr>
        <w:t xml:space="preserve"> классом, но характер восприятия существенно меняется: зам</w:t>
      </w:r>
      <w:r w:rsidRPr="008B1611">
        <w:rPr>
          <w:color w:val="000000"/>
        </w:rPr>
        <w:t>е</w:t>
      </w:r>
      <w:r w:rsidRPr="008B1611">
        <w:rPr>
          <w:color w:val="000000"/>
        </w:rPr>
        <w:t xml:space="preserve">ны становятся более четкими и дифференцированными, что сказывается на увеличении числа воспроизведений, близких к образцу </w:t>
      </w:r>
      <w:r w:rsidRPr="008B1611">
        <w:rPr>
          <w:i/>
          <w:iCs/>
          <w:color w:val="000000"/>
        </w:rPr>
        <w:t xml:space="preserve">(тетрадь — сестра). </w:t>
      </w:r>
      <w:r w:rsidRPr="008B1611">
        <w:rPr>
          <w:color w:val="000000"/>
        </w:rPr>
        <w:t>Часть учащихся ок</w:t>
      </w:r>
      <w:r w:rsidRPr="008B1611">
        <w:rPr>
          <w:color w:val="000000"/>
        </w:rPr>
        <w:t>а</w:t>
      </w:r>
      <w:r w:rsidRPr="008B1611">
        <w:rPr>
          <w:color w:val="000000"/>
        </w:rPr>
        <w:t>зывается в состоянии правильно воспроизвести некоторые контрольные слова. Эти ученики, как пр</w:t>
      </w:r>
      <w:r w:rsidRPr="008B1611">
        <w:rPr>
          <w:color w:val="000000"/>
        </w:rPr>
        <w:t>а</w:t>
      </w:r>
      <w:r w:rsidRPr="008B1611">
        <w:rPr>
          <w:color w:val="000000"/>
        </w:rPr>
        <w:t>вило, хорошо успевают и по развитию речи.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8B1611">
        <w:rPr>
          <w:color w:val="000000"/>
        </w:rPr>
        <w:t xml:space="preserve">С </w:t>
      </w:r>
      <w:r w:rsidRPr="008B1611">
        <w:rPr>
          <w:color w:val="000000"/>
          <w:lang w:val="en-US"/>
        </w:rPr>
        <w:t>III</w:t>
      </w:r>
      <w:r w:rsidRPr="008B1611">
        <w:rPr>
          <w:color w:val="000000"/>
        </w:rPr>
        <w:t xml:space="preserve"> класса результаты восприятия контрольных слов в целом улучшаются и к концу </w:t>
      </w:r>
      <w:r w:rsidRPr="008B1611">
        <w:rPr>
          <w:color w:val="000000"/>
          <w:lang w:val="en-US"/>
        </w:rPr>
        <w:t>V</w:t>
      </w:r>
      <w:r w:rsidRPr="008B1611">
        <w:rPr>
          <w:color w:val="000000"/>
        </w:rPr>
        <w:t xml:space="preserve"> класса могут достигнуть 50% правильных ответов. При этом у учеников одн</w:t>
      </w:r>
      <w:r w:rsidRPr="008B1611">
        <w:rPr>
          <w:color w:val="000000"/>
        </w:rPr>
        <w:t>о</w:t>
      </w:r>
      <w:r w:rsidRPr="008B1611">
        <w:rPr>
          <w:color w:val="000000"/>
        </w:rPr>
        <w:t>го класса наблюдаются большие различия в восприятии. Наряду с высокими показат</w:t>
      </w:r>
      <w:r w:rsidRPr="008B1611">
        <w:rPr>
          <w:color w:val="000000"/>
        </w:rPr>
        <w:t>е</w:t>
      </w:r>
      <w:r w:rsidRPr="008B1611">
        <w:rPr>
          <w:color w:val="000000"/>
        </w:rPr>
        <w:t>лями у одних детей, у некоторых их одноклассников правильные ответы составляют не более 20%. Но что ос</w:t>
      </w:r>
      <w:r w:rsidRPr="008B1611">
        <w:rPr>
          <w:color w:val="000000"/>
        </w:rPr>
        <w:t>о</w:t>
      </w:r>
      <w:r w:rsidRPr="008B1611">
        <w:rPr>
          <w:color w:val="000000"/>
        </w:rPr>
        <w:t>бенно важно, все учащиеся воспринимают контрольные слова как речевые сигналы, умеют выделять в большинстве из них определенные речевые элементы: длину сл</w:t>
      </w:r>
      <w:r w:rsidRPr="008B1611">
        <w:rPr>
          <w:color w:val="000000"/>
        </w:rPr>
        <w:t>о</w:t>
      </w:r>
      <w:r w:rsidRPr="008B1611">
        <w:rPr>
          <w:color w:val="000000"/>
        </w:rPr>
        <w:t>ва, ударный слог, отдельные звуки и звукосочетания.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8B1611">
        <w:rPr>
          <w:color w:val="000000"/>
        </w:rPr>
        <w:t xml:space="preserve">Таким образом, к концу обучения в </w:t>
      </w:r>
      <w:r w:rsidRPr="008B1611">
        <w:rPr>
          <w:color w:val="000000"/>
          <w:lang w:val="en-US"/>
        </w:rPr>
        <w:t>V</w:t>
      </w:r>
      <w:r w:rsidRPr="008B1611">
        <w:rPr>
          <w:color w:val="000000"/>
        </w:rPr>
        <w:t xml:space="preserve"> классе все глухие школьники должны уметь не только опознавать на слух речевой материал (тексты, фразы, словосочетания и сл</w:t>
      </w:r>
      <w:r w:rsidRPr="008B1611">
        <w:rPr>
          <w:color w:val="000000"/>
        </w:rPr>
        <w:t>о</w:t>
      </w:r>
      <w:r w:rsidRPr="008B1611">
        <w:rPr>
          <w:color w:val="000000"/>
        </w:rPr>
        <w:t>ва), который включался в специальные слух</w:t>
      </w:r>
      <w:r w:rsidRPr="008B1611">
        <w:rPr>
          <w:color w:val="000000"/>
        </w:rPr>
        <w:t>о</w:t>
      </w:r>
      <w:r w:rsidRPr="008B1611">
        <w:rPr>
          <w:color w:val="000000"/>
        </w:rPr>
        <w:t>вые упражнения, но и воспринимать на слух контрольные слова: воспроизводить их ритмическую структуру, отдельные эл</w:t>
      </w:r>
      <w:r w:rsidRPr="008B1611">
        <w:rPr>
          <w:color w:val="000000"/>
        </w:rPr>
        <w:t>е</w:t>
      </w:r>
      <w:r w:rsidRPr="008B1611">
        <w:rPr>
          <w:color w:val="000000"/>
        </w:rPr>
        <w:t>менты, часть слов во</w:t>
      </w:r>
      <w:r w:rsidRPr="008B1611">
        <w:rPr>
          <w:color w:val="000000"/>
        </w:rPr>
        <w:t>с</w:t>
      </w:r>
      <w:r w:rsidRPr="008B1611">
        <w:rPr>
          <w:color w:val="000000"/>
        </w:rPr>
        <w:t xml:space="preserve">принимать точно или близко к образцу. </w:t>
      </w:r>
      <w:r w:rsidR="000476A8" w:rsidRPr="008B1611">
        <w:rPr>
          <w:color w:val="000000"/>
        </w:rPr>
        <w:t xml:space="preserve"> Кузьмичева Е П. считает, что н</w:t>
      </w:r>
      <w:r w:rsidRPr="008B1611">
        <w:rPr>
          <w:color w:val="000000"/>
        </w:rPr>
        <w:t xml:space="preserve">а результаты </w:t>
      </w:r>
      <w:r w:rsidR="000476A8" w:rsidRPr="008B1611">
        <w:rPr>
          <w:color w:val="000000"/>
        </w:rPr>
        <w:t>восприятия,</w:t>
      </w:r>
      <w:r w:rsidRPr="008B1611">
        <w:rPr>
          <w:color w:val="000000"/>
        </w:rPr>
        <w:t xml:space="preserve"> прежде всего</w:t>
      </w:r>
      <w:r w:rsidR="000476A8" w:rsidRPr="008B1611">
        <w:rPr>
          <w:color w:val="000000"/>
        </w:rPr>
        <w:t>,</w:t>
      </w:r>
      <w:r w:rsidRPr="008B1611">
        <w:rPr>
          <w:color w:val="000000"/>
        </w:rPr>
        <w:t xml:space="preserve"> влияет уровень владения устной р</w:t>
      </w:r>
      <w:r w:rsidRPr="008B1611">
        <w:rPr>
          <w:color w:val="000000"/>
        </w:rPr>
        <w:t>е</w:t>
      </w:r>
      <w:r w:rsidRPr="008B1611">
        <w:rPr>
          <w:color w:val="000000"/>
        </w:rPr>
        <w:t>чью, способность ребенка по отдельным опознанным на слух признакам воспроизводить ц</w:t>
      </w:r>
      <w:r w:rsidRPr="008B1611">
        <w:rPr>
          <w:color w:val="000000"/>
        </w:rPr>
        <w:t>е</w:t>
      </w:r>
      <w:r w:rsidRPr="008B1611">
        <w:rPr>
          <w:color w:val="000000"/>
        </w:rPr>
        <w:t>лостное в</w:t>
      </w:r>
      <w:r w:rsidRPr="008B1611">
        <w:rPr>
          <w:color w:val="000000"/>
        </w:rPr>
        <w:t>ы</w:t>
      </w:r>
      <w:r w:rsidRPr="008B1611">
        <w:rPr>
          <w:color w:val="000000"/>
        </w:rPr>
        <w:t>сказывание</w:t>
      </w:r>
      <w:r w:rsidR="000476A8" w:rsidRPr="008B1611">
        <w:rPr>
          <w:color w:val="000000"/>
        </w:rPr>
        <w:t xml:space="preserve"> (№22, с. 23)</w:t>
      </w:r>
      <w:r w:rsidRPr="008B1611">
        <w:rPr>
          <w:color w:val="000000"/>
        </w:rPr>
        <w:t>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8B1611">
        <w:rPr>
          <w:color w:val="000000"/>
        </w:rPr>
        <w:t xml:space="preserve">При правильной организации работы в </w:t>
      </w:r>
      <w:r w:rsidRPr="008B1611">
        <w:rPr>
          <w:color w:val="000000"/>
          <w:lang w:val="en-US"/>
        </w:rPr>
        <w:t>VI</w:t>
      </w:r>
      <w:r w:rsidRPr="008B1611">
        <w:rPr>
          <w:color w:val="000000"/>
        </w:rPr>
        <w:t>—</w:t>
      </w:r>
      <w:r w:rsidRPr="008B1611">
        <w:rPr>
          <w:color w:val="000000"/>
          <w:lang w:val="en-US"/>
        </w:rPr>
        <w:t>X</w:t>
      </w:r>
      <w:r w:rsidRPr="008B1611">
        <w:rPr>
          <w:color w:val="000000"/>
        </w:rPr>
        <w:t xml:space="preserve"> классах, несмотря на уменьшение времени на индивидуальные занятия, слуховая функция глухих школьников продолж</w:t>
      </w:r>
      <w:r w:rsidRPr="008B1611">
        <w:rPr>
          <w:color w:val="000000"/>
        </w:rPr>
        <w:t>а</w:t>
      </w:r>
      <w:r w:rsidRPr="008B1611">
        <w:rPr>
          <w:color w:val="000000"/>
        </w:rPr>
        <w:t>ет развиваться. Учащиеся средних и старших классов в процессе специальной работы по развитию слухового восприятия так же, как и в предыдущий период слуховой</w:t>
      </w:r>
      <w:r w:rsidRPr="008B1611">
        <w:rPr>
          <w:rFonts w:ascii="Arial" w:hAnsi="Arial"/>
        </w:rPr>
        <w:t xml:space="preserve"> </w:t>
      </w:r>
      <w:r w:rsidRPr="008B1611">
        <w:rPr>
          <w:color w:val="000000"/>
        </w:rPr>
        <w:t>тр</w:t>
      </w:r>
      <w:r w:rsidRPr="008B1611">
        <w:rPr>
          <w:color w:val="000000"/>
        </w:rPr>
        <w:t>е</w:t>
      </w:r>
      <w:r w:rsidRPr="008B1611">
        <w:rPr>
          <w:color w:val="000000"/>
        </w:rPr>
        <w:t>нировки</w:t>
      </w:r>
      <w:r w:rsidR="000476A8" w:rsidRPr="008B1611">
        <w:rPr>
          <w:color w:val="000000"/>
        </w:rPr>
        <w:t>, о</w:t>
      </w:r>
      <w:r w:rsidR="000476A8" w:rsidRPr="008B1611">
        <w:rPr>
          <w:color w:val="000000"/>
        </w:rPr>
        <w:t>в</w:t>
      </w:r>
      <w:r w:rsidR="000476A8" w:rsidRPr="008B1611">
        <w:rPr>
          <w:color w:val="000000"/>
        </w:rPr>
        <w:t xml:space="preserve">ладевают грамотной внятной </w:t>
      </w:r>
      <w:r w:rsidRPr="008B1611">
        <w:rPr>
          <w:color w:val="000000"/>
        </w:rPr>
        <w:t xml:space="preserve"> речью,    тренируются    в   слухо-зрительном и слуховом восприятии реч</w:t>
      </w:r>
      <w:r w:rsidRPr="008B1611">
        <w:rPr>
          <w:color w:val="000000"/>
        </w:rPr>
        <w:t>е</w:t>
      </w:r>
      <w:r w:rsidRPr="008B1611">
        <w:rPr>
          <w:color w:val="000000"/>
        </w:rPr>
        <w:t>вого материала.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8B1611">
        <w:rPr>
          <w:color w:val="000000"/>
        </w:rPr>
        <w:t xml:space="preserve">В этих классах при контрольных </w:t>
      </w:r>
      <w:r w:rsidR="000476A8" w:rsidRPr="008B1611">
        <w:rPr>
          <w:color w:val="000000"/>
        </w:rPr>
        <w:t>проверках,</w:t>
      </w:r>
      <w:r w:rsidRPr="008B1611">
        <w:rPr>
          <w:color w:val="000000"/>
        </w:rPr>
        <w:t xml:space="preserve"> прежде всего</w:t>
      </w:r>
      <w:r w:rsidR="000476A8" w:rsidRPr="008B1611">
        <w:rPr>
          <w:color w:val="000000"/>
        </w:rPr>
        <w:t>,</w:t>
      </w:r>
      <w:r w:rsidRPr="008B1611">
        <w:rPr>
          <w:color w:val="000000"/>
        </w:rPr>
        <w:t xml:space="preserve"> выявляется навык сл</w:t>
      </w:r>
      <w:r w:rsidRPr="008B1611">
        <w:rPr>
          <w:color w:val="000000"/>
        </w:rPr>
        <w:t>у</w:t>
      </w:r>
      <w:r w:rsidRPr="008B1611">
        <w:rPr>
          <w:color w:val="000000"/>
        </w:rPr>
        <w:t>хо-зрительного восприятия устной речи, поскольку</w:t>
      </w:r>
      <w:r w:rsidR="000476A8" w:rsidRPr="008B1611">
        <w:rPr>
          <w:color w:val="000000"/>
        </w:rPr>
        <w:t>, как выдел</w:t>
      </w:r>
      <w:r w:rsidR="000476A8" w:rsidRPr="008B1611">
        <w:rPr>
          <w:color w:val="000000"/>
        </w:rPr>
        <w:t>я</w:t>
      </w:r>
      <w:r w:rsidR="000476A8" w:rsidRPr="008B1611">
        <w:rPr>
          <w:color w:val="000000"/>
        </w:rPr>
        <w:t xml:space="preserve">ет Е. П. Кузьмичева, </w:t>
      </w:r>
      <w:r w:rsidRPr="008B1611">
        <w:rPr>
          <w:color w:val="000000"/>
        </w:rPr>
        <w:t xml:space="preserve"> улучшение качества восприятия глухими устной речи — одна из важнейших задач об</w:t>
      </w:r>
      <w:r w:rsidRPr="008B1611">
        <w:rPr>
          <w:color w:val="000000"/>
        </w:rPr>
        <w:t>у</w:t>
      </w:r>
      <w:r w:rsidRPr="008B1611">
        <w:rPr>
          <w:color w:val="000000"/>
        </w:rPr>
        <w:t>чения</w:t>
      </w:r>
      <w:r w:rsidR="000476A8" w:rsidRPr="008B1611">
        <w:rPr>
          <w:color w:val="000000"/>
        </w:rPr>
        <w:t xml:space="preserve"> (№22, с. 24)</w:t>
      </w:r>
      <w:r w:rsidRPr="008B1611">
        <w:rPr>
          <w:color w:val="000000"/>
        </w:rPr>
        <w:t>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8B1611">
        <w:rPr>
          <w:color w:val="000000"/>
        </w:rPr>
        <w:t xml:space="preserve">Учащимся </w:t>
      </w:r>
      <w:r w:rsidRPr="008B1611">
        <w:rPr>
          <w:color w:val="000000"/>
          <w:lang w:val="en-US"/>
        </w:rPr>
        <w:t>VI</w:t>
      </w:r>
      <w:r w:rsidRPr="008B1611">
        <w:rPr>
          <w:color w:val="000000"/>
        </w:rPr>
        <w:t>—</w:t>
      </w:r>
      <w:r w:rsidRPr="008B1611">
        <w:rPr>
          <w:color w:val="000000"/>
          <w:lang w:val="en-US"/>
        </w:rPr>
        <w:t>XII</w:t>
      </w:r>
      <w:r w:rsidRPr="008B1611">
        <w:rPr>
          <w:color w:val="000000"/>
        </w:rPr>
        <w:t xml:space="preserve"> классов во время контрольных проверок предъявляется 20 фраз из речевого материала индив</w:t>
      </w:r>
      <w:r w:rsidRPr="008B1611">
        <w:rPr>
          <w:color w:val="000000"/>
        </w:rPr>
        <w:t>и</w:t>
      </w:r>
      <w:r w:rsidRPr="008B1611">
        <w:rPr>
          <w:color w:val="000000"/>
        </w:rPr>
        <w:t>дуальных занятий, сначала для восприятия на слух, затем слухо-зрительно с помощью индивидуального слухового а</w:t>
      </w:r>
      <w:r w:rsidRPr="008B1611">
        <w:rPr>
          <w:color w:val="000000"/>
        </w:rPr>
        <w:t>п</w:t>
      </w:r>
      <w:r w:rsidRPr="008B1611">
        <w:rPr>
          <w:color w:val="000000"/>
        </w:rPr>
        <w:t xml:space="preserve">парата на расстоянии не менее </w:t>
      </w:r>
      <w:smartTag w:uri="urn:schemas-microsoft-com:office:smarttags" w:element="metricconverter">
        <w:smartTagPr>
          <w:attr w:name="ProductID" w:val="70 см"/>
        </w:smartTagPr>
        <w:r w:rsidRPr="008B1611">
          <w:rPr>
            <w:color w:val="000000"/>
          </w:rPr>
          <w:t>70 см</w:t>
        </w:r>
      </w:smartTag>
      <w:r w:rsidRPr="008B1611">
        <w:rPr>
          <w:color w:val="000000"/>
        </w:rPr>
        <w:t xml:space="preserve"> — </w:t>
      </w:r>
      <w:smartTag w:uri="urn:schemas-microsoft-com:office:smarttags" w:element="metricconverter">
        <w:smartTagPr>
          <w:attr w:name="ProductID" w:val="1 м"/>
        </w:smartTagPr>
        <w:r w:rsidRPr="008B1611">
          <w:rPr>
            <w:color w:val="000000"/>
          </w:rPr>
          <w:t>1 м</w:t>
        </w:r>
      </w:smartTag>
      <w:r w:rsidR="000476A8" w:rsidRPr="008B1611">
        <w:rPr>
          <w:color w:val="000000"/>
        </w:rPr>
        <w:t xml:space="preserve"> (№21, с. 21)</w:t>
      </w:r>
      <w:r w:rsidRPr="008B1611">
        <w:rPr>
          <w:color w:val="000000"/>
        </w:rPr>
        <w:t>. Педагог, ведущий индивидуальные занятия, прои</w:t>
      </w:r>
      <w:r w:rsidRPr="008B1611">
        <w:rPr>
          <w:color w:val="000000"/>
        </w:rPr>
        <w:t>з</w:t>
      </w:r>
      <w:r w:rsidRPr="008B1611">
        <w:rPr>
          <w:color w:val="000000"/>
        </w:rPr>
        <w:t>носит фразы поочередно, два раза каждую, ассистент фиксирует в протоколе показат</w:t>
      </w:r>
      <w:r w:rsidRPr="008B1611">
        <w:rPr>
          <w:color w:val="000000"/>
        </w:rPr>
        <w:t>е</w:t>
      </w:r>
      <w:r w:rsidRPr="008B1611">
        <w:rPr>
          <w:color w:val="000000"/>
        </w:rPr>
        <w:t>ли ее во</w:t>
      </w:r>
      <w:r w:rsidRPr="008B1611">
        <w:rPr>
          <w:color w:val="000000"/>
        </w:rPr>
        <w:t>с</w:t>
      </w:r>
      <w:r w:rsidRPr="008B1611">
        <w:rPr>
          <w:color w:val="000000"/>
        </w:rPr>
        <w:t>приятия.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8B1611">
        <w:rPr>
          <w:color w:val="000000"/>
        </w:rPr>
        <w:lastRenderedPageBreak/>
        <w:t xml:space="preserve">В </w:t>
      </w:r>
      <w:r w:rsidRPr="008B1611">
        <w:rPr>
          <w:color w:val="000000"/>
          <w:lang w:val="en-US"/>
        </w:rPr>
        <w:t>XI</w:t>
      </w:r>
      <w:r w:rsidRPr="008B1611">
        <w:rPr>
          <w:color w:val="000000"/>
        </w:rPr>
        <w:t>—</w:t>
      </w:r>
      <w:r w:rsidRPr="008B1611">
        <w:rPr>
          <w:color w:val="000000"/>
          <w:lang w:val="en-US"/>
        </w:rPr>
        <w:t>XII</w:t>
      </w:r>
      <w:r w:rsidRPr="008B1611">
        <w:rPr>
          <w:color w:val="000000"/>
        </w:rPr>
        <w:t xml:space="preserve"> классах слухо-зрительно воспринимаются фразы средней трудности, разработанные Э. В. Мироновой для оценки навыка чтения с губ оглохшими</w:t>
      </w:r>
      <w:r w:rsidR="001640B1" w:rsidRPr="008B1611">
        <w:rPr>
          <w:color w:val="000000"/>
          <w:vertAlign w:val="superscript"/>
        </w:rPr>
        <w:t xml:space="preserve"> </w:t>
      </w:r>
      <w:r w:rsidR="001640B1" w:rsidRPr="008B1611">
        <w:rPr>
          <w:color w:val="000000"/>
        </w:rPr>
        <w:t>(</w:t>
      </w:r>
      <w:r w:rsidR="000476A8" w:rsidRPr="008B1611">
        <w:rPr>
          <w:color w:val="000000"/>
        </w:rPr>
        <w:t xml:space="preserve">№29, </w:t>
      </w:r>
      <w:r w:rsidR="001640B1" w:rsidRPr="008B1611">
        <w:rPr>
          <w:color w:val="000000"/>
        </w:rPr>
        <w:t>с. 25)</w:t>
      </w:r>
      <w:r w:rsidRPr="008B1611">
        <w:rPr>
          <w:color w:val="000000"/>
        </w:rPr>
        <w:t>. В письменных работах учащиеся фиксируют то, что они восприняли. При повто</w:t>
      </w:r>
      <w:r w:rsidRPr="008B1611">
        <w:rPr>
          <w:color w:val="000000"/>
        </w:rPr>
        <w:t>р</w:t>
      </w:r>
      <w:r w:rsidRPr="008B1611">
        <w:rPr>
          <w:color w:val="000000"/>
        </w:rPr>
        <w:t>ном предъявлении фразы они могут исправить написанное. Для оценки рассматриваю</w:t>
      </w:r>
      <w:r w:rsidRPr="008B1611">
        <w:rPr>
          <w:color w:val="000000"/>
        </w:rPr>
        <w:t>т</w:t>
      </w:r>
      <w:r w:rsidRPr="008B1611">
        <w:rPr>
          <w:color w:val="000000"/>
        </w:rPr>
        <w:t>ся более правильные о</w:t>
      </w:r>
      <w:r w:rsidRPr="008B1611">
        <w:rPr>
          <w:color w:val="000000"/>
        </w:rPr>
        <w:t>т</w:t>
      </w:r>
      <w:r w:rsidRPr="008B1611">
        <w:rPr>
          <w:color w:val="000000"/>
        </w:rPr>
        <w:t>веты. При хорошо организованной работе по формированию и развитию</w:t>
      </w:r>
      <w:r w:rsidR="000476A8" w:rsidRPr="008B1611">
        <w:rPr>
          <w:color w:val="000000"/>
        </w:rPr>
        <w:t xml:space="preserve"> </w:t>
      </w:r>
      <w:r w:rsidRPr="008B1611">
        <w:rPr>
          <w:color w:val="000000"/>
        </w:rPr>
        <w:t>устной р</w:t>
      </w:r>
      <w:r w:rsidRPr="008B1611">
        <w:rPr>
          <w:color w:val="000000"/>
        </w:rPr>
        <w:t>е</w:t>
      </w:r>
      <w:r w:rsidRPr="008B1611">
        <w:rPr>
          <w:color w:val="000000"/>
        </w:rPr>
        <w:t>чи глухих школьников уровень слухо-зрительного восприятия фраз должен соста</w:t>
      </w:r>
      <w:r w:rsidRPr="008B1611">
        <w:rPr>
          <w:color w:val="000000"/>
        </w:rPr>
        <w:t>в</w:t>
      </w:r>
      <w:r w:rsidRPr="008B1611">
        <w:rPr>
          <w:color w:val="000000"/>
        </w:rPr>
        <w:t>лять не менее 80%.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В этих классах, как и в предыдущие годы обучения, для выявления уровня разв</w:t>
      </w:r>
      <w:r w:rsidRPr="008B1611">
        <w:rPr>
          <w:color w:val="000000"/>
        </w:rPr>
        <w:t>и</w:t>
      </w:r>
      <w:r w:rsidRPr="008B1611">
        <w:rPr>
          <w:color w:val="000000"/>
        </w:rPr>
        <w:t>тии: речевого слуха предлагаются контрольные слова (50 слов). Методика проверки остается той же, что и раньше</w:t>
      </w:r>
      <w:r w:rsidR="000476A8" w:rsidRPr="008B1611">
        <w:rPr>
          <w:color w:val="000000"/>
        </w:rPr>
        <w:t xml:space="preserve"> (№21, с. 21)</w:t>
      </w:r>
      <w:r w:rsidRPr="008B1611">
        <w:rPr>
          <w:color w:val="000000"/>
        </w:rPr>
        <w:t>. Сл</w:t>
      </w:r>
      <w:r w:rsidRPr="008B1611">
        <w:rPr>
          <w:color w:val="000000"/>
        </w:rPr>
        <w:t>о</w:t>
      </w:r>
      <w:r w:rsidRPr="008B1611">
        <w:rPr>
          <w:color w:val="000000"/>
        </w:rPr>
        <w:t xml:space="preserve">ва воспринимаются учениками сразу на слух с помощью индивидуальных слуховых аппаратов на расстоянии не менее </w:t>
      </w:r>
      <w:smartTag w:uri="urn:schemas-microsoft-com:office:smarttags" w:element="metricconverter">
        <w:smartTagPr>
          <w:attr w:name="ProductID" w:val="70 см"/>
        </w:smartTagPr>
        <w:r w:rsidRPr="008B1611">
          <w:rPr>
            <w:color w:val="000000"/>
          </w:rPr>
          <w:t>70 см</w:t>
        </w:r>
      </w:smartTag>
      <w:r w:rsidRPr="008B1611">
        <w:rPr>
          <w:color w:val="000000"/>
        </w:rPr>
        <w:t xml:space="preserve"> — </w:t>
      </w:r>
      <w:smartTag w:uri="urn:schemas-microsoft-com:office:smarttags" w:element="metricconverter">
        <w:smartTagPr>
          <w:attr w:name="ProductID" w:val="1 м"/>
        </w:smartTagPr>
        <w:r w:rsidRPr="008B1611">
          <w:rPr>
            <w:color w:val="000000"/>
          </w:rPr>
          <w:t>1 м</w:t>
        </w:r>
      </w:smartTag>
      <w:r w:rsidRPr="008B1611">
        <w:rPr>
          <w:color w:val="000000"/>
        </w:rPr>
        <w:t xml:space="preserve">. В </w:t>
      </w:r>
      <w:r w:rsidRPr="008B1611">
        <w:rPr>
          <w:color w:val="000000"/>
          <w:lang w:val="en-US"/>
        </w:rPr>
        <w:t>VI</w:t>
      </w:r>
      <w:r w:rsidRPr="008B1611">
        <w:rPr>
          <w:color w:val="000000"/>
        </w:rPr>
        <w:t>—</w:t>
      </w:r>
      <w:r w:rsidRPr="008B1611">
        <w:rPr>
          <w:color w:val="000000"/>
          <w:lang w:val="en-US"/>
        </w:rPr>
        <w:t>I</w:t>
      </w:r>
      <w:r w:rsidRPr="008B1611">
        <w:rPr>
          <w:color w:val="000000"/>
        </w:rPr>
        <w:t xml:space="preserve"> </w:t>
      </w:r>
      <w:r w:rsidRPr="008B1611">
        <w:rPr>
          <w:color w:val="000000"/>
          <w:lang w:val="en-US"/>
        </w:rPr>
        <w:t>X</w:t>
      </w:r>
      <w:r w:rsidRPr="008B1611">
        <w:rPr>
          <w:color w:val="000000"/>
        </w:rPr>
        <w:t xml:space="preserve"> кла</w:t>
      </w:r>
      <w:r w:rsidRPr="008B1611">
        <w:rPr>
          <w:color w:val="000000"/>
        </w:rPr>
        <w:t>с</w:t>
      </w:r>
      <w:r w:rsidRPr="008B1611">
        <w:rPr>
          <w:color w:val="000000"/>
        </w:rPr>
        <w:t xml:space="preserve">сах результаты восприятия фиксирует ассистент, в </w:t>
      </w:r>
      <w:r w:rsidRPr="008B1611">
        <w:rPr>
          <w:color w:val="000000"/>
          <w:lang w:val="en-US"/>
        </w:rPr>
        <w:t>XI</w:t>
      </w:r>
      <w:r w:rsidRPr="008B1611">
        <w:rPr>
          <w:color w:val="000000"/>
        </w:rPr>
        <w:t>—</w:t>
      </w:r>
      <w:r w:rsidRPr="008B1611">
        <w:rPr>
          <w:color w:val="000000"/>
          <w:lang w:val="en-US"/>
        </w:rPr>
        <w:t>XII</w:t>
      </w:r>
      <w:r w:rsidRPr="008B1611">
        <w:rPr>
          <w:color w:val="000000"/>
        </w:rPr>
        <w:t xml:space="preserve"> классах учащиеся отмечают их сами. Как правило, к</w:t>
      </w:r>
      <w:r w:rsidRPr="008B1611">
        <w:rPr>
          <w:color w:val="000000"/>
        </w:rPr>
        <w:t>а</w:t>
      </w:r>
      <w:r w:rsidRPr="008B1611">
        <w:rPr>
          <w:color w:val="000000"/>
        </w:rPr>
        <w:t xml:space="preserve">честв восприятия слов на слух с помощью индивидуальных слуховых аппаратов бывает весьма различным. Процент правильных ответов в </w:t>
      </w:r>
      <w:r w:rsidRPr="008B1611">
        <w:rPr>
          <w:color w:val="000000"/>
          <w:lang w:val="en-US"/>
        </w:rPr>
        <w:t>VI</w:t>
      </w:r>
      <w:r w:rsidRPr="008B1611">
        <w:rPr>
          <w:color w:val="000000"/>
        </w:rPr>
        <w:t xml:space="preserve"> классе может оказаться ниже, чем в </w:t>
      </w:r>
      <w:r w:rsidRPr="008B1611">
        <w:rPr>
          <w:color w:val="000000"/>
          <w:lang w:val="en-US"/>
        </w:rPr>
        <w:t>V</w:t>
      </w:r>
      <w:r w:rsidRPr="008B1611">
        <w:rPr>
          <w:color w:val="000000"/>
        </w:rPr>
        <w:t xml:space="preserve"> классе. Такое снижение результатов </w:t>
      </w:r>
      <w:r w:rsidR="000476A8" w:rsidRPr="008B1611">
        <w:rPr>
          <w:color w:val="000000"/>
        </w:rPr>
        <w:t>обу</w:t>
      </w:r>
      <w:r w:rsidRPr="008B1611">
        <w:rPr>
          <w:color w:val="000000"/>
        </w:rPr>
        <w:t>словлено восприятием речи с использованием индивидуальных слуховых аппар</w:t>
      </w:r>
      <w:r w:rsidRPr="008B1611">
        <w:rPr>
          <w:color w:val="000000"/>
        </w:rPr>
        <w:t>а</w:t>
      </w:r>
      <w:r w:rsidRPr="008B1611">
        <w:rPr>
          <w:color w:val="000000"/>
        </w:rPr>
        <w:t xml:space="preserve">тов. </w:t>
      </w:r>
    </w:p>
    <w:p w:rsidR="0034636D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B1611">
        <w:rPr>
          <w:color w:val="000000"/>
        </w:rPr>
        <w:t>К концу школьного обучения (</w:t>
      </w:r>
      <w:r w:rsidRPr="008B1611">
        <w:rPr>
          <w:color w:val="000000"/>
          <w:lang w:val="en-US"/>
        </w:rPr>
        <w:t>XII</w:t>
      </w:r>
      <w:r w:rsidRPr="008B1611">
        <w:rPr>
          <w:color w:val="000000"/>
        </w:rPr>
        <w:t xml:space="preserve"> класс) некоторые ученики воспринимают на слух до 50% предъявленных слов. Как правило, эти школьники обладают высоким уровнем развития речи. Однако для большинства учащихся характерны средние пок</w:t>
      </w:r>
      <w:r w:rsidRPr="008B1611">
        <w:rPr>
          <w:color w:val="000000"/>
        </w:rPr>
        <w:t>а</w:t>
      </w:r>
      <w:r w:rsidRPr="008B1611">
        <w:rPr>
          <w:color w:val="000000"/>
        </w:rPr>
        <w:t>затели, т. е. не менее 20% правильных о</w:t>
      </w:r>
      <w:r w:rsidRPr="008B1611">
        <w:rPr>
          <w:color w:val="000000"/>
        </w:rPr>
        <w:t>т</w:t>
      </w:r>
      <w:r w:rsidRPr="008B1611">
        <w:rPr>
          <w:color w:val="000000"/>
        </w:rPr>
        <w:t>ветов. Кроме того, имеются ученики, которые воспроизводят точно или близко к обра</w:t>
      </w:r>
      <w:r w:rsidRPr="008B1611">
        <w:rPr>
          <w:color w:val="000000"/>
        </w:rPr>
        <w:t>з</w:t>
      </w:r>
      <w:r w:rsidRPr="008B1611">
        <w:rPr>
          <w:color w:val="000000"/>
        </w:rPr>
        <w:t>цу лишь небольшую часть контрольных слов.</w:t>
      </w:r>
    </w:p>
    <w:p w:rsidR="004E00FE" w:rsidRPr="008B1611" w:rsidRDefault="004E00FE" w:rsidP="008B1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8B1611">
        <w:rPr>
          <w:color w:val="000000"/>
        </w:rPr>
        <w:t xml:space="preserve"> Но главным результатом проводимой работы</w:t>
      </w:r>
      <w:r w:rsidR="0034636D" w:rsidRPr="008B1611">
        <w:rPr>
          <w:color w:val="000000"/>
        </w:rPr>
        <w:t>, соглашаясь с Е. П. Кузьмичевой,</w:t>
      </w:r>
      <w:r w:rsidRPr="008B1611">
        <w:rPr>
          <w:color w:val="000000"/>
        </w:rPr>
        <w:t xml:space="preserve"> мы сч</w:t>
      </w:r>
      <w:r w:rsidRPr="008B1611">
        <w:rPr>
          <w:color w:val="000000"/>
        </w:rPr>
        <w:t>и</w:t>
      </w:r>
      <w:r w:rsidRPr="008B1611">
        <w:rPr>
          <w:color w:val="000000"/>
        </w:rPr>
        <w:t>таем то, что все учащиеся, независимо от состояния тонального слуха и уровня развития устной речи, оказываются в состоянии воспринимать с помощью слухового аппарата на слух часть слов (точно или приближенно), которые не включались в</w:t>
      </w:r>
      <w:r w:rsidRPr="008B1611">
        <w:rPr>
          <w:rFonts w:ascii="Arial" w:hAnsi="Arial"/>
        </w:rPr>
        <w:t xml:space="preserve"> </w:t>
      </w:r>
      <w:r w:rsidRPr="008B1611">
        <w:rPr>
          <w:color w:val="000000"/>
        </w:rPr>
        <w:t>слух</w:t>
      </w:r>
      <w:r w:rsidRPr="008B1611">
        <w:rPr>
          <w:color w:val="000000"/>
        </w:rPr>
        <w:t>о</w:t>
      </w:r>
      <w:r w:rsidRPr="008B1611">
        <w:rPr>
          <w:color w:val="000000"/>
        </w:rPr>
        <w:t>вые упра</w:t>
      </w:r>
      <w:r w:rsidRPr="008B1611">
        <w:rPr>
          <w:color w:val="000000"/>
        </w:rPr>
        <w:t>ж</w:t>
      </w:r>
      <w:r w:rsidRPr="008B1611">
        <w:rPr>
          <w:color w:val="000000"/>
        </w:rPr>
        <w:t>нения. Это свидетельствует о качественном изменении слуховой функции глухого под влиянием целенаправленной слуховой трениро</w:t>
      </w:r>
      <w:r w:rsidRPr="008B1611">
        <w:rPr>
          <w:color w:val="000000"/>
        </w:rPr>
        <w:t>в</w:t>
      </w:r>
      <w:r w:rsidRPr="008B1611">
        <w:rPr>
          <w:color w:val="000000"/>
        </w:rPr>
        <w:t>ки</w:t>
      </w:r>
      <w:r w:rsidR="0034636D" w:rsidRPr="008B1611">
        <w:rPr>
          <w:color w:val="000000"/>
        </w:rPr>
        <w:t xml:space="preserve"> (№20, с. 21)</w:t>
      </w:r>
      <w:r w:rsidRPr="008B1611">
        <w:rPr>
          <w:color w:val="000000"/>
        </w:rPr>
        <w:t>.</w:t>
      </w:r>
    </w:p>
    <w:p w:rsidR="004E00FE" w:rsidRPr="008B1611" w:rsidRDefault="0034636D" w:rsidP="008B1611">
      <w:pPr>
        <w:ind w:firstLine="540"/>
        <w:jc w:val="both"/>
        <w:rPr>
          <w:color w:val="000000"/>
        </w:rPr>
      </w:pPr>
      <w:r w:rsidRPr="008B1611">
        <w:rPr>
          <w:color w:val="000000"/>
        </w:rPr>
        <w:t xml:space="preserve"> Таким образом, п</w:t>
      </w:r>
      <w:r w:rsidR="004E00FE" w:rsidRPr="008B1611">
        <w:rPr>
          <w:color w:val="000000"/>
        </w:rPr>
        <w:t>равильно организованная работа по развитию слухового во</w:t>
      </w:r>
      <w:r w:rsidR="004E00FE" w:rsidRPr="008B1611">
        <w:rPr>
          <w:color w:val="000000"/>
        </w:rPr>
        <w:t>с</w:t>
      </w:r>
      <w:r w:rsidR="004E00FE" w:rsidRPr="008B1611">
        <w:rPr>
          <w:color w:val="000000"/>
        </w:rPr>
        <w:t>приятия глухих учащихся способс</w:t>
      </w:r>
      <w:r w:rsidR="004E00FE" w:rsidRPr="008B1611">
        <w:rPr>
          <w:color w:val="000000"/>
        </w:rPr>
        <w:t>т</w:t>
      </w:r>
      <w:r w:rsidR="004E00FE" w:rsidRPr="008B1611">
        <w:rPr>
          <w:color w:val="000000"/>
        </w:rPr>
        <w:t>вует расширению сенсорной основы формирования их устной речи, созданию слухоречевой системы, что позволяет значительно интенс</w:t>
      </w:r>
      <w:r w:rsidR="004E00FE" w:rsidRPr="008B1611">
        <w:rPr>
          <w:color w:val="000000"/>
        </w:rPr>
        <w:t>и</w:t>
      </w:r>
      <w:r w:rsidR="004E00FE" w:rsidRPr="008B1611">
        <w:rPr>
          <w:color w:val="000000"/>
        </w:rPr>
        <w:t>фицировать весь учебно-воспитательный процесс. Возможность активного привлеч</w:t>
      </w:r>
      <w:r w:rsidR="004E00FE" w:rsidRPr="008B1611">
        <w:rPr>
          <w:color w:val="000000"/>
        </w:rPr>
        <w:t>е</w:t>
      </w:r>
      <w:r w:rsidR="004E00FE" w:rsidRPr="008B1611">
        <w:rPr>
          <w:color w:val="000000"/>
        </w:rPr>
        <w:t>ния развивающегося слуха при восприятии устной речи и ее воспроизведении стан</w:t>
      </w:r>
      <w:r w:rsidR="004E00FE" w:rsidRPr="008B1611">
        <w:rPr>
          <w:color w:val="000000"/>
        </w:rPr>
        <w:t>о</w:t>
      </w:r>
      <w:r w:rsidR="004E00FE" w:rsidRPr="008B1611">
        <w:rPr>
          <w:color w:val="000000"/>
        </w:rPr>
        <w:t>вится базой для решения важных задач повышения уровня образования глухих школ</w:t>
      </w:r>
      <w:r w:rsidR="004E00FE" w:rsidRPr="008B1611">
        <w:rPr>
          <w:color w:val="000000"/>
        </w:rPr>
        <w:t>ь</w:t>
      </w:r>
      <w:r w:rsidR="004E00FE" w:rsidRPr="008B1611">
        <w:rPr>
          <w:color w:val="000000"/>
        </w:rPr>
        <w:t>ников.</w:t>
      </w:r>
    </w:p>
    <w:p w:rsidR="004E00FE" w:rsidRPr="008B1611" w:rsidRDefault="004E00FE" w:rsidP="008B1611">
      <w:pPr>
        <w:ind w:firstLine="540"/>
        <w:jc w:val="both"/>
      </w:pPr>
    </w:p>
    <w:p w:rsidR="009C2647" w:rsidRPr="008B1611" w:rsidRDefault="009C2647" w:rsidP="008B1611">
      <w:pPr>
        <w:ind w:firstLine="540"/>
        <w:jc w:val="both"/>
      </w:pPr>
    </w:p>
    <w:p w:rsidR="00C01E58" w:rsidRPr="008B1611" w:rsidRDefault="00C01E58" w:rsidP="008B1611"/>
    <w:p w:rsidR="007210FB" w:rsidRPr="008B1611" w:rsidRDefault="00914637" w:rsidP="008B1611">
      <w:pPr>
        <w:jc w:val="center"/>
      </w:pPr>
      <w:r w:rsidRPr="008B1611">
        <w:t>ЗАКЛЮЧЕНИЕ.</w:t>
      </w:r>
    </w:p>
    <w:p w:rsidR="0018608F" w:rsidRPr="008B1611" w:rsidRDefault="0018608F" w:rsidP="008B1611">
      <w:r w:rsidRPr="008B1611">
        <w:t>Целью данной работы мы ставили – раскрыть особенности формирования речевого слуха в зависимости от остаточного слуха, пути и условия эффективности работы в этом направлении, технологию развития слухового восприятия у неслышащих и сл</w:t>
      </w:r>
      <w:r w:rsidRPr="008B1611">
        <w:t>а</w:t>
      </w:r>
      <w:r w:rsidRPr="008B1611">
        <w:t xml:space="preserve">бослышащих детей. </w:t>
      </w:r>
    </w:p>
    <w:p w:rsidR="00CC07D1" w:rsidRPr="008B1611" w:rsidRDefault="0018608F" w:rsidP="008B1611">
      <w:r w:rsidRPr="008B1611">
        <w:t>В  ходе работы над данными проблемами нам удалось ответить на  поставленные зад</w:t>
      </w:r>
      <w:r w:rsidRPr="008B1611">
        <w:t>а</w:t>
      </w:r>
      <w:r w:rsidRPr="008B1611">
        <w:t>чи</w:t>
      </w:r>
      <w:r w:rsidR="00CC07D1" w:rsidRPr="008B1611">
        <w:t xml:space="preserve">: </w:t>
      </w:r>
    </w:p>
    <w:p w:rsidR="0018608F" w:rsidRPr="008B1611" w:rsidRDefault="00CC07D1" w:rsidP="008B1611">
      <w:r w:rsidRPr="008B1611">
        <w:t>-  раскрытие методологических основ формирования речевого слуха и развития слух</w:t>
      </w:r>
      <w:r w:rsidRPr="008B1611">
        <w:t>о</w:t>
      </w:r>
      <w:r w:rsidRPr="008B1611">
        <w:t>вого восприятия; определение сущности содержания процесса развития слухового во</w:t>
      </w:r>
      <w:r w:rsidRPr="008B1611">
        <w:t>с</w:t>
      </w:r>
      <w:r w:rsidRPr="008B1611">
        <w:t>приятия речи; определение оценки остаточной слуховой функции у глухих с точки зр</w:t>
      </w:r>
      <w:r w:rsidRPr="008B1611">
        <w:t>е</w:t>
      </w:r>
      <w:r w:rsidRPr="008B1611">
        <w:t>ния перспектив ее развития и испол</w:t>
      </w:r>
      <w:r w:rsidRPr="008B1611">
        <w:t>ь</w:t>
      </w:r>
      <w:r w:rsidRPr="008B1611">
        <w:t>зования для восприятия речи на слух.</w:t>
      </w:r>
    </w:p>
    <w:p w:rsidR="008918EC" w:rsidRPr="008B1611" w:rsidRDefault="008918EC" w:rsidP="008B1611">
      <w:pPr>
        <w:jc w:val="both"/>
      </w:pPr>
      <w:r w:rsidRPr="008B1611">
        <w:lastRenderedPageBreak/>
        <w:t>Нами теоретически и экспериментально изучалась возможность воспр</w:t>
      </w:r>
      <w:r w:rsidRPr="008B1611">
        <w:t>и</w:t>
      </w:r>
      <w:r w:rsidRPr="008B1611">
        <w:t>ятия речи на слух неслышащими учащимися и роль развивающегося речевого слуха в формиров</w:t>
      </w:r>
      <w:r w:rsidRPr="008B1611">
        <w:t>а</w:t>
      </w:r>
      <w:r w:rsidRPr="008B1611">
        <w:t>нии и развитии речи. Исследование основывалось на выявлении и оценке остаточного слуха глухих с точки зрения перспе</w:t>
      </w:r>
      <w:r w:rsidRPr="008B1611">
        <w:t>к</w:t>
      </w:r>
      <w:r w:rsidRPr="008B1611">
        <w:t>тив его развития и использования для восприятия им речи на слух. При этом учитывались отоаудиологические данные: тип поражения слуховой функции и характер заболевания органа слуха.</w:t>
      </w:r>
    </w:p>
    <w:p w:rsidR="008918EC" w:rsidRPr="008B1611" w:rsidRDefault="008918EC" w:rsidP="008B1611">
      <w:pPr>
        <w:jc w:val="both"/>
      </w:pPr>
      <w:r w:rsidRPr="008B1611">
        <w:t>Актуальность исследования  определялась исключительно важной ролью слуха, даже глубоко пораженного</w:t>
      </w:r>
      <w:r w:rsidR="00065942" w:rsidRPr="008B1611">
        <w:t>, в формировании устной речи неслыш</w:t>
      </w:r>
      <w:r w:rsidR="00065942" w:rsidRPr="008B1611">
        <w:t>а</w:t>
      </w:r>
      <w:r w:rsidR="00065942" w:rsidRPr="008B1611">
        <w:t>щего школьника.</w:t>
      </w:r>
    </w:p>
    <w:p w:rsidR="00065942" w:rsidRPr="008B1611" w:rsidRDefault="00065942" w:rsidP="008B1611">
      <w:pPr>
        <w:jc w:val="both"/>
      </w:pPr>
      <w:r w:rsidRPr="008B1611">
        <w:t>Известно, что одним из наиболее важных средств характеристики остаточного  тонал</w:t>
      </w:r>
      <w:r w:rsidRPr="008B1611">
        <w:t>ь</w:t>
      </w:r>
      <w:r w:rsidRPr="008B1611">
        <w:t>ного слуха является тональная пороговая аудиометрия (при условии квалифицирова</w:t>
      </w:r>
      <w:r w:rsidRPr="008B1611">
        <w:t>н</w:t>
      </w:r>
      <w:r w:rsidRPr="008B1611">
        <w:t>ного  ее получения и правильной интерпретации). При оценки результатов проведенн</w:t>
      </w:r>
      <w:r w:rsidRPr="008B1611">
        <w:t>о</w:t>
      </w:r>
      <w:r w:rsidRPr="008B1611">
        <w:t>го нами эксперимента, прежде всего, рассматривались данные состояния тонального слуха испытуемых школ</w:t>
      </w:r>
      <w:r w:rsidRPr="008B1611">
        <w:t>ь</w:t>
      </w:r>
      <w:r w:rsidRPr="008B1611">
        <w:t>ников.</w:t>
      </w:r>
    </w:p>
    <w:p w:rsidR="00065942" w:rsidRPr="008B1611" w:rsidRDefault="00065942" w:rsidP="008B1611">
      <w:pPr>
        <w:jc w:val="both"/>
      </w:pPr>
      <w:r w:rsidRPr="008B1611">
        <w:t xml:space="preserve"> Результаты, полученные в экспериментальном обучении глухих школьников, показ</w:t>
      </w:r>
      <w:r w:rsidRPr="008B1611">
        <w:t>а</w:t>
      </w:r>
      <w:r w:rsidRPr="008B1611">
        <w:t>ли, что в условиях системы работы по развитию слухового во</w:t>
      </w:r>
      <w:r w:rsidRPr="008B1611">
        <w:t>с</w:t>
      </w:r>
      <w:r w:rsidRPr="008B1611">
        <w:t>приятия</w:t>
      </w:r>
      <w:r w:rsidR="0018608F" w:rsidRPr="008B1611">
        <w:t xml:space="preserve"> можно у всех глухих детей, в не зависимости от степени и характера снижения тонального слуха, сформировать речевой слух.</w:t>
      </w:r>
    </w:p>
    <w:p w:rsidR="0018608F" w:rsidRPr="008B1611" w:rsidRDefault="0018608F" w:rsidP="008B1611">
      <w:pPr>
        <w:jc w:val="both"/>
      </w:pPr>
      <w:r w:rsidRPr="008B1611">
        <w:t>Одной из предпосылок, позволяющей глухого максимально приблизиться к условиям естественного общения, является применение индивидуальных слуховых аппаратов.</w:t>
      </w:r>
    </w:p>
    <w:p w:rsidR="00914637" w:rsidRPr="008B1611" w:rsidRDefault="0018608F" w:rsidP="008B1611">
      <w:pPr>
        <w:jc w:val="both"/>
      </w:pPr>
      <w:r w:rsidRPr="008B1611">
        <w:t>П</w:t>
      </w:r>
      <w:r w:rsidR="00914637" w:rsidRPr="008B1611">
        <w:t>олученные результаты свидетельствуют о возможности развития слух</w:t>
      </w:r>
      <w:r w:rsidR="00914637" w:rsidRPr="008B1611">
        <w:t>о</w:t>
      </w:r>
      <w:r w:rsidR="00914637" w:rsidRPr="008B1611">
        <w:t>вой функции и слухового восприятия у глухих и открывают новые перспект</w:t>
      </w:r>
      <w:r w:rsidR="00914637" w:rsidRPr="008B1611">
        <w:t>и</w:t>
      </w:r>
      <w:r w:rsidR="00914637" w:rsidRPr="008B1611">
        <w:t>вы дифференцированного подхода к обучению глухих с различной степ</w:t>
      </w:r>
      <w:r w:rsidR="00914637" w:rsidRPr="008B1611">
        <w:t>е</w:t>
      </w:r>
      <w:r w:rsidR="00914637" w:rsidRPr="008B1611">
        <w:t>нью нарушения тонального слуха.</w:t>
      </w:r>
    </w:p>
    <w:p w:rsidR="00914637" w:rsidRPr="008B1611" w:rsidRDefault="00914637" w:rsidP="008B1611">
      <w:pPr>
        <w:jc w:val="both"/>
      </w:pPr>
      <w:r w:rsidRPr="008B1611">
        <w:t>Исследование по развитию и использованию остаточного тонального слуха у глухих в сочетании с проведением комплекса других исследований, направленных на интенс</w:t>
      </w:r>
      <w:r w:rsidRPr="008B1611">
        <w:t>и</w:t>
      </w:r>
      <w:r w:rsidRPr="008B1611">
        <w:t>фикацию процесс развития и обучения глухих д</w:t>
      </w:r>
      <w:r w:rsidRPr="008B1611">
        <w:t>е</w:t>
      </w:r>
      <w:r w:rsidRPr="008B1611">
        <w:t>тей, позволит лучше решать важные задачи повышения уровня общего образования и трудовой подготовки глухих и тем с</w:t>
      </w:r>
      <w:r w:rsidRPr="008B1611">
        <w:t>а</w:t>
      </w:r>
      <w:r w:rsidRPr="008B1611">
        <w:t>мым лучше готовить их к жизни и труду в обществе.</w:t>
      </w:r>
    </w:p>
    <w:p w:rsidR="00914637" w:rsidRPr="008B1611" w:rsidRDefault="00914637" w:rsidP="008B1611">
      <w:pPr>
        <w:jc w:val="both"/>
      </w:pPr>
    </w:p>
    <w:p w:rsidR="007210FB" w:rsidRPr="008B1611" w:rsidRDefault="007210FB" w:rsidP="008B1611"/>
    <w:p w:rsidR="00CC07D1" w:rsidRPr="008B1611" w:rsidRDefault="00CC07D1" w:rsidP="008B1611"/>
    <w:p w:rsidR="00FC56D5" w:rsidRPr="008B1611" w:rsidRDefault="00CC07D1" w:rsidP="008B1611">
      <w:r w:rsidRPr="008B1611">
        <w:rPr>
          <w:b/>
        </w:rPr>
        <w:t>Лите</w:t>
      </w:r>
      <w:r w:rsidR="00FC56D5" w:rsidRPr="008B1611">
        <w:rPr>
          <w:b/>
        </w:rPr>
        <w:t>р</w:t>
      </w:r>
      <w:r w:rsidR="000159FB" w:rsidRPr="008B1611">
        <w:rPr>
          <w:b/>
        </w:rPr>
        <w:t>а</w:t>
      </w:r>
      <w:r w:rsidR="00FC56D5" w:rsidRPr="008B1611">
        <w:rPr>
          <w:b/>
        </w:rPr>
        <w:t>тура</w:t>
      </w:r>
      <w:r w:rsidR="00FC56D5" w:rsidRPr="008B1611">
        <w:t>.</w:t>
      </w:r>
    </w:p>
    <w:p w:rsidR="006D55AE" w:rsidRPr="008B1611" w:rsidRDefault="006D55AE" w:rsidP="008B1611">
      <w:pPr>
        <w:ind w:left="360" w:hanging="540"/>
        <w:jc w:val="both"/>
      </w:pPr>
      <w:r w:rsidRPr="008B1611">
        <w:t>1.Александровская М. А. Проблема организации выявления и учета детей с н</w:t>
      </w:r>
      <w:r w:rsidRPr="008B1611">
        <w:t>а</w:t>
      </w:r>
      <w:r w:rsidRPr="008B1611">
        <w:t>рушениями слуха. – Дефектология, 1990, №2, с. 6-12.</w:t>
      </w:r>
    </w:p>
    <w:p w:rsidR="006D55AE" w:rsidRPr="008B1611" w:rsidRDefault="006D55AE" w:rsidP="008B1611">
      <w:pPr>
        <w:ind w:left="360" w:hanging="540"/>
        <w:jc w:val="both"/>
      </w:pPr>
      <w:r w:rsidRPr="008B1611">
        <w:t>2.Алимходжаева Ф.Ф. Восприятие на слух слабослышащих учащихся. - Дефектол</w:t>
      </w:r>
      <w:r w:rsidRPr="008B1611">
        <w:t>о</w:t>
      </w:r>
      <w:r w:rsidRPr="008B1611">
        <w:t>гия,1991,№2, с. 43-46.</w:t>
      </w:r>
    </w:p>
    <w:p w:rsidR="00513C8C" w:rsidRPr="008B1611" w:rsidRDefault="006D55AE" w:rsidP="008B1611">
      <w:pPr>
        <w:ind w:left="360" w:hanging="540"/>
        <w:jc w:val="both"/>
      </w:pPr>
      <w:r w:rsidRPr="008B1611">
        <w:t>3.Бельтюков В. И. Пути исследования механизма развития речи. – Дефект</w:t>
      </w:r>
      <w:r w:rsidRPr="008B1611">
        <w:t>о</w:t>
      </w:r>
      <w:r w:rsidRPr="008B1611">
        <w:t>логия, 1979, №3, С. 35-39.</w:t>
      </w:r>
    </w:p>
    <w:p w:rsidR="00513C8C" w:rsidRPr="008B1611" w:rsidRDefault="005C763B" w:rsidP="008B1611">
      <w:pPr>
        <w:ind w:left="360" w:hanging="540"/>
        <w:jc w:val="both"/>
      </w:pPr>
      <w:r w:rsidRPr="008B1611">
        <w:t>4.</w:t>
      </w:r>
      <w:r w:rsidR="000159FB" w:rsidRPr="008B1611">
        <w:t>Бельтюков В. И. роль слухового восприятия при обучении тугоухих и  гл</w:t>
      </w:r>
      <w:r w:rsidR="000159FB" w:rsidRPr="008B1611">
        <w:t>у</w:t>
      </w:r>
      <w:r w:rsidR="000159FB" w:rsidRPr="008B1611">
        <w:t>хонемых  произношению. – М., 1984.</w:t>
      </w:r>
      <w:r w:rsidR="006D55AE" w:rsidRPr="008B1611">
        <w:t xml:space="preserve"> </w:t>
      </w:r>
    </w:p>
    <w:p w:rsidR="00513C8C" w:rsidRPr="008B1611" w:rsidRDefault="006D55AE" w:rsidP="008B1611">
      <w:pPr>
        <w:ind w:left="360" w:hanging="540"/>
        <w:jc w:val="both"/>
      </w:pPr>
      <w:r w:rsidRPr="008B1611">
        <w:t>5.Благосклонова Н. К. Психофизиологическое исследование восприятия сложных ак</w:t>
      </w:r>
      <w:r w:rsidRPr="008B1611">
        <w:t>у</w:t>
      </w:r>
      <w:r w:rsidRPr="008B1611">
        <w:t>стических стимулов при нейросенсорной тугоухости. - Дефект</w:t>
      </w:r>
      <w:r w:rsidRPr="008B1611">
        <w:t>о</w:t>
      </w:r>
      <w:r w:rsidRPr="008B1611">
        <w:t>логия, 1990, №2,с. 8-13.</w:t>
      </w:r>
    </w:p>
    <w:p w:rsidR="000D5389" w:rsidRPr="008B1611" w:rsidRDefault="005C4E28" w:rsidP="008B1611">
      <w:pPr>
        <w:ind w:left="360" w:hanging="540"/>
        <w:jc w:val="both"/>
      </w:pPr>
      <w:r w:rsidRPr="008B1611">
        <w:t>6.</w:t>
      </w:r>
      <w:r w:rsidR="000D5389" w:rsidRPr="008B1611">
        <w:t>Боскис Р. М. глухие и слабослышащие дети. – М., 1963.</w:t>
      </w:r>
    </w:p>
    <w:p w:rsidR="000159FB" w:rsidRPr="008B1611" w:rsidRDefault="005C4E28" w:rsidP="008B1611">
      <w:pPr>
        <w:ind w:left="360" w:hanging="540"/>
        <w:jc w:val="both"/>
      </w:pPr>
      <w:r w:rsidRPr="008B1611">
        <w:t>7</w:t>
      </w:r>
      <w:r w:rsidR="005C763B" w:rsidRPr="008B1611">
        <w:t>.</w:t>
      </w:r>
      <w:r w:rsidR="000D5389" w:rsidRPr="008B1611">
        <w:t>Боскис Р. М.  У</w:t>
      </w:r>
      <w:r w:rsidR="000159FB" w:rsidRPr="008B1611">
        <w:t>чителю о детях с нарушениями слуха.- М., 1975.</w:t>
      </w:r>
    </w:p>
    <w:p w:rsidR="00513C8C" w:rsidRPr="008B1611" w:rsidRDefault="005C4E28" w:rsidP="008B1611">
      <w:pPr>
        <w:ind w:left="360" w:hanging="540"/>
        <w:jc w:val="both"/>
      </w:pPr>
      <w:r w:rsidRPr="008B1611">
        <w:t>8</w:t>
      </w:r>
      <w:r w:rsidR="00543231" w:rsidRPr="008B1611">
        <w:t>.Гловацкая Е. И., Кайтокова Г. Т. Усвоение глухими учащимися речевого материала, предлагаемого на слух.- В кн.: Развитие слухового восприятия  и обучение прои</w:t>
      </w:r>
      <w:r w:rsidR="00543231" w:rsidRPr="008B1611">
        <w:t>з</w:t>
      </w:r>
      <w:r w:rsidR="00543231" w:rsidRPr="008B1611">
        <w:t>ношению детей с недостатками слуха. – М.: Просвещ</w:t>
      </w:r>
      <w:r w:rsidR="00543231" w:rsidRPr="008B1611">
        <w:t>е</w:t>
      </w:r>
      <w:r w:rsidR="00543231" w:rsidRPr="008B1611">
        <w:t>ние, 1986, с. 30-32.</w:t>
      </w:r>
    </w:p>
    <w:p w:rsidR="00513C8C" w:rsidRPr="008B1611" w:rsidRDefault="00154F9F" w:rsidP="008B1611">
      <w:pPr>
        <w:ind w:left="360" w:hanging="540"/>
        <w:jc w:val="both"/>
      </w:pPr>
      <w:r w:rsidRPr="008B1611">
        <w:t>9</w:t>
      </w:r>
      <w:r w:rsidR="00A35E56" w:rsidRPr="008B1611">
        <w:t>.</w:t>
      </w:r>
      <w:r w:rsidR="00840CCB" w:rsidRPr="008B1611">
        <w:t>Егорова А. Н. О</w:t>
      </w:r>
      <w:r w:rsidR="000159FB" w:rsidRPr="008B1611">
        <w:t>рганизация речевых конференций в школе-интернате для глухих д</w:t>
      </w:r>
      <w:r w:rsidR="000159FB" w:rsidRPr="008B1611">
        <w:t>е</w:t>
      </w:r>
      <w:r w:rsidR="000159FB" w:rsidRPr="008B1611">
        <w:t>тей.- Дефектология 2001</w:t>
      </w:r>
      <w:r w:rsidR="007818D7" w:rsidRPr="008B1611">
        <w:t>,</w:t>
      </w:r>
      <w:r w:rsidR="000159FB" w:rsidRPr="008B1611">
        <w:t xml:space="preserve"> №5, с. 70-76.</w:t>
      </w:r>
    </w:p>
    <w:p w:rsidR="000159FB" w:rsidRPr="008B1611" w:rsidRDefault="00154F9F" w:rsidP="008B1611">
      <w:pPr>
        <w:ind w:left="360" w:hanging="540"/>
        <w:jc w:val="both"/>
      </w:pPr>
      <w:r w:rsidRPr="008B1611">
        <w:lastRenderedPageBreak/>
        <w:t>10</w:t>
      </w:r>
      <w:r w:rsidR="00A35E56" w:rsidRPr="008B1611">
        <w:t>.</w:t>
      </w:r>
      <w:r w:rsidR="000159FB" w:rsidRPr="008B1611">
        <w:t>Зайцева Г. Л. Современные научные подходы к образованию детей с н</w:t>
      </w:r>
      <w:r w:rsidR="000159FB" w:rsidRPr="008B1611">
        <w:t>е</w:t>
      </w:r>
      <w:r w:rsidR="000159FB" w:rsidRPr="008B1611">
        <w:t>достатками  слуха: основные идеи и перспективы (обзор зарубежной литературы). –</w:t>
      </w:r>
      <w:r w:rsidR="00345019" w:rsidRPr="008B1611">
        <w:t xml:space="preserve"> </w:t>
      </w:r>
      <w:r w:rsidR="000159FB" w:rsidRPr="008B1611">
        <w:t>Дефектол</w:t>
      </w:r>
      <w:r w:rsidR="000159FB" w:rsidRPr="008B1611">
        <w:t>о</w:t>
      </w:r>
      <w:r w:rsidR="000159FB" w:rsidRPr="008B1611">
        <w:t>гия 1999, №5, с. 52-70.</w:t>
      </w:r>
    </w:p>
    <w:p w:rsidR="00513C8C" w:rsidRPr="008B1611" w:rsidRDefault="00154F9F" w:rsidP="008B1611">
      <w:pPr>
        <w:ind w:left="360" w:hanging="540"/>
        <w:jc w:val="both"/>
      </w:pPr>
      <w:r w:rsidRPr="008B1611">
        <w:t>11</w:t>
      </w:r>
      <w:r w:rsidR="00543231" w:rsidRPr="008B1611">
        <w:t>.Зайцева Т. А. Из опыта работы по развитию остаточного слуха глухих учащихся во внеклассное время. – Дефектол</w:t>
      </w:r>
      <w:r w:rsidR="00543231" w:rsidRPr="008B1611">
        <w:t>о</w:t>
      </w:r>
      <w:r w:rsidR="00543231" w:rsidRPr="008B1611">
        <w:t>гия, 1979, №1, с. 57-60.</w:t>
      </w:r>
    </w:p>
    <w:p w:rsidR="000159FB" w:rsidRPr="008B1611" w:rsidRDefault="00154F9F" w:rsidP="008B1611">
      <w:pPr>
        <w:ind w:left="360" w:hanging="540"/>
        <w:jc w:val="both"/>
      </w:pPr>
      <w:r w:rsidRPr="008B1611">
        <w:t>12</w:t>
      </w:r>
      <w:r w:rsidR="00A35E56" w:rsidRPr="008B1611">
        <w:t>.</w:t>
      </w:r>
      <w:r w:rsidR="00345019" w:rsidRPr="008B1611">
        <w:t>Зыкова Т. С. Система оценки учебно-познавательных достижений неслышащих школьников: функциональная характеристика и оформительские ориентиры. – Д</w:t>
      </w:r>
      <w:r w:rsidR="00345019" w:rsidRPr="008B1611">
        <w:t>е</w:t>
      </w:r>
      <w:r w:rsidR="00345019" w:rsidRPr="008B1611">
        <w:t>фектология 1999, №5, с. 25-30.</w:t>
      </w:r>
    </w:p>
    <w:p w:rsidR="00513C8C" w:rsidRPr="008B1611" w:rsidRDefault="00154F9F" w:rsidP="008B1611">
      <w:pPr>
        <w:ind w:left="360" w:hanging="540"/>
        <w:jc w:val="both"/>
      </w:pPr>
      <w:r w:rsidRPr="008B1611">
        <w:t>13</w:t>
      </w:r>
      <w:r w:rsidR="00543231" w:rsidRPr="008B1611">
        <w:t>.Ильина М. Н. Использование индивидуальных слуховых аппаратов для развития реч</w:t>
      </w:r>
      <w:r w:rsidR="00543231" w:rsidRPr="008B1611">
        <w:t>е</w:t>
      </w:r>
      <w:r w:rsidR="00543231" w:rsidRPr="008B1611">
        <w:t>вого слуха у слабослышащих дошкольников. – Дефект</w:t>
      </w:r>
      <w:r w:rsidR="00543231" w:rsidRPr="008B1611">
        <w:t>о</w:t>
      </w:r>
      <w:r w:rsidR="00543231" w:rsidRPr="008B1611">
        <w:t>логия, 1980, №1, с. 70-73.</w:t>
      </w:r>
    </w:p>
    <w:p w:rsidR="00513C8C" w:rsidRPr="008B1611" w:rsidRDefault="00154F9F" w:rsidP="008B1611">
      <w:pPr>
        <w:ind w:left="360" w:hanging="540"/>
        <w:jc w:val="both"/>
      </w:pPr>
      <w:r w:rsidRPr="008B1611">
        <w:t>14</w:t>
      </w:r>
      <w:r w:rsidR="00A35E56" w:rsidRPr="008B1611">
        <w:t>.</w:t>
      </w:r>
      <w:r w:rsidR="00345019" w:rsidRPr="008B1611">
        <w:t>Козлов М. Я., Левин А. Л. Детская сурдоауди</w:t>
      </w:r>
      <w:r w:rsidR="00345019" w:rsidRPr="008B1611">
        <w:t>о</w:t>
      </w:r>
      <w:r w:rsidR="00345019" w:rsidRPr="008B1611">
        <w:t>логия. – Л., Медицина. – 1989.</w:t>
      </w:r>
    </w:p>
    <w:p w:rsidR="00513C8C" w:rsidRPr="008B1611" w:rsidRDefault="00154F9F" w:rsidP="008B1611">
      <w:pPr>
        <w:ind w:left="360" w:hanging="540"/>
        <w:jc w:val="both"/>
      </w:pPr>
      <w:r w:rsidRPr="008B1611">
        <w:t>15</w:t>
      </w:r>
      <w:r w:rsidR="00A35E56" w:rsidRPr="008B1611">
        <w:t>.</w:t>
      </w:r>
      <w:r w:rsidR="00345019" w:rsidRPr="008B1611">
        <w:t>Королева И. В. Диагностика и коррекция нарушений слуховой функции у детей ра</w:t>
      </w:r>
      <w:r w:rsidR="00345019" w:rsidRPr="008B1611">
        <w:t>н</w:t>
      </w:r>
      <w:r w:rsidR="00345019" w:rsidRPr="008B1611">
        <w:t>него возраста. – СПб.: КАРО, 2005.</w:t>
      </w:r>
    </w:p>
    <w:p w:rsidR="00513C8C" w:rsidRPr="008B1611" w:rsidRDefault="00154F9F" w:rsidP="008B1611">
      <w:pPr>
        <w:ind w:left="360" w:hanging="540"/>
        <w:jc w:val="both"/>
      </w:pPr>
      <w:r w:rsidRPr="008B1611">
        <w:t>16</w:t>
      </w:r>
      <w:r w:rsidR="00A35E56" w:rsidRPr="008B1611">
        <w:t>.</w:t>
      </w:r>
      <w:r w:rsidR="001D1042" w:rsidRPr="008B1611">
        <w:t xml:space="preserve"> </w:t>
      </w:r>
      <w:r w:rsidR="00345019" w:rsidRPr="008B1611">
        <w:t>Королевская Т. К. К вопросу о восприятии устной речи глухими дошк</w:t>
      </w:r>
      <w:r w:rsidR="00345019" w:rsidRPr="008B1611">
        <w:t>о</w:t>
      </w:r>
      <w:r w:rsidR="00345019" w:rsidRPr="008B1611">
        <w:t>льниками. – Дефектол</w:t>
      </w:r>
      <w:r w:rsidR="00345019" w:rsidRPr="008B1611">
        <w:t>о</w:t>
      </w:r>
      <w:r w:rsidR="00345019" w:rsidRPr="008B1611">
        <w:t>гия</w:t>
      </w:r>
      <w:r w:rsidR="007818D7" w:rsidRPr="008B1611">
        <w:t xml:space="preserve"> 1985, №5, с. 51-53.</w:t>
      </w:r>
    </w:p>
    <w:p w:rsidR="00513C8C" w:rsidRPr="008B1611" w:rsidRDefault="00154F9F" w:rsidP="008B1611">
      <w:pPr>
        <w:ind w:left="360" w:hanging="540"/>
        <w:jc w:val="both"/>
      </w:pPr>
      <w:r w:rsidRPr="008B1611">
        <w:t>17</w:t>
      </w:r>
      <w:r w:rsidR="00A35E56" w:rsidRPr="008B1611">
        <w:t>.</w:t>
      </w:r>
      <w:r w:rsidR="007818D7" w:rsidRPr="008B1611">
        <w:t>Кузьмичева Е. П., Слезина Н. Ф. Содержание и организация работы по развитию сл</w:t>
      </w:r>
      <w:r w:rsidR="007818D7" w:rsidRPr="008B1611">
        <w:t>у</w:t>
      </w:r>
      <w:r w:rsidR="007818D7" w:rsidRPr="008B1611">
        <w:t>хового восприятию  и формированию произношению в школе глухих. – М. – 1970.</w:t>
      </w:r>
    </w:p>
    <w:p w:rsidR="00543231" w:rsidRPr="008B1611" w:rsidRDefault="00154F9F" w:rsidP="008B1611">
      <w:pPr>
        <w:ind w:left="360" w:hanging="540"/>
        <w:jc w:val="both"/>
      </w:pPr>
      <w:r w:rsidRPr="008B1611">
        <w:t>18</w:t>
      </w:r>
      <w:r w:rsidR="00543231" w:rsidRPr="008B1611">
        <w:t>.Кузьмичева Е. П. Развитие речевого слуха у гл</w:t>
      </w:r>
      <w:r w:rsidR="00543231" w:rsidRPr="008B1611">
        <w:t>у</w:t>
      </w:r>
      <w:r w:rsidR="00543231" w:rsidRPr="008B1611">
        <w:t>хих. – М.: Педагогика, 1983.</w:t>
      </w:r>
    </w:p>
    <w:p w:rsidR="00543231" w:rsidRPr="008B1611" w:rsidRDefault="00154F9F" w:rsidP="008B1611">
      <w:pPr>
        <w:ind w:left="360" w:hanging="540"/>
        <w:jc w:val="both"/>
      </w:pPr>
      <w:r w:rsidRPr="008B1611">
        <w:t>19</w:t>
      </w:r>
      <w:r w:rsidR="00543231" w:rsidRPr="008B1611">
        <w:t>.Кузьмичева Е. П. Развитие остаточного слуха глухих учащихся. – В кн.: Развитие слухового восприятия  и обучение произношению детей с недоста</w:t>
      </w:r>
      <w:r w:rsidR="00543231" w:rsidRPr="008B1611">
        <w:t>т</w:t>
      </w:r>
      <w:r w:rsidR="00543231" w:rsidRPr="008B1611">
        <w:t>ками слуха. – М.: Просвещение,1986, с. 5-10.</w:t>
      </w:r>
    </w:p>
    <w:p w:rsidR="00543231" w:rsidRPr="008B1611" w:rsidRDefault="00154F9F" w:rsidP="008B1611">
      <w:pPr>
        <w:ind w:left="360" w:hanging="540"/>
        <w:jc w:val="both"/>
      </w:pPr>
      <w:r w:rsidRPr="008B1611">
        <w:t>20</w:t>
      </w:r>
      <w:r w:rsidR="00543231" w:rsidRPr="008B1611">
        <w:t>.Кузьмичева Е. П. Оценка развития речевого слуха глухих школьников. - Дефектол</w:t>
      </w:r>
      <w:r w:rsidR="00543231" w:rsidRPr="008B1611">
        <w:t>о</w:t>
      </w:r>
      <w:r w:rsidR="00543231" w:rsidRPr="008B1611">
        <w:t>гия, 1989, №4, с.17-21.</w:t>
      </w:r>
    </w:p>
    <w:p w:rsidR="007818D7" w:rsidRPr="008B1611" w:rsidRDefault="00154F9F" w:rsidP="008B1611">
      <w:pPr>
        <w:ind w:left="360" w:hanging="360"/>
        <w:jc w:val="both"/>
      </w:pPr>
      <w:r w:rsidRPr="008B1611">
        <w:t>21</w:t>
      </w:r>
      <w:r w:rsidR="00A35E56" w:rsidRPr="008B1611">
        <w:t>.</w:t>
      </w:r>
      <w:r w:rsidR="007818D7" w:rsidRPr="008B1611">
        <w:t>Ку</w:t>
      </w:r>
      <w:r w:rsidR="003278AD" w:rsidRPr="008B1611">
        <w:t>зьмичева Е. П., Федосова И. Ф. Р</w:t>
      </w:r>
      <w:r w:rsidR="007818D7" w:rsidRPr="008B1611">
        <w:t>азвитие слухового восприятия гл</w:t>
      </w:r>
      <w:r w:rsidR="007818D7" w:rsidRPr="008B1611">
        <w:t>у</w:t>
      </w:r>
      <w:r w:rsidR="007818D7" w:rsidRPr="008B1611">
        <w:t>хих учащихся первого класса. – М. -1996.</w:t>
      </w:r>
    </w:p>
    <w:p w:rsidR="008766D0" w:rsidRPr="008B1611" w:rsidRDefault="00154F9F" w:rsidP="008B1611">
      <w:pPr>
        <w:ind w:left="360" w:hanging="360"/>
        <w:jc w:val="both"/>
      </w:pPr>
      <w:r w:rsidRPr="008B1611">
        <w:t>22</w:t>
      </w:r>
      <w:r w:rsidR="00A35E56" w:rsidRPr="008B1611">
        <w:t>.</w:t>
      </w:r>
      <w:r w:rsidR="007818D7" w:rsidRPr="008B1611">
        <w:t>Кузьмичева Е. П. Методика развития слухового восприятия у глухих учащихся. –</w:t>
      </w:r>
      <w:r w:rsidR="008766D0" w:rsidRPr="008B1611">
        <w:t xml:space="preserve"> М., 1991.</w:t>
      </w:r>
    </w:p>
    <w:p w:rsidR="00543231" w:rsidRPr="008B1611" w:rsidRDefault="00513C8C" w:rsidP="008B1611">
      <w:pPr>
        <w:ind w:left="360" w:hanging="540"/>
        <w:jc w:val="both"/>
      </w:pPr>
      <w:r w:rsidRPr="008B1611">
        <w:t xml:space="preserve">  </w:t>
      </w:r>
      <w:r w:rsidR="00154F9F" w:rsidRPr="008B1611">
        <w:t>23</w:t>
      </w:r>
      <w:r w:rsidR="00543231" w:rsidRPr="008B1611">
        <w:t>.Курбанова Б. А. К методике исследования практических речевых навыков у сл</w:t>
      </w:r>
      <w:r w:rsidR="00543231" w:rsidRPr="008B1611">
        <w:t>а</w:t>
      </w:r>
      <w:r w:rsidR="00543231" w:rsidRPr="008B1611">
        <w:t>бослышащих школьников. – Дефект</w:t>
      </w:r>
      <w:r w:rsidR="00543231" w:rsidRPr="008B1611">
        <w:t>о</w:t>
      </w:r>
      <w:r w:rsidR="00543231" w:rsidRPr="008B1611">
        <w:t>логия, 1986, №2, с. 20-23.</w:t>
      </w:r>
    </w:p>
    <w:p w:rsidR="00543231" w:rsidRPr="008B1611" w:rsidRDefault="00513C8C" w:rsidP="008B1611">
      <w:pPr>
        <w:ind w:left="360" w:hanging="540"/>
        <w:jc w:val="both"/>
      </w:pPr>
      <w:r w:rsidRPr="008B1611">
        <w:t xml:space="preserve">  </w:t>
      </w:r>
      <w:r w:rsidR="00154F9F" w:rsidRPr="008B1611">
        <w:t>24</w:t>
      </w:r>
      <w:r w:rsidR="00543231" w:rsidRPr="008B1611">
        <w:t>.Лаптев В. Д.  О техническом оснащении занятий по формированию пр</w:t>
      </w:r>
      <w:r w:rsidR="00543231" w:rsidRPr="008B1611">
        <w:t>о</w:t>
      </w:r>
      <w:r w:rsidR="00543231" w:rsidRPr="008B1611">
        <w:t>изношения и развитию остаточного слуха у глухих и слабослышащих детей. – Дефектология, 1976,№2, с. 69-75.</w:t>
      </w:r>
    </w:p>
    <w:p w:rsidR="008766D0" w:rsidRPr="008B1611" w:rsidRDefault="00154F9F" w:rsidP="008B1611">
      <w:pPr>
        <w:ind w:left="360" w:hanging="360"/>
        <w:jc w:val="both"/>
      </w:pPr>
      <w:r w:rsidRPr="008B1611">
        <w:t>25</w:t>
      </w:r>
      <w:r w:rsidR="006D55AE" w:rsidRPr="008B1611">
        <w:t>.</w:t>
      </w:r>
      <w:r w:rsidR="008766D0" w:rsidRPr="008B1611">
        <w:t>Левин А. Л. Развитие остаточной слуховой функции при помощи слуховой  реаб</w:t>
      </w:r>
      <w:r w:rsidR="008766D0" w:rsidRPr="008B1611">
        <w:t>и</w:t>
      </w:r>
      <w:r w:rsidR="008766D0" w:rsidRPr="008B1611">
        <w:t>литации. – Л. – 1980.</w:t>
      </w:r>
    </w:p>
    <w:p w:rsidR="008766D0" w:rsidRPr="008B1611" w:rsidRDefault="00154F9F" w:rsidP="008B1611">
      <w:pPr>
        <w:ind w:left="360" w:hanging="360"/>
        <w:jc w:val="both"/>
      </w:pPr>
      <w:r w:rsidRPr="008B1611">
        <w:t>26</w:t>
      </w:r>
      <w:r w:rsidR="006D55AE" w:rsidRPr="008B1611">
        <w:t>.</w:t>
      </w:r>
      <w:r w:rsidR="008766D0" w:rsidRPr="008B1611">
        <w:t>Леонгард Э. И. Формирование устной речи у глухих дошкольников. – М. -1971.</w:t>
      </w:r>
    </w:p>
    <w:p w:rsidR="008766D0" w:rsidRPr="008B1611" w:rsidRDefault="00154F9F" w:rsidP="008B1611">
      <w:pPr>
        <w:ind w:left="360" w:hanging="360"/>
        <w:jc w:val="both"/>
      </w:pPr>
      <w:r w:rsidRPr="008B1611">
        <w:t>27</w:t>
      </w:r>
      <w:r w:rsidR="006D55AE" w:rsidRPr="008B1611">
        <w:t>.</w:t>
      </w:r>
      <w:r w:rsidR="008766D0" w:rsidRPr="008B1611">
        <w:t>Лях Г. С., Марусева А. М. Аудиологические основы реабилитации детей с нейросе</w:t>
      </w:r>
      <w:r w:rsidR="008766D0" w:rsidRPr="008B1611">
        <w:t>н</w:t>
      </w:r>
      <w:r w:rsidR="008766D0" w:rsidRPr="008B1611">
        <w:t>сорной тугоухостью. – Л., Мед</w:t>
      </w:r>
      <w:r w:rsidR="008766D0" w:rsidRPr="008B1611">
        <w:t>и</w:t>
      </w:r>
      <w:r w:rsidR="008766D0" w:rsidRPr="008B1611">
        <w:t>цина. – 1979.</w:t>
      </w:r>
    </w:p>
    <w:p w:rsidR="00543231" w:rsidRPr="008B1611" w:rsidRDefault="00513C8C" w:rsidP="008B1611">
      <w:pPr>
        <w:ind w:left="360" w:hanging="540"/>
        <w:jc w:val="both"/>
      </w:pPr>
      <w:r w:rsidRPr="008B1611">
        <w:t xml:space="preserve">  </w:t>
      </w:r>
      <w:r w:rsidR="00154F9F" w:rsidRPr="008B1611">
        <w:t>28</w:t>
      </w:r>
      <w:r w:rsidR="00543231" w:rsidRPr="008B1611">
        <w:t>.Маненко Т. А. Совершенствование работы по развитию слухового во</w:t>
      </w:r>
      <w:r w:rsidR="00543231" w:rsidRPr="008B1611">
        <w:t>с</w:t>
      </w:r>
      <w:r w:rsidR="00543231" w:rsidRPr="008B1611">
        <w:t>приятия и обучению глухих детей устной речи. – Дефектология, 1991,№5, с. 56-60.</w:t>
      </w:r>
    </w:p>
    <w:p w:rsidR="001640B1" w:rsidRPr="008B1611" w:rsidRDefault="00154F9F" w:rsidP="008B1611">
      <w:pPr>
        <w:ind w:left="360" w:hanging="540"/>
        <w:jc w:val="both"/>
      </w:pPr>
      <w:r w:rsidRPr="008B1611">
        <w:t>29</w:t>
      </w:r>
      <w:r w:rsidR="001640B1" w:rsidRPr="008B1611">
        <w:t>. Миронова Э. В. Оценка навыка чтения с губ с помощью стандартизированного реч</w:t>
      </w:r>
      <w:r w:rsidR="001640B1" w:rsidRPr="008B1611">
        <w:t>е</w:t>
      </w:r>
      <w:r w:rsidR="001640B1" w:rsidRPr="008B1611">
        <w:t>вого материала.- М.: Педагог</w:t>
      </w:r>
      <w:r w:rsidR="001640B1" w:rsidRPr="008B1611">
        <w:t>и</w:t>
      </w:r>
      <w:r w:rsidR="001640B1" w:rsidRPr="008B1611">
        <w:t>ка.1980.</w:t>
      </w:r>
    </w:p>
    <w:p w:rsidR="000D5389" w:rsidRPr="008B1611" w:rsidRDefault="00154F9F" w:rsidP="008B1611">
      <w:pPr>
        <w:ind w:left="360" w:hanging="540"/>
        <w:jc w:val="both"/>
      </w:pPr>
      <w:r w:rsidRPr="008B1611">
        <w:t>30</w:t>
      </w:r>
      <w:r w:rsidR="004647FF" w:rsidRPr="008B1611">
        <w:t>.Назарова Л. П., Рогачева Т</w:t>
      </w:r>
      <w:r w:rsidR="000D5389" w:rsidRPr="008B1611">
        <w:t xml:space="preserve">. К. </w:t>
      </w:r>
      <w:r w:rsidR="004647FF" w:rsidRPr="008B1611">
        <w:t>В</w:t>
      </w:r>
      <w:r w:rsidR="000D5389" w:rsidRPr="008B1611">
        <w:t xml:space="preserve">лияние работы по развитию слухового восприятия на произношение учащихся школы слабослышащих </w:t>
      </w:r>
      <w:r w:rsidR="000D5389" w:rsidRPr="008B1611">
        <w:rPr>
          <w:lang w:val="en-US"/>
        </w:rPr>
        <w:t>II</w:t>
      </w:r>
      <w:r w:rsidR="000D5389" w:rsidRPr="008B1611">
        <w:t xml:space="preserve"> отд</w:t>
      </w:r>
      <w:r w:rsidR="000D5389" w:rsidRPr="008B1611">
        <w:t>е</w:t>
      </w:r>
      <w:r w:rsidR="000D5389" w:rsidRPr="008B1611">
        <w:t xml:space="preserve">ления // совершенствование обучения языку глухих и </w:t>
      </w:r>
      <w:r w:rsidR="001C1BFA" w:rsidRPr="008B1611">
        <w:t>с</w:t>
      </w:r>
      <w:r w:rsidR="000D5389" w:rsidRPr="008B1611">
        <w:t>лабослышащих. – Л., 1975.</w:t>
      </w:r>
    </w:p>
    <w:p w:rsidR="00513C8C" w:rsidRPr="008B1611" w:rsidRDefault="00154F9F" w:rsidP="008B1611">
      <w:pPr>
        <w:ind w:left="360" w:hanging="540"/>
        <w:jc w:val="both"/>
      </w:pPr>
      <w:r w:rsidRPr="008B1611">
        <w:t xml:space="preserve">  31</w:t>
      </w:r>
      <w:r w:rsidR="00513C8C" w:rsidRPr="008B1611">
        <w:t>.Назарова Л. П. Динамика формирования слухового восприятия речи сл</w:t>
      </w:r>
      <w:r w:rsidR="00513C8C" w:rsidRPr="008B1611">
        <w:t>а</w:t>
      </w:r>
      <w:r w:rsidR="00513C8C" w:rsidRPr="008B1611">
        <w:t xml:space="preserve">бослышащих учащихся </w:t>
      </w:r>
      <w:r w:rsidR="00513C8C" w:rsidRPr="008B1611">
        <w:rPr>
          <w:lang w:val="en-US"/>
        </w:rPr>
        <w:t>II</w:t>
      </w:r>
      <w:r w:rsidR="00513C8C" w:rsidRPr="008B1611">
        <w:t xml:space="preserve"> отделения. – В кн.: Коррекционная работа в спец. Школах и дошкол</w:t>
      </w:r>
      <w:r w:rsidR="00513C8C" w:rsidRPr="008B1611">
        <w:t>ь</w:t>
      </w:r>
      <w:r w:rsidR="00513C8C" w:rsidRPr="008B1611">
        <w:t>ных учреждениях: С-пб науч. Тр.- Л.: ЛГПИ, 1985, с. 80-87.</w:t>
      </w:r>
    </w:p>
    <w:p w:rsidR="00513C8C" w:rsidRPr="008B1611" w:rsidRDefault="00154F9F" w:rsidP="008B1611">
      <w:pPr>
        <w:ind w:left="360" w:hanging="540"/>
        <w:jc w:val="both"/>
      </w:pPr>
      <w:r w:rsidRPr="008B1611">
        <w:t xml:space="preserve"> 32</w:t>
      </w:r>
      <w:r w:rsidR="00513C8C" w:rsidRPr="008B1611">
        <w:t>.Назарова Л. П. Влияние используемых методов контроля на формиров</w:t>
      </w:r>
      <w:r w:rsidR="00513C8C" w:rsidRPr="008B1611">
        <w:t>а</w:t>
      </w:r>
      <w:r w:rsidR="00513C8C" w:rsidRPr="008B1611">
        <w:t xml:space="preserve">ние речевого слуха у слабослышащих. – В кн.: Методы учебно-воспитательной работы с глухими и слабослышащими детьми. – Л.: ЛГПИ, 1986, с. 50-57. </w:t>
      </w:r>
    </w:p>
    <w:p w:rsidR="00513C8C" w:rsidRPr="008B1611" w:rsidRDefault="00154F9F" w:rsidP="008B1611">
      <w:pPr>
        <w:ind w:left="360" w:hanging="540"/>
        <w:jc w:val="both"/>
      </w:pPr>
      <w:r w:rsidRPr="008B1611">
        <w:lastRenderedPageBreak/>
        <w:t>33</w:t>
      </w:r>
      <w:r w:rsidR="006D55AE" w:rsidRPr="008B1611">
        <w:t>.</w:t>
      </w:r>
      <w:r w:rsidR="008766D0" w:rsidRPr="008B1611">
        <w:t>Назарова Л. П. Методика развития слухового восприятия у детей с нарушениями сл</w:t>
      </w:r>
      <w:r w:rsidR="008766D0" w:rsidRPr="008B1611">
        <w:t>у</w:t>
      </w:r>
      <w:r w:rsidR="008766D0" w:rsidRPr="008B1611">
        <w:t>ха.- М.: Владос, 2001.</w:t>
      </w:r>
    </w:p>
    <w:p w:rsidR="000D5389" w:rsidRPr="008B1611" w:rsidRDefault="00154F9F" w:rsidP="008B1611">
      <w:pPr>
        <w:ind w:left="360" w:hanging="540"/>
        <w:jc w:val="both"/>
      </w:pPr>
      <w:r w:rsidRPr="008B1611">
        <w:t>34</w:t>
      </w:r>
      <w:r w:rsidR="000D5389" w:rsidRPr="008B1611">
        <w:t>. Нейман Л. В. Слуховая функция</w:t>
      </w:r>
      <w:r w:rsidR="005C4E28" w:rsidRPr="008B1611">
        <w:t xml:space="preserve"> тугоухих и глухонемых детей. – М.. 1961.</w:t>
      </w:r>
    </w:p>
    <w:p w:rsidR="008766D0" w:rsidRPr="008B1611" w:rsidRDefault="00154F9F" w:rsidP="008B1611">
      <w:pPr>
        <w:ind w:left="360" w:hanging="540"/>
        <w:jc w:val="both"/>
      </w:pPr>
      <w:r w:rsidRPr="008B1611">
        <w:t>35</w:t>
      </w:r>
      <w:r w:rsidR="006D55AE" w:rsidRPr="008B1611">
        <w:t>.</w:t>
      </w:r>
      <w:r w:rsidR="00232F9C" w:rsidRPr="008B1611">
        <w:t>Нейман Л. В</w:t>
      </w:r>
      <w:r w:rsidR="008766D0" w:rsidRPr="008B1611">
        <w:t>., Богомильский М. Р.  Анатомия, физиология и патология о</w:t>
      </w:r>
      <w:r w:rsidR="008766D0" w:rsidRPr="008B1611">
        <w:t>р</w:t>
      </w:r>
      <w:r w:rsidR="008766D0" w:rsidRPr="008B1611">
        <w:t>ганов слуха и речи. Владос – 2000.</w:t>
      </w:r>
    </w:p>
    <w:p w:rsidR="00513C8C" w:rsidRPr="008B1611" w:rsidRDefault="00154F9F" w:rsidP="008B1611">
      <w:pPr>
        <w:ind w:left="360" w:hanging="540"/>
        <w:jc w:val="both"/>
      </w:pPr>
      <w:r w:rsidRPr="008B1611">
        <w:t>36</w:t>
      </w:r>
      <w:r w:rsidR="00513C8C" w:rsidRPr="008B1611">
        <w:t>.Пелымская Т. В. Выявление нарушений слуховой функции у детей пе</w:t>
      </w:r>
      <w:r w:rsidR="00513C8C" w:rsidRPr="008B1611">
        <w:t>р</w:t>
      </w:r>
      <w:r w:rsidR="00513C8C" w:rsidRPr="008B1611">
        <w:t>вого и второго годов жизни: (педагогический аспект). – Дефектология, 1987, №1, с. 74-81.</w:t>
      </w:r>
    </w:p>
    <w:p w:rsidR="00513C8C" w:rsidRPr="008B1611" w:rsidRDefault="00154F9F" w:rsidP="008B1611">
      <w:pPr>
        <w:ind w:left="360" w:hanging="540"/>
        <w:jc w:val="both"/>
      </w:pPr>
      <w:r w:rsidRPr="008B1611">
        <w:t>37</w:t>
      </w:r>
      <w:r w:rsidR="00513C8C" w:rsidRPr="008B1611">
        <w:t>.Программы специальных (коррекционных) образовательных учрежд</w:t>
      </w:r>
      <w:r w:rsidR="00513C8C" w:rsidRPr="008B1611">
        <w:t>е</w:t>
      </w:r>
      <w:r w:rsidR="00513C8C" w:rsidRPr="008B1611">
        <w:t xml:space="preserve">ний </w:t>
      </w:r>
      <w:r w:rsidR="00513C8C" w:rsidRPr="008B1611">
        <w:rPr>
          <w:lang w:val="en-US"/>
        </w:rPr>
        <w:t>I</w:t>
      </w:r>
      <w:r w:rsidR="00513C8C" w:rsidRPr="008B1611">
        <w:t xml:space="preserve"> вида.</w:t>
      </w:r>
    </w:p>
    <w:p w:rsidR="00513C8C" w:rsidRPr="008B1611" w:rsidRDefault="00154F9F" w:rsidP="008B1611">
      <w:pPr>
        <w:ind w:left="360" w:hanging="540"/>
        <w:jc w:val="both"/>
      </w:pPr>
      <w:r w:rsidRPr="008B1611">
        <w:t>38</w:t>
      </w:r>
      <w:r w:rsidR="00513C8C" w:rsidRPr="008B1611">
        <w:t>.Программы специальных (коррекционных) образовательных учрежд</w:t>
      </w:r>
      <w:r w:rsidR="00513C8C" w:rsidRPr="008B1611">
        <w:t>е</w:t>
      </w:r>
      <w:r w:rsidR="00513C8C" w:rsidRPr="008B1611">
        <w:t xml:space="preserve">ний </w:t>
      </w:r>
      <w:r w:rsidR="00513C8C" w:rsidRPr="008B1611">
        <w:rPr>
          <w:lang w:val="en-US"/>
        </w:rPr>
        <w:t>II</w:t>
      </w:r>
      <w:r w:rsidR="00513C8C" w:rsidRPr="008B1611">
        <w:t xml:space="preserve"> вида. </w:t>
      </w:r>
    </w:p>
    <w:p w:rsidR="00D62A3A" w:rsidRPr="008B1611" w:rsidRDefault="00154F9F" w:rsidP="008B1611">
      <w:pPr>
        <w:ind w:left="360" w:hanging="540"/>
        <w:jc w:val="both"/>
      </w:pPr>
      <w:r w:rsidRPr="008B1611">
        <w:t>39</w:t>
      </w:r>
      <w:r w:rsidR="00D62A3A" w:rsidRPr="008B1611">
        <w:t xml:space="preserve">.Психология глухих детей / Под ред. Ж. И. Шиф, Т. В. Розановой, Н. Я. Яшковой, И. М. Соловьевой. – М., 1971.  </w:t>
      </w:r>
    </w:p>
    <w:p w:rsidR="00513C8C" w:rsidRPr="008B1611" w:rsidRDefault="00154F9F" w:rsidP="008B1611">
      <w:pPr>
        <w:ind w:left="360" w:hanging="540"/>
        <w:jc w:val="both"/>
      </w:pPr>
      <w:r w:rsidRPr="008B1611">
        <w:t>40</w:t>
      </w:r>
      <w:r w:rsidR="00513C8C" w:rsidRPr="008B1611">
        <w:t>.Рау Ф. Ф., Нейман Л. В., Бельтюков В. И. Использование и развитие слухового во</w:t>
      </w:r>
      <w:r w:rsidR="00513C8C" w:rsidRPr="008B1611">
        <w:t>с</w:t>
      </w:r>
      <w:r w:rsidR="00513C8C" w:rsidRPr="008B1611">
        <w:t>приятия у глухонемых и тугоухих учащихся. – М., 1961.</w:t>
      </w:r>
    </w:p>
    <w:p w:rsidR="008766D0" w:rsidRPr="008B1611" w:rsidRDefault="00154F9F" w:rsidP="008B1611">
      <w:pPr>
        <w:ind w:left="360" w:hanging="540"/>
        <w:jc w:val="both"/>
      </w:pPr>
      <w:r w:rsidRPr="008B1611">
        <w:t>41</w:t>
      </w:r>
      <w:r w:rsidR="006D55AE" w:rsidRPr="008B1611">
        <w:t>.</w:t>
      </w:r>
      <w:r w:rsidR="00232F9C" w:rsidRPr="008B1611">
        <w:t>Рау Ф. Ф.  Методика обучения глухих устной речи.- М.: Просвещение, 1976.</w:t>
      </w:r>
    </w:p>
    <w:p w:rsidR="00513C8C" w:rsidRPr="008B1611" w:rsidRDefault="00154F9F" w:rsidP="008B1611">
      <w:pPr>
        <w:ind w:left="360" w:hanging="540"/>
        <w:jc w:val="both"/>
      </w:pPr>
      <w:r w:rsidRPr="008B1611">
        <w:t>42</w:t>
      </w:r>
      <w:r w:rsidR="00F104B0" w:rsidRPr="008B1611">
        <w:t>.Рау Ф. Ф. П</w:t>
      </w:r>
      <w:r w:rsidR="00513C8C" w:rsidRPr="008B1611">
        <w:t>сихологические вопросы использования остаточного слуха для формир</w:t>
      </w:r>
      <w:r w:rsidR="00513C8C" w:rsidRPr="008B1611">
        <w:t>о</w:t>
      </w:r>
      <w:r w:rsidR="00513C8C" w:rsidRPr="008B1611">
        <w:t>вания  произношения у глухих детей. – Дефектология, 1976, №1, с. 3-13.</w:t>
      </w:r>
    </w:p>
    <w:p w:rsidR="00232F9C" w:rsidRPr="008B1611" w:rsidRDefault="006D55AE" w:rsidP="008B1611">
      <w:pPr>
        <w:ind w:left="360" w:hanging="540"/>
        <w:jc w:val="both"/>
      </w:pPr>
      <w:r w:rsidRPr="008B1611">
        <w:t>4</w:t>
      </w:r>
      <w:r w:rsidR="00154F9F" w:rsidRPr="008B1611">
        <w:t>3</w:t>
      </w:r>
      <w:r w:rsidRPr="008B1611">
        <w:t>.</w:t>
      </w:r>
      <w:r w:rsidR="00232F9C" w:rsidRPr="008B1611">
        <w:t>Речицкая Е. Г. Развитие глухих школьников в процессе внеклассной р</w:t>
      </w:r>
      <w:r w:rsidR="00232F9C" w:rsidRPr="008B1611">
        <w:t>а</w:t>
      </w:r>
      <w:r w:rsidR="00232F9C" w:rsidRPr="008B1611">
        <w:t>боты. – Л. – 1988.</w:t>
      </w:r>
    </w:p>
    <w:p w:rsidR="00232F9C" w:rsidRPr="008B1611" w:rsidRDefault="00154F9F" w:rsidP="008B1611">
      <w:pPr>
        <w:ind w:left="360" w:hanging="540"/>
        <w:jc w:val="both"/>
      </w:pPr>
      <w:r w:rsidRPr="008B1611">
        <w:t>44</w:t>
      </w:r>
      <w:r w:rsidR="006D55AE" w:rsidRPr="008B1611">
        <w:t>.</w:t>
      </w:r>
      <w:r w:rsidR="00232F9C" w:rsidRPr="008B1611">
        <w:t>Слезина Н. Р. Применение технических средств в обучении глухих пр</w:t>
      </w:r>
      <w:r w:rsidR="00232F9C" w:rsidRPr="008B1611">
        <w:t>о</w:t>
      </w:r>
      <w:r w:rsidR="00232F9C" w:rsidRPr="008B1611">
        <w:t>изношению. – М.. 1975.</w:t>
      </w:r>
    </w:p>
    <w:p w:rsidR="00232F9C" w:rsidRPr="008B1611" w:rsidRDefault="00154F9F" w:rsidP="008B1611">
      <w:pPr>
        <w:ind w:left="360" w:hanging="540"/>
        <w:jc w:val="both"/>
      </w:pPr>
      <w:r w:rsidRPr="008B1611">
        <w:t>45</w:t>
      </w:r>
      <w:r w:rsidR="006D55AE" w:rsidRPr="008B1611">
        <w:t>.</w:t>
      </w:r>
      <w:r w:rsidR="00232F9C" w:rsidRPr="008B1611">
        <w:t>Сулеманова Р. А. О создании системы ранней коррекционной помощи детям с нар</w:t>
      </w:r>
      <w:r w:rsidR="00232F9C" w:rsidRPr="008B1611">
        <w:t>у</w:t>
      </w:r>
      <w:r w:rsidR="00232F9C" w:rsidRPr="008B1611">
        <w:t>шениями  развития. – Дефектол</w:t>
      </w:r>
      <w:r w:rsidR="00232F9C" w:rsidRPr="008B1611">
        <w:t>о</w:t>
      </w:r>
      <w:r w:rsidR="00232F9C" w:rsidRPr="008B1611">
        <w:t>гия 2001, №1, с. 69-74</w:t>
      </w:r>
    </w:p>
    <w:p w:rsidR="00D62A3A" w:rsidRPr="008B1611" w:rsidRDefault="00154F9F" w:rsidP="008B1611">
      <w:pPr>
        <w:ind w:left="360" w:hanging="540"/>
        <w:jc w:val="both"/>
      </w:pPr>
      <w:r w:rsidRPr="008B1611">
        <w:t>46</w:t>
      </w:r>
      <w:r w:rsidR="006D55AE" w:rsidRPr="008B1611">
        <w:t>.</w:t>
      </w:r>
      <w:r w:rsidR="00232F9C" w:rsidRPr="008B1611">
        <w:t>Шипицина Л. М., Назарова Л. П. Интегрированное обучение детей с н</w:t>
      </w:r>
      <w:r w:rsidR="00232F9C" w:rsidRPr="008B1611">
        <w:t>а</w:t>
      </w:r>
      <w:r w:rsidR="00232F9C" w:rsidRPr="008B1611">
        <w:t>рушениями слуха.- С-Пб.: «детство-пресс», 2001.</w:t>
      </w:r>
    </w:p>
    <w:p w:rsidR="00232F9C" w:rsidRPr="008B1611" w:rsidRDefault="00154F9F" w:rsidP="008B1611">
      <w:pPr>
        <w:ind w:left="360" w:hanging="540"/>
        <w:jc w:val="both"/>
      </w:pPr>
      <w:r w:rsidRPr="008B1611">
        <w:t>47</w:t>
      </w:r>
      <w:r w:rsidR="006D55AE" w:rsidRPr="008B1611">
        <w:t>.</w:t>
      </w:r>
      <w:r w:rsidR="00232F9C" w:rsidRPr="008B1611">
        <w:t>Шматко Н. Д., Пелымская Т. В если малыш не слышит. – М. – 1995.</w:t>
      </w:r>
    </w:p>
    <w:p w:rsidR="00232F9C" w:rsidRPr="008B1611" w:rsidRDefault="00154F9F" w:rsidP="008B1611">
      <w:pPr>
        <w:ind w:left="360" w:hanging="540"/>
        <w:jc w:val="both"/>
      </w:pPr>
      <w:r w:rsidRPr="008B1611">
        <w:t>48</w:t>
      </w:r>
      <w:r w:rsidR="006D55AE" w:rsidRPr="008B1611">
        <w:t>.</w:t>
      </w:r>
      <w:r w:rsidR="007B354E" w:rsidRPr="008B1611">
        <w:t>Янн П. А. Воспитание и обучение глухого ребенка. – М. -2003.</w:t>
      </w:r>
    </w:p>
    <w:p w:rsidR="001D54D5" w:rsidRPr="008B1611" w:rsidRDefault="001D54D5" w:rsidP="008B1611">
      <w:pPr>
        <w:ind w:left="360" w:hanging="540"/>
        <w:jc w:val="both"/>
      </w:pPr>
    </w:p>
    <w:p w:rsidR="00FC56D5" w:rsidRPr="008B1611" w:rsidRDefault="00FC56D5" w:rsidP="008B1611">
      <w:pPr>
        <w:ind w:left="360" w:hanging="360"/>
        <w:jc w:val="both"/>
      </w:pPr>
    </w:p>
    <w:p w:rsidR="00154F9F" w:rsidRPr="008B1611" w:rsidRDefault="00154F9F" w:rsidP="008B1611">
      <w:pPr>
        <w:ind w:left="360" w:hanging="360"/>
        <w:jc w:val="both"/>
      </w:pPr>
    </w:p>
    <w:sectPr w:rsidR="00154F9F" w:rsidRPr="008B1611" w:rsidSect="00635685">
      <w:footerReference w:type="even" r:id="rId7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77" w:rsidRDefault="00185C77" w:rsidP="00DE408E">
      <w:pPr>
        <w:pStyle w:val="a4"/>
      </w:pPr>
      <w:r>
        <w:separator/>
      </w:r>
    </w:p>
  </w:endnote>
  <w:endnote w:type="continuationSeparator" w:id="0">
    <w:p w:rsidR="00185C77" w:rsidRDefault="00185C77" w:rsidP="00DE408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9D3" w:rsidRDefault="004319D3" w:rsidP="00DE40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19D3" w:rsidRDefault="004319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77" w:rsidRDefault="00185C77" w:rsidP="00DE408E">
      <w:pPr>
        <w:pStyle w:val="a4"/>
      </w:pPr>
      <w:r>
        <w:separator/>
      </w:r>
    </w:p>
  </w:footnote>
  <w:footnote w:type="continuationSeparator" w:id="0">
    <w:p w:rsidR="00185C77" w:rsidRDefault="00185C77" w:rsidP="00DE408E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BF8"/>
    <w:multiLevelType w:val="hybridMultilevel"/>
    <w:tmpl w:val="CB46BFA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0516C2"/>
    <w:multiLevelType w:val="hybridMultilevel"/>
    <w:tmpl w:val="9668C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46611"/>
    <w:multiLevelType w:val="hybridMultilevel"/>
    <w:tmpl w:val="CDA81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C487F"/>
    <w:multiLevelType w:val="hybridMultilevel"/>
    <w:tmpl w:val="DDB05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A78B4"/>
    <w:multiLevelType w:val="hybridMultilevel"/>
    <w:tmpl w:val="E41CAE6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4B596441"/>
    <w:multiLevelType w:val="hybridMultilevel"/>
    <w:tmpl w:val="B1D6F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32FF4"/>
    <w:multiLevelType w:val="hybridMultilevel"/>
    <w:tmpl w:val="D0746B9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DB71FC4"/>
    <w:multiLevelType w:val="hybridMultilevel"/>
    <w:tmpl w:val="4DBCB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DD2CEF"/>
    <w:multiLevelType w:val="hybridMultilevel"/>
    <w:tmpl w:val="1DB06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2CF1782"/>
    <w:multiLevelType w:val="hybridMultilevel"/>
    <w:tmpl w:val="2CB46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595B40"/>
    <w:multiLevelType w:val="hybridMultilevel"/>
    <w:tmpl w:val="5E4A9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DC417F"/>
    <w:multiLevelType w:val="hybridMultilevel"/>
    <w:tmpl w:val="58D8B3BE"/>
    <w:lvl w:ilvl="0" w:tplc="10F86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AC6EEE">
      <w:numFmt w:val="none"/>
      <w:lvlText w:val=""/>
      <w:lvlJc w:val="left"/>
      <w:pPr>
        <w:tabs>
          <w:tab w:val="num" w:pos="360"/>
        </w:tabs>
      </w:pPr>
    </w:lvl>
    <w:lvl w:ilvl="2" w:tplc="125A733A">
      <w:numFmt w:val="none"/>
      <w:lvlText w:val=""/>
      <w:lvlJc w:val="left"/>
      <w:pPr>
        <w:tabs>
          <w:tab w:val="num" w:pos="360"/>
        </w:tabs>
      </w:pPr>
    </w:lvl>
    <w:lvl w:ilvl="3" w:tplc="157231F6">
      <w:numFmt w:val="none"/>
      <w:lvlText w:val=""/>
      <w:lvlJc w:val="left"/>
      <w:pPr>
        <w:tabs>
          <w:tab w:val="num" w:pos="360"/>
        </w:tabs>
      </w:pPr>
    </w:lvl>
    <w:lvl w:ilvl="4" w:tplc="2318DB7C">
      <w:numFmt w:val="none"/>
      <w:lvlText w:val=""/>
      <w:lvlJc w:val="left"/>
      <w:pPr>
        <w:tabs>
          <w:tab w:val="num" w:pos="360"/>
        </w:tabs>
      </w:pPr>
    </w:lvl>
    <w:lvl w:ilvl="5" w:tplc="9F04C46A">
      <w:numFmt w:val="none"/>
      <w:lvlText w:val=""/>
      <w:lvlJc w:val="left"/>
      <w:pPr>
        <w:tabs>
          <w:tab w:val="num" w:pos="360"/>
        </w:tabs>
      </w:pPr>
    </w:lvl>
    <w:lvl w:ilvl="6" w:tplc="A07078EC">
      <w:numFmt w:val="none"/>
      <w:lvlText w:val=""/>
      <w:lvlJc w:val="left"/>
      <w:pPr>
        <w:tabs>
          <w:tab w:val="num" w:pos="360"/>
        </w:tabs>
      </w:pPr>
    </w:lvl>
    <w:lvl w:ilvl="7" w:tplc="7AE4DB50">
      <w:numFmt w:val="none"/>
      <w:lvlText w:val=""/>
      <w:lvlJc w:val="left"/>
      <w:pPr>
        <w:tabs>
          <w:tab w:val="num" w:pos="360"/>
        </w:tabs>
      </w:pPr>
    </w:lvl>
    <w:lvl w:ilvl="8" w:tplc="33EAFEC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D5F7A24"/>
    <w:multiLevelType w:val="hybridMultilevel"/>
    <w:tmpl w:val="F030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0"/>
    <w:rsid w:val="000038FF"/>
    <w:rsid w:val="000159FB"/>
    <w:rsid w:val="000337F2"/>
    <w:rsid w:val="00042777"/>
    <w:rsid w:val="00045EF0"/>
    <w:rsid w:val="000476A8"/>
    <w:rsid w:val="00065942"/>
    <w:rsid w:val="000C5924"/>
    <w:rsid w:val="000D5389"/>
    <w:rsid w:val="000D7B0D"/>
    <w:rsid w:val="000E133D"/>
    <w:rsid w:val="000E2207"/>
    <w:rsid w:val="000E6F8F"/>
    <w:rsid w:val="000F0D68"/>
    <w:rsid w:val="001029A4"/>
    <w:rsid w:val="0011603F"/>
    <w:rsid w:val="00117569"/>
    <w:rsid w:val="00142E8F"/>
    <w:rsid w:val="00144CB3"/>
    <w:rsid w:val="00147804"/>
    <w:rsid w:val="00154F9F"/>
    <w:rsid w:val="001640B1"/>
    <w:rsid w:val="0016601D"/>
    <w:rsid w:val="0016613F"/>
    <w:rsid w:val="00166BC3"/>
    <w:rsid w:val="00182637"/>
    <w:rsid w:val="00182F6B"/>
    <w:rsid w:val="00185C77"/>
    <w:rsid w:val="0018608F"/>
    <w:rsid w:val="001B074E"/>
    <w:rsid w:val="001B5B06"/>
    <w:rsid w:val="001B6013"/>
    <w:rsid w:val="001B772B"/>
    <w:rsid w:val="001C1BFA"/>
    <w:rsid w:val="001C6EBE"/>
    <w:rsid w:val="001C7340"/>
    <w:rsid w:val="001C76A4"/>
    <w:rsid w:val="001D0686"/>
    <w:rsid w:val="001D1042"/>
    <w:rsid w:val="001D54D5"/>
    <w:rsid w:val="001D6ACF"/>
    <w:rsid w:val="001E1373"/>
    <w:rsid w:val="001E444A"/>
    <w:rsid w:val="001E4A89"/>
    <w:rsid w:val="001F5B61"/>
    <w:rsid w:val="002030D9"/>
    <w:rsid w:val="002128FD"/>
    <w:rsid w:val="00225D9E"/>
    <w:rsid w:val="0022655F"/>
    <w:rsid w:val="00232F9C"/>
    <w:rsid w:val="00235C44"/>
    <w:rsid w:val="00244BFD"/>
    <w:rsid w:val="00261C3A"/>
    <w:rsid w:val="00262A75"/>
    <w:rsid w:val="00287947"/>
    <w:rsid w:val="002A0A76"/>
    <w:rsid w:val="003046EB"/>
    <w:rsid w:val="003278AD"/>
    <w:rsid w:val="00345019"/>
    <w:rsid w:val="0034636D"/>
    <w:rsid w:val="003545CC"/>
    <w:rsid w:val="003609C6"/>
    <w:rsid w:val="003700C8"/>
    <w:rsid w:val="0037242B"/>
    <w:rsid w:val="0038072E"/>
    <w:rsid w:val="00392F63"/>
    <w:rsid w:val="00396FD0"/>
    <w:rsid w:val="003973DB"/>
    <w:rsid w:val="003D4DE3"/>
    <w:rsid w:val="003E5143"/>
    <w:rsid w:val="004108AB"/>
    <w:rsid w:val="00415C59"/>
    <w:rsid w:val="00416B29"/>
    <w:rsid w:val="00423B95"/>
    <w:rsid w:val="004319D3"/>
    <w:rsid w:val="0043410B"/>
    <w:rsid w:val="0044576D"/>
    <w:rsid w:val="00446758"/>
    <w:rsid w:val="004613CA"/>
    <w:rsid w:val="004647FF"/>
    <w:rsid w:val="004649E5"/>
    <w:rsid w:val="004801FD"/>
    <w:rsid w:val="004917C2"/>
    <w:rsid w:val="004B1849"/>
    <w:rsid w:val="004C6589"/>
    <w:rsid w:val="004C7D15"/>
    <w:rsid w:val="004D052E"/>
    <w:rsid w:val="004D302E"/>
    <w:rsid w:val="004D3FAF"/>
    <w:rsid w:val="004D4E9A"/>
    <w:rsid w:val="004E00FE"/>
    <w:rsid w:val="004F64CB"/>
    <w:rsid w:val="004F6570"/>
    <w:rsid w:val="004F680A"/>
    <w:rsid w:val="0050355F"/>
    <w:rsid w:val="0050646C"/>
    <w:rsid w:val="00512BD9"/>
    <w:rsid w:val="0051318E"/>
    <w:rsid w:val="00513C8C"/>
    <w:rsid w:val="00517F02"/>
    <w:rsid w:val="00541183"/>
    <w:rsid w:val="00543231"/>
    <w:rsid w:val="0054585F"/>
    <w:rsid w:val="005622AF"/>
    <w:rsid w:val="00584DFD"/>
    <w:rsid w:val="00590B53"/>
    <w:rsid w:val="005913F7"/>
    <w:rsid w:val="00596756"/>
    <w:rsid w:val="005B64ED"/>
    <w:rsid w:val="005B7722"/>
    <w:rsid w:val="005C4E28"/>
    <w:rsid w:val="005C5629"/>
    <w:rsid w:val="005C763B"/>
    <w:rsid w:val="005D6122"/>
    <w:rsid w:val="0061576C"/>
    <w:rsid w:val="00627E7E"/>
    <w:rsid w:val="006320C7"/>
    <w:rsid w:val="00632B73"/>
    <w:rsid w:val="00635685"/>
    <w:rsid w:val="00683B34"/>
    <w:rsid w:val="00687AD4"/>
    <w:rsid w:val="006A17FE"/>
    <w:rsid w:val="006D55AE"/>
    <w:rsid w:val="006E02CF"/>
    <w:rsid w:val="006E24B9"/>
    <w:rsid w:val="006E26D3"/>
    <w:rsid w:val="006E61C7"/>
    <w:rsid w:val="00702504"/>
    <w:rsid w:val="0070431A"/>
    <w:rsid w:val="007172A8"/>
    <w:rsid w:val="007210FB"/>
    <w:rsid w:val="00736410"/>
    <w:rsid w:val="0074371F"/>
    <w:rsid w:val="00744913"/>
    <w:rsid w:val="00753126"/>
    <w:rsid w:val="007818D7"/>
    <w:rsid w:val="00793B66"/>
    <w:rsid w:val="007B3490"/>
    <w:rsid w:val="007B354E"/>
    <w:rsid w:val="007B3880"/>
    <w:rsid w:val="007C1B57"/>
    <w:rsid w:val="007D56B0"/>
    <w:rsid w:val="007E68D7"/>
    <w:rsid w:val="007F3772"/>
    <w:rsid w:val="008015AC"/>
    <w:rsid w:val="00832FC1"/>
    <w:rsid w:val="00840CCB"/>
    <w:rsid w:val="00847D50"/>
    <w:rsid w:val="00860B74"/>
    <w:rsid w:val="008766D0"/>
    <w:rsid w:val="008918EC"/>
    <w:rsid w:val="0089462D"/>
    <w:rsid w:val="00895679"/>
    <w:rsid w:val="008B1611"/>
    <w:rsid w:val="008B3BD2"/>
    <w:rsid w:val="008B53AB"/>
    <w:rsid w:val="008B62F0"/>
    <w:rsid w:val="008C1330"/>
    <w:rsid w:val="008E0EF5"/>
    <w:rsid w:val="008F325F"/>
    <w:rsid w:val="00914637"/>
    <w:rsid w:val="009223FA"/>
    <w:rsid w:val="00934BD0"/>
    <w:rsid w:val="00965FAE"/>
    <w:rsid w:val="00967BFF"/>
    <w:rsid w:val="0098757A"/>
    <w:rsid w:val="00994A7A"/>
    <w:rsid w:val="009A25E0"/>
    <w:rsid w:val="009C2647"/>
    <w:rsid w:val="009D4D8B"/>
    <w:rsid w:val="009F30F5"/>
    <w:rsid w:val="009F5672"/>
    <w:rsid w:val="00A02A02"/>
    <w:rsid w:val="00A24D00"/>
    <w:rsid w:val="00A35E56"/>
    <w:rsid w:val="00A416B7"/>
    <w:rsid w:val="00A416FE"/>
    <w:rsid w:val="00A879D5"/>
    <w:rsid w:val="00AA2EDA"/>
    <w:rsid w:val="00AA6543"/>
    <w:rsid w:val="00AF30FC"/>
    <w:rsid w:val="00B03D8E"/>
    <w:rsid w:val="00B26F0F"/>
    <w:rsid w:val="00B67691"/>
    <w:rsid w:val="00B76C70"/>
    <w:rsid w:val="00B76FF3"/>
    <w:rsid w:val="00B83064"/>
    <w:rsid w:val="00B85E98"/>
    <w:rsid w:val="00B91516"/>
    <w:rsid w:val="00B97A16"/>
    <w:rsid w:val="00BB730E"/>
    <w:rsid w:val="00BC4FD6"/>
    <w:rsid w:val="00BE250F"/>
    <w:rsid w:val="00BE2DA8"/>
    <w:rsid w:val="00C01E58"/>
    <w:rsid w:val="00C1000D"/>
    <w:rsid w:val="00C10E6F"/>
    <w:rsid w:val="00C133E6"/>
    <w:rsid w:val="00C4654E"/>
    <w:rsid w:val="00C56938"/>
    <w:rsid w:val="00C572B8"/>
    <w:rsid w:val="00C6665C"/>
    <w:rsid w:val="00C80511"/>
    <w:rsid w:val="00C81CF3"/>
    <w:rsid w:val="00C8394C"/>
    <w:rsid w:val="00C879F2"/>
    <w:rsid w:val="00C87D38"/>
    <w:rsid w:val="00C9650A"/>
    <w:rsid w:val="00CA29B7"/>
    <w:rsid w:val="00CA36EE"/>
    <w:rsid w:val="00CA6E95"/>
    <w:rsid w:val="00CB5087"/>
    <w:rsid w:val="00CB5F8A"/>
    <w:rsid w:val="00CB75EF"/>
    <w:rsid w:val="00CC07D1"/>
    <w:rsid w:val="00CF7D81"/>
    <w:rsid w:val="00D01DC1"/>
    <w:rsid w:val="00D06C10"/>
    <w:rsid w:val="00D1068C"/>
    <w:rsid w:val="00D35CEA"/>
    <w:rsid w:val="00D40A83"/>
    <w:rsid w:val="00D44E12"/>
    <w:rsid w:val="00D52B32"/>
    <w:rsid w:val="00D62A3A"/>
    <w:rsid w:val="00D64E72"/>
    <w:rsid w:val="00D726F7"/>
    <w:rsid w:val="00D82EAD"/>
    <w:rsid w:val="00DB1104"/>
    <w:rsid w:val="00DB4EB2"/>
    <w:rsid w:val="00DD6E99"/>
    <w:rsid w:val="00DE164F"/>
    <w:rsid w:val="00DE408E"/>
    <w:rsid w:val="00DF09A2"/>
    <w:rsid w:val="00DF5C51"/>
    <w:rsid w:val="00DF7883"/>
    <w:rsid w:val="00E01247"/>
    <w:rsid w:val="00E2047B"/>
    <w:rsid w:val="00E34FDD"/>
    <w:rsid w:val="00E50156"/>
    <w:rsid w:val="00E62783"/>
    <w:rsid w:val="00E92FC1"/>
    <w:rsid w:val="00E9520C"/>
    <w:rsid w:val="00EA5CB1"/>
    <w:rsid w:val="00EB5025"/>
    <w:rsid w:val="00EE2364"/>
    <w:rsid w:val="00EE2BFF"/>
    <w:rsid w:val="00F104B0"/>
    <w:rsid w:val="00F12C73"/>
    <w:rsid w:val="00F14006"/>
    <w:rsid w:val="00F40373"/>
    <w:rsid w:val="00F7145C"/>
    <w:rsid w:val="00F74C28"/>
    <w:rsid w:val="00F8269D"/>
    <w:rsid w:val="00F84C87"/>
    <w:rsid w:val="00FA3D3B"/>
    <w:rsid w:val="00FB7600"/>
    <w:rsid w:val="00FC56D5"/>
    <w:rsid w:val="00FE4A82"/>
    <w:rsid w:val="00FF2879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497F6-414E-47D4-A1BF-251F9000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F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C87D38"/>
    <w:rPr>
      <w:rFonts w:ascii="Courier New" w:hAnsi="Courier New"/>
      <w:sz w:val="20"/>
      <w:szCs w:val="20"/>
    </w:rPr>
  </w:style>
  <w:style w:type="table" w:styleId="2">
    <w:name w:val="Table Grid 2"/>
    <w:basedOn w:val="a1"/>
    <w:rsid w:val="00C87D3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er"/>
    <w:basedOn w:val="a"/>
    <w:rsid w:val="001175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17569"/>
  </w:style>
  <w:style w:type="paragraph" w:styleId="a7">
    <w:name w:val="header"/>
    <w:basedOn w:val="a"/>
    <w:rsid w:val="000337F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337F2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182637"/>
    <w:pPr>
      <w:widowControl w:val="0"/>
      <w:spacing w:line="360" w:lineRule="auto"/>
      <w:ind w:right="-1469" w:firstLine="284"/>
    </w:pPr>
    <w:rPr>
      <w:sz w:val="28"/>
      <w:szCs w:val="20"/>
    </w:rPr>
  </w:style>
  <w:style w:type="paragraph" w:styleId="a9">
    <w:name w:val="Body Text Indent"/>
    <w:basedOn w:val="a"/>
    <w:rsid w:val="00182637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14465</Words>
  <Characters>82452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остаточного слуха в развитии слухового воспри-ятия неслышащих школьников (черновик, без сносок</vt:lpstr>
    </vt:vector>
  </TitlesOfParts>
  <Company/>
  <LinksUpToDate>false</LinksUpToDate>
  <CharactersWithSpaces>96724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остаточного слуха в развитии слухового воспри-ятия неслышащих школьников (черновик, без сносок</dc:title>
  <dc:subject/>
  <dc:creator>Лена</dc:creator>
  <cp:keywords/>
  <dc:description/>
  <cp:lastModifiedBy>Тест</cp:lastModifiedBy>
  <cp:revision>3</cp:revision>
  <cp:lastPrinted>2006-06-16T06:49:00Z</cp:lastPrinted>
  <dcterms:created xsi:type="dcterms:W3CDTF">2024-06-04T18:36:00Z</dcterms:created>
  <dcterms:modified xsi:type="dcterms:W3CDTF">2024-06-04T18:36:00Z</dcterms:modified>
</cp:coreProperties>
</file>