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Влияние взрослых на процесс психического развития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Особенности психического развития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Роль взрослого в психическом развитии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исследование влияния взрослых на процесс псих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 развития ребенка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Важную роль в психическом развитии ребенка играют взрослые. То, что ребенок в детские годы приобретает в процессе общения с взрослыми, он сохраняет в течени</w:t>
      </w:r>
      <w:r>
        <w:rPr>
          <w:rFonts w:ascii="Times New Roman CYR" w:hAnsi="Times New Roman CYR" w:cs="Times New Roman CYR"/>
          <w:sz w:val="28"/>
          <w:szCs w:val="28"/>
        </w:rPr>
        <w:t>е всей последующей жизни [6, с. 123].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общения детей раннего возраста с взрослыми очень актуальна и злободневна. Исследованиями выдающихся отечественных психологов доказано, что общение - важнейший фактор психического развития ребенка (Венгер Л. Я.</w:t>
      </w:r>
      <w:r>
        <w:rPr>
          <w:rFonts w:ascii="Times New Roman CYR" w:hAnsi="Times New Roman CYR" w:cs="Times New Roman CYR"/>
          <w:sz w:val="28"/>
          <w:szCs w:val="28"/>
        </w:rPr>
        <w:t>, Коломенский Я. П., Лисина М. И., Запорожец А. А. и др.). [5, с. 88-89].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общения взрослого с ребенком, по мнению специалистов, ведет к различным нарушениям: в одних случаях к возникновению задержки психического развития, в других - к педагогическо</w:t>
      </w:r>
      <w:r>
        <w:rPr>
          <w:rFonts w:ascii="Times New Roman CYR" w:hAnsi="Times New Roman CYR" w:cs="Times New Roman CYR"/>
          <w:sz w:val="28"/>
          <w:szCs w:val="28"/>
        </w:rPr>
        <w:t>й запущенности, а в более тяжелых случаях - даже к гибели детей на ранних этапах онтогенеза. Психическое развитие ребенка начинается с общения. Это первый вид социальной активности, который возникает в онтогенезе и благодаря которому ребенок получает необх</w:t>
      </w:r>
      <w:r>
        <w:rPr>
          <w:rFonts w:ascii="Times New Roman CYR" w:hAnsi="Times New Roman CYR" w:cs="Times New Roman CYR"/>
          <w:sz w:val="28"/>
          <w:szCs w:val="28"/>
        </w:rPr>
        <w:t>одимую для его индивидуального развития информацию [11, с. 45].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Выготский считал, что отношение ребенка к миру - зависимая и производная величина от самых непосредственных и конкретных его отношений к взрослому человеку. Поэтому так важно заложить ос</w:t>
      </w:r>
      <w:r>
        <w:rPr>
          <w:rFonts w:ascii="Times New Roman CYR" w:hAnsi="Times New Roman CYR" w:cs="Times New Roman CYR"/>
          <w:sz w:val="28"/>
          <w:szCs w:val="28"/>
        </w:rPr>
        <w:t>нову доверительных отношений между ребенком и взрослым, обеспечив эмоционально и психологически благоприятные условия для гармоничного развития ребенка [22, с. 80]. Именно поэтому данная тема является актуальной.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выявить особенности влияния в</w:t>
      </w:r>
      <w:r>
        <w:rPr>
          <w:rFonts w:ascii="Times New Roman CYR" w:hAnsi="Times New Roman CYR" w:cs="Times New Roman CYR"/>
          <w:sz w:val="28"/>
          <w:szCs w:val="28"/>
        </w:rPr>
        <w:t xml:space="preserve">зрослых на процесс психического развития ребенка.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психическое развитие ребенка.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работы - влияние взрослого на процесс психического развития ребенка.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особенности психического развития ребенка.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Анализиро</w:t>
      </w:r>
      <w:r>
        <w:rPr>
          <w:rFonts w:ascii="Times New Roman CYR" w:hAnsi="Times New Roman CYR" w:cs="Times New Roman CYR"/>
          <w:sz w:val="28"/>
          <w:szCs w:val="28"/>
        </w:rPr>
        <w:t>вать влияние взрослого на психическое развитие ребенка.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 исследовать влияние психическое развитие на личность ребенка.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исследования. Предполагается, что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негативные особенности психического развития ребенка зависят от типа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шений с взрослыми;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властное, подавляющее отношение взрослых к ребенку способствует развитию у ребенка агрессивности и других отрицательных качеств;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правильное гармоничное отношение взрослых к детям способствует развитию успешной всесторонне развитой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исследования явились работы С.Л. Рубинштейна, А.Н. Леонтьева, Л.С. Выготского, А. Маслоу, К. Роджерса, Л.И. Божович, А.В. Запорожца, К.Д. Ушинского, В.С. Мухиной и многих других.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 исследования. Исследован</w:t>
      </w:r>
      <w:r>
        <w:rPr>
          <w:rFonts w:ascii="Times New Roman CYR" w:hAnsi="Times New Roman CYR" w:cs="Times New Roman CYR"/>
          <w:sz w:val="28"/>
          <w:szCs w:val="28"/>
        </w:rPr>
        <w:t>ие проводилось на базе детского дома № 2 г. Вологда. В исследовании принимали участие 5 детей дошкольного возраста (5-6 лет).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 исследования: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«Несуществующее животное».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«Рисунок человека».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психолого-пед</w:t>
      </w:r>
      <w:r>
        <w:rPr>
          <w:rFonts w:ascii="Times New Roman CYR" w:hAnsi="Times New Roman CYR" w:cs="Times New Roman CYR"/>
          <w:sz w:val="28"/>
          <w:szCs w:val="28"/>
        </w:rPr>
        <w:t>агогической литературы, синтез, обобщение, абстрагирование, эксперимент.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2 глав, включающих параграфы, заключения, списка использованной литературы и приложения.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взрослый личность ребенок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1. ВЛИЯНИЕ ВЗРОСЛЫХ НА ПРОЦЕСС ПСИХИЧЕСКОГО РАЗВИТИЯ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психического развития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психики ребенка - сложный процесс созревания и усложнения психических функций и личности, происходящий под влиянием ряда факторов - наслед</w:t>
      </w:r>
      <w:r>
        <w:rPr>
          <w:rFonts w:ascii="Times New Roman CYR" w:hAnsi="Times New Roman CYR" w:cs="Times New Roman CYR"/>
          <w:sz w:val="28"/>
          <w:szCs w:val="28"/>
        </w:rPr>
        <w:t>ственно-биологических и социальных (воспитания, обучения, влияния окружающей среды) [1, с. 12].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всем протяжении жизни ребенка его психика находится в процессе непрерывного развития, крое протекает не всегда равномерно (скачкообразно): периоды относитель</w:t>
      </w:r>
      <w:r>
        <w:rPr>
          <w:rFonts w:ascii="Times New Roman CYR" w:hAnsi="Times New Roman CYR" w:cs="Times New Roman CYR"/>
          <w:sz w:val="28"/>
          <w:szCs w:val="28"/>
        </w:rPr>
        <w:t>но медленного, постепенного созревания сменяются периодами бурного развития. Каждый возрастной период характеризуется анатомо-физиологическими и психологическими особенностями ребенка, появлением новых социальных потребностей и определенным характером взаи</w:t>
      </w:r>
      <w:r>
        <w:rPr>
          <w:rFonts w:ascii="Times New Roman CYR" w:hAnsi="Times New Roman CYR" w:cs="Times New Roman CYR"/>
          <w:sz w:val="28"/>
          <w:szCs w:val="28"/>
        </w:rPr>
        <w:t>моотношения его с окружающей средой [4, с. 133].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ребенка &lt;http://click01.begun.ru/click.jsp?url=IsdzIszHxsdIoSiCsIxX5sXdOrWqq4pEsydiTfxKb5jkBG35*9YI7S1BaB8ACnRdQuLhe2l3vsd3Zt8p39tth*L1AquoFw00wlhIi05ngiLsazBfAI*NT*CUavfitlc0G2vNRM9WIsyz</w:t>
      </w:r>
      <w:r>
        <w:rPr>
          <w:rFonts w:ascii="Times New Roman CYR" w:hAnsi="Times New Roman CYR" w:cs="Times New Roman CYR"/>
          <w:sz w:val="28"/>
          <w:szCs w:val="28"/>
        </w:rPr>
        <w:t>Xgf1g1f4KdeZFPxHs9MeHmDSzXD13pj7j*o8ivnsGsT72op8dR75EctaSoBDDx7flUn95dKYg0GMkz66H8LHgmicoYZBU6PtCxx3Fe8kW8ll6buKRLi4Ky56N2QaqAVMXQQkaoZi-43tVsuf6NBaw4aYvC7p97x1vF*DfZdCmJUMThAohu29933FZLajseh03-bNBxOpWLAkjLhjWEfmNwQRTqjwYrAvJri0gS4ZyRlJKZ-gXbBgRAnFHpveW19p</w:t>
      </w:r>
      <w:r>
        <w:rPr>
          <w:rFonts w:ascii="Times New Roman CYR" w:hAnsi="Times New Roman CYR" w:cs="Times New Roman CYR"/>
          <w:sz w:val="28"/>
          <w:szCs w:val="28"/>
        </w:rPr>
        <w:t>8oDnUU1GCRC*Sfo-7eivP37kw0SXFXQdwCYxMputCtvBfwxK4i6GWEU1KPfcI*-Vpbjq4OLmiu-HOOyVe-y*qNxgMA&gt; постепенно усложняются и углубляются его знания, развиваются умственные способности, формируется отношение ребенка к окружающему, происходит становление личности че</w:t>
      </w:r>
      <w:r>
        <w:rPr>
          <w:rFonts w:ascii="Times New Roman CYR" w:hAnsi="Times New Roman CYR" w:cs="Times New Roman CYR"/>
          <w:sz w:val="28"/>
          <w:szCs w:val="28"/>
        </w:rPr>
        <w:t>ловека [6, с. 80].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Созревание отдельных психических функций происходит последовательно и поэтапно: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развитие основных двигательных функций - происходит от момента рождения до 1 года;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развитие более сложных двигательных функций и соз</w:t>
      </w:r>
      <w:r>
        <w:rPr>
          <w:rFonts w:ascii="Times New Roman CYR" w:hAnsi="Times New Roman CYR" w:cs="Times New Roman CYR"/>
          <w:sz w:val="28"/>
          <w:szCs w:val="28"/>
        </w:rPr>
        <w:t>ревание чувственной сферы - от 1 года до 3 лет;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- созревание эмоциональной сферы - от 3 до 12 лет;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- созревание мыслительной деятельности - после 12 лет [13, с. 140].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этапов не означает, что формирование каждой психической функц</w:t>
      </w:r>
      <w:r>
        <w:rPr>
          <w:rFonts w:ascii="Times New Roman CYR" w:hAnsi="Times New Roman CYR" w:cs="Times New Roman CYR"/>
          <w:sz w:val="28"/>
          <w:szCs w:val="28"/>
        </w:rPr>
        <w:t>ии начинается и завершается в строго очерченные периоды времени. Формирование нового психического качества, новой функции всегда начинается на предшествующих этапах развития, задолго до начала того этапа, на котором та или иная система или психическая функ</w:t>
      </w:r>
      <w:r>
        <w:rPr>
          <w:rFonts w:ascii="Times New Roman CYR" w:hAnsi="Times New Roman CYR" w:cs="Times New Roman CYR"/>
          <w:sz w:val="28"/>
          <w:szCs w:val="28"/>
        </w:rPr>
        <w:t>ция созревает. В связи с этим выделение последовательных стадий психического созревания всегда является в известной мере условным [7, с. 67].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развития психики ребенка происходит преимущественное созревание и дифференциация его двигательных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функций. Реакции ребенка в первые дни, недели его жизни - преимущественно двигательные (крик, двигательное беспокойство и т. п.). Они возникают в ответ на любые раздражители - холод, голод, резкое изменение положения тела. Начиная с 3-4-месячного возраста </w:t>
      </w:r>
      <w:r>
        <w:rPr>
          <w:rFonts w:ascii="Times New Roman CYR" w:hAnsi="Times New Roman CYR" w:cs="Times New Roman CYR"/>
          <w:sz w:val="28"/>
          <w:szCs w:val="28"/>
        </w:rPr>
        <w:t>деятельность ребенка принимает преимущественно игровой характер, во время игры своими ручками, ножками у него появляются первые эмоции - удовлетворение от выполнения элементарных целенаправленных движений [24, с. 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эти игровые действия созд</w:t>
      </w:r>
      <w:r>
        <w:rPr>
          <w:rFonts w:ascii="Times New Roman CYR" w:hAnsi="Times New Roman CYR" w:cs="Times New Roman CYR"/>
          <w:sz w:val="28"/>
          <w:szCs w:val="28"/>
        </w:rPr>
        <w:t>ают предпосылки для постепенного формирования у него представлений о своем теле. По мере совершенствования двигательных навыков создаются условия для усложнения игровой деятельности, малышу становится доступным обращение с различными предметами [18, с. 60-</w:t>
      </w:r>
      <w:r>
        <w:rPr>
          <w:rFonts w:ascii="Times New Roman CYR" w:hAnsi="Times New Roman CYR" w:cs="Times New Roman CYR"/>
          <w:sz w:val="28"/>
          <w:szCs w:val="28"/>
        </w:rPr>
        <w:t>61].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совершенствованием двигательных функций происходит развитие эмоциональной сферы ребенка. У него возникают элементарные чувства и эмоции буквально с первых дней жизни. Раньше всего появляются отрицательные эмоции, возникающие в ответ на н</w:t>
      </w:r>
      <w:r>
        <w:rPr>
          <w:rFonts w:ascii="Times New Roman CYR" w:hAnsi="Times New Roman CYR" w:cs="Times New Roman CYR"/>
          <w:sz w:val="28"/>
          <w:szCs w:val="28"/>
        </w:rPr>
        <w:t>еблагоприятные воздействия (понижение температуры окружающей среды, переполнение кишечника или спазмы пустого желудка, строгий тон взрослых при обращении к нему и т. п.) [8, с. 89].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Роль взрослого в психическом развитии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многочисленных иссле</w:t>
      </w:r>
      <w:r>
        <w:rPr>
          <w:rFonts w:ascii="Times New Roman CYR" w:hAnsi="Times New Roman CYR" w:cs="Times New Roman CYR"/>
          <w:sz w:val="28"/>
          <w:szCs w:val="28"/>
        </w:rPr>
        <w:t>дованиях отечественных психологов и педагогов (М. И. Лисиной, Г. И. Капчеля, А. Г. Рузской, Е. О. Смирновой, Е. Б. Чернышовой и др.) доказано особое значение общения с окружающими в развитии психики ребенка. Общение способствует присвоению ребенком социо-к</w:t>
      </w:r>
      <w:r>
        <w:rPr>
          <w:rFonts w:ascii="Times New Roman CYR" w:hAnsi="Times New Roman CYR" w:cs="Times New Roman CYR"/>
          <w:sz w:val="28"/>
          <w:szCs w:val="28"/>
        </w:rPr>
        <w:t xml:space="preserve">ультурного опыта, накопленного человечеством (Л. С. Выготский), формированию его личности и самосознания (М. И. Лисина, Н.Н. Авдеева), отношений со сверстниками (Е. О. Смирнова, Х. Т. Бедельбаева), отдельных психических функций, процессов и свойств (Г. Б. </w:t>
      </w:r>
      <w:r>
        <w:rPr>
          <w:rFonts w:ascii="Times New Roman CYR" w:hAnsi="Times New Roman CYR" w:cs="Times New Roman CYR"/>
          <w:sz w:val="28"/>
          <w:szCs w:val="28"/>
        </w:rPr>
        <w:t>Годовикова, Г. И. Капчеля и др.) и многому другому [16, с. 67-68].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общения взрослых в жизни и развитии ребенка очень велика. В общении с взрослые учат ребенка уважению к людям и милосердию к старости, великодушию к слабому, дает понятие о доброте, ист</w:t>
      </w:r>
      <w:r>
        <w:rPr>
          <w:rFonts w:ascii="Times New Roman CYR" w:hAnsi="Times New Roman CYR" w:cs="Times New Roman CYR"/>
          <w:sz w:val="28"/>
          <w:szCs w:val="28"/>
        </w:rPr>
        <w:t>инной силе. Дети запечатлевают взрослое отношение ко времени, его верность данному слову [23, с. 116].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относится к числу основных для ребенка сфер жизнедеятельности. Все психологи едины в признании значения общения со взрослыми для формирования осн</w:t>
      </w:r>
      <w:r>
        <w:rPr>
          <w:rFonts w:ascii="Times New Roman CYR" w:hAnsi="Times New Roman CYR" w:cs="Times New Roman CYR"/>
          <w:sz w:val="28"/>
          <w:szCs w:val="28"/>
        </w:rPr>
        <w:t>овных структурных компонентов личности ребенка. Проблеме оценки взрослых детьми в общении до настоящего времени уделялось недостаточно внимания. Очевидно, что без учёта особенностей типологических образов взрослых невозможно изменить подчас утрированное не</w:t>
      </w:r>
      <w:r>
        <w:rPr>
          <w:rFonts w:ascii="Times New Roman CYR" w:hAnsi="Times New Roman CYR" w:cs="Times New Roman CYR"/>
          <w:sz w:val="28"/>
          <w:szCs w:val="28"/>
        </w:rPr>
        <w:t>гативное отношение ребенка к ним, трудно его скорректировать, при-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близить к взаимопониманию, а, следовательно, - к гармонизации отношений с взрослыми. Взрослый также необходим и для развития интеллекта ребенка. Взрослым принадлежит немаловажная роль и в р</w:t>
      </w:r>
      <w:r>
        <w:rPr>
          <w:rFonts w:ascii="Times New Roman CYR" w:hAnsi="Times New Roman CYR" w:cs="Times New Roman CYR"/>
          <w:sz w:val="28"/>
          <w:szCs w:val="28"/>
        </w:rPr>
        <w:t>азвитии нравственности ребенка и т.д. Следовательно, влияние взрослых на развитие личности ребенка трудно переоценить [8, с. 15].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определяющей ролью общения в развитии и формировании личности, в нашей науке за последние годы обнаружился острый ин</w:t>
      </w:r>
      <w:r>
        <w:rPr>
          <w:rFonts w:ascii="Times New Roman CYR" w:hAnsi="Times New Roman CYR" w:cs="Times New Roman CYR"/>
          <w:sz w:val="28"/>
          <w:szCs w:val="28"/>
        </w:rPr>
        <w:t>терес к изучению данной проблемы, который, в свою очередь, породил в области философии, социологии, психологии большое количество подходов к проблеме общения [15, с. 122].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70-е гг. XXI в. широко обсуждался вопрос о соотношении двух ведущих категорий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ологической науки - общения и деятельности. Этот вопрос имел несколько решений. В одном из них общение рассматривалось как условие совместной деятельности людей, как средство организации и развития деятельности (Г.М. Андреева, В.В. Давыдов, С.Г. Якобсон и </w:t>
      </w:r>
      <w:r>
        <w:rPr>
          <w:rFonts w:ascii="Times New Roman CYR" w:hAnsi="Times New Roman CYR" w:cs="Times New Roman CYR"/>
          <w:sz w:val="28"/>
          <w:szCs w:val="28"/>
        </w:rPr>
        <w:t>другие). С другой точки зрения, напротив, деятельность представлена как средство общения людей: теория деятельностного опосредования человеческих отношений получила множество экспериментальных подтверждений (А.В. Петровский и другие). М.И. Лисина предложил</w:t>
      </w:r>
      <w:r>
        <w:rPr>
          <w:rFonts w:ascii="Times New Roman CYR" w:hAnsi="Times New Roman CYR" w:cs="Times New Roman CYR"/>
          <w:sz w:val="28"/>
          <w:szCs w:val="28"/>
        </w:rPr>
        <w:t>а третье решение этого вопроса: общение как особый вид деятельности. С позиции культурно-исторической теории на значимость общения указывал Эльконин Д.Б. Представитель гештальпсихологии К. Левин рассматривал общение с точки зрения социально-психологическог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явления [1, с. 120].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говорить о состоявшихся в нашей науке школах: Г.М. Андреевой много сделано для освещения познавательного компонента общения; С.В. Кондратьева исследует взаимосвязи особенностей общения с личностными особенност</w:t>
      </w:r>
      <w:r>
        <w:rPr>
          <w:rFonts w:ascii="Times New Roman CYR" w:hAnsi="Times New Roman CYR" w:cs="Times New Roman CYR"/>
          <w:sz w:val="28"/>
          <w:szCs w:val="28"/>
        </w:rPr>
        <w:t>ями человека; В.Н. Кунициной исследуется коммуникативная природа интеллекта; В.А. Лабунской внесён фундаментальный вклад в изучение экспрессии человека и её роли в общении; А.А. Леонтьев много сделал для понимания закономерностей педагогического общения; Е</w:t>
      </w:r>
      <w:r>
        <w:rPr>
          <w:rFonts w:ascii="Times New Roman CYR" w:hAnsi="Times New Roman CYR" w:cs="Times New Roman CYR"/>
          <w:sz w:val="28"/>
          <w:szCs w:val="28"/>
        </w:rPr>
        <w:t>.А. Петрова заметно продвинула наше постижение нюансов связей «человек - человек» через призму семиотики; Т.Н. Ушакова последовательно осветила особенности вербального общения [22, с. 34].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Долгие годы психологи и педагоги уделяли основное внимание общению </w:t>
      </w:r>
      <w:r>
        <w:rPr>
          <w:rFonts w:ascii="Times New Roman CYR" w:hAnsi="Times New Roman CYR" w:cs="Times New Roman CYR"/>
          <w:sz w:val="28"/>
          <w:szCs w:val="28"/>
        </w:rPr>
        <w:t>детей со взрослыми. Ведущая роль взрослого в психическом развитии ребёнка несомненна. Это подтверждается исследованиями Л.С. Выготского, Д.Б. Эльконина и других учёных. Однако какова роль и потребность в общении со взрослым в жизни подростка? Этот вопрос и</w:t>
      </w:r>
      <w:r>
        <w:rPr>
          <w:rFonts w:ascii="Times New Roman CYR" w:hAnsi="Times New Roman CYR" w:cs="Times New Roman CYR"/>
          <w:sz w:val="28"/>
          <w:szCs w:val="28"/>
        </w:rPr>
        <w:t>нтересовал психологов всегда, он остаётся актуальным и сегодня [5, с. 123].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составляющие процесса общения «Взрослый - ребенок»: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уважении старших;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концентрация на заданной теме;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целенаправленность вопросов;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</w:t>
      </w:r>
      <w:r>
        <w:rPr>
          <w:rFonts w:ascii="Times New Roman CYR" w:hAnsi="Times New Roman CYR" w:cs="Times New Roman CYR"/>
          <w:sz w:val="28"/>
          <w:szCs w:val="28"/>
        </w:rPr>
        <w:t>сть в оценке своего опыта;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взаимопонимание с взрослым и сопереживание [2, с. 28].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детей дошкольного возраста является восприятие взрослого как образца, эталона поведения во всех жизненных ситуациях. Общение имеет характер настойчивог</w:t>
      </w:r>
      <w:r>
        <w:rPr>
          <w:rFonts w:ascii="Times New Roman CYR" w:hAnsi="Times New Roman CYR" w:cs="Times New Roman CYR"/>
          <w:sz w:val="28"/>
          <w:szCs w:val="28"/>
        </w:rPr>
        <w:t>о поиска верных решений в поступках и действиях окружающих людей [11, с. 109].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Ставя во главу любой ситуации мнение взрослого, дошкольники готовы к пониманию и овладению законами взаимосвязи в системе отношений, правилами поведения и обязанностями в общест</w:t>
      </w:r>
      <w:r>
        <w:rPr>
          <w:rFonts w:ascii="Times New Roman CYR" w:hAnsi="Times New Roman CYR" w:cs="Times New Roman CYR"/>
          <w:sz w:val="28"/>
          <w:szCs w:val="28"/>
        </w:rPr>
        <w:t>ве знакомых и незнакомых людей. Стремление к взаимопониманию с взрослым на уровне новой коммуникативной потребности выражается в том, что они не настаивают на обязательной похвале, а стремятся к осознанию правильности выполнения своих действий [7, с. 90].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испытывают острую потребность в контактах со взрослым, которого воспринимают как помощника в решении значимых для них вопросов. Им свойственна повышенная чувствительность к тому, как относится к ним взрослый, которая выражается в радостных эмоц</w:t>
      </w:r>
      <w:r>
        <w:rPr>
          <w:rFonts w:ascii="Times New Roman CYR" w:hAnsi="Times New Roman CYR" w:cs="Times New Roman CYR"/>
          <w:sz w:val="28"/>
          <w:szCs w:val="28"/>
        </w:rPr>
        <w:t>иях в ситуациях похвалы и явном огорчении при получении замечаний [13, с. 40-41].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социальная функция взрослого - воспитание подрастающего поколения. Главными задачами взрослых являются формирование первой социальной потребности ребенка - потребно</w:t>
      </w:r>
      <w:r>
        <w:rPr>
          <w:rFonts w:ascii="Times New Roman CYR" w:hAnsi="Times New Roman CYR" w:cs="Times New Roman CYR"/>
          <w:sz w:val="28"/>
          <w:szCs w:val="28"/>
        </w:rPr>
        <w:t>сти в социальном контакте (М.И. Лисина), базового доверия к миру и привязанности (Д. Боулби, М. Эйнсворт). Часто взрослые не сомневаются в своей компетентности, обвиняя в случае возникновения затруднений в отношениях с детьми школу и общество, им сложно пр</w:t>
      </w:r>
      <w:r>
        <w:rPr>
          <w:rFonts w:ascii="Times New Roman CYR" w:hAnsi="Times New Roman CYR" w:cs="Times New Roman CYR"/>
          <w:sz w:val="28"/>
          <w:szCs w:val="28"/>
        </w:rPr>
        <w:t>изнать ошибочность своих мыслей, чувств, действий [8, с. 25].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А.С. Спиваковская подчеркивает, что «любовь к ребенку формируется в процессе всей жизни и деятельности человека. Взрослым необходимо всю жизнь учиться любить детей, учиться проявлять свою любовь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полезным для ребенка образом. Любовь к ребенку созидает не только личность маленького человечка, она способна преобразовать и совершенствовать взрослых, обогащать их духовный мир [10, с. 115].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 постоянный психологический контакт с ребенко</w:t>
      </w:r>
      <w:r>
        <w:rPr>
          <w:rFonts w:ascii="Times New Roman CYR" w:hAnsi="Times New Roman CYR" w:cs="Times New Roman CYR"/>
          <w:sz w:val="28"/>
          <w:szCs w:val="28"/>
        </w:rPr>
        <w:t>м - это то универсальное требование к воспитанию, которое в одинаковой степени может быть рекомендовано всем взрослым. Ощущение и переживание контакта с взрослыми, как психологического, так и телесного, дают возможность почувствовать и осознать любовь, при</w:t>
      </w:r>
      <w:r>
        <w:rPr>
          <w:rFonts w:ascii="Times New Roman CYR" w:hAnsi="Times New Roman CYR" w:cs="Times New Roman CYR"/>
          <w:sz w:val="28"/>
          <w:szCs w:val="28"/>
        </w:rPr>
        <w:t>вязанность и заботу взрослого человека [19, с. 56].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психического развития и ребенка и его личности в целом напрямую зависит от взрослого. Личность - это характеристика человека как общественного индивида, субъекта и объекта социальных отношени</w:t>
      </w:r>
      <w:r>
        <w:rPr>
          <w:rFonts w:ascii="Times New Roman CYR" w:hAnsi="Times New Roman CYR" w:cs="Times New Roman CYR"/>
          <w:sz w:val="28"/>
          <w:szCs w:val="28"/>
        </w:rPr>
        <w:t>й. В одной из обобщающих работ по психологии было предложено различать в личности три образования: психические процессы, психические состояния и психические свойства [22, с. 78].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интегративного подхода к личности набор характеристик, принимаемых в</w:t>
      </w:r>
      <w:r>
        <w:rPr>
          <w:rFonts w:ascii="Times New Roman CYR" w:hAnsi="Times New Roman CYR" w:cs="Times New Roman CYR"/>
          <w:sz w:val="28"/>
          <w:szCs w:val="28"/>
        </w:rPr>
        <w:t xml:space="preserve"> расчет, значительно расширяется (Ананьев, 1968). Специально вопрос о структуре личности освещался К.К. Платоновым, выделившим в структуре личности се различные подструктуры, перечень которых варьировал н в последней редакции состоял из четырех подструктур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 или уровней: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биологически обусловленная подструктура (куда входят темперамент, половые, возрастные, иногда патологические свойства психики).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подструктура, включающая индивидуальные свойства отдельных психических процессов, ставших свой</w:t>
      </w:r>
      <w:r>
        <w:rPr>
          <w:rFonts w:ascii="Times New Roman CYR" w:hAnsi="Times New Roman CYR" w:cs="Times New Roman CYR"/>
          <w:sz w:val="28"/>
          <w:szCs w:val="28"/>
        </w:rPr>
        <w:t>ствами личности (памяти, эмоций, ощущений, мышления, восприятия, чувств и воли).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подструктура социального опыта (куда входят приобретенные человеком знания, навыки, умения и привычки).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подструктура направленности личности (внутри которой имеется в свою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 особый иерархически взаимосвязанный ряд подструктур влечения [13, с. 36-37].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Социология предполагает изучение личности как продукта общества. Такой подход предполагает: изучение связей между становлением личности ребенка и взрослыми, обществом, ли</w:t>
      </w:r>
      <w:r>
        <w:rPr>
          <w:rFonts w:ascii="Times New Roman CYR" w:hAnsi="Times New Roman CYR" w:cs="Times New Roman CYR"/>
          <w:sz w:val="28"/>
          <w:szCs w:val="28"/>
        </w:rPr>
        <w:t>чностью и группой, регуляции и саморегуляции поведения личности; самовключение личности в разнообразные сферы социальной деятельности, признание человека социальным существом [10, с. 123].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"личность" отражает социальную сторону бытия человека как б</w:t>
      </w:r>
      <w:r>
        <w:rPr>
          <w:rFonts w:ascii="Times New Roman CYR" w:hAnsi="Times New Roman CYR" w:cs="Times New Roman CYR"/>
          <w:sz w:val="28"/>
          <w:szCs w:val="28"/>
        </w:rPr>
        <w:t>иосоциального существа. По С.Л. Рубинштейну, структура личности включает в себя три подструктуры: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отношения и их направленность как основные тенденции проявления личности;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способности как человеческие возможности и потенциал;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характер как доминирующа</w:t>
      </w:r>
      <w:r>
        <w:rPr>
          <w:rFonts w:ascii="Times New Roman CYR" w:hAnsi="Times New Roman CYR" w:cs="Times New Roman CYR"/>
          <w:sz w:val="28"/>
          <w:szCs w:val="28"/>
        </w:rPr>
        <w:t>я тенденция использования, реализации и расширения возможностей [9, с. 30].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взрослые могут являться как мощным фактором развития и эмоционально-психологической поддержки личности, так и источником психической травмы и связанными с ней разноо</w:t>
      </w:r>
      <w:r>
        <w:rPr>
          <w:rFonts w:ascii="Times New Roman CYR" w:hAnsi="Times New Roman CYR" w:cs="Times New Roman CYR"/>
          <w:sz w:val="28"/>
          <w:szCs w:val="28"/>
        </w:rPr>
        <w:t>бразными трудностями поведения и развития ребенка. Психологи утверждают, что трудные, непослушные, непоседливые, агрессивные, несчастные дети - всегда результат неправильно сложившихся отношений с взрослыми людьми [24, с. 55].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отношения взрослых к ре</w:t>
      </w:r>
      <w:r>
        <w:rPr>
          <w:rFonts w:ascii="Times New Roman CYR" w:hAnsi="Times New Roman CYR" w:cs="Times New Roman CYR"/>
          <w:sz w:val="28"/>
          <w:szCs w:val="28"/>
        </w:rPr>
        <w:t>бенку влияет не только на становление тенденции к определенному стилю детского поведения, но и на психическое здоровье детей; так, неуверенность ребенка в положительном отношении к себе взрослого или, наоборот, уверенность именно в неактивной оценке его ка</w:t>
      </w:r>
      <w:r>
        <w:rPr>
          <w:rFonts w:ascii="Times New Roman CYR" w:hAnsi="Times New Roman CYR" w:cs="Times New Roman CYR"/>
          <w:sz w:val="28"/>
          <w:szCs w:val="28"/>
        </w:rPr>
        <w:t>к личности провоцирует подавленную агрессивность, если ребенок воспринимает отношение взрослого к себе как негативное, то попытки взрослого побудить ребенка к общению вызывают у него состояния смущения и тревоги. Длительный дефицит эмоционального созвучног</w:t>
      </w:r>
      <w:r>
        <w:rPr>
          <w:rFonts w:ascii="Times New Roman CYR" w:hAnsi="Times New Roman CYR" w:cs="Times New Roman CYR"/>
          <w:sz w:val="28"/>
          <w:szCs w:val="28"/>
        </w:rPr>
        <w:t>о общения даже между одним из взрослых и ребенком порождает неуверенность последнего в положительном отношении к нему взрослых вообще, вызывает чувство тревоги и ощущения эмоционального неблагополучия [20, с. 36].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опыта общения с взрослыми у р</w:t>
      </w:r>
      <w:r>
        <w:rPr>
          <w:rFonts w:ascii="Times New Roman CYR" w:hAnsi="Times New Roman CYR" w:cs="Times New Roman CYR"/>
          <w:sz w:val="28"/>
          <w:szCs w:val="28"/>
        </w:rPr>
        <w:t>ебенка не только формируются критерии оценки себя и других, но и зарождается очень важная способность - сочувствовать другим людям, переживать чужие горести и радости как собственные. В общении с взрослыми и сверстниками он впервые осознает, что нужно учит</w:t>
      </w:r>
      <w:r>
        <w:rPr>
          <w:rFonts w:ascii="Times New Roman CYR" w:hAnsi="Times New Roman CYR" w:cs="Times New Roman CYR"/>
          <w:sz w:val="28"/>
          <w:szCs w:val="28"/>
        </w:rPr>
        <w:t>ывать не только свою, но и чужую точку зрения. Именно с налаженной системы взаимоотношений ребенка со взрослым и начинается ориентация ребенка на других, тем более что он также нуждается в признании окружающих людей [16, с. 56-57].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психологичес</w:t>
      </w:r>
      <w:r>
        <w:rPr>
          <w:rFonts w:ascii="Times New Roman CYR" w:hAnsi="Times New Roman CYR" w:cs="Times New Roman CYR"/>
          <w:sz w:val="28"/>
          <w:szCs w:val="28"/>
        </w:rPr>
        <w:t>кое и психическое развитие ребенка возможно только в среде себе подобных - человеческом обществе, ячейками которого являются семья, учебное заведение, работа, коллектив и др. [27, с. 87].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даже в обществе порой взрослый человек может "не найти себя".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самореализации - одна из главных причин аномалий психического развития и негативных социальных явлений. Психологами подмечено, что чем выше уровень самореализации человека, тем более сложной и развитой является его психическая организация [23, </w:t>
      </w:r>
      <w:r>
        <w:rPr>
          <w:rFonts w:ascii="Times New Roman CYR" w:hAnsi="Times New Roman CYR" w:cs="Times New Roman CYR"/>
          <w:sz w:val="28"/>
          <w:szCs w:val="28"/>
        </w:rPr>
        <w:t>с. 156-157].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с близкими взрослыми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</w:t>
      </w:r>
      <w:r>
        <w:rPr>
          <w:rFonts w:ascii="Times New Roman CYR" w:hAnsi="Times New Roman CYR" w:cs="Times New Roman CYR"/>
          <w:sz w:val="28"/>
          <w:szCs w:val="28"/>
        </w:rPr>
        <w:t xml:space="preserve">ями своей деятельности, а в дальнейшем и постигать сложную систему человеческих взаимоотношений. Известно немало примеров, когда дети, по каким-либо причинам лишенные возможности общаться с взрослыми первые несколько лет своей жизни, потом так и не смогли </w:t>
      </w:r>
      <w:r>
        <w:rPr>
          <w:rFonts w:ascii="Times New Roman CYR" w:hAnsi="Times New Roman CYR" w:cs="Times New Roman CYR"/>
          <w:sz w:val="28"/>
          <w:szCs w:val="28"/>
        </w:rPr>
        <w:t>научиться «по-человечески» мыслить, говорить, не смогли адаптироваться в социальной среде [26, с. 20-21].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ИССЛЕДОВАНИЕ ВЛИЯНИЯ ТИПА СЕМЕЙНЫХ ОТНОШЕНИЙ НА ЛИЧНОСТНОЕ РАЗВИТИЕ РЕБЕНКА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проводилось н</w:t>
      </w:r>
      <w:r>
        <w:rPr>
          <w:rFonts w:ascii="Times New Roman CYR" w:hAnsi="Times New Roman CYR" w:cs="Times New Roman CYR"/>
          <w:sz w:val="28"/>
          <w:szCs w:val="28"/>
        </w:rPr>
        <w:t xml:space="preserve">а базе детского дома № 2 г. Вологда. В исследовании приняли участие 5 детей в возрасте 5-6 лет.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нашего исследования, мы выдвинули гипотезу исследования о том, что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негативные особенности психического развития ребенка зависят от типа отношений с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властное, подавляющее отношение взрослых к ребенку способствует развитию у ребенка агрессивности и других отрицательных качеств;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правильное гармоничное отношение взрослых к детям способствует развитию успешной всесторонне развитой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исследуемые нами дети являются воспитанниками детского дома № 2 г. Вологда. Несмотря на старания и любовь воспитателей детского дома, эти дети не получают должного общения с взрослыми.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особенностей психического развития детей и вли</w:t>
      </w:r>
      <w:r>
        <w:rPr>
          <w:rFonts w:ascii="Times New Roman CYR" w:hAnsi="Times New Roman CYR" w:cs="Times New Roman CYR"/>
          <w:sz w:val="28"/>
          <w:szCs w:val="28"/>
        </w:rPr>
        <w:t>яния общения взрослых в психическом развитии детей дошкольного возраста в условиях детского дома мы использовали следующие методики (приложение):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«Несуществующее животное»;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«Рисунок человека».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рисуночных тестов «Несуществ</w:t>
      </w:r>
      <w:r>
        <w:rPr>
          <w:rFonts w:ascii="Times New Roman CYR" w:hAnsi="Times New Roman CYR" w:cs="Times New Roman CYR"/>
          <w:sz w:val="28"/>
          <w:szCs w:val="28"/>
        </w:rPr>
        <w:t>ующее животное» и «Рисунок человека» мы провели анализ рисунков исследуемых дошкольников.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анализа рисунков дошкольников по методике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«Несуществующее животное»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Несуществующее животное (Костя, 6 лет 4 месяца).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Проведем анализ рисунка Кости. Так как Костя расположил рисунок на листочке бумаги (он является смещенным вверх), мы сделали вывод о том, что Костя является неудо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влетворенным собственным положением в обществе, ребенок чувствует, что он непризнанный, но Костя пытается претендовать на то, чтобы его признали.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Костя нарисовал животное с головой, повернутой в левую сторону - это свидетельствует о том, что ма</w:t>
      </w:r>
      <w:r>
        <w:rPr>
          <w:rFonts w:ascii="Times New Roman CYR" w:hAnsi="Times New Roman CYR" w:cs="Times New Roman CYR"/>
          <w:sz w:val="28"/>
          <w:szCs w:val="28"/>
        </w:rPr>
        <w:t>льчик склонен рассуждать, о наличии у Кости боязни активных действий. Изображение Костей на своем рисунке больших ушей свидетельствует о большой значимости для Кости той информации, которая говорит о нем. Для Кости свойственно придание большого значения мн</w:t>
      </w:r>
      <w:r>
        <w:rPr>
          <w:rFonts w:ascii="Times New Roman CYR" w:hAnsi="Times New Roman CYR" w:cs="Times New Roman CYR"/>
          <w:sz w:val="28"/>
          <w:szCs w:val="28"/>
        </w:rPr>
        <w:t xml:space="preserve">ению других о его персоне. Наличие на рисунке рта с зубами говорит о словесной агрессии ребенка. Мальчик все время огрызается со сверстниками и воспитателями, защищается в ответ на порицание.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говорит о том, что Костя все время пытается защититься </w:t>
      </w:r>
      <w:r>
        <w:rPr>
          <w:rFonts w:ascii="Times New Roman CYR" w:hAnsi="Times New Roman CYR" w:cs="Times New Roman CYR"/>
          <w:sz w:val="28"/>
          <w:szCs w:val="28"/>
        </w:rPr>
        <w:t>от взрослых, а наличие когтей на лапах животного на рисунке мальчика говорит о том, что Костя также пытается защищаться от сверстников. Сильный нажим и характер линий на рисунке Кости говорит о том, что ребенок тревожен.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14850" cy="3209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9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Несуществующее животное (Маша, 6 лет 5 месяцев).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- тихая, замкнутая девочка. Она старается быть послушной, старательной в процессе деятельности в детском доме, но ее как будто нет в группе сверстников. Судя по тому, как ребенок расположила</w:t>
      </w:r>
      <w:r>
        <w:rPr>
          <w:rFonts w:ascii="Times New Roman CYR" w:hAnsi="Times New Roman CYR" w:cs="Times New Roman CYR"/>
          <w:sz w:val="28"/>
          <w:szCs w:val="28"/>
        </w:rPr>
        <w:t xml:space="preserve"> несуществующее животное на листе (в нижней части), можно сделать вывод о том, что Маша не уверена в себе, у нее низкая самооценка, она подавлена, не заинтересована в своем положении в обществе, для девочки характерно отсутствие тенденции к самоутверждению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- тенденция к деятельности, то есть Маша является "человеком действия", но из-за того, что девочка не уверена в себе, действенность у нее не проявляется, а наоборот является подавленной.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тому как девочка изобразила ноги своего несуществующего ж</w:t>
      </w:r>
      <w:r>
        <w:rPr>
          <w:rFonts w:ascii="Times New Roman CYR" w:hAnsi="Times New Roman CYR" w:cs="Times New Roman CYR"/>
          <w:sz w:val="28"/>
          <w:szCs w:val="28"/>
        </w:rPr>
        <w:t xml:space="preserve">ивотного можно сказать, что для нее характерно отсутствие самостоятельных решений. У девочки нет своего мнения. Хвост на рисунке Маши, говорит о том, что ее самооценка зависит от ситуации.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изображении несуществующего животного Маша сильно давила на ка</w:t>
      </w:r>
      <w:r>
        <w:rPr>
          <w:rFonts w:ascii="Times New Roman CYR" w:hAnsi="Times New Roman CYR" w:cs="Times New Roman CYR"/>
          <w:sz w:val="28"/>
          <w:szCs w:val="28"/>
        </w:rPr>
        <w:t>рандаш Сильный нажим на карандаш говорит о присутствии у девочки тревожности.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310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52900" cy="2838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Несуществующее животное (Максим, 6 лет 9 месяцев).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Максим, сначала нарисовал 1 животное, потом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 нарисовал второй рисунок. Первое животное направлено в правую сторону, второе влевую. Все это свидетельствует о наличии у Максима такого признака, как двойственность характера. Максим является очень общительным. Для мальчика характерна склонность </w:t>
      </w:r>
      <w:r>
        <w:rPr>
          <w:rFonts w:ascii="Times New Roman CYR" w:hAnsi="Times New Roman CYR" w:cs="Times New Roman CYR"/>
          <w:sz w:val="28"/>
          <w:szCs w:val="28"/>
        </w:rPr>
        <w:t>к речевой агрессии. Рисунок второго животного Максима отображает еще наиболее хищное, злое и кровожадное существо, чем первый рисунок. Максим следующим образом описал свои рисунки: «Мама и папа бросили этих животных, когда они еще были маленькими, животные</w:t>
      </w:r>
      <w:r>
        <w:rPr>
          <w:rFonts w:ascii="Times New Roman CYR" w:hAnsi="Times New Roman CYR" w:cs="Times New Roman CYR"/>
          <w:sz w:val="28"/>
          <w:szCs w:val="28"/>
        </w:rPr>
        <w:t xml:space="preserve"> вырастают сами. Если они не встречают никого, и не плодятся, то в старости они сами себя убивают. У них язык как острый нож, они убивают им людей».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Максима характерно наличие поверхностности взглядов, импульсивности в принятии решения. Для Максима ха</w:t>
      </w:r>
      <w:r>
        <w:rPr>
          <w:rFonts w:ascii="Times New Roman CYR" w:hAnsi="Times New Roman CYR" w:cs="Times New Roman CYR"/>
          <w:sz w:val="28"/>
          <w:szCs w:val="28"/>
        </w:rPr>
        <w:t>рактерно наличие любознательности, желания найти свое место в жизни. Мальчик очень опасается, что его не признают окружающие.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38600" cy="3629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 Несуществующее животное (Мая, 5 лет 8 месяцев).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Мая назвала свое нарисованное несу</w:t>
      </w:r>
      <w:r>
        <w:rPr>
          <w:rFonts w:ascii="Times New Roman CYR" w:hAnsi="Times New Roman CYR" w:cs="Times New Roman CYR"/>
          <w:sz w:val="28"/>
          <w:szCs w:val="28"/>
        </w:rPr>
        <w:t>ществующее животное «Черепахаслон». Девочка сначала нарисовала хобот, который направлен вниз, но потом Мая решила стереть хобот и нарисовать его по-другому расположенным. Хобот Мая нарисовала так, что он был подобран под себя, загнуты внутрь. В итоге несущ</w:t>
      </w:r>
      <w:r>
        <w:rPr>
          <w:rFonts w:ascii="Times New Roman CYR" w:hAnsi="Times New Roman CYR" w:cs="Times New Roman CYR"/>
          <w:sz w:val="28"/>
          <w:szCs w:val="28"/>
        </w:rPr>
        <w:t>ествующее животное Маи получилось предельно замкнутым, интровертным.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рисунок девочки был очень маленького размера, говорит о том, что Мая депрессивна. Животное, которое изобразила Мая - черепаха, она имеет панцирь, защитные пластины и т.д. Это гово</w:t>
      </w:r>
      <w:r>
        <w:rPr>
          <w:rFonts w:ascii="Times New Roman CYR" w:hAnsi="Times New Roman CYR" w:cs="Times New Roman CYR"/>
          <w:sz w:val="28"/>
          <w:szCs w:val="28"/>
        </w:rPr>
        <w:t>рит о том, что Мая чувствует себя беззащитной и ощущает необходимость в защите.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1790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5. Несуществующее животное (Валера, 5 лет 4 месяца).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пятилетнего Валеры отображает многочисленные однотипные детали чешуи р</w:t>
      </w:r>
      <w:r>
        <w:rPr>
          <w:rFonts w:ascii="Times New Roman CYR" w:hAnsi="Times New Roman CYR" w:cs="Times New Roman CYR"/>
          <w:sz w:val="28"/>
          <w:szCs w:val="28"/>
        </w:rPr>
        <w:t>ыбы. Валера нарисовал чешую только на небольшой части тела животного, которое он изобразил. Вообще рисунок Валеры мало детализирован. Тенденция к незавершенности начатой работы характерна для нервного истощения.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 Валеры о том животном, которое он на</w:t>
      </w:r>
      <w:r>
        <w:rPr>
          <w:rFonts w:ascii="Times New Roman CYR" w:hAnsi="Times New Roman CYR" w:cs="Times New Roman CYR"/>
          <w:sz w:val="28"/>
          <w:szCs w:val="28"/>
        </w:rPr>
        <w:t>рисовал, является сильно лаконичным: «Я нарисовал золотую рыбу, живущую в океане, кушающую все, что ей попадется. Моя рыбка дружит с окружающими рыбками. Но она очень сильно боится акул». Наличие подобной лаконичности, связано с тем, что мальчик пытается э</w:t>
      </w:r>
      <w:r>
        <w:rPr>
          <w:rFonts w:ascii="Times New Roman CYR" w:hAnsi="Times New Roman CYR" w:cs="Times New Roman CYR"/>
          <w:sz w:val="28"/>
          <w:szCs w:val="28"/>
        </w:rPr>
        <w:t>кономить силы, что является типичным для астеничных личностей. Анализируя рисунок Валеры можно заметить проявление тревожности (наличие штриховых линий). Т.о., можно сделать вывод о наличии у Валеры психоастенического личностного склада, так как для Валеры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свойственна наличие ригидности, не определяющей черты личности мальчика. Наличие таких личностных особенностей в сочетании низкого уровня развития воображения у ребенка, зачастую может сигнализировать о наличии у ребенка низкого общего культурного либо ин</w:t>
      </w:r>
      <w:r>
        <w:rPr>
          <w:rFonts w:ascii="Times New Roman CYR" w:hAnsi="Times New Roman CYR" w:cs="Times New Roman CYR"/>
          <w:sz w:val="28"/>
          <w:szCs w:val="28"/>
        </w:rPr>
        <w:t>теллектуального уровня.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анализа рисунков дошкольников по методике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«Рисунок человека»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402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«Рисунок человека» (Костя, 6 лет 4 месяца).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рисунок Кости отражает высокую импульсивность. Костя изобразил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рисунок бедным деталями, асимметричным, увеличенным в размере, неудачно расположенным: голова человека не вместилась на лист. Наличие острого выступа в нижней части туловища человека говорит о нарушенной стандартной схеме тела, что не объясняется только п</w:t>
      </w:r>
      <w:r>
        <w:rPr>
          <w:rFonts w:ascii="Times New Roman CYR" w:hAnsi="Times New Roman CYR" w:cs="Times New Roman CYR"/>
          <w:sz w:val="28"/>
          <w:szCs w:val="28"/>
        </w:rPr>
        <w:t>рисутствием импульсивности. Это говорит, о том, что Костя не использует принятые нормы изображения, что часто встречается при асоциальности.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рисунке Костя низко расположил уши нарисованного человека. В этом рисунке проявляется также и наличие нек</w:t>
      </w:r>
      <w:r>
        <w:rPr>
          <w:rFonts w:ascii="Times New Roman CYR" w:hAnsi="Times New Roman CYR" w:cs="Times New Roman CYR"/>
          <w:sz w:val="28"/>
          <w:szCs w:val="28"/>
        </w:rPr>
        <w:t>оторой агрессивности (Костя изобразил оружие в руках у человека). Наличие штриховки на рисунке говорит о наличии тревоги, то, что Костя изобразил на рисунке изображение человека на майке говорит о том, что для мальчика характерна умеренная демонстративност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90900" cy="390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«Рисунок человека» (Маша, 6 лет 5 месяцев).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изобразила человека на своем рисунке фигуру в экстравертной позе. Персонаж девочки имеет очень увеличенные кисти рук - это свидетельствует о том, что у Маши в</w:t>
      </w:r>
      <w:r>
        <w:rPr>
          <w:rFonts w:ascii="Times New Roman CYR" w:hAnsi="Times New Roman CYR" w:cs="Times New Roman CYR"/>
          <w:sz w:val="28"/>
          <w:szCs w:val="28"/>
        </w:rPr>
        <w:t xml:space="preserve">ысокая потребность в общении, при этом такое увеличение кистей рук говорит о том, что девочка является неудовлетворенной в общении.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 рисунке Маши множественности образов, хаотических линий и штрихов, говорит о наличии у девочки возбужденного сос</w:t>
      </w:r>
      <w:r>
        <w:rPr>
          <w:rFonts w:ascii="Times New Roman CYR" w:hAnsi="Times New Roman CYR" w:cs="Times New Roman CYR"/>
          <w:sz w:val="28"/>
          <w:szCs w:val="28"/>
        </w:rPr>
        <w:t>тояния . На рисунке Маша сильно заштриховала (зачернила) своего персонажа. Это является признаком того, что присутствует высокая эмоциональная напряженность, острая тревога.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4219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«Рисунок человека» (Максим, 6 лет 9 ме</w:t>
      </w:r>
      <w:r>
        <w:rPr>
          <w:rFonts w:ascii="Times New Roman CYR" w:hAnsi="Times New Roman CYR" w:cs="Times New Roman CYR"/>
          <w:sz w:val="28"/>
          <w:szCs w:val="28"/>
        </w:rPr>
        <w:t xml:space="preserve">сяцев).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 на своем рисунке изобразил человека, курящего трубку, при этом на рисунке в углу изображен знак «не курить», т. е. человека, который специально нарушает правила. Это можно рассматривать как антисоциальную тенденцию, так как наличие неодобр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ительного отношения общества к курящим является известным фактом.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Максим изобразил человека с мрачным и неприятным выражением лица. Для того чтобы усилить этот эффект мальчик изобразил на лице у человека много морщин в области лба и переносицы.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ассиметричных искажений на рисунке говорит о том, что Максим является психологически неблагополучным ребенком. 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4371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 «Рисунок человека» (Мая, 5 лет 8 месяцев).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Мая на своем рисунке изобразила грустного и очень одинокого человека. Девочка горизонтально расположила лист, который первоначально положили перед Майей в вертикальном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положении, все это подчеркивает одиночество девочки.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Изображение угловатости фигуры человека и наличие ее худобы, вытянутости является типичным для интровертных личностей. То что Майя изобразила руки, прижатые к телу тоже является признаком интровертности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У Маи почти нет друзей и подруг.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беседе Мая жалуется на чувство одиночества. Все это подтверждает то, что для девочки свойственна выраженная интровертность, неконформность, своеобразие мыслительных процессов. </w:t>
      </w:r>
    </w:p>
    <w:p w:rsidR="00000000" w:rsidRDefault="003E77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3800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  <w:r>
        <w:rPr>
          <w:rFonts w:ascii="Times New Roman CYR" w:hAnsi="Times New Roman CYR" w:cs="Times New Roman CYR"/>
          <w:sz w:val="28"/>
          <w:szCs w:val="28"/>
        </w:rPr>
        <w:t xml:space="preserve"> 5. «Рисунок человека» (Валера, 5 лет 4 месяца).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Валеры говорит о наличии у него некоторой инфантильности: на рисунке у человека нет каких-либо признаков пола. Поза нарисованного мальчиком человека (руки спрятаны за спиной) говорит об отказе от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бщения. То, что Валерий отказывается от общения с другими детьми и взрослыми может быть вызвано различными причинами. Но рисунок Валеры производит общее благоприятное впечатление, рисунок отличается инфантильностью, на нем можно увидеть проявление тревоги </w:t>
      </w:r>
      <w:r>
        <w:rPr>
          <w:rFonts w:ascii="Times New Roman CYR" w:hAnsi="Times New Roman CYR" w:cs="Times New Roman CYR"/>
          <w:sz w:val="28"/>
          <w:szCs w:val="28"/>
        </w:rPr>
        <w:t xml:space="preserve">(мальчик стирал и исправлял линии), поэтому причина, скорее кроется в том, что мальчик боится вступать в контакты, опасается, что окружающие его негативно оценят.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анализа рисунков обеих методик можно сделать вывод о том, что все дети испыты</w:t>
      </w:r>
      <w:r>
        <w:rPr>
          <w:rFonts w:ascii="Times New Roman CYR" w:hAnsi="Times New Roman CYR" w:cs="Times New Roman CYR"/>
          <w:sz w:val="28"/>
          <w:szCs w:val="28"/>
        </w:rPr>
        <w:t xml:space="preserve">вают недостаток в общении с взрослыми людьми. У некоторых детей это проявляется в интровертности, у других в агрессивности и даже наличии антисоциальных тенденций. Все исследуемые нами дети являются воспитанниками детского дома № 2 г. Вологда. Несмотря на </w:t>
      </w:r>
      <w:r>
        <w:rPr>
          <w:rFonts w:ascii="Times New Roman CYR" w:hAnsi="Times New Roman CYR" w:cs="Times New Roman CYR"/>
          <w:sz w:val="28"/>
          <w:szCs w:val="28"/>
        </w:rPr>
        <w:t>старания и любовь воспитателей детского дома, эти дети не получают должного общения с взрослыми.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общение ребенка с взрослыми людьми (особенно с мамой и папой) оказывает огромное влияние на развитие личности ребенка.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выдвинута</w:t>
      </w:r>
      <w:r>
        <w:rPr>
          <w:rFonts w:ascii="Times New Roman CYR" w:hAnsi="Times New Roman CYR" w:cs="Times New Roman CYR"/>
          <w:sz w:val="28"/>
          <w:szCs w:val="28"/>
        </w:rPr>
        <w:t>я нами в начале нашего исследования гипотеза о том, что 1) негативные особенности психического развития ребенка зависят от типа отношений с взрослыми; 2) властное, подавляющее отношение взрослых к ребенку способствует развитию у ребенка агрессивности и дру</w:t>
      </w:r>
      <w:r>
        <w:rPr>
          <w:rFonts w:ascii="Times New Roman CYR" w:hAnsi="Times New Roman CYR" w:cs="Times New Roman CYR"/>
          <w:sz w:val="28"/>
          <w:szCs w:val="28"/>
        </w:rPr>
        <w:t xml:space="preserve">гих отрицательных качеств; 3) правильное гармоничное отношение взрослых к детям способствует развитию успешной всесторонне развитой личности подтверждена.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детей - самая важная область нашей жизни. Дети - это будущие граждане нашей</w:t>
      </w:r>
      <w:r>
        <w:rPr>
          <w:rFonts w:ascii="Times New Roman CYR" w:hAnsi="Times New Roman CYR" w:cs="Times New Roman CYR"/>
          <w:sz w:val="28"/>
          <w:szCs w:val="28"/>
        </w:rPr>
        <w:t xml:space="preserve"> страны и граждане мира, они будут творить историю.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воспитание - общее название для процессов воздействия на детей со стороны родителей и других членов семьи с целью достижения желаемых результатов [17, с. 108].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Определяющая роль взрослых обуслов</w:t>
      </w:r>
      <w:r>
        <w:rPr>
          <w:rFonts w:ascii="Times New Roman CYR" w:hAnsi="Times New Roman CYR" w:cs="Times New Roman CYR"/>
          <w:sz w:val="28"/>
          <w:szCs w:val="28"/>
        </w:rPr>
        <w:t>лена ее глубоким влиянием на весь комплекс физической и духовной жизни растущего человека. Семья, взрослые для ребенка является одновременно и средой обитания, и воспитательной средой [20, с. 50-51].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взрослых, особенно в начальный период жизни ребе</w:t>
      </w:r>
      <w:r>
        <w:rPr>
          <w:rFonts w:ascii="Times New Roman CYR" w:hAnsi="Times New Roman CYR" w:cs="Times New Roman CYR"/>
          <w:sz w:val="28"/>
          <w:szCs w:val="28"/>
        </w:rPr>
        <w:t>нка, намного превышает другие воспитательные воздействия [4, с. 75].емья отражает и школу, и средства массовой информации, общественные организации, трудовые коллективы, друзей, влияние литературы и искусства. Это позволяет нам убедиться в том, что успешно</w:t>
      </w:r>
      <w:r>
        <w:rPr>
          <w:rFonts w:ascii="Times New Roman CYR" w:hAnsi="Times New Roman CYR" w:cs="Times New Roman CYR"/>
          <w:sz w:val="28"/>
          <w:szCs w:val="28"/>
        </w:rPr>
        <w:t>сть формирования личности, развития ребенка обусловливается, прежде всего, семьей. Чем лучше семья и чем лучше влияет она на воспитание, тем выше результаты физического, нравственного, трудового воспитания личности ребенка [14, с. 50].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общения детей с</w:t>
      </w:r>
      <w:r>
        <w:rPr>
          <w:rFonts w:ascii="Times New Roman CYR" w:hAnsi="Times New Roman CYR" w:cs="Times New Roman CYR"/>
          <w:sz w:val="28"/>
          <w:szCs w:val="28"/>
        </w:rPr>
        <w:t>о взрослыми очень велика. М.И. Лисиной была описана последовательность форм общения ребенка со взрослым: ситуативно-деловая (от шести месяцев до трех лет); внеситуативно-познавательная (от трех до пяти лет); внеситуативно-личностная (от пяти до семи лет) [</w:t>
      </w:r>
      <w:r>
        <w:rPr>
          <w:rFonts w:ascii="Times New Roman CYR" w:hAnsi="Times New Roman CYR" w:cs="Times New Roman CYR"/>
          <w:sz w:val="28"/>
          <w:szCs w:val="28"/>
        </w:rPr>
        <w:t>7, с. 113-114].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с детьми взрослые закладывают в ребенке основы нравственности человека, формируют нормы поведения, раскрывают внутренний мир и индивидуальные качества личности ребенка [3, с. 22].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способствует не только формирова</w:t>
      </w:r>
      <w:r>
        <w:rPr>
          <w:rFonts w:ascii="Times New Roman CYR" w:hAnsi="Times New Roman CYR" w:cs="Times New Roman CYR"/>
          <w:sz w:val="28"/>
          <w:szCs w:val="28"/>
        </w:rPr>
        <w:t>нию личности, но и самоутверждению ребенка, стимулирует его социальную, творческую активность, раскрывает индивидуальность [5, с. 59]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достигнута. Задачи работы решены, гипотеза подтверждена.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 Г. Психология личнос</w:t>
      </w:r>
      <w:r>
        <w:rPr>
          <w:rFonts w:ascii="Times New Roman CYR" w:hAnsi="Times New Roman CYR" w:cs="Times New Roman CYR"/>
          <w:sz w:val="28"/>
          <w:szCs w:val="28"/>
        </w:rPr>
        <w:t>ти. - М.: Издательство МГУ, 2008. - 367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Психология. - М.: Издательство Академия, 1997. - 307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Алавидзе Т. А. Социальная психология в современном мире. - М.: Издательство АСТ, 2002. - 277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Бабунова Т.М. Дошкольная педагогика. - М.: Сфер</w:t>
      </w:r>
      <w:r>
        <w:rPr>
          <w:rFonts w:ascii="Times New Roman CYR" w:hAnsi="Times New Roman CYR" w:cs="Times New Roman CYR"/>
          <w:sz w:val="28"/>
          <w:szCs w:val="28"/>
        </w:rPr>
        <w:t>а, 2007. - 208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Барабанщиков В.А. Системная организация и развитие психики // Психол. журн. Т. 24. № 1. 2003. - С. 29-46.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Белинская Е. П., Тихомандрицкая О. А. Психология личности. - М.: Издательство Академия, 2009. - 304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Проблемы формиро</w:t>
      </w:r>
      <w:r>
        <w:rPr>
          <w:rFonts w:ascii="Times New Roman CYR" w:hAnsi="Times New Roman CYR" w:cs="Times New Roman CYR"/>
          <w:sz w:val="28"/>
          <w:szCs w:val="28"/>
        </w:rPr>
        <w:t>вания личности. - М.: Международная педагогическая академия, 1996.- 212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Бедельбаева Х. Т. Общение с взрослыми - основной источник психического развития ребенка (о формировании внеситуативных форм общения) / Х. Т. Бедельбаева, Е. Щ. Смирнова // Дошкольно</w:t>
      </w:r>
      <w:r>
        <w:rPr>
          <w:rFonts w:ascii="Times New Roman CYR" w:hAnsi="Times New Roman CYR" w:cs="Times New Roman CYR"/>
          <w:sz w:val="28"/>
          <w:szCs w:val="28"/>
        </w:rPr>
        <w:t>е воспитание. - 1980. - № 2. - С. 32-35.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Брушлинский А.В. Психология субъекта / Отв. ред. В.В. Знаков. - СПб.: Изд-во "Алетейя", 2002. - 272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 С. Психология. - М.: Издательство ЭКСМО-Пресс, 2000. - 1008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Гуревич П. С. Психология и педагогик</w:t>
      </w:r>
      <w:r>
        <w:rPr>
          <w:rFonts w:ascii="Times New Roman CYR" w:hAnsi="Times New Roman CYR" w:cs="Times New Roman CYR"/>
          <w:sz w:val="28"/>
          <w:szCs w:val="28"/>
        </w:rPr>
        <w:t>а. - М.: Издательство Юнити-Дана, 2005.-320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Гуревич П. С. Психология. - М.: Издательство Юрайт, 2011.- 608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Дошкольная педагогика / Под ред. В.И. Логиновой, П.Г. Саморуковой. - М.: Академия, 2008. - 304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Еникеев М. И. Общая и социальная психология. </w:t>
      </w:r>
      <w:r>
        <w:rPr>
          <w:rFonts w:ascii="Times New Roman CYR" w:hAnsi="Times New Roman CYR" w:cs="Times New Roman CYR"/>
          <w:sz w:val="28"/>
          <w:szCs w:val="28"/>
        </w:rPr>
        <w:t>- М.: Издательство Инфра-М, 2010. - 640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Капчеля Г.И. Общение с взрослыми как фактор формирования готовности детей к школьному обучению: дис. канд. психол. наук / Г. И. Капчеля. - М., 1983. - 189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Кроль В. М. Психология и педагогика. - М.: Издательство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 Высшая школа, 2009. - 325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 И. Общение, личность и психика ребенка / под ред. А. Г. Рузской. - М.: Московский психолого-социальный институт, 2001. - 384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Книга 1. М: Издательство ВЛАДОС ИМПЭ им. А.С. Грибоедова, 2001. -</w:t>
      </w:r>
      <w:r>
        <w:rPr>
          <w:rFonts w:ascii="Times New Roman CYR" w:hAnsi="Times New Roman CYR" w:cs="Times New Roman CYR"/>
          <w:sz w:val="28"/>
          <w:szCs w:val="28"/>
        </w:rPr>
        <w:t xml:space="preserve"> 688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Книга 2. М: Издательство ВЛАДОС ИМПЭ им. А.С. Грибоедова, 2005. - 606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Книга 3. М: Издательство ВЛАДОС ИМПЭ им. А.С. Грибоедова, 2006. - 640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Нуркова В.В. Психология.- М Бодалев А.А. Психология личн</w:t>
      </w:r>
      <w:r>
        <w:rPr>
          <w:rFonts w:ascii="Times New Roman CYR" w:hAnsi="Times New Roman CYR" w:cs="Times New Roman CYR"/>
          <w:sz w:val="28"/>
          <w:szCs w:val="28"/>
        </w:rPr>
        <w:t>ости. - М.: Издательство МГУ, 1988. - 125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психология. / Под ред. Петровского А.В. - М.: Издательство Просвещение, 1976. - 479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Рузская А.Г. Особенности общения детей 2-7 лет с посторонним и близким взрослым // Общение и его влияние на развитие п</w:t>
      </w:r>
      <w:r>
        <w:rPr>
          <w:rFonts w:ascii="Times New Roman CYR" w:hAnsi="Times New Roman CYR" w:cs="Times New Roman CYR"/>
          <w:sz w:val="28"/>
          <w:szCs w:val="28"/>
        </w:rPr>
        <w:t>сихики дошкольника / под ред. М. И. Лисиной. - М.: Ротапринт, 1974.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 О. Психология ребенка. - М.: Издательство Академия, 1997. - 306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Е.О. Общение дошкольников с взрослым и со сверстниками и его влияние на развитие личности ребенка: м</w:t>
      </w:r>
      <w:r>
        <w:rPr>
          <w:rFonts w:ascii="Times New Roman CYR" w:hAnsi="Times New Roman CYR" w:cs="Times New Roman CYR"/>
          <w:sz w:val="28"/>
          <w:szCs w:val="28"/>
        </w:rPr>
        <w:t>етоды диагностики и коррекции общения детей с взрослыми и со сверстниками / Е. О. Смирнова. - Абакан: Изд-во Хакасского гос. университета им. Н.Ф. Катанова, 1996. - 102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Детская психология. - М.: Издательство Просвещение , 1960. - 193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рнышова Е.Б. Коммуникативное поведение дошкольника (психолингвистическое исследование): дис. канд. филол. наук / Е. Б. Чернышова. - Воронеж, 2001. - 242 с.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“Рисунок несуществующего животного”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методики: когда ребенок рисует, он перен</w:t>
      </w:r>
      <w:r>
        <w:rPr>
          <w:rFonts w:ascii="Times New Roman CYR" w:hAnsi="Times New Roman CYR" w:cs="Times New Roman CYR"/>
          <w:sz w:val="28"/>
          <w:szCs w:val="28"/>
        </w:rPr>
        <w:t>осит, проецирует на бумагу свой внутренний мир, Я-образ. Психолог может многое сказать о настроении, склонностях маленького художника, глядя на его произведение. Конечно, один тест не поможет воссоздать точный психологический портрет, но поможет понять, ес</w:t>
      </w:r>
      <w:r>
        <w:rPr>
          <w:rFonts w:ascii="Times New Roman CYR" w:hAnsi="Times New Roman CYR" w:cs="Times New Roman CYR"/>
          <w:sz w:val="28"/>
          <w:szCs w:val="28"/>
        </w:rPr>
        <w:t xml:space="preserve">ть ли у ребенка проблемы во взаимоотношениях с окружающим миром.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ребенку: придумать и нарисовать несуществующее животное и назвать его несуществующим именем. Объясните ребенку, что животное должно быть придумано именно им самим, увлеките его эт</w:t>
      </w:r>
      <w:r>
        <w:rPr>
          <w:rFonts w:ascii="Times New Roman CYR" w:hAnsi="Times New Roman CYR" w:cs="Times New Roman CYR"/>
          <w:sz w:val="28"/>
          <w:szCs w:val="28"/>
        </w:rPr>
        <w:t xml:space="preserve">ой задачей - создать такое существо, которого до него никто не придумывал.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рисунок будет готов, расспросите художника о том существе, которое у него получилось.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рисунок расположен в нижней части листа, значит, ребёнок не уверен в себе</w:t>
      </w:r>
      <w:r>
        <w:rPr>
          <w:rFonts w:ascii="Times New Roman CYR" w:hAnsi="Times New Roman CYR" w:cs="Times New Roman CYR"/>
          <w:sz w:val="28"/>
          <w:szCs w:val="28"/>
        </w:rPr>
        <w:t xml:space="preserve">, у него заниженная самооценка, подавленность, он нерешителен. Наличие таких дополнительных деталей на голове, как рога, перья, а также когти на лапах, щетина, иглы, - говорят об агрессивности (спонтанной или защитной). Хвосты, направленные вверх, ребёнок </w:t>
      </w:r>
      <w:r>
        <w:rPr>
          <w:rFonts w:ascii="Times New Roman CYR" w:hAnsi="Times New Roman CYR" w:cs="Times New Roman CYR"/>
          <w:sz w:val="28"/>
          <w:szCs w:val="28"/>
        </w:rPr>
        <w:t>положительно оценивает свои действия. Панцирь, щит - линия защиты. Сильный нажим линий - тревога.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«Рисунок человека» (К. Маховер)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индивидуальных особенностей личности.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дают простой карандаш и стандартный лист бумаги А4 и про</w:t>
      </w:r>
      <w:r>
        <w:rPr>
          <w:rFonts w:ascii="Times New Roman CYR" w:hAnsi="Times New Roman CYR" w:cs="Times New Roman CYR"/>
          <w:sz w:val="28"/>
          <w:szCs w:val="28"/>
        </w:rPr>
        <w:t xml:space="preserve">сят создать рисунок. </w:t>
      </w:r>
    </w:p>
    <w:p w:rsidR="00000000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«Нарисуй, пожалуйста, человека, какого хочешь». На вопросы следует отвечать уклончиво («Любого», «Рисуй, какого хочешь»). В процессе рисования фиксируются все вопросы, реплики, особенности поведения, а также такие манипуля</w:t>
      </w:r>
      <w:r>
        <w:rPr>
          <w:rFonts w:ascii="Times New Roman CYR" w:hAnsi="Times New Roman CYR" w:cs="Times New Roman CYR"/>
          <w:sz w:val="28"/>
          <w:szCs w:val="28"/>
        </w:rPr>
        <w:t xml:space="preserve">ции, как стирание элементов рисунка и дополнения. После того как рисунок завершен, следует перейти к беседе и анализу рисунка. </w:t>
      </w:r>
    </w:p>
    <w:p w:rsidR="0083195E" w:rsidRDefault="008319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могут присутствовать и негативные знаки, на которые следует обратить внимание, поскольку они могут свидетельствовать </w:t>
      </w:r>
      <w:r>
        <w:rPr>
          <w:rFonts w:ascii="Times New Roman CYR" w:hAnsi="Times New Roman CYR" w:cs="Times New Roman CYR"/>
          <w:sz w:val="28"/>
          <w:szCs w:val="28"/>
        </w:rPr>
        <w:t>об определенных проблемах.</w:t>
      </w:r>
    </w:p>
    <w:sectPr w:rsidR="008319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E6"/>
    <w:rsid w:val="003E77E6"/>
    <w:rsid w:val="008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5454</Words>
  <Characters>31091</Characters>
  <Application>Microsoft Office Word</Application>
  <DocSecurity>0</DocSecurity>
  <Lines>259</Lines>
  <Paragraphs>72</Paragraphs>
  <ScaleCrop>false</ScaleCrop>
  <Company/>
  <LinksUpToDate>false</LinksUpToDate>
  <CharactersWithSpaces>36473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2024-07-31T07:09:00Z</dcterms:created>
  <dcterms:modified xsi:type="dcterms:W3CDTF">2024-07-31T07:09:00Z</dcterms:modified>
</cp:coreProperties>
</file>