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F9" w:rsidRDefault="000E48F9" w:rsidP="000E48F9">
      <w:pPr>
        <w:widowControl w:val="0"/>
        <w:spacing w:line="240" w:lineRule="atLeast"/>
        <w:ind w:right="-483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1. Паспортная часть</w:t>
      </w:r>
    </w:p>
    <w:p w:rsidR="000E48F9" w:rsidRPr="000D1B13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    Ф.И.О.</w:t>
      </w:r>
      <w:r w:rsidRPr="000D1B1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    Пол </w:t>
      </w:r>
      <w:r w:rsidRPr="000D1B13">
        <w:rPr>
          <w:sz w:val="28"/>
          <w:szCs w:val="28"/>
        </w:rPr>
        <w:t>:</w:t>
      </w:r>
      <w:r>
        <w:rPr>
          <w:sz w:val="28"/>
          <w:szCs w:val="28"/>
        </w:rPr>
        <w:t xml:space="preserve"> женский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    Возраст </w:t>
      </w:r>
      <w:r w:rsidRPr="000D1B13">
        <w:rPr>
          <w:sz w:val="28"/>
          <w:szCs w:val="28"/>
        </w:rPr>
        <w:t>: 67</w:t>
      </w:r>
      <w:r>
        <w:rPr>
          <w:sz w:val="28"/>
          <w:szCs w:val="28"/>
        </w:rPr>
        <w:t xml:space="preserve"> лет 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    Постоянное место жительства : Москва 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    Профессия </w:t>
      </w:r>
      <w:r w:rsidRPr="000D1B13">
        <w:rPr>
          <w:sz w:val="28"/>
          <w:szCs w:val="28"/>
        </w:rPr>
        <w:t>:пенсионер.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    Дата поступления в клинику </w:t>
      </w:r>
      <w:r w:rsidRPr="000D1B13">
        <w:rPr>
          <w:sz w:val="28"/>
          <w:szCs w:val="28"/>
        </w:rPr>
        <w:t>:</w:t>
      </w:r>
      <w:r>
        <w:rPr>
          <w:sz w:val="28"/>
          <w:szCs w:val="28"/>
        </w:rPr>
        <w:t xml:space="preserve"> 17.05.2002 г. 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    Клинический диагноз</w:t>
      </w:r>
      <w:r w:rsidRPr="000D1B13">
        <w:rPr>
          <w:sz w:val="28"/>
          <w:szCs w:val="28"/>
        </w:rPr>
        <w:t>: Сахарный диабет 2 типа, вторично инсулинзависимый</w:t>
      </w:r>
      <w:r>
        <w:rPr>
          <w:sz w:val="28"/>
          <w:szCs w:val="28"/>
        </w:rPr>
        <w:t>. Тяжелая форма. Стадия декомпенсации. Диабетическая периферическая полинейропатия. Диабетическая ретинопатия</w:t>
      </w:r>
      <w:r w:rsidRPr="000D1B13">
        <w:rPr>
          <w:sz w:val="28"/>
          <w:szCs w:val="28"/>
        </w:rPr>
        <w:t>?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</w:p>
    <w:p w:rsidR="000E48F9" w:rsidRDefault="000E48F9" w:rsidP="000E48F9">
      <w:pPr>
        <w:widowControl w:val="0"/>
        <w:spacing w:line="240" w:lineRule="atLeast"/>
        <w:ind w:right="-483"/>
        <w:rPr>
          <w:b/>
          <w:bCs/>
          <w:sz w:val="28"/>
          <w:szCs w:val="28"/>
        </w:rPr>
      </w:pPr>
    </w:p>
    <w:p w:rsidR="000E48F9" w:rsidRDefault="000E48F9" w:rsidP="000E48F9">
      <w:pPr>
        <w:widowControl w:val="0"/>
        <w:spacing w:line="240" w:lineRule="atLeast"/>
        <w:ind w:right="-483"/>
        <w:rPr>
          <w:b/>
          <w:bCs/>
          <w:sz w:val="28"/>
          <w:szCs w:val="28"/>
        </w:rPr>
      </w:pPr>
    </w:p>
    <w:p w:rsidR="000E48F9" w:rsidRDefault="000E48F9" w:rsidP="000E48F9">
      <w:pPr>
        <w:widowControl w:val="0"/>
        <w:spacing w:line="240" w:lineRule="atLeast"/>
        <w:ind w:right="-48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 Жалобы 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При поступлении : сухость во рту, резкую слабость, головную боль, жажду, учащенное мочеиспускание, зябкость, онемение пальцев стоп.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На момент курации </w:t>
      </w:r>
      <w:r w:rsidRPr="000D1B13">
        <w:rPr>
          <w:sz w:val="28"/>
          <w:szCs w:val="28"/>
        </w:rPr>
        <w:t xml:space="preserve">: </w:t>
      </w:r>
      <w:r>
        <w:rPr>
          <w:sz w:val="28"/>
          <w:szCs w:val="28"/>
        </w:rPr>
        <w:t>жалоб не предъявляет.</w:t>
      </w:r>
    </w:p>
    <w:p w:rsidR="000E48F9" w:rsidRDefault="000E48F9" w:rsidP="000E48F9">
      <w:pPr>
        <w:widowControl w:val="0"/>
        <w:spacing w:line="240" w:lineRule="atLeast"/>
        <w:ind w:right="-483"/>
        <w:rPr>
          <w:b/>
          <w:bCs/>
          <w:sz w:val="28"/>
          <w:szCs w:val="28"/>
        </w:rPr>
      </w:pPr>
    </w:p>
    <w:p w:rsidR="000E48F9" w:rsidRDefault="000E48F9" w:rsidP="000E48F9">
      <w:pPr>
        <w:widowControl w:val="0"/>
        <w:spacing w:line="240" w:lineRule="atLeast"/>
        <w:ind w:right="-483"/>
        <w:rPr>
          <w:b/>
          <w:bCs/>
          <w:sz w:val="28"/>
          <w:szCs w:val="28"/>
        </w:rPr>
      </w:pPr>
    </w:p>
    <w:p w:rsidR="000E48F9" w:rsidRDefault="000E48F9" w:rsidP="000E48F9">
      <w:pPr>
        <w:widowControl w:val="0"/>
        <w:spacing w:line="240" w:lineRule="atLeast"/>
        <w:ind w:right="-48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  <w:lang w:val="en-US"/>
        </w:rPr>
        <w:t>Anamnesis</w:t>
      </w:r>
      <w:r w:rsidRPr="000D1B1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morbi</w:t>
      </w:r>
      <w:r w:rsidRPr="000D1B13">
        <w:rPr>
          <w:b/>
          <w:bCs/>
          <w:sz w:val="28"/>
          <w:szCs w:val="28"/>
        </w:rPr>
        <w:t>.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Считает себя больной в течении 20 лет, когда впервые появилась сухость во рту, жажда, повышение содержания сахара в крови до 21 ммоль</w:t>
      </w:r>
      <w:r w:rsidRPr="000D1B13">
        <w:rPr>
          <w:sz w:val="28"/>
          <w:szCs w:val="28"/>
        </w:rPr>
        <w:t>/</w:t>
      </w:r>
      <w:r>
        <w:rPr>
          <w:sz w:val="28"/>
          <w:szCs w:val="28"/>
        </w:rPr>
        <w:t>л. Было назначено лечение-Манинил5 по 1 таб 3 раза в день. ПСС принимала в течении 3-х лет. Сахар крови был 9-12 ммоль</w:t>
      </w:r>
      <w:r w:rsidRPr="000D1B13">
        <w:rPr>
          <w:sz w:val="28"/>
          <w:szCs w:val="28"/>
        </w:rPr>
        <w:t>/</w:t>
      </w:r>
      <w:r>
        <w:rPr>
          <w:sz w:val="28"/>
          <w:szCs w:val="28"/>
        </w:rPr>
        <w:t>л. Затем переведена на инсулинотерапию</w:t>
      </w:r>
      <w:r w:rsidRPr="000D1B1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Монотард-утро-10 ЕД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>
        <w:rPr>
          <w:sz w:val="28"/>
          <w:szCs w:val="28"/>
        </w:rPr>
        <w:t>вечер-10 ЕД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Актрапид-утро-10 ЕД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                  обед-8 ЕД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                  вечер- 6 ЕД</w:t>
      </w:r>
    </w:p>
    <w:p w:rsidR="000E48F9" w:rsidRDefault="000E48F9" w:rsidP="000E48F9">
      <w:pPr>
        <w:widowControl w:val="0"/>
        <w:spacing w:line="240" w:lineRule="atLeast"/>
        <w:ind w:right="-483"/>
        <w:rPr>
          <w:b/>
          <w:bCs/>
          <w:sz w:val="28"/>
          <w:szCs w:val="28"/>
        </w:rPr>
      </w:pPr>
      <w:r>
        <w:rPr>
          <w:sz w:val="28"/>
          <w:szCs w:val="28"/>
        </w:rPr>
        <w:t>Развитие заболевания на фоне экзогенно-конституционального ожирения (рост 157см, вес 90 кг). Около 2-3 лет назад появились боли в ногах. В августе 2001 г отметила резкое снижение зрения. По поводу сахарного диабета госпитализировалась ежегодно, последняя госпитализация по поводу диабета 3 месяца назад в 70 ГКБ. 25.04.02 госпитализирована в ГКБ 13 по поводу ИБС, постинфарктного кардиосклероза, отека легких, НК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В, где было отмечено повышение сахара крови до 31 ммоль</w:t>
      </w:r>
      <w:r w:rsidRPr="000D1B13">
        <w:rPr>
          <w:sz w:val="28"/>
          <w:szCs w:val="28"/>
        </w:rPr>
        <w:t>/</w:t>
      </w:r>
      <w:r>
        <w:rPr>
          <w:sz w:val="28"/>
          <w:szCs w:val="28"/>
        </w:rPr>
        <w:t>л. По наряду СМП доставлена в 68 ГКБ. Сахар крови при поступлении 18.5 ммоль</w:t>
      </w:r>
      <w:r w:rsidRPr="000D1B13">
        <w:rPr>
          <w:sz w:val="28"/>
          <w:szCs w:val="28"/>
        </w:rPr>
        <w:t>/</w:t>
      </w:r>
      <w:r>
        <w:rPr>
          <w:sz w:val="28"/>
          <w:szCs w:val="28"/>
        </w:rPr>
        <w:t>л, ацетон в моче (-)</w:t>
      </w:r>
    </w:p>
    <w:p w:rsidR="000E48F9" w:rsidRPr="000D1B13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  <w:lang w:val="en-US"/>
        </w:rPr>
        <w:t>Anamnesis</w:t>
      </w:r>
      <w:r w:rsidRPr="000D1B1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vitae</w:t>
      </w:r>
      <w:r w:rsidRPr="000D1B13">
        <w:rPr>
          <w:sz w:val="28"/>
          <w:szCs w:val="28"/>
        </w:rPr>
        <w:t>.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Бытовой анамнез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проживает с семьей в отдельной квартире со всеми удобствами, материально обеспечена удовлетворительно. Питание регулярное, полноценное.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Эпидемиологический анамнез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инфекционный гепатит, брюшной и сыпной тифы, кишечные инфекционные заболевания отрицает. За пределы Московской области последние 6 месяцев не выезжала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Эмоционально-нервно -психический анамнез</w:t>
      </w:r>
      <w:r>
        <w:rPr>
          <w:i/>
          <w:iCs/>
          <w:sz w:val="28"/>
          <w:szCs w:val="28"/>
        </w:rPr>
        <w:t xml:space="preserve"> :</w:t>
      </w:r>
      <w:r>
        <w:rPr>
          <w:sz w:val="28"/>
          <w:szCs w:val="28"/>
        </w:rPr>
        <w:t xml:space="preserve"> без особенностей.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Перенесенные заболевания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туберкулез, сифилис, гепатит, и венерические </w:t>
      </w:r>
      <w:r>
        <w:rPr>
          <w:sz w:val="28"/>
          <w:szCs w:val="28"/>
        </w:rPr>
        <w:lastRenderedPageBreak/>
        <w:t xml:space="preserve">заболевания отрицает. 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1993 г – резекция сигмовидной кишки (полип).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ИБС, постинфарктный кардиосклероз, ГБ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НК</w:t>
      </w:r>
      <w:r>
        <w:rPr>
          <w:sz w:val="28"/>
          <w:szCs w:val="28"/>
          <w:lang w:val="en-US"/>
        </w:rPr>
        <w:t>IIB</w:t>
      </w:r>
      <w:r w:rsidRPr="000D1B13">
        <w:rPr>
          <w:sz w:val="28"/>
          <w:szCs w:val="28"/>
        </w:rPr>
        <w:t>.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Хронический пиелонефрит. </w:t>
      </w:r>
    </w:p>
    <w:p w:rsidR="000E48F9" w:rsidRDefault="000E48F9" w:rsidP="000E48F9">
      <w:pPr>
        <w:widowControl w:val="0"/>
        <w:spacing w:line="240" w:lineRule="atLeast"/>
        <w:ind w:right="-483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Гинекологический анамнез</w:t>
      </w:r>
      <w:r w:rsidRPr="000D1B13">
        <w:rPr>
          <w:i/>
          <w:iCs/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менопауза, 5 беременностей, 2 родов (2500, 3100), 3 аборта.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Вредные привычки:</w:t>
      </w:r>
      <w:r>
        <w:rPr>
          <w:sz w:val="28"/>
          <w:szCs w:val="28"/>
        </w:rPr>
        <w:t xml:space="preserve"> нет.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Наследственность</w:t>
      </w:r>
      <w:r w:rsidRPr="000D1B13">
        <w:rPr>
          <w:i/>
          <w:iCs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у обеих сестер сахарный диабет 2 типа.</w:t>
      </w:r>
    </w:p>
    <w:p w:rsidR="000E48F9" w:rsidRPr="000D1B13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Аллергологический анамнез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без особенностей. </w:t>
      </w:r>
    </w:p>
    <w:p w:rsidR="000E48F9" w:rsidRPr="000D1B13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b/>
          <w:bCs/>
          <w:sz w:val="28"/>
          <w:szCs w:val="28"/>
        </w:rPr>
        <w:t>5. Общий осмотр</w:t>
      </w:r>
      <w:r>
        <w:rPr>
          <w:sz w:val="28"/>
          <w:szCs w:val="28"/>
        </w:rPr>
        <w:t>.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 Рост 157. Вес 60. Состояние удовлетворительное. Сознание ясное. Положение активное. 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Кожные покровы и видимые слизистые чистые, обычной окраски, сыпи нет. 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 Подкожно-жировая клетчатка избыточно развита, небольшая пастозность голеней. Лимфатические узлы не пальпируются.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Сердечно-сосудистая система</w:t>
      </w:r>
      <w:r>
        <w:rPr>
          <w:sz w:val="28"/>
          <w:szCs w:val="28"/>
        </w:rPr>
        <w:t>.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i/>
          <w:iCs/>
          <w:sz w:val="28"/>
          <w:szCs w:val="28"/>
        </w:rPr>
        <w:t>Жалобы</w:t>
      </w:r>
      <w:r w:rsidRPr="000D1B13">
        <w:rPr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на боли за грудиной при физической нагрузке,одышку, приступы удушья, подъемы АД до 200</w:t>
      </w:r>
      <w:r w:rsidRPr="000D1B13">
        <w:rPr>
          <w:sz w:val="28"/>
          <w:szCs w:val="28"/>
        </w:rPr>
        <w:t>/</w:t>
      </w:r>
      <w:r>
        <w:rPr>
          <w:sz w:val="28"/>
          <w:szCs w:val="28"/>
        </w:rPr>
        <w:t>160.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i/>
          <w:iCs/>
          <w:sz w:val="28"/>
          <w:szCs w:val="28"/>
        </w:rPr>
        <w:t>Осмотр</w:t>
      </w:r>
      <w:r w:rsidRPr="000D1B13">
        <w:rPr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Область сердца не изменена, видимой пульсации нет.</w:t>
      </w:r>
    </w:p>
    <w:p w:rsidR="000E48F9" w:rsidRDefault="000E48F9" w:rsidP="000E48F9">
      <w:pPr>
        <w:widowControl w:val="0"/>
        <w:spacing w:line="240" w:lineRule="atLeast"/>
        <w:ind w:right="-48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Пальпация</w:t>
      </w:r>
      <w:r>
        <w:rPr>
          <w:sz w:val="28"/>
          <w:szCs w:val="28"/>
        </w:rPr>
        <w:t xml:space="preserve"> области сердца: верхушечный толчок пальпируется в пятом межреберье на 2 см кнаружи от левой срединноключичной линии, нормальной  силы, площадью 2 кв см. Другой пульсации и зоны гиперстезии и пальпаторной болезненности не выявлено.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i/>
          <w:iCs/>
          <w:sz w:val="28"/>
          <w:szCs w:val="28"/>
        </w:rPr>
        <w:t>Перкуссия</w:t>
      </w:r>
      <w:r>
        <w:rPr>
          <w:sz w:val="28"/>
          <w:szCs w:val="28"/>
        </w:rPr>
        <w:t xml:space="preserve"> сердца: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 Границы относительной  сердечной тупости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правая             по правому краю грудины 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левая               на 2 см кнаружи от левой среднеключичной линии. 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верхняя           на уровне  2 межреберья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i/>
          <w:iCs/>
          <w:sz w:val="28"/>
          <w:szCs w:val="28"/>
        </w:rPr>
        <w:t>Аускультация</w:t>
      </w:r>
      <w:r>
        <w:rPr>
          <w:sz w:val="28"/>
          <w:szCs w:val="28"/>
        </w:rPr>
        <w:t xml:space="preserve"> сердца: тоны сердца ясные, ритмичные. Дополнительные шумы не выявляются. При аускультации  крупных артерий  шумов не выявлено. 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ЧСС 78 ударов в минуту. Пульс ритмичный, удовлетворительного наполнения инапряжения. Пульсация на крупных артериях верхних и нижних конечностей, а также в проекциях височных  и сонных артерий удовлетворительная. Дефицит пульса и </w:t>
      </w:r>
      <w:r>
        <w:rPr>
          <w:sz w:val="28"/>
          <w:szCs w:val="28"/>
          <w:lang w:val="en-US"/>
        </w:rPr>
        <w:t>pulsus</w:t>
      </w:r>
      <w:r w:rsidRPr="000D1B1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diferens</w:t>
      </w:r>
      <w:r>
        <w:rPr>
          <w:sz w:val="28"/>
          <w:szCs w:val="28"/>
        </w:rPr>
        <w:t xml:space="preserve"> не определяются.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Артериальное давление  на плечевых артериях  / по методу Короткова / 130/80 мм.рт.ст. на обеих руках.</w:t>
      </w:r>
    </w:p>
    <w:p w:rsidR="000E48F9" w:rsidRPr="000D1B13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</w:p>
    <w:p w:rsidR="000E48F9" w:rsidRPr="000D1B13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b/>
          <w:bCs/>
          <w:sz w:val="28"/>
          <w:szCs w:val="28"/>
        </w:rPr>
        <w:t>Система органов дыхания</w:t>
      </w:r>
      <w:r>
        <w:rPr>
          <w:sz w:val="28"/>
          <w:szCs w:val="28"/>
        </w:rPr>
        <w:t>.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Осмотр</w:t>
      </w:r>
      <w:r w:rsidRPr="000D1B13">
        <w:rPr>
          <w:sz w:val="28"/>
          <w:szCs w:val="28"/>
        </w:rPr>
        <w:t>: Нос нормальной формы, дыхание через нос свободное, отделяемого из носа и кровотечения нет. Деформации и припухлости в области гортани нет. Голос громкий, чистый. Г</w:t>
      </w:r>
      <w:r>
        <w:rPr>
          <w:sz w:val="28"/>
          <w:szCs w:val="28"/>
        </w:rPr>
        <w:t xml:space="preserve">рудная клетка обычной  формы, обе половины равномерно участвуют в дыхании, межреберные прмежутки нерасширены. Искривлений </w:t>
      </w:r>
      <w:r>
        <w:rPr>
          <w:sz w:val="28"/>
          <w:szCs w:val="28"/>
        </w:rPr>
        <w:lastRenderedPageBreak/>
        <w:t xml:space="preserve">позвоночника нет. Надключичные ямки выполнены. Окружность грудной клетки-95 см Экскурсия грудной клетки-5 см. Дыхание ритмичное, глубокое, вспомогательная мускулатура в дыхании не участвует, тип дыхания грудной, дыхательные движения симметричные.Частота дыхания -20 в минуту. 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i/>
          <w:iCs/>
          <w:sz w:val="28"/>
          <w:szCs w:val="28"/>
        </w:rPr>
        <w:t>Пальпация</w:t>
      </w:r>
      <w:r w:rsidRPr="000D1B13">
        <w:rPr>
          <w:sz w:val="28"/>
          <w:szCs w:val="28"/>
        </w:rPr>
        <w:t xml:space="preserve">: </w:t>
      </w:r>
      <w:r>
        <w:rPr>
          <w:sz w:val="28"/>
          <w:szCs w:val="28"/>
        </w:rPr>
        <w:t>грудная клетка безболезненная, эластичность снижена, голосовое дрожание проводится во все отделы грудной клетки.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i/>
          <w:iCs/>
          <w:sz w:val="28"/>
          <w:szCs w:val="28"/>
        </w:rPr>
        <w:t>Перкуссия</w:t>
      </w:r>
      <w:r w:rsidRPr="000D1B13">
        <w:rPr>
          <w:sz w:val="28"/>
          <w:szCs w:val="28"/>
        </w:rPr>
        <w:t xml:space="preserve">: </w:t>
      </w:r>
      <w:r>
        <w:rPr>
          <w:sz w:val="28"/>
          <w:szCs w:val="28"/>
        </w:rPr>
        <w:t>при сравнительной перкуссии легких над поверхностью легочных полей  определяется легочный звук с коробочным оттенком.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i/>
          <w:iCs/>
          <w:sz w:val="28"/>
          <w:szCs w:val="28"/>
        </w:rPr>
        <w:t>Аускультация</w:t>
      </w:r>
      <w:r>
        <w:rPr>
          <w:sz w:val="28"/>
          <w:szCs w:val="28"/>
        </w:rPr>
        <w:t>:  дыхание везикулярное, с жестковатым оттенком, хрипов нет.Бронхофония одинаковая с обеих сторон, не изменена.</w:t>
      </w:r>
    </w:p>
    <w:p w:rsidR="000E48F9" w:rsidRDefault="000E48F9" w:rsidP="000E48F9">
      <w:pPr>
        <w:widowControl w:val="0"/>
        <w:spacing w:line="240" w:lineRule="atLeast"/>
        <w:ind w:right="-483"/>
        <w:rPr>
          <w:b/>
          <w:bCs/>
          <w:sz w:val="28"/>
          <w:szCs w:val="28"/>
        </w:rPr>
      </w:pPr>
    </w:p>
    <w:p w:rsidR="000E48F9" w:rsidRDefault="000E48F9" w:rsidP="000E48F9">
      <w:pPr>
        <w:widowControl w:val="0"/>
        <w:spacing w:line="240" w:lineRule="atLeast"/>
        <w:ind w:right="-48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Система органов пищеварения.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i/>
          <w:iCs/>
          <w:sz w:val="28"/>
          <w:szCs w:val="28"/>
        </w:rPr>
        <w:t>Осмотр</w:t>
      </w:r>
      <w:r>
        <w:rPr>
          <w:sz w:val="28"/>
          <w:szCs w:val="28"/>
        </w:rPr>
        <w:t xml:space="preserve"> Слизистая ротовой полости , чистая,  язык влажный, обложен беловатым налетом.Живот симметричный мягкий, безболезненный , симптомов раздражения брюшины нет., Брюшная стенка симметрично участвует в акте дыхания.Перистальтика активная .Стул в норме.</w:t>
      </w:r>
    </w:p>
    <w:p w:rsidR="000E48F9" w:rsidRDefault="000E48F9" w:rsidP="000E48F9">
      <w:pPr>
        <w:widowControl w:val="0"/>
        <w:spacing w:line="240" w:lineRule="atLeast"/>
        <w:ind w:right="-483"/>
        <w:rPr>
          <w:b/>
          <w:bCs/>
          <w:sz w:val="28"/>
          <w:szCs w:val="28"/>
        </w:rPr>
      </w:pP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b/>
          <w:bCs/>
          <w:sz w:val="28"/>
          <w:szCs w:val="28"/>
        </w:rPr>
        <w:t>Печень и желчный пузырь</w:t>
      </w:r>
      <w:r>
        <w:rPr>
          <w:sz w:val="28"/>
          <w:szCs w:val="28"/>
        </w:rPr>
        <w:t xml:space="preserve"> .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 Нижний край печени выходит на 1 см за край реберной дуги, мягкий, острый,безболезненный.</w:t>
      </w:r>
    </w:p>
    <w:p w:rsidR="000E48F9" w:rsidRDefault="000E48F9" w:rsidP="000E48F9">
      <w:pPr>
        <w:widowControl w:val="0"/>
        <w:spacing w:line="240" w:lineRule="atLeast"/>
        <w:ind w:right="-483"/>
        <w:rPr>
          <w:b/>
          <w:bCs/>
          <w:sz w:val="28"/>
          <w:szCs w:val="28"/>
        </w:rPr>
      </w:pPr>
      <w:r>
        <w:rPr>
          <w:sz w:val="28"/>
          <w:szCs w:val="28"/>
        </w:rPr>
        <w:t>Желчный пузырь не пальпируется.</w:t>
      </w:r>
    </w:p>
    <w:p w:rsidR="000E48F9" w:rsidRDefault="000E48F9" w:rsidP="000E48F9">
      <w:pPr>
        <w:widowControl w:val="0"/>
        <w:spacing w:line="240" w:lineRule="atLeast"/>
        <w:ind w:right="-483"/>
        <w:rPr>
          <w:b/>
          <w:bCs/>
          <w:sz w:val="28"/>
          <w:szCs w:val="28"/>
        </w:rPr>
      </w:pP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b/>
          <w:bCs/>
          <w:sz w:val="28"/>
          <w:szCs w:val="28"/>
        </w:rPr>
        <w:t>Поджелудочная железа, селезенка.</w:t>
      </w:r>
      <w:r>
        <w:rPr>
          <w:sz w:val="28"/>
          <w:szCs w:val="28"/>
        </w:rPr>
        <w:t xml:space="preserve"> 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 Не пальпируются.</w:t>
      </w:r>
    </w:p>
    <w:p w:rsidR="000E48F9" w:rsidRPr="000D1B13" w:rsidRDefault="000E48F9" w:rsidP="000E48F9">
      <w:pPr>
        <w:widowControl w:val="0"/>
        <w:spacing w:line="240" w:lineRule="atLeast"/>
        <w:ind w:right="-483"/>
        <w:rPr>
          <w:b/>
          <w:bCs/>
          <w:sz w:val="28"/>
          <w:szCs w:val="28"/>
        </w:rPr>
      </w:pP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b/>
          <w:bCs/>
          <w:sz w:val="28"/>
          <w:szCs w:val="28"/>
        </w:rPr>
        <w:t>Мочеполовая система.</w:t>
      </w:r>
      <w:r>
        <w:rPr>
          <w:sz w:val="28"/>
          <w:szCs w:val="28"/>
        </w:rPr>
        <w:t xml:space="preserve"> 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Почки пропальпировать не удалось. Симптом Пастернацкого торицательный с обеих сторон. Мочеиспускание свободное 16-18 раз в день (днем 12-14, ночью 2-4раза).</w:t>
      </w:r>
    </w:p>
    <w:p w:rsidR="000E48F9" w:rsidRDefault="000E48F9" w:rsidP="000E48F9">
      <w:pPr>
        <w:widowControl w:val="0"/>
        <w:spacing w:line="240" w:lineRule="atLeast"/>
        <w:ind w:right="-483"/>
        <w:rPr>
          <w:b/>
          <w:bCs/>
          <w:sz w:val="28"/>
          <w:szCs w:val="28"/>
        </w:rPr>
      </w:pP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b/>
          <w:bCs/>
          <w:sz w:val="28"/>
          <w:szCs w:val="28"/>
        </w:rPr>
        <w:t>Нервная система и органы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чувств.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 Сознание ясное, настроение хорошее ориентирована во времени и пространстве. Двоения в глазах, птоза нет движения глазных яблок в полном объеме. Зрачковая реакция на свет содружественная, прямая, живая. Носогубные складки при оскале зубов симметричны. Дисфонии и дисфагии нет. Менингиальные симптомы- отрицательные. В позе Ромберга с открытыми и закрытыми глазами устойчив. Слух и зрение снижены.</w:t>
      </w:r>
    </w:p>
    <w:p w:rsidR="000E48F9" w:rsidRDefault="000E48F9" w:rsidP="000E48F9">
      <w:pPr>
        <w:widowControl w:val="0"/>
        <w:spacing w:line="240" w:lineRule="atLeast"/>
        <w:ind w:right="-483"/>
        <w:rPr>
          <w:b/>
          <w:bCs/>
          <w:sz w:val="28"/>
          <w:szCs w:val="28"/>
        </w:rPr>
      </w:pPr>
    </w:p>
    <w:p w:rsidR="000E48F9" w:rsidRPr="000D1B13" w:rsidRDefault="000E48F9" w:rsidP="000E48F9">
      <w:pPr>
        <w:widowControl w:val="0"/>
        <w:spacing w:line="240" w:lineRule="atLeast"/>
        <w:ind w:right="-483"/>
        <w:rPr>
          <w:b/>
          <w:bCs/>
          <w:sz w:val="28"/>
          <w:szCs w:val="28"/>
        </w:rPr>
      </w:pP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b/>
          <w:bCs/>
          <w:sz w:val="28"/>
          <w:szCs w:val="28"/>
        </w:rPr>
        <w:t>6.План обследования.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Лабораторные исследования</w:t>
      </w:r>
    </w:p>
    <w:p w:rsidR="000E48F9" w:rsidRDefault="000E48F9" w:rsidP="000E48F9">
      <w:pPr>
        <w:widowControl w:val="0"/>
        <w:numPr>
          <w:ilvl w:val="0"/>
          <w:numId w:val="3"/>
        </w:numPr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клинический анализ крови</w:t>
      </w:r>
    </w:p>
    <w:p w:rsidR="000E48F9" w:rsidRDefault="000E48F9" w:rsidP="000E48F9">
      <w:pPr>
        <w:widowControl w:val="0"/>
        <w:numPr>
          <w:ilvl w:val="0"/>
          <w:numId w:val="3"/>
        </w:numPr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биохимический анализ крови </w:t>
      </w:r>
      <w:r w:rsidRPr="000D1B13">
        <w:rPr>
          <w:sz w:val="28"/>
          <w:szCs w:val="28"/>
        </w:rPr>
        <w:t>/</w:t>
      </w:r>
      <w:r>
        <w:rPr>
          <w:sz w:val="28"/>
          <w:szCs w:val="28"/>
        </w:rPr>
        <w:t xml:space="preserve">АсАТ, АлАТ, ЛДГ, КФК,  общий белок, мочевина, креатинин, холестерин, биллирубин, глюкоза, </w:t>
      </w:r>
      <w:r>
        <w:rPr>
          <w:sz w:val="28"/>
          <w:szCs w:val="28"/>
          <w:lang w:val="en-US"/>
        </w:rPr>
        <w:t>Na</w:t>
      </w:r>
      <w:r w:rsidRPr="000D1B1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</w:t>
      </w:r>
      <w:r w:rsidRPr="000D1B1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Ca</w:t>
      </w:r>
      <w:r w:rsidRPr="000D1B13">
        <w:rPr>
          <w:sz w:val="28"/>
          <w:szCs w:val="28"/>
        </w:rPr>
        <w:t>/</w:t>
      </w:r>
      <w:r>
        <w:rPr>
          <w:sz w:val="28"/>
          <w:szCs w:val="28"/>
        </w:rPr>
        <w:t>.</w:t>
      </w:r>
    </w:p>
    <w:p w:rsidR="000E48F9" w:rsidRDefault="000E48F9" w:rsidP="000E48F9">
      <w:pPr>
        <w:widowControl w:val="0"/>
        <w:numPr>
          <w:ilvl w:val="0"/>
          <w:numId w:val="3"/>
        </w:numPr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общий анализ мочи</w:t>
      </w:r>
    </w:p>
    <w:p w:rsidR="000E48F9" w:rsidRDefault="000E48F9" w:rsidP="000E48F9">
      <w:pPr>
        <w:widowControl w:val="0"/>
        <w:numPr>
          <w:ilvl w:val="0"/>
          <w:numId w:val="3"/>
        </w:numPr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  <w:lang w:val="en-US"/>
        </w:rPr>
        <w:t>RW, HBs</w:t>
      </w:r>
      <w:r>
        <w:rPr>
          <w:sz w:val="28"/>
          <w:szCs w:val="28"/>
        </w:rPr>
        <w:t>, ВИЧ</w:t>
      </w:r>
    </w:p>
    <w:p w:rsidR="000E48F9" w:rsidRDefault="000E48F9" w:rsidP="000E48F9">
      <w:pPr>
        <w:widowControl w:val="0"/>
        <w:numPr>
          <w:ilvl w:val="0"/>
          <w:numId w:val="3"/>
        </w:numPr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анализ мочи суточный</w:t>
      </w:r>
    </w:p>
    <w:p w:rsidR="000E48F9" w:rsidRDefault="000E48F9" w:rsidP="000E48F9">
      <w:pPr>
        <w:widowControl w:val="0"/>
        <w:numPr>
          <w:ilvl w:val="0"/>
          <w:numId w:val="3"/>
        </w:numPr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анализ мочи по Нечипоренко</w:t>
      </w:r>
    </w:p>
    <w:p w:rsidR="000E48F9" w:rsidRDefault="000E48F9" w:rsidP="000E48F9">
      <w:pPr>
        <w:widowControl w:val="0"/>
        <w:numPr>
          <w:ilvl w:val="0"/>
          <w:numId w:val="3"/>
        </w:numPr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анализ мочи на ацетон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Инструментальные исследования</w:t>
      </w:r>
    </w:p>
    <w:p w:rsidR="000E48F9" w:rsidRDefault="000E48F9" w:rsidP="000E48F9">
      <w:pPr>
        <w:widowControl w:val="0"/>
        <w:numPr>
          <w:ilvl w:val="1"/>
          <w:numId w:val="3"/>
        </w:numPr>
        <w:tabs>
          <w:tab w:val="clear" w:pos="1440"/>
          <w:tab w:val="num" w:pos="709"/>
        </w:tabs>
        <w:spacing w:line="240" w:lineRule="atLeast"/>
        <w:ind w:left="709" w:right="-483"/>
        <w:rPr>
          <w:sz w:val="28"/>
          <w:szCs w:val="28"/>
        </w:rPr>
      </w:pPr>
      <w:r>
        <w:rPr>
          <w:sz w:val="28"/>
          <w:szCs w:val="28"/>
        </w:rPr>
        <w:t xml:space="preserve">ЭКГ </w:t>
      </w:r>
    </w:p>
    <w:p w:rsidR="000E48F9" w:rsidRDefault="000E48F9" w:rsidP="000E48F9">
      <w:pPr>
        <w:widowControl w:val="0"/>
        <w:numPr>
          <w:ilvl w:val="1"/>
          <w:numId w:val="3"/>
        </w:numPr>
        <w:tabs>
          <w:tab w:val="clear" w:pos="1440"/>
          <w:tab w:val="num" w:pos="709"/>
        </w:tabs>
        <w:spacing w:line="240" w:lineRule="atLeast"/>
        <w:ind w:left="709" w:right="-483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-графия органов грудной клетки </w:t>
      </w:r>
    </w:p>
    <w:p w:rsidR="000E48F9" w:rsidRDefault="000E48F9" w:rsidP="000E48F9">
      <w:pPr>
        <w:widowControl w:val="0"/>
        <w:numPr>
          <w:ilvl w:val="1"/>
          <w:numId w:val="3"/>
        </w:numPr>
        <w:tabs>
          <w:tab w:val="clear" w:pos="1440"/>
          <w:tab w:val="num" w:pos="709"/>
        </w:tabs>
        <w:spacing w:line="240" w:lineRule="atLeast"/>
        <w:ind w:left="709" w:right="-483"/>
        <w:rPr>
          <w:sz w:val="28"/>
          <w:szCs w:val="28"/>
        </w:rPr>
      </w:pPr>
      <w:r>
        <w:rPr>
          <w:sz w:val="28"/>
          <w:szCs w:val="28"/>
        </w:rPr>
        <w:t>УЗИ органов брюшной полости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Консультации</w:t>
      </w:r>
    </w:p>
    <w:p w:rsidR="000E48F9" w:rsidRDefault="000E48F9" w:rsidP="000E48F9">
      <w:pPr>
        <w:widowControl w:val="0"/>
        <w:numPr>
          <w:ilvl w:val="0"/>
          <w:numId w:val="1"/>
        </w:numPr>
        <w:tabs>
          <w:tab w:val="clear" w:pos="151"/>
          <w:tab w:val="left" w:pos="709"/>
        </w:tabs>
        <w:spacing w:line="240" w:lineRule="atLeast"/>
        <w:ind w:left="709" w:right="-483" w:hanging="425"/>
        <w:rPr>
          <w:sz w:val="28"/>
          <w:szCs w:val="28"/>
        </w:rPr>
      </w:pPr>
      <w:r>
        <w:rPr>
          <w:sz w:val="28"/>
          <w:szCs w:val="28"/>
        </w:rPr>
        <w:t>офтальмолог</w:t>
      </w:r>
    </w:p>
    <w:p w:rsidR="000E48F9" w:rsidRDefault="000E48F9" w:rsidP="000E48F9">
      <w:pPr>
        <w:widowControl w:val="0"/>
        <w:numPr>
          <w:ilvl w:val="0"/>
          <w:numId w:val="1"/>
        </w:numPr>
        <w:tabs>
          <w:tab w:val="clear" w:pos="151"/>
          <w:tab w:val="num" w:pos="284"/>
          <w:tab w:val="left" w:pos="709"/>
        </w:tabs>
        <w:spacing w:line="240" w:lineRule="atLeast"/>
        <w:ind w:left="709" w:right="-483" w:hanging="425"/>
        <w:rPr>
          <w:sz w:val="28"/>
          <w:szCs w:val="28"/>
        </w:rPr>
      </w:pPr>
      <w:r>
        <w:rPr>
          <w:sz w:val="28"/>
          <w:szCs w:val="28"/>
        </w:rPr>
        <w:t>невропатолог</w:t>
      </w:r>
    </w:p>
    <w:p w:rsidR="000E48F9" w:rsidRDefault="000E48F9" w:rsidP="000E48F9">
      <w:pPr>
        <w:widowControl w:val="0"/>
        <w:numPr>
          <w:ilvl w:val="0"/>
          <w:numId w:val="1"/>
        </w:numPr>
        <w:tabs>
          <w:tab w:val="clear" w:pos="151"/>
          <w:tab w:val="num" w:pos="284"/>
          <w:tab w:val="left" w:pos="709"/>
        </w:tabs>
        <w:spacing w:line="240" w:lineRule="atLeast"/>
        <w:ind w:left="709" w:right="-483" w:hanging="425"/>
        <w:rPr>
          <w:sz w:val="28"/>
          <w:szCs w:val="28"/>
        </w:rPr>
      </w:pPr>
      <w:r>
        <w:rPr>
          <w:sz w:val="28"/>
          <w:szCs w:val="28"/>
        </w:rPr>
        <w:t>кардиолог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7.Данные анализов и специальных исследований</w:t>
      </w:r>
      <w:r>
        <w:rPr>
          <w:sz w:val="28"/>
          <w:szCs w:val="28"/>
        </w:rPr>
        <w:t>.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i/>
          <w:iCs/>
          <w:sz w:val="28"/>
          <w:szCs w:val="28"/>
        </w:rPr>
        <w:t>Клинический анализ крови</w:t>
      </w:r>
      <w:r>
        <w:rPr>
          <w:sz w:val="28"/>
          <w:szCs w:val="28"/>
        </w:rPr>
        <w:t xml:space="preserve"> 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гемоглобин 130 г</w:t>
      </w:r>
      <w:r w:rsidRPr="000D1B13">
        <w:rPr>
          <w:sz w:val="28"/>
          <w:szCs w:val="28"/>
        </w:rPr>
        <w:t>/</w:t>
      </w:r>
      <w:r>
        <w:rPr>
          <w:sz w:val="28"/>
          <w:szCs w:val="28"/>
        </w:rPr>
        <w:t>л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эритроциты 4,07 х 10 в 12 степени на литр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лейкоциты 8.8 х 10 в  9 степени на литр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эозинофилы 1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сегментоядерные 64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палочкоядерные 7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лимфоциты 24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моноциты 3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базофилы 1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СОЭ 7 мм</w:t>
      </w:r>
      <w:r w:rsidRPr="000D1B13">
        <w:rPr>
          <w:sz w:val="28"/>
          <w:szCs w:val="28"/>
        </w:rPr>
        <w:t>/</w:t>
      </w:r>
      <w:r>
        <w:rPr>
          <w:sz w:val="28"/>
          <w:szCs w:val="28"/>
        </w:rPr>
        <w:t>ч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i/>
          <w:iCs/>
          <w:sz w:val="28"/>
          <w:szCs w:val="28"/>
        </w:rPr>
        <w:t>Анализ мочи</w:t>
      </w:r>
      <w:r>
        <w:rPr>
          <w:sz w:val="28"/>
          <w:szCs w:val="28"/>
        </w:rPr>
        <w:t xml:space="preserve"> 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цвет соломенно-желтый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прозрачность полная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реакция нейтральная</w:t>
      </w:r>
    </w:p>
    <w:p w:rsidR="000E48F9" w:rsidRPr="000D1B13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удельный вес 1025</w:t>
      </w:r>
    </w:p>
    <w:p w:rsidR="000E48F9" w:rsidRPr="000D1B13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белок</w:t>
      </w:r>
      <w:r w:rsidRPr="000D1B1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abs</w:t>
      </w:r>
    </w:p>
    <w:p w:rsidR="000E48F9" w:rsidRPr="000D1B13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сахар 5.5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лейкоциты 25 в поле зрения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эпителий плоский в умеренном количестве, переходныйй 2-4 в поле зрения</w:t>
      </w:r>
    </w:p>
    <w:p w:rsidR="000E48F9" w:rsidRPr="000D1B13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эритроциты </w:t>
      </w:r>
      <w:r>
        <w:rPr>
          <w:sz w:val="28"/>
          <w:szCs w:val="28"/>
          <w:lang w:val="en-US"/>
        </w:rPr>
        <w:t>abs</w:t>
      </w:r>
    </w:p>
    <w:p w:rsidR="000E48F9" w:rsidRPr="000D1B13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i/>
          <w:iCs/>
          <w:sz w:val="28"/>
          <w:szCs w:val="28"/>
        </w:rPr>
        <w:t>Биохимический анализ крови</w:t>
      </w:r>
      <w:r>
        <w:rPr>
          <w:sz w:val="28"/>
          <w:szCs w:val="28"/>
        </w:rPr>
        <w:t xml:space="preserve"> 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Общий белок 81 г</w:t>
      </w:r>
      <w:r w:rsidRPr="000D1B13">
        <w:rPr>
          <w:sz w:val="28"/>
          <w:szCs w:val="28"/>
        </w:rPr>
        <w:t>/</w:t>
      </w:r>
      <w:r>
        <w:rPr>
          <w:sz w:val="28"/>
          <w:szCs w:val="28"/>
        </w:rPr>
        <w:t>л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Мочевина 9.1 ммоль/л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Креатинин 97 ммоль</w:t>
      </w:r>
      <w:r w:rsidRPr="000D1B13">
        <w:rPr>
          <w:sz w:val="28"/>
          <w:szCs w:val="28"/>
        </w:rPr>
        <w:t>/</w:t>
      </w:r>
      <w:r>
        <w:rPr>
          <w:sz w:val="28"/>
          <w:szCs w:val="28"/>
        </w:rPr>
        <w:t>л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Билирубин общий 9.5 ммоль/л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АЛТ 26 ммоль</w:t>
      </w:r>
      <w:r w:rsidRPr="000D1B13">
        <w:rPr>
          <w:sz w:val="28"/>
          <w:szCs w:val="28"/>
        </w:rPr>
        <w:t>/</w:t>
      </w:r>
      <w:r>
        <w:rPr>
          <w:sz w:val="28"/>
          <w:szCs w:val="28"/>
        </w:rPr>
        <w:t>ч</w:t>
      </w:r>
      <w:r w:rsidRPr="000D1B13">
        <w:rPr>
          <w:sz w:val="28"/>
          <w:szCs w:val="28"/>
        </w:rPr>
        <w:t>/</w:t>
      </w:r>
      <w:r>
        <w:rPr>
          <w:sz w:val="28"/>
          <w:szCs w:val="28"/>
        </w:rPr>
        <w:t>л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АСТ 25 ммоль</w:t>
      </w:r>
      <w:r w:rsidRPr="000D1B13">
        <w:rPr>
          <w:sz w:val="28"/>
          <w:szCs w:val="28"/>
        </w:rPr>
        <w:t>/</w:t>
      </w:r>
      <w:r>
        <w:rPr>
          <w:sz w:val="28"/>
          <w:szCs w:val="28"/>
        </w:rPr>
        <w:t>ч</w:t>
      </w:r>
      <w:r w:rsidRPr="000D1B13">
        <w:rPr>
          <w:sz w:val="28"/>
          <w:szCs w:val="28"/>
        </w:rPr>
        <w:t>/</w:t>
      </w:r>
      <w:r>
        <w:rPr>
          <w:sz w:val="28"/>
          <w:szCs w:val="28"/>
        </w:rPr>
        <w:t>л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ЛДГ 349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КФК 242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К 5849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а 136.5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Са 1.181</w:t>
      </w:r>
    </w:p>
    <w:p w:rsidR="000E48F9" w:rsidRPr="000D1B13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Глюкоза 18.5ммоль</w:t>
      </w:r>
      <w:r w:rsidRPr="000D1B13">
        <w:rPr>
          <w:sz w:val="28"/>
          <w:szCs w:val="28"/>
        </w:rPr>
        <w:t>/</w:t>
      </w:r>
      <w:r>
        <w:rPr>
          <w:sz w:val="28"/>
          <w:szCs w:val="28"/>
        </w:rPr>
        <w:t>л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</w:p>
    <w:p w:rsidR="000E48F9" w:rsidRPr="000D1B13" w:rsidRDefault="000E48F9" w:rsidP="000E48F9">
      <w:pPr>
        <w:widowControl w:val="0"/>
        <w:spacing w:line="240" w:lineRule="atLeast"/>
        <w:ind w:right="-483"/>
        <w:rPr>
          <w:i/>
          <w:iCs/>
          <w:sz w:val="28"/>
          <w:szCs w:val="28"/>
        </w:rPr>
      </w:pPr>
      <w:r w:rsidRPr="000D1B13">
        <w:rPr>
          <w:i/>
          <w:iCs/>
          <w:sz w:val="28"/>
          <w:szCs w:val="28"/>
        </w:rPr>
        <w:t>Гликемический профиль</w:t>
      </w:r>
    </w:p>
    <w:p w:rsidR="000E48F9" w:rsidRPr="000D1B13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 w:rsidRPr="000D1B13">
        <w:rPr>
          <w:sz w:val="28"/>
          <w:szCs w:val="28"/>
        </w:rPr>
        <w:t xml:space="preserve"> 9ч – 15.6 ммоль/л</w:t>
      </w:r>
    </w:p>
    <w:p w:rsidR="000E48F9" w:rsidRPr="000D1B13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 w:rsidRPr="000D1B13">
        <w:rPr>
          <w:sz w:val="28"/>
          <w:szCs w:val="28"/>
        </w:rPr>
        <w:t>12ч – 15.9 ммоль/л</w:t>
      </w:r>
    </w:p>
    <w:p w:rsidR="000E48F9" w:rsidRPr="000D1B13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 w:rsidRPr="000D1B13">
        <w:rPr>
          <w:sz w:val="28"/>
          <w:szCs w:val="28"/>
        </w:rPr>
        <w:t>24ч – 13.1 ммоль/л</w:t>
      </w:r>
    </w:p>
    <w:p w:rsidR="000E48F9" w:rsidRPr="000D1B13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</w:p>
    <w:p w:rsidR="000E48F9" w:rsidRDefault="000E48F9" w:rsidP="000E48F9">
      <w:pPr>
        <w:widowControl w:val="0"/>
        <w:spacing w:line="240" w:lineRule="atLeast"/>
        <w:ind w:right="-48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Суточный анализ мочи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Диурез –        2 л 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Сахар мочи – 1.7</w:t>
      </w:r>
    </w:p>
    <w:p w:rsidR="000E48F9" w:rsidRPr="000D1B13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 w:rsidRPr="000D1B13">
        <w:rPr>
          <w:b/>
          <w:bCs/>
          <w:sz w:val="28"/>
          <w:szCs w:val="28"/>
        </w:rPr>
        <w:t xml:space="preserve">                           </w:t>
      </w:r>
      <w:r w:rsidRPr="000D1B13">
        <w:rPr>
          <w:sz w:val="28"/>
          <w:szCs w:val="28"/>
        </w:rPr>
        <w:t>34.0</w:t>
      </w:r>
    </w:p>
    <w:p w:rsidR="000E48F9" w:rsidRPr="000D1B13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</w:p>
    <w:p w:rsidR="000E48F9" w:rsidRDefault="000E48F9" w:rsidP="000E48F9">
      <w:pPr>
        <w:widowControl w:val="0"/>
        <w:spacing w:line="240" w:lineRule="atLeast"/>
        <w:ind w:right="-483"/>
        <w:rPr>
          <w:b/>
          <w:bCs/>
          <w:sz w:val="28"/>
          <w:szCs w:val="28"/>
        </w:rPr>
      </w:pPr>
      <w:r w:rsidRPr="000D1B13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.Данные инструментальных исследований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ЭКГ</w:t>
      </w:r>
      <w:r>
        <w:rPr>
          <w:sz w:val="28"/>
          <w:szCs w:val="28"/>
        </w:rPr>
        <w:t xml:space="preserve"> Горизонтальное положение электрической оси сердца, рубцовые изменения задней и передней перегородочной области.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i/>
          <w:iCs/>
          <w:sz w:val="28"/>
          <w:szCs w:val="28"/>
          <w:u w:val="single"/>
          <w:lang w:val="en-US"/>
        </w:rPr>
        <w:t>R</w:t>
      </w:r>
      <w:r>
        <w:rPr>
          <w:i/>
          <w:iCs/>
          <w:sz w:val="28"/>
          <w:szCs w:val="28"/>
          <w:u w:val="single"/>
        </w:rPr>
        <w:t>-графия органов грудной стенки</w:t>
      </w:r>
      <w:r>
        <w:rPr>
          <w:sz w:val="28"/>
          <w:szCs w:val="28"/>
        </w:rPr>
        <w:t xml:space="preserve"> Застойные легкие, эмфизема легких.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 w:rsidRPr="000D1B13">
        <w:rPr>
          <w:i/>
          <w:iCs/>
          <w:sz w:val="28"/>
          <w:szCs w:val="28"/>
          <w:u w:val="single"/>
        </w:rPr>
        <w:t>УЗИ</w:t>
      </w:r>
      <w:r w:rsidRPr="000D1B13">
        <w:rPr>
          <w:sz w:val="28"/>
          <w:szCs w:val="28"/>
        </w:rPr>
        <w:t xml:space="preserve"> Эхокардиографическая картина диффузных изменений печени. </w:t>
      </w:r>
      <w:r>
        <w:rPr>
          <w:sz w:val="28"/>
          <w:szCs w:val="28"/>
          <w:lang w:val="en-US"/>
        </w:rPr>
        <w:t>Mts</w:t>
      </w:r>
      <w:r>
        <w:rPr>
          <w:sz w:val="28"/>
          <w:szCs w:val="28"/>
        </w:rPr>
        <w:t xml:space="preserve"> в печени</w:t>
      </w:r>
      <w:r w:rsidRPr="000D1B13">
        <w:rPr>
          <w:sz w:val="28"/>
          <w:szCs w:val="28"/>
        </w:rPr>
        <w:t>?</w:t>
      </w:r>
      <w:r>
        <w:rPr>
          <w:sz w:val="28"/>
          <w:szCs w:val="28"/>
        </w:rPr>
        <w:t xml:space="preserve"> Хронический пиелонефрит.</w:t>
      </w:r>
    </w:p>
    <w:p w:rsidR="000E48F9" w:rsidRPr="000D1B13" w:rsidRDefault="000E48F9" w:rsidP="000E48F9">
      <w:pPr>
        <w:widowControl w:val="0"/>
        <w:spacing w:line="240" w:lineRule="atLeast"/>
        <w:ind w:right="-483"/>
        <w:rPr>
          <w:b/>
          <w:bCs/>
          <w:sz w:val="28"/>
          <w:szCs w:val="28"/>
        </w:rPr>
      </w:pPr>
    </w:p>
    <w:p w:rsidR="000E48F9" w:rsidRDefault="000E48F9" w:rsidP="000E48F9">
      <w:pPr>
        <w:widowControl w:val="0"/>
        <w:spacing w:line="240" w:lineRule="atLeast"/>
        <w:ind w:right="-48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9.Предварительный диагноз.</w:t>
      </w:r>
    </w:p>
    <w:p w:rsidR="000E48F9" w:rsidRPr="000D1B13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Сахарный диабет 2 типа вторично инсулинозависимый. Тяжелая форма. Стадия декомпенсации. Диабетическая периферическая полинейропатия. Диабетическая ретинопатия</w:t>
      </w:r>
      <w:r w:rsidRPr="000D1B13">
        <w:rPr>
          <w:sz w:val="28"/>
          <w:szCs w:val="28"/>
        </w:rPr>
        <w:t>?</w:t>
      </w:r>
    </w:p>
    <w:p w:rsidR="000E48F9" w:rsidRPr="000D1B13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</w:p>
    <w:p w:rsidR="000E48F9" w:rsidRDefault="000E48F9" w:rsidP="000E48F9">
      <w:pPr>
        <w:widowControl w:val="0"/>
        <w:spacing w:line="240" w:lineRule="atLeast"/>
        <w:ind w:right="-48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10.Обоснование диагноза.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На основании жалоб больной (сухость во рту, жажду, учащенное мочеиспускание), анамнез (сахарный диабет 20лет), лабораторных данных (сахар крови 18.5ммоль</w:t>
      </w:r>
      <w:r w:rsidRPr="000D1B13">
        <w:rPr>
          <w:sz w:val="28"/>
          <w:szCs w:val="28"/>
        </w:rPr>
        <w:t>/</w:t>
      </w:r>
      <w:r>
        <w:rPr>
          <w:sz w:val="28"/>
          <w:szCs w:val="28"/>
        </w:rPr>
        <w:t>л) можно поставить диагноз сахарнный диабет 2 типа, вторичноинсулинозависимый, тяжелая форма,стадия декомпенсации.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На основании жалоб больной на боли в ногах, онемение пальцев ног, можно поставить диагноз деабетическая полинейропатия.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На основании анамнеза, физикального обследования, данных ЭКГ, можно поставить диагноз ИБС, постинфарктный кардиосклероз, ГБ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НК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В. </w:t>
      </w: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</w:p>
    <w:p w:rsidR="000E48F9" w:rsidRDefault="000E48F9" w:rsidP="000E48F9">
      <w:pPr>
        <w:widowControl w:val="0"/>
        <w:spacing w:line="240" w:lineRule="atLeast"/>
        <w:ind w:right="-483"/>
        <w:rPr>
          <w:sz w:val="28"/>
          <w:szCs w:val="28"/>
        </w:rPr>
      </w:pPr>
    </w:p>
    <w:p w:rsidR="000E48F9" w:rsidRDefault="000E48F9" w:rsidP="000E48F9">
      <w:pPr>
        <w:pStyle w:val="a3"/>
        <w:keepNext w:val="0"/>
        <w:spacing w:after="0" w:line="120" w:lineRule="atLeast"/>
        <w:ind w:right="-48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11.Лечение.</w:t>
      </w:r>
    </w:p>
    <w:p w:rsidR="000E48F9" w:rsidRDefault="000E48F9" w:rsidP="000E48F9">
      <w:pPr>
        <w:pStyle w:val="a3"/>
        <w:keepNext w:val="0"/>
        <w:numPr>
          <w:ilvl w:val="0"/>
          <w:numId w:val="2"/>
        </w:numPr>
        <w:tabs>
          <w:tab w:val="clear" w:pos="720"/>
          <w:tab w:val="num" w:pos="284"/>
        </w:tabs>
        <w:spacing w:after="0" w:line="120" w:lineRule="atLeast"/>
        <w:ind w:left="0" w:right="-483"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>режим палатный</w:t>
      </w:r>
    </w:p>
    <w:p w:rsidR="000E48F9" w:rsidRDefault="000E48F9" w:rsidP="000E48F9">
      <w:pPr>
        <w:numPr>
          <w:ilvl w:val="0"/>
          <w:numId w:val="2"/>
        </w:numPr>
        <w:tabs>
          <w:tab w:val="clear" w:pos="720"/>
          <w:tab w:val="num" w:pos="284"/>
        </w:tabs>
        <w:ind w:left="0" w:right="-483" w:firstLine="0"/>
        <w:rPr>
          <w:sz w:val="28"/>
          <w:szCs w:val="28"/>
        </w:rPr>
      </w:pPr>
      <w:r>
        <w:rPr>
          <w:sz w:val="28"/>
          <w:szCs w:val="28"/>
        </w:rPr>
        <w:t>стол 9</w:t>
      </w:r>
    </w:p>
    <w:p w:rsidR="000E48F9" w:rsidRDefault="000E48F9" w:rsidP="000E48F9">
      <w:pPr>
        <w:numPr>
          <w:ilvl w:val="0"/>
          <w:numId w:val="2"/>
        </w:numPr>
        <w:tabs>
          <w:tab w:val="clear" w:pos="720"/>
          <w:tab w:val="num" w:pos="284"/>
        </w:tabs>
        <w:ind w:left="0" w:right="-483" w:firstLine="0"/>
        <w:rPr>
          <w:sz w:val="28"/>
          <w:szCs w:val="28"/>
        </w:rPr>
      </w:pPr>
      <w:r>
        <w:rPr>
          <w:sz w:val="28"/>
          <w:szCs w:val="28"/>
        </w:rPr>
        <w:t>личная гигиена больного</w:t>
      </w:r>
    </w:p>
    <w:p w:rsidR="000E48F9" w:rsidRDefault="000E48F9" w:rsidP="000E48F9">
      <w:pPr>
        <w:numPr>
          <w:ilvl w:val="0"/>
          <w:numId w:val="2"/>
        </w:numPr>
        <w:tabs>
          <w:tab w:val="clear" w:pos="720"/>
          <w:tab w:val="num" w:pos="284"/>
        </w:tabs>
        <w:ind w:left="0" w:right="-483" w:firstLine="0"/>
        <w:rPr>
          <w:sz w:val="28"/>
          <w:szCs w:val="28"/>
        </w:rPr>
      </w:pPr>
      <w:r>
        <w:rPr>
          <w:sz w:val="28"/>
          <w:szCs w:val="28"/>
        </w:rPr>
        <w:t>инсулинотерапия</w:t>
      </w:r>
    </w:p>
    <w:p w:rsidR="000E48F9" w:rsidRDefault="000E48F9" w:rsidP="000E48F9">
      <w:pPr>
        <w:spacing w:line="160" w:lineRule="atLeast"/>
        <w:ind w:right="-483"/>
        <w:rPr>
          <w:b/>
          <w:bCs/>
          <w:sz w:val="28"/>
          <w:szCs w:val="28"/>
        </w:rPr>
      </w:pPr>
    </w:p>
    <w:p w:rsidR="000E48F9" w:rsidRDefault="000E48F9" w:rsidP="000E48F9">
      <w:pPr>
        <w:spacing w:line="160" w:lineRule="atLeast"/>
        <w:ind w:right="-483"/>
        <w:jc w:val="center"/>
        <w:rPr>
          <w:sz w:val="28"/>
          <w:szCs w:val="28"/>
        </w:rPr>
      </w:pPr>
      <w:r>
        <w:rPr>
          <w:sz w:val="28"/>
          <w:szCs w:val="28"/>
        </w:rPr>
        <w:t>Расчет диеты.</w:t>
      </w:r>
    </w:p>
    <w:p w:rsidR="000E48F9" w:rsidRDefault="000E48F9" w:rsidP="000E48F9">
      <w:pPr>
        <w:spacing w:line="160" w:lineRule="atLeast"/>
        <w:ind w:right="-483"/>
        <w:rPr>
          <w:sz w:val="28"/>
          <w:szCs w:val="28"/>
        </w:rPr>
      </w:pPr>
    </w:p>
    <w:p w:rsidR="000E48F9" w:rsidRDefault="000E48F9" w:rsidP="000E48F9">
      <w:pPr>
        <w:numPr>
          <w:ilvl w:val="0"/>
          <w:numId w:val="4"/>
        </w:numPr>
        <w:spacing w:line="16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расчет базового энергетического баланса: </w:t>
      </w:r>
    </w:p>
    <w:p w:rsidR="000E48F9" w:rsidRDefault="000E48F9" w:rsidP="000E48F9">
      <w:pPr>
        <w:spacing w:line="160" w:lineRule="atLeast"/>
        <w:ind w:left="284" w:right="-483"/>
        <w:rPr>
          <w:sz w:val="28"/>
          <w:szCs w:val="28"/>
        </w:rPr>
      </w:pPr>
      <w:r>
        <w:rPr>
          <w:sz w:val="28"/>
          <w:szCs w:val="28"/>
        </w:rPr>
        <w:t xml:space="preserve">теоретическая масса тела больной по формуле Брока  57 кг, что практически равно фактической массе тела, следовательно БЭБ = 20ккал/кг * 57 кг = 1140ккал + 1/3 = 1530 ккал </w:t>
      </w:r>
    </w:p>
    <w:p w:rsidR="000E48F9" w:rsidRDefault="000E48F9" w:rsidP="000E48F9">
      <w:pPr>
        <w:numPr>
          <w:ilvl w:val="0"/>
          <w:numId w:val="4"/>
        </w:numPr>
        <w:spacing w:line="16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расчет количества потребляемых белков, жиров и углеводов:</w:t>
      </w:r>
    </w:p>
    <w:p w:rsidR="000E48F9" w:rsidRDefault="000E48F9" w:rsidP="000E48F9">
      <w:pPr>
        <w:spacing w:line="160" w:lineRule="atLeast"/>
        <w:ind w:left="284" w:right="-483"/>
        <w:rPr>
          <w:sz w:val="28"/>
          <w:szCs w:val="28"/>
        </w:rPr>
      </w:pPr>
      <w:r>
        <w:rPr>
          <w:sz w:val="28"/>
          <w:szCs w:val="28"/>
        </w:rPr>
        <w:t>белки от 1530ккал 26 % = 397,8 ккал делим на 4 = 99,45 гр.</w:t>
      </w:r>
    </w:p>
    <w:p w:rsidR="000E48F9" w:rsidRDefault="000E48F9" w:rsidP="000E48F9">
      <w:pPr>
        <w:spacing w:line="160" w:lineRule="atLeast"/>
        <w:ind w:left="284" w:right="-483"/>
        <w:rPr>
          <w:sz w:val="28"/>
          <w:szCs w:val="28"/>
        </w:rPr>
      </w:pPr>
      <w:r>
        <w:rPr>
          <w:sz w:val="28"/>
          <w:szCs w:val="28"/>
        </w:rPr>
        <w:t>углеводы от 1530ккал 50 % = 765 ккал /4 = 191,25 гр. – 16 ХЕ.</w:t>
      </w:r>
    </w:p>
    <w:p w:rsidR="000E48F9" w:rsidRDefault="000E48F9" w:rsidP="000E48F9">
      <w:pPr>
        <w:spacing w:line="160" w:lineRule="atLeast"/>
        <w:ind w:left="284" w:right="-483"/>
        <w:rPr>
          <w:sz w:val="28"/>
          <w:szCs w:val="28"/>
        </w:rPr>
      </w:pPr>
      <w:r>
        <w:rPr>
          <w:sz w:val="28"/>
          <w:szCs w:val="28"/>
        </w:rPr>
        <w:t>жиры от 1530ккал 24 % = 367,2 ккал /9 = 40,8 гр.</w:t>
      </w:r>
    </w:p>
    <w:p w:rsidR="000E48F9" w:rsidRDefault="000E48F9" w:rsidP="000E48F9">
      <w:pPr>
        <w:numPr>
          <w:ilvl w:val="0"/>
          <w:numId w:val="4"/>
        </w:numPr>
        <w:spacing w:line="16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сахарная ценность пищи:</w:t>
      </w:r>
    </w:p>
    <w:p w:rsidR="000E48F9" w:rsidRDefault="000E48F9" w:rsidP="000E48F9">
      <w:pPr>
        <w:spacing w:line="160" w:lineRule="atLeast"/>
        <w:ind w:left="284" w:right="-483"/>
        <w:rPr>
          <w:sz w:val="28"/>
          <w:szCs w:val="28"/>
        </w:rPr>
      </w:pPr>
      <w:r>
        <w:rPr>
          <w:sz w:val="28"/>
          <w:szCs w:val="28"/>
        </w:rPr>
        <w:t>191,25 гр углеводов + 50 гр (50 % белков) = 241.</w:t>
      </w:r>
    </w:p>
    <w:p w:rsidR="000E48F9" w:rsidRDefault="000E48F9" w:rsidP="000E48F9">
      <w:pPr>
        <w:spacing w:line="160" w:lineRule="atLeast"/>
        <w:ind w:right="-483"/>
        <w:jc w:val="center"/>
        <w:rPr>
          <w:sz w:val="28"/>
          <w:szCs w:val="28"/>
        </w:rPr>
      </w:pPr>
    </w:p>
    <w:p w:rsidR="000E48F9" w:rsidRDefault="000E48F9" w:rsidP="000E48F9">
      <w:pPr>
        <w:spacing w:line="160" w:lineRule="atLeast"/>
        <w:ind w:right="-483"/>
        <w:jc w:val="center"/>
        <w:rPr>
          <w:sz w:val="28"/>
          <w:szCs w:val="28"/>
        </w:rPr>
      </w:pPr>
      <w:r>
        <w:rPr>
          <w:sz w:val="28"/>
          <w:szCs w:val="28"/>
        </w:rPr>
        <w:t>Расчет введения инсулина.</w:t>
      </w:r>
    </w:p>
    <w:p w:rsidR="000E48F9" w:rsidRDefault="000E48F9" w:rsidP="000E48F9">
      <w:pPr>
        <w:spacing w:line="160" w:lineRule="atLeast"/>
        <w:ind w:right="-483"/>
        <w:jc w:val="center"/>
        <w:rPr>
          <w:sz w:val="28"/>
          <w:szCs w:val="28"/>
        </w:rPr>
      </w:pPr>
    </w:p>
    <w:p w:rsidR="000E48F9" w:rsidRDefault="000E48F9" w:rsidP="000E48F9">
      <w:pPr>
        <w:numPr>
          <w:ilvl w:val="0"/>
          <w:numId w:val="5"/>
        </w:numPr>
        <w:spacing w:line="16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Суточная доза инсулина : </w:t>
      </w:r>
    </w:p>
    <w:p w:rsidR="000E48F9" w:rsidRDefault="000E48F9" w:rsidP="000E48F9">
      <w:pPr>
        <w:spacing w:line="160" w:lineRule="atLeast"/>
        <w:ind w:left="284" w:right="-483"/>
        <w:rPr>
          <w:sz w:val="28"/>
          <w:szCs w:val="28"/>
        </w:rPr>
      </w:pPr>
      <w:r>
        <w:rPr>
          <w:sz w:val="28"/>
          <w:szCs w:val="28"/>
        </w:rPr>
        <w:t>Диабет свыше 10 лет следовательно суточная доза берется из расчета 0,7 ЕД на 1 кг массы тела = 42 ЕД.</w:t>
      </w:r>
    </w:p>
    <w:p w:rsidR="000E48F9" w:rsidRDefault="000E48F9" w:rsidP="000E48F9">
      <w:pPr>
        <w:numPr>
          <w:ilvl w:val="0"/>
          <w:numId w:val="5"/>
        </w:numPr>
        <w:spacing w:line="160" w:lineRule="atLeast"/>
        <w:ind w:right="-483"/>
        <w:rPr>
          <w:sz w:val="28"/>
          <w:szCs w:val="28"/>
        </w:rPr>
      </w:pPr>
      <w:r>
        <w:rPr>
          <w:sz w:val="28"/>
          <w:szCs w:val="28"/>
        </w:rPr>
        <w:t>По интенсифицированной схеме:</w:t>
      </w:r>
    </w:p>
    <w:p w:rsidR="000E48F9" w:rsidRDefault="000E48F9" w:rsidP="000E48F9">
      <w:pPr>
        <w:spacing w:line="160" w:lineRule="atLeast"/>
        <w:ind w:left="284" w:right="-483"/>
        <w:rPr>
          <w:sz w:val="28"/>
          <w:szCs w:val="28"/>
        </w:rPr>
      </w:pPr>
      <w:r>
        <w:rPr>
          <w:sz w:val="28"/>
          <w:szCs w:val="28"/>
        </w:rPr>
        <w:t>Пролонгированный инсулин 40 % от суточной дозы = 16,8 ЕД.</w:t>
      </w:r>
    </w:p>
    <w:p w:rsidR="000E48F9" w:rsidRDefault="000E48F9" w:rsidP="000E48F9">
      <w:pPr>
        <w:spacing w:line="160" w:lineRule="atLeast"/>
        <w:ind w:left="284" w:right="-483"/>
        <w:rPr>
          <w:sz w:val="28"/>
          <w:szCs w:val="28"/>
        </w:rPr>
      </w:pPr>
      <w:r>
        <w:rPr>
          <w:sz w:val="28"/>
          <w:szCs w:val="28"/>
        </w:rPr>
        <w:t>Утром 50 % = 8,4 ЕД</w:t>
      </w:r>
    </w:p>
    <w:p w:rsidR="000E48F9" w:rsidRDefault="000E48F9" w:rsidP="000E48F9">
      <w:pPr>
        <w:spacing w:line="160" w:lineRule="atLeast"/>
        <w:ind w:left="284" w:right="-483"/>
        <w:rPr>
          <w:sz w:val="28"/>
          <w:szCs w:val="28"/>
        </w:rPr>
      </w:pPr>
      <w:r>
        <w:rPr>
          <w:sz w:val="28"/>
          <w:szCs w:val="28"/>
        </w:rPr>
        <w:t>В 22 часа 50 % = 8,4 ЕД.</w:t>
      </w:r>
    </w:p>
    <w:p w:rsidR="000E48F9" w:rsidRDefault="000E48F9" w:rsidP="000E48F9">
      <w:pPr>
        <w:spacing w:line="160" w:lineRule="atLeast"/>
        <w:ind w:left="284" w:right="-483"/>
        <w:rPr>
          <w:sz w:val="28"/>
          <w:szCs w:val="28"/>
        </w:rPr>
      </w:pPr>
      <w:r>
        <w:rPr>
          <w:sz w:val="28"/>
          <w:szCs w:val="28"/>
        </w:rPr>
        <w:t>Короткий инсулин 60 % от суточной дозы = 25,2 ЕД</w:t>
      </w:r>
    </w:p>
    <w:p w:rsidR="000E48F9" w:rsidRDefault="000E48F9" w:rsidP="000E48F9">
      <w:pPr>
        <w:spacing w:line="160" w:lineRule="atLeast"/>
        <w:ind w:left="284" w:right="-483"/>
        <w:rPr>
          <w:sz w:val="28"/>
          <w:szCs w:val="28"/>
        </w:rPr>
      </w:pPr>
      <w:r>
        <w:rPr>
          <w:sz w:val="28"/>
          <w:szCs w:val="28"/>
        </w:rPr>
        <w:t>Перед завтраком 5 ХЕ х 2= 10 ЕД</w:t>
      </w:r>
    </w:p>
    <w:p w:rsidR="000E48F9" w:rsidRDefault="000E48F9" w:rsidP="000E48F9">
      <w:pPr>
        <w:spacing w:line="160" w:lineRule="atLeast"/>
        <w:ind w:left="284" w:right="-483"/>
        <w:rPr>
          <w:sz w:val="28"/>
          <w:szCs w:val="28"/>
        </w:rPr>
      </w:pPr>
      <w:r>
        <w:rPr>
          <w:sz w:val="28"/>
          <w:szCs w:val="28"/>
        </w:rPr>
        <w:t>Перед обедом 6 ХЕ х 1,5 = 9 ЕД</w:t>
      </w:r>
    </w:p>
    <w:p w:rsidR="000E48F9" w:rsidRDefault="000E48F9" w:rsidP="000E48F9">
      <w:pPr>
        <w:spacing w:line="160" w:lineRule="atLeast"/>
        <w:ind w:left="284" w:right="-483"/>
        <w:rPr>
          <w:sz w:val="28"/>
          <w:szCs w:val="28"/>
        </w:rPr>
      </w:pPr>
      <w:r>
        <w:rPr>
          <w:sz w:val="28"/>
          <w:szCs w:val="28"/>
        </w:rPr>
        <w:t>Перед ужином 5 ХЕ х 1 = 5 ЕД</w:t>
      </w:r>
    </w:p>
    <w:p w:rsidR="000E48F9" w:rsidRDefault="000E48F9" w:rsidP="000E48F9">
      <w:pPr>
        <w:spacing w:line="160" w:lineRule="atLeast"/>
        <w:ind w:right="-483"/>
        <w:rPr>
          <w:sz w:val="28"/>
          <w:szCs w:val="28"/>
        </w:rPr>
      </w:pPr>
    </w:p>
    <w:p w:rsidR="000E48F9" w:rsidRDefault="000E48F9" w:rsidP="000E48F9">
      <w:pPr>
        <w:spacing w:line="160" w:lineRule="atLeast"/>
        <w:ind w:right="-48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12.Дневник.</w:t>
      </w:r>
    </w:p>
    <w:p w:rsidR="000E48F9" w:rsidRDefault="000E48F9" w:rsidP="000E48F9">
      <w:pPr>
        <w:framePr w:hSpace="180" w:wrap="auto" w:vAnchor="page" w:hAnchor="page" w:x="1342" w:y="3425"/>
      </w:pPr>
      <w:r>
        <w:rPr>
          <w:sz w:val="28"/>
          <w:szCs w:val="28"/>
        </w:rPr>
        <w:t xml:space="preserve">31.05.02. </w:t>
      </w:r>
      <w:r w:rsidRPr="001E3CB2">
        <w:rPr>
          <w:sz w:val="28"/>
          <w:szCs w:val="28"/>
        </w:rPr>
        <w:t>Состояние удовлетворительное.</w:t>
      </w:r>
      <w:r>
        <w:rPr>
          <w:sz w:val="28"/>
          <w:szCs w:val="28"/>
        </w:rPr>
        <w:t xml:space="preserve"> </w:t>
      </w:r>
      <w:r w:rsidRPr="001E3CB2">
        <w:rPr>
          <w:sz w:val="28"/>
          <w:szCs w:val="28"/>
        </w:rPr>
        <w:t xml:space="preserve">Жалобы на сухость во рту и </w:t>
      </w:r>
      <w:r>
        <w:rPr>
          <w:sz w:val="28"/>
          <w:szCs w:val="28"/>
        </w:rPr>
        <w:t>ж</w:t>
      </w:r>
      <w:r w:rsidRPr="001E3CB2">
        <w:rPr>
          <w:sz w:val="28"/>
          <w:szCs w:val="28"/>
        </w:rPr>
        <w:t>ажду сохраняются</w:t>
      </w:r>
      <w:r>
        <w:rPr>
          <w:sz w:val="28"/>
          <w:szCs w:val="28"/>
        </w:rPr>
        <w:t xml:space="preserve">. </w:t>
      </w:r>
      <w:r w:rsidRPr="001E3CB2">
        <w:rPr>
          <w:sz w:val="28"/>
          <w:szCs w:val="28"/>
        </w:rPr>
        <w:t>В легких дыхание везикулярное, хрипов нет.</w:t>
      </w:r>
      <w:r>
        <w:rPr>
          <w:sz w:val="28"/>
          <w:szCs w:val="28"/>
        </w:rPr>
        <w:t xml:space="preserve"> </w:t>
      </w:r>
      <w:r w:rsidRPr="001E3CB2">
        <w:rPr>
          <w:sz w:val="28"/>
          <w:szCs w:val="28"/>
        </w:rPr>
        <w:t>Тоны сердца ритмичные.</w:t>
      </w:r>
      <w:r>
        <w:rPr>
          <w:sz w:val="28"/>
          <w:szCs w:val="28"/>
        </w:rPr>
        <w:t xml:space="preserve"> </w:t>
      </w:r>
      <w:r w:rsidRPr="001E3CB2">
        <w:rPr>
          <w:sz w:val="28"/>
          <w:szCs w:val="28"/>
        </w:rPr>
        <w:t>Живот мягкий</w:t>
      </w:r>
      <w:r>
        <w:rPr>
          <w:sz w:val="28"/>
          <w:szCs w:val="28"/>
        </w:rPr>
        <w:t>, т</w:t>
      </w:r>
      <w:r w:rsidRPr="001E3CB2">
        <w:rPr>
          <w:sz w:val="28"/>
          <w:szCs w:val="28"/>
        </w:rPr>
        <w:t xml:space="preserve">ошноты, рвоты нет. </w:t>
      </w:r>
    </w:p>
    <w:p w:rsidR="000E48F9" w:rsidRDefault="000E48F9" w:rsidP="000E48F9">
      <w:pPr>
        <w:spacing w:line="160" w:lineRule="atLeast"/>
        <w:ind w:right="-483"/>
        <w:rPr>
          <w:sz w:val="28"/>
          <w:szCs w:val="28"/>
        </w:rPr>
      </w:pPr>
      <w:r>
        <w:t>.</w:t>
      </w:r>
    </w:p>
    <w:p w:rsidR="000E48F9" w:rsidRPr="00C3722D" w:rsidRDefault="000E48F9" w:rsidP="000E48F9">
      <w:pPr>
        <w:spacing w:line="160" w:lineRule="atLeast"/>
        <w:ind w:right="-483"/>
        <w:rPr>
          <w:sz w:val="28"/>
          <w:szCs w:val="28"/>
        </w:rPr>
      </w:pPr>
      <w:r w:rsidRPr="00C3722D">
        <w:rPr>
          <w:sz w:val="28"/>
          <w:szCs w:val="28"/>
        </w:rPr>
        <w:t>Т – 36,6 С</w:t>
      </w:r>
      <w:r>
        <w:rPr>
          <w:sz w:val="28"/>
          <w:szCs w:val="28"/>
        </w:rPr>
        <w:t xml:space="preserve">; </w:t>
      </w:r>
      <w:r w:rsidRPr="00C3722D">
        <w:rPr>
          <w:sz w:val="28"/>
          <w:szCs w:val="28"/>
          <w:lang w:val="en-US"/>
        </w:rPr>
        <w:t>Ps</w:t>
      </w:r>
      <w:r w:rsidRPr="00C3722D">
        <w:rPr>
          <w:sz w:val="28"/>
          <w:szCs w:val="28"/>
        </w:rPr>
        <w:t xml:space="preserve"> – 76 уд/мин</w:t>
      </w:r>
      <w:r>
        <w:rPr>
          <w:sz w:val="28"/>
          <w:szCs w:val="28"/>
        </w:rPr>
        <w:t xml:space="preserve">; </w:t>
      </w:r>
      <w:r w:rsidRPr="00C3722D">
        <w:rPr>
          <w:sz w:val="28"/>
          <w:szCs w:val="28"/>
        </w:rPr>
        <w:t>АД – 120/80</w:t>
      </w:r>
      <w:r>
        <w:rPr>
          <w:sz w:val="28"/>
          <w:szCs w:val="28"/>
        </w:rPr>
        <w:t xml:space="preserve">; </w:t>
      </w:r>
      <w:r w:rsidRPr="00C3722D">
        <w:rPr>
          <w:sz w:val="28"/>
          <w:szCs w:val="28"/>
        </w:rPr>
        <w:t>ЧДД – 17</w:t>
      </w:r>
    </w:p>
    <w:p w:rsidR="000E48F9" w:rsidRDefault="000E48F9"/>
    <w:sectPr w:rsidR="000E4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67418"/>
    <w:multiLevelType w:val="hybridMultilevel"/>
    <w:tmpl w:val="75B8B20E"/>
    <w:lvl w:ilvl="0" w:tplc="10C4A7A0">
      <w:start w:val="1"/>
      <w:numFmt w:val="decimal"/>
      <w:lvlText w:val="%1."/>
      <w:lvlJc w:val="left"/>
      <w:pPr>
        <w:tabs>
          <w:tab w:val="num" w:pos="794"/>
        </w:tabs>
        <w:ind w:left="7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22891FD9"/>
    <w:multiLevelType w:val="hybridMultilevel"/>
    <w:tmpl w:val="648A6EAA"/>
    <w:lvl w:ilvl="0" w:tplc="AE7AE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C4A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8870AF"/>
    <w:multiLevelType w:val="hybridMultilevel"/>
    <w:tmpl w:val="5F967C12"/>
    <w:lvl w:ilvl="0" w:tplc="10C4A7A0">
      <w:start w:val="1"/>
      <w:numFmt w:val="decimal"/>
      <w:lvlText w:val="%1."/>
      <w:lvlJc w:val="left"/>
      <w:pPr>
        <w:tabs>
          <w:tab w:val="num" w:pos="794"/>
        </w:tabs>
        <w:ind w:left="7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51EA448C"/>
    <w:multiLevelType w:val="hybridMultilevel"/>
    <w:tmpl w:val="8634F10C"/>
    <w:lvl w:ilvl="0" w:tplc="1D720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86395B"/>
    <w:multiLevelType w:val="singleLevel"/>
    <w:tmpl w:val="36BE657C"/>
    <w:lvl w:ilvl="0">
      <w:start w:val="1"/>
      <w:numFmt w:val="decimal"/>
      <w:lvlText w:val="%1."/>
      <w:lvlJc w:val="left"/>
      <w:pPr>
        <w:tabs>
          <w:tab w:val="num" w:pos="151"/>
        </w:tabs>
        <w:ind w:left="151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F9"/>
    <w:rsid w:val="000728ED"/>
    <w:rsid w:val="000D1B13"/>
    <w:rsid w:val="000E48F9"/>
    <w:rsid w:val="001E3CB2"/>
    <w:rsid w:val="00690C71"/>
    <w:rsid w:val="00C3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F9"/>
    <w:pPr>
      <w:tabs>
        <w:tab w:val="right" w:pos="8640"/>
      </w:tabs>
      <w:jc w:val="both"/>
    </w:pPr>
    <w:rPr>
      <w:spacing w:val="-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ОсновнойНеразрыв"/>
    <w:basedOn w:val="a4"/>
    <w:rsid w:val="000E48F9"/>
    <w:pPr>
      <w:keepNext/>
      <w:spacing w:after="280" w:line="360" w:lineRule="auto"/>
    </w:pPr>
  </w:style>
  <w:style w:type="paragraph" w:styleId="a4">
    <w:name w:val="Body Text"/>
    <w:basedOn w:val="a"/>
    <w:rsid w:val="000E48F9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F9"/>
    <w:pPr>
      <w:tabs>
        <w:tab w:val="right" w:pos="8640"/>
      </w:tabs>
      <w:jc w:val="both"/>
    </w:pPr>
    <w:rPr>
      <w:spacing w:val="-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ОсновнойНеразрыв"/>
    <w:basedOn w:val="a4"/>
    <w:rsid w:val="000E48F9"/>
    <w:pPr>
      <w:keepNext/>
      <w:spacing w:after="280" w:line="360" w:lineRule="auto"/>
    </w:pPr>
  </w:style>
  <w:style w:type="paragraph" w:styleId="a4">
    <w:name w:val="Body Text"/>
    <w:basedOn w:val="a"/>
    <w:rsid w:val="000E48F9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Andrey</dc:creator>
  <cp:lastModifiedBy>Igor</cp:lastModifiedBy>
  <cp:revision>2</cp:revision>
  <dcterms:created xsi:type="dcterms:W3CDTF">2024-03-19T15:03:00Z</dcterms:created>
  <dcterms:modified xsi:type="dcterms:W3CDTF">2024-03-19T15:03:00Z</dcterms:modified>
</cp:coreProperties>
</file>