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86E" w:rsidRDefault="001B086E" w:rsidP="009B6309">
      <w:pPr>
        <w:pStyle w:val="2"/>
      </w:pPr>
      <w:bookmarkStart w:id="0" w:name="_GoBack"/>
      <w:bookmarkEnd w:id="0"/>
      <w:r>
        <w:t>Паспортная часть</w:t>
      </w:r>
    </w:p>
    <w:p w:rsidR="001B086E" w:rsidRDefault="001B086E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ФИО: </w:t>
      </w:r>
      <w:r w:rsidR="002F43B1">
        <w:rPr>
          <w:sz w:val="28"/>
          <w:szCs w:val="28"/>
          <w:lang w:val="en-US"/>
        </w:rPr>
        <w:t>________________</w:t>
      </w:r>
    </w:p>
    <w:p w:rsidR="001B086E" w:rsidRDefault="001B086E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Возраст: </w:t>
      </w:r>
      <w:r w:rsidR="000D0CA7">
        <w:rPr>
          <w:sz w:val="28"/>
        </w:rPr>
        <w:t>49</w:t>
      </w:r>
      <w:r>
        <w:rPr>
          <w:sz w:val="28"/>
        </w:rPr>
        <w:t xml:space="preserve"> </w:t>
      </w:r>
      <w:r w:rsidR="00262A25">
        <w:rPr>
          <w:sz w:val="28"/>
        </w:rPr>
        <w:t>лет</w:t>
      </w:r>
    </w:p>
    <w:p w:rsidR="001B086E" w:rsidRDefault="001B086E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Профессия: </w:t>
      </w:r>
      <w:r w:rsidR="000D0CA7">
        <w:rPr>
          <w:sz w:val="28"/>
        </w:rPr>
        <w:t>Зав. Отделом ВГТС</w:t>
      </w:r>
    </w:p>
    <w:p w:rsidR="001B086E" w:rsidRDefault="001B086E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Место жительства:  </w:t>
      </w:r>
      <w:r w:rsidR="002F43B1">
        <w:rPr>
          <w:sz w:val="28"/>
          <w:lang w:val="en-US"/>
        </w:rPr>
        <w:t>__________________</w:t>
      </w:r>
    </w:p>
    <w:p w:rsidR="001B086E" w:rsidRDefault="001B086E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Дата поступления в клинику: </w:t>
      </w:r>
      <w:r w:rsidR="000D0CA7">
        <w:rPr>
          <w:sz w:val="28"/>
        </w:rPr>
        <w:t>24</w:t>
      </w:r>
      <w:r w:rsidR="00262A25">
        <w:rPr>
          <w:sz w:val="28"/>
        </w:rPr>
        <w:t>,</w:t>
      </w:r>
      <w:r w:rsidR="000D0CA7">
        <w:rPr>
          <w:sz w:val="28"/>
        </w:rPr>
        <w:t>11</w:t>
      </w:r>
      <w:r w:rsidR="00262A25">
        <w:rPr>
          <w:sz w:val="28"/>
        </w:rPr>
        <w:t>,2003</w:t>
      </w:r>
    </w:p>
    <w:p w:rsidR="00262A25" w:rsidRDefault="00262A25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Дата курации: </w:t>
      </w:r>
      <w:r w:rsidR="000D0CA7">
        <w:rPr>
          <w:sz w:val="28"/>
        </w:rPr>
        <w:t>05</w:t>
      </w:r>
      <w:r>
        <w:rPr>
          <w:sz w:val="28"/>
        </w:rPr>
        <w:t>,</w:t>
      </w:r>
      <w:r w:rsidR="000D0CA7">
        <w:rPr>
          <w:sz w:val="28"/>
        </w:rPr>
        <w:t>01</w:t>
      </w:r>
      <w:r>
        <w:rPr>
          <w:sz w:val="28"/>
        </w:rPr>
        <w:t>,200</w:t>
      </w:r>
      <w:r w:rsidR="000D0CA7">
        <w:rPr>
          <w:sz w:val="28"/>
        </w:rPr>
        <w:t>4</w:t>
      </w:r>
    </w:p>
    <w:p w:rsidR="001B086E" w:rsidRDefault="001B086E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Диагноз: </w:t>
      </w:r>
      <w:r w:rsidR="00262A25">
        <w:rPr>
          <w:sz w:val="28"/>
        </w:rPr>
        <w:tab/>
        <w:t xml:space="preserve">а). Основной: </w:t>
      </w:r>
      <w:r w:rsidR="000D0CA7">
        <w:rPr>
          <w:sz w:val="28"/>
        </w:rPr>
        <w:t>Сахарный диабет тип 2, тяжелая форма, су</w:t>
      </w:r>
      <w:r w:rsidR="000D0CA7">
        <w:rPr>
          <w:sz w:val="28"/>
        </w:rPr>
        <w:t>б</w:t>
      </w:r>
      <w:r w:rsidR="000D0CA7">
        <w:rPr>
          <w:sz w:val="28"/>
        </w:rPr>
        <w:t>компенсация, синдром диабетической стопы, трофическая язва 1 пальца левой ноги.</w:t>
      </w:r>
    </w:p>
    <w:p w:rsidR="000D0CA7" w:rsidRDefault="00262A25" w:rsidP="000D0CA7">
      <w:pPr>
        <w:ind w:left="1418"/>
        <w:rPr>
          <w:sz w:val="28"/>
        </w:rPr>
      </w:pPr>
      <w:r>
        <w:rPr>
          <w:sz w:val="28"/>
        </w:rPr>
        <w:t xml:space="preserve">б). </w:t>
      </w:r>
      <w:r w:rsidR="001B086E">
        <w:rPr>
          <w:sz w:val="28"/>
        </w:rPr>
        <w:t xml:space="preserve">Сопутствующие заболевания: </w:t>
      </w:r>
      <w:r w:rsidR="000D0CA7">
        <w:rPr>
          <w:sz w:val="28"/>
        </w:rPr>
        <w:t>ГБ. Ст.2, риск 4, ИБС, очаговый ка</w:t>
      </w:r>
      <w:r w:rsidR="000D0CA7">
        <w:rPr>
          <w:sz w:val="28"/>
        </w:rPr>
        <w:t>р</w:t>
      </w:r>
      <w:r w:rsidR="000D0CA7">
        <w:rPr>
          <w:sz w:val="28"/>
        </w:rPr>
        <w:t>диосклероз.</w:t>
      </w:r>
    </w:p>
    <w:p w:rsidR="001B086E" w:rsidRDefault="001B086E" w:rsidP="000D0CA7">
      <w:pPr>
        <w:ind w:left="2160"/>
        <w:jc w:val="both"/>
        <w:rPr>
          <w:sz w:val="28"/>
        </w:rPr>
      </w:pPr>
    </w:p>
    <w:p w:rsidR="001B086E" w:rsidRDefault="001B086E">
      <w:pPr>
        <w:jc w:val="both"/>
        <w:rPr>
          <w:sz w:val="28"/>
        </w:rPr>
      </w:pPr>
    </w:p>
    <w:p w:rsidR="001B086E" w:rsidRDefault="001B086E">
      <w:pPr>
        <w:pStyle w:val="2"/>
      </w:pPr>
      <w:r>
        <w:t>Жалобы</w:t>
      </w:r>
    </w:p>
    <w:p w:rsidR="001B086E" w:rsidRDefault="001B086E">
      <w:pPr>
        <w:jc w:val="both"/>
        <w:rPr>
          <w:sz w:val="28"/>
        </w:rPr>
      </w:pPr>
      <w:r>
        <w:rPr>
          <w:sz w:val="28"/>
        </w:rPr>
        <w:t>Жалобы больной при поступлении: больная предъявл</w:t>
      </w:r>
      <w:r w:rsidR="00632FAA">
        <w:rPr>
          <w:sz w:val="28"/>
        </w:rPr>
        <w:t>яет жалобы  на</w:t>
      </w:r>
      <w:r w:rsidR="000D0CA7">
        <w:rPr>
          <w:sz w:val="28"/>
        </w:rPr>
        <w:t xml:space="preserve"> наличие гнойничка в области 1 пальца, также на слабость, потливость, вялость, быс</w:t>
      </w:r>
      <w:r w:rsidR="000D0CA7">
        <w:rPr>
          <w:sz w:val="28"/>
        </w:rPr>
        <w:t>т</w:t>
      </w:r>
      <w:r w:rsidR="000D0CA7">
        <w:rPr>
          <w:sz w:val="28"/>
        </w:rPr>
        <w:t>рую утомляемость и плохое общее самочувствие</w:t>
      </w:r>
      <w:r>
        <w:rPr>
          <w:sz w:val="28"/>
        </w:rPr>
        <w:t>.</w:t>
      </w:r>
    </w:p>
    <w:p w:rsidR="001B086E" w:rsidRDefault="001B086E">
      <w:pPr>
        <w:jc w:val="both"/>
        <w:rPr>
          <w:sz w:val="28"/>
        </w:rPr>
      </w:pPr>
    </w:p>
    <w:p w:rsidR="001B086E" w:rsidRDefault="001B086E">
      <w:pPr>
        <w:pStyle w:val="2"/>
      </w:pPr>
      <w:r>
        <w:t xml:space="preserve">Анамнез  </w:t>
      </w:r>
      <w:r w:rsidR="00F436D9">
        <w:t>болезни</w:t>
      </w:r>
    </w:p>
    <w:p w:rsidR="001B086E" w:rsidRDefault="001B086E">
      <w:pPr>
        <w:jc w:val="both"/>
        <w:rPr>
          <w:sz w:val="28"/>
        </w:rPr>
      </w:pPr>
      <w:r>
        <w:rPr>
          <w:sz w:val="28"/>
        </w:rPr>
        <w:t xml:space="preserve">Считает себя больной с </w:t>
      </w:r>
      <w:r w:rsidR="000D0CA7">
        <w:rPr>
          <w:sz w:val="28"/>
        </w:rPr>
        <w:t>1994</w:t>
      </w:r>
      <w:r>
        <w:rPr>
          <w:sz w:val="28"/>
        </w:rPr>
        <w:t xml:space="preserve"> года, когда впервые </w:t>
      </w:r>
      <w:r w:rsidR="000D0CA7">
        <w:rPr>
          <w:sz w:val="28"/>
        </w:rPr>
        <w:t>был поставлен диагноз: С</w:t>
      </w:r>
      <w:r w:rsidR="000D0CA7">
        <w:rPr>
          <w:sz w:val="28"/>
        </w:rPr>
        <w:t>а</w:t>
      </w:r>
      <w:r w:rsidR="000D0CA7">
        <w:rPr>
          <w:sz w:val="28"/>
        </w:rPr>
        <w:t xml:space="preserve">харный диабет тип 2, </w:t>
      </w:r>
      <w:r w:rsidR="00374B58">
        <w:rPr>
          <w:sz w:val="28"/>
        </w:rPr>
        <w:t>компенсированный</w:t>
      </w:r>
      <w:r w:rsidR="008E4227">
        <w:rPr>
          <w:sz w:val="28"/>
        </w:rPr>
        <w:t>, гипогликемии и кетоацидоза не б</w:t>
      </w:r>
      <w:r w:rsidR="008E4227">
        <w:rPr>
          <w:sz w:val="28"/>
        </w:rPr>
        <w:t>ы</w:t>
      </w:r>
      <w:r w:rsidR="008E4227">
        <w:rPr>
          <w:sz w:val="28"/>
        </w:rPr>
        <w:t>ло</w:t>
      </w:r>
      <w:r w:rsidR="00374B58">
        <w:rPr>
          <w:sz w:val="28"/>
        </w:rPr>
        <w:t>,</w:t>
      </w:r>
      <w:r w:rsidR="000D0CA7">
        <w:rPr>
          <w:sz w:val="28"/>
        </w:rPr>
        <w:t xml:space="preserve"> после чего до 2001 принимала перораль</w:t>
      </w:r>
      <w:r w:rsidR="00374B58">
        <w:rPr>
          <w:sz w:val="28"/>
        </w:rPr>
        <w:t>ные препараты. С 2001 года сост</w:t>
      </w:r>
      <w:r w:rsidR="00374B58">
        <w:rPr>
          <w:sz w:val="28"/>
        </w:rPr>
        <w:t>о</w:t>
      </w:r>
      <w:r w:rsidR="00374B58">
        <w:rPr>
          <w:sz w:val="28"/>
        </w:rPr>
        <w:t>яние резко уху</w:t>
      </w:r>
      <w:r w:rsidR="00374B58">
        <w:rPr>
          <w:sz w:val="28"/>
        </w:rPr>
        <w:t>д</w:t>
      </w:r>
      <w:r w:rsidR="00374B58">
        <w:rPr>
          <w:sz w:val="28"/>
        </w:rPr>
        <w:t>шилось до субкомпенсированой стадии плюс ГБ. Ст.2, риск 4, ИБС  АД(180/100). С этого време больная получат инсулинотерапию (Актр</w:t>
      </w:r>
      <w:r w:rsidR="00374B58">
        <w:rPr>
          <w:sz w:val="28"/>
        </w:rPr>
        <w:t>а</w:t>
      </w:r>
      <w:r w:rsidR="00374B58">
        <w:rPr>
          <w:sz w:val="28"/>
        </w:rPr>
        <w:t xml:space="preserve">пид) и кардиопрепараты (Энап) </w:t>
      </w:r>
      <w:r w:rsidR="00632FAA">
        <w:rPr>
          <w:sz w:val="28"/>
        </w:rPr>
        <w:t>Больная связывает заболевание с</w:t>
      </w:r>
      <w:r w:rsidR="00374B58">
        <w:rPr>
          <w:sz w:val="28"/>
        </w:rPr>
        <w:t xml:space="preserve"> неправил</w:t>
      </w:r>
      <w:r w:rsidR="00374B58">
        <w:rPr>
          <w:sz w:val="28"/>
        </w:rPr>
        <w:t>ь</w:t>
      </w:r>
      <w:r w:rsidR="00374B58">
        <w:rPr>
          <w:sz w:val="28"/>
        </w:rPr>
        <w:t>ным питанием и обр</w:t>
      </w:r>
      <w:r w:rsidR="00374B58">
        <w:rPr>
          <w:sz w:val="28"/>
        </w:rPr>
        <w:t>а</w:t>
      </w:r>
      <w:r w:rsidR="00374B58">
        <w:rPr>
          <w:sz w:val="28"/>
        </w:rPr>
        <w:t>зом жизни</w:t>
      </w:r>
      <w:r>
        <w:rPr>
          <w:sz w:val="28"/>
        </w:rPr>
        <w:t xml:space="preserve">.. В </w:t>
      </w:r>
      <w:r w:rsidR="00374B58">
        <w:rPr>
          <w:sz w:val="28"/>
        </w:rPr>
        <w:t>ноябре</w:t>
      </w:r>
      <w:r w:rsidR="00632FAA">
        <w:rPr>
          <w:sz w:val="28"/>
        </w:rPr>
        <w:t xml:space="preserve"> 2003</w:t>
      </w:r>
      <w:r>
        <w:rPr>
          <w:sz w:val="28"/>
        </w:rPr>
        <w:t xml:space="preserve"> года с жалобами </w:t>
      </w:r>
      <w:r w:rsidR="00374B58">
        <w:rPr>
          <w:sz w:val="28"/>
        </w:rPr>
        <w:t>на гнойник 1 пальца</w:t>
      </w:r>
      <w:r>
        <w:rPr>
          <w:sz w:val="28"/>
        </w:rPr>
        <w:t xml:space="preserve"> больная обратилась к </w:t>
      </w:r>
      <w:r w:rsidR="00374B58">
        <w:rPr>
          <w:sz w:val="28"/>
        </w:rPr>
        <w:t>хирургу</w:t>
      </w:r>
      <w:r>
        <w:rPr>
          <w:sz w:val="28"/>
        </w:rPr>
        <w:t xml:space="preserve"> в поликлинику по месту жительства.</w:t>
      </w:r>
      <w:r w:rsidR="00374B58">
        <w:rPr>
          <w:sz w:val="28"/>
        </w:rPr>
        <w:t xml:space="preserve"> </w:t>
      </w:r>
      <w:r>
        <w:rPr>
          <w:sz w:val="28"/>
        </w:rPr>
        <w:t>Назначенное лечение оказалось малоэффективным и</w:t>
      </w:r>
      <w:r w:rsidR="00F436D9">
        <w:rPr>
          <w:sz w:val="28"/>
        </w:rPr>
        <w:t>,</w:t>
      </w:r>
      <w:r>
        <w:rPr>
          <w:sz w:val="28"/>
        </w:rPr>
        <w:t xml:space="preserve"> </w:t>
      </w:r>
      <w:r w:rsidR="00374B58">
        <w:rPr>
          <w:sz w:val="28"/>
        </w:rPr>
        <w:t>24</w:t>
      </w:r>
      <w:r w:rsidR="00F436D9">
        <w:rPr>
          <w:sz w:val="28"/>
        </w:rPr>
        <w:t>,</w:t>
      </w:r>
      <w:r w:rsidR="00374B58">
        <w:rPr>
          <w:sz w:val="28"/>
        </w:rPr>
        <w:t>11</w:t>
      </w:r>
      <w:r w:rsidR="00F436D9">
        <w:rPr>
          <w:sz w:val="28"/>
        </w:rPr>
        <w:t>,2003</w:t>
      </w:r>
      <w:r>
        <w:rPr>
          <w:sz w:val="28"/>
        </w:rPr>
        <w:t xml:space="preserve"> г</w:t>
      </w:r>
      <w:r>
        <w:rPr>
          <w:sz w:val="28"/>
        </w:rPr>
        <w:t>о</w:t>
      </w:r>
      <w:r>
        <w:rPr>
          <w:sz w:val="28"/>
        </w:rPr>
        <w:t xml:space="preserve">да больная </w:t>
      </w:r>
      <w:r w:rsidR="00F436D9">
        <w:rPr>
          <w:sz w:val="28"/>
        </w:rPr>
        <w:t>была госпитализир</w:t>
      </w:r>
      <w:r w:rsidR="00F436D9">
        <w:rPr>
          <w:sz w:val="28"/>
        </w:rPr>
        <w:t>о</w:t>
      </w:r>
      <w:r w:rsidR="00F436D9">
        <w:rPr>
          <w:sz w:val="28"/>
        </w:rPr>
        <w:t>вана</w:t>
      </w:r>
      <w:r>
        <w:rPr>
          <w:sz w:val="28"/>
        </w:rPr>
        <w:t>.</w:t>
      </w:r>
    </w:p>
    <w:p w:rsidR="00EF6E0B" w:rsidRDefault="00EF6E0B">
      <w:pPr>
        <w:jc w:val="center"/>
        <w:rPr>
          <w:b/>
          <w:sz w:val="28"/>
          <w:u w:val="single"/>
        </w:rPr>
      </w:pPr>
    </w:p>
    <w:p w:rsidR="001B086E" w:rsidRDefault="001B086E">
      <w:pPr>
        <w:jc w:val="center"/>
        <w:rPr>
          <w:sz w:val="28"/>
        </w:rPr>
      </w:pPr>
      <w:r>
        <w:rPr>
          <w:b/>
          <w:sz w:val="28"/>
          <w:u w:val="single"/>
        </w:rPr>
        <w:t>Анамнез жизни</w:t>
      </w:r>
    </w:p>
    <w:p w:rsidR="001B086E" w:rsidRDefault="001B086E">
      <w:pPr>
        <w:jc w:val="both"/>
        <w:rPr>
          <w:sz w:val="28"/>
        </w:rPr>
      </w:pPr>
      <w:r>
        <w:rPr>
          <w:sz w:val="28"/>
        </w:rPr>
        <w:t xml:space="preserve">Родилась в </w:t>
      </w:r>
      <w:r w:rsidR="00F436D9">
        <w:rPr>
          <w:sz w:val="28"/>
        </w:rPr>
        <w:t>Воронеже</w:t>
      </w:r>
      <w:r>
        <w:rPr>
          <w:sz w:val="28"/>
        </w:rPr>
        <w:t xml:space="preserve">. Росла и развивалась </w:t>
      </w:r>
      <w:r w:rsidR="00EF6E0B">
        <w:rPr>
          <w:sz w:val="28"/>
        </w:rPr>
        <w:t>без отклонений</w:t>
      </w:r>
      <w:r>
        <w:rPr>
          <w:sz w:val="28"/>
        </w:rPr>
        <w:t>. Окончила сре</w:t>
      </w:r>
      <w:r>
        <w:rPr>
          <w:sz w:val="28"/>
        </w:rPr>
        <w:t>д</w:t>
      </w:r>
      <w:r>
        <w:rPr>
          <w:sz w:val="28"/>
        </w:rPr>
        <w:t xml:space="preserve">нюю школу. </w:t>
      </w:r>
      <w:r w:rsidR="00F436D9">
        <w:rPr>
          <w:sz w:val="28"/>
        </w:rPr>
        <w:t xml:space="preserve">Поступила и закончила </w:t>
      </w:r>
      <w:r w:rsidR="00EF6E0B">
        <w:rPr>
          <w:sz w:val="28"/>
        </w:rPr>
        <w:t>ВГТУ</w:t>
      </w:r>
      <w:r w:rsidR="00F436D9">
        <w:rPr>
          <w:sz w:val="28"/>
        </w:rPr>
        <w:t>. С</w:t>
      </w:r>
      <w:r>
        <w:rPr>
          <w:sz w:val="28"/>
        </w:rPr>
        <w:t xml:space="preserve"> работа</w:t>
      </w:r>
      <w:r w:rsidR="00F436D9">
        <w:rPr>
          <w:sz w:val="28"/>
        </w:rPr>
        <w:t>ет</w:t>
      </w:r>
      <w:r>
        <w:rPr>
          <w:sz w:val="28"/>
        </w:rPr>
        <w:t xml:space="preserve"> </w:t>
      </w:r>
      <w:r w:rsidR="00EF6E0B">
        <w:rPr>
          <w:sz w:val="28"/>
        </w:rPr>
        <w:t>начальником отдела ВГТС</w:t>
      </w:r>
      <w:r>
        <w:rPr>
          <w:sz w:val="28"/>
        </w:rPr>
        <w:t>.</w:t>
      </w:r>
    </w:p>
    <w:p w:rsidR="001B086E" w:rsidRDefault="001B086E">
      <w:pPr>
        <w:jc w:val="both"/>
        <w:rPr>
          <w:sz w:val="28"/>
        </w:rPr>
      </w:pPr>
      <w:r>
        <w:rPr>
          <w:sz w:val="28"/>
        </w:rPr>
        <w:t xml:space="preserve">Перенесенные заболевания. С </w:t>
      </w:r>
      <w:r w:rsidR="00EF6E0B">
        <w:rPr>
          <w:sz w:val="28"/>
        </w:rPr>
        <w:t>2001</w:t>
      </w:r>
      <w:r>
        <w:rPr>
          <w:sz w:val="28"/>
        </w:rPr>
        <w:t xml:space="preserve"> года – гипертоническая болезнь, 2 стадия </w:t>
      </w:r>
      <w:r w:rsidR="00EF6E0B">
        <w:rPr>
          <w:sz w:val="28"/>
        </w:rPr>
        <w:t>риск 4 АД(180/100)</w:t>
      </w:r>
      <w:r>
        <w:rPr>
          <w:sz w:val="28"/>
        </w:rPr>
        <w:t>.</w:t>
      </w:r>
    </w:p>
    <w:p w:rsidR="001B086E" w:rsidRDefault="008748F0">
      <w:pPr>
        <w:jc w:val="both"/>
        <w:rPr>
          <w:sz w:val="28"/>
        </w:rPr>
      </w:pPr>
      <w:r>
        <w:rPr>
          <w:sz w:val="28"/>
        </w:rPr>
        <w:t>Акушерско-гинекологический</w:t>
      </w:r>
      <w:r w:rsidR="001B086E">
        <w:rPr>
          <w:sz w:val="28"/>
        </w:rPr>
        <w:t xml:space="preserve"> анамнез: менструации с 12 лет, регулярные, обильные. </w:t>
      </w:r>
      <w:r w:rsidR="001B086E" w:rsidRPr="00DB63CB">
        <w:rPr>
          <w:sz w:val="28"/>
        </w:rPr>
        <w:t xml:space="preserve">Беременность в </w:t>
      </w:r>
      <w:r w:rsidR="00DB63CB" w:rsidRPr="00DB63CB">
        <w:rPr>
          <w:sz w:val="28"/>
        </w:rPr>
        <w:t xml:space="preserve">22 </w:t>
      </w:r>
      <w:r w:rsidR="001B086E" w:rsidRPr="00DB63CB">
        <w:rPr>
          <w:sz w:val="28"/>
        </w:rPr>
        <w:t>25</w:t>
      </w:r>
      <w:r w:rsidR="00EF6E0B">
        <w:rPr>
          <w:sz w:val="28"/>
        </w:rPr>
        <w:t xml:space="preserve"> 28</w:t>
      </w:r>
      <w:r w:rsidR="001B086E" w:rsidRPr="00DB63CB">
        <w:rPr>
          <w:sz w:val="28"/>
        </w:rPr>
        <w:t xml:space="preserve"> лет</w:t>
      </w:r>
      <w:r w:rsidR="001B086E">
        <w:rPr>
          <w:sz w:val="28"/>
        </w:rPr>
        <w:t>. Гинекологические заболевания отр</w:t>
      </w:r>
      <w:r w:rsidR="001B086E">
        <w:rPr>
          <w:sz w:val="28"/>
        </w:rPr>
        <w:t>и</w:t>
      </w:r>
      <w:r w:rsidR="001B086E">
        <w:rPr>
          <w:sz w:val="28"/>
        </w:rPr>
        <w:t>цает</w:t>
      </w:r>
      <w:r w:rsidR="00EF6E0B">
        <w:rPr>
          <w:sz w:val="28"/>
        </w:rPr>
        <w:t>, климакс в 48 лет</w:t>
      </w:r>
      <w:r w:rsidR="001B086E">
        <w:rPr>
          <w:sz w:val="28"/>
        </w:rPr>
        <w:t>.</w:t>
      </w:r>
    </w:p>
    <w:p w:rsidR="001B086E" w:rsidRDefault="001B086E">
      <w:pPr>
        <w:jc w:val="both"/>
        <w:rPr>
          <w:sz w:val="28"/>
        </w:rPr>
      </w:pPr>
      <w:r>
        <w:rPr>
          <w:sz w:val="28"/>
        </w:rPr>
        <w:t>Семейное положение: замужем</w:t>
      </w:r>
      <w:r w:rsidR="008748F0">
        <w:rPr>
          <w:sz w:val="28"/>
        </w:rPr>
        <w:t>,</w:t>
      </w:r>
      <w:r>
        <w:rPr>
          <w:sz w:val="28"/>
        </w:rPr>
        <w:t xml:space="preserve"> имеет </w:t>
      </w:r>
      <w:r w:rsidR="00EF6E0B">
        <w:rPr>
          <w:sz w:val="28"/>
        </w:rPr>
        <w:t>трёх</w:t>
      </w:r>
      <w:r w:rsidR="00DB63CB">
        <w:rPr>
          <w:sz w:val="28"/>
        </w:rPr>
        <w:t xml:space="preserve"> детей</w:t>
      </w:r>
      <w:r>
        <w:rPr>
          <w:sz w:val="28"/>
        </w:rPr>
        <w:t>.</w:t>
      </w:r>
    </w:p>
    <w:p w:rsidR="001B086E" w:rsidRDefault="001B086E">
      <w:pPr>
        <w:jc w:val="both"/>
        <w:rPr>
          <w:sz w:val="28"/>
        </w:rPr>
      </w:pPr>
      <w:r>
        <w:rPr>
          <w:sz w:val="28"/>
        </w:rPr>
        <w:t>Наследственность отягощена</w:t>
      </w:r>
      <w:r w:rsidR="00EF6E0B">
        <w:rPr>
          <w:sz w:val="28"/>
        </w:rPr>
        <w:t>, аналогичное заболевание у родственников</w:t>
      </w:r>
      <w:r>
        <w:rPr>
          <w:sz w:val="28"/>
        </w:rPr>
        <w:t>.</w:t>
      </w:r>
    </w:p>
    <w:p w:rsidR="001B086E" w:rsidRDefault="001B086E">
      <w:pPr>
        <w:jc w:val="both"/>
        <w:rPr>
          <w:sz w:val="28"/>
        </w:rPr>
      </w:pPr>
      <w:r>
        <w:rPr>
          <w:sz w:val="28"/>
        </w:rPr>
        <w:t>Привычные интоксикации отрицает.</w:t>
      </w:r>
    </w:p>
    <w:p w:rsidR="001B086E" w:rsidRDefault="001B086E">
      <w:pPr>
        <w:jc w:val="both"/>
        <w:rPr>
          <w:sz w:val="28"/>
        </w:rPr>
      </w:pPr>
      <w:r>
        <w:rPr>
          <w:sz w:val="28"/>
        </w:rPr>
        <w:t>Профессиональные вредности: работа связана с</w:t>
      </w:r>
      <w:r w:rsidR="00E55DF6">
        <w:rPr>
          <w:sz w:val="28"/>
        </w:rPr>
        <w:t xml:space="preserve"> постоянным нервным напр</w:t>
      </w:r>
      <w:r w:rsidR="00E55DF6">
        <w:rPr>
          <w:sz w:val="28"/>
        </w:rPr>
        <w:t>я</w:t>
      </w:r>
      <w:r w:rsidR="00E55DF6">
        <w:rPr>
          <w:sz w:val="28"/>
        </w:rPr>
        <w:t>жением.</w:t>
      </w:r>
    </w:p>
    <w:p w:rsidR="001B086E" w:rsidRDefault="00EF6E0B">
      <w:pPr>
        <w:jc w:val="both"/>
        <w:rPr>
          <w:sz w:val="28"/>
        </w:rPr>
      </w:pPr>
      <w:r>
        <w:rPr>
          <w:sz w:val="28"/>
        </w:rPr>
        <w:lastRenderedPageBreak/>
        <w:t>Эмоционально-психический статус: нарушение сна, раздражительность, в</w:t>
      </w:r>
      <w:r>
        <w:rPr>
          <w:sz w:val="28"/>
        </w:rPr>
        <w:t>я</w:t>
      </w:r>
      <w:r>
        <w:rPr>
          <w:sz w:val="28"/>
        </w:rPr>
        <w:t>лость</w:t>
      </w:r>
      <w:r w:rsidR="001B086E">
        <w:rPr>
          <w:sz w:val="28"/>
        </w:rPr>
        <w:t>.</w:t>
      </w:r>
    </w:p>
    <w:p w:rsidR="001B086E" w:rsidRDefault="001B086E" w:rsidP="00E55DF6">
      <w:pPr>
        <w:jc w:val="both"/>
        <w:rPr>
          <w:sz w:val="28"/>
        </w:rPr>
      </w:pPr>
      <w:r>
        <w:rPr>
          <w:sz w:val="28"/>
        </w:rPr>
        <w:t>Аллергологический анамнез</w:t>
      </w:r>
      <w:r w:rsidR="008E4227" w:rsidRPr="008E4227">
        <w:rPr>
          <w:sz w:val="28"/>
        </w:rPr>
        <w:t xml:space="preserve"> </w:t>
      </w:r>
      <w:r w:rsidR="008E4227">
        <w:rPr>
          <w:sz w:val="28"/>
        </w:rPr>
        <w:t>отягощен:</w:t>
      </w:r>
      <w:r w:rsidR="00EF6E0B">
        <w:rPr>
          <w:sz w:val="28"/>
        </w:rPr>
        <w:t xml:space="preserve"> пенициллин, новокаин</w:t>
      </w:r>
      <w:r w:rsidR="008E4227">
        <w:rPr>
          <w:sz w:val="28"/>
        </w:rPr>
        <w:t>,</w:t>
      </w:r>
      <w:r w:rsidR="00EF6E0B">
        <w:rPr>
          <w:sz w:val="28"/>
        </w:rPr>
        <w:t xml:space="preserve"> сульфапреп</w:t>
      </w:r>
      <w:r w:rsidR="00EF6E0B">
        <w:rPr>
          <w:sz w:val="28"/>
        </w:rPr>
        <w:t>а</w:t>
      </w:r>
      <w:r w:rsidR="00EF6E0B">
        <w:rPr>
          <w:sz w:val="28"/>
        </w:rPr>
        <w:t>раты</w:t>
      </w:r>
      <w:r>
        <w:rPr>
          <w:sz w:val="28"/>
        </w:rPr>
        <w:t>.</w:t>
      </w:r>
    </w:p>
    <w:p w:rsidR="001B086E" w:rsidRDefault="001B086E">
      <w:pPr>
        <w:jc w:val="both"/>
        <w:rPr>
          <w:sz w:val="28"/>
        </w:rPr>
      </w:pPr>
      <w:r>
        <w:rPr>
          <w:sz w:val="28"/>
        </w:rPr>
        <w:t>Эпидемиологический анамнез</w:t>
      </w:r>
      <w:r w:rsidR="00EF6E0B">
        <w:rPr>
          <w:sz w:val="28"/>
        </w:rPr>
        <w:t xml:space="preserve"> не отягощен</w:t>
      </w:r>
    </w:p>
    <w:p w:rsidR="001B086E" w:rsidRDefault="001B086E">
      <w:pPr>
        <w:jc w:val="both"/>
        <w:rPr>
          <w:sz w:val="28"/>
        </w:rPr>
      </w:pPr>
      <w:r>
        <w:rPr>
          <w:sz w:val="28"/>
        </w:rPr>
        <w:t>Туберкулез, гепатиты, тифы, малярию, дизентерию  и венерические заболев</w:t>
      </w:r>
      <w:r>
        <w:rPr>
          <w:sz w:val="28"/>
        </w:rPr>
        <w:t>а</w:t>
      </w:r>
      <w:r>
        <w:rPr>
          <w:sz w:val="28"/>
        </w:rPr>
        <w:t>ния отрицает. Контакта с лихорадящими больными контакта не имела. Оп</w:t>
      </w:r>
      <w:r>
        <w:rPr>
          <w:sz w:val="28"/>
        </w:rPr>
        <w:t>е</w:t>
      </w:r>
      <w:r>
        <w:rPr>
          <w:sz w:val="28"/>
        </w:rPr>
        <w:t>раций по переливанию крови не было. Контакта с ВИЧ – инф</w:t>
      </w:r>
      <w:r>
        <w:rPr>
          <w:sz w:val="28"/>
        </w:rPr>
        <w:t>и</w:t>
      </w:r>
      <w:r>
        <w:rPr>
          <w:sz w:val="28"/>
        </w:rPr>
        <w:t>цированными не имела.</w:t>
      </w:r>
    </w:p>
    <w:p w:rsidR="001B086E" w:rsidRDefault="001B086E">
      <w:pPr>
        <w:jc w:val="both"/>
        <w:rPr>
          <w:sz w:val="28"/>
        </w:rPr>
      </w:pPr>
    </w:p>
    <w:p w:rsidR="001B086E" w:rsidRDefault="00E55DF6">
      <w:pPr>
        <w:pStyle w:val="2"/>
      </w:pPr>
      <w:r>
        <w:t>Общий статус</w:t>
      </w:r>
    </w:p>
    <w:p w:rsidR="001B086E" w:rsidRDefault="001B086E">
      <w:pPr>
        <w:jc w:val="both"/>
        <w:rPr>
          <w:sz w:val="28"/>
        </w:rPr>
      </w:pPr>
      <w:r>
        <w:rPr>
          <w:sz w:val="28"/>
        </w:rPr>
        <w:t>Состояние больной удовлетворительное. Сознание ясное. Положение акти</w:t>
      </w:r>
      <w:r>
        <w:rPr>
          <w:sz w:val="28"/>
        </w:rPr>
        <w:t>в</w:t>
      </w:r>
      <w:r>
        <w:rPr>
          <w:sz w:val="28"/>
        </w:rPr>
        <w:t>ное. Телосложение правильное.</w:t>
      </w:r>
      <w:r w:rsidR="008E4227">
        <w:rPr>
          <w:sz w:val="28"/>
        </w:rPr>
        <w:t xml:space="preserve"> Повышенное питание.</w:t>
      </w:r>
      <w:r>
        <w:rPr>
          <w:sz w:val="28"/>
        </w:rPr>
        <w:t xml:space="preserve"> </w:t>
      </w:r>
      <w:r w:rsidR="008E4227">
        <w:rPr>
          <w:sz w:val="28"/>
        </w:rPr>
        <w:t>Гипер</w:t>
      </w:r>
      <w:r>
        <w:rPr>
          <w:sz w:val="28"/>
        </w:rPr>
        <w:t>стенический тип ко</w:t>
      </w:r>
      <w:r>
        <w:rPr>
          <w:sz w:val="28"/>
        </w:rPr>
        <w:t>н</w:t>
      </w:r>
      <w:r>
        <w:rPr>
          <w:sz w:val="28"/>
        </w:rPr>
        <w:t xml:space="preserve">ституции. </w:t>
      </w:r>
    </w:p>
    <w:p w:rsidR="001B086E" w:rsidRDefault="001B086E">
      <w:pPr>
        <w:jc w:val="both"/>
        <w:rPr>
          <w:sz w:val="28"/>
        </w:rPr>
      </w:pPr>
      <w:r>
        <w:rPr>
          <w:sz w:val="28"/>
        </w:rPr>
        <w:t>Кожные покровы:  обычной окраски, чистые, сухие. Тургор  сохранен. Пот</w:t>
      </w:r>
      <w:r>
        <w:rPr>
          <w:sz w:val="28"/>
        </w:rPr>
        <w:t>о</w:t>
      </w:r>
      <w:r>
        <w:rPr>
          <w:sz w:val="28"/>
        </w:rPr>
        <w:t>отделение и салоотделение в норме. Дермографизм  не и</w:t>
      </w:r>
      <w:r>
        <w:rPr>
          <w:sz w:val="28"/>
        </w:rPr>
        <w:t>з</w:t>
      </w:r>
      <w:r>
        <w:rPr>
          <w:sz w:val="28"/>
        </w:rPr>
        <w:t>менен.</w:t>
      </w:r>
    </w:p>
    <w:p w:rsidR="001B086E" w:rsidRDefault="001B086E">
      <w:pPr>
        <w:jc w:val="both"/>
        <w:rPr>
          <w:sz w:val="28"/>
        </w:rPr>
      </w:pPr>
      <w:r>
        <w:rPr>
          <w:sz w:val="28"/>
        </w:rPr>
        <w:t xml:space="preserve">Волосы  густые, сухие, блестящие, не секутся. </w:t>
      </w:r>
    </w:p>
    <w:p w:rsidR="001B086E" w:rsidRDefault="001B086E">
      <w:pPr>
        <w:jc w:val="both"/>
        <w:rPr>
          <w:sz w:val="28"/>
        </w:rPr>
      </w:pPr>
      <w:r>
        <w:rPr>
          <w:sz w:val="28"/>
        </w:rPr>
        <w:t>Тип оволосения  соответствует полу и возрасту.</w:t>
      </w:r>
    </w:p>
    <w:p w:rsidR="001B086E" w:rsidRDefault="001B086E">
      <w:pPr>
        <w:jc w:val="both"/>
        <w:rPr>
          <w:sz w:val="28"/>
        </w:rPr>
      </w:pPr>
      <w:r>
        <w:rPr>
          <w:sz w:val="28"/>
        </w:rPr>
        <w:t>Ногти овальной формы, ломкость, деформация ногтевых пластинок отсу</w:t>
      </w:r>
      <w:r>
        <w:rPr>
          <w:sz w:val="28"/>
        </w:rPr>
        <w:t>т</w:t>
      </w:r>
      <w:r>
        <w:rPr>
          <w:sz w:val="28"/>
        </w:rPr>
        <w:t>ствует.</w:t>
      </w:r>
    </w:p>
    <w:p w:rsidR="001B086E" w:rsidRDefault="001B086E">
      <w:pPr>
        <w:jc w:val="both"/>
        <w:rPr>
          <w:sz w:val="28"/>
        </w:rPr>
      </w:pPr>
      <w:r>
        <w:rPr>
          <w:sz w:val="28"/>
        </w:rPr>
        <w:t>Видимые слизистые оболочки  бледно - розового цвета .</w:t>
      </w:r>
    </w:p>
    <w:p w:rsidR="001B086E" w:rsidRDefault="001B086E">
      <w:pPr>
        <w:jc w:val="both"/>
        <w:rPr>
          <w:sz w:val="28"/>
        </w:rPr>
      </w:pPr>
      <w:r>
        <w:rPr>
          <w:sz w:val="28"/>
        </w:rPr>
        <w:t xml:space="preserve">Подкожно - жировая клетчатка развита </w:t>
      </w:r>
      <w:r w:rsidR="00EF6E0B">
        <w:rPr>
          <w:sz w:val="28"/>
        </w:rPr>
        <w:t>хорошо</w:t>
      </w:r>
      <w:r>
        <w:rPr>
          <w:sz w:val="28"/>
        </w:rPr>
        <w:t>, распределена равномерно. От</w:t>
      </w:r>
      <w:r>
        <w:rPr>
          <w:sz w:val="28"/>
        </w:rPr>
        <w:t>е</w:t>
      </w:r>
      <w:r>
        <w:rPr>
          <w:sz w:val="28"/>
        </w:rPr>
        <w:t>к</w:t>
      </w:r>
      <w:r w:rsidR="00EF6E0B">
        <w:rPr>
          <w:sz w:val="28"/>
        </w:rPr>
        <w:t>ов</w:t>
      </w:r>
      <w:r>
        <w:rPr>
          <w:sz w:val="28"/>
        </w:rPr>
        <w:t xml:space="preserve"> нет.</w:t>
      </w:r>
    </w:p>
    <w:p w:rsidR="001B086E" w:rsidRDefault="001B086E">
      <w:pPr>
        <w:jc w:val="both"/>
        <w:rPr>
          <w:sz w:val="28"/>
        </w:rPr>
      </w:pPr>
      <w:r>
        <w:rPr>
          <w:sz w:val="28"/>
        </w:rPr>
        <w:t xml:space="preserve">Толщина подкожно - жировой складки в области пупка </w:t>
      </w:r>
      <w:r w:rsidR="00EF6E0B">
        <w:rPr>
          <w:sz w:val="28"/>
        </w:rPr>
        <w:t>5</w:t>
      </w:r>
      <w:r>
        <w:rPr>
          <w:sz w:val="28"/>
        </w:rPr>
        <w:t xml:space="preserve"> см.</w:t>
      </w:r>
    </w:p>
    <w:p w:rsidR="001B086E" w:rsidRDefault="001B086E">
      <w:pPr>
        <w:jc w:val="both"/>
        <w:rPr>
          <w:sz w:val="28"/>
        </w:rPr>
      </w:pPr>
      <w:r>
        <w:rPr>
          <w:sz w:val="28"/>
        </w:rPr>
        <w:t>Периферические лимфатические узлы: затылочные, околоушные, подчелюс</w:t>
      </w:r>
      <w:r>
        <w:rPr>
          <w:sz w:val="28"/>
        </w:rPr>
        <w:t>т</w:t>
      </w:r>
      <w:r>
        <w:rPr>
          <w:sz w:val="28"/>
        </w:rPr>
        <w:t>ные, над и подключичные, подмышечные, кубитальные, паховые, подколе</w:t>
      </w:r>
      <w:r>
        <w:rPr>
          <w:sz w:val="28"/>
        </w:rPr>
        <w:t>н</w:t>
      </w:r>
      <w:r>
        <w:rPr>
          <w:sz w:val="28"/>
        </w:rPr>
        <w:t xml:space="preserve">ные - не </w:t>
      </w:r>
      <w:r w:rsidR="00DB5ED5">
        <w:rPr>
          <w:sz w:val="28"/>
        </w:rPr>
        <w:t>пальпируются</w:t>
      </w:r>
      <w:r>
        <w:rPr>
          <w:sz w:val="28"/>
        </w:rPr>
        <w:t>.</w:t>
      </w:r>
    </w:p>
    <w:p w:rsidR="001B086E" w:rsidRDefault="001B086E" w:rsidP="00DB5ED5">
      <w:pPr>
        <w:jc w:val="both"/>
        <w:rPr>
          <w:sz w:val="28"/>
        </w:rPr>
      </w:pPr>
      <w:r>
        <w:rPr>
          <w:sz w:val="28"/>
        </w:rPr>
        <w:t>Мышечный корсет развит хорошо, тонус и сила мышц сохранены, одинаковы с обеих сторон. Кости не деформированы, суставы правильной формы, дв</w:t>
      </w:r>
      <w:r>
        <w:rPr>
          <w:sz w:val="28"/>
        </w:rPr>
        <w:t>и</w:t>
      </w:r>
      <w:r>
        <w:rPr>
          <w:sz w:val="28"/>
        </w:rPr>
        <w:t>жения в них в полном объеме, безболезненны.</w:t>
      </w:r>
      <w:r w:rsidR="008E4227">
        <w:rPr>
          <w:sz w:val="28"/>
        </w:rPr>
        <w:t xml:space="preserve"> </w:t>
      </w:r>
    </w:p>
    <w:p w:rsidR="001B086E" w:rsidRDefault="001B086E">
      <w:pPr>
        <w:jc w:val="both"/>
        <w:rPr>
          <w:sz w:val="28"/>
        </w:rPr>
      </w:pPr>
      <w:r>
        <w:rPr>
          <w:sz w:val="28"/>
        </w:rPr>
        <w:t xml:space="preserve">Пульс  ритмичный частотой </w:t>
      </w:r>
      <w:r w:rsidR="00DB5ED5">
        <w:rPr>
          <w:sz w:val="28"/>
        </w:rPr>
        <w:t>84</w:t>
      </w:r>
      <w:r>
        <w:rPr>
          <w:sz w:val="28"/>
        </w:rPr>
        <w:t xml:space="preserve"> уд в минуту, не напряженный</w:t>
      </w:r>
      <w:r w:rsidR="00DB5ED5">
        <w:rPr>
          <w:sz w:val="28"/>
        </w:rPr>
        <w:t>, на н</w:t>
      </w:r>
      <w:r w:rsidR="008E4227">
        <w:rPr>
          <w:sz w:val="28"/>
        </w:rPr>
        <w:t>о</w:t>
      </w:r>
      <w:r w:rsidR="00DB5ED5">
        <w:rPr>
          <w:sz w:val="28"/>
        </w:rPr>
        <w:t>гах не пальпируется</w:t>
      </w:r>
      <w:r>
        <w:rPr>
          <w:sz w:val="28"/>
        </w:rPr>
        <w:t>.</w:t>
      </w:r>
    </w:p>
    <w:p w:rsidR="001B086E" w:rsidRDefault="001B086E">
      <w:pPr>
        <w:jc w:val="both"/>
        <w:rPr>
          <w:sz w:val="28"/>
        </w:rPr>
      </w:pPr>
      <w:r>
        <w:rPr>
          <w:sz w:val="28"/>
        </w:rPr>
        <w:t>При перкуссии  левая граница  относительной сердечной тупости в 5 и 4  м/</w:t>
      </w:r>
      <w:r w:rsidR="00DB5ED5">
        <w:rPr>
          <w:sz w:val="28"/>
        </w:rPr>
        <w:t>р.</w:t>
      </w:r>
      <w:r>
        <w:rPr>
          <w:sz w:val="28"/>
        </w:rPr>
        <w:t xml:space="preserve">  на уровне левой среднеключичной линии.</w:t>
      </w:r>
    </w:p>
    <w:p w:rsidR="001B086E" w:rsidRDefault="001B086E">
      <w:pPr>
        <w:jc w:val="both"/>
        <w:rPr>
          <w:sz w:val="28"/>
        </w:rPr>
      </w:pPr>
      <w:r>
        <w:rPr>
          <w:sz w:val="28"/>
        </w:rPr>
        <w:t>При  аускультации тоны сердца чистые, ясные.</w:t>
      </w:r>
    </w:p>
    <w:p w:rsidR="001B086E" w:rsidRDefault="001B086E">
      <w:pPr>
        <w:jc w:val="both"/>
        <w:rPr>
          <w:sz w:val="28"/>
        </w:rPr>
      </w:pPr>
      <w:r>
        <w:rPr>
          <w:sz w:val="28"/>
        </w:rPr>
        <w:t xml:space="preserve">АД </w:t>
      </w:r>
      <w:r w:rsidR="008E4227">
        <w:rPr>
          <w:sz w:val="28"/>
        </w:rPr>
        <w:t>180</w:t>
      </w:r>
      <w:r>
        <w:rPr>
          <w:sz w:val="28"/>
        </w:rPr>
        <w:t>/</w:t>
      </w:r>
      <w:r w:rsidR="008E4227">
        <w:rPr>
          <w:sz w:val="28"/>
        </w:rPr>
        <w:t>100</w:t>
      </w:r>
    </w:p>
    <w:p w:rsidR="001B086E" w:rsidRDefault="008E4227">
      <w:pPr>
        <w:jc w:val="both"/>
        <w:rPr>
          <w:sz w:val="28"/>
        </w:rPr>
      </w:pPr>
      <w:r>
        <w:rPr>
          <w:sz w:val="28"/>
        </w:rPr>
        <w:t>Г</w:t>
      </w:r>
      <w:r w:rsidR="001B086E">
        <w:rPr>
          <w:sz w:val="28"/>
        </w:rPr>
        <w:t>раницы в легких в норме. При аускультации дыхание везик</w:t>
      </w:r>
      <w:r w:rsidR="001B086E">
        <w:rPr>
          <w:sz w:val="28"/>
        </w:rPr>
        <w:t>у</w:t>
      </w:r>
      <w:r w:rsidR="001B086E">
        <w:rPr>
          <w:sz w:val="28"/>
        </w:rPr>
        <w:t>лярное.</w:t>
      </w:r>
    </w:p>
    <w:p w:rsidR="001B086E" w:rsidRDefault="001B086E">
      <w:pPr>
        <w:jc w:val="both"/>
        <w:rPr>
          <w:sz w:val="28"/>
        </w:rPr>
      </w:pPr>
      <w:r>
        <w:rPr>
          <w:sz w:val="28"/>
        </w:rPr>
        <w:t>Побочных дыхательных шумов нет.</w:t>
      </w:r>
    </w:p>
    <w:p w:rsidR="001B086E" w:rsidRDefault="001B086E">
      <w:pPr>
        <w:jc w:val="both"/>
        <w:rPr>
          <w:sz w:val="28"/>
        </w:rPr>
      </w:pPr>
      <w:r>
        <w:rPr>
          <w:sz w:val="28"/>
        </w:rPr>
        <w:t>Слизистая щек, губ, твердого неба розового цвета.</w:t>
      </w:r>
    </w:p>
    <w:p w:rsidR="001B086E" w:rsidRDefault="001B086E">
      <w:pPr>
        <w:jc w:val="both"/>
        <w:rPr>
          <w:sz w:val="28"/>
        </w:rPr>
      </w:pPr>
      <w:r>
        <w:rPr>
          <w:sz w:val="28"/>
        </w:rPr>
        <w:t>Десны чистые, розовые, обычной влажности.</w:t>
      </w:r>
    </w:p>
    <w:p w:rsidR="001B086E" w:rsidRDefault="001B086E">
      <w:pPr>
        <w:jc w:val="both"/>
        <w:rPr>
          <w:sz w:val="28"/>
        </w:rPr>
      </w:pPr>
      <w:r>
        <w:rPr>
          <w:sz w:val="28"/>
        </w:rPr>
        <w:t>Живот мягкий, безболезненный.</w:t>
      </w:r>
    </w:p>
    <w:p w:rsidR="001B086E" w:rsidRDefault="001B086E">
      <w:pPr>
        <w:jc w:val="both"/>
        <w:rPr>
          <w:sz w:val="28"/>
        </w:rPr>
      </w:pPr>
      <w:r>
        <w:rPr>
          <w:sz w:val="28"/>
        </w:rPr>
        <w:t>Печень не пальпируется.</w:t>
      </w:r>
    </w:p>
    <w:p w:rsidR="001B086E" w:rsidRDefault="001B086E">
      <w:pPr>
        <w:jc w:val="both"/>
        <w:rPr>
          <w:sz w:val="28"/>
        </w:rPr>
      </w:pPr>
      <w:r>
        <w:rPr>
          <w:sz w:val="28"/>
        </w:rPr>
        <w:t>Почки не пальпируются, симптом поколачивания отрицательный с обеих ст</w:t>
      </w:r>
      <w:r>
        <w:rPr>
          <w:sz w:val="28"/>
        </w:rPr>
        <w:t>о</w:t>
      </w:r>
      <w:r>
        <w:rPr>
          <w:sz w:val="28"/>
        </w:rPr>
        <w:t>рон.</w:t>
      </w:r>
    </w:p>
    <w:p w:rsidR="001B086E" w:rsidRDefault="001B086E">
      <w:pPr>
        <w:jc w:val="both"/>
        <w:rPr>
          <w:sz w:val="28"/>
        </w:rPr>
      </w:pPr>
      <w:r>
        <w:rPr>
          <w:sz w:val="28"/>
        </w:rPr>
        <w:t>Психическое состояние без особенностей.</w:t>
      </w:r>
    </w:p>
    <w:p w:rsidR="001B086E" w:rsidRDefault="001B086E">
      <w:pPr>
        <w:jc w:val="both"/>
        <w:rPr>
          <w:sz w:val="28"/>
        </w:rPr>
      </w:pPr>
      <w:r>
        <w:rPr>
          <w:sz w:val="28"/>
        </w:rPr>
        <w:lastRenderedPageBreak/>
        <w:t>Зрачковые и сухожильные рефлексы сохранены, одинаковы с обеих сторон.</w:t>
      </w:r>
    </w:p>
    <w:p w:rsidR="001B086E" w:rsidRDefault="001B086E">
      <w:pPr>
        <w:jc w:val="both"/>
        <w:rPr>
          <w:sz w:val="28"/>
        </w:rPr>
      </w:pPr>
      <w:r>
        <w:rPr>
          <w:sz w:val="28"/>
        </w:rPr>
        <w:t>Кожная чувствительность сохранена.</w:t>
      </w:r>
    </w:p>
    <w:p w:rsidR="001B086E" w:rsidRDefault="001B086E">
      <w:pPr>
        <w:jc w:val="both"/>
        <w:rPr>
          <w:sz w:val="28"/>
        </w:rPr>
      </w:pPr>
      <w:r>
        <w:rPr>
          <w:sz w:val="28"/>
        </w:rPr>
        <w:t xml:space="preserve">Патологические рефлексы и тремор конечностей отсутствуют. </w:t>
      </w:r>
    </w:p>
    <w:p w:rsidR="001B086E" w:rsidRDefault="001B086E">
      <w:pPr>
        <w:jc w:val="both"/>
        <w:rPr>
          <w:sz w:val="28"/>
        </w:rPr>
      </w:pPr>
    </w:p>
    <w:p w:rsidR="001B086E" w:rsidRDefault="00E55DF6">
      <w:pPr>
        <w:pStyle w:val="2"/>
      </w:pPr>
      <w:r>
        <w:t>Специальный статус</w:t>
      </w:r>
    </w:p>
    <w:p w:rsidR="001B086E" w:rsidRDefault="008E4227">
      <w:pPr>
        <w:jc w:val="both"/>
        <w:rPr>
          <w:sz w:val="28"/>
        </w:rPr>
      </w:pPr>
      <w:r>
        <w:rPr>
          <w:sz w:val="28"/>
        </w:rPr>
        <w:t>На первом пальце левой ноги гнойничковый п</w:t>
      </w:r>
      <w:r w:rsidR="001B086E">
        <w:rPr>
          <w:sz w:val="28"/>
        </w:rPr>
        <w:t xml:space="preserve">роцесс </w:t>
      </w:r>
      <w:r w:rsidR="001748B9">
        <w:rPr>
          <w:sz w:val="28"/>
        </w:rPr>
        <w:t>распространяющийся дистально</w:t>
      </w:r>
      <w:r w:rsidR="001B086E">
        <w:rPr>
          <w:sz w:val="28"/>
        </w:rPr>
        <w:t>.</w:t>
      </w:r>
      <w:r w:rsidR="001748B9">
        <w:rPr>
          <w:sz w:val="28"/>
        </w:rPr>
        <w:t xml:space="preserve"> Произведена экзартикуляция 5,01,2004, постоперационных осложнений нет.</w:t>
      </w:r>
      <w:r w:rsidR="001B086E">
        <w:rPr>
          <w:sz w:val="28"/>
        </w:rPr>
        <w:t xml:space="preserve"> </w:t>
      </w:r>
      <w:r w:rsidR="001748B9">
        <w:rPr>
          <w:sz w:val="28"/>
        </w:rPr>
        <w:t>Пульс на ногах не пальпируется, ноги холодные, кожа сухая, шелушится, чувствительность на ногах резко снижена.</w:t>
      </w:r>
    </w:p>
    <w:p w:rsidR="001748B9" w:rsidRDefault="001748B9" w:rsidP="00DB63CB">
      <w:pPr>
        <w:jc w:val="center"/>
        <w:rPr>
          <w:b/>
          <w:sz w:val="28"/>
          <w:u w:val="single"/>
        </w:rPr>
      </w:pPr>
    </w:p>
    <w:p w:rsidR="001748B9" w:rsidRDefault="001748B9" w:rsidP="00DB63CB">
      <w:pPr>
        <w:jc w:val="center"/>
        <w:rPr>
          <w:b/>
          <w:sz w:val="28"/>
          <w:u w:val="single"/>
        </w:rPr>
      </w:pPr>
    </w:p>
    <w:p w:rsidR="001B086E" w:rsidRPr="00DB63CB" w:rsidRDefault="00DB63CB" w:rsidP="00DB63CB">
      <w:pPr>
        <w:jc w:val="center"/>
        <w:rPr>
          <w:b/>
          <w:sz w:val="28"/>
          <w:u w:val="single"/>
        </w:rPr>
      </w:pPr>
      <w:r w:rsidRPr="00DB63CB">
        <w:rPr>
          <w:b/>
          <w:sz w:val="28"/>
          <w:u w:val="single"/>
        </w:rPr>
        <w:t>Лабораторные данные</w:t>
      </w:r>
    </w:p>
    <w:p w:rsidR="00DB63CB" w:rsidRPr="00DB63CB" w:rsidRDefault="00DB63CB" w:rsidP="00DB63CB">
      <w:pPr>
        <w:pStyle w:val="20"/>
        <w:rPr>
          <w:sz w:val="28"/>
          <w:szCs w:val="28"/>
          <w:u w:val="single"/>
        </w:rPr>
      </w:pPr>
      <w:r w:rsidRPr="00DB63CB">
        <w:rPr>
          <w:sz w:val="28"/>
          <w:szCs w:val="28"/>
          <w:u w:val="single"/>
        </w:rPr>
        <w:t>Общий анализ крови:</w:t>
      </w:r>
    </w:p>
    <w:tbl>
      <w:tblPr>
        <w:tblW w:w="0" w:type="auto"/>
        <w:jc w:val="center"/>
        <w:tblInd w:w="-1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9"/>
        <w:gridCol w:w="1196"/>
        <w:gridCol w:w="1196"/>
        <w:gridCol w:w="2626"/>
      </w:tblGrid>
      <w:tr w:rsidR="001748B9" w:rsidRPr="002F43B1" w:rsidTr="002F43B1">
        <w:trPr>
          <w:trHeight w:val="457"/>
          <w:jc w:val="center"/>
        </w:trPr>
        <w:tc>
          <w:tcPr>
            <w:tcW w:w="3569" w:type="dxa"/>
            <w:shd w:val="clear" w:color="auto" w:fill="auto"/>
          </w:tcPr>
          <w:p w:rsidR="001748B9" w:rsidRPr="002F43B1" w:rsidRDefault="001748B9" w:rsidP="00DB63CB">
            <w:pPr>
              <w:rPr>
                <w:b/>
                <w:sz w:val="28"/>
                <w:szCs w:val="28"/>
              </w:rPr>
            </w:pPr>
            <w:r w:rsidRPr="002F43B1">
              <w:rPr>
                <w:b/>
                <w:sz w:val="28"/>
                <w:szCs w:val="28"/>
              </w:rPr>
              <w:t>Показатель</w:t>
            </w:r>
          </w:p>
        </w:tc>
        <w:tc>
          <w:tcPr>
            <w:tcW w:w="1196" w:type="dxa"/>
            <w:shd w:val="clear" w:color="auto" w:fill="auto"/>
          </w:tcPr>
          <w:p w:rsidR="001748B9" w:rsidRPr="002F43B1" w:rsidRDefault="001748B9" w:rsidP="002F43B1">
            <w:pPr>
              <w:jc w:val="center"/>
              <w:rPr>
                <w:b/>
                <w:sz w:val="28"/>
                <w:szCs w:val="28"/>
              </w:rPr>
            </w:pPr>
            <w:r w:rsidRPr="002F43B1">
              <w:rPr>
                <w:b/>
                <w:sz w:val="28"/>
                <w:szCs w:val="28"/>
              </w:rPr>
              <w:t>2,12,03</w:t>
            </w:r>
          </w:p>
        </w:tc>
        <w:tc>
          <w:tcPr>
            <w:tcW w:w="1196" w:type="dxa"/>
            <w:shd w:val="clear" w:color="auto" w:fill="auto"/>
          </w:tcPr>
          <w:p w:rsidR="001748B9" w:rsidRPr="002F43B1" w:rsidRDefault="001748B9" w:rsidP="002F43B1">
            <w:pPr>
              <w:jc w:val="center"/>
              <w:rPr>
                <w:b/>
                <w:sz w:val="28"/>
                <w:szCs w:val="28"/>
              </w:rPr>
            </w:pPr>
            <w:r w:rsidRPr="002F43B1">
              <w:rPr>
                <w:b/>
                <w:sz w:val="28"/>
                <w:szCs w:val="28"/>
              </w:rPr>
              <w:t>25,12,03</w:t>
            </w:r>
          </w:p>
        </w:tc>
        <w:tc>
          <w:tcPr>
            <w:tcW w:w="2626" w:type="dxa"/>
            <w:shd w:val="clear" w:color="auto" w:fill="auto"/>
          </w:tcPr>
          <w:p w:rsidR="001748B9" w:rsidRPr="002F43B1" w:rsidRDefault="001748B9" w:rsidP="002F43B1">
            <w:pPr>
              <w:jc w:val="center"/>
              <w:rPr>
                <w:b/>
                <w:sz w:val="28"/>
                <w:szCs w:val="28"/>
              </w:rPr>
            </w:pPr>
            <w:r w:rsidRPr="002F43B1">
              <w:rPr>
                <w:b/>
                <w:sz w:val="28"/>
                <w:szCs w:val="28"/>
              </w:rPr>
              <w:t>Норма</w:t>
            </w:r>
          </w:p>
        </w:tc>
      </w:tr>
      <w:tr w:rsidR="001748B9" w:rsidRPr="002F43B1" w:rsidTr="002F43B1">
        <w:trPr>
          <w:jc w:val="center"/>
        </w:trPr>
        <w:tc>
          <w:tcPr>
            <w:tcW w:w="3569" w:type="dxa"/>
            <w:shd w:val="clear" w:color="auto" w:fill="auto"/>
          </w:tcPr>
          <w:p w:rsidR="001748B9" w:rsidRPr="002F43B1" w:rsidRDefault="001748B9" w:rsidP="00DB63CB">
            <w:pPr>
              <w:rPr>
                <w:sz w:val="28"/>
                <w:szCs w:val="28"/>
              </w:rPr>
            </w:pPr>
            <w:r w:rsidRPr="002F43B1">
              <w:rPr>
                <w:sz w:val="28"/>
                <w:szCs w:val="28"/>
              </w:rPr>
              <w:t>Гемоглобин г\л</w:t>
            </w:r>
          </w:p>
        </w:tc>
        <w:tc>
          <w:tcPr>
            <w:tcW w:w="1196" w:type="dxa"/>
            <w:shd w:val="clear" w:color="auto" w:fill="auto"/>
          </w:tcPr>
          <w:p w:rsidR="001748B9" w:rsidRPr="002F43B1" w:rsidRDefault="001748B9" w:rsidP="002F43B1">
            <w:pPr>
              <w:jc w:val="center"/>
              <w:rPr>
                <w:sz w:val="28"/>
                <w:szCs w:val="28"/>
              </w:rPr>
            </w:pPr>
            <w:r w:rsidRPr="002F43B1">
              <w:rPr>
                <w:sz w:val="28"/>
                <w:szCs w:val="28"/>
              </w:rPr>
              <w:t>114</w:t>
            </w:r>
          </w:p>
        </w:tc>
        <w:tc>
          <w:tcPr>
            <w:tcW w:w="1196" w:type="dxa"/>
            <w:shd w:val="clear" w:color="auto" w:fill="auto"/>
          </w:tcPr>
          <w:p w:rsidR="001748B9" w:rsidRPr="002F43B1" w:rsidRDefault="001748B9" w:rsidP="002F43B1">
            <w:pPr>
              <w:jc w:val="center"/>
              <w:rPr>
                <w:sz w:val="28"/>
                <w:szCs w:val="28"/>
              </w:rPr>
            </w:pPr>
            <w:r w:rsidRPr="002F43B1">
              <w:rPr>
                <w:sz w:val="28"/>
                <w:szCs w:val="28"/>
              </w:rPr>
              <w:t>130</w:t>
            </w:r>
          </w:p>
        </w:tc>
        <w:tc>
          <w:tcPr>
            <w:tcW w:w="2626" w:type="dxa"/>
            <w:shd w:val="clear" w:color="auto" w:fill="auto"/>
          </w:tcPr>
          <w:p w:rsidR="001748B9" w:rsidRPr="002F43B1" w:rsidRDefault="001748B9" w:rsidP="002F43B1">
            <w:pPr>
              <w:jc w:val="center"/>
              <w:rPr>
                <w:sz w:val="28"/>
                <w:szCs w:val="28"/>
              </w:rPr>
            </w:pPr>
            <w:r w:rsidRPr="002F43B1">
              <w:rPr>
                <w:sz w:val="28"/>
                <w:szCs w:val="28"/>
              </w:rPr>
              <w:t>132-164</w:t>
            </w:r>
          </w:p>
        </w:tc>
      </w:tr>
      <w:tr w:rsidR="001748B9" w:rsidRPr="002F43B1" w:rsidTr="002F43B1">
        <w:trPr>
          <w:jc w:val="center"/>
        </w:trPr>
        <w:tc>
          <w:tcPr>
            <w:tcW w:w="3569" w:type="dxa"/>
            <w:shd w:val="clear" w:color="auto" w:fill="auto"/>
          </w:tcPr>
          <w:p w:rsidR="001748B9" w:rsidRPr="002F43B1" w:rsidRDefault="001748B9" w:rsidP="00DB63CB">
            <w:pPr>
              <w:rPr>
                <w:sz w:val="28"/>
                <w:szCs w:val="28"/>
              </w:rPr>
            </w:pPr>
            <w:r w:rsidRPr="002F43B1">
              <w:rPr>
                <w:sz w:val="28"/>
                <w:szCs w:val="28"/>
              </w:rPr>
              <w:t>Цветной показ</w:t>
            </w:r>
            <w:r w:rsidRPr="002F43B1">
              <w:rPr>
                <w:sz w:val="28"/>
                <w:szCs w:val="28"/>
              </w:rPr>
              <w:t>а</w:t>
            </w:r>
            <w:r w:rsidRPr="002F43B1">
              <w:rPr>
                <w:sz w:val="28"/>
                <w:szCs w:val="28"/>
              </w:rPr>
              <w:t>тель</w:t>
            </w:r>
          </w:p>
        </w:tc>
        <w:tc>
          <w:tcPr>
            <w:tcW w:w="1196" w:type="dxa"/>
            <w:shd w:val="clear" w:color="auto" w:fill="auto"/>
          </w:tcPr>
          <w:p w:rsidR="001748B9" w:rsidRPr="002F43B1" w:rsidRDefault="001748B9" w:rsidP="002F43B1">
            <w:pPr>
              <w:jc w:val="center"/>
              <w:rPr>
                <w:sz w:val="28"/>
                <w:szCs w:val="28"/>
              </w:rPr>
            </w:pPr>
            <w:r w:rsidRPr="002F43B1">
              <w:rPr>
                <w:sz w:val="28"/>
                <w:szCs w:val="28"/>
              </w:rPr>
              <w:t>0,92</w:t>
            </w:r>
          </w:p>
        </w:tc>
        <w:tc>
          <w:tcPr>
            <w:tcW w:w="1196" w:type="dxa"/>
            <w:shd w:val="clear" w:color="auto" w:fill="auto"/>
          </w:tcPr>
          <w:p w:rsidR="001748B9" w:rsidRPr="002F43B1" w:rsidRDefault="001748B9" w:rsidP="002F43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6" w:type="dxa"/>
            <w:shd w:val="clear" w:color="auto" w:fill="auto"/>
          </w:tcPr>
          <w:p w:rsidR="001748B9" w:rsidRPr="002F43B1" w:rsidRDefault="001748B9" w:rsidP="002F43B1">
            <w:pPr>
              <w:jc w:val="center"/>
              <w:rPr>
                <w:sz w:val="28"/>
                <w:szCs w:val="28"/>
              </w:rPr>
            </w:pPr>
            <w:r w:rsidRPr="002F43B1">
              <w:rPr>
                <w:sz w:val="28"/>
                <w:szCs w:val="28"/>
              </w:rPr>
              <w:t>0,85 – 1,05</w:t>
            </w:r>
          </w:p>
        </w:tc>
      </w:tr>
      <w:tr w:rsidR="001748B9" w:rsidRPr="002F43B1" w:rsidTr="002F43B1">
        <w:trPr>
          <w:jc w:val="center"/>
        </w:trPr>
        <w:tc>
          <w:tcPr>
            <w:tcW w:w="3569" w:type="dxa"/>
            <w:shd w:val="clear" w:color="auto" w:fill="auto"/>
          </w:tcPr>
          <w:p w:rsidR="001748B9" w:rsidRPr="002F43B1" w:rsidRDefault="001748B9" w:rsidP="00DB63CB">
            <w:pPr>
              <w:rPr>
                <w:sz w:val="28"/>
                <w:szCs w:val="28"/>
              </w:rPr>
            </w:pPr>
            <w:r w:rsidRPr="002F43B1">
              <w:rPr>
                <w:sz w:val="28"/>
                <w:szCs w:val="28"/>
              </w:rPr>
              <w:t>Эритроциты 10</w:t>
            </w:r>
            <w:r w:rsidRPr="002F43B1">
              <w:rPr>
                <w:sz w:val="28"/>
                <w:szCs w:val="28"/>
                <w:vertAlign w:val="superscript"/>
              </w:rPr>
              <w:t>12</w:t>
            </w:r>
          </w:p>
        </w:tc>
        <w:tc>
          <w:tcPr>
            <w:tcW w:w="1196" w:type="dxa"/>
            <w:shd w:val="clear" w:color="auto" w:fill="auto"/>
          </w:tcPr>
          <w:p w:rsidR="001748B9" w:rsidRPr="002F43B1" w:rsidRDefault="001748B9" w:rsidP="002F43B1">
            <w:pPr>
              <w:jc w:val="center"/>
              <w:rPr>
                <w:sz w:val="28"/>
                <w:szCs w:val="28"/>
              </w:rPr>
            </w:pPr>
            <w:r w:rsidRPr="002F43B1">
              <w:rPr>
                <w:sz w:val="28"/>
                <w:szCs w:val="28"/>
              </w:rPr>
              <w:t>3,7</w:t>
            </w:r>
          </w:p>
        </w:tc>
        <w:tc>
          <w:tcPr>
            <w:tcW w:w="1196" w:type="dxa"/>
            <w:shd w:val="clear" w:color="auto" w:fill="auto"/>
          </w:tcPr>
          <w:p w:rsidR="001748B9" w:rsidRPr="002F43B1" w:rsidRDefault="001748B9" w:rsidP="002F43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6" w:type="dxa"/>
            <w:shd w:val="clear" w:color="auto" w:fill="auto"/>
          </w:tcPr>
          <w:p w:rsidR="001748B9" w:rsidRPr="002F43B1" w:rsidRDefault="001748B9" w:rsidP="002F43B1">
            <w:pPr>
              <w:jc w:val="center"/>
              <w:rPr>
                <w:sz w:val="28"/>
                <w:szCs w:val="28"/>
              </w:rPr>
            </w:pPr>
            <w:r w:rsidRPr="002F43B1">
              <w:rPr>
                <w:sz w:val="28"/>
                <w:szCs w:val="28"/>
              </w:rPr>
              <w:t>4,5-5,1</w:t>
            </w:r>
          </w:p>
        </w:tc>
      </w:tr>
      <w:tr w:rsidR="001748B9" w:rsidRPr="002F43B1" w:rsidTr="002F43B1">
        <w:trPr>
          <w:jc w:val="center"/>
        </w:trPr>
        <w:tc>
          <w:tcPr>
            <w:tcW w:w="3569" w:type="dxa"/>
            <w:shd w:val="clear" w:color="auto" w:fill="auto"/>
          </w:tcPr>
          <w:p w:rsidR="001748B9" w:rsidRPr="002F43B1" w:rsidRDefault="001748B9" w:rsidP="00DB63CB">
            <w:pPr>
              <w:rPr>
                <w:sz w:val="28"/>
                <w:szCs w:val="28"/>
              </w:rPr>
            </w:pPr>
            <w:r w:rsidRPr="002F43B1">
              <w:rPr>
                <w:sz w:val="28"/>
                <w:szCs w:val="28"/>
              </w:rPr>
              <w:t>Лейкоциты 10</w:t>
            </w:r>
            <w:r w:rsidRPr="002F43B1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1748B9" w:rsidRPr="002F43B1" w:rsidRDefault="001748B9" w:rsidP="002F43B1">
            <w:pPr>
              <w:jc w:val="center"/>
              <w:rPr>
                <w:sz w:val="28"/>
                <w:szCs w:val="28"/>
              </w:rPr>
            </w:pPr>
            <w:r w:rsidRPr="002F43B1">
              <w:rPr>
                <w:sz w:val="28"/>
                <w:szCs w:val="28"/>
              </w:rPr>
              <w:t>7,5</w:t>
            </w:r>
          </w:p>
        </w:tc>
        <w:tc>
          <w:tcPr>
            <w:tcW w:w="1196" w:type="dxa"/>
            <w:shd w:val="clear" w:color="auto" w:fill="auto"/>
          </w:tcPr>
          <w:p w:rsidR="001748B9" w:rsidRPr="002F43B1" w:rsidRDefault="001748B9" w:rsidP="002F43B1">
            <w:pPr>
              <w:jc w:val="center"/>
              <w:rPr>
                <w:sz w:val="28"/>
                <w:szCs w:val="28"/>
              </w:rPr>
            </w:pPr>
            <w:r w:rsidRPr="002F43B1">
              <w:rPr>
                <w:sz w:val="28"/>
                <w:szCs w:val="28"/>
              </w:rPr>
              <w:t>6,8</w:t>
            </w:r>
          </w:p>
        </w:tc>
        <w:tc>
          <w:tcPr>
            <w:tcW w:w="2626" w:type="dxa"/>
            <w:shd w:val="clear" w:color="auto" w:fill="auto"/>
          </w:tcPr>
          <w:p w:rsidR="001748B9" w:rsidRPr="002F43B1" w:rsidRDefault="001748B9" w:rsidP="002F43B1">
            <w:pPr>
              <w:jc w:val="center"/>
              <w:rPr>
                <w:sz w:val="28"/>
                <w:szCs w:val="28"/>
              </w:rPr>
            </w:pPr>
            <w:r w:rsidRPr="002F43B1">
              <w:rPr>
                <w:sz w:val="28"/>
                <w:szCs w:val="28"/>
              </w:rPr>
              <w:t>4,78-7,68</w:t>
            </w:r>
          </w:p>
        </w:tc>
      </w:tr>
      <w:tr w:rsidR="001748B9" w:rsidRPr="002F43B1" w:rsidTr="002F43B1">
        <w:trPr>
          <w:jc w:val="center"/>
        </w:trPr>
        <w:tc>
          <w:tcPr>
            <w:tcW w:w="3569" w:type="dxa"/>
            <w:shd w:val="clear" w:color="auto" w:fill="auto"/>
          </w:tcPr>
          <w:p w:rsidR="001748B9" w:rsidRPr="002F43B1" w:rsidRDefault="001748B9" w:rsidP="00DB63CB">
            <w:pPr>
              <w:rPr>
                <w:sz w:val="28"/>
                <w:szCs w:val="28"/>
              </w:rPr>
            </w:pPr>
            <w:r w:rsidRPr="002F43B1">
              <w:rPr>
                <w:sz w:val="28"/>
                <w:szCs w:val="28"/>
              </w:rPr>
              <w:t>Палочкоядерные %</w:t>
            </w:r>
          </w:p>
        </w:tc>
        <w:tc>
          <w:tcPr>
            <w:tcW w:w="1196" w:type="dxa"/>
            <w:shd w:val="clear" w:color="auto" w:fill="auto"/>
          </w:tcPr>
          <w:p w:rsidR="001748B9" w:rsidRPr="002F43B1" w:rsidRDefault="001748B9" w:rsidP="002F43B1">
            <w:pPr>
              <w:jc w:val="center"/>
              <w:rPr>
                <w:sz w:val="28"/>
                <w:szCs w:val="28"/>
              </w:rPr>
            </w:pPr>
            <w:r w:rsidRPr="002F43B1">
              <w:rPr>
                <w:sz w:val="28"/>
                <w:szCs w:val="28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:rsidR="001748B9" w:rsidRPr="002F43B1" w:rsidRDefault="001748B9" w:rsidP="002F43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6" w:type="dxa"/>
            <w:shd w:val="clear" w:color="auto" w:fill="auto"/>
          </w:tcPr>
          <w:p w:rsidR="001748B9" w:rsidRPr="002F43B1" w:rsidRDefault="001748B9" w:rsidP="002F43B1">
            <w:pPr>
              <w:jc w:val="center"/>
              <w:rPr>
                <w:sz w:val="28"/>
                <w:szCs w:val="28"/>
              </w:rPr>
            </w:pPr>
            <w:r w:rsidRPr="002F43B1">
              <w:rPr>
                <w:sz w:val="28"/>
                <w:szCs w:val="28"/>
              </w:rPr>
              <w:t>1 – 6</w:t>
            </w:r>
          </w:p>
        </w:tc>
      </w:tr>
      <w:tr w:rsidR="001748B9" w:rsidRPr="002F43B1" w:rsidTr="002F43B1">
        <w:trPr>
          <w:jc w:val="center"/>
        </w:trPr>
        <w:tc>
          <w:tcPr>
            <w:tcW w:w="3569" w:type="dxa"/>
            <w:shd w:val="clear" w:color="auto" w:fill="auto"/>
          </w:tcPr>
          <w:p w:rsidR="001748B9" w:rsidRPr="002F43B1" w:rsidRDefault="001748B9" w:rsidP="00DB63CB">
            <w:pPr>
              <w:rPr>
                <w:sz w:val="28"/>
                <w:szCs w:val="28"/>
              </w:rPr>
            </w:pPr>
            <w:r w:rsidRPr="002F43B1">
              <w:rPr>
                <w:sz w:val="28"/>
                <w:szCs w:val="28"/>
              </w:rPr>
              <w:t>Сегментоядерные %</w:t>
            </w:r>
          </w:p>
        </w:tc>
        <w:tc>
          <w:tcPr>
            <w:tcW w:w="1196" w:type="dxa"/>
            <w:shd w:val="clear" w:color="auto" w:fill="auto"/>
          </w:tcPr>
          <w:p w:rsidR="001748B9" w:rsidRPr="002F43B1" w:rsidRDefault="001748B9" w:rsidP="002F43B1">
            <w:pPr>
              <w:jc w:val="center"/>
              <w:rPr>
                <w:sz w:val="28"/>
                <w:szCs w:val="28"/>
              </w:rPr>
            </w:pPr>
            <w:r w:rsidRPr="002F43B1">
              <w:rPr>
                <w:sz w:val="28"/>
                <w:szCs w:val="28"/>
              </w:rPr>
              <w:t>77</w:t>
            </w:r>
          </w:p>
        </w:tc>
        <w:tc>
          <w:tcPr>
            <w:tcW w:w="1196" w:type="dxa"/>
            <w:shd w:val="clear" w:color="auto" w:fill="auto"/>
          </w:tcPr>
          <w:p w:rsidR="001748B9" w:rsidRPr="002F43B1" w:rsidRDefault="001748B9" w:rsidP="002F43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6" w:type="dxa"/>
            <w:shd w:val="clear" w:color="auto" w:fill="auto"/>
          </w:tcPr>
          <w:p w:rsidR="001748B9" w:rsidRPr="002F43B1" w:rsidRDefault="001748B9" w:rsidP="002F43B1">
            <w:pPr>
              <w:jc w:val="center"/>
              <w:rPr>
                <w:sz w:val="28"/>
                <w:szCs w:val="28"/>
              </w:rPr>
            </w:pPr>
            <w:r w:rsidRPr="002F43B1">
              <w:rPr>
                <w:sz w:val="28"/>
                <w:szCs w:val="28"/>
              </w:rPr>
              <w:t>47 – 72</w:t>
            </w:r>
          </w:p>
        </w:tc>
      </w:tr>
      <w:tr w:rsidR="001748B9" w:rsidRPr="002F43B1" w:rsidTr="002F43B1">
        <w:trPr>
          <w:jc w:val="center"/>
        </w:trPr>
        <w:tc>
          <w:tcPr>
            <w:tcW w:w="3569" w:type="dxa"/>
            <w:shd w:val="clear" w:color="auto" w:fill="auto"/>
          </w:tcPr>
          <w:p w:rsidR="001748B9" w:rsidRPr="002F43B1" w:rsidRDefault="001748B9" w:rsidP="00DB63CB">
            <w:pPr>
              <w:rPr>
                <w:sz w:val="28"/>
                <w:szCs w:val="28"/>
              </w:rPr>
            </w:pPr>
            <w:r w:rsidRPr="002F43B1">
              <w:rPr>
                <w:sz w:val="28"/>
                <w:szCs w:val="28"/>
              </w:rPr>
              <w:t>Лимфоциты %</w:t>
            </w:r>
          </w:p>
        </w:tc>
        <w:tc>
          <w:tcPr>
            <w:tcW w:w="1196" w:type="dxa"/>
            <w:shd w:val="clear" w:color="auto" w:fill="auto"/>
          </w:tcPr>
          <w:p w:rsidR="001748B9" w:rsidRPr="002F43B1" w:rsidRDefault="001748B9" w:rsidP="002F43B1">
            <w:pPr>
              <w:jc w:val="center"/>
              <w:rPr>
                <w:sz w:val="28"/>
                <w:szCs w:val="28"/>
              </w:rPr>
            </w:pPr>
            <w:r w:rsidRPr="002F43B1">
              <w:rPr>
                <w:sz w:val="28"/>
                <w:szCs w:val="28"/>
              </w:rPr>
              <w:t>17</w:t>
            </w:r>
          </w:p>
        </w:tc>
        <w:tc>
          <w:tcPr>
            <w:tcW w:w="1196" w:type="dxa"/>
            <w:shd w:val="clear" w:color="auto" w:fill="auto"/>
          </w:tcPr>
          <w:p w:rsidR="001748B9" w:rsidRPr="002F43B1" w:rsidRDefault="001748B9" w:rsidP="002F43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6" w:type="dxa"/>
            <w:shd w:val="clear" w:color="auto" w:fill="auto"/>
          </w:tcPr>
          <w:p w:rsidR="001748B9" w:rsidRPr="002F43B1" w:rsidRDefault="001748B9" w:rsidP="002F43B1">
            <w:pPr>
              <w:jc w:val="center"/>
              <w:rPr>
                <w:sz w:val="28"/>
                <w:szCs w:val="28"/>
              </w:rPr>
            </w:pPr>
            <w:r w:rsidRPr="002F43B1">
              <w:rPr>
                <w:sz w:val="28"/>
                <w:szCs w:val="28"/>
              </w:rPr>
              <w:t>19 – 37</w:t>
            </w:r>
          </w:p>
        </w:tc>
      </w:tr>
      <w:tr w:rsidR="001748B9" w:rsidRPr="002F43B1" w:rsidTr="002F43B1">
        <w:trPr>
          <w:jc w:val="center"/>
        </w:trPr>
        <w:tc>
          <w:tcPr>
            <w:tcW w:w="3569" w:type="dxa"/>
            <w:shd w:val="clear" w:color="auto" w:fill="auto"/>
          </w:tcPr>
          <w:p w:rsidR="001748B9" w:rsidRPr="002F43B1" w:rsidRDefault="001748B9" w:rsidP="00DB63CB">
            <w:pPr>
              <w:rPr>
                <w:sz w:val="28"/>
                <w:szCs w:val="28"/>
              </w:rPr>
            </w:pPr>
            <w:r w:rsidRPr="002F43B1">
              <w:rPr>
                <w:sz w:val="28"/>
                <w:szCs w:val="28"/>
              </w:rPr>
              <w:t>Моноциты %</w:t>
            </w:r>
          </w:p>
        </w:tc>
        <w:tc>
          <w:tcPr>
            <w:tcW w:w="1196" w:type="dxa"/>
            <w:shd w:val="clear" w:color="auto" w:fill="auto"/>
          </w:tcPr>
          <w:p w:rsidR="001748B9" w:rsidRPr="002F43B1" w:rsidRDefault="001748B9" w:rsidP="002F43B1">
            <w:pPr>
              <w:jc w:val="center"/>
              <w:rPr>
                <w:sz w:val="28"/>
                <w:szCs w:val="28"/>
              </w:rPr>
            </w:pPr>
            <w:r w:rsidRPr="002F43B1">
              <w:rPr>
                <w:sz w:val="28"/>
                <w:szCs w:val="28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1748B9" w:rsidRPr="002F43B1" w:rsidRDefault="001748B9" w:rsidP="002F43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6" w:type="dxa"/>
            <w:shd w:val="clear" w:color="auto" w:fill="auto"/>
          </w:tcPr>
          <w:p w:rsidR="001748B9" w:rsidRPr="002F43B1" w:rsidRDefault="001748B9" w:rsidP="002F43B1">
            <w:pPr>
              <w:jc w:val="center"/>
              <w:rPr>
                <w:sz w:val="28"/>
                <w:szCs w:val="28"/>
              </w:rPr>
            </w:pPr>
            <w:r w:rsidRPr="002F43B1">
              <w:rPr>
                <w:sz w:val="28"/>
                <w:szCs w:val="28"/>
              </w:rPr>
              <w:t>3 – 11</w:t>
            </w:r>
          </w:p>
        </w:tc>
      </w:tr>
      <w:tr w:rsidR="001748B9" w:rsidRPr="002F43B1" w:rsidTr="002F43B1">
        <w:trPr>
          <w:jc w:val="center"/>
        </w:trPr>
        <w:tc>
          <w:tcPr>
            <w:tcW w:w="3569" w:type="dxa"/>
            <w:shd w:val="clear" w:color="auto" w:fill="auto"/>
          </w:tcPr>
          <w:p w:rsidR="001748B9" w:rsidRPr="002F43B1" w:rsidRDefault="001748B9" w:rsidP="00DB63CB">
            <w:pPr>
              <w:rPr>
                <w:sz w:val="28"/>
                <w:szCs w:val="28"/>
              </w:rPr>
            </w:pPr>
            <w:r w:rsidRPr="002F43B1">
              <w:rPr>
                <w:sz w:val="28"/>
                <w:szCs w:val="28"/>
              </w:rPr>
              <w:t>СОЭ мм/час</w:t>
            </w:r>
          </w:p>
        </w:tc>
        <w:tc>
          <w:tcPr>
            <w:tcW w:w="1196" w:type="dxa"/>
            <w:shd w:val="clear" w:color="auto" w:fill="auto"/>
          </w:tcPr>
          <w:p w:rsidR="001748B9" w:rsidRPr="002F43B1" w:rsidRDefault="001748B9" w:rsidP="002F43B1">
            <w:pPr>
              <w:jc w:val="center"/>
              <w:rPr>
                <w:sz w:val="28"/>
                <w:szCs w:val="28"/>
              </w:rPr>
            </w:pPr>
            <w:r w:rsidRPr="002F43B1">
              <w:rPr>
                <w:sz w:val="28"/>
                <w:szCs w:val="28"/>
              </w:rPr>
              <w:t>40</w:t>
            </w:r>
          </w:p>
        </w:tc>
        <w:tc>
          <w:tcPr>
            <w:tcW w:w="1196" w:type="dxa"/>
            <w:shd w:val="clear" w:color="auto" w:fill="auto"/>
          </w:tcPr>
          <w:p w:rsidR="001748B9" w:rsidRPr="002F43B1" w:rsidRDefault="001748B9" w:rsidP="002F43B1">
            <w:pPr>
              <w:jc w:val="center"/>
              <w:rPr>
                <w:sz w:val="28"/>
                <w:szCs w:val="28"/>
              </w:rPr>
            </w:pPr>
            <w:r w:rsidRPr="002F43B1">
              <w:rPr>
                <w:sz w:val="28"/>
                <w:szCs w:val="28"/>
              </w:rPr>
              <w:t>20</w:t>
            </w:r>
          </w:p>
        </w:tc>
        <w:tc>
          <w:tcPr>
            <w:tcW w:w="2626" w:type="dxa"/>
            <w:shd w:val="clear" w:color="auto" w:fill="auto"/>
          </w:tcPr>
          <w:p w:rsidR="001748B9" w:rsidRPr="002F43B1" w:rsidRDefault="001748B9" w:rsidP="002F43B1">
            <w:pPr>
              <w:jc w:val="center"/>
              <w:rPr>
                <w:sz w:val="28"/>
                <w:szCs w:val="28"/>
              </w:rPr>
            </w:pPr>
            <w:r w:rsidRPr="002F43B1">
              <w:rPr>
                <w:sz w:val="28"/>
                <w:szCs w:val="28"/>
              </w:rPr>
              <w:t>менее 15</w:t>
            </w:r>
          </w:p>
        </w:tc>
      </w:tr>
    </w:tbl>
    <w:p w:rsidR="00DB63CB" w:rsidRPr="00DB63CB" w:rsidRDefault="00DB63CB" w:rsidP="001748B9">
      <w:pPr>
        <w:ind w:left="567" w:right="480"/>
        <w:jc w:val="both"/>
        <w:rPr>
          <w:sz w:val="28"/>
          <w:szCs w:val="28"/>
        </w:rPr>
      </w:pPr>
      <w:r w:rsidRPr="00DB63CB">
        <w:rPr>
          <w:bCs/>
          <w:sz w:val="28"/>
          <w:szCs w:val="28"/>
        </w:rPr>
        <w:t>Заключение</w:t>
      </w:r>
      <w:r w:rsidRPr="00DB63CB">
        <w:rPr>
          <w:sz w:val="28"/>
          <w:szCs w:val="28"/>
        </w:rPr>
        <w:t xml:space="preserve">: </w:t>
      </w:r>
      <w:r w:rsidR="001748B9">
        <w:rPr>
          <w:sz w:val="28"/>
          <w:szCs w:val="28"/>
        </w:rPr>
        <w:t>Небольшой сдвиг лейкоцитарной формулы влево, п</w:t>
      </w:r>
      <w:r w:rsidR="001748B9">
        <w:rPr>
          <w:sz w:val="28"/>
          <w:szCs w:val="28"/>
        </w:rPr>
        <w:t>о</w:t>
      </w:r>
      <w:r w:rsidR="001748B9">
        <w:rPr>
          <w:sz w:val="28"/>
          <w:szCs w:val="28"/>
        </w:rPr>
        <w:t>вышенная СОЭ.</w:t>
      </w:r>
    </w:p>
    <w:p w:rsidR="001748B9" w:rsidRDefault="001748B9" w:rsidP="00DB63CB">
      <w:pPr>
        <w:rPr>
          <w:sz w:val="28"/>
          <w:szCs w:val="28"/>
          <w:u w:val="single"/>
        </w:rPr>
      </w:pPr>
    </w:p>
    <w:p w:rsidR="00DB63CB" w:rsidRPr="00DB63CB" w:rsidRDefault="00DB63CB" w:rsidP="00DB63CB">
      <w:pPr>
        <w:rPr>
          <w:sz w:val="28"/>
          <w:szCs w:val="28"/>
          <w:u w:val="single"/>
        </w:rPr>
      </w:pPr>
      <w:r w:rsidRPr="00DB63CB">
        <w:rPr>
          <w:sz w:val="28"/>
          <w:szCs w:val="28"/>
          <w:u w:val="single"/>
        </w:rPr>
        <w:t>Общий анализ мочи</w:t>
      </w:r>
    </w:p>
    <w:p w:rsidR="00DB63CB" w:rsidRPr="00DB63CB" w:rsidRDefault="00DB63CB" w:rsidP="00DB63CB">
      <w:pPr>
        <w:rPr>
          <w:b/>
          <w:sz w:val="28"/>
          <w:szCs w:val="28"/>
        </w:rPr>
      </w:pPr>
    </w:p>
    <w:tbl>
      <w:tblPr>
        <w:tblW w:w="0" w:type="auto"/>
        <w:jc w:val="center"/>
        <w:tblInd w:w="-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8"/>
        <w:gridCol w:w="3498"/>
      </w:tblGrid>
      <w:tr w:rsidR="00DB63CB" w:rsidRPr="002F43B1" w:rsidTr="002F43B1">
        <w:trPr>
          <w:jc w:val="center"/>
        </w:trPr>
        <w:tc>
          <w:tcPr>
            <w:tcW w:w="4118" w:type="dxa"/>
            <w:shd w:val="clear" w:color="auto" w:fill="auto"/>
          </w:tcPr>
          <w:p w:rsidR="00DB63CB" w:rsidRPr="002F43B1" w:rsidRDefault="00DB63CB" w:rsidP="001B086E">
            <w:pPr>
              <w:rPr>
                <w:b/>
                <w:sz w:val="28"/>
                <w:szCs w:val="28"/>
              </w:rPr>
            </w:pPr>
            <w:r w:rsidRPr="002F43B1">
              <w:rPr>
                <w:b/>
                <w:sz w:val="28"/>
                <w:szCs w:val="28"/>
              </w:rPr>
              <w:t>Показатель</w:t>
            </w:r>
          </w:p>
        </w:tc>
        <w:tc>
          <w:tcPr>
            <w:tcW w:w="3498" w:type="dxa"/>
            <w:shd w:val="clear" w:color="auto" w:fill="auto"/>
          </w:tcPr>
          <w:p w:rsidR="00DB63CB" w:rsidRPr="002F43B1" w:rsidRDefault="00DB63CB" w:rsidP="002F43B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B63CB" w:rsidRPr="002F43B1" w:rsidTr="002F43B1">
        <w:trPr>
          <w:jc w:val="center"/>
        </w:trPr>
        <w:tc>
          <w:tcPr>
            <w:tcW w:w="4118" w:type="dxa"/>
            <w:shd w:val="clear" w:color="auto" w:fill="auto"/>
          </w:tcPr>
          <w:p w:rsidR="00DB63CB" w:rsidRPr="002F43B1" w:rsidRDefault="00DB63CB" w:rsidP="001B086E">
            <w:pPr>
              <w:rPr>
                <w:sz w:val="28"/>
                <w:szCs w:val="28"/>
              </w:rPr>
            </w:pPr>
            <w:r w:rsidRPr="002F43B1">
              <w:rPr>
                <w:sz w:val="28"/>
                <w:szCs w:val="28"/>
              </w:rPr>
              <w:t xml:space="preserve">Цвет </w:t>
            </w:r>
          </w:p>
        </w:tc>
        <w:tc>
          <w:tcPr>
            <w:tcW w:w="3498" w:type="dxa"/>
            <w:shd w:val="clear" w:color="auto" w:fill="auto"/>
          </w:tcPr>
          <w:p w:rsidR="00DB63CB" w:rsidRPr="002F43B1" w:rsidRDefault="00DB63CB" w:rsidP="002F43B1">
            <w:pPr>
              <w:jc w:val="center"/>
              <w:rPr>
                <w:sz w:val="28"/>
                <w:szCs w:val="28"/>
              </w:rPr>
            </w:pPr>
            <w:r w:rsidRPr="002F43B1">
              <w:rPr>
                <w:sz w:val="28"/>
                <w:szCs w:val="28"/>
              </w:rPr>
              <w:t>св-желтая</w:t>
            </w:r>
          </w:p>
        </w:tc>
      </w:tr>
      <w:tr w:rsidR="00DB63CB" w:rsidRPr="002F43B1" w:rsidTr="002F43B1">
        <w:trPr>
          <w:jc w:val="center"/>
        </w:trPr>
        <w:tc>
          <w:tcPr>
            <w:tcW w:w="4118" w:type="dxa"/>
            <w:shd w:val="clear" w:color="auto" w:fill="auto"/>
          </w:tcPr>
          <w:p w:rsidR="00DB63CB" w:rsidRPr="002F43B1" w:rsidRDefault="00DB63CB" w:rsidP="001B086E">
            <w:pPr>
              <w:rPr>
                <w:sz w:val="28"/>
                <w:szCs w:val="28"/>
              </w:rPr>
            </w:pPr>
            <w:r w:rsidRPr="002F43B1">
              <w:rPr>
                <w:sz w:val="28"/>
                <w:szCs w:val="28"/>
              </w:rPr>
              <w:t xml:space="preserve">Прозрачность </w:t>
            </w:r>
          </w:p>
        </w:tc>
        <w:tc>
          <w:tcPr>
            <w:tcW w:w="3498" w:type="dxa"/>
            <w:shd w:val="clear" w:color="auto" w:fill="auto"/>
          </w:tcPr>
          <w:p w:rsidR="00DB63CB" w:rsidRPr="002F43B1" w:rsidRDefault="00DB63CB" w:rsidP="002F43B1">
            <w:pPr>
              <w:jc w:val="center"/>
              <w:rPr>
                <w:sz w:val="28"/>
                <w:szCs w:val="28"/>
              </w:rPr>
            </w:pPr>
            <w:r w:rsidRPr="002F43B1">
              <w:rPr>
                <w:sz w:val="28"/>
                <w:szCs w:val="28"/>
              </w:rPr>
              <w:t>сл. мутная</w:t>
            </w:r>
          </w:p>
        </w:tc>
      </w:tr>
      <w:tr w:rsidR="00DB63CB" w:rsidRPr="002F43B1" w:rsidTr="002F43B1">
        <w:trPr>
          <w:jc w:val="center"/>
        </w:trPr>
        <w:tc>
          <w:tcPr>
            <w:tcW w:w="4118" w:type="dxa"/>
            <w:shd w:val="clear" w:color="auto" w:fill="auto"/>
          </w:tcPr>
          <w:p w:rsidR="00DB63CB" w:rsidRPr="002F43B1" w:rsidRDefault="00DB63CB" w:rsidP="001B086E">
            <w:pPr>
              <w:rPr>
                <w:sz w:val="28"/>
                <w:szCs w:val="28"/>
              </w:rPr>
            </w:pPr>
            <w:r w:rsidRPr="002F43B1">
              <w:rPr>
                <w:sz w:val="28"/>
                <w:szCs w:val="28"/>
              </w:rPr>
              <w:t>Белок г\л</w:t>
            </w:r>
          </w:p>
        </w:tc>
        <w:tc>
          <w:tcPr>
            <w:tcW w:w="3498" w:type="dxa"/>
            <w:shd w:val="clear" w:color="auto" w:fill="auto"/>
          </w:tcPr>
          <w:p w:rsidR="00DB63CB" w:rsidRPr="002F43B1" w:rsidRDefault="00DB63CB" w:rsidP="002F43B1">
            <w:pPr>
              <w:jc w:val="center"/>
              <w:rPr>
                <w:sz w:val="28"/>
                <w:szCs w:val="28"/>
              </w:rPr>
            </w:pPr>
            <w:r w:rsidRPr="002F43B1">
              <w:rPr>
                <w:sz w:val="28"/>
                <w:szCs w:val="28"/>
              </w:rPr>
              <w:t>Отр.</w:t>
            </w:r>
          </w:p>
        </w:tc>
      </w:tr>
      <w:tr w:rsidR="00DB63CB" w:rsidRPr="002F43B1" w:rsidTr="002F43B1">
        <w:trPr>
          <w:jc w:val="center"/>
        </w:trPr>
        <w:tc>
          <w:tcPr>
            <w:tcW w:w="4118" w:type="dxa"/>
            <w:shd w:val="clear" w:color="auto" w:fill="auto"/>
          </w:tcPr>
          <w:p w:rsidR="00DB63CB" w:rsidRPr="002F43B1" w:rsidRDefault="00DB63CB" w:rsidP="001B086E">
            <w:pPr>
              <w:rPr>
                <w:sz w:val="28"/>
                <w:szCs w:val="28"/>
              </w:rPr>
            </w:pPr>
            <w:r w:rsidRPr="002F43B1">
              <w:rPr>
                <w:sz w:val="28"/>
                <w:szCs w:val="28"/>
              </w:rPr>
              <w:t>Относительная пло</w:t>
            </w:r>
            <w:r w:rsidRPr="002F43B1">
              <w:rPr>
                <w:sz w:val="28"/>
                <w:szCs w:val="28"/>
              </w:rPr>
              <w:t>т</w:t>
            </w:r>
            <w:r w:rsidRPr="002F43B1">
              <w:rPr>
                <w:sz w:val="28"/>
                <w:szCs w:val="28"/>
              </w:rPr>
              <w:t>ность</w:t>
            </w:r>
          </w:p>
        </w:tc>
        <w:tc>
          <w:tcPr>
            <w:tcW w:w="3498" w:type="dxa"/>
            <w:shd w:val="clear" w:color="auto" w:fill="auto"/>
          </w:tcPr>
          <w:p w:rsidR="00DB63CB" w:rsidRPr="002F43B1" w:rsidRDefault="00DB63CB" w:rsidP="002F43B1">
            <w:pPr>
              <w:jc w:val="center"/>
              <w:rPr>
                <w:sz w:val="28"/>
                <w:szCs w:val="28"/>
              </w:rPr>
            </w:pPr>
            <w:r w:rsidRPr="002F43B1">
              <w:rPr>
                <w:sz w:val="28"/>
                <w:szCs w:val="28"/>
              </w:rPr>
              <w:t>1030</w:t>
            </w:r>
          </w:p>
        </w:tc>
      </w:tr>
      <w:tr w:rsidR="00DB63CB" w:rsidRPr="002F43B1" w:rsidTr="002F43B1">
        <w:trPr>
          <w:jc w:val="center"/>
        </w:trPr>
        <w:tc>
          <w:tcPr>
            <w:tcW w:w="4118" w:type="dxa"/>
            <w:shd w:val="clear" w:color="auto" w:fill="auto"/>
          </w:tcPr>
          <w:p w:rsidR="00DB63CB" w:rsidRPr="002F43B1" w:rsidRDefault="00DB63CB" w:rsidP="001B086E">
            <w:pPr>
              <w:rPr>
                <w:sz w:val="28"/>
                <w:szCs w:val="28"/>
              </w:rPr>
            </w:pPr>
            <w:r w:rsidRPr="002F43B1">
              <w:rPr>
                <w:sz w:val="28"/>
                <w:szCs w:val="28"/>
              </w:rPr>
              <w:t>Глюкоза</w:t>
            </w:r>
          </w:p>
        </w:tc>
        <w:tc>
          <w:tcPr>
            <w:tcW w:w="3498" w:type="dxa"/>
            <w:shd w:val="clear" w:color="auto" w:fill="auto"/>
          </w:tcPr>
          <w:p w:rsidR="00DB63CB" w:rsidRPr="002F43B1" w:rsidRDefault="00DB63CB" w:rsidP="002F43B1">
            <w:pPr>
              <w:jc w:val="center"/>
              <w:rPr>
                <w:sz w:val="28"/>
                <w:szCs w:val="28"/>
              </w:rPr>
            </w:pPr>
            <w:r w:rsidRPr="002F43B1">
              <w:rPr>
                <w:sz w:val="28"/>
                <w:szCs w:val="28"/>
              </w:rPr>
              <w:t>Отр.</w:t>
            </w:r>
          </w:p>
        </w:tc>
      </w:tr>
      <w:tr w:rsidR="00DB63CB" w:rsidRPr="002F43B1" w:rsidTr="002F43B1">
        <w:trPr>
          <w:jc w:val="center"/>
        </w:trPr>
        <w:tc>
          <w:tcPr>
            <w:tcW w:w="4118" w:type="dxa"/>
            <w:shd w:val="clear" w:color="auto" w:fill="auto"/>
          </w:tcPr>
          <w:p w:rsidR="00DB63CB" w:rsidRPr="002F43B1" w:rsidRDefault="00DB63CB" w:rsidP="001B086E">
            <w:pPr>
              <w:rPr>
                <w:sz w:val="28"/>
                <w:szCs w:val="28"/>
              </w:rPr>
            </w:pPr>
            <w:r w:rsidRPr="002F43B1">
              <w:rPr>
                <w:sz w:val="28"/>
                <w:szCs w:val="28"/>
              </w:rPr>
              <w:t>Лейкоциты</w:t>
            </w:r>
          </w:p>
        </w:tc>
        <w:tc>
          <w:tcPr>
            <w:tcW w:w="3498" w:type="dxa"/>
            <w:shd w:val="clear" w:color="auto" w:fill="auto"/>
          </w:tcPr>
          <w:p w:rsidR="00DB63CB" w:rsidRPr="002F43B1" w:rsidRDefault="00DB63CB" w:rsidP="002F43B1">
            <w:pPr>
              <w:jc w:val="center"/>
              <w:rPr>
                <w:sz w:val="28"/>
                <w:szCs w:val="28"/>
              </w:rPr>
            </w:pPr>
            <w:r w:rsidRPr="002F43B1">
              <w:rPr>
                <w:sz w:val="28"/>
                <w:szCs w:val="28"/>
              </w:rPr>
              <w:t>3-4 в п.зр.</w:t>
            </w:r>
          </w:p>
        </w:tc>
      </w:tr>
      <w:tr w:rsidR="00DB63CB" w:rsidRPr="002F43B1" w:rsidTr="002F43B1">
        <w:trPr>
          <w:jc w:val="center"/>
        </w:trPr>
        <w:tc>
          <w:tcPr>
            <w:tcW w:w="4118" w:type="dxa"/>
            <w:shd w:val="clear" w:color="auto" w:fill="auto"/>
          </w:tcPr>
          <w:p w:rsidR="00DB63CB" w:rsidRPr="002F43B1" w:rsidRDefault="00DB63CB" w:rsidP="001B086E">
            <w:pPr>
              <w:rPr>
                <w:sz w:val="28"/>
                <w:szCs w:val="28"/>
              </w:rPr>
            </w:pPr>
            <w:r w:rsidRPr="002F43B1">
              <w:rPr>
                <w:sz w:val="28"/>
                <w:szCs w:val="28"/>
              </w:rPr>
              <w:t>Эпителий</w:t>
            </w:r>
          </w:p>
        </w:tc>
        <w:tc>
          <w:tcPr>
            <w:tcW w:w="3498" w:type="dxa"/>
            <w:shd w:val="clear" w:color="auto" w:fill="auto"/>
          </w:tcPr>
          <w:p w:rsidR="00DB63CB" w:rsidRPr="002F43B1" w:rsidRDefault="00DB63CB" w:rsidP="002F43B1">
            <w:pPr>
              <w:jc w:val="center"/>
              <w:rPr>
                <w:sz w:val="28"/>
                <w:szCs w:val="28"/>
              </w:rPr>
            </w:pPr>
            <w:r w:rsidRPr="002F43B1">
              <w:rPr>
                <w:sz w:val="28"/>
                <w:szCs w:val="28"/>
              </w:rPr>
              <w:t>плоский незнач</w:t>
            </w:r>
            <w:r w:rsidRPr="002F43B1">
              <w:rPr>
                <w:sz w:val="28"/>
                <w:szCs w:val="28"/>
              </w:rPr>
              <w:t>и</w:t>
            </w:r>
            <w:r w:rsidRPr="002F43B1">
              <w:rPr>
                <w:sz w:val="28"/>
                <w:szCs w:val="28"/>
              </w:rPr>
              <w:t>тельно</w:t>
            </w:r>
          </w:p>
        </w:tc>
      </w:tr>
      <w:tr w:rsidR="00DB63CB" w:rsidRPr="002F43B1" w:rsidTr="002F43B1">
        <w:trPr>
          <w:jc w:val="center"/>
        </w:trPr>
        <w:tc>
          <w:tcPr>
            <w:tcW w:w="4118" w:type="dxa"/>
            <w:shd w:val="clear" w:color="auto" w:fill="auto"/>
          </w:tcPr>
          <w:p w:rsidR="00DB63CB" w:rsidRPr="002F43B1" w:rsidRDefault="00DB63CB" w:rsidP="001B086E">
            <w:pPr>
              <w:rPr>
                <w:sz w:val="28"/>
                <w:szCs w:val="28"/>
              </w:rPr>
            </w:pPr>
            <w:r w:rsidRPr="002F43B1">
              <w:rPr>
                <w:sz w:val="28"/>
                <w:szCs w:val="28"/>
              </w:rPr>
              <w:t>Эритроциты</w:t>
            </w:r>
          </w:p>
        </w:tc>
        <w:tc>
          <w:tcPr>
            <w:tcW w:w="3498" w:type="dxa"/>
            <w:shd w:val="clear" w:color="auto" w:fill="auto"/>
          </w:tcPr>
          <w:p w:rsidR="00DB63CB" w:rsidRPr="002F43B1" w:rsidRDefault="00DB63CB" w:rsidP="002F43B1">
            <w:pPr>
              <w:jc w:val="center"/>
              <w:rPr>
                <w:sz w:val="28"/>
                <w:szCs w:val="28"/>
              </w:rPr>
            </w:pPr>
            <w:r w:rsidRPr="002F43B1">
              <w:rPr>
                <w:sz w:val="28"/>
                <w:szCs w:val="28"/>
              </w:rPr>
              <w:t>Отр.</w:t>
            </w:r>
          </w:p>
        </w:tc>
      </w:tr>
      <w:tr w:rsidR="00DB63CB" w:rsidRPr="002F43B1" w:rsidTr="002F43B1">
        <w:trPr>
          <w:jc w:val="center"/>
        </w:trPr>
        <w:tc>
          <w:tcPr>
            <w:tcW w:w="4118" w:type="dxa"/>
            <w:shd w:val="clear" w:color="auto" w:fill="auto"/>
          </w:tcPr>
          <w:p w:rsidR="00DB63CB" w:rsidRPr="002F43B1" w:rsidRDefault="00DB63CB" w:rsidP="001B086E">
            <w:pPr>
              <w:rPr>
                <w:sz w:val="28"/>
                <w:szCs w:val="28"/>
              </w:rPr>
            </w:pPr>
            <w:r w:rsidRPr="002F43B1">
              <w:rPr>
                <w:sz w:val="28"/>
                <w:szCs w:val="28"/>
              </w:rPr>
              <w:t>Соли</w:t>
            </w:r>
          </w:p>
        </w:tc>
        <w:tc>
          <w:tcPr>
            <w:tcW w:w="3498" w:type="dxa"/>
            <w:shd w:val="clear" w:color="auto" w:fill="auto"/>
          </w:tcPr>
          <w:p w:rsidR="00DB63CB" w:rsidRPr="002F43B1" w:rsidRDefault="00DB63CB" w:rsidP="002F43B1">
            <w:pPr>
              <w:jc w:val="center"/>
              <w:rPr>
                <w:sz w:val="28"/>
                <w:szCs w:val="28"/>
              </w:rPr>
            </w:pPr>
            <w:r w:rsidRPr="002F43B1">
              <w:rPr>
                <w:sz w:val="28"/>
                <w:szCs w:val="28"/>
              </w:rPr>
              <w:t>Отр.</w:t>
            </w:r>
          </w:p>
        </w:tc>
      </w:tr>
    </w:tbl>
    <w:p w:rsidR="00DB63CB" w:rsidRPr="00DB63CB" w:rsidRDefault="00DB63CB" w:rsidP="00DB63CB">
      <w:pPr>
        <w:jc w:val="both"/>
        <w:rPr>
          <w:sz w:val="28"/>
          <w:szCs w:val="28"/>
        </w:rPr>
      </w:pPr>
      <w:r w:rsidRPr="00DB63CB">
        <w:rPr>
          <w:sz w:val="28"/>
          <w:szCs w:val="28"/>
        </w:rPr>
        <w:t>Заключение: все показатели в пределах нормы</w:t>
      </w:r>
    </w:p>
    <w:p w:rsidR="00DB63CB" w:rsidRPr="00DB63CB" w:rsidRDefault="009B6309" w:rsidP="00DB63CB">
      <w:pPr>
        <w:widowControl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B63CB" w:rsidRPr="00DB63CB" w:rsidRDefault="00DB63CB" w:rsidP="00DB63CB">
      <w:pPr>
        <w:rPr>
          <w:sz w:val="28"/>
          <w:szCs w:val="28"/>
        </w:rPr>
      </w:pPr>
      <w:r w:rsidRPr="00DB63CB">
        <w:rPr>
          <w:sz w:val="28"/>
          <w:szCs w:val="28"/>
        </w:rPr>
        <w:t xml:space="preserve">Биохимические показатели крови </w:t>
      </w:r>
    </w:p>
    <w:p w:rsidR="00DB63CB" w:rsidRPr="00DB63CB" w:rsidRDefault="00DB63CB" w:rsidP="00DB63CB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Ind w:w="-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3"/>
        <w:gridCol w:w="1337"/>
        <w:gridCol w:w="3158"/>
      </w:tblGrid>
      <w:tr w:rsidR="00DB63CB" w:rsidRPr="00DB63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3" w:type="dxa"/>
          </w:tcPr>
          <w:p w:rsidR="00DB63CB" w:rsidRPr="00DB63CB" w:rsidRDefault="00DB63CB" w:rsidP="001B086E">
            <w:pPr>
              <w:rPr>
                <w:b/>
                <w:sz w:val="28"/>
                <w:szCs w:val="28"/>
              </w:rPr>
            </w:pPr>
            <w:r w:rsidRPr="00DB63CB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1337" w:type="dxa"/>
          </w:tcPr>
          <w:p w:rsidR="00DB63CB" w:rsidRPr="00DB63CB" w:rsidRDefault="00DB63CB" w:rsidP="001B086E">
            <w:pPr>
              <w:jc w:val="center"/>
              <w:rPr>
                <w:b/>
                <w:sz w:val="28"/>
                <w:szCs w:val="28"/>
              </w:rPr>
            </w:pPr>
            <w:r w:rsidRPr="00DB63CB">
              <w:rPr>
                <w:b/>
                <w:sz w:val="28"/>
                <w:szCs w:val="28"/>
              </w:rPr>
              <w:t>27.05.03</w:t>
            </w:r>
          </w:p>
        </w:tc>
        <w:tc>
          <w:tcPr>
            <w:tcW w:w="3158" w:type="dxa"/>
          </w:tcPr>
          <w:p w:rsidR="00DB63CB" w:rsidRPr="00DB63CB" w:rsidRDefault="00DB63CB" w:rsidP="001B086E">
            <w:pPr>
              <w:jc w:val="center"/>
              <w:rPr>
                <w:b/>
                <w:sz w:val="28"/>
                <w:szCs w:val="28"/>
              </w:rPr>
            </w:pPr>
            <w:r w:rsidRPr="00DB63CB">
              <w:rPr>
                <w:b/>
                <w:sz w:val="28"/>
                <w:szCs w:val="28"/>
              </w:rPr>
              <w:t>Норма</w:t>
            </w:r>
          </w:p>
        </w:tc>
      </w:tr>
      <w:tr w:rsidR="00DB63CB" w:rsidRPr="00DB63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3" w:type="dxa"/>
          </w:tcPr>
          <w:p w:rsidR="00DB63CB" w:rsidRPr="00DB63CB" w:rsidRDefault="00DB63CB" w:rsidP="001B086E">
            <w:pPr>
              <w:rPr>
                <w:sz w:val="28"/>
                <w:szCs w:val="28"/>
              </w:rPr>
            </w:pPr>
            <w:r w:rsidRPr="00DB63CB">
              <w:rPr>
                <w:sz w:val="28"/>
                <w:szCs w:val="28"/>
              </w:rPr>
              <w:t>Биллирубин о</w:t>
            </w:r>
            <w:r w:rsidRPr="00DB63CB">
              <w:rPr>
                <w:sz w:val="28"/>
                <w:szCs w:val="28"/>
              </w:rPr>
              <w:t>б</w:t>
            </w:r>
            <w:r w:rsidRPr="00DB63CB">
              <w:rPr>
                <w:sz w:val="28"/>
                <w:szCs w:val="28"/>
              </w:rPr>
              <w:t xml:space="preserve">щий </w:t>
            </w:r>
          </w:p>
        </w:tc>
        <w:tc>
          <w:tcPr>
            <w:tcW w:w="1337" w:type="dxa"/>
          </w:tcPr>
          <w:p w:rsidR="00DB63CB" w:rsidRPr="00DB63CB" w:rsidRDefault="00DB63CB" w:rsidP="001B086E">
            <w:pPr>
              <w:jc w:val="center"/>
              <w:rPr>
                <w:sz w:val="28"/>
                <w:szCs w:val="28"/>
              </w:rPr>
            </w:pPr>
            <w:r w:rsidRPr="00DB63CB">
              <w:rPr>
                <w:sz w:val="28"/>
                <w:szCs w:val="28"/>
              </w:rPr>
              <w:t>11,0</w:t>
            </w:r>
          </w:p>
        </w:tc>
        <w:tc>
          <w:tcPr>
            <w:tcW w:w="3158" w:type="dxa"/>
          </w:tcPr>
          <w:p w:rsidR="00DB63CB" w:rsidRPr="00DB63CB" w:rsidRDefault="00DB63CB" w:rsidP="001B086E">
            <w:pPr>
              <w:jc w:val="center"/>
              <w:rPr>
                <w:sz w:val="28"/>
                <w:szCs w:val="28"/>
              </w:rPr>
            </w:pPr>
            <w:r w:rsidRPr="00DB63CB">
              <w:rPr>
                <w:sz w:val="28"/>
                <w:szCs w:val="28"/>
              </w:rPr>
              <w:t>8,55 – 20,5 мкмоль/л</w:t>
            </w:r>
          </w:p>
        </w:tc>
      </w:tr>
      <w:tr w:rsidR="00DB63CB" w:rsidRPr="00DB63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3" w:type="dxa"/>
          </w:tcPr>
          <w:p w:rsidR="00DB63CB" w:rsidRPr="00DB63CB" w:rsidRDefault="00DB63CB" w:rsidP="001B086E">
            <w:pPr>
              <w:rPr>
                <w:sz w:val="28"/>
                <w:szCs w:val="28"/>
              </w:rPr>
            </w:pPr>
            <w:r w:rsidRPr="00DB63CB">
              <w:rPr>
                <w:sz w:val="28"/>
                <w:szCs w:val="28"/>
              </w:rPr>
              <w:t>Биллирубин пр</w:t>
            </w:r>
            <w:r w:rsidRPr="00DB63CB">
              <w:rPr>
                <w:sz w:val="28"/>
                <w:szCs w:val="28"/>
              </w:rPr>
              <w:t>я</w:t>
            </w:r>
            <w:r w:rsidRPr="00DB63CB">
              <w:rPr>
                <w:sz w:val="28"/>
                <w:szCs w:val="28"/>
              </w:rPr>
              <w:t>мой</w:t>
            </w:r>
          </w:p>
        </w:tc>
        <w:tc>
          <w:tcPr>
            <w:tcW w:w="1337" w:type="dxa"/>
          </w:tcPr>
          <w:p w:rsidR="00DB63CB" w:rsidRPr="00DB63CB" w:rsidRDefault="00DB63CB" w:rsidP="001B086E">
            <w:pPr>
              <w:jc w:val="center"/>
              <w:rPr>
                <w:sz w:val="28"/>
                <w:szCs w:val="28"/>
              </w:rPr>
            </w:pPr>
            <w:r w:rsidRPr="00DB63CB">
              <w:rPr>
                <w:sz w:val="28"/>
                <w:szCs w:val="28"/>
              </w:rPr>
              <w:t>отр.</w:t>
            </w:r>
          </w:p>
        </w:tc>
        <w:tc>
          <w:tcPr>
            <w:tcW w:w="3158" w:type="dxa"/>
          </w:tcPr>
          <w:p w:rsidR="00DB63CB" w:rsidRPr="00DB63CB" w:rsidRDefault="00DB63CB" w:rsidP="001B086E">
            <w:pPr>
              <w:jc w:val="center"/>
              <w:rPr>
                <w:sz w:val="28"/>
                <w:szCs w:val="28"/>
              </w:rPr>
            </w:pPr>
            <w:r w:rsidRPr="00DB63CB">
              <w:rPr>
                <w:sz w:val="28"/>
                <w:szCs w:val="28"/>
              </w:rPr>
              <w:t>отр.</w:t>
            </w:r>
          </w:p>
        </w:tc>
      </w:tr>
      <w:tr w:rsidR="00DB63CB" w:rsidRPr="00DB63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3" w:type="dxa"/>
          </w:tcPr>
          <w:p w:rsidR="00DB63CB" w:rsidRPr="00DB63CB" w:rsidRDefault="00DB63CB" w:rsidP="001B086E">
            <w:pPr>
              <w:rPr>
                <w:sz w:val="28"/>
                <w:szCs w:val="28"/>
              </w:rPr>
            </w:pPr>
            <w:r w:rsidRPr="00DB63CB">
              <w:rPr>
                <w:sz w:val="28"/>
                <w:szCs w:val="28"/>
              </w:rPr>
              <w:t xml:space="preserve">Общий белок </w:t>
            </w:r>
          </w:p>
        </w:tc>
        <w:tc>
          <w:tcPr>
            <w:tcW w:w="1337" w:type="dxa"/>
          </w:tcPr>
          <w:p w:rsidR="00DB63CB" w:rsidRPr="00DB63CB" w:rsidRDefault="00DB63CB" w:rsidP="001B086E">
            <w:pPr>
              <w:jc w:val="center"/>
              <w:rPr>
                <w:sz w:val="28"/>
                <w:szCs w:val="28"/>
              </w:rPr>
            </w:pPr>
            <w:r w:rsidRPr="00DB63CB">
              <w:rPr>
                <w:sz w:val="28"/>
                <w:szCs w:val="28"/>
              </w:rPr>
              <w:t>71,7</w:t>
            </w:r>
          </w:p>
        </w:tc>
        <w:tc>
          <w:tcPr>
            <w:tcW w:w="3158" w:type="dxa"/>
          </w:tcPr>
          <w:p w:rsidR="00DB63CB" w:rsidRPr="00DB63CB" w:rsidRDefault="00DB63CB" w:rsidP="001B086E">
            <w:pPr>
              <w:jc w:val="center"/>
              <w:rPr>
                <w:sz w:val="28"/>
                <w:szCs w:val="28"/>
              </w:rPr>
            </w:pPr>
            <w:r w:rsidRPr="00DB63CB">
              <w:rPr>
                <w:sz w:val="28"/>
                <w:szCs w:val="28"/>
              </w:rPr>
              <w:t>65 – 85 г/л</w:t>
            </w:r>
          </w:p>
        </w:tc>
      </w:tr>
      <w:tr w:rsidR="00DB63CB" w:rsidRPr="00DB63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3" w:type="dxa"/>
          </w:tcPr>
          <w:p w:rsidR="00DB63CB" w:rsidRPr="00DB63CB" w:rsidRDefault="00DB63CB" w:rsidP="001B086E">
            <w:pPr>
              <w:rPr>
                <w:sz w:val="28"/>
                <w:szCs w:val="28"/>
              </w:rPr>
            </w:pPr>
            <w:r w:rsidRPr="00DB63CB">
              <w:rPr>
                <w:sz w:val="28"/>
                <w:szCs w:val="28"/>
              </w:rPr>
              <w:t xml:space="preserve">Глюкоза </w:t>
            </w:r>
          </w:p>
        </w:tc>
        <w:tc>
          <w:tcPr>
            <w:tcW w:w="1337" w:type="dxa"/>
          </w:tcPr>
          <w:p w:rsidR="00DB63CB" w:rsidRPr="00DB63CB" w:rsidRDefault="00DB63CB" w:rsidP="001B086E">
            <w:pPr>
              <w:jc w:val="center"/>
              <w:rPr>
                <w:sz w:val="28"/>
                <w:szCs w:val="28"/>
              </w:rPr>
            </w:pPr>
            <w:r w:rsidRPr="00DB63CB">
              <w:rPr>
                <w:sz w:val="28"/>
                <w:szCs w:val="28"/>
              </w:rPr>
              <w:t>4,7</w:t>
            </w:r>
          </w:p>
        </w:tc>
        <w:tc>
          <w:tcPr>
            <w:tcW w:w="3158" w:type="dxa"/>
          </w:tcPr>
          <w:p w:rsidR="00DB63CB" w:rsidRPr="00DB63CB" w:rsidRDefault="00DB63CB" w:rsidP="001B086E">
            <w:pPr>
              <w:jc w:val="center"/>
              <w:rPr>
                <w:sz w:val="28"/>
                <w:szCs w:val="28"/>
              </w:rPr>
            </w:pPr>
            <w:r w:rsidRPr="00DB63CB">
              <w:rPr>
                <w:sz w:val="28"/>
                <w:szCs w:val="28"/>
              </w:rPr>
              <w:t>3,3 – 5,5 ммоль/л</w:t>
            </w:r>
          </w:p>
        </w:tc>
      </w:tr>
      <w:tr w:rsidR="00DB63CB" w:rsidRPr="00DB63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3" w:type="dxa"/>
          </w:tcPr>
          <w:p w:rsidR="00DB63CB" w:rsidRPr="00DB63CB" w:rsidRDefault="00DB63CB" w:rsidP="001B086E">
            <w:pPr>
              <w:rPr>
                <w:sz w:val="28"/>
                <w:szCs w:val="28"/>
              </w:rPr>
            </w:pPr>
            <w:r w:rsidRPr="00DB63CB">
              <w:rPr>
                <w:sz w:val="28"/>
                <w:szCs w:val="28"/>
              </w:rPr>
              <w:t xml:space="preserve">Мочевина </w:t>
            </w:r>
          </w:p>
        </w:tc>
        <w:tc>
          <w:tcPr>
            <w:tcW w:w="1337" w:type="dxa"/>
          </w:tcPr>
          <w:p w:rsidR="00DB63CB" w:rsidRPr="00DB63CB" w:rsidRDefault="00DB63CB" w:rsidP="001B086E">
            <w:pPr>
              <w:jc w:val="center"/>
              <w:rPr>
                <w:sz w:val="28"/>
                <w:szCs w:val="28"/>
              </w:rPr>
            </w:pPr>
            <w:r w:rsidRPr="00DB63CB">
              <w:rPr>
                <w:sz w:val="28"/>
                <w:szCs w:val="28"/>
              </w:rPr>
              <w:t>3,3</w:t>
            </w:r>
          </w:p>
        </w:tc>
        <w:tc>
          <w:tcPr>
            <w:tcW w:w="3158" w:type="dxa"/>
          </w:tcPr>
          <w:p w:rsidR="00DB63CB" w:rsidRPr="00DB63CB" w:rsidRDefault="00DB63CB" w:rsidP="001B086E">
            <w:pPr>
              <w:jc w:val="center"/>
              <w:rPr>
                <w:sz w:val="28"/>
                <w:szCs w:val="28"/>
              </w:rPr>
            </w:pPr>
            <w:r w:rsidRPr="00DB63CB">
              <w:rPr>
                <w:sz w:val="28"/>
                <w:szCs w:val="28"/>
              </w:rPr>
              <w:t>2,5 – 8,3 ммоль/л</w:t>
            </w:r>
          </w:p>
        </w:tc>
      </w:tr>
      <w:tr w:rsidR="00DB63CB" w:rsidRPr="00DB63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3" w:type="dxa"/>
          </w:tcPr>
          <w:p w:rsidR="00DB63CB" w:rsidRPr="00DB63CB" w:rsidRDefault="00DB63CB" w:rsidP="001B086E">
            <w:pPr>
              <w:rPr>
                <w:sz w:val="28"/>
                <w:szCs w:val="28"/>
              </w:rPr>
            </w:pPr>
            <w:r w:rsidRPr="00DB63CB">
              <w:rPr>
                <w:sz w:val="28"/>
                <w:szCs w:val="28"/>
              </w:rPr>
              <w:t xml:space="preserve">Креатинин </w:t>
            </w:r>
          </w:p>
        </w:tc>
        <w:tc>
          <w:tcPr>
            <w:tcW w:w="1337" w:type="dxa"/>
          </w:tcPr>
          <w:p w:rsidR="00DB63CB" w:rsidRPr="00DB63CB" w:rsidRDefault="00DB63CB" w:rsidP="001B086E">
            <w:pPr>
              <w:jc w:val="center"/>
              <w:rPr>
                <w:sz w:val="28"/>
                <w:szCs w:val="28"/>
              </w:rPr>
            </w:pPr>
            <w:r w:rsidRPr="00DB63CB">
              <w:rPr>
                <w:sz w:val="28"/>
                <w:szCs w:val="28"/>
              </w:rPr>
              <w:t>78,5</w:t>
            </w:r>
          </w:p>
        </w:tc>
        <w:tc>
          <w:tcPr>
            <w:tcW w:w="3158" w:type="dxa"/>
          </w:tcPr>
          <w:p w:rsidR="00DB63CB" w:rsidRPr="00DB63CB" w:rsidRDefault="00DB63CB" w:rsidP="001B086E">
            <w:pPr>
              <w:jc w:val="center"/>
              <w:rPr>
                <w:sz w:val="28"/>
                <w:szCs w:val="28"/>
              </w:rPr>
            </w:pPr>
            <w:r w:rsidRPr="00DB63CB">
              <w:rPr>
                <w:sz w:val="28"/>
                <w:szCs w:val="28"/>
              </w:rPr>
              <w:t>53 - 97 ммоль/л</w:t>
            </w:r>
          </w:p>
        </w:tc>
      </w:tr>
    </w:tbl>
    <w:p w:rsidR="00DB63CB" w:rsidRDefault="00DB63CB" w:rsidP="00DB63CB">
      <w:pPr>
        <w:jc w:val="both"/>
        <w:rPr>
          <w:sz w:val="28"/>
          <w:szCs w:val="28"/>
        </w:rPr>
      </w:pPr>
      <w:r w:rsidRPr="00DB63CB">
        <w:rPr>
          <w:sz w:val="28"/>
          <w:szCs w:val="28"/>
        </w:rPr>
        <w:t>Заключение: все показатели в пределах нормы</w:t>
      </w:r>
    </w:p>
    <w:p w:rsidR="00D10EBE" w:rsidRPr="00DB63CB" w:rsidRDefault="00D10EBE" w:rsidP="00DB63CB">
      <w:pPr>
        <w:jc w:val="both"/>
        <w:rPr>
          <w:sz w:val="28"/>
          <w:szCs w:val="28"/>
        </w:rPr>
      </w:pPr>
    </w:p>
    <w:p w:rsidR="00DB63CB" w:rsidRDefault="00DB63CB" w:rsidP="00DB63CB">
      <w:pPr>
        <w:widowControl w:val="0"/>
        <w:spacing w:line="619" w:lineRule="auto"/>
        <w:rPr>
          <w:sz w:val="28"/>
          <w:szCs w:val="28"/>
        </w:rPr>
      </w:pPr>
      <w:r w:rsidRPr="00DB63CB">
        <w:rPr>
          <w:b/>
          <w:sz w:val="28"/>
          <w:szCs w:val="28"/>
        </w:rPr>
        <w:t xml:space="preserve">Реакция Вассермана – </w:t>
      </w:r>
      <w:r w:rsidRPr="00DB63CB">
        <w:rPr>
          <w:sz w:val="28"/>
          <w:szCs w:val="28"/>
        </w:rPr>
        <w:t>отрицательна.</w:t>
      </w:r>
    </w:p>
    <w:p w:rsidR="001748B9" w:rsidRDefault="001C6B32" w:rsidP="00DB63CB">
      <w:pPr>
        <w:widowControl w:val="0"/>
        <w:spacing w:line="61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Пероральный тест</w:t>
      </w:r>
      <w:r w:rsidR="00D7216C" w:rsidRPr="00D7216C">
        <w:rPr>
          <w:b/>
          <w:sz w:val="28"/>
          <w:szCs w:val="28"/>
        </w:rPr>
        <w:t xml:space="preserve"> толерантность к глюкозе</w:t>
      </w:r>
    </w:p>
    <w:p w:rsidR="00D7216C" w:rsidRDefault="00C06B4A" w:rsidP="00DB63CB">
      <w:pPr>
        <w:widowControl w:val="0"/>
        <w:spacing w:line="619" w:lineRule="auto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221730" cy="3369945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D10EBE" w:rsidRPr="00D10EBE">
        <w:rPr>
          <w:sz w:val="28"/>
          <w:szCs w:val="28"/>
        </w:rPr>
        <w:t xml:space="preserve"> </w:t>
      </w:r>
      <w:r w:rsidR="00D10EBE" w:rsidRPr="00DB63CB">
        <w:rPr>
          <w:sz w:val="28"/>
          <w:szCs w:val="28"/>
        </w:rPr>
        <w:t>Заключение</w:t>
      </w:r>
      <w:r w:rsidR="009B6309">
        <w:rPr>
          <w:sz w:val="28"/>
          <w:szCs w:val="28"/>
        </w:rPr>
        <w:t>: сахарный диабет</w:t>
      </w:r>
      <w:r w:rsidR="00D10EBE">
        <w:rPr>
          <w:sz w:val="28"/>
          <w:szCs w:val="28"/>
        </w:rPr>
        <w:t>.</w:t>
      </w:r>
    </w:p>
    <w:p w:rsidR="00FA1EDC" w:rsidRPr="00D7216C" w:rsidRDefault="00FA1EDC" w:rsidP="00FA1EDC">
      <w:pPr>
        <w:widowControl w:val="0"/>
        <w:rPr>
          <w:b/>
          <w:sz w:val="28"/>
          <w:szCs w:val="28"/>
        </w:rPr>
      </w:pPr>
      <w:r>
        <w:rPr>
          <w:sz w:val="28"/>
          <w:szCs w:val="28"/>
        </w:rPr>
        <w:t>ЭКГ заключение Ритм синусовый, нормальная ЭОС, Очаговые изменения миокарда боковой стенки левого желудочка</w:t>
      </w:r>
    </w:p>
    <w:p w:rsidR="00FA1EDC" w:rsidRDefault="00FA1EDC" w:rsidP="00DB63CB">
      <w:pPr>
        <w:jc w:val="center"/>
        <w:rPr>
          <w:b/>
          <w:sz w:val="28"/>
          <w:u w:val="single"/>
        </w:rPr>
      </w:pPr>
    </w:p>
    <w:p w:rsidR="00DB63CB" w:rsidRPr="00FA3BD8" w:rsidRDefault="00DB63CB" w:rsidP="00DB63CB">
      <w:pPr>
        <w:jc w:val="center"/>
        <w:rPr>
          <w:b/>
          <w:sz w:val="28"/>
          <w:u w:val="single"/>
        </w:rPr>
      </w:pPr>
      <w:r w:rsidRPr="00FA3BD8">
        <w:rPr>
          <w:b/>
          <w:sz w:val="28"/>
          <w:u w:val="single"/>
        </w:rPr>
        <w:t>Предварительный диагноз.</w:t>
      </w:r>
    </w:p>
    <w:p w:rsidR="00FA3BD8" w:rsidRDefault="00FA3BD8" w:rsidP="00FA3BD8">
      <w:pPr>
        <w:tabs>
          <w:tab w:val="left" w:pos="1080"/>
        </w:tabs>
        <w:rPr>
          <w:sz w:val="28"/>
          <w:szCs w:val="28"/>
        </w:rPr>
      </w:pPr>
    </w:p>
    <w:p w:rsidR="00FA3BD8" w:rsidRPr="00FA3BD8" w:rsidRDefault="00FA3BD8" w:rsidP="00FA3BD8">
      <w:pPr>
        <w:tabs>
          <w:tab w:val="left" w:pos="1080"/>
        </w:tabs>
        <w:rPr>
          <w:sz w:val="28"/>
          <w:szCs w:val="28"/>
        </w:rPr>
      </w:pPr>
      <w:r w:rsidRPr="00FA3BD8">
        <w:rPr>
          <w:sz w:val="28"/>
          <w:szCs w:val="28"/>
        </w:rPr>
        <w:t xml:space="preserve">На основании жалоб: </w:t>
      </w:r>
    </w:p>
    <w:p w:rsidR="00FA3BD8" w:rsidRPr="00FA3BD8" w:rsidRDefault="00D10EBE" w:rsidP="00FA3BD8">
      <w:pPr>
        <w:numPr>
          <w:ilvl w:val="0"/>
          <w:numId w:val="9"/>
        </w:num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на</w:t>
      </w:r>
      <w:r w:rsidRPr="00D10EBE">
        <w:rPr>
          <w:sz w:val="28"/>
        </w:rPr>
        <w:t xml:space="preserve"> </w:t>
      </w:r>
      <w:r>
        <w:rPr>
          <w:sz w:val="28"/>
        </w:rPr>
        <w:t>наличие гнойничка в области 1 пальца, также на слабость, потл</w:t>
      </w:r>
      <w:r>
        <w:rPr>
          <w:sz w:val="28"/>
        </w:rPr>
        <w:t>и</w:t>
      </w:r>
      <w:r>
        <w:rPr>
          <w:sz w:val="28"/>
        </w:rPr>
        <w:t>вость, вялость, быс</w:t>
      </w:r>
      <w:r>
        <w:rPr>
          <w:sz w:val="28"/>
        </w:rPr>
        <w:t>т</w:t>
      </w:r>
      <w:r>
        <w:rPr>
          <w:sz w:val="28"/>
        </w:rPr>
        <w:t>рую утомляемость и плохое общее самочувствие</w:t>
      </w:r>
    </w:p>
    <w:p w:rsidR="00FA3BD8" w:rsidRPr="00FA3BD8" w:rsidRDefault="00FA3BD8" w:rsidP="00FA3BD8">
      <w:pPr>
        <w:numPr>
          <w:ilvl w:val="0"/>
          <w:numId w:val="9"/>
        </w:numPr>
        <w:tabs>
          <w:tab w:val="left" w:pos="1080"/>
        </w:tabs>
        <w:rPr>
          <w:sz w:val="28"/>
          <w:szCs w:val="28"/>
        </w:rPr>
      </w:pPr>
      <w:r w:rsidRPr="00FA3BD8">
        <w:rPr>
          <w:sz w:val="28"/>
          <w:szCs w:val="28"/>
        </w:rPr>
        <w:t>анамнеза:</w:t>
      </w:r>
    </w:p>
    <w:p w:rsidR="00FA3BD8" w:rsidRPr="00FA3BD8" w:rsidRDefault="00D10EBE" w:rsidP="00D10EBE">
      <w:pPr>
        <w:numPr>
          <w:ilvl w:val="0"/>
          <w:numId w:val="9"/>
        </w:num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на снижение чувствительности на ногах</w:t>
      </w:r>
    </w:p>
    <w:p w:rsidR="00FA3BD8" w:rsidRPr="00FA3BD8" w:rsidRDefault="00FA3BD8" w:rsidP="00FA3BD8">
      <w:pPr>
        <w:tabs>
          <w:tab w:val="left" w:pos="1080"/>
        </w:tabs>
        <w:rPr>
          <w:sz w:val="28"/>
          <w:szCs w:val="28"/>
        </w:rPr>
      </w:pPr>
    </w:p>
    <w:p w:rsidR="00FA3BD8" w:rsidRDefault="00FA3BD8" w:rsidP="00FA3BD8">
      <w:pPr>
        <w:tabs>
          <w:tab w:val="left" w:pos="1080"/>
        </w:tabs>
        <w:rPr>
          <w:sz w:val="28"/>
        </w:rPr>
      </w:pPr>
      <w:r w:rsidRPr="00FA3BD8">
        <w:rPr>
          <w:sz w:val="28"/>
          <w:szCs w:val="28"/>
        </w:rPr>
        <w:t>На основании объективного обследования:</w:t>
      </w:r>
      <w:r w:rsidR="00D10EBE">
        <w:rPr>
          <w:sz w:val="28"/>
          <w:szCs w:val="28"/>
        </w:rPr>
        <w:t xml:space="preserve"> </w:t>
      </w:r>
      <w:r w:rsidR="00D10EBE">
        <w:rPr>
          <w:sz w:val="28"/>
        </w:rPr>
        <w:t>наличие гнойничка в области 1 пальца, общее состояние</w:t>
      </w:r>
    </w:p>
    <w:p w:rsidR="00D10EBE" w:rsidRDefault="00D10EBE" w:rsidP="00FA3BD8">
      <w:pPr>
        <w:tabs>
          <w:tab w:val="left" w:pos="1080"/>
        </w:tabs>
        <w:rPr>
          <w:sz w:val="28"/>
        </w:rPr>
      </w:pPr>
    </w:p>
    <w:p w:rsidR="00D10EBE" w:rsidRPr="00FA3BD8" w:rsidRDefault="00D10EBE" w:rsidP="00FA3BD8">
      <w:pPr>
        <w:tabs>
          <w:tab w:val="left" w:pos="1080"/>
        </w:tabs>
        <w:rPr>
          <w:sz w:val="28"/>
          <w:szCs w:val="28"/>
        </w:rPr>
      </w:pPr>
      <w:r>
        <w:rPr>
          <w:sz w:val="28"/>
        </w:rPr>
        <w:t>На основании данных лабораторных исследований</w:t>
      </w:r>
    </w:p>
    <w:p w:rsidR="00D10EBE" w:rsidRDefault="00D10EBE" w:rsidP="00FA3BD8">
      <w:pPr>
        <w:ind w:firstLine="360"/>
        <w:rPr>
          <w:sz w:val="28"/>
          <w:szCs w:val="28"/>
        </w:rPr>
      </w:pPr>
    </w:p>
    <w:p w:rsidR="00FA3BD8" w:rsidRPr="00FA3BD8" w:rsidRDefault="00FA3BD8" w:rsidP="001C6B32">
      <w:pPr>
        <w:ind w:left="2552" w:hanging="2192"/>
        <w:rPr>
          <w:sz w:val="28"/>
          <w:szCs w:val="28"/>
        </w:rPr>
      </w:pPr>
      <w:r>
        <w:rPr>
          <w:sz w:val="28"/>
          <w:szCs w:val="28"/>
        </w:rPr>
        <w:t>Предварительный</w:t>
      </w:r>
      <w:r w:rsidRPr="00FA3BD8">
        <w:rPr>
          <w:sz w:val="28"/>
          <w:szCs w:val="28"/>
        </w:rPr>
        <w:t xml:space="preserve"> диагноз</w:t>
      </w:r>
      <w:r>
        <w:rPr>
          <w:sz w:val="28"/>
          <w:szCs w:val="28"/>
        </w:rPr>
        <w:t>:</w:t>
      </w:r>
      <w:r w:rsidRPr="00FA3BD8">
        <w:rPr>
          <w:sz w:val="28"/>
          <w:szCs w:val="28"/>
        </w:rPr>
        <w:t xml:space="preserve"> </w:t>
      </w:r>
      <w:r w:rsidR="001C6B32">
        <w:rPr>
          <w:sz w:val="28"/>
        </w:rPr>
        <w:t>Сахарный диабет тип 2, тяжелая форма, су</w:t>
      </w:r>
      <w:r w:rsidR="001C6B32">
        <w:rPr>
          <w:sz w:val="28"/>
        </w:rPr>
        <w:t>б</w:t>
      </w:r>
      <w:r w:rsidR="001C6B32">
        <w:rPr>
          <w:sz w:val="28"/>
        </w:rPr>
        <w:t>компенсация, синдром диабетической стопы, трофич</w:t>
      </w:r>
      <w:r w:rsidR="001C6B32">
        <w:rPr>
          <w:sz w:val="28"/>
        </w:rPr>
        <w:t>е</w:t>
      </w:r>
      <w:r w:rsidR="001C6B32">
        <w:rPr>
          <w:sz w:val="28"/>
        </w:rPr>
        <w:t>ская язва 1 пальца левой ноги</w:t>
      </w:r>
      <w:r w:rsidR="001C6B32" w:rsidRPr="00FA3BD8">
        <w:rPr>
          <w:sz w:val="28"/>
          <w:szCs w:val="28"/>
        </w:rPr>
        <w:t xml:space="preserve"> </w:t>
      </w:r>
      <w:r w:rsidRPr="00FA3BD8">
        <w:rPr>
          <w:sz w:val="28"/>
          <w:szCs w:val="28"/>
        </w:rPr>
        <w:t>бляше</w:t>
      </w:r>
      <w:r w:rsidRPr="00FA3BD8">
        <w:rPr>
          <w:sz w:val="28"/>
          <w:szCs w:val="28"/>
        </w:rPr>
        <w:t>ч</w:t>
      </w:r>
      <w:r w:rsidRPr="00FA3BD8">
        <w:rPr>
          <w:sz w:val="28"/>
          <w:szCs w:val="28"/>
        </w:rPr>
        <w:t>ная склеродермия, стадия упло</w:t>
      </w:r>
      <w:r w:rsidRPr="00FA3BD8">
        <w:rPr>
          <w:sz w:val="28"/>
          <w:szCs w:val="28"/>
        </w:rPr>
        <w:t>т</w:t>
      </w:r>
      <w:r w:rsidRPr="00FA3BD8">
        <w:rPr>
          <w:sz w:val="28"/>
          <w:szCs w:val="28"/>
        </w:rPr>
        <w:t>нения.</w:t>
      </w:r>
    </w:p>
    <w:p w:rsidR="00DB63CB" w:rsidRDefault="00DB63CB">
      <w:pPr>
        <w:jc w:val="both"/>
        <w:rPr>
          <w:sz w:val="28"/>
        </w:rPr>
      </w:pPr>
    </w:p>
    <w:p w:rsidR="001B086E" w:rsidRDefault="001B086E">
      <w:pPr>
        <w:pStyle w:val="2"/>
      </w:pPr>
      <w:r>
        <w:t>Дифференциальный диагноз</w:t>
      </w:r>
    </w:p>
    <w:p w:rsidR="001B086E" w:rsidRDefault="001B086E">
      <w:pPr>
        <w:jc w:val="both"/>
        <w:rPr>
          <w:sz w:val="28"/>
        </w:rPr>
      </w:pPr>
    </w:p>
    <w:p w:rsidR="001C6B32" w:rsidRPr="001C6B32" w:rsidRDefault="001C6B32" w:rsidP="001C6B32">
      <w:pPr>
        <w:jc w:val="both"/>
        <w:rPr>
          <w:sz w:val="28"/>
        </w:rPr>
      </w:pPr>
      <w:r w:rsidRPr="001C6B32">
        <w:rPr>
          <w:sz w:val="28"/>
        </w:rPr>
        <w:t>Диагностика сахарного диабета основывается на результатах исследования гликемии. Если уровень гликемии натощак при повторном исследовании пр</w:t>
      </w:r>
      <w:r w:rsidRPr="001C6B32">
        <w:rPr>
          <w:sz w:val="28"/>
        </w:rPr>
        <w:t>е</w:t>
      </w:r>
      <w:r w:rsidRPr="001C6B32">
        <w:rPr>
          <w:sz w:val="28"/>
        </w:rPr>
        <w:t>вышает 140 мг% (6,7 ммоль/л), то устанавливается диагноз сахарного диаб</w:t>
      </w:r>
      <w:r w:rsidRPr="001C6B32">
        <w:rPr>
          <w:sz w:val="28"/>
        </w:rPr>
        <w:t>е</w:t>
      </w:r>
      <w:r w:rsidRPr="001C6B32">
        <w:rPr>
          <w:sz w:val="28"/>
        </w:rPr>
        <w:t>та. При уровне гликемии натощак менее 140 мг% диагноз сахарного диабета уточняется в пероральном тесте толерантности к глюкозе (ПТТГ): когда пр</w:t>
      </w:r>
      <w:r w:rsidRPr="001C6B32">
        <w:rPr>
          <w:sz w:val="28"/>
        </w:rPr>
        <w:t>и</w:t>
      </w:r>
      <w:r w:rsidRPr="001C6B32">
        <w:rPr>
          <w:sz w:val="28"/>
        </w:rPr>
        <w:t>ем натощак 75 г глюкозы вызывает гипергликемию через 2 часа более 200 мг% (11,1 ммоль/л) и, кроме того, хотя бы в одной промежуточной точке и</w:t>
      </w:r>
      <w:r w:rsidRPr="001C6B32">
        <w:rPr>
          <w:sz w:val="28"/>
        </w:rPr>
        <w:t>с</w:t>
      </w:r>
      <w:r w:rsidRPr="001C6B32">
        <w:rPr>
          <w:sz w:val="28"/>
        </w:rPr>
        <w:t>следования гликемия также превышает 200 мг%, то в этом случае диагност</w:t>
      </w:r>
      <w:r w:rsidRPr="001C6B32">
        <w:rPr>
          <w:sz w:val="28"/>
        </w:rPr>
        <w:t>и</w:t>
      </w:r>
      <w:r w:rsidRPr="001C6B32">
        <w:rPr>
          <w:sz w:val="28"/>
        </w:rPr>
        <w:t>руется сахарный диабет.</w:t>
      </w:r>
    </w:p>
    <w:p w:rsidR="001C6B32" w:rsidRPr="001C6B32" w:rsidRDefault="001C6B32" w:rsidP="001C6B32">
      <w:pPr>
        <w:jc w:val="both"/>
        <w:rPr>
          <w:sz w:val="28"/>
        </w:rPr>
      </w:pPr>
      <w:r w:rsidRPr="001C6B32">
        <w:rPr>
          <w:sz w:val="28"/>
        </w:rPr>
        <w:t>Если в ПТТГ гликемия натощак не превышает 140 мг%, через 2 часа после приема глюкозы выше 140 мг%, но не более 200 мг%, а в промежуточных точках не выше 200 мг%, тогда такое состояние называют нарушенной тол</w:t>
      </w:r>
      <w:r w:rsidRPr="001C6B32">
        <w:rPr>
          <w:sz w:val="28"/>
        </w:rPr>
        <w:t>е</w:t>
      </w:r>
      <w:r w:rsidRPr="001C6B32">
        <w:rPr>
          <w:sz w:val="28"/>
        </w:rPr>
        <w:t xml:space="preserve">рантностью к глюкозе(НТГ). Следует иметь в виду, что далеко не во всех случаях НТГ переходит в дальнейшем в сахарный диабет: толерантностью к глюкозе может восстановиться или остаться нарушенной на неопределенно долгое время. </w:t>
      </w:r>
    </w:p>
    <w:p w:rsidR="001B086E" w:rsidRDefault="001C6B32" w:rsidP="001C6B32">
      <w:pPr>
        <w:jc w:val="both"/>
        <w:rPr>
          <w:sz w:val="28"/>
          <w:lang w:val="en-US"/>
        </w:rPr>
      </w:pPr>
      <w:r w:rsidRPr="001C6B32">
        <w:rPr>
          <w:sz w:val="28"/>
        </w:rPr>
        <w:t>ПТТГ нецелесообразно проводить в следующих случаях: (а) когда натощак определяется высокая гипергликемия (более 140 мг%); (б) у больных с ос</w:t>
      </w:r>
      <w:r w:rsidRPr="001C6B32">
        <w:rPr>
          <w:sz w:val="28"/>
        </w:rPr>
        <w:t>т</w:t>
      </w:r>
      <w:r w:rsidRPr="001C6B32">
        <w:rPr>
          <w:sz w:val="28"/>
        </w:rPr>
        <w:t>рыми заболеваниями или на постельном режиме; (в) получающих диуретики, пропранолол, дифенин, глюкокортикоиды, эстрогены или контрацептивные средства.</w:t>
      </w:r>
    </w:p>
    <w:p w:rsidR="00FA1EDC" w:rsidRDefault="00FA1EDC" w:rsidP="00FA1EDC">
      <w:pPr>
        <w:ind w:firstLine="432"/>
        <w:jc w:val="both"/>
        <w:rPr>
          <w:sz w:val="28"/>
          <w:szCs w:val="28"/>
        </w:rPr>
      </w:pPr>
      <w:r w:rsidRPr="00FA1EDC">
        <w:rPr>
          <w:sz w:val="28"/>
          <w:szCs w:val="28"/>
        </w:rPr>
        <w:t>Гипергликемию при сахарном диабете необходимо дифференцировать с гипергликемией при болезни Иценко-Кушинга, при которой также отмечае</w:t>
      </w:r>
      <w:r w:rsidRPr="00FA1EDC">
        <w:rPr>
          <w:sz w:val="28"/>
          <w:szCs w:val="28"/>
        </w:rPr>
        <w:t>т</w:t>
      </w:r>
      <w:r w:rsidRPr="00FA1EDC">
        <w:rPr>
          <w:sz w:val="28"/>
          <w:szCs w:val="28"/>
        </w:rPr>
        <w:t>ся прогрессирующее ожирение, и появление багровых полос на коже живота, нарушение половой функции.</w:t>
      </w:r>
    </w:p>
    <w:p w:rsidR="00FA1EDC" w:rsidRPr="00FA1EDC" w:rsidRDefault="00FA1EDC" w:rsidP="00FA1ED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A1EDC" w:rsidRPr="00FA1EDC" w:rsidRDefault="00FA1EDC" w:rsidP="00FA1EDC">
      <w:pPr>
        <w:ind w:firstLine="432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A1EDC" w:rsidRPr="00FA1EDC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FA1EDC" w:rsidRPr="00FA1EDC" w:rsidRDefault="00FA1EDC" w:rsidP="00B738E5">
            <w:pPr>
              <w:jc w:val="center"/>
              <w:rPr>
                <w:sz w:val="28"/>
                <w:szCs w:val="28"/>
              </w:rPr>
            </w:pPr>
            <w:r w:rsidRPr="00FA1EDC">
              <w:rPr>
                <w:sz w:val="28"/>
                <w:szCs w:val="28"/>
              </w:rPr>
              <w:t>Болезнь Иценко-Кушинга</w:t>
            </w:r>
          </w:p>
        </w:tc>
        <w:tc>
          <w:tcPr>
            <w:tcW w:w="4788" w:type="dxa"/>
          </w:tcPr>
          <w:p w:rsidR="00FA1EDC" w:rsidRPr="00FA1EDC" w:rsidRDefault="00FA1EDC" w:rsidP="00B738E5">
            <w:pPr>
              <w:jc w:val="center"/>
              <w:rPr>
                <w:sz w:val="28"/>
                <w:szCs w:val="28"/>
              </w:rPr>
            </w:pPr>
            <w:r w:rsidRPr="00FA1EDC">
              <w:rPr>
                <w:sz w:val="28"/>
                <w:szCs w:val="28"/>
              </w:rPr>
              <w:t>Сахарный диабет</w:t>
            </w:r>
          </w:p>
        </w:tc>
      </w:tr>
      <w:tr w:rsidR="00FA1EDC" w:rsidRPr="00FA1EDC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FA1EDC" w:rsidRPr="00FA1EDC" w:rsidRDefault="00FA1EDC" w:rsidP="00B738E5">
            <w:pPr>
              <w:jc w:val="both"/>
              <w:rPr>
                <w:sz w:val="28"/>
                <w:szCs w:val="28"/>
              </w:rPr>
            </w:pPr>
            <w:r w:rsidRPr="00FA1EDC">
              <w:rPr>
                <w:sz w:val="28"/>
                <w:szCs w:val="28"/>
              </w:rPr>
              <w:t>Гипергликемия носит эпизодический характер, но</w:t>
            </w:r>
            <w:r w:rsidRPr="00FA1EDC">
              <w:rPr>
                <w:sz w:val="28"/>
                <w:szCs w:val="28"/>
              </w:rPr>
              <w:t>р</w:t>
            </w:r>
            <w:r w:rsidRPr="00FA1EDC">
              <w:rPr>
                <w:sz w:val="28"/>
                <w:szCs w:val="28"/>
              </w:rPr>
              <w:t>мализация углеводного обмена происходит при и</w:t>
            </w:r>
            <w:r w:rsidRPr="00FA1EDC">
              <w:rPr>
                <w:sz w:val="28"/>
                <w:szCs w:val="28"/>
              </w:rPr>
              <w:t>з</w:t>
            </w:r>
            <w:r w:rsidRPr="00FA1EDC">
              <w:rPr>
                <w:sz w:val="28"/>
                <w:szCs w:val="28"/>
              </w:rPr>
              <w:t>ленчении основного заболевания.</w:t>
            </w:r>
          </w:p>
        </w:tc>
        <w:tc>
          <w:tcPr>
            <w:tcW w:w="4788" w:type="dxa"/>
          </w:tcPr>
          <w:p w:rsidR="00FA1EDC" w:rsidRPr="00FA1EDC" w:rsidRDefault="00FA1EDC" w:rsidP="00B738E5">
            <w:pPr>
              <w:jc w:val="both"/>
              <w:rPr>
                <w:sz w:val="28"/>
                <w:szCs w:val="28"/>
              </w:rPr>
            </w:pPr>
            <w:r w:rsidRPr="00FA1EDC">
              <w:rPr>
                <w:sz w:val="28"/>
                <w:szCs w:val="28"/>
              </w:rPr>
              <w:t>Гипергликемия носит постоянный характер, высокий уровень,  обнар</w:t>
            </w:r>
            <w:r w:rsidRPr="00FA1EDC">
              <w:rPr>
                <w:sz w:val="28"/>
                <w:szCs w:val="28"/>
              </w:rPr>
              <w:t>у</w:t>
            </w:r>
            <w:r w:rsidRPr="00FA1EDC">
              <w:rPr>
                <w:sz w:val="28"/>
                <w:szCs w:val="28"/>
              </w:rPr>
              <w:t>живается натощак, часто сопрово</w:t>
            </w:r>
            <w:r w:rsidRPr="00FA1EDC">
              <w:rPr>
                <w:sz w:val="28"/>
                <w:szCs w:val="28"/>
              </w:rPr>
              <w:t>ж</w:t>
            </w:r>
            <w:r w:rsidRPr="00FA1EDC">
              <w:rPr>
                <w:sz w:val="28"/>
                <w:szCs w:val="28"/>
              </w:rPr>
              <w:t>дается глюкозурией</w:t>
            </w:r>
          </w:p>
        </w:tc>
      </w:tr>
    </w:tbl>
    <w:p w:rsidR="00FA1EDC" w:rsidRPr="00FA1EDC" w:rsidRDefault="00FA1EDC" w:rsidP="00FA1EDC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A1EDC" w:rsidRPr="00FA1EDC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FA1EDC" w:rsidRPr="00FA1EDC" w:rsidRDefault="00FA1EDC" w:rsidP="00B738E5">
            <w:pPr>
              <w:jc w:val="center"/>
              <w:rPr>
                <w:sz w:val="28"/>
                <w:szCs w:val="28"/>
              </w:rPr>
            </w:pPr>
            <w:r w:rsidRPr="00FA1EDC">
              <w:rPr>
                <w:sz w:val="28"/>
                <w:szCs w:val="28"/>
              </w:rPr>
              <w:t>Почечный диабет</w:t>
            </w:r>
          </w:p>
        </w:tc>
        <w:tc>
          <w:tcPr>
            <w:tcW w:w="4788" w:type="dxa"/>
          </w:tcPr>
          <w:p w:rsidR="00FA1EDC" w:rsidRPr="00FA1EDC" w:rsidRDefault="00FA1EDC" w:rsidP="00B738E5">
            <w:pPr>
              <w:jc w:val="center"/>
              <w:rPr>
                <w:sz w:val="28"/>
                <w:szCs w:val="28"/>
              </w:rPr>
            </w:pPr>
            <w:r w:rsidRPr="00FA1EDC">
              <w:rPr>
                <w:sz w:val="28"/>
                <w:szCs w:val="28"/>
              </w:rPr>
              <w:t>Сахарный диабет</w:t>
            </w:r>
          </w:p>
        </w:tc>
      </w:tr>
      <w:tr w:rsidR="00FA1EDC" w:rsidRPr="00FA1EDC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FA1EDC" w:rsidRPr="00FA1EDC" w:rsidRDefault="00FA1EDC" w:rsidP="00B738E5">
            <w:pPr>
              <w:jc w:val="both"/>
              <w:rPr>
                <w:sz w:val="28"/>
                <w:szCs w:val="28"/>
              </w:rPr>
            </w:pPr>
            <w:r w:rsidRPr="00FA1EDC">
              <w:rPr>
                <w:sz w:val="28"/>
                <w:szCs w:val="28"/>
              </w:rPr>
              <w:t>Глюкозурия не зависит от количества вводимых углеводов, не сопровожд</w:t>
            </w:r>
            <w:r w:rsidRPr="00FA1EDC">
              <w:rPr>
                <w:sz w:val="28"/>
                <w:szCs w:val="28"/>
              </w:rPr>
              <w:t>а</w:t>
            </w:r>
            <w:r w:rsidRPr="00FA1EDC">
              <w:rPr>
                <w:sz w:val="28"/>
                <w:szCs w:val="28"/>
              </w:rPr>
              <w:t>ется гипергликемией или нарушен</w:t>
            </w:r>
            <w:r w:rsidRPr="00FA1EDC">
              <w:rPr>
                <w:sz w:val="28"/>
                <w:szCs w:val="28"/>
              </w:rPr>
              <w:t>и</w:t>
            </w:r>
            <w:r w:rsidRPr="00FA1EDC">
              <w:rPr>
                <w:sz w:val="28"/>
                <w:szCs w:val="28"/>
              </w:rPr>
              <w:t>ем толерантности к углеводам. О</w:t>
            </w:r>
            <w:r w:rsidRPr="00FA1EDC">
              <w:rPr>
                <w:sz w:val="28"/>
                <w:szCs w:val="28"/>
              </w:rPr>
              <w:t>т</w:t>
            </w:r>
            <w:r w:rsidRPr="00FA1EDC">
              <w:rPr>
                <w:sz w:val="28"/>
                <w:szCs w:val="28"/>
              </w:rPr>
              <w:t>сутс</w:t>
            </w:r>
            <w:r w:rsidRPr="00FA1EDC">
              <w:rPr>
                <w:sz w:val="28"/>
                <w:szCs w:val="28"/>
              </w:rPr>
              <w:t>т</w:t>
            </w:r>
            <w:r w:rsidRPr="00FA1EDC">
              <w:rPr>
                <w:sz w:val="28"/>
                <w:szCs w:val="28"/>
              </w:rPr>
              <w:t>вуют ангио- и нейропатии.</w:t>
            </w:r>
          </w:p>
        </w:tc>
        <w:tc>
          <w:tcPr>
            <w:tcW w:w="4788" w:type="dxa"/>
          </w:tcPr>
          <w:p w:rsidR="00FA1EDC" w:rsidRPr="00FA1EDC" w:rsidRDefault="00FA1EDC" w:rsidP="00B738E5">
            <w:pPr>
              <w:jc w:val="both"/>
              <w:rPr>
                <w:sz w:val="28"/>
                <w:szCs w:val="28"/>
              </w:rPr>
            </w:pPr>
            <w:r w:rsidRPr="00FA1EDC">
              <w:rPr>
                <w:sz w:val="28"/>
                <w:szCs w:val="28"/>
              </w:rPr>
              <w:t>Глюкозурия зависит от количества вводимых угл</w:t>
            </w:r>
            <w:r w:rsidRPr="00FA1EDC">
              <w:rPr>
                <w:sz w:val="28"/>
                <w:szCs w:val="28"/>
              </w:rPr>
              <w:t>е</w:t>
            </w:r>
            <w:r w:rsidRPr="00FA1EDC">
              <w:rPr>
                <w:sz w:val="28"/>
                <w:szCs w:val="28"/>
              </w:rPr>
              <w:t>водов, сопровождается гипергликемией или нарушением т</w:t>
            </w:r>
            <w:r w:rsidRPr="00FA1EDC">
              <w:rPr>
                <w:sz w:val="28"/>
                <w:szCs w:val="28"/>
              </w:rPr>
              <w:t>о</w:t>
            </w:r>
            <w:r w:rsidRPr="00FA1EDC">
              <w:rPr>
                <w:sz w:val="28"/>
                <w:szCs w:val="28"/>
              </w:rPr>
              <w:t>лерантности к углеводам.</w:t>
            </w:r>
          </w:p>
        </w:tc>
      </w:tr>
    </w:tbl>
    <w:p w:rsidR="00FA1EDC" w:rsidRPr="00FA1EDC" w:rsidRDefault="00FA1EDC" w:rsidP="00FA1EDC">
      <w:pPr>
        <w:jc w:val="both"/>
        <w:rPr>
          <w:sz w:val="28"/>
          <w:szCs w:val="28"/>
        </w:rPr>
      </w:pPr>
      <w:r w:rsidRPr="00FA1EDC">
        <w:rPr>
          <w:sz w:val="28"/>
          <w:szCs w:val="28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A1EDC" w:rsidRPr="00FA1EDC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FA1EDC" w:rsidRPr="00FA1EDC" w:rsidRDefault="00FA1EDC" w:rsidP="00B738E5">
            <w:pPr>
              <w:jc w:val="center"/>
              <w:rPr>
                <w:sz w:val="28"/>
                <w:szCs w:val="28"/>
              </w:rPr>
            </w:pPr>
            <w:r w:rsidRPr="00FA1EDC">
              <w:rPr>
                <w:sz w:val="28"/>
                <w:szCs w:val="28"/>
              </w:rPr>
              <w:t>Несахарный диабет</w:t>
            </w:r>
          </w:p>
        </w:tc>
        <w:tc>
          <w:tcPr>
            <w:tcW w:w="4788" w:type="dxa"/>
          </w:tcPr>
          <w:p w:rsidR="00FA1EDC" w:rsidRPr="00FA1EDC" w:rsidRDefault="00FA1EDC" w:rsidP="00B738E5">
            <w:pPr>
              <w:jc w:val="center"/>
              <w:rPr>
                <w:sz w:val="28"/>
                <w:szCs w:val="28"/>
              </w:rPr>
            </w:pPr>
            <w:r w:rsidRPr="00FA1EDC">
              <w:rPr>
                <w:sz w:val="28"/>
                <w:szCs w:val="28"/>
              </w:rPr>
              <w:t>Сахарный диабет</w:t>
            </w:r>
          </w:p>
        </w:tc>
      </w:tr>
      <w:tr w:rsidR="00FA1EDC" w:rsidRPr="00FA1EDC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FA1EDC" w:rsidRPr="00FA1EDC" w:rsidRDefault="00FA1EDC" w:rsidP="00B738E5">
            <w:pPr>
              <w:jc w:val="both"/>
              <w:rPr>
                <w:sz w:val="28"/>
                <w:szCs w:val="28"/>
              </w:rPr>
            </w:pPr>
            <w:r w:rsidRPr="00FA1EDC">
              <w:rPr>
                <w:sz w:val="28"/>
                <w:szCs w:val="28"/>
              </w:rPr>
              <w:t>Полиурия не  сочетается с глюкоз</w:t>
            </w:r>
            <w:r w:rsidRPr="00FA1EDC">
              <w:rPr>
                <w:sz w:val="28"/>
                <w:szCs w:val="28"/>
              </w:rPr>
              <w:t>у</w:t>
            </w:r>
            <w:r w:rsidRPr="00FA1EDC">
              <w:rPr>
                <w:sz w:val="28"/>
                <w:szCs w:val="28"/>
              </w:rPr>
              <w:t>рией, высокой относительной пло</w:t>
            </w:r>
            <w:r w:rsidRPr="00FA1EDC">
              <w:rPr>
                <w:sz w:val="28"/>
                <w:szCs w:val="28"/>
              </w:rPr>
              <w:t>т</w:t>
            </w:r>
            <w:r w:rsidRPr="00FA1EDC">
              <w:rPr>
                <w:sz w:val="28"/>
                <w:szCs w:val="28"/>
              </w:rPr>
              <w:t>ностью мочи и гипергликемией</w:t>
            </w:r>
          </w:p>
        </w:tc>
        <w:tc>
          <w:tcPr>
            <w:tcW w:w="4788" w:type="dxa"/>
          </w:tcPr>
          <w:p w:rsidR="00FA1EDC" w:rsidRPr="00FA1EDC" w:rsidRDefault="00FA1EDC" w:rsidP="00B738E5">
            <w:pPr>
              <w:jc w:val="both"/>
              <w:rPr>
                <w:sz w:val="28"/>
                <w:szCs w:val="28"/>
              </w:rPr>
            </w:pPr>
            <w:r w:rsidRPr="00FA1EDC">
              <w:rPr>
                <w:sz w:val="28"/>
                <w:szCs w:val="28"/>
              </w:rPr>
              <w:t>Полиурия сочетается с глюкозурией, высокой отн</w:t>
            </w:r>
            <w:r w:rsidRPr="00FA1EDC">
              <w:rPr>
                <w:sz w:val="28"/>
                <w:szCs w:val="28"/>
              </w:rPr>
              <w:t>о</w:t>
            </w:r>
            <w:r w:rsidRPr="00FA1EDC">
              <w:rPr>
                <w:sz w:val="28"/>
                <w:szCs w:val="28"/>
              </w:rPr>
              <w:t>сительной плотностью мочи и гипергликемией</w:t>
            </w:r>
          </w:p>
        </w:tc>
      </w:tr>
    </w:tbl>
    <w:p w:rsidR="00FA1EDC" w:rsidRPr="00FA1EDC" w:rsidRDefault="00FA1EDC" w:rsidP="00FA1EDC">
      <w:pPr>
        <w:jc w:val="both"/>
        <w:rPr>
          <w:sz w:val="28"/>
          <w:szCs w:val="28"/>
          <w:u w:val="single"/>
        </w:rPr>
      </w:pPr>
    </w:p>
    <w:p w:rsidR="00FA1EDC" w:rsidRDefault="00FA1EDC" w:rsidP="00FA1EDC">
      <w:pPr>
        <w:pStyle w:val="2"/>
      </w:pPr>
      <w:r>
        <w:t xml:space="preserve">XIV. Лечение </w:t>
      </w:r>
    </w:p>
    <w:p w:rsidR="00FA1EDC" w:rsidRDefault="00FA1EDC" w:rsidP="00FA1EDC">
      <w:pPr>
        <w:jc w:val="center"/>
        <w:rPr>
          <w:sz w:val="28"/>
        </w:rPr>
      </w:pPr>
    </w:p>
    <w:p w:rsidR="00FA1EDC" w:rsidRDefault="00FA1EDC" w:rsidP="00FA1EDC">
      <w:pPr>
        <w:jc w:val="center"/>
        <w:rPr>
          <w:sz w:val="28"/>
        </w:rPr>
      </w:pPr>
      <w:r>
        <w:rPr>
          <w:sz w:val="28"/>
        </w:rPr>
        <w:t>Лист назначений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6"/>
        <w:gridCol w:w="2407"/>
        <w:gridCol w:w="2407"/>
        <w:gridCol w:w="2407"/>
      </w:tblGrid>
      <w:tr w:rsidR="009B5DE2" w:rsidRPr="002F43B1" w:rsidTr="002F43B1">
        <w:tc>
          <w:tcPr>
            <w:tcW w:w="2406" w:type="dxa"/>
            <w:shd w:val="clear" w:color="auto" w:fill="auto"/>
          </w:tcPr>
          <w:p w:rsidR="009B5DE2" w:rsidRPr="002F43B1" w:rsidRDefault="009B5DE2" w:rsidP="009B5DE2">
            <w:pPr>
              <w:rPr>
                <w:sz w:val="28"/>
              </w:rPr>
            </w:pPr>
            <w:r w:rsidRPr="002F43B1">
              <w:rPr>
                <w:sz w:val="28"/>
              </w:rPr>
              <w:t>Стол №9</w:t>
            </w:r>
          </w:p>
        </w:tc>
        <w:tc>
          <w:tcPr>
            <w:tcW w:w="2407" w:type="dxa"/>
            <w:shd w:val="clear" w:color="auto" w:fill="auto"/>
          </w:tcPr>
          <w:p w:rsidR="009B5DE2" w:rsidRPr="002F43B1" w:rsidRDefault="009B5DE2" w:rsidP="002F43B1">
            <w:pPr>
              <w:jc w:val="center"/>
              <w:rPr>
                <w:sz w:val="28"/>
              </w:rPr>
            </w:pPr>
          </w:p>
        </w:tc>
        <w:tc>
          <w:tcPr>
            <w:tcW w:w="2407" w:type="dxa"/>
            <w:shd w:val="clear" w:color="auto" w:fill="auto"/>
          </w:tcPr>
          <w:p w:rsidR="009B5DE2" w:rsidRPr="002F43B1" w:rsidRDefault="009B5DE2" w:rsidP="002F43B1">
            <w:pPr>
              <w:jc w:val="center"/>
              <w:rPr>
                <w:sz w:val="28"/>
              </w:rPr>
            </w:pPr>
          </w:p>
        </w:tc>
        <w:tc>
          <w:tcPr>
            <w:tcW w:w="2407" w:type="dxa"/>
            <w:shd w:val="clear" w:color="auto" w:fill="auto"/>
          </w:tcPr>
          <w:p w:rsidR="009B5DE2" w:rsidRPr="002F43B1" w:rsidRDefault="009B5DE2" w:rsidP="002F43B1">
            <w:pPr>
              <w:jc w:val="center"/>
              <w:rPr>
                <w:sz w:val="28"/>
              </w:rPr>
            </w:pPr>
            <w:r w:rsidRPr="002F43B1">
              <w:rPr>
                <w:sz w:val="28"/>
              </w:rPr>
              <w:t>25,11</w:t>
            </w:r>
          </w:p>
        </w:tc>
      </w:tr>
      <w:tr w:rsidR="009B5DE2" w:rsidRPr="002F43B1" w:rsidTr="002F43B1">
        <w:tc>
          <w:tcPr>
            <w:tcW w:w="2406" w:type="dxa"/>
            <w:shd w:val="clear" w:color="auto" w:fill="auto"/>
          </w:tcPr>
          <w:p w:rsidR="009B5DE2" w:rsidRPr="002F43B1" w:rsidRDefault="009B5DE2" w:rsidP="009B5DE2">
            <w:pPr>
              <w:rPr>
                <w:sz w:val="28"/>
              </w:rPr>
            </w:pPr>
            <w:r w:rsidRPr="002F43B1">
              <w:rPr>
                <w:sz w:val="28"/>
              </w:rPr>
              <w:t>Хлеб</w:t>
            </w:r>
          </w:p>
        </w:tc>
        <w:tc>
          <w:tcPr>
            <w:tcW w:w="2407" w:type="dxa"/>
            <w:shd w:val="clear" w:color="auto" w:fill="auto"/>
          </w:tcPr>
          <w:p w:rsidR="009B5DE2" w:rsidRPr="002F43B1" w:rsidRDefault="009B5DE2" w:rsidP="002F43B1">
            <w:pPr>
              <w:jc w:val="center"/>
              <w:rPr>
                <w:sz w:val="28"/>
              </w:rPr>
            </w:pPr>
            <w:r w:rsidRPr="002F43B1">
              <w:rPr>
                <w:sz w:val="28"/>
              </w:rPr>
              <w:t>150</w:t>
            </w:r>
          </w:p>
        </w:tc>
        <w:tc>
          <w:tcPr>
            <w:tcW w:w="2407" w:type="dxa"/>
            <w:shd w:val="clear" w:color="auto" w:fill="auto"/>
          </w:tcPr>
          <w:p w:rsidR="009B5DE2" w:rsidRPr="002F43B1" w:rsidRDefault="009B5DE2" w:rsidP="002F43B1">
            <w:pPr>
              <w:jc w:val="center"/>
              <w:rPr>
                <w:sz w:val="28"/>
              </w:rPr>
            </w:pPr>
          </w:p>
        </w:tc>
        <w:tc>
          <w:tcPr>
            <w:tcW w:w="2407" w:type="dxa"/>
            <w:shd w:val="clear" w:color="auto" w:fill="auto"/>
          </w:tcPr>
          <w:p w:rsidR="009B5DE2" w:rsidRPr="002F43B1" w:rsidRDefault="009B5DE2" w:rsidP="002F43B1">
            <w:pPr>
              <w:jc w:val="center"/>
              <w:rPr>
                <w:sz w:val="28"/>
              </w:rPr>
            </w:pPr>
            <w:r w:rsidRPr="002F43B1">
              <w:rPr>
                <w:sz w:val="28"/>
              </w:rPr>
              <w:t>26,11</w:t>
            </w:r>
          </w:p>
        </w:tc>
      </w:tr>
      <w:tr w:rsidR="009B5DE2" w:rsidRPr="002F43B1" w:rsidTr="002F43B1">
        <w:tc>
          <w:tcPr>
            <w:tcW w:w="2406" w:type="dxa"/>
            <w:shd w:val="clear" w:color="auto" w:fill="auto"/>
          </w:tcPr>
          <w:p w:rsidR="009B5DE2" w:rsidRPr="002F43B1" w:rsidRDefault="009B5DE2" w:rsidP="009B5DE2">
            <w:pPr>
              <w:rPr>
                <w:sz w:val="28"/>
              </w:rPr>
            </w:pPr>
            <w:r w:rsidRPr="002F43B1">
              <w:rPr>
                <w:sz w:val="28"/>
              </w:rPr>
              <w:t>Инсулин НПХ</w:t>
            </w:r>
          </w:p>
        </w:tc>
        <w:tc>
          <w:tcPr>
            <w:tcW w:w="2407" w:type="dxa"/>
            <w:shd w:val="clear" w:color="auto" w:fill="auto"/>
          </w:tcPr>
          <w:p w:rsidR="009B5DE2" w:rsidRPr="002F43B1" w:rsidRDefault="009B5DE2" w:rsidP="002F43B1">
            <w:pPr>
              <w:jc w:val="center"/>
              <w:rPr>
                <w:sz w:val="28"/>
              </w:rPr>
            </w:pPr>
            <w:r w:rsidRPr="002F43B1">
              <w:rPr>
                <w:sz w:val="28"/>
              </w:rPr>
              <w:t>14 ед</w:t>
            </w:r>
          </w:p>
        </w:tc>
        <w:tc>
          <w:tcPr>
            <w:tcW w:w="2407" w:type="dxa"/>
            <w:shd w:val="clear" w:color="auto" w:fill="auto"/>
          </w:tcPr>
          <w:p w:rsidR="009B5DE2" w:rsidRPr="002F43B1" w:rsidRDefault="009B5DE2" w:rsidP="002F43B1">
            <w:pPr>
              <w:jc w:val="center"/>
              <w:rPr>
                <w:sz w:val="28"/>
              </w:rPr>
            </w:pPr>
          </w:p>
        </w:tc>
        <w:tc>
          <w:tcPr>
            <w:tcW w:w="2407" w:type="dxa"/>
            <w:shd w:val="clear" w:color="auto" w:fill="auto"/>
          </w:tcPr>
          <w:p w:rsidR="009B5DE2" w:rsidRPr="002F43B1" w:rsidRDefault="009B5DE2" w:rsidP="002F43B1">
            <w:pPr>
              <w:jc w:val="center"/>
              <w:rPr>
                <w:sz w:val="28"/>
              </w:rPr>
            </w:pPr>
            <w:r w:rsidRPr="002F43B1">
              <w:rPr>
                <w:sz w:val="28"/>
              </w:rPr>
              <w:t>28,11</w:t>
            </w:r>
          </w:p>
        </w:tc>
      </w:tr>
      <w:tr w:rsidR="009B5DE2" w:rsidRPr="002F43B1" w:rsidTr="002F43B1">
        <w:tc>
          <w:tcPr>
            <w:tcW w:w="2406" w:type="dxa"/>
            <w:shd w:val="clear" w:color="auto" w:fill="auto"/>
          </w:tcPr>
          <w:p w:rsidR="009B5DE2" w:rsidRPr="002F43B1" w:rsidRDefault="009B5DE2" w:rsidP="009B5DE2">
            <w:pPr>
              <w:rPr>
                <w:sz w:val="28"/>
              </w:rPr>
            </w:pPr>
            <w:r w:rsidRPr="002F43B1">
              <w:rPr>
                <w:sz w:val="28"/>
              </w:rPr>
              <w:t>Инсулин Р</w:t>
            </w:r>
          </w:p>
        </w:tc>
        <w:tc>
          <w:tcPr>
            <w:tcW w:w="2407" w:type="dxa"/>
            <w:shd w:val="clear" w:color="auto" w:fill="auto"/>
          </w:tcPr>
          <w:p w:rsidR="009B5DE2" w:rsidRPr="002F43B1" w:rsidRDefault="009B5DE2" w:rsidP="002F43B1">
            <w:pPr>
              <w:jc w:val="center"/>
              <w:rPr>
                <w:sz w:val="28"/>
              </w:rPr>
            </w:pPr>
            <w:r w:rsidRPr="002F43B1">
              <w:rPr>
                <w:sz w:val="28"/>
              </w:rPr>
              <w:t>14 ед</w:t>
            </w:r>
          </w:p>
        </w:tc>
        <w:tc>
          <w:tcPr>
            <w:tcW w:w="2407" w:type="dxa"/>
            <w:shd w:val="clear" w:color="auto" w:fill="auto"/>
          </w:tcPr>
          <w:p w:rsidR="009B5DE2" w:rsidRPr="002F43B1" w:rsidRDefault="009B5DE2" w:rsidP="002F43B1">
            <w:pPr>
              <w:jc w:val="center"/>
              <w:rPr>
                <w:sz w:val="28"/>
              </w:rPr>
            </w:pPr>
          </w:p>
        </w:tc>
        <w:tc>
          <w:tcPr>
            <w:tcW w:w="2407" w:type="dxa"/>
            <w:shd w:val="clear" w:color="auto" w:fill="auto"/>
          </w:tcPr>
          <w:p w:rsidR="009B5DE2" w:rsidRPr="002F43B1" w:rsidRDefault="009B5DE2" w:rsidP="002F43B1">
            <w:pPr>
              <w:jc w:val="center"/>
              <w:rPr>
                <w:sz w:val="28"/>
              </w:rPr>
            </w:pPr>
            <w:r w:rsidRPr="002F43B1">
              <w:rPr>
                <w:sz w:val="28"/>
              </w:rPr>
              <w:t>29,11</w:t>
            </w:r>
          </w:p>
        </w:tc>
      </w:tr>
      <w:tr w:rsidR="009B5DE2" w:rsidRPr="002F43B1" w:rsidTr="002F43B1">
        <w:tc>
          <w:tcPr>
            <w:tcW w:w="2406" w:type="dxa"/>
            <w:shd w:val="clear" w:color="auto" w:fill="auto"/>
          </w:tcPr>
          <w:p w:rsidR="009B5DE2" w:rsidRPr="002F43B1" w:rsidRDefault="009B5DE2" w:rsidP="009B5DE2">
            <w:pPr>
              <w:rPr>
                <w:sz w:val="28"/>
              </w:rPr>
            </w:pPr>
            <w:r w:rsidRPr="002F43B1">
              <w:rPr>
                <w:sz w:val="28"/>
              </w:rPr>
              <w:t>Инсулин Р</w:t>
            </w:r>
          </w:p>
        </w:tc>
        <w:tc>
          <w:tcPr>
            <w:tcW w:w="2407" w:type="dxa"/>
            <w:shd w:val="clear" w:color="auto" w:fill="auto"/>
          </w:tcPr>
          <w:p w:rsidR="009B5DE2" w:rsidRPr="002F43B1" w:rsidRDefault="009B5DE2" w:rsidP="002F43B1">
            <w:pPr>
              <w:jc w:val="center"/>
              <w:rPr>
                <w:sz w:val="28"/>
              </w:rPr>
            </w:pPr>
            <w:r w:rsidRPr="002F43B1">
              <w:rPr>
                <w:sz w:val="28"/>
              </w:rPr>
              <w:t>6 ед</w:t>
            </w:r>
          </w:p>
        </w:tc>
        <w:tc>
          <w:tcPr>
            <w:tcW w:w="2407" w:type="dxa"/>
            <w:shd w:val="clear" w:color="auto" w:fill="auto"/>
          </w:tcPr>
          <w:p w:rsidR="009B5DE2" w:rsidRPr="002F43B1" w:rsidRDefault="009B5DE2" w:rsidP="002F43B1">
            <w:pPr>
              <w:jc w:val="both"/>
              <w:rPr>
                <w:sz w:val="28"/>
              </w:rPr>
            </w:pPr>
          </w:p>
        </w:tc>
        <w:tc>
          <w:tcPr>
            <w:tcW w:w="2407" w:type="dxa"/>
            <w:shd w:val="clear" w:color="auto" w:fill="auto"/>
          </w:tcPr>
          <w:p w:rsidR="009B5DE2" w:rsidRPr="002F43B1" w:rsidRDefault="009B5DE2" w:rsidP="002F43B1">
            <w:pPr>
              <w:jc w:val="both"/>
              <w:rPr>
                <w:sz w:val="28"/>
              </w:rPr>
            </w:pPr>
            <w:r w:rsidRPr="002F43B1">
              <w:rPr>
                <w:sz w:val="28"/>
              </w:rPr>
              <w:t>30,11</w:t>
            </w:r>
          </w:p>
        </w:tc>
      </w:tr>
      <w:tr w:rsidR="009B5DE2" w:rsidRPr="002F43B1" w:rsidTr="002F43B1">
        <w:tc>
          <w:tcPr>
            <w:tcW w:w="2406" w:type="dxa"/>
            <w:shd w:val="clear" w:color="auto" w:fill="auto"/>
          </w:tcPr>
          <w:p w:rsidR="009B5DE2" w:rsidRPr="002F43B1" w:rsidRDefault="009B5DE2" w:rsidP="009B5DE2">
            <w:pPr>
              <w:rPr>
                <w:sz w:val="28"/>
              </w:rPr>
            </w:pPr>
            <w:r w:rsidRPr="002F43B1">
              <w:rPr>
                <w:sz w:val="28"/>
              </w:rPr>
              <w:t>Инсулин Р</w:t>
            </w:r>
          </w:p>
        </w:tc>
        <w:tc>
          <w:tcPr>
            <w:tcW w:w="2407" w:type="dxa"/>
            <w:shd w:val="clear" w:color="auto" w:fill="auto"/>
          </w:tcPr>
          <w:p w:rsidR="009B5DE2" w:rsidRPr="002F43B1" w:rsidRDefault="009B5DE2" w:rsidP="002F43B1">
            <w:pPr>
              <w:jc w:val="center"/>
              <w:rPr>
                <w:sz w:val="28"/>
              </w:rPr>
            </w:pPr>
            <w:r w:rsidRPr="002F43B1">
              <w:rPr>
                <w:sz w:val="28"/>
              </w:rPr>
              <w:t>8 ед</w:t>
            </w:r>
          </w:p>
        </w:tc>
        <w:tc>
          <w:tcPr>
            <w:tcW w:w="2407" w:type="dxa"/>
            <w:shd w:val="clear" w:color="auto" w:fill="auto"/>
          </w:tcPr>
          <w:p w:rsidR="009B5DE2" w:rsidRPr="002F43B1" w:rsidRDefault="009B5DE2" w:rsidP="002F43B1">
            <w:pPr>
              <w:jc w:val="both"/>
              <w:rPr>
                <w:sz w:val="28"/>
              </w:rPr>
            </w:pPr>
          </w:p>
        </w:tc>
        <w:tc>
          <w:tcPr>
            <w:tcW w:w="2407" w:type="dxa"/>
            <w:shd w:val="clear" w:color="auto" w:fill="auto"/>
          </w:tcPr>
          <w:p w:rsidR="009B5DE2" w:rsidRPr="002F43B1" w:rsidRDefault="009B5DE2" w:rsidP="002F43B1">
            <w:pPr>
              <w:jc w:val="both"/>
              <w:rPr>
                <w:sz w:val="28"/>
              </w:rPr>
            </w:pPr>
            <w:r w:rsidRPr="002F43B1">
              <w:rPr>
                <w:sz w:val="28"/>
              </w:rPr>
              <w:t>1,12</w:t>
            </w:r>
          </w:p>
        </w:tc>
      </w:tr>
      <w:tr w:rsidR="009B5DE2" w:rsidRPr="002F43B1" w:rsidTr="002F43B1">
        <w:tc>
          <w:tcPr>
            <w:tcW w:w="2406" w:type="dxa"/>
            <w:shd w:val="clear" w:color="auto" w:fill="auto"/>
          </w:tcPr>
          <w:p w:rsidR="009B5DE2" w:rsidRPr="002F43B1" w:rsidRDefault="009B5DE2" w:rsidP="009B5DE2">
            <w:pPr>
              <w:rPr>
                <w:sz w:val="28"/>
              </w:rPr>
            </w:pPr>
            <w:r w:rsidRPr="002F43B1">
              <w:rPr>
                <w:sz w:val="28"/>
              </w:rPr>
              <w:t>Инсулин НРХ</w:t>
            </w:r>
          </w:p>
        </w:tc>
        <w:tc>
          <w:tcPr>
            <w:tcW w:w="2407" w:type="dxa"/>
            <w:shd w:val="clear" w:color="auto" w:fill="auto"/>
          </w:tcPr>
          <w:p w:rsidR="009B5DE2" w:rsidRPr="002F43B1" w:rsidRDefault="009B5DE2" w:rsidP="002F43B1">
            <w:pPr>
              <w:jc w:val="center"/>
              <w:rPr>
                <w:sz w:val="28"/>
              </w:rPr>
            </w:pPr>
            <w:r w:rsidRPr="002F43B1">
              <w:rPr>
                <w:sz w:val="28"/>
              </w:rPr>
              <w:t>14 ед</w:t>
            </w:r>
          </w:p>
        </w:tc>
        <w:tc>
          <w:tcPr>
            <w:tcW w:w="2407" w:type="dxa"/>
            <w:shd w:val="clear" w:color="auto" w:fill="auto"/>
          </w:tcPr>
          <w:p w:rsidR="009B5DE2" w:rsidRPr="002F43B1" w:rsidRDefault="009B5DE2" w:rsidP="002F43B1">
            <w:pPr>
              <w:jc w:val="both"/>
              <w:rPr>
                <w:sz w:val="28"/>
              </w:rPr>
            </w:pPr>
          </w:p>
        </w:tc>
        <w:tc>
          <w:tcPr>
            <w:tcW w:w="2407" w:type="dxa"/>
            <w:shd w:val="clear" w:color="auto" w:fill="auto"/>
          </w:tcPr>
          <w:p w:rsidR="009B5DE2" w:rsidRPr="002F43B1" w:rsidRDefault="009B5DE2" w:rsidP="002F43B1">
            <w:pPr>
              <w:jc w:val="both"/>
              <w:rPr>
                <w:sz w:val="28"/>
              </w:rPr>
            </w:pPr>
            <w:r w:rsidRPr="002F43B1">
              <w:rPr>
                <w:sz w:val="28"/>
              </w:rPr>
              <w:t>2,12</w:t>
            </w:r>
          </w:p>
        </w:tc>
      </w:tr>
      <w:tr w:rsidR="009B5DE2" w:rsidRPr="002F43B1" w:rsidTr="002F43B1">
        <w:tc>
          <w:tcPr>
            <w:tcW w:w="2406" w:type="dxa"/>
            <w:shd w:val="clear" w:color="auto" w:fill="auto"/>
          </w:tcPr>
          <w:p w:rsidR="009B5DE2" w:rsidRPr="002F43B1" w:rsidRDefault="009B5DE2" w:rsidP="009B5DE2">
            <w:pPr>
              <w:rPr>
                <w:sz w:val="28"/>
                <w:lang w:val="en-US"/>
              </w:rPr>
            </w:pPr>
            <w:r w:rsidRPr="002F43B1">
              <w:rPr>
                <w:sz w:val="28"/>
                <w:lang w:val="en-US"/>
              </w:rPr>
              <w:t>Sol</w:t>
            </w:r>
            <w:r w:rsidRPr="002F43B1">
              <w:rPr>
                <w:sz w:val="28"/>
              </w:rPr>
              <w:t xml:space="preserve">. </w:t>
            </w:r>
            <w:r w:rsidRPr="002F43B1">
              <w:rPr>
                <w:sz w:val="28"/>
                <w:lang w:val="en-US"/>
              </w:rPr>
              <w:t>Ciprofloxacini</w:t>
            </w:r>
          </w:p>
        </w:tc>
        <w:tc>
          <w:tcPr>
            <w:tcW w:w="2407" w:type="dxa"/>
            <w:shd w:val="clear" w:color="auto" w:fill="auto"/>
          </w:tcPr>
          <w:p w:rsidR="009B5DE2" w:rsidRPr="002F43B1" w:rsidRDefault="009B5DE2" w:rsidP="002F43B1">
            <w:pPr>
              <w:jc w:val="center"/>
              <w:rPr>
                <w:sz w:val="28"/>
                <w:lang w:val="en-US"/>
              </w:rPr>
            </w:pPr>
            <w:r w:rsidRPr="002F43B1">
              <w:rPr>
                <w:sz w:val="28"/>
                <w:lang w:val="en-US"/>
              </w:rPr>
              <w:t>100 ml</w:t>
            </w:r>
          </w:p>
        </w:tc>
        <w:tc>
          <w:tcPr>
            <w:tcW w:w="2407" w:type="dxa"/>
            <w:shd w:val="clear" w:color="auto" w:fill="auto"/>
          </w:tcPr>
          <w:p w:rsidR="009B5DE2" w:rsidRPr="002F43B1" w:rsidRDefault="00CB2B73" w:rsidP="002F43B1">
            <w:pPr>
              <w:jc w:val="both"/>
              <w:rPr>
                <w:sz w:val="28"/>
              </w:rPr>
            </w:pPr>
            <w:r w:rsidRPr="002F43B1">
              <w:rPr>
                <w:sz w:val="28"/>
              </w:rPr>
              <w:t>в/в капельно</w:t>
            </w:r>
          </w:p>
        </w:tc>
        <w:tc>
          <w:tcPr>
            <w:tcW w:w="2407" w:type="dxa"/>
            <w:shd w:val="clear" w:color="auto" w:fill="auto"/>
          </w:tcPr>
          <w:p w:rsidR="009B5DE2" w:rsidRPr="002F43B1" w:rsidRDefault="009B5DE2" w:rsidP="002F43B1">
            <w:pPr>
              <w:jc w:val="both"/>
              <w:rPr>
                <w:sz w:val="28"/>
              </w:rPr>
            </w:pPr>
          </w:p>
        </w:tc>
      </w:tr>
      <w:tr w:rsidR="009B5DE2" w:rsidRPr="002F43B1" w:rsidTr="002F43B1">
        <w:tc>
          <w:tcPr>
            <w:tcW w:w="2406" w:type="dxa"/>
            <w:shd w:val="clear" w:color="auto" w:fill="auto"/>
          </w:tcPr>
          <w:p w:rsidR="009B5DE2" w:rsidRPr="002F43B1" w:rsidRDefault="009B5DE2" w:rsidP="009B5DE2">
            <w:pPr>
              <w:rPr>
                <w:sz w:val="28"/>
                <w:lang w:val="en-US"/>
              </w:rPr>
            </w:pPr>
            <w:r w:rsidRPr="002F43B1">
              <w:rPr>
                <w:sz w:val="28"/>
                <w:lang w:val="en-US"/>
              </w:rPr>
              <w:t>Sol</w:t>
            </w:r>
            <w:r w:rsidRPr="002F43B1">
              <w:rPr>
                <w:sz w:val="28"/>
              </w:rPr>
              <w:t xml:space="preserve">. </w:t>
            </w:r>
            <w:r w:rsidRPr="002F43B1">
              <w:rPr>
                <w:sz w:val="28"/>
                <w:lang w:val="en-US"/>
              </w:rPr>
              <w:t>Metolacer-retard</w:t>
            </w:r>
          </w:p>
        </w:tc>
        <w:tc>
          <w:tcPr>
            <w:tcW w:w="2407" w:type="dxa"/>
            <w:shd w:val="clear" w:color="auto" w:fill="auto"/>
          </w:tcPr>
          <w:p w:rsidR="009B5DE2" w:rsidRPr="002F43B1" w:rsidRDefault="009B5DE2" w:rsidP="002F43B1">
            <w:pPr>
              <w:jc w:val="center"/>
              <w:rPr>
                <w:sz w:val="28"/>
                <w:lang w:val="en-US"/>
              </w:rPr>
            </w:pPr>
            <w:r w:rsidRPr="002F43B1">
              <w:rPr>
                <w:sz w:val="28"/>
                <w:lang w:val="en-US"/>
              </w:rPr>
              <w:t>½ tab</w:t>
            </w:r>
          </w:p>
        </w:tc>
        <w:tc>
          <w:tcPr>
            <w:tcW w:w="2407" w:type="dxa"/>
            <w:shd w:val="clear" w:color="auto" w:fill="auto"/>
          </w:tcPr>
          <w:p w:rsidR="009B5DE2" w:rsidRPr="002F43B1" w:rsidRDefault="00CB2B73" w:rsidP="002F43B1">
            <w:pPr>
              <w:jc w:val="both"/>
              <w:rPr>
                <w:sz w:val="28"/>
              </w:rPr>
            </w:pPr>
            <w:r w:rsidRPr="002F43B1">
              <w:rPr>
                <w:sz w:val="28"/>
              </w:rPr>
              <w:t>Утром</w:t>
            </w:r>
          </w:p>
        </w:tc>
        <w:tc>
          <w:tcPr>
            <w:tcW w:w="2407" w:type="dxa"/>
            <w:shd w:val="clear" w:color="auto" w:fill="auto"/>
          </w:tcPr>
          <w:p w:rsidR="009B5DE2" w:rsidRPr="002F43B1" w:rsidRDefault="009B5DE2" w:rsidP="002F43B1">
            <w:pPr>
              <w:jc w:val="both"/>
              <w:rPr>
                <w:sz w:val="28"/>
              </w:rPr>
            </w:pPr>
          </w:p>
        </w:tc>
      </w:tr>
      <w:tr w:rsidR="009B5DE2" w:rsidRPr="002F43B1" w:rsidTr="002F43B1">
        <w:tc>
          <w:tcPr>
            <w:tcW w:w="2406" w:type="dxa"/>
            <w:shd w:val="clear" w:color="auto" w:fill="auto"/>
          </w:tcPr>
          <w:p w:rsidR="009B5DE2" w:rsidRPr="002F43B1" w:rsidRDefault="009B5DE2" w:rsidP="009B5DE2">
            <w:pPr>
              <w:rPr>
                <w:sz w:val="28"/>
                <w:lang w:val="en-US"/>
              </w:rPr>
            </w:pPr>
            <w:r w:rsidRPr="002F43B1">
              <w:rPr>
                <w:sz w:val="28"/>
                <w:lang w:val="en-US"/>
              </w:rPr>
              <w:t>Prestarinum</w:t>
            </w:r>
          </w:p>
        </w:tc>
        <w:tc>
          <w:tcPr>
            <w:tcW w:w="2407" w:type="dxa"/>
            <w:shd w:val="clear" w:color="auto" w:fill="auto"/>
          </w:tcPr>
          <w:p w:rsidR="009B5DE2" w:rsidRPr="002F43B1" w:rsidRDefault="009B5DE2" w:rsidP="002F43B1">
            <w:pPr>
              <w:jc w:val="center"/>
              <w:rPr>
                <w:sz w:val="28"/>
                <w:lang w:val="en-US"/>
              </w:rPr>
            </w:pPr>
            <w:r w:rsidRPr="002F43B1">
              <w:rPr>
                <w:sz w:val="28"/>
                <w:lang w:val="en-US"/>
              </w:rPr>
              <w:t>4 mg</w:t>
            </w:r>
          </w:p>
        </w:tc>
        <w:tc>
          <w:tcPr>
            <w:tcW w:w="2407" w:type="dxa"/>
            <w:shd w:val="clear" w:color="auto" w:fill="auto"/>
          </w:tcPr>
          <w:p w:rsidR="009B5DE2" w:rsidRPr="002F43B1" w:rsidRDefault="00CB2B73" w:rsidP="002F43B1">
            <w:pPr>
              <w:jc w:val="both"/>
              <w:rPr>
                <w:sz w:val="28"/>
              </w:rPr>
            </w:pPr>
            <w:r w:rsidRPr="002F43B1">
              <w:rPr>
                <w:sz w:val="28"/>
              </w:rPr>
              <w:t>Утром</w:t>
            </w:r>
          </w:p>
        </w:tc>
        <w:tc>
          <w:tcPr>
            <w:tcW w:w="2407" w:type="dxa"/>
            <w:shd w:val="clear" w:color="auto" w:fill="auto"/>
          </w:tcPr>
          <w:p w:rsidR="009B5DE2" w:rsidRPr="002F43B1" w:rsidRDefault="009B5DE2" w:rsidP="002F43B1">
            <w:pPr>
              <w:jc w:val="both"/>
              <w:rPr>
                <w:sz w:val="28"/>
              </w:rPr>
            </w:pPr>
          </w:p>
        </w:tc>
      </w:tr>
      <w:tr w:rsidR="009B5DE2" w:rsidRPr="002F43B1" w:rsidTr="002F43B1">
        <w:tc>
          <w:tcPr>
            <w:tcW w:w="2406" w:type="dxa"/>
            <w:shd w:val="clear" w:color="auto" w:fill="auto"/>
          </w:tcPr>
          <w:p w:rsidR="009B5DE2" w:rsidRPr="002F43B1" w:rsidRDefault="009B5DE2" w:rsidP="009B5DE2">
            <w:pPr>
              <w:rPr>
                <w:sz w:val="28"/>
                <w:lang w:val="en-US"/>
              </w:rPr>
            </w:pPr>
            <w:r w:rsidRPr="002F43B1">
              <w:rPr>
                <w:sz w:val="28"/>
                <w:lang w:val="en-US"/>
              </w:rPr>
              <w:t>Nistatini</w:t>
            </w:r>
          </w:p>
        </w:tc>
        <w:tc>
          <w:tcPr>
            <w:tcW w:w="2407" w:type="dxa"/>
            <w:shd w:val="clear" w:color="auto" w:fill="auto"/>
          </w:tcPr>
          <w:p w:rsidR="009B5DE2" w:rsidRPr="002F43B1" w:rsidRDefault="009B5DE2" w:rsidP="002F43B1">
            <w:pPr>
              <w:jc w:val="center"/>
              <w:rPr>
                <w:sz w:val="28"/>
                <w:lang w:val="en-US"/>
              </w:rPr>
            </w:pPr>
            <w:r w:rsidRPr="002F43B1">
              <w:rPr>
                <w:sz w:val="28"/>
                <w:lang w:val="en-US"/>
              </w:rPr>
              <w:t>500 000 ed</w:t>
            </w:r>
          </w:p>
        </w:tc>
        <w:tc>
          <w:tcPr>
            <w:tcW w:w="2407" w:type="dxa"/>
            <w:shd w:val="clear" w:color="auto" w:fill="auto"/>
          </w:tcPr>
          <w:p w:rsidR="009B5DE2" w:rsidRPr="002F43B1" w:rsidRDefault="00CB2B73" w:rsidP="002F43B1">
            <w:pPr>
              <w:jc w:val="both"/>
              <w:rPr>
                <w:sz w:val="28"/>
              </w:rPr>
            </w:pPr>
            <w:r w:rsidRPr="002F43B1">
              <w:rPr>
                <w:sz w:val="28"/>
              </w:rPr>
              <w:t>4 р/д</w:t>
            </w:r>
          </w:p>
        </w:tc>
        <w:tc>
          <w:tcPr>
            <w:tcW w:w="2407" w:type="dxa"/>
            <w:shd w:val="clear" w:color="auto" w:fill="auto"/>
          </w:tcPr>
          <w:p w:rsidR="009B5DE2" w:rsidRPr="002F43B1" w:rsidRDefault="009B5DE2" w:rsidP="002F43B1">
            <w:pPr>
              <w:jc w:val="both"/>
              <w:rPr>
                <w:sz w:val="28"/>
              </w:rPr>
            </w:pPr>
          </w:p>
        </w:tc>
      </w:tr>
      <w:tr w:rsidR="009B5DE2" w:rsidRPr="002F43B1" w:rsidTr="002F43B1">
        <w:tc>
          <w:tcPr>
            <w:tcW w:w="2406" w:type="dxa"/>
            <w:shd w:val="clear" w:color="auto" w:fill="auto"/>
          </w:tcPr>
          <w:p w:rsidR="009B5DE2" w:rsidRPr="002F43B1" w:rsidRDefault="009B5DE2" w:rsidP="009B5DE2">
            <w:pPr>
              <w:rPr>
                <w:sz w:val="28"/>
                <w:lang w:val="en-US"/>
              </w:rPr>
            </w:pPr>
            <w:r w:rsidRPr="002F43B1">
              <w:rPr>
                <w:sz w:val="28"/>
                <w:lang w:val="en-US"/>
              </w:rPr>
              <w:t>Sol</w:t>
            </w:r>
            <w:r w:rsidRPr="002F43B1">
              <w:rPr>
                <w:sz w:val="28"/>
              </w:rPr>
              <w:t xml:space="preserve">. </w:t>
            </w:r>
            <w:r w:rsidRPr="002F43B1">
              <w:rPr>
                <w:sz w:val="28"/>
                <w:lang w:val="en-US"/>
              </w:rPr>
              <w:t>Cefasolini</w:t>
            </w:r>
          </w:p>
        </w:tc>
        <w:tc>
          <w:tcPr>
            <w:tcW w:w="2407" w:type="dxa"/>
            <w:shd w:val="clear" w:color="auto" w:fill="auto"/>
          </w:tcPr>
          <w:p w:rsidR="009B5DE2" w:rsidRPr="002F43B1" w:rsidRDefault="009B5DE2" w:rsidP="002F43B1">
            <w:pPr>
              <w:jc w:val="center"/>
              <w:rPr>
                <w:sz w:val="28"/>
                <w:lang w:val="en-US"/>
              </w:rPr>
            </w:pPr>
            <w:r w:rsidRPr="002F43B1">
              <w:rPr>
                <w:sz w:val="28"/>
                <w:lang w:val="en-US"/>
              </w:rPr>
              <w:t>1.0</w:t>
            </w:r>
          </w:p>
        </w:tc>
        <w:tc>
          <w:tcPr>
            <w:tcW w:w="2407" w:type="dxa"/>
            <w:shd w:val="clear" w:color="auto" w:fill="auto"/>
          </w:tcPr>
          <w:p w:rsidR="009B5DE2" w:rsidRPr="002F43B1" w:rsidRDefault="00CB2B73" w:rsidP="002F43B1">
            <w:pPr>
              <w:jc w:val="both"/>
              <w:rPr>
                <w:sz w:val="28"/>
              </w:rPr>
            </w:pPr>
            <w:r w:rsidRPr="002F43B1">
              <w:rPr>
                <w:sz w:val="28"/>
              </w:rPr>
              <w:t>2 р/д в/в</w:t>
            </w:r>
          </w:p>
        </w:tc>
        <w:tc>
          <w:tcPr>
            <w:tcW w:w="2407" w:type="dxa"/>
            <w:shd w:val="clear" w:color="auto" w:fill="auto"/>
          </w:tcPr>
          <w:p w:rsidR="009B5DE2" w:rsidRPr="002F43B1" w:rsidRDefault="009B5DE2" w:rsidP="002F43B1">
            <w:pPr>
              <w:jc w:val="both"/>
              <w:rPr>
                <w:sz w:val="28"/>
              </w:rPr>
            </w:pPr>
          </w:p>
        </w:tc>
      </w:tr>
      <w:tr w:rsidR="009B5DE2" w:rsidRPr="002F43B1" w:rsidTr="002F43B1">
        <w:tc>
          <w:tcPr>
            <w:tcW w:w="2406" w:type="dxa"/>
            <w:shd w:val="clear" w:color="auto" w:fill="auto"/>
          </w:tcPr>
          <w:p w:rsidR="009B5DE2" w:rsidRPr="002F43B1" w:rsidRDefault="009B5DE2" w:rsidP="009B5DE2">
            <w:pPr>
              <w:rPr>
                <w:sz w:val="28"/>
              </w:rPr>
            </w:pPr>
            <w:r w:rsidRPr="002F43B1">
              <w:rPr>
                <w:sz w:val="28"/>
                <w:lang w:val="en-US"/>
              </w:rPr>
              <w:t>Sol</w:t>
            </w:r>
            <w:r w:rsidRPr="002F43B1">
              <w:rPr>
                <w:sz w:val="28"/>
              </w:rPr>
              <w:t xml:space="preserve">. </w:t>
            </w:r>
            <w:r w:rsidRPr="002F43B1">
              <w:rPr>
                <w:sz w:val="28"/>
                <w:lang w:val="en-US"/>
              </w:rPr>
              <w:t>Zincomicini</w:t>
            </w:r>
          </w:p>
        </w:tc>
        <w:tc>
          <w:tcPr>
            <w:tcW w:w="2407" w:type="dxa"/>
            <w:shd w:val="clear" w:color="auto" w:fill="auto"/>
          </w:tcPr>
          <w:p w:rsidR="009B5DE2" w:rsidRPr="002F43B1" w:rsidRDefault="009B5DE2" w:rsidP="002F43B1">
            <w:pPr>
              <w:jc w:val="center"/>
              <w:rPr>
                <w:sz w:val="28"/>
                <w:lang w:val="en-US"/>
              </w:rPr>
            </w:pPr>
            <w:r w:rsidRPr="002F43B1">
              <w:rPr>
                <w:sz w:val="28"/>
                <w:lang w:val="en-US"/>
              </w:rPr>
              <w:t>300 mg</w:t>
            </w:r>
          </w:p>
        </w:tc>
        <w:tc>
          <w:tcPr>
            <w:tcW w:w="2407" w:type="dxa"/>
            <w:shd w:val="clear" w:color="auto" w:fill="auto"/>
          </w:tcPr>
          <w:p w:rsidR="009B5DE2" w:rsidRPr="002F43B1" w:rsidRDefault="00CB2B73" w:rsidP="002F43B1">
            <w:pPr>
              <w:jc w:val="both"/>
              <w:rPr>
                <w:sz w:val="28"/>
              </w:rPr>
            </w:pPr>
            <w:r w:rsidRPr="002F43B1">
              <w:rPr>
                <w:sz w:val="28"/>
              </w:rPr>
              <w:t>2 р/д в/м</w:t>
            </w:r>
          </w:p>
        </w:tc>
        <w:tc>
          <w:tcPr>
            <w:tcW w:w="2407" w:type="dxa"/>
            <w:shd w:val="clear" w:color="auto" w:fill="auto"/>
          </w:tcPr>
          <w:p w:rsidR="009B5DE2" w:rsidRPr="002F43B1" w:rsidRDefault="009B5DE2" w:rsidP="002F43B1">
            <w:pPr>
              <w:jc w:val="both"/>
              <w:rPr>
                <w:sz w:val="28"/>
              </w:rPr>
            </w:pPr>
          </w:p>
        </w:tc>
      </w:tr>
      <w:tr w:rsidR="009B5DE2" w:rsidRPr="002F43B1" w:rsidTr="002F43B1">
        <w:tc>
          <w:tcPr>
            <w:tcW w:w="2406" w:type="dxa"/>
            <w:shd w:val="clear" w:color="auto" w:fill="auto"/>
          </w:tcPr>
          <w:p w:rsidR="009B5DE2" w:rsidRPr="002F43B1" w:rsidRDefault="009B5DE2" w:rsidP="009B5DE2">
            <w:pPr>
              <w:rPr>
                <w:sz w:val="28"/>
              </w:rPr>
            </w:pPr>
            <w:r w:rsidRPr="002F43B1">
              <w:rPr>
                <w:sz w:val="28"/>
                <w:lang w:val="en-US"/>
              </w:rPr>
              <w:t>Sol</w:t>
            </w:r>
            <w:r w:rsidRPr="002F43B1">
              <w:rPr>
                <w:sz w:val="28"/>
              </w:rPr>
              <w:t xml:space="preserve">. </w:t>
            </w:r>
            <w:r w:rsidRPr="002F43B1">
              <w:rPr>
                <w:sz w:val="28"/>
                <w:lang w:val="en-US"/>
              </w:rPr>
              <w:t>Proserini</w:t>
            </w:r>
          </w:p>
        </w:tc>
        <w:tc>
          <w:tcPr>
            <w:tcW w:w="2407" w:type="dxa"/>
            <w:shd w:val="clear" w:color="auto" w:fill="auto"/>
          </w:tcPr>
          <w:p w:rsidR="009B5DE2" w:rsidRPr="002F43B1" w:rsidRDefault="009B5DE2" w:rsidP="002F43B1">
            <w:pPr>
              <w:jc w:val="center"/>
              <w:rPr>
                <w:sz w:val="28"/>
                <w:lang w:val="en-US"/>
              </w:rPr>
            </w:pPr>
            <w:r w:rsidRPr="002F43B1">
              <w:rPr>
                <w:sz w:val="28"/>
                <w:lang w:val="en-US"/>
              </w:rPr>
              <w:t>1.0</w:t>
            </w:r>
          </w:p>
        </w:tc>
        <w:tc>
          <w:tcPr>
            <w:tcW w:w="2407" w:type="dxa"/>
            <w:shd w:val="clear" w:color="auto" w:fill="auto"/>
          </w:tcPr>
          <w:p w:rsidR="009B5DE2" w:rsidRPr="002F43B1" w:rsidRDefault="00CB2B73" w:rsidP="002F43B1">
            <w:pPr>
              <w:jc w:val="both"/>
              <w:rPr>
                <w:sz w:val="28"/>
              </w:rPr>
            </w:pPr>
            <w:r w:rsidRPr="002F43B1">
              <w:rPr>
                <w:sz w:val="28"/>
              </w:rPr>
              <w:t>в/м</w:t>
            </w:r>
          </w:p>
        </w:tc>
        <w:tc>
          <w:tcPr>
            <w:tcW w:w="2407" w:type="dxa"/>
            <w:shd w:val="clear" w:color="auto" w:fill="auto"/>
          </w:tcPr>
          <w:p w:rsidR="009B5DE2" w:rsidRPr="002F43B1" w:rsidRDefault="009B5DE2" w:rsidP="002F43B1">
            <w:pPr>
              <w:jc w:val="both"/>
              <w:rPr>
                <w:sz w:val="28"/>
              </w:rPr>
            </w:pPr>
          </w:p>
        </w:tc>
      </w:tr>
      <w:tr w:rsidR="009B5DE2" w:rsidRPr="002F43B1" w:rsidTr="002F43B1">
        <w:tc>
          <w:tcPr>
            <w:tcW w:w="2406" w:type="dxa"/>
            <w:shd w:val="clear" w:color="auto" w:fill="auto"/>
          </w:tcPr>
          <w:p w:rsidR="009B5DE2" w:rsidRPr="002F43B1" w:rsidRDefault="009B5DE2" w:rsidP="009B5DE2">
            <w:pPr>
              <w:rPr>
                <w:sz w:val="28"/>
                <w:lang w:val="en-US"/>
              </w:rPr>
            </w:pPr>
            <w:r w:rsidRPr="002F43B1">
              <w:rPr>
                <w:sz w:val="28"/>
                <w:lang w:val="en-US"/>
              </w:rPr>
              <w:t>Ac. Ascorbinici</w:t>
            </w:r>
          </w:p>
        </w:tc>
        <w:tc>
          <w:tcPr>
            <w:tcW w:w="2407" w:type="dxa"/>
            <w:shd w:val="clear" w:color="auto" w:fill="auto"/>
          </w:tcPr>
          <w:p w:rsidR="009B5DE2" w:rsidRPr="002F43B1" w:rsidRDefault="009B5DE2" w:rsidP="002F43B1">
            <w:pPr>
              <w:jc w:val="center"/>
              <w:rPr>
                <w:sz w:val="28"/>
                <w:lang w:val="en-US"/>
              </w:rPr>
            </w:pPr>
            <w:r w:rsidRPr="002F43B1">
              <w:rPr>
                <w:sz w:val="28"/>
                <w:lang w:val="en-US"/>
              </w:rPr>
              <w:t>5 dragee</w:t>
            </w:r>
          </w:p>
        </w:tc>
        <w:tc>
          <w:tcPr>
            <w:tcW w:w="2407" w:type="dxa"/>
            <w:shd w:val="clear" w:color="auto" w:fill="auto"/>
          </w:tcPr>
          <w:p w:rsidR="009B5DE2" w:rsidRPr="002F43B1" w:rsidRDefault="00CB2B73" w:rsidP="002F43B1">
            <w:pPr>
              <w:jc w:val="both"/>
              <w:rPr>
                <w:sz w:val="28"/>
              </w:rPr>
            </w:pPr>
            <w:r w:rsidRPr="002F43B1">
              <w:rPr>
                <w:sz w:val="28"/>
              </w:rPr>
              <w:t>3 р/д</w:t>
            </w:r>
          </w:p>
        </w:tc>
        <w:tc>
          <w:tcPr>
            <w:tcW w:w="2407" w:type="dxa"/>
            <w:shd w:val="clear" w:color="auto" w:fill="auto"/>
          </w:tcPr>
          <w:p w:rsidR="009B5DE2" w:rsidRPr="002F43B1" w:rsidRDefault="009B5DE2" w:rsidP="002F43B1">
            <w:pPr>
              <w:jc w:val="both"/>
              <w:rPr>
                <w:sz w:val="28"/>
              </w:rPr>
            </w:pPr>
          </w:p>
        </w:tc>
      </w:tr>
      <w:tr w:rsidR="009B5DE2" w:rsidRPr="002F43B1" w:rsidTr="002F43B1">
        <w:tc>
          <w:tcPr>
            <w:tcW w:w="2406" w:type="dxa"/>
            <w:shd w:val="clear" w:color="auto" w:fill="auto"/>
          </w:tcPr>
          <w:p w:rsidR="009B5DE2" w:rsidRPr="002F43B1" w:rsidRDefault="009B5DE2" w:rsidP="009B5DE2">
            <w:pPr>
              <w:rPr>
                <w:sz w:val="28"/>
                <w:lang w:val="en-US"/>
              </w:rPr>
            </w:pPr>
            <w:r w:rsidRPr="002F43B1">
              <w:rPr>
                <w:sz w:val="28"/>
                <w:lang w:val="en-US"/>
              </w:rPr>
              <w:t>Sol</w:t>
            </w:r>
            <w:r w:rsidRPr="002F43B1">
              <w:rPr>
                <w:sz w:val="28"/>
              </w:rPr>
              <w:t xml:space="preserve">. </w:t>
            </w:r>
            <w:r w:rsidRPr="002F43B1">
              <w:rPr>
                <w:sz w:val="28"/>
                <w:lang w:val="en-US"/>
              </w:rPr>
              <w:t>Cefax</w:t>
            </w:r>
          </w:p>
        </w:tc>
        <w:tc>
          <w:tcPr>
            <w:tcW w:w="2407" w:type="dxa"/>
            <w:shd w:val="clear" w:color="auto" w:fill="auto"/>
          </w:tcPr>
          <w:p w:rsidR="009B5DE2" w:rsidRPr="002F43B1" w:rsidRDefault="009B5DE2" w:rsidP="002F43B1">
            <w:pPr>
              <w:jc w:val="center"/>
              <w:rPr>
                <w:sz w:val="28"/>
                <w:lang w:val="en-US"/>
              </w:rPr>
            </w:pPr>
            <w:r w:rsidRPr="002F43B1">
              <w:rPr>
                <w:sz w:val="28"/>
                <w:lang w:val="en-US"/>
              </w:rPr>
              <w:t>1.0</w:t>
            </w:r>
          </w:p>
        </w:tc>
        <w:tc>
          <w:tcPr>
            <w:tcW w:w="2407" w:type="dxa"/>
            <w:shd w:val="clear" w:color="auto" w:fill="auto"/>
          </w:tcPr>
          <w:p w:rsidR="009B5DE2" w:rsidRPr="002F43B1" w:rsidRDefault="00CB2B73" w:rsidP="002F43B1">
            <w:pPr>
              <w:jc w:val="both"/>
              <w:rPr>
                <w:sz w:val="28"/>
              </w:rPr>
            </w:pPr>
            <w:r w:rsidRPr="002F43B1">
              <w:rPr>
                <w:sz w:val="28"/>
              </w:rPr>
              <w:t>2 р/д в/в</w:t>
            </w:r>
          </w:p>
        </w:tc>
        <w:tc>
          <w:tcPr>
            <w:tcW w:w="2407" w:type="dxa"/>
            <w:shd w:val="clear" w:color="auto" w:fill="auto"/>
          </w:tcPr>
          <w:p w:rsidR="009B5DE2" w:rsidRPr="002F43B1" w:rsidRDefault="009B5DE2" w:rsidP="002F43B1">
            <w:pPr>
              <w:jc w:val="both"/>
              <w:rPr>
                <w:sz w:val="28"/>
              </w:rPr>
            </w:pPr>
          </w:p>
        </w:tc>
      </w:tr>
      <w:tr w:rsidR="009B5DE2" w:rsidRPr="002F43B1" w:rsidTr="002F43B1">
        <w:tc>
          <w:tcPr>
            <w:tcW w:w="2406" w:type="dxa"/>
            <w:shd w:val="clear" w:color="auto" w:fill="auto"/>
          </w:tcPr>
          <w:p w:rsidR="009B5DE2" w:rsidRPr="002F43B1" w:rsidRDefault="009B5DE2" w:rsidP="009B5DE2">
            <w:pPr>
              <w:rPr>
                <w:sz w:val="28"/>
                <w:lang w:val="en-US"/>
              </w:rPr>
            </w:pPr>
            <w:r w:rsidRPr="002F43B1">
              <w:rPr>
                <w:sz w:val="28"/>
                <w:lang w:val="en-US"/>
              </w:rPr>
              <w:t>Sol</w:t>
            </w:r>
            <w:r w:rsidRPr="002F43B1">
              <w:rPr>
                <w:sz w:val="28"/>
              </w:rPr>
              <w:t xml:space="preserve">. </w:t>
            </w:r>
            <w:r w:rsidRPr="002F43B1">
              <w:rPr>
                <w:sz w:val="28"/>
                <w:lang w:val="en-US"/>
              </w:rPr>
              <w:t>Albe</w:t>
            </w:r>
          </w:p>
        </w:tc>
        <w:tc>
          <w:tcPr>
            <w:tcW w:w="2407" w:type="dxa"/>
            <w:shd w:val="clear" w:color="auto" w:fill="auto"/>
          </w:tcPr>
          <w:p w:rsidR="009B5DE2" w:rsidRPr="002F43B1" w:rsidRDefault="00CB2B73" w:rsidP="002F43B1">
            <w:pPr>
              <w:jc w:val="center"/>
              <w:rPr>
                <w:sz w:val="28"/>
                <w:lang w:val="en-US"/>
              </w:rPr>
            </w:pPr>
            <w:r w:rsidRPr="002F43B1">
              <w:rPr>
                <w:sz w:val="28"/>
                <w:lang w:val="en-US"/>
              </w:rPr>
              <w:t>1 ml</w:t>
            </w:r>
          </w:p>
        </w:tc>
        <w:tc>
          <w:tcPr>
            <w:tcW w:w="2407" w:type="dxa"/>
            <w:shd w:val="clear" w:color="auto" w:fill="auto"/>
          </w:tcPr>
          <w:p w:rsidR="009B5DE2" w:rsidRPr="002F43B1" w:rsidRDefault="00CB2B73" w:rsidP="002F43B1">
            <w:pPr>
              <w:jc w:val="both"/>
              <w:rPr>
                <w:sz w:val="28"/>
              </w:rPr>
            </w:pPr>
            <w:r w:rsidRPr="002F43B1">
              <w:rPr>
                <w:sz w:val="28"/>
              </w:rPr>
              <w:t>п/к</w:t>
            </w:r>
          </w:p>
        </w:tc>
        <w:tc>
          <w:tcPr>
            <w:tcW w:w="2407" w:type="dxa"/>
            <w:shd w:val="clear" w:color="auto" w:fill="auto"/>
          </w:tcPr>
          <w:p w:rsidR="009B5DE2" w:rsidRPr="002F43B1" w:rsidRDefault="009B5DE2" w:rsidP="002F43B1">
            <w:pPr>
              <w:jc w:val="both"/>
              <w:rPr>
                <w:sz w:val="28"/>
              </w:rPr>
            </w:pPr>
          </w:p>
        </w:tc>
      </w:tr>
    </w:tbl>
    <w:p w:rsidR="001B086E" w:rsidRDefault="001B086E">
      <w:pPr>
        <w:jc w:val="both"/>
        <w:rPr>
          <w:sz w:val="28"/>
        </w:rPr>
      </w:pPr>
    </w:p>
    <w:p w:rsidR="00CB2B73" w:rsidRPr="00CB2B73" w:rsidRDefault="00CB2B73" w:rsidP="00CB2B73">
      <w:pPr>
        <w:jc w:val="both"/>
        <w:rPr>
          <w:sz w:val="28"/>
        </w:rPr>
      </w:pPr>
      <w:r w:rsidRPr="00CB2B73">
        <w:rPr>
          <w:sz w:val="28"/>
        </w:rPr>
        <w:t>Диета - обеспечение физиологических норм потребления пищи и оптимал</w:t>
      </w:r>
      <w:r w:rsidRPr="00CB2B73">
        <w:rPr>
          <w:sz w:val="28"/>
        </w:rPr>
        <w:t>ь</w:t>
      </w:r>
      <w:r w:rsidRPr="00CB2B73">
        <w:rPr>
          <w:sz w:val="28"/>
        </w:rPr>
        <w:t>ного баланса белков, жиров и углеводов. Частый прием пищи - 5-6 раз в день. Рекомендовано следующее распределение суточного рациона:</w:t>
      </w:r>
    </w:p>
    <w:p w:rsidR="00CB2B73" w:rsidRPr="00CB2B73" w:rsidRDefault="00CB2B73" w:rsidP="00CB2B73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559"/>
      </w:tblGrid>
      <w:tr w:rsidR="00CB2B73" w:rsidRPr="002F43B1" w:rsidTr="002F43B1">
        <w:tc>
          <w:tcPr>
            <w:tcW w:w="2660" w:type="dxa"/>
            <w:shd w:val="clear" w:color="auto" w:fill="auto"/>
          </w:tcPr>
          <w:p w:rsidR="00CB2B73" w:rsidRPr="002F43B1" w:rsidRDefault="00CB2B73" w:rsidP="002F43B1">
            <w:pPr>
              <w:jc w:val="both"/>
              <w:rPr>
                <w:sz w:val="28"/>
              </w:rPr>
            </w:pPr>
            <w:r w:rsidRPr="002F43B1">
              <w:rPr>
                <w:sz w:val="28"/>
              </w:rPr>
              <w:t>Прием пищи</w:t>
            </w:r>
          </w:p>
        </w:tc>
        <w:tc>
          <w:tcPr>
            <w:tcW w:w="1559" w:type="dxa"/>
            <w:shd w:val="clear" w:color="auto" w:fill="auto"/>
          </w:tcPr>
          <w:p w:rsidR="00CB2B73" w:rsidRPr="002F43B1" w:rsidRDefault="00CB2B73" w:rsidP="002F43B1">
            <w:pPr>
              <w:jc w:val="both"/>
              <w:rPr>
                <w:sz w:val="28"/>
              </w:rPr>
            </w:pPr>
            <w:r w:rsidRPr="002F43B1">
              <w:rPr>
                <w:sz w:val="28"/>
              </w:rPr>
              <w:t>Объем в %</w:t>
            </w:r>
          </w:p>
        </w:tc>
      </w:tr>
      <w:tr w:rsidR="00CB2B73" w:rsidRPr="002F43B1" w:rsidTr="002F43B1">
        <w:tc>
          <w:tcPr>
            <w:tcW w:w="2660" w:type="dxa"/>
            <w:shd w:val="clear" w:color="auto" w:fill="auto"/>
          </w:tcPr>
          <w:p w:rsidR="00CB2B73" w:rsidRPr="002F43B1" w:rsidRDefault="00CB2B73" w:rsidP="002F43B1">
            <w:pPr>
              <w:jc w:val="both"/>
              <w:rPr>
                <w:sz w:val="28"/>
              </w:rPr>
            </w:pPr>
            <w:r w:rsidRPr="002F43B1">
              <w:rPr>
                <w:sz w:val="28"/>
              </w:rPr>
              <w:t>Первый завтрак 8 ч.</w:t>
            </w:r>
          </w:p>
        </w:tc>
        <w:tc>
          <w:tcPr>
            <w:tcW w:w="1559" w:type="dxa"/>
            <w:shd w:val="clear" w:color="auto" w:fill="auto"/>
          </w:tcPr>
          <w:p w:rsidR="00CB2B73" w:rsidRPr="002F43B1" w:rsidRDefault="00CB2B73" w:rsidP="002F43B1">
            <w:pPr>
              <w:jc w:val="both"/>
              <w:rPr>
                <w:sz w:val="28"/>
              </w:rPr>
            </w:pPr>
            <w:r w:rsidRPr="002F43B1">
              <w:rPr>
                <w:sz w:val="28"/>
              </w:rPr>
              <w:t>20 %</w:t>
            </w:r>
          </w:p>
        </w:tc>
      </w:tr>
      <w:tr w:rsidR="00CB2B73" w:rsidRPr="002F43B1" w:rsidTr="002F43B1">
        <w:tc>
          <w:tcPr>
            <w:tcW w:w="2660" w:type="dxa"/>
            <w:shd w:val="clear" w:color="auto" w:fill="auto"/>
          </w:tcPr>
          <w:p w:rsidR="00CB2B73" w:rsidRPr="002F43B1" w:rsidRDefault="00CB2B73" w:rsidP="002F43B1">
            <w:pPr>
              <w:jc w:val="both"/>
              <w:rPr>
                <w:sz w:val="28"/>
              </w:rPr>
            </w:pPr>
            <w:r w:rsidRPr="002F43B1">
              <w:rPr>
                <w:sz w:val="28"/>
              </w:rPr>
              <w:t>Второй завтрак 12 ч.</w:t>
            </w:r>
          </w:p>
        </w:tc>
        <w:tc>
          <w:tcPr>
            <w:tcW w:w="1559" w:type="dxa"/>
            <w:shd w:val="clear" w:color="auto" w:fill="auto"/>
          </w:tcPr>
          <w:p w:rsidR="00CB2B73" w:rsidRPr="002F43B1" w:rsidRDefault="00CB2B73" w:rsidP="002F43B1">
            <w:pPr>
              <w:jc w:val="both"/>
              <w:rPr>
                <w:sz w:val="28"/>
              </w:rPr>
            </w:pPr>
            <w:r w:rsidRPr="002F43B1">
              <w:rPr>
                <w:sz w:val="28"/>
              </w:rPr>
              <w:t>10 %</w:t>
            </w:r>
          </w:p>
        </w:tc>
      </w:tr>
      <w:tr w:rsidR="00CB2B73" w:rsidRPr="002F43B1" w:rsidTr="002F43B1">
        <w:tc>
          <w:tcPr>
            <w:tcW w:w="2660" w:type="dxa"/>
            <w:shd w:val="clear" w:color="auto" w:fill="auto"/>
          </w:tcPr>
          <w:p w:rsidR="00CB2B73" w:rsidRPr="002F43B1" w:rsidRDefault="00CB2B73" w:rsidP="002F43B1">
            <w:pPr>
              <w:jc w:val="both"/>
              <w:rPr>
                <w:sz w:val="28"/>
              </w:rPr>
            </w:pPr>
            <w:r w:rsidRPr="002F43B1">
              <w:rPr>
                <w:sz w:val="28"/>
              </w:rPr>
              <w:t>Обед 14 ч.</w:t>
            </w:r>
          </w:p>
        </w:tc>
        <w:tc>
          <w:tcPr>
            <w:tcW w:w="1559" w:type="dxa"/>
            <w:shd w:val="clear" w:color="auto" w:fill="auto"/>
          </w:tcPr>
          <w:p w:rsidR="00CB2B73" w:rsidRPr="002F43B1" w:rsidRDefault="00CB2B73" w:rsidP="002F43B1">
            <w:pPr>
              <w:jc w:val="both"/>
              <w:rPr>
                <w:sz w:val="28"/>
              </w:rPr>
            </w:pPr>
            <w:r w:rsidRPr="002F43B1">
              <w:rPr>
                <w:sz w:val="28"/>
              </w:rPr>
              <w:t>20-30 %</w:t>
            </w:r>
          </w:p>
        </w:tc>
      </w:tr>
      <w:tr w:rsidR="00CB2B73" w:rsidRPr="002F43B1" w:rsidTr="002F43B1">
        <w:tc>
          <w:tcPr>
            <w:tcW w:w="2660" w:type="dxa"/>
            <w:shd w:val="clear" w:color="auto" w:fill="auto"/>
          </w:tcPr>
          <w:p w:rsidR="00CB2B73" w:rsidRPr="002F43B1" w:rsidRDefault="00CB2B73" w:rsidP="002F43B1">
            <w:pPr>
              <w:jc w:val="both"/>
              <w:rPr>
                <w:sz w:val="28"/>
              </w:rPr>
            </w:pPr>
            <w:r w:rsidRPr="002F43B1">
              <w:rPr>
                <w:sz w:val="28"/>
              </w:rPr>
              <w:t>Полдник 17 ч.</w:t>
            </w:r>
          </w:p>
        </w:tc>
        <w:tc>
          <w:tcPr>
            <w:tcW w:w="1559" w:type="dxa"/>
            <w:shd w:val="clear" w:color="auto" w:fill="auto"/>
          </w:tcPr>
          <w:p w:rsidR="00CB2B73" w:rsidRPr="002F43B1" w:rsidRDefault="00CB2B73" w:rsidP="002F43B1">
            <w:pPr>
              <w:jc w:val="both"/>
              <w:rPr>
                <w:sz w:val="28"/>
              </w:rPr>
            </w:pPr>
            <w:r w:rsidRPr="002F43B1">
              <w:rPr>
                <w:sz w:val="28"/>
              </w:rPr>
              <w:t>10 %</w:t>
            </w:r>
          </w:p>
        </w:tc>
      </w:tr>
      <w:tr w:rsidR="00CB2B73" w:rsidRPr="002F43B1" w:rsidTr="002F43B1">
        <w:tc>
          <w:tcPr>
            <w:tcW w:w="2660" w:type="dxa"/>
            <w:shd w:val="clear" w:color="auto" w:fill="auto"/>
          </w:tcPr>
          <w:p w:rsidR="00CB2B73" w:rsidRPr="002F43B1" w:rsidRDefault="00CB2B73" w:rsidP="002F43B1">
            <w:pPr>
              <w:jc w:val="both"/>
              <w:rPr>
                <w:sz w:val="28"/>
              </w:rPr>
            </w:pPr>
            <w:r w:rsidRPr="002F43B1">
              <w:rPr>
                <w:sz w:val="28"/>
              </w:rPr>
              <w:t>Ужин 19 ч.</w:t>
            </w:r>
          </w:p>
        </w:tc>
        <w:tc>
          <w:tcPr>
            <w:tcW w:w="1559" w:type="dxa"/>
            <w:shd w:val="clear" w:color="auto" w:fill="auto"/>
          </w:tcPr>
          <w:p w:rsidR="00CB2B73" w:rsidRPr="002F43B1" w:rsidRDefault="00CB2B73" w:rsidP="002F43B1">
            <w:pPr>
              <w:jc w:val="both"/>
              <w:rPr>
                <w:sz w:val="28"/>
              </w:rPr>
            </w:pPr>
            <w:r w:rsidRPr="002F43B1">
              <w:rPr>
                <w:sz w:val="28"/>
              </w:rPr>
              <w:t>20 %</w:t>
            </w:r>
          </w:p>
        </w:tc>
      </w:tr>
      <w:tr w:rsidR="00CB2B73" w:rsidRPr="002F43B1" w:rsidTr="002F43B1">
        <w:tc>
          <w:tcPr>
            <w:tcW w:w="2660" w:type="dxa"/>
            <w:shd w:val="clear" w:color="auto" w:fill="auto"/>
          </w:tcPr>
          <w:p w:rsidR="00CB2B73" w:rsidRPr="002F43B1" w:rsidRDefault="00CB2B73" w:rsidP="002F43B1">
            <w:pPr>
              <w:jc w:val="both"/>
              <w:rPr>
                <w:sz w:val="28"/>
              </w:rPr>
            </w:pPr>
            <w:r w:rsidRPr="002F43B1">
              <w:rPr>
                <w:sz w:val="28"/>
              </w:rPr>
              <w:t>Второй ужин 21 ч.</w:t>
            </w:r>
          </w:p>
        </w:tc>
        <w:tc>
          <w:tcPr>
            <w:tcW w:w="1559" w:type="dxa"/>
            <w:shd w:val="clear" w:color="auto" w:fill="auto"/>
          </w:tcPr>
          <w:p w:rsidR="00CB2B73" w:rsidRPr="002F43B1" w:rsidRDefault="00CB2B73" w:rsidP="002F43B1">
            <w:pPr>
              <w:jc w:val="both"/>
              <w:rPr>
                <w:sz w:val="28"/>
              </w:rPr>
            </w:pPr>
            <w:r w:rsidRPr="002F43B1">
              <w:rPr>
                <w:sz w:val="28"/>
              </w:rPr>
              <w:t>10%</w:t>
            </w:r>
          </w:p>
        </w:tc>
      </w:tr>
    </w:tbl>
    <w:p w:rsidR="00CB2B73" w:rsidRPr="00CB2B73" w:rsidRDefault="00CB2B73" w:rsidP="00CB2B73">
      <w:pPr>
        <w:jc w:val="both"/>
        <w:rPr>
          <w:sz w:val="28"/>
        </w:rPr>
      </w:pPr>
    </w:p>
    <w:p w:rsidR="00CB2B73" w:rsidRPr="00CB2B73" w:rsidRDefault="00CB2B73" w:rsidP="00CB2B73">
      <w:pPr>
        <w:jc w:val="both"/>
        <w:rPr>
          <w:sz w:val="28"/>
        </w:rPr>
      </w:pPr>
      <w:r w:rsidRPr="00CB2B73">
        <w:rPr>
          <w:sz w:val="28"/>
        </w:rPr>
        <w:t>Диета включает в себя: продукты питания, содержащие растительные воло</w:t>
      </w:r>
      <w:r w:rsidRPr="00CB2B73">
        <w:rPr>
          <w:sz w:val="28"/>
        </w:rPr>
        <w:t>к</w:t>
      </w:r>
      <w:r w:rsidRPr="00CB2B73">
        <w:rPr>
          <w:sz w:val="28"/>
        </w:rPr>
        <w:t>на (помидоры, капусту, кабачки, салат, фрукты и ягоды за исключением в</w:t>
      </w:r>
      <w:r w:rsidRPr="00CB2B73">
        <w:rPr>
          <w:sz w:val="28"/>
        </w:rPr>
        <w:t>и</w:t>
      </w:r>
      <w:r w:rsidRPr="00CB2B73">
        <w:rPr>
          <w:sz w:val="28"/>
        </w:rPr>
        <w:t>нограда, персиков) Рекомендуют “диабетический” хлеб с большой примесью отрубей.</w:t>
      </w:r>
    </w:p>
    <w:p w:rsidR="00CB2B73" w:rsidRPr="00CB2B73" w:rsidRDefault="00CB2B73" w:rsidP="00CB2B73">
      <w:pPr>
        <w:jc w:val="both"/>
        <w:rPr>
          <w:sz w:val="28"/>
        </w:rPr>
      </w:pPr>
      <w:r w:rsidRPr="00CB2B73">
        <w:rPr>
          <w:sz w:val="28"/>
        </w:rPr>
        <w:t>Продукты,  богатые витаминами А, С, В1, В2, РР, В12, фолиевой, пантотен</w:t>
      </w:r>
      <w:r w:rsidRPr="00CB2B73">
        <w:rPr>
          <w:sz w:val="28"/>
        </w:rPr>
        <w:t>о</w:t>
      </w:r>
      <w:r w:rsidRPr="00CB2B73">
        <w:rPr>
          <w:sz w:val="28"/>
        </w:rPr>
        <w:t>вой кислот - гречневая крупа, шиповник, пивные дрожжи, фасоль, горох и т. д.</w:t>
      </w:r>
    </w:p>
    <w:p w:rsidR="00CB2B73" w:rsidRPr="00CB2B73" w:rsidRDefault="00CB2B73" w:rsidP="00CB2B73">
      <w:pPr>
        <w:jc w:val="both"/>
        <w:rPr>
          <w:sz w:val="28"/>
        </w:rPr>
      </w:pPr>
      <w:r w:rsidRPr="00CB2B73">
        <w:rPr>
          <w:sz w:val="28"/>
        </w:rPr>
        <w:t>Продукты, богатые метионином: творог, овсяная крупа, треска и т. д.</w:t>
      </w:r>
    </w:p>
    <w:p w:rsidR="00CB2B73" w:rsidRPr="00CB2B73" w:rsidRDefault="00CB2B73" w:rsidP="00CB2B73">
      <w:pPr>
        <w:jc w:val="both"/>
        <w:rPr>
          <w:sz w:val="28"/>
        </w:rPr>
      </w:pPr>
      <w:r w:rsidRPr="00CB2B73">
        <w:rPr>
          <w:sz w:val="28"/>
        </w:rPr>
        <w:t>Из питания  исключить продукты, богатые холестерином и легкоусвояемыми углеводами.</w:t>
      </w:r>
    </w:p>
    <w:p w:rsidR="00CB2B73" w:rsidRPr="00CB2B73" w:rsidRDefault="00CB2B73" w:rsidP="00CB2B73">
      <w:pPr>
        <w:jc w:val="both"/>
        <w:rPr>
          <w:sz w:val="28"/>
        </w:rPr>
      </w:pPr>
      <w:r w:rsidRPr="00CB2B73">
        <w:rPr>
          <w:sz w:val="28"/>
        </w:rPr>
        <w:t>Вместо сахара необходимо принимать сорбит или ксилит. Необходимо и</w:t>
      </w:r>
      <w:r w:rsidRPr="00CB2B73">
        <w:rPr>
          <w:sz w:val="28"/>
        </w:rPr>
        <w:t>с</w:t>
      </w:r>
      <w:r w:rsidRPr="00CB2B73">
        <w:rPr>
          <w:sz w:val="28"/>
        </w:rPr>
        <w:t>пользовать растительные жиры.</w:t>
      </w:r>
    </w:p>
    <w:p w:rsidR="00CB2B73" w:rsidRDefault="00CB2B73">
      <w:pPr>
        <w:pStyle w:val="2"/>
      </w:pPr>
    </w:p>
    <w:p w:rsidR="001B086E" w:rsidRDefault="001B086E">
      <w:pPr>
        <w:pStyle w:val="2"/>
      </w:pPr>
      <w:r>
        <w:t>Окончательный   диагноз</w:t>
      </w:r>
    </w:p>
    <w:p w:rsidR="001B086E" w:rsidRDefault="001B086E"/>
    <w:p w:rsidR="001B086E" w:rsidRDefault="001B086E">
      <w:pPr>
        <w:pStyle w:val="a3"/>
      </w:pPr>
      <w:r>
        <w:t>На основани</w:t>
      </w:r>
      <w:r w:rsidR="00CB2B73">
        <w:t>и</w:t>
      </w:r>
      <w:r>
        <w:t xml:space="preserve"> жалоб больной, данных  анамнеза, данных анамнеза жизни</w:t>
      </w:r>
      <w:r w:rsidR="00CB2B73">
        <w:t>, данных лаб.исследований</w:t>
      </w:r>
      <w:r>
        <w:t xml:space="preserve"> можно поставить диагноз </w:t>
      </w:r>
      <w:r w:rsidR="00CB2B73">
        <w:t>Сахарный диабет тип 2, тяжелая форма, субкомпенс</w:t>
      </w:r>
      <w:r w:rsidR="00CB2B73">
        <w:t>а</w:t>
      </w:r>
      <w:r w:rsidR="00CB2B73">
        <w:t>ция</w:t>
      </w:r>
      <w:r>
        <w:t xml:space="preserve">. Сопутствующие заболевания: </w:t>
      </w:r>
      <w:r w:rsidR="00CB2B73">
        <w:t>ГБ. Ст.2, риск 4, ИБС, очаговый ка</w:t>
      </w:r>
      <w:r w:rsidR="00CB2B73">
        <w:t>р</w:t>
      </w:r>
      <w:r w:rsidR="00CB2B73">
        <w:t>диосклероз</w:t>
      </w:r>
      <w:r>
        <w:t xml:space="preserve">.  </w:t>
      </w:r>
    </w:p>
    <w:p w:rsidR="001B086E" w:rsidRDefault="001B086E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CB2B73" w:rsidRPr="00CB2B73" w:rsidRDefault="00CB2B73" w:rsidP="00CB2B73">
      <w:pPr>
        <w:pStyle w:val="2"/>
      </w:pPr>
      <w:r w:rsidRPr="00CB2B73">
        <w:t xml:space="preserve">XV.  Дневник обследования </w:t>
      </w:r>
      <w:r>
        <w:t>05</w:t>
      </w:r>
      <w:r w:rsidRPr="00CB2B73">
        <w:t>.</w:t>
      </w:r>
      <w:r>
        <w:t>01</w:t>
      </w:r>
      <w:r w:rsidRPr="00CB2B73">
        <w:t>.</w:t>
      </w:r>
      <w:r>
        <w:t>2004</w:t>
      </w:r>
      <w:r w:rsidRPr="00CB2B73">
        <w:t>.</w:t>
      </w:r>
    </w:p>
    <w:p w:rsidR="00CB2B73" w:rsidRDefault="00CB2B73" w:rsidP="00CB2B73">
      <w:pPr>
        <w:jc w:val="both"/>
        <w:rPr>
          <w:sz w:val="28"/>
        </w:rPr>
      </w:pPr>
    </w:p>
    <w:p w:rsidR="00CB2B73" w:rsidRPr="00CB2B73" w:rsidRDefault="00CB2B73" w:rsidP="00CB2B73">
      <w:pPr>
        <w:jc w:val="both"/>
        <w:rPr>
          <w:sz w:val="28"/>
        </w:rPr>
      </w:pPr>
      <w:r w:rsidRPr="00CB2B73">
        <w:rPr>
          <w:sz w:val="28"/>
        </w:rPr>
        <w:t>Состояние улучшилось. Предъявляет жалобы на слабость, быструю утомля</w:t>
      </w:r>
      <w:r w:rsidRPr="00CB2B73">
        <w:rPr>
          <w:sz w:val="28"/>
        </w:rPr>
        <w:t>е</w:t>
      </w:r>
      <w:r w:rsidRPr="00CB2B73">
        <w:rPr>
          <w:sz w:val="28"/>
        </w:rPr>
        <w:t>мость, расстройство. PS 78 уд/мин. Тоны сердца приглушены.  В легких: д</w:t>
      </w:r>
      <w:r w:rsidRPr="00CB2B73">
        <w:rPr>
          <w:sz w:val="28"/>
        </w:rPr>
        <w:t>ы</w:t>
      </w:r>
      <w:r>
        <w:rPr>
          <w:sz w:val="28"/>
        </w:rPr>
        <w:t>хание везикулярное</w:t>
      </w:r>
      <w:r w:rsidRPr="00CB2B73">
        <w:rPr>
          <w:sz w:val="28"/>
        </w:rPr>
        <w:t>. ЧД 18 дых/мин. Печень +1.5см. Сон и аппетит не нар</w:t>
      </w:r>
      <w:r w:rsidRPr="00CB2B73">
        <w:rPr>
          <w:sz w:val="28"/>
        </w:rPr>
        <w:t>у</w:t>
      </w:r>
      <w:r w:rsidRPr="00CB2B73">
        <w:rPr>
          <w:sz w:val="28"/>
        </w:rPr>
        <w:t xml:space="preserve">шены. </w:t>
      </w:r>
      <w:r w:rsidR="00B738E5" w:rsidRPr="00CB2B73">
        <w:rPr>
          <w:sz w:val="28"/>
        </w:rPr>
        <w:t>Мочеотделение</w:t>
      </w:r>
      <w:r w:rsidRPr="00CB2B73">
        <w:rPr>
          <w:sz w:val="28"/>
        </w:rPr>
        <w:t xml:space="preserve"> не нарушено. Продолжает получать лечение. Сахар крови нормализовался до </w:t>
      </w:r>
      <w:r w:rsidR="00B738E5">
        <w:rPr>
          <w:sz w:val="28"/>
        </w:rPr>
        <w:t>6,4</w:t>
      </w:r>
      <w:r w:rsidRPr="00CB2B73">
        <w:rPr>
          <w:sz w:val="28"/>
        </w:rPr>
        <w:t xml:space="preserve"> ммоль/л.</w:t>
      </w:r>
      <w:r w:rsidR="00B738E5">
        <w:rPr>
          <w:sz w:val="28"/>
        </w:rPr>
        <w:t xml:space="preserve"> Проведена экзартикуляция 1 пальца левой ноги. </w:t>
      </w:r>
    </w:p>
    <w:p w:rsidR="001B086E" w:rsidRPr="00CB2B73" w:rsidRDefault="001B086E" w:rsidP="00CB2B73">
      <w:pPr>
        <w:jc w:val="both"/>
        <w:rPr>
          <w:sz w:val="28"/>
        </w:rPr>
      </w:pPr>
    </w:p>
    <w:p w:rsidR="001B086E" w:rsidRDefault="001B086E">
      <w:pPr>
        <w:jc w:val="center"/>
        <w:rPr>
          <w:sz w:val="28"/>
        </w:rPr>
      </w:pPr>
    </w:p>
    <w:p w:rsidR="001B086E" w:rsidRDefault="001B086E">
      <w:pPr>
        <w:jc w:val="both"/>
        <w:rPr>
          <w:sz w:val="28"/>
        </w:rPr>
      </w:pPr>
    </w:p>
    <w:p w:rsidR="00F25D10" w:rsidRPr="00F25D10" w:rsidRDefault="00F25D10" w:rsidP="00F25D10"/>
    <w:p w:rsidR="00F25D10" w:rsidRDefault="00F25D10" w:rsidP="00F25D10"/>
    <w:p w:rsidR="00B738E5" w:rsidRDefault="00B738E5" w:rsidP="00B738E5">
      <w:pPr>
        <w:pStyle w:val="2"/>
      </w:pPr>
      <w:r>
        <w:t xml:space="preserve"> Эпикриз</w:t>
      </w:r>
    </w:p>
    <w:p w:rsidR="00B738E5" w:rsidRPr="00B738E5" w:rsidRDefault="00B738E5" w:rsidP="00B738E5">
      <w:pPr>
        <w:jc w:val="both"/>
        <w:rPr>
          <w:sz w:val="28"/>
          <w:szCs w:val="28"/>
        </w:rPr>
      </w:pPr>
      <w:r w:rsidRPr="00B738E5">
        <w:rPr>
          <w:sz w:val="28"/>
          <w:szCs w:val="28"/>
        </w:rPr>
        <w:t>Больн</w:t>
      </w:r>
      <w:r>
        <w:rPr>
          <w:sz w:val="28"/>
          <w:szCs w:val="28"/>
        </w:rPr>
        <w:t>ая</w:t>
      </w:r>
      <w:r w:rsidRPr="00B738E5">
        <w:rPr>
          <w:sz w:val="28"/>
          <w:szCs w:val="28"/>
        </w:rPr>
        <w:t xml:space="preserve"> </w:t>
      </w:r>
      <w:r w:rsidRPr="000D0CA7">
        <w:rPr>
          <w:sz w:val="28"/>
          <w:szCs w:val="28"/>
        </w:rPr>
        <w:t>Бянкина Светлана Васильевна</w:t>
      </w:r>
      <w:r w:rsidRPr="00B738E5">
        <w:rPr>
          <w:sz w:val="28"/>
          <w:szCs w:val="28"/>
        </w:rPr>
        <w:t xml:space="preserve">, </w:t>
      </w:r>
      <w:r>
        <w:rPr>
          <w:sz w:val="28"/>
          <w:szCs w:val="28"/>
        </w:rPr>
        <w:t>49</w:t>
      </w:r>
      <w:r w:rsidRPr="00B738E5">
        <w:rPr>
          <w:sz w:val="28"/>
          <w:szCs w:val="28"/>
        </w:rPr>
        <w:t xml:space="preserve"> </w:t>
      </w:r>
      <w:r>
        <w:rPr>
          <w:sz w:val="28"/>
          <w:szCs w:val="28"/>
        </w:rPr>
        <w:t>лет</w:t>
      </w:r>
      <w:r w:rsidRPr="00B738E5">
        <w:rPr>
          <w:sz w:val="28"/>
          <w:szCs w:val="28"/>
        </w:rPr>
        <w:t>. Поступил</w:t>
      </w:r>
      <w:r>
        <w:rPr>
          <w:sz w:val="28"/>
          <w:szCs w:val="28"/>
        </w:rPr>
        <w:t>а</w:t>
      </w:r>
      <w:r w:rsidRPr="00B738E5">
        <w:rPr>
          <w:sz w:val="28"/>
          <w:szCs w:val="28"/>
        </w:rPr>
        <w:t xml:space="preserve"> в клинику </w:t>
      </w:r>
      <w:r>
        <w:rPr>
          <w:sz w:val="28"/>
          <w:szCs w:val="28"/>
        </w:rPr>
        <w:t>25</w:t>
      </w:r>
      <w:r w:rsidRPr="00B738E5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B738E5">
        <w:rPr>
          <w:sz w:val="28"/>
          <w:szCs w:val="28"/>
        </w:rPr>
        <w:t>.</w:t>
      </w:r>
      <w:r>
        <w:rPr>
          <w:sz w:val="28"/>
          <w:szCs w:val="28"/>
        </w:rPr>
        <w:t>2004</w:t>
      </w:r>
      <w:r w:rsidRPr="00B738E5">
        <w:rPr>
          <w:sz w:val="28"/>
          <w:szCs w:val="28"/>
        </w:rPr>
        <w:t xml:space="preserve"> по направлению  </w:t>
      </w:r>
      <w:r>
        <w:rPr>
          <w:sz w:val="28"/>
          <w:szCs w:val="28"/>
        </w:rPr>
        <w:t xml:space="preserve">хирурга </w:t>
      </w:r>
      <w:r w:rsidRPr="00B738E5">
        <w:rPr>
          <w:sz w:val="28"/>
          <w:szCs w:val="28"/>
        </w:rPr>
        <w:t xml:space="preserve">районной поликлинники с жалобами на   </w:t>
      </w:r>
      <w:r>
        <w:rPr>
          <w:sz w:val="28"/>
        </w:rPr>
        <w:t>на наличие гнойничка в области 1 пальца, также на слабость, потливость, в</w:t>
      </w:r>
      <w:r>
        <w:rPr>
          <w:sz w:val="28"/>
        </w:rPr>
        <w:t>я</w:t>
      </w:r>
      <w:r>
        <w:rPr>
          <w:sz w:val="28"/>
        </w:rPr>
        <w:t>лость, быструю утомляемость и плохое общее самочувствие</w:t>
      </w:r>
      <w:r w:rsidRPr="00B738E5">
        <w:rPr>
          <w:sz w:val="28"/>
          <w:szCs w:val="28"/>
        </w:rPr>
        <w:t>. После обслед</w:t>
      </w:r>
      <w:r w:rsidRPr="00B738E5">
        <w:rPr>
          <w:sz w:val="28"/>
          <w:szCs w:val="28"/>
        </w:rPr>
        <w:t>о</w:t>
      </w:r>
      <w:r w:rsidRPr="00B738E5">
        <w:rPr>
          <w:sz w:val="28"/>
          <w:szCs w:val="28"/>
        </w:rPr>
        <w:t>вания был поставлен диагноз сахарного диабета инсулин</w:t>
      </w:r>
      <w:r>
        <w:rPr>
          <w:sz w:val="28"/>
          <w:szCs w:val="28"/>
        </w:rPr>
        <w:t>не</w:t>
      </w:r>
      <w:r w:rsidRPr="00B738E5">
        <w:rPr>
          <w:sz w:val="28"/>
          <w:szCs w:val="28"/>
        </w:rPr>
        <w:t xml:space="preserve">зависимого типа </w:t>
      </w:r>
      <w:r>
        <w:rPr>
          <w:sz w:val="28"/>
          <w:szCs w:val="28"/>
        </w:rPr>
        <w:t>тяжёлой</w:t>
      </w:r>
      <w:r w:rsidRPr="00B738E5">
        <w:rPr>
          <w:sz w:val="28"/>
          <w:szCs w:val="28"/>
        </w:rPr>
        <w:t xml:space="preserve"> формы в состоянии </w:t>
      </w:r>
      <w:r>
        <w:rPr>
          <w:sz w:val="28"/>
          <w:szCs w:val="28"/>
        </w:rPr>
        <w:t>де</w:t>
      </w:r>
      <w:r w:rsidRPr="00B738E5">
        <w:rPr>
          <w:sz w:val="28"/>
          <w:szCs w:val="28"/>
        </w:rPr>
        <w:t>компенсации, макро и микроангиопатии ни</w:t>
      </w:r>
      <w:r w:rsidRPr="00B738E5">
        <w:rPr>
          <w:sz w:val="28"/>
          <w:szCs w:val="28"/>
        </w:rPr>
        <w:t>ж</w:t>
      </w:r>
      <w:r w:rsidRPr="00B738E5">
        <w:rPr>
          <w:sz w:val="28"/>
          <w:szCs w:val="28"/>
        </w:rPr>
        <w:t>них конечностей,</w:t>
      </w:r>
      <w:r>
        <w:rPr>
          <w:sz w:val="28"/>
          <w:szCs w:val="28"/>
        </w:rPr>
        <w:t xml:space="preserve"> синдром диабетической стопы,</w:t>
      </w:r>
      <w:r w:rsidRPr="00B738E5">
        <w:rPr>
          <w:sz w:val="28"/>
          <w:szCs w:val="28"/>
        </w:rPr>
        <w:t xml:space="preserve"> диабетической пролифер</w:t>
      </w:r>
      <w:r w:rsidRPr="00B738E5">
        <w:rPr>
          <w:sz w:val="28"/>
          <w:szCs w:val="28"/>
        </w:rPr>
        <w:t>а</w:t>
      </w:r>
      <w:r w:rsidRPr="00B738E5">
        <w:rPr>
          <w:sz w:val="28"/>
          <w:szCs w:val="28"/>
        </w:rPr>
        <w:t>тивной ретинопатии, периферической диабетической нейр</w:t>
      </w:r>
      <w:r w:rsidRPr="00B738E5">
        <w:rPr>
          <w:sz w:val="28"/>
          <w:szCs w:val="28"/>
        </w:rPr>
        <w:t>о</w:t>
      </w:r>
      <w:r w:rsidRPr="00B738E5">
        <w:rPr>
          <w:sz w:val="28"/>
          <w:szCs w:val="28"/>
        </w:rPr>
        <w:t xml:space="preserve">патии.  </w:t>
      </w:r>
    </w:p>
    <w:p w:rsidR="00B738E5" w:rsidRPr="00B738E5" w:rsidRDefault="00B738E5" w:rsidP="00B738E5">
      <w:pPr>
        <w:jc w:val="both"/>
        <w:rPr>
          <w:sz w:val="28"/>
          <w:szCs w:val="28"/>
        </w:rPr>
      </w:pPr>
      <w:r w:rsidRPr="00B738E5">
        <w:rPr>
          <w:sz w:val="28"/>
          <w:szCs w:val="28"/>
        </w:rPr>
        <w:t>Больно</w:t>
      </w:r>
      <w:r>
        <w:rPr>
          <w:sz w:val="28"/>
          <w:szCs w:val="28"/>
        </w:rPr>
        <w:t>й</w:t>
      </w:r>
      <w:r w:rsidRPr="00B738E5">
        <w:rPr>
          <w:sz w:val="28"/>
          <w:szCs w:val="28"/>
        </w:rPr>
        <w:t xml:space="preserve"> была откорректирована инсулинотерапия, проведена симптоматич</w:t>
      </w:r>
      <w:r w:rsidRPr="00B738E5">
        <w:rPr>
          <w:sz w:val="28"/>
          <w:szCs w:val="28"/>
        </w:rPr>
        <w:t>е</w:t>
      </w:r>
      <w:r w:rsidRPr="00B738E5">
        <w:rPr>
          <w:sz w:val="28"/>
          <w:szCs w:val="28"/>
        </w:rPr>
        <w:t>ская терапия, назначено леч</w:t>
      </w:r>
      <w:r w:rsidRPr="00B738E5">
        <w:rPr>
          <w:sz w:val="28"/>
          <w:szCs w:val="28"/>
        </w:rPr>
        <w:t>е</w:t>
      </w:r>
      <w:r w:rsidRPr="00B738E5">
        <w:rPr>
          <w:sz w:val="28"/>
          <w:szCs w:val="28"/>
        </w:rPr>
        <w:t>ние для профилактики осложнени</w:t>
      </w:r>
      <w:r>
        <w:rPr>
          <w:sz w:val="28"/>
          <w:szCs w:val="28"/>
        </w:rPr>
        <w:t>й, произведена экзартикуляция 1 пальца левой ноги</w:t>
      </w:r>
    </w:p>
    <w:p w:rsidR="00B738E5" w:rsidRDefault="00B738E5" w:rsidP="00B738E5">
      <w:pPr>
        <w:pStyle w:val="2"/>
      </w:pPr>
    </w:p>
    <w:p w:rsidR="00B738E5" w:rsidRDefault="00B738E5" w:rsidP="00B738E5">
      <w:pPr>
        <w:pStyle w:val="2"/>
      </w:pPr>
      <w:r>
        <w:t>Прогноз</w:t>
      </w:r>
    </w:p>
    <w:p w:rsidR="00B738E5" w:rsidRDefault="00B738E5" w:rsidP="00B738E5"/>
    <w:p w:rsidR="00B738E5" w:rsidRPr="00F25D10" w:rsidRDefault="00B738E5" w:rsidP="00B738E5">
      <w:pPr>
        <w:jc w:val="both"/>
        <w:rPr>
          <w:sz w:val="28"/>
          <w:szCs w:val="28"/>
        </w:rPr>
      </w:pPr>
      <w:r>
        <w:rPr>
          <w:sz w:val="28"/>
        </w:rPr>
        <w:t xml:space="preserve">В   отношении   жизни   и   выздоровления   прогноз   у   данного   больного    неблагоприятный. Заболевание  не   закончится полным  выздоровлением. Трудоспособность    резко ограничена.  </w:t>
      </w:r>
    </w:p>
    <w:p w:rsidR="00B738E5" w:rsidRDefault="00B738E5" w:rsidP="00F25D10">
      <w:pPr>
        <w:pStyle w:val="2"/>
        <w:ind w:left="2160"/>
        <w:jc w:val="left"/>
        <w:rPr>
          <w:b w:val="0"/>
          <w:u w:val="none"/>
        </w:rPr>
      </w:pPr>
    </w:p>
    <w:p w:rsidR="00B738E5" w:rsidRDefault="00B738E5" w:rsidP="00F25D10">
      <w:pPr>
        <w:pStyle w:val="2"/>
        <w:ind w:left="2160"/>
        <w:jc w:val="left"/>
        <w:rPr>
          <w:b w:val="0"/>
          <w:u w:val="none"/>
        </w:rPr>
      </w:pPr>
    </w:p>
    <w:p w:rsidR="00B738E5" w:rsidRDefault="00B738E5" w:rsidP="00F25D10">
      <w:pPr>
        <w:pStyle w:val="2"/>
        <w:ind w:left="2160"/>
        <w:jc w:val="left"/>
        <w:rPr>
          <w:b w:val="0"/>
          <w:u w:val="none"/>
        </w:rPr>
      </w:pPr>
    </w:p>
    <w:p w:rsidR="00B738E5" w:rsidRDefault="00B738E5" w:rsidP="00F25D10">
      <w:pPr>
        <w:pStyle w:val="2"/>
        <w:ind w:left="2160"/>
        <w:jc w:val="left"/>
        <w:rPr>
          <w:b w:val="0"/>
          <w:u w:val="none"/>
        </w:rPr>
      </w:pPr>
    </w:p>
    <w:p w:rsidR="00F25D10" w:rsidRDefault="00F25D10" w:rsidP="00F25D10">
      <w:pPr>
        <w:pStyle w:val="2"/>
        <w:ind w:left="2160"/>
        <w:jc w:val="left"/>
        <w:rPr>
          <w:b w:val="0"/>
          <w:u w:val="none"/>
        </w:rPr>
      </w:pPr>
      <w:r w:rsidRPr="00F25D10">
        <w:rPr>
          <w:b w:val="0"/>
          <w:u w:val="none"/>
        </w:rPr>
        <w:t>Куратор</w:t>
      </w:r>
      <w:r w:rsidR="00CB2B73">
        <w:rPr>
          <w:b w:val="0"/>
          <w:u w:val="none"/>
        </w:rPr>
        <w:t xml:space="preserve"> Орлов Александр Александрович</w:t>
      </w:r>
    </w:p>
    <w:p w:rsidR="00F25D10" w:rsidRDefault="00F25D10" w:rsidP="00F25D10">
      <w:pPr>
        <w:pStyle w:val="2"/>
        <w:ind w:left="720" w:firstLine="720"/>
        <w:rPr>
          <w:b w:val="0"/>
          <w:u w:val="none"/>
        </w:rPr>
      </w:pPr>
    </w:p>
    <w:p w:rsidR="001B086E" w:rsidRDefault="00F25D10" w:rsidP="00F25D10">
      <w:pPr>
        <w:pStyle w:val="2"/>
        <w:ind w:left="720" w:firstLine="720"/>
      </w:pPr>
      <w:r>
        <w:br w:type="page"/>
        <w:t>Литература</w:t>
      </w:r>
    </w:p>
    <w:p w:rsidR="00B738E5" w:rsidRPr="00B738E5" w:rsidRDefault="00B738E5" w:rsidP="00B738E5">
      <w:pPr>
        <w:numPr>
          <w:ilvl w:val="0"/>
          <w:numId w:val="1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B738E5">
        <w:rPr>
          <w:sz w:val="28"/>
          <w:szCs w:val="28"/>
        </w:rPr>
        <w:t xml:space="preserve">Дедов И. И., Мельниченко Н.И., Фадеев "Эндокринология. </w:t>
      </w:r>
    </w:p>
    <w:p w:rsidR="00B738E5" w:rsidRPr="00B738E5" w:rsidRDefault="00B738E5" w:rsidP="00B738E5">
      <w:pPr>
        <w:numPr>
          <w:ilvl w:val="0"/>
          <w:numId w:val="1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B738E5">
        <w:rPr>
          <w:sz w:val="28"/>
          <w:szCs w:val="28"/>
        </w:rPr>
        <w:t xml:space="preserve">"Алгоритмы диагностики и лечения болезней эндокринной системы" под ред. И.И. Дедова. М.,1995. </w:t>
      </w:r>
    </w:p>
    <w:p w:rsidR="00B738E5" w:rsidRPr="00B738E5" w:rsidRDefault="00B738E5" w:rsidP="00B738E5">
      <w:pPr>
        <w:numPr>
          <w:ilvl w:val="0"/>
          <w:numId w:val="1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B738E5">
        <w:rPr>
          <w:sz w:val="28"/>
          <w:szCs w:val="28"/>
        </w:rPr>
        <w:t xml:space="preserve">Г.Галстян "Диабетическая нейропатия". </w:t>
      </w:r>
    </w:p>
    <w:p w:rsidR="00B738E5" w:rsidRPr="00B738E5" w:rsidRDefault="00B738E5" w:rsidP="00B738E5">
      <w:pPr>
        <w:numPr>
          <w:ilvl w:val="0"/>
          <w:numId w:val="1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B738E5">
        <w:rPr>
          <w:sz w:val="28"/>
          <w:szCs w:val="28"/>
        </w:rPr>
        <w:t xml:space="preserve">М.И. Балаболкин "Эндокринология", М., 1998. </w:t>
      </w:r>
    </w:p>
    <w:sectPr w:rsidR="00B738E5" w:rsidRPr="00B738E5" w:rsidSect="00EC2DB5">
      <w:pgSz w:w="11906" w:h="16838"/>
      <w:pgMar w:top="1134" w:right="1134" w:bottom="1134" w:left="13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300F5"/>
    <w:multiLevelType w:val="hybridMultilevel"/>
    <w:tmpl w:val="ABE28F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3B18FA"/>
    <w:multiLevelType w:val="hybridMultilevel"/>
    <w:tmpl w:val="AF84C7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BA6EFD"/>
    <w:multiLevelType w:val="singleLevel"/>
    <w:tmpl w:val="6008A5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A007593"/>
    <w:multiLevelType w:val="singleLevel"/>
    <w:tmpl w:val="9652565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2CD1B36"/>
    <w:multiLevelType w:val="hybridMultilevel"/>
    <w:tmpl w:val="5D90CE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7060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6F4501C"/>
    <w:multiLevelType w:val="hybridMultilevel"/>
    <w:tmpl w:val="EF704168"/>
    <w:lvl w:ilvl="0" w:tplc="4B8A65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E101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B1E7742"/>
    <w:multiLevelType w:val="hybridMultilevel"/>
    <w:tmpl w:val="079E9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8B2D7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549340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DE867BB"/>
    <w:multiLevelType w:val="multilevel"/>
    <w:tmpl w:val="65DE6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4A4C75"/>
    <w:multiLevelType w:val="hybridMultilevel"/>
    <w:tmpl w:val="CCEC04B8"/>
    <w:lvl w:ilvl="0" w:tplc="4B8A65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DB87EC3"/>
    <w:multiLevelType w:val="hybridMultilevel"/>
    <w:tmpl w:val="112E8B6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26B35CF"/>
    <w:multiLevelType w:val="hybridMultilevel"/>
    <w:tmpl w:val="02E44C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30558D7"/>
    <w:multiLevelType w:val="multilevel"/>
    <w:tmpl w:val="CCEC0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7"/>
  </w:num>
  <w:num w:numId="5">
    <w:abstractNumId w:val="5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15"/>
  </w:num>
  <w:num w:numId="11">
    <w:abstractNumId w:val="14"/>
  </w:num>
  <w:num w:numId="12">
    <w:abstractNumId w:val="8"/>
  </w:num>
  <w:num w:numId="13">
    <w:abstractNumId w:val="13"/>
  </w:num>
  <w:num w:numId="14">
    <w:abstractNumId w:val="9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8F0"/>
    <w:rsid w:val="000D0CA7"/>
    <w:rsid w:val="000E2B46"/>
    <w:rsid w:val="001748B9"/>
    <w:rsid w:val="001B086E"/>
    <w:rsid w:val="001C6B32"/>
    <w:rsid w:val="00262A25"/>
    <w:rsid w:val="002F43B1"/>
    <w:rsid w:val="00374B58"/>
    <w:rsid w:val="004B4912"/>
    <w:rsid w:val="00632FAA"/>
    <w:rsid w:val="006D2A8B"/>
    <w:rsid w:val="008748F0"/>
    <w:rsid w:val="008E4227"/>
    <w:rsid w:val="00976550"/>
    <w:rsid w:val="009B5DE2"/>
    <w:rsid w:val="009B6309"/>
    <w:rsid w:val="00B738E5"/>
    <w:rsid w:val="00C06B4A"/>
    <w:rsid w:val="00CB2B73"/>
    <w:rsid w:val="00D10EBE"/>
    <w:rsid w:val="00D7216C"/>
    <w:rsid w:val="00DB5ED5"/>
    <w:rsid w:val="00DB63CB"/>
    <w:rsid w:val="00E55DF6"/>
    <w:rsid w:val="00EC2DB5"/>
    <w:rsid w:val="00EF6E0B"/>
    <w:rsid w:val="00F01999"/>
    <w:rsid w:val="00F25D10"/>
    <w:rsid w:val="00F436D9"/>
    <w:rsid w:val="00F9412F"/>
    <w:rsid w:val="00FA1EDC"/>
    <w:rsid w:val="00FA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CA7"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rsid w:val="00DB63CB"/>
    <w:pPr>
      <w:spacing w:after="120" w:line="480" w:lineRule="auto"/>
    </w:pPr>
  </w:style>
  <w:style w:type="table" w:styleId="a4">
    <w:name w:val="Table Grid"/>
    <w:basedOn w:val="a1"/>
    <w:rsid w:val="00DB6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CA7"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rsid w:val="00DB63CB"/>
    <w:pPr>
      <w:spacing w:after="120" w:line="480" w:lineRule="auto"/>
    </w:pPr>
  </w:style>
  <w:style w:type="table" w:styleId="a4">
    <w:name w:val="Table Grid"/>
    <w:basedOn w:val="a1"/>
    <w:rsid w:val="00DB6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99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t>Исследование на толерантность к глюкозе</a:t>
            </a:r>
          </a:p>
        </c:rich>
      </c:tx>
      <c:layout>
        <c:manualLayout>
          <c:xMode val="edge"/>
          <c:yMode val="edge"/>
          <c:x val="0.22550544323483671"/>
          <c:y val="2.0348837209302327E-2"/>
        </c:manualLayout>
      </c:layout>
      <c:overlay val="0"/>
      <c:spPr>
        <a:noFill/>
        <a:ln w="25385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4774494556765164"/>
          <c:y val="0.26453488372093026"/>
          <c:w val="0.83825816485225502"/>
          <c:h val="0.38372093023255816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26,11,2003</c:v>
                </c:pt>
              </c:strCache>
            </c:strRef>
          </c:tx>
          <c:spPr>
            <a:ln w="38077">
              <a:pattFill prst="pct75">
                <a:fgClr>
                  <a:srgbClr val="000000"/>
                </a:fgClr>
                <a:bgClr>
                  <a:srgbClr val="FFFFFF"/>
                </a:bgClr>
              </a:pattFill>
              <a:prstDash val="solid"/>
            </a:ln>
          </c:spPr>
          <c:marker>
            <c:symbol val="none"/>
          </c:marker>
          <c:cat>
            <c:numRef>
              <c:f>Лист1!$A$2:$A$6</c:f>
              <c:numCache>
                <c:formatCode>0.00</c:formatCode>
                <c:ptCount val="5"/>
                <c:pt idx="0">
                  <c:v>8</c:v>
                </c:pt>
                <c:pt idx="1">
                  <c:v>11</c:v>
                </c:pt>
                <c:pt idx="2">
                  <c:v>14</c:v>
                </c:pt>
                <c:pt idx="3">
                  <c:v>17</c:v>
                </c:pt>
                <c:pt idx="4">
                  <c:v>21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9.3000000000000007</c:v>
                </c:pt>
                <c:pt idx="1">
                  <c:v>12.8</c:v>
                </c:pt>
                <c:pt idx="2">
                  <c:v>12</c:v>
                </c:pt>
                <c:pt idx="3">
                  <c:v>11.9</c:v>
                </c:pt>
                <c:pt idx="4">
                  <c:v>10.5</c:v>
                </c:pt>
              </c:numCache>
            </c:numRef>
          </c:val>
          <c:smooth val="1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8,12,2003</c:v>
                </c:pt>
              </c:strCache>
            </c:strRef>
          </c:tx>
          <c:spPr>
            <a:ln w="38077">
              <a:solidFill>
                <a:srgbClr val="000000"/>
              </a:solidFill>
              <a:prstDash val="solid"/>
            </a:ln>
          </c:spPr>
          <c:marker>
            <c:symbol val="none"/>
          </c:marker>
          <c:cat>
            <c:numRef>
              <c:f>Лист1!$A$2:$A$6</c:f>
              <c:numCache>
                <c:formatCode>0.00</c:formatCode>
                <c:ptCount val="5"/>
                <c:pt idx="0">
                  <c:v>8</c:v>
                </c:pt>
                <c:pt idx="1">
                  <c:v>11</c:v>
                </c:pt>
                <c:pt idx="2">
                  <c:v>14</c:v>
                </c:pt>
                <c:pt idx="3">
                  <c:v>17</c:v>
                </c:pt>
                <c:pt idx="4">
                  <c:v>21</c:v>
                </c:pt>
              </c:numCache>
            </c:numRef>
          </c:cat>
          <c:val>
            <c:numRef>
              <c:f>Лист1!$C$2:$C$6</c:f>
              <c:numCache>
                <c:formatCode>0.0</c:formatCode>
                <c:ptCount val="5"/>
                <c:pt idx="0">
                  <c:v>11.6</c:v>
                </c:pt>
                <c:pt idx="1">
                  <c:v>16.100000000000001</c:v>
                </c:pt>
                <c:pt idx="2">
                  <c:v>14.9</c:v>
                </c:pt>
                <c:pt idx="3">
                  <c:v>16</c:v>
                </c:pt>
                <c:pt idx="4">
                  <c:v>10.8</c:v>
                </c:pt>
              </c:numCache>
            </c:numRef>
          </c:val>
          <c:smooth val="1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19,12,2003</c:v>
                </c:pt>
              </c:strCache>
            </c:strRef>
          </c:tx>
          <c:spPr>
            <a:ln w="38077">
              <a:solidFill>
                <a:srgbClr val="000000"/>
              </a:solidFill>
              <a:prstDash val="sysDash"/>
            </a:ln>
          </c:spPr>
          <c:marker>
            <c:symbol val="none"/>
          </c:marker>
          <c:cat>
            <c:numRef>
              <c:f>Лист1!$A$2:$A$6</c:f>
              <c:numCache>
                <c:formatCode>0.00</c:formatCode>
                <c:ptCount val="5"/>
                <c:pt idx="0">
                  <c:v>8</c:v>
                </c:pt>
                <c:pt idx="1">
                  <c:v>11</c:v>
                </c:pt>
                <c:pt idx="2">
                  <c:v>14</c:v>
                </c:pt>
                <c:pt idx="3">
                  <c:v>17</c:v>
                </c:pt>
                <c:pt idx="4">
                  <c:v>21</c:v>
                </c:pt>
              </c:numCache>
            </c:numRef>
          </c:cat>
          <c:val>
            <c:numRef>
              <c:f>Лист1!$D$2:$D$6</c:f>
              <c:numCache>
                <c:formatCode>0.0</c:formatCode>
                <c:ptCount val="5"/>
                <c:pt idx="0">
                  <c:v>11.5</c:v>
                </c:pt>
                <c:pt idx="1">
                  <c:v>14.9</c:v>
                </c:pt>
                <c:pt idx="2">
                  <c:v>7.4</c:v>
                </c:pt>
                <c:pt idx="3">
                  <c:v>11.6</c:v>
                </c:pt>
                <c:pt idx="4">
                  <c:v>10.4</c:v>
                </c:pt>
              </c:numCache>
            </c:numRef>
          </c:val>
          <c:smooth val="1"/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5,01,2004</c:v>
                </c:pt>
              </c:strCache>
            </c:strRef>
          </c:tx>
          <c:spPr>
            <a:ln w="38077">
              <a:pattFill prst="pct25">
                <a:fgClr>
                  <a:srgbClr val="000000"/>
                </a:fgClr>
                <a:bgClr>
                  <a:srgbClr val="FFFFFF"/>
                </a:bgClr>
              </a:pattFill>
              <a:prstDash val="solid"/>
            </a:ln>
          </c:spPr>
          <c:marker>
            <c:symbol val="none"/>
          </c:marker>
          <c:cat>
            <c:numRef>
              <c:f>Лист1!$A$2:$A$6</c:f>
              <c:numCache>
                <c:formatCode>0.00</c:formatCode>
                <c:ptCount val="5"/>
                <c:pt idx="0">
                  <c:v>8</c:v>
                </c:pt>
                <c:pt idx="1">
                  <c:v>11</c:v>
                </c:pt>
                <c:pt idx="2">
                  <c:v>14</c:v>
                </c:pt>
                <c:pt idx="3">
                  <c:v>17</c:v>
                </c:pt>
                <c:pt idx="4">
                  <c:v>21</c:v>
                </c:pt>
              </c:numCache>
            </c:numRef>
          </c:cat>
          <c:val>
            <c:numRef>
              <c:f>Лист1!$E$2:$E$6</c:f>
              <c:numCache>
                <c:formatCode>0.0</c:formatCode>
                <c:ptCount val="5"/>
                <c:pt idx="0">
                  <c:v>11</c:v>
                </c:pt>
                <c:pt idx="1">
                  <c:v>13.2</c:v>
                </c:pt>
                <c:pt idx="2">
                  <c:v>10.3</c:v>
                </c:pt>
                <c:pt idx="3">
                  <c:v>13.7</c:v>
                </c:pt>
                <c:pt idx="4">
                  <c:v>10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83078656"/>
        <c:axId val="283080192"/>
      </c:lineChart>
      <c:catAx>
        <c:axId val="283078656"/>
        <c:scaling>
          <c:orientation val="minMax"/>
        </c:scaling>
        <c:delete val="0"/>
        <c:axPos val="b"/>
        <c:majorGridlines>
          <c:spPr>
            <a:ln w="3173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3">
              <a:solidFill>
                <a:srgbClr val="000000"/>
              </a:solidFill>
              <a:prstDash val="solid"/>
            </a:ln>
          </c:spPr>
        </c:minorGridlines>
        <c:numFmt formatCode="0.00" sourceLinked="1"/>
        <c:majorTickMark val="cross"/>
        <c:minorTickMark val="none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283080192"/>
        <c:crosses val="autoZero"/>
        <c:auto val="0"/>
        <c:lblAlgn val="ctr"/>
        <c:lblOffset val="100"/>
        <c:tickMarkSkip val="1"/>
        <c:noMultiLvlLbl val="0"/>
      </c:catAx>
      <c:valAx>
        <c:axId val="283080192"/>
        <c:scaling>
          <c:orientation val="minMax"/>
          <c:min val="6"/>
        </c:scaling>
        <c:delete val="0"/>
        <c:axPos val="l"/>
        <c:majorGridlines>
          <c:spPr>
            <a:ln w="3173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999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t>Глюкоза мМоль/л</a:t>
                </a:r>
              </a:p>
            </c:rich>
          </c:tx>
          <c:layout>
            <c:manualLayout>
              <c:xMode val="edge"/>
              <c:yMode val="edge"/>
              <c:x val="1.5552099533437015E-2"/>
              <c:y val="0.27906976744186046"/>
            </c:manualLayout>
          </c:layout>
          <c:overlay val="0"/>
          <c:spPr>
            <a:noFill/>
            <a:ln w="25385">
              <a:noFill/>
            </a:ln>
          </c:spPr>
        </c:title>
        <c:numFmt formatCode="0.0" sourceLinked="0"/>
        <c:majorTickMark val="cross"/>
        <c:minorTickMark val="none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283078656"/>
        <c:crosses val="autoZero"/>
        <c:crossBetween val="midCat"/>
        <c:majorUnit val="1"/>
      </c:valAx>
      <c:dTable>
        <c:showHorzBorder val="1"/>
        <c:showVertBorder val="1"/>
        <c:showOutline val="1"/>
        <c:showKeys val="0"/>
        <c:spPr>
          <a:ln w="12692">
            <a:solidFill>
              <a:srgbClr val="000000"/>
            </a:solidFill>
            <a:prstDash val="solid"/>
          </a:ln>
        </c:spPr>
        <c:txPr>
          <a:bodyPr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dTable>
      <c:spPr>
        <a:noFill/>
        <a:ln w="12692">
          <a:solidFill>
            <a:srgbClr val="808080"/>
          </a:solidFill>
          <a:prstDash val="solid"/>
        </a:ln>
      </c:spPr>
    </c:plotArea>
    <c:legend>
      <c:legendPos val="t"/>
      <c:layout>
        <c:manualLayout>
          <c:xMode val="edge"/>
          <c:yMode val="edge"/>
          <c:x val="3.8880248833592534E-2"/>
          <c:y val="0.1308139534883721"/>
          <c:w val="0.92690513219284598"/>
          <c:h val="6.9767441860465115E-2"/>
        </c:manualLayout>
      </c:layout>
      <c:overlay val="0"/>
      <c:spPr>
        <a:solidFill>
          <a:srgbClr val="FFFFFF"/>
        </a:solidFill>
        <a:ln w="3173">
          <a:solidFill>
            <a:srgbClr val="000000"/>
          </a:solidFill>
          <a:prstDash val="solid"/>
        </a:ln>
      </c:spPr>
      <c:txPr>
        <a:bodyPr/>
        <a:lstStyle/>
        <a:p>
          <a:pPr>
            <a:defRPr sz="919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173">
      <a:solidFill>
        <a:srgbClr val="000000"/>
      </a:solidFill>
      <a:prstDash val="solid"/>
    </a:ln>
  </c:spPr>
  <c:txPr>
    <a:bodyPr/>
    <a:lstStyle/>
    <a:p>
      <a:pPr>
        <a:defRPr sz="999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1786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ФИО  Васильева Лидия Михайловна</vt:lpstr>
    </vt:vector>
  </TitlesOfParts>
  <Company>freedom</Company>
  <LinksUpToDate>false</LinksUpToDate>
  <CharactersWithSpaces>11949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ФИО  Васильева Лидия Михайловна</dc:title>
  <dc:creator>pazufu</dc:creator>
  <cp:lastModifiedBy>Igor</cp:lastModifiedBy>
  <cp:revision>2</cp:revision>
  <cp:lastPrinted>2003-10-02T21:01:00Z</cp:lastPrinted>
  <dcterms:created xsi:type="dcterms:W3CDTF">2024-03-19T12:39:00Z</dcterms:created>
  <dcterms:modified xsi:type="dcterms:W3CDTF">2024-03-19T12:39:00Z</dcterms:modified>
</cp:coreProperties>
</file>