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2BC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Самооценка в младшем школьном возрасте: сравнительный анализ мальчиков и девочек</w:t>
      </w:r>
    </w:p>
    <w:p w:rsidR="00000000" w:rsidRDefault="00E12BC9">
      <w:pPr>
        <w:spacing w:line="360" w:lineRule="auto"/>
        <w:jc w:val="center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pStyle w:val="1"/>
        <w:tabs>
          <w:tab w:val="right" w:leader="dot" w:pos="9356"/>
        </w:tabs>
        <w:spacing w:line="360" w:lineRule="auto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Введение</w:t>
      </w:r>
    </w:p>
    <w:p w:rsidR="00000000" w:rsidRDefault="00E12BC9">
      <w:pPr>
        <w:pStyle w:val="1"/>
        <w:tabs>
          <w:tab w:val="right" w:leader="dot" w:pos="9356"/>
        </w:tabs>
        <w:spacing w:line="360" w:lineRule="auto"/>
        <w:rPr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Глава 1. Теоретический анализ литературы особенностей проявления самооценки личности в младшем школьном возрасте</w:t>
      </w:r>
    </w:p>
    <w:p w:rsidR="00000000" w:rsidRDefault="00E12BC9">
      <w:pPr>
        <w:pStyle w:val="1"/>
        <w:tabs>
          <w:tab w:val="right" w:leader="dot" w:pos="9356"/>
        </w:tabs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.1 Самооценка и ее особен</w:t>
      </w:r>
      <w:r>
        <w:rPr>
          <w:kern w:val="36"/>
          <w:sz w:val="28"/>
          <w:szCs w:val="28"/>
        </w:rPr>
        <w:t>ности в младшем школьном возрасте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>
        <w:rPr>
          <w:color w:val="1A171B"/>
          <w:sz w:val="28"/>
          <w:szCs w:val="28"/>
        </w:rPr>
        <w:t>1.2 Основные факторы, влияющие на формирование самооценки младшего школьника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2. Эмпирическое исследование самооценки личности мальчиков и девочек младшего школьного возраста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Описание выборки и процедуры исследован</w:t>
      </w:r>
      <w:r>
        <w:rPr>
          <w:sz w:val="28"/>
          <w:szCs w:val="28"/>
        </w:rPr>
        <w:t>ия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Результаты и анализ результатов исследования самооценки личности мальчиков и девочек младшего школьного возраста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Рекомендации педагогам и родителям для коррекции самооценки личности у младших школьников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</w:t>
      </w:r>
      <w:r>
        <w:rPr>
          <w:sz w:val="28"/>
          <w:szCs w:val="28"/>
        </w:rPr>
        <w:t>ия</w:t>
      </w:r>
    </w:p>
    <w:p w:rsidR="00000000" w:rsidRDefault="00E12BC9">
      <w:pPr>
        <w:tabs>
          <w:tab w:val="right" w:leader="dot" w:pos="9356"/>
        </w:tabs>
        <w:spacing w:line="360" w:lineRule="auto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Введение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color w:val="1A171B"/>
          <w:sz w:val="28"/>
          <w:szCs w:val="28"/>
        </w:rPr>
      </w:pP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Актуальность. В настоящее время перед школой стоит задача формирования самостоятельного, инициативного человека с активной личностной позицией. Это, в свою очередь, предполагает становление ученика в роли субъекта учебной деятельности, что н</w:t>
      </w:r>
      <w:r>
        <w:rPr>
          <w:color w:val="1A171B"/>
          <w:sz w:val="28"/>
          <w:szCs w:val="28"/>
        </w:rPr>
        <w:t>евозможно без развития у него объективной и содержательной самооценки, которая является частью фундамента для дальнейшего самопознания и самообразования. Современная школа призвана разрешить противоречие между социальной и личностной значимостью формирован</w:t>
      </w:r>
      <w:r>
        <w:rPr>
          <w:color w:val="1A171B"/>
          <w:sz w:val="28"/>
          <w:szCs w:val="28"/>
        </w:rPr>
        <w:t>ия самооценки и низким уровнем ее сформированности в младшем школьном возрасте.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является центральным звеном произвольной саморегуляции, определяет направление и уровень активности человека, его отношение к миру, к людям, к самому себе. Она включ</w:t>
      </w:r>
      <w:r>
        <w:rPr>
          <w:sz w:val="28"/>
          <w:szCs w:val="28"/>
        </w:rPr>
        <w:t>ена во множество связей и отношений со всеми психическими образованиями личности и выступает в качестве важной детерминанты всех форм и видов ее деятельности и общения. Истоки умения оценивать себя закладываются в раннем детстве, а развитие и совершенствов</w:t>
      </w:r>
      <w:r>
        <w:rPr>
          <w:sz w:val="28"/>
          <w:szCs w:val="28"/>
        </w:rPr>
        <w:t xml:space="preserve">ание его происходит в течение всей жизни человека.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психологической литературе как отечественной, так и зарубежной самооценке уделено большое внимание. Вопросы ее структуры, функций, возможностей направленного формирования обсуждаются в работах </w:t>
      </w:r>
      <w:r>
        <w:rPr>
          <w:color w:val="1A171B"/>
          <w:sz w:val="28"/>
          <w:szCs w:val="28"/>
        </w:rPr>
        <w:t>Т.Ю. Андр</w:t>
      </w:r>
      <w:r>
        <w:rPr>
          <w:color w:val="1A171B"/>
          <w:sz w:val="28"/>
          <w:szCs w:val="28"/>
        </w:rPr>
        <w:t>ущенко [2]</w:t>
      </w:r>
      <w:r>
        <w:rPr>
          <w:sz w:val="28"/>
          <w:szCs w:val="28"/>
        </w:rPr>
        <w:t xml:space="preserve">, И.В Дубровина [7], </w:t>
      </w:r>
      <w:r>
        <w:rPr>
          <w:color w:val="1A171B"/>
          <w:sz w:val="28"/>
          <w:szCs w:val="28"/>
        </w:rPr>
        <w:t>Л.Ю. Фоминой</w:t>
      </w:r>
      <w:r>
        <w:rPr>
          <w:sz w:val="28"/>
          <w:szCs w:val="28"/>
        </w:rPr>
        <w:t xml:space="preserve"> [20], И.И. Чесноковой [21], Л.П. Фридман [23], И. Шванцара [24] и других психологов. Самооценка интерпретируется как личностное образование, принимающее непосредственное участие в регуляции поведения и деятельнос</w:t>
      </w:r>
      <w:r>
        <w:rPr>
          <w:sz w:val="28"/>
          <w:szCs w:val="28"/>
        </w:rPr>
        <w:t xml:space="preserve">ти, как автономная характеристика личности, ее центральный компонент, формирующийся при активном участии самой личности и отражающий своеобразие ее внутреннего мира. Младший школьный возраст составляет </w:t>
      </w:r>
      <w:r>
        <w:rPr>
          <w:sz w:val="28"/>
          <w:szCs w:val="28"/>
        </w:rPr>
        <w:lastRenderedPageBreak/>
        <w:t>особый этап развития в личности ребенка. Поэтому изуче</w:t>
      </w:r>
      <w:r>
        <w:rPr>
          <w:sz w:val="28"/>
          <w:szCs w:val="28"/>
        </w:rPr>
        <w:t>ние особенностей самооценки личности на данном возрастном рубеже является важным направлением психолого-педагогических исследований.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эмпирическим путем выявить особенности проявления самооценки личности мальчиков и девочек младшего школьного в</w:t>
      </w:r>
      <w:r>
        <w:rPr>
          <w:sz w:val="28"/>
          <w:szCs w:val="28"/>
        </w:rPr>
        <w:t>озраста.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мальчики и девочки младшего школьного возраста.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самооценка личности.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существуют различия в самооценки личности мальчиков и девочек младшего школьного возраста. Мальчикам младшего шк</w:t>
      </w:r>
      <w:r>
        <w:rPr>
          <w:sz w:val="28"/>
          <w:szCs w:val="28"/>
        </w:rPr>
        <w:t>ольного возраста более свойственна неадекватная самооценка личности.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провести теоретический анализ литературы по проблеме исследования;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выявить особенности самооценки личности мальчиков и девочек младшего школьного возраста;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срав</w:t>
      </w:r>
      <w:r>
        <w:rPr>
          <w:sz w:val="28"/>
          <w:szCs w:val="28"/>
        </w:rPr>
        <w:t>нить самооценку личности между мальчиками и девочками младшего школьного возраста.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для решения поставленных задач использовались общенаучные методы теоретического исследования (анализ, синтез, обобщение, абстрагирование и др.); изучени</w:t>
      </w:r>
      <w:r>
        <w:rPr>
          <w:sz w:val="28"/>
          <w:szCs w:val="28"/>
        </w:rPr>
        <w:t>е научной литературы; специальные психологические методы сбора информации (тест на самооценку Дембо-Рубинштейн); методы математической обработки данных (Хи-квадрат).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br w:type="page"/>
        <w:t>Глава 1. Теоретический анализ литературы особенностей проявления самооценки личности в м</w:t>
      </w:r>
      <w:r>
        <w:rPr>
          <w:color w:val="000000"/>
          <w:kern w:val="36"/>
          <w:sz w:val="28"/>
          <w:szCs w:val="28"/>
        </w:rPr>
        <w:t>ладшем школьном возрасте</w:t>
      </w:r>
    </w:p>
    <w:p w:rsidR="00000000" w:rsidRDefault="00E12BC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E12BC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.1 Самооценка и ее особенности в младшем школьном возрасте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- период интенсивного становления учащегося как субъекта деятельности. Превращение ученика в подлинного субъекта учебной деятельности предполагае</w:t>
      </w:r>
      <w:r>
        <w:rPr>
          <w:sz w:val="28"/>
          <w:szCs w:val="28"/>
        </w:rPr>
        <w:t>т умение всесторонне объективно оценивать особенности своей личности, результаты своей деятельности, свои потенциальные возможности, осознание которых выражается в самооценке, являющейся важнейшим компонентом учебной деятельности [12].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«Результаты интеграт</w:t>
      </w:r>
      <w:r>
        <w:rPr>
          <w:sz w:val="28"/>
          <w:szCs w:val="28"/>
        </w:rPr>
        <w:t xml:space="preserve">ивной работы в сфере самопознания, с одной стороны, и в сфере эмоционально-ценностного самоотношения - с другой, объединяются в особое образование самосознания личности - в ее самооценку».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психологических исследованиях самооценка рассматривается в двух </w:t>
      </w:r>
      <w:r>
        <w:rPr>
          <w:sz w:val="28"/>
          <w:szCs w:val="28"/>
        </w:rPr>
        <w:t xml:space="preserve">планах: как компонент самосознания и как один из важнейших механизмов саморегуляции. В структуре самосознания самооценка, являясь важным личностным образованием, занимает одно из ведущих мест.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Самосознание, самопознание, самокритика, самоутверждение и сам</w:t>
      </w:r>
      <w:r>
        <w:rPr>
          <w:sz w:val="28"/>
          <w:szCs w:val="28"/>
        </w:rPr>
        <w:t>ооценка - важнейшие фундаментальные образования личности [7].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«Самосознание - высшая форма психики, свойственная только человеку» - это осознание и оценка человеком своих знаний, нравственного облика и мотивов поведения, идеалов и интересов, целостная оцен</w:t>
      </w:r>
      <w:r>
        <w:rPr>
          <w:sz w:val="28"/>
          <w:szCs w:val="28"/>
        </w:rPr>
        <w:t xml:space="preserve">ка самого себя, как чувствующего, мыслящего и деятельного субъекта, то есть понимание, что человек собой представляет, какими качествами обладает, как относятся к нему окружающие и чем определяются эти взаимоотношения.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самосознания входят след</w:t>
      </w:r>
      <w:r>
        <w:rPr>
          <w:sz w:val="28"/>
          <w:szCs w:val="28"/>
        </w:rPr>
        <w:t xml:space="preserve">ующие компоненты: осознание собственного Я и своих психических свойств, определенная система социально-нравственных самооценок. Наиболее ясно самосознание проявляется в самооценке, которая рассматривается как важный компонент самосознания, оценка личности </w:t>
      </w:r>
      <w:r>
        <w:rPr>
          <w:sz w:val="28"/>
          <w:szCs w:val="28"/>
        </w:rPr>
        <w:t>самой себя, своих качеств, физических и психических возможностей, отношение к своим способностям, достижениям и неудачам, отражение мотивов, притязаний и стремлений и, наконец, определение своего положения среди других людей [7].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«Самооценка, самоконтроль </w:t>
      </w:r>
      <w:r>
        <w:rPr>
          <w:sz w:val="28"/>
          <w:szCs w:val="28"/>
        </w:rPr>
        <w:t xml:space="preserve">и коррекция поведения - неразрывно связанные процессы».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Саморегулирование поведения личности - один из компонентов самосознания, которое включает так же и самокритичность. Самооценка в этом случае рассматривается как оценка самим индивидом тех действий, к</w:t>
      </w:r>
      <w:r>
        <w:rPr>
          <w:sz w:val="28"/>
          <w:szCs w:val="28"/>
        </w:rPr>
        <w:t xml:space="preserve">оторые он совершает, и тех его психических свойств, которые в этих действиях проявляются, и является особым психологическим аппаратом, необходимым механизмом саморегуляции, то есть без самооценки поведение не может быть саморегулирующимся.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себя как</w:t>
      </w:r>
      <w:r>
        <w:rPr>
          <w:sz w:val="28"/>
          <w:szCs w:val="28"/>
        </w:rPr>
        <w:t xml:space="preserve"> субъекта деятельности по своему содержанию выступает как определение человеком своих реальных возможностей и имеющихся способностей при включении в тот или иной вид деятельности, в соответствии с требованиями этой деятельности.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сформированная сист</w:t>
      </w:r>
      <w:r>
        <w:rPr>
          <w:sz w:val="28"/>
          <w:szCs w:val="28"/>
        </w:rPr>
        <w:t>ема саморегуляции деятельности является психологической основой самостоятельности личности [18].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- «ценность, значимость, который индивид наделяет себя в целом и отдельные стороны своей личности, деятельности, поведения». Самооценка выступает ка</w:t>
      </w:r>
      <w:r>
        <w:rPr>
          <w:sz w:val="28"/>
          <w:szCs w:val="28"/>
        </w:rPr>
        <w:t>к отрицательно устойчивое структурное образование, компонент Я - концепции, самосознания, и как процесс самооценивания. Основу самооценки составляет система личностных смыслов индивида, принятая им система ценностей. Рассматривается в качестве центрального</w:t>
      </w:r>
      <w:r>
        <w:rPr>
          <w:sz w:val="28"/>
          <w:szCs w:val="28"/>
        </w:rPr>
        <w:t xml:space="preserve"> личностного образования и центрального компонента Я - концепции.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выполняет регуляторную и защитную функции, влияя на поведение, деятельность и развитие личности, её взаимоотношения с другими людьми. Отражая степень удовлетворённости или неудовл</w:t>
      </w:r>
      <w:r>
        <w:rPr>
          <w:sz w:val="28"/>
          <w:szCs w:val="28"/>
        </w:rPr>
        <w:t xml:space="preserve">етворённости собой, уровень самоуважения, самооценка создаёт основу для восприятия собственного успеха и неуспеха, постановки целей определённого уровня, т.е. уровня притязаний личности. Защитная функция самооценки, обеспечивает относительную стабильность </w:t>
      </w:r>
      <w:r>
        <w:rPr>
          <w:sz w:val="28"/>
          <w:szCs w:val="28"/>
        </w:rPr>
        <w:t>и автономность (независимость) личности, может вести к искажению данных опыта и тем самым оказывать отрицательное влияние на развитие.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развитого индивида, отмечает И. Я. Зимняя [5], образуют сложную систему, определяющую характер самоотношения и</w:t>
      </w:r>
      <w:r>
        <w:rPr>
          <w:sz w:val="28"/>
          <w:szCs w:val="28"/>
        </w:rPr>
        <w:t>ндивида и включающую общую самооценку, которая отражает уровень самоуважения, целостное принятие или непринятие себя, и парциальные, частные самооценки, характеризующие отношение к отдельным сторонам своей личности, поступкам, успешности отдельных видов де</w:t>
      </w:r>
      <w:r>
        <w:rPr>
          <w:sz w:val="28"/>
          <w:szCs w:val="28"/>
        </w:rPr>
        <w:t>ятельности.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может быть разного уровня осознанности и обобщённости.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характеризуется по следующим параметрам [4]: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Уровню (величине) - высокая, средняя и низкая самооценка;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Реалистичности - адекватная и неадекватная (завышенная и зан</w:t>
      </w:r>
      <w:r>
        <w:rPr>
          <w:sz w:val="28"/>
          <w:szCs w:val="28"/>
        </w:rPr>
        <w:t>иженная) самооценка;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Особенностям строения - конфликтная и бесконфликтная самооценка;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Временной отнесенности - прогностическая, актуальная, ретроспективная самооценка;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Устойчивость;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личности эффективным является такой характер самоотноше</w:t>
      </w:r>
      <w:r>
        <w:rPr>
          <w:sz w:val="28"/>
          <w:szCs w:val="28"/>
        </w:rPr>
        <w:t>ния, когда достаточно высокая общая самооценка сочетается с адекватными, дифференцированными парциальными самооценка разного уровня. Устойчивая и вместе с тем достаточно гибкая самооценка (которая при необходимости может меняться под влиянием новой информа</w:t>
      </w:r>
      <w:r>
        <w:rPr>
          <w:sz w:val="28"/>
          <w:szCs w:val="28"/>
        </w:rPr>
        <w:t>ции, приобретения опыта, оценок окружающих, смены критериев и т.п.) является оптимальной как для развития, так и для продуктивности деятельности.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влияние оказывает чрезмерно устойчивая, ригидная самооценка, а также и сильно колеблющаяся, неус</w:t>
      </w:r>
      <w:r>
        <w:rPr>
          <w:sz w:val="28"/>
          <w:szCs w:val="28"/>
        </w:rPr>
        <w:t>тойчивая.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Конфликтность самооценки может иметь как продуктивный, так и дезорганизующий характер. Неустойчивость и конфликтность самооценки возрастает в критические периоды развития, в частности, в подростковом возрасте.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- ценность, которая припи</w:t>
      </w:r>
      <w:r>
        <w:rPr>
          <w:sz w:val="28"/>
          <w:szCs w:val="28"/>
        </w:rPr>
        <w:t>сывается индивидом себе или отдельным своим качествам. В качестве основного критерия оценивания выступает системаличностных смысловиндивида [4].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Л.И. Божовича [2], познание другого не только опережает познание самого себя, но и служит для него ис</w:t>
      </w:r>
      <w:r>
        <w:rPr>
          <w:sz w:val="28"/>
          <w:szCs w:val="28"/>
        </w:rPr>
        <w:t>точником и опорой. Сравнение, сопоставление себя с другими является общепризнанным критерием самооценки. Сравнивая себя с другими людьми в процессе деятельности, человек замечает у себя то, что сначала замечает у других, и в результате приходит к осознанию</w:t>
      </w:r>
      <w:r>
        <w:rPr>
          <w:sz w:val="28"/>
          <w:szCs w:val="28"/>
        </w:rPr>
        <w:t xml:space="preserve"> своих поступков и действий, свойств и качеств собственной личности. Происходит своеобразный перенос различных свойств личности. Подмеченных у другого человека, на самого себя.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Д.Б. Эльконина, у детей младшего школьного возраста управление своим</w:t>
      </w:r>
      <w:r>
        <w:rPr>
          <w:sz w:val="28"/>
          <w:szCs w:val="28"/>
        </w:rPr>
        <w:t xml:space="preserve"> поведением приобретает «внутренний механизм». Ребенок начинает регулировать свое поведение через отношение к себе, к своим возможностям. Е.И. Савонько полагает, функция самооценки как регулятора поведения развивается на ряду с развитием других психических</w:t>
      </w:r>
      <w:r>
        <w:rPr>
          <w:sz w:val="28"/>
          <w:szCs w:val="28"/>
        </w:rPr>
        <w:t xml:space="preserve"> особенностей ребенка и на каждой возрастной ступени приобретает качественное своеобразие. Развитие этой функции самооценки ученые связывают со становлением ее устойчивости, так как именно устойчивая самооценка выражает уже сформировавшееся отношение челов</w:t>
      </w:r>
      <w:r>
        <w:rPr>
          <w:sz w:val="28"/>
          <w:szCs w:val="28"/>
        </w:rPr>
        <w:t>ека к себе и может оказывать существенное влияние на его поведение.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младшего школьного возраста наблюдаются все виды самооценок: адекватная устойчивая, завышенная устойчивая, неустойчивая в сторону неадекватного завышения или занижения - от класса </w:t>
      </w:r>
      <w:r>
        <w:rPr>
          <w:sz w:val="28"/>
          <w:szCs w:val="28"/>
        </w:rPr>
        <w:t>к классу растет умение правильной оценки себя, своих возможностей и снижается возможность переоценивания себя. Устойчивая заниженная самооценка наблюдается крайне. Отсюда следует, что самооценка учеников начальных классов динамична и имеет склонность к уст</w:t>
      </w:r>
      <w:r>
        <w:rPr>
          <w:sz w:val="28"/>
          <w:szCs w:val="28"/>
        </w:rPr>
        <w:t>ойчивости, постепенно переходит во внутреннюю позицию личности, становится мотивацией к поведению и влияет на некоторые качества личности [10].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Ребенок, имеющий адекватную самооценку активен, бодр, общителен, обладает чувством юмора. Зачастую с интересом и</w:t>
      </w:r>
      <w:r>
        <w:rPr>
          <w:sz w:val="28"/>
          <w:szCs w:val="28"/>
        </w:rPr>
        <w:t xml:space="preserve"> самостоятельно находит в своих работах ошибки, выбирает задачи в соответствии со своими возможностями. После успешно решенной задачи берется за такую же или повышенной сложности, после неудачи в решении начинает проверять себя или берет менее трудную. В к</w:t>
      </w:r>
      <w:r>
        <w:rPr>
          <w:sz w:val="28"/>
          <w:szCs w:val="28"/>
        </w:rPr>
        <w:t>онце младшего школьного возраста он все более объективно оценивает свои возможности.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у которых наблюдается высокая адекватная самооценка, отличаются повышенной активностью, стремлением к достижению успеха во всех видах деятельности. Их можно охаракте</w:t>
      </w:r>
      <w:r>
        <w:rPr>
          <w:sz w:val="28"/>
          <w:szCs w:val="28"/>
        </w:rPr>
        <w:t>ризовать максимальной самостоятельностью. Они уверены в своих силах, причем их уверенность и оптимизм основываются на правильной самооценке себя [6].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Неадекватная заниженная самооценка у младших школьников в значительной мере влияет на их поведении и черты</w:t>
      </w:r>
      <w:r>
        <w:rPr>
          <w:sz w:val="28"/>
          <w:szCs w:val="28"/>
        </w:rPr>
        <w:t xml:space="preserve"> личности. К примеру, если таким детям предложить сдать свою работу на проверку или же найти в ней ошибки самостоятельно, они, молча, перечитывают работу, ничего не изменяя, или же вовсе отказываются ее проверять, объясняя это тем, что вряд ли смогут найти</w:t>
      </w:r>
      <w:r>
        <w:rPr>
          <w:sz w:val="28"/>
          <w:szCs w:val="28"/>
        </w:rPr>
        <w:t xml:space="preserve"> в ней ошибки. Дети, поощряемые и подбадриваемые учителем, постепенно включаются в работу и нередко сами исправляют ошибки. Таким детям свойственно выбирать легкие задачи. Они как бы берегут свой успех и, боясь его потерять, нередко не проявляют инициативу</w:t>
      </w:r>
      <w:r>
        <w:rPr>
          <w:sz w:val="28"/>
          <w:szCs w:val="28"/>
        </w:rPr>
        <w:t>. Сравнивая себя с другими занижают себя (нередко преувеличивают возможности других). Неуверенность у таких детей можно наглядно увидеть, если спросить у них о планах на будущее. [16]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Неуверенность, застенчивость и воплощение своих возможностей в «своем» м</w:t>
      </w:r>
      <w:r>
        <w:rPr>
          <w:sz w:val="28"/>
          <w:szCs w:val="28"/>
        </w:rPr>
        <w:t>ире - все это характерно для детей с заниженной самооценкой. Вышеперечисленные факторы в той или иной мере оказывают влияние на развитие детей. Во многих своих начинаниях и делах они видят только неудачи. Зачастую эти дети очень ранимые, повышено - тревожн</w:t>
      </w:r>
      <w:r>
        <w:rPr>
          <w:sz w:val="28"/>
          <w:szCs w:val="28"/>
        </w:rPr>
        <w:t>ы, стеснительны, робки, сосредоточены на себе, неуспехи затрудняют их общение с взрослыми и детьми. Такие дети обращают особое внимание на всякого рода поощрения, которые могли повысить их самооценку.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переоценивающие свои возможности, результаты деят</w:t>
      </w:r>
      <w:r>
        <w:rPr>
          <w:sz w:val="28"/>
          <w:szCs w:val="28"/>
        </w:rPr>
        <w:t>ельности, личностные качества, склонны иметь завышенную самооценку. Они выбирают задачи, которые в действительности вызывают большие затруднения. После неуспеха дети продолжают настаивать на своей правоте или тут же переключаются на примитивную задачу, рад</w:t>
      </w:r>
      <w:r>
        <w:rPr>
          <w:sz w:val="28"/>
          <w:szCs w:val="28"/>
        </w:rPr>
        <w:t>и достижения заветной похвалы учителя. Совсем необязательно, что они будут себя расхвалить, но вряд ли упустят возможность упрекнуть кого-нибудь в его неправоте. Высокомерие, бестактность, чрезмерная самоуверенность - все это характерные черты, имеющиеся у</w:t>
      </w:r>
      <w:r>
        <w:rPr>
          <w:sz w:val="28"/>
          <w:szCs w:val="28"/>
        </w:rPr>
        <w:t xml:space="preserve"> ребенка с завышенной самооценкой.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самооценка - компонент самосознания, включающий наряду со знаниями о себе оценку человеком своих физических характеристик, способностей, нравственных качеств и поступков.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 xml:space="preserve">1.2 Основные факторы, влияющие на </w:t>
      </w:r>
      <w:r>
        <w:rPr>
          <w:color w:val="1A171B"/>
          <w:sz w:val="28"/>
          <w:szCs w:val="28"/>
        </w:rPr>
        <w:t>формирование самооценки младшего школьника</w:t>
      </w:r>
    </w:p>
    <w:p w:rsidR="00000000" w:rsidRDefault="00E12BC9">
      <w:pPr>
        <w:spacing w:line="360" w:lineRule="auto"/>
        <w:ind w:firstLine="709"/>
        <w:jc w:val="both"/>
        <w:rPr>
          <w:color w:val="1A171B"/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Рассмотрим понятие «самооценка» с учетом факторов, влияющих на ее формирование, и определим психолого-педагогические условия построения образовательного процесса, способствующие становлению объективной и содержат</w:t>
      </w:r>
      <w:r>
        <w:rPr>
          <w:color w:val="1A171B"/>
          <w:sz w:val="28"/>
          <w:szCs w:val="28"/>
        </w:rPr>
        <w:t xml:space="preserve">ельной самооценки </w:t>
      </w:r>
      <w:r>
        <w:rPr>
          <w:sz w:val="28"/>
          <w:szCs w:val="28"/>
        </w:rPr>
        <w:t>[22].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Самооценка является важнейшим показателем развития личности.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</w:t>
      </w:r>
      <w:r>
        <w:rPr>
          <w:color w:val="1A171B"/>
          <w:sz w:val="28"/>
          <w:szCs w:val="28"/>
        </w:rPr>
        <w:t>. Начав формироваться еще в раннем детстве, когда ребенок начинает отделять себя от окружающих людей, она продолжает видоизменяться на протяжении всей жизни, становясь все более критичной и содержательной. Сензитивным периодом для становления самооценки ка</w:t>
      </w:r>
      <w:r>
        <w:rPr>
          <w:color w:val="1A171B"/>
          <w:sz w:val="28"/>
          <w:szCs w:val="28"/>
        </w:rPr>
        <w:t xml:space="preserve">к особого компонента самосознания является младший школьный возраст, поэтому представляется необходимым начинать формирование объективной самооценки именно в этом возрасте </w:t>
      </w:r>
      <w:r>
        <w:rPr>
          <w:sz w:val="28"/>
          <w:szCs w:val="28"/>
        </w:rPr>
        <w:t>[22].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Рассмотрим основные факторы, непосредственно влияющие на формирование самооцен</w:t>
      </w:r>
      <w:r>
        <w:rPr>
          <w:color w:val="1A171B"/>
          <w:sz w:val="28"/>
          <w:szCs w:val="28"/>
        </w:rPr>
        <w:t xml:space="preserve">ки младшего школьника </w:t>
      </w:r>
      <w:r>
        <w:rPr>
          <w:sz w:val="28"/>
          <w:szCs w:val="28"/>
        </w:rPr>
        <w:t>[15].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1. Мнение родителей, стиль домашнего воспитания.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На становление самооценки младшего школьника огромное влияние оказывает стиль воспитания в семье, принятые в ней ценности.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 xml:space="preserve">Дети с завышенной самооценкой воспитываются по принципу </w:t>
      </w:r>
      <w:r>
        <w:rPr>
          <w:color w:val="1A171B"/>
          <w:sz w:val="28"/>
          <w:szCs w:val="28"/>
        </w:rPr>
        <w:t>кумира семьи, в обстановке некритичности, всеобщего поклонения.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Дети с заниженной самооценкой не имеют с родителями доверительных отношений, не чувствуют их эмоционального участия. Они либо пользуются большой свободой, которая, по сути, является результато</w:t>
      </w:r>
      <w:r>
        <w:rPr>
          <w:color w:val="1A171B"/>
          <w:sz w:val="28"/>
          <w:szCs w:val="28"/>
        </w:rPr>
        <w:t>м бесконтрольности, следствием равнодушия родителей к детям, либо испытывают чрезмерное ущемление собственной свободы со стороны родителей, подвергаясь их жесткому ежедневному контролю, негативной критике.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В семьях, где дети имеют адекватную высокую или ад</w:t>
      </w:r>
      <w:r>
        <w:rPr>
          <w:color w:val="1A171B"/>
          <w:sz w:val="28"/>
          <w:szCs w:val="28"/>
        </w:rPr>
        <w:t>екватную устойчивую самооценку, внимание к личности ребенка сочетается с достаточной требовательностью, родители не прибегают к унизительным наказаниям и охотно хвалят, когда ребенок того заслуживает [1].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Родители задают исходный уровень притязаний ребенка</w:t>
      </w:r>
      <w:r>
        <w:rPr>
          <w:color w:val="1A171B"/>
          <w:sz w:val="28"/>
          <w:szCs w:val="28"/>
        </w:rPr>
        <w:t xml:space="preserve"> - то, на что он претендует в учебной деятельности. Уровень притязаний ребенка в значительной мере определяется семейными ценностями. У ребенка культивируются те качества, которые больше всего заботят родителей: поддержание престижа, послушание, высокая ус</w:t>
      </w:r>
      <w:r>
        <w:rPr>
          <w:color w:val="1A171B"/>
          <w:sz w:val="28"/>
          <w:szCs w:val="28"/>
        </w:rPr>
        <w:t>певаемость. Уровень притязаний ребенка, родителей по отношению к ребенку и его потенциальные возможности зачастую не совпадают, порождая переживания, снижение уровня мотивации, что может нанести ущерб личности школьника.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Таким образом, для формирования объ</w:t>
      </w:r>
      <w:r>
        <w:rPr>
          <w:color w:val="1A171B"/>
          <w:sz w:val="28"/>
          <w:szCs w:val="28"/>
        </w:rPr>
        <w:t>ективной и содержательной самооценки младшего школьника учителю</w:t>
      </w:r>
      <w:r>
        <w:rPr>
          <w:sz w:val="28"/>
          <w:szCs w:val="28"/>
        </w:rPr>
        <w:t xml:space="preserve"> </w:t>
      </w:r>
      <w:r>
        <w:rPr>
          <w:color w:val="1A171B"/>
          <w:sz w:val="28"/>
          <w:szCs w:val="28"/>
        </w:rPr>
        <w:t>необходимо осуществлять целенаправленную работу с родителями.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2. Наличие (отсутствие) навыков учебной деятельности, оценка учителя.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Формирование учебной самостоятельности младшего школьника не</w:t>
      </w:r>
      <w:r>
        <w:rPr>
          <w:color w:val="1A171B"/>
          <w:sz w:val="28"/>
          <w:szCs w:val="28"/>
        </w:rPr>
        <w:t>возможно без сформированности у него навыков учебной деятельности, важным и непременным условием которой являются контроль и оценка.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Человек оценивает свои особенности (качества личности, способности, возможности) по отношению к определенному предмету деят</w:t>
      </w:r>
      <w:r>
        <w:rPr>
          <w:color w:val="1A171B"/>
          <w:sz w:val="28"/>
          <w:szCs w:val="28"/>
        </w:rPr>
        <w:t>ельности. Оценка себя как субъекта деятельности есть по существу определение человеком своих возможностей реального (или планируемого) включения в тот или иной вид деятельности - общение, игру, учение, труд. Согласно разработанной в советской психологии те</w:t>
      </w:r>
      <w:r>
        <w:rPr>
          <w:color w:val="1A171B"/>
          <w:sz w:val="28"/>
          <w:szCs w:val="28"/>
        </w:rPr>
        <w:t>ории деятельности (Л.С. Выготский, С.Л. Рубинштейн, А.Н. Леонтьев), развитие психики в онтогенезе связано с организацией определенных форм предметной деятельности. «При изучении самооценки необходимо выделять особенности предметной деятельности ребенка как</w:t>
      </w:r>
      <w:r>
        <w:rPr>
          <w:color w:val="1A171B"/>
          <w:sz w:val="28"/>
          <w:szCs w:val="28"/>
        </w:rPr>
        <w:t xml:space="preserve"> на «первичном», так и на «вторичном» уровне, т.е. на уровне оперирования с «образом» предмета» [3].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Структура деятельности включает ряд компонентов: мотивы, цели, условия, действия, операции. Опора при самооценке на каждый из</w:t>
      </w:r>
      <w:r>
        <w:rPr>
          <w:sz w:val="28"/>
          <w:szCs w:val="28"/>
        </w:rPr>
        <w:t xml:space="preserve"> </w:t>
      </w:r>
      <w:r>
        <w:rPr>
          <w:color w:val="1A171B"/>
          <w:sz w:val="28"/>
          <w:szCs w:val="28"/>
        </w:rPr>
        <w:t>этих компонентов способствует</w:t>
      </w:r>
      <w:r>
        <w:rPr>
          <w:color w:val="1A171B"/>
          <w:sz w:val="28"/>
          <w:szCs w:val="28"/>
        </w:rPr>
        <w:t xml:space="preserve"> ее объективности.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Становление содержательной и объективной самооценки должно быть связано с обращением к анализу существенных свойств предмета и способов его преобразования, т.е. выделению четких критериев для оценивания. Поскольку в младшем школьном возр</w:t>
      </w:r>
      <w:r>
        <w:rPr>
          <w:color w:val="1A171B"/>
          <w:sz w:val="28"/>
          <w:szCs w:val="28"/>
        </w:rPr>
        <w:t xml:space="preserve">асте ведущей является учебная деятельность, необходимо, по мнению Д.Б. Эльконина и В.В. Давыдова, формировать самооценку ребенка, используя возможности этой деятельности. Самооценка представляет собой движение к выполнению учебной задачи в целом: «да, это </w:t>
      </w:r>
      <w:r>
        <w:rPr>
          <w:color w:val="1A171B"/>
          <w:sz w:val="28"/>
          <w:szCs w:val="28"/>
        </w:rPr>
        <w:t>я умею и могу двигаться дальше» или «этот способ действия мною еще не освоен, и необходимо еще поработать над некоторыми операциями» [25].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Мы считаем, что необходимо научить младшего школьника четко формулировать цели, планировать свою деятельность по их о</w:t>
      </w:r>
      <w:r>
        <w:rPr>
          <w:color w:val="1A171B"/>
          <w:sz w:val="28"/>
          <w:szCs w:val="28"/>
        </w:rPr>
        <w:t>существлению, сравнивать результаты деятельности, саму деятельность с эталоном (оценивать себя), разрабатывать совместно с учителем пути корректировки деятельности, что предусматривает необходимость овладения младшим школьником структурой контрольно-оценоч</w:t>
      </w:r>
      <w:r>
        <w:rPr>
          <w:color w:val="1A171B"/>
          <w:sz w:val="28"/>
          <w:szCs w:val="28"/>
        </w:rPr>
        <w:t>ного акта.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Л.М. Фридман в книге «Педагогический опыт глазами психолога» представляет структуру контрольно-оценочного акта в процессе учебной деятельности в виде отдельных актов контроля и оценки [4].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Согласно Л.М. Фридману, оценочный компонент занимает вед</w:t>
      </w:r>
      <w:r>
        <w:rPr>
          <w:color w:val="1A171B"/>
          <w:sz w:val="28"/>
          <w:szCs w:val="28"/>
        </w:rPr>
        <w:t xml:space="preserve">ущее место в учебно-познавательной деятельности школьника. Подчеркивая ведущую роль оценки, Фридман говорит о двух видах контрольно-оценочной деятельности: внешней и внутренней. Внешняя деятельность осуществляется учителем, внутренняя - учащимися. Эти два </w:t>
      </w:r>
      <w:r>
        <w:rPr>
          <w:color w:val="1A171B"/>
          <w:sz w:val="28"/>
          <w:szCs w:val="28"/>
        </w:rPr>
        <w:t>вида деятельности непосредственно взаимосвязаны. Учитель должен учитывать результаты контрольно-оценочной деятельности. учащихся при осуществлении своей аналогичной деятельности. «Учащиеся же осуществляют внутреннюю контрольно-оценочную деятельность, подра</w:t>
      </w:r>
      <w:r>
        <w:rPr>
          <w:color w:val="1A171B"/>
          <w:sz w:val="28"/>
          <w:szCs w:val="28"/>
        </w:rPr>
        <w:t>жая и ориентируясь на соответствующую деятельность учителя, корректируют свою деятельность в зависимости от результатов контрольно-оценочной деятельности учителя».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 xml:space="preserve">Л.М. Фридман [4], говоря о необходимости самооценки учащихся, не придает ей первостепенного </w:t>
      </w:r>
      <w:r>
        <w:rPr>
          <w:color w:val="1A171B"/>
          <w:sz w:val="28"/>
          <w:szCs w:val="28"/>
        </w:rPr>
        <w:t>значения в процессе контрольно-оценочной деятельности. Мы же, вслед за Г.А. Цукерман [24], склонны считать, что самооценка должна предшествовать учительской оценке, поскольку является непременным условием формирования учебной самостоятельности школьника, р</w:t>
      </w:r>
      <w:r>
        <w:rPr>
          <w:color w:val="1A171B"/>
          <w:sz w:val="28"/>
          <w:szCs w:val="28"/>
        </w:rPr>
        <w:t>азвития его личности. Оценка учителя, прежде всего, должна способствовать становлению объективной самооценки ребенка, поэтому важно научить младших школьников с помощью учителя вырабатывать однозначные, предельно четкие критерии оценки, разрабатывать оцено</w:t>
      </w:r>
      <w:r>
        <w:rPr>
          <w:color w:val="1A171B"/>
          <w:sz w:val="28"/>
          <w:szCs w:val="28"/>
        </w:rPr>
        <w:t>чную шкалу [4].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Таким образом, самооценка сопровождает весь ход учебно-познавательной деятельности, то опережая выполнение действий и операций, определяя качество, то перепроверяя уже выполненные действия и операции с целью установления их правильности. «Ч</w:t>
      </w:r>
      <w:r>
        <w:rPr>
          <w:color w:val="1A171B"/>
          <w:sz w:val="28"/>
          <w:szCs w:val="28"/>
        </w:rPr>
        <w:t>ем сильнее оценочный компонент в учебно-познавательной деятельности ребенка, чем этот компонент с обостренными свойствами сомнения и контроля является динамичнее во всем процессе решения задачи и сопровождает этот процесс, тем успешнее будет учиться ребено</w:t>
      </w:r>
      <w:r>
        <w:rPr>
          <w:color w:val="1A171B"/>
          <w:sz w:val="28"/>
          <w:szCs w:val="28"/>
        </w:rPr>
        <w:t>к и приобретать способность к действительной самостоятельности в учении». Оценочный компонент становится внутренним стимулом в учебно-познавательной деятельности школьника, вселяет в него уверенность, оптимизм в преодолении трудностей, придает сложным учеб</w:t>
      </w:r>
      <w:r>
        <w:rPr>
          <w:color w:val="1A171B"/>
          <w:sz w:val="28"/>
          <w:szCs w:val="28"/>
        </w:rPr>
        <w:t>ным задачам притягательную силу познания. Ученик начинает поощрять сам себя, так как внутри своей учебной деятельности он находит источники своего стимулирования.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3. Оценка товарищей [17].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Научить ребят объективно оценивать свои знания невозможно, не научи</w:t>
      </w:r>
      <w:r>
        <w:rPr>
          <w:color w:val="1A171B"/>
          <w:sz w:val="28"/>
          <w:szCs w:val="28"/>
        </w:rPr>
        <w:t>в их объективно оценивать знания своих одноклассников. Необходимо ставить ученика в позицию учителя, предъявлять ему четкие критерии</w:t>
      </w:r>
      <w:r>
        <w:rPr>
          <w:sz w:val="28"/>
          <w:szCs w:val="28"/>
        </w:rPr>
        <w:t xml:space="preserve"> </w:t>
      </w:r>
      <w:r>
        <w:rPr>
          <w:color w:val="1A171B"/>
          <w:sz w:val="28"/>
          <w:szCs w:val="28"/>
        </w:rPr>
        <w:t>для оценки учебной работы товарища и учить оценивать и анализировать деятельность одноклассников с точки зрения заданных кр</w:t>
      </w:r>
      <w:r>
        <w:rPr>
          <w:color w:val="1A171B"/>
          <w:sz w:val="28"/>
          <w:szCs w:val="28"/>
        </w:rPr>
        <w:t>итериев. «Следует постоянно фиксировать внимание детей на разных сторонах поведения каждого ребенка в различных видах деятельности, привлекать всех к активному наблюдению за этим поведением, формировать в детском самосознании объективные критерии оценки, п</w:t>
      </w:r>
      <w:r>
        <w:rPr>
          <w:color w:val="1A171B"/>
          <w:sz w:val="28"/>
          <w:szCs w:val="28"/>
        </w:rPr>
        <w:t>ривлекать детей к совместной оценке, в своей же оценке подчеркивать продвижение каждого ребенка вперед, его моральный рост» [1].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Учителю важно помнить, что оценочная позиция младшего школьника меняется на протяжении всего периода обучения в начальной школе</w:t>
      </w:r>
      <w:r>
        <w:rPr>
          <w:color w:val="1A171B"/>
          <w:sz w:val="28"/>
          <w:szCs w:val="28"/>
        </w:rPr>
        <w:t>. Первоклассник накапливает пассивный опыт оценивания под влиянием оценок учителя и родителей. Во 2-м классе ученик может анализировать результаты своей учебной деятельности и результаты деятельности своих товарищей под руководством учителя. В 3-м и 4-м кл</w:t>
      </w:r>
      <w:r>
        <w:rPr>
          <w:color w:val="1A171B"/>
          <w:sz w:val="28"/>
          <w:szCs w:val="28"/>
        </w:rPr>
        <w:t xml:space="preserve">ассах учащиеся должны уметь анализировать и обобщать результаты своей учебной деятельности с большей самостоятельностью, по сравнению с второклассниками, разрабатывать пути корректировки результатов деятельности под руководством учителя. Владение навыками </w:t>
      </w:r>
      <w:r>
        <w:rPr>
          <w:color w:val="1A171B"/>
          <w:sz w:val="28"/>
          <w:szCs w:val="28"/>
        </w:rPr>
        <w:t>самооценивания и взаимооценивания будет способствовать более быстрой адаптации ребенка в среднем звене школы.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4. Собственный жизненный опыт [7].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Самооценка складывается под воздействием определенного жизненного опыта, является результатом переживания челов</w:t>
      </w:r>
      <w:r>
        <w:rPr>
          <w:color w:val="1A171B"/>
          <w:sz w:val="28"/>
          <w:szCs w:val="28"/>
        </w:rPr>
        <w:t>еком своих успехов или неудач. Поэтому важно научить школьников анализировать причины, которые способствовали их успеху или неудаче в конкретной ситуации, делать выводы и строить свою дальнейшую деятельность с учетом полученных выводов.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Анализ описанных вы</w:t>
      </w:r>
      <w:r>
        <w:rPr>
          <w:color w:val="1A171B"/>
          <w:sz w:val="28"/>
          <w:szCs w:val="28"/>
        </w:rPr>
        <w:t>ше факторов позволил определить комплекс основных психолого-педагогических условий, способствующих формированию самооценки: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культура общения педагога и учащегося, учеников друг с другом, родителей с ребенком;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формирование учебной самостоятельности млад</w:t>
      </w:r>
      <w:r>
        <w:rPr>
          <w:color w:val="1A171B"/>
          <w:sz w:val="28"/>
          <w:szCs w:val="28"/>
        </w:rPr>
        <w:t>шего школьника;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создание ситуации успеха в процессе организации учебной деятельности;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использование разнообразных форм и методов обучения при организации учебной деятельности;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обучение младших школьников приемам самоконтроля;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обучение младших школь</w:t>
      </w:r>
      <w:r>
        <w:rPr>
          <w:color w:val="1A171B"/>
          <w:sz w:val="28"/>
          <w:szCs w:val="28"/>
        </w:rPr>
        <w:t>ников приемам самооценивания и взаимооценивания, способам корректировки полученного результата;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осуществление целенаправленной работы с родителями [7].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Для реализации этих условий мы используем следующие формы работы: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работа в парах;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работа в творчес</w:t>
      </w:r>
      <w:r>
        <w:rPr>
          <w:color w:val="1A171B"/>
          <w:sz w:val="28"/>
          <w:szCs w:val="28"/>
        </w:rPr>
        <w:t>ких группах;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индивидуальная работа учителя с учеником;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индивидуальная работа родителя с учеником;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самостоятельная работа учащегося [13].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Для обучения младших школьников приемам самооценивания и взаимооценивания целесообразно использовать разнообразны</w:t>
      </w:r>
      <w:r>
        <w:rPr>
          <w:color w:val="1A171B"/>
          <w:sz w:val="28"/>
          <w:szCs w:val="28"/>
        </w:rPr>
        <w:t>е формы оценивания [17]: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color w:val="1A171B"/>
          <w:sz w:val="28"/>
          <w:szCs w:val="28"/>
        </w:rPr>
        <w:t>Папки индивидуальных достижений. На каждого ученика были заведены папки индивидуальных достижений, в которых накапливались контрольные, творческие работы учащихся, тематические оценочные листы по основным предметам (русский язык,</w:t>
      </w:r>
      <w:r>
        <w:rPr>
          <w:color w:val="1A171B"/>
          <w:sz w:val="28"/>
          <w:szCs w:val="28"/>
        </w:rPr>
        <w:t xml:space="preserve"> математика, чтение).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2. Тематические оценочные листы. В оценочных листах фиксируется уровень обученности каждого ученика в виде определенных символов (1-й класс), например: «круг» - тема усвоена полностью, знания осознанные, прочные; «квадрат» - тема в це</w:t>
      </w:r>
      <w:r>
        <w:rPr>
          <w:color w:val="1A171B"/>
          <w:sz w:val="28"/>
          <w:szCs w:val="28"/>
        </w:rPr>
        <w:t>лом усвоена; «треугольник» - тема усвоена не до конца; «отрезок» - тема не усвоена. При оценке по 5-балльной шкале (2-й класс) учителем даются письменные рекомендации ученику и родителям по ликвидации пробелов в знаниях и подбирается материал для индивидуа</w:t>
      </w:r>
      <w:r>
        <w:rPr>
          <w:color w:val="1A171B"/>
          <w:sz w:val="28"/>
          <w:szCs w:val="28"/>
        </w:rPr>
        <w:t>льной работы. Уровень обученности в оценочных листах фиксируется как учителем, так и самими учащимися, что позволяет отслеживать уровень объективности самооценки, планировать дальнейшую работу с каждым учеником.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Для того, чтобы ученик мог объективно оценит</w:t>
      </w:r>
      <w:r>
        <w:rPr>
          <w:color w:val="1A171B"/>
          <w:sz w:val="28"/>
          <w:szCs w:val="28"/>
        </w:rPr>
        <w:t>ь свои знания, учитель предлагает в начале изучения каждой темы критерии, по которым умения и навыки учеников будут оцениваться в рамках данной темы [6].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color w:val="1A171B"/>
          <w:sz w:val="28"/>
          <w:szCs w:val="28"/>
        </w:rPr>
        <w:t>Дневники достижений. В данном дневнике ребята самостоятельно оценивают свои знания по 5-балльной сис</w:t>
      </w:r>
      <w:r>
        <w:rPr>
          <w:color w:val="1A171B"/>
          <w:sz w:val="28"/>
          <w:szCs w:val="28"/>
        </w:rPr>
        <w:t>теме по заранее предложенным критериям, выработанным учителем совместно с учащимися, оценки выставляются по основным темам. Учитель систематически проверяет эти дневники, выставляет рядом с оценкой учащегося свою отметку, дает рекомендации родителям. Родит</w:t>
      </w:r>
      <w:r>
        <w:rPr>
          <w:color w:val="1A171B"/>
          <w:sz w:val="28"/>
          <w:szCs w:val="28"/>
        </w:rPr>
        <w:t>ели регулярно проверяют дневники для самооценок, следят за выполнением рекомендаций учителя, задают вопросы учителю на страницах дневника.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Уровень самооценки школьников определяется на основе полученных данных по следующим показателям [19]: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- совпадение ил</w:t>
      </w:r>
      <w:r>
        <w:rPr>
          <w:color w:val="1A171B"/>
          <w:sz w:val="28"/>
          <w:szCs w:val="28"/>
        </w:rPr>
        <w:t>и несовпадение самооценки с адекватной оценкой учителя;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характер аргументации самооценки: а) аргументация, направленная на качество выполненной работы; б) любая другая аргументация; в) устойчивость или неустойчивость самооценки, о которой судят по степен</w:t>
      </w:r>
      <w:r>
        <w:rPr>
          <w:color w:val="1A171B"/>
          <w:sz w:val="28"/>
          <w:szCs w:val="28"/>
        </w:rPr>
        <w:t>и совпадения характера выставленной учеником самому себе отметки и ответов на поставленные вопросы.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Итак, факторы, влияющие на формирование самооценки: мнение родителей, стиль домашнего воспитания; наличие (отсутствие) навыков учебной деятельности, оценка </w:t>
      </w:r>
      <w:r>
        <w:rPr>
          <w:color w:val="1A171B"/>
          <w:sz w:val="28"/>
          <w:szCs w:val="28"/>
        </w:rPr>
        <w:t>учителя; оценка товарищей.; собственный жизненный опыт.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Глава </w:t>
      </w:r>
      <w:r>
        <w:rPr>
          <w:sz w:val="28"/>
          <w:szCs w:val="28"/>
        </w:rPr>
        <w:t>2. Эмпирическое исследование самооценки личности мальчиков и девочек младшего школьного возраста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Описание выборки и процедуры исследования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принимали участие младшие школьник</w:t>
      </w:r>
      <w:r>
        <w:rPr>
          <w:sz w:val="28"/>
          <w:szCs w:val="28"/>
        </w:rPr>
        <w:t>и: 30 мальчиков и 30 девочек. Возраст младших школьников составляет от 10-11 лет. Базой для эмпирического исследования послужила средняя общеобразовательная школа № 14 г. Набережные Челны.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Испытуемым предложили тест Дембо-Рубинштейн на самооценку [21]. Бла</w:t>
      </w:r>
      <w:r>
        <w:rPr>
          <w:sz w:val="28"/>
          <w:szCs w:val="28"/>
        </w:rPr>
        <w:t>нк теста можно посмотреть в приложении 1. На бланке, которые даются респондентам, перечислены 20 различных качеств личности. В левой колонке (идеал) испытуемый ранжирует эти качества на привлекательность, в той мере, в какой они ему импонируют, какими он х</w:t>
      </w:r>
      <w:r>
        <w:rPr>
          <w:sz w:val="28"/>
          <w:szCs w:val="28"/>
        </w:rPr>
        <w:t>отел бы обладать. Затем в правой колонке (Я) ранжирует эти качества по отношению к себе. Между желаемым и реальным уровнем каждого качества определяется разность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), которая возводится в квадрат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). Затем подсчитывается сумма квадратов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и по формуле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1 - 0,00075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определяется коэффициент корреляции.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ближе коэффициент к 1 (от 0,7 до 1), тем выше самооценка, и наоборот. Об адекватной самооценке свидетельствует коэффициент от 0,4 по 0,6.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достоверности различий в самооценке личности между мальч</w:t>
      </w:r>
      <w:r>
        <w:rPr>
          <w:sz w:val="28"/>
          <w:szCs w:val="28"/>
        </w:rPr>
        <w:t xml:space="preserve">иками и девочками применялся критерий - сопоставление эмпирических распределений 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младших школьников протестировали на самооценку личности по тесту Дембо-Рубинштейн. Полученные результаты сравнили между мальчиками и девочками. В работе </w:t>
      </w:r>
      <w:r>
        <w:rPr>
          <w:sz w:val="28"/>
          <w:szCs w:val="28"/>
        </w:rPr>
        <w:t xml:space="preserve">использовался метод статистического анализа сопоставления нескольких эмпирических распределений. При сопоставлении эмпирического распределения с теоретическим с помощью критерия 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можно определить степень расхождения между эмпирическими и теоретическими ч</w:t>
      </w:r>
      <w:r>
        <w:rPr>
          <w:sz w:val="28"/>
          <w:szCs w:val="28"/>
        </w:rPr>
        <w:t>астотами. А при сопоставлении нескольких эмпирических распределений можно определить степень расхождения между эмпирическими и теоретическими частотами, которые наблюдались бы в случае совпадения этих эмпирических распределений.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Результаты и анализ рез</w:t>
      </w:r>
      <w:r>
        <w:rPr>
          <w:sz w:val="28"/>
          <w:szCs w:val="28"/>
        </w:rPr>
        <w:t>ультатов исследования самооценки личности мальчиков и девочек младшего школьного возраста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диагностики самооценки личности мальчиков и девочек младшего школьного возраста представлены на рисунках 1 и 2. Первичные баллы представлены в приложении </w:t>
      </w:r>
      <w:r>
        <w:rPr>
          <w:sz w:val="28"/>
          <w:szCs w:val="28"/>
        </w:rPr>
        <w:t xml:space="preserve">2. На рисунке 1 представлены особенности проявления самооценки личности мальчиков младшего школьного возраста.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20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259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Процентное соотношение проявления самооценки личности мальчиков младшего школьного возраста, в %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огласно результатам исследования большинство мальчиков младшего школьного возраста имеют низкую самооценку личности (57%). Меньше всего мальчиков с адекватной самооценкой личности (16%).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мальчики младшего школьного возраста характеризуются з</w:t>
      </w:r>
      <w:r>
        <w:rPr>
          <w:sz w:val="28"/>
          <w:szCs w:val="28"/>
        </w:rPr>
        <w:t xml:space="preserve">аниженной самооценкой личности. Самооценка и критичность к результатам деятельности у мальчиков затруднены. Они неадекватно оценивают себя, свои возможности и способности. У них неадекватное рассогласование между реальным и идеальным «Я», что препятствует </w:t>
      </w:r>
      <w:r>
        <w:rPr>
          <w:sz w:val="28"/>
          <w:szCs w:val="28"/>
        </w:rPr>
        <w:t>серьезным внутриличностным конфликтам.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мальчиков занижено чувство самоуважения, ощущения собственной ценности и позитивного отношения ко всему тому, что входит в сферу их Я. Многие из них негативно относиться к себе, у них отсутствует самоуважение.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</w:t>
      </w:r>
      <w:r>
        <w:rPr>
          <w:sz w:val="28"/>
          <w:szCs w:val="28"/>
        </w:rPr>
        <w:t>сунке 2 представлены результаты диагностики самооценки личности девочек младшего школьного возраста.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20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0" cy="2314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Процентное соотношение проявления самооценки личности девочек младшего школьного возраста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</w:t>
      </w:r>
      <w:r>
        <w:rPr>
          <w:sz w:val="28"/>
          <w:szCs w:val="28"/>
        </w:rPr>
        <w:t xml:space="preserve">рисунка 2 показал, что большинство девочек с адекватной самооценкой личности (53%), меньше всего из них - с завышенной (17%). Адекватная самооценка (или объективное отражение собственной личности) ведет, как правило, к самокритичности и требовательности к </w:t>
      </w:r>
      <w:r>
        <w:rPr>
          <w:sz w:val="28"/>
          <w:szCs w:val="28"/>
        </w:rPr>
        <w:t>себе, формирует уверенность в своих силах, определенный уровень притязаний личности.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определить достоверность различий в проявлении самооценки личности мальчиков и девочек младшего школьного возраста можно сравнить долю уровней самооценки личности ни</w:t>
      </w:r>
      <w:r>
        <w:rPr>
          <w:sz w:val="28"/>
          <w:szCs w:val="28"/>
        </w:rPr>
        <w:t>ми с применением критерия Хи-квадрат. Результаты представлены в таблице 1. В этой таблице результаты заполнены эмпирической частотой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Результаты значений уровней самооценки личности младших школьников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998"/>
        <w:gridCol w:w="1361"/>
        <w:gridCol w:w="126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самооценки личности</w:t>
            </w:r>
          </w:p>
        </w:tc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Младшие шко</w:t>
            </w:r>
            <w:r>
              <w:rPr>
                <w:sz w:val="20"/>
                <w:szCs w:val="20"/>
              </w:rPr>
              <w:t xml:space="preserve">льники, в %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Заниженная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Завышенная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Выдвигается нулевая гипотеза, которая заключается в том, что в исходной совокупности доля уровней самооценки личности, оцененных в ка</w:t>
      </w:r>
      <w:r>
        <w:rPr>
          <w:sz w:val="28"/>
          <w:szCs w:val="28"/>
        </w:rPr>
        <w:t>ждой группе младших школьников одинаковы для всех показателей уровня самооценки личности. Альтернативная, соответственно, не одинаковы.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находим ожидаемую частоту для каждой клетки и эмпирическое значение. Для удобства нахождения эмпирического значени</w:t>
      </w:r>
      <w:r>
        <w:rPr>
          <w:sz w:val="28"/>
          <w:szCs w:val="28"/>
        </w:rPr>
        <w:t>я составляется таблица 2.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Результаты значений для каждого уровня самооценки младших школьников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64"/>
        <w:gridCol w:w="869"/>
        <w:gridCol w:w="1036"/>
        <w:gridCol w:w="1245"/>
        <w:gridCol w:w="11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Младшие школьники с разным уровнем самооценки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*/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*)2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*)2/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4,189655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4,189655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16,85961</w:t>
            </w:r>
          </w:p>
        </w:tc>
      </w:tr>
    </w:tbl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таблицы 2 было выявлено эмпирическое значение = 16,86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специальной таблице распределения 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для у</w:t>
      </w:r>
      <w:r>
        <w:rPr>
          <w:sz w:val="28"/>
          <w:szCs w:val="28"/>
        </w:rPr>
        <w:t xml:space="preserve">ровня значимости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 0,05 и числа степеней свободы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=3 находится критическое значение. Для нашего случая критическое значение при уровне значимости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 0,05 и числа степеней свободы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=3 равно 7,82.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значение больше критического значения, таким об</w:t>
      </w:r>
      <w:r>
        <w:rPr>
          <w:sz w:val="28"/>
          <w:szCs w:val="28"/>
        </w:rPr>
        <w:t xml:space="preserve">разом, нулевая гипотеза отвергается при уровне значимости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 0,05. Принимается альтернативная гипотеза, то есть в исходной совокупности доля уровня самооценки личности, проявляющиеся в каждой группе младших школьников (мальчиков и девочек) не одинаковы по </w:t>
      </w:r>
      <w:r>
        <w:rPr>
          <w:sz w:val="28"/>
          <w:szCs w:val="28"/>
        </w:rPr>
        <w:t>всем уровня проявления самооценки личности. Больше всего девочек младшего школьного возраста с адекватной самооценкой личности, а мальчиков - с неадекватной (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эмп.=16,86).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сравнительный анализ качеств личности в Я-«Реальном» между мальчиками и д</w:t>
      </w:r>
      <w:r>
        <w:rPr>
          <w:sz w:val="28"/>
          <w:szCs w:val="28"/>
        </w:rPr>
        <w:t>евочками младшего школьного возраста. Данный сравнительный анализ поможет увидеть, какими себя считают дети (Рис. 3).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20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33900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Сравнительный анализ Я-Реального мальчиков и девочек младшего школьного возраста, в баллах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Примечание: 1.-Уступчивость; 2.-Смелость; 3.-Вспыльчивость; 4.-Настойчивость; 5.-Нервозность; 6.-Терпеливость; 7.-Увлекаемость; 8.-Пассивность; 9.-Холодность; 10.-Энтузиазм; 11.-Осторожность; 12.-Капризность; 13.-Медлительность; 14.-Нерешительность; 15.-Э</w:t>
      </w:r>
      <w:r>
        <w:rPr>
          <w:sz w:val="28"/>
          <w:szCs w:val="28"/>
        </w:rPr>
        <w:t>нергичность; 16.-Жизнерадостность; 17.-Мнительность; 18.-Упрямство; 18.-Беспечность; 20.-Застенчивость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тесту чем ниже ранг, тем более выражено то или иное качество. Девочки выделили у себя следующие качества: терпимость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эмп.=6,1;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увлекаемост</w:t>
      </w:r>
      <w:r>
        <w:rPr>
          <w:sz w:val="28"/>
          <w:szCs w:val="28"/>
        </w:rPr>
        <w:t>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эмп.=7,6;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энтузиазм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эмп.=7,5;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энергичность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эмп.=6,9;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жизнерадостность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эмп.=7,4;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&lt;0,001). Данные качества получили самые низкие ранги, а, значит, наиболее выражены у девочек. У мальчиков наиболее выражены, по их мнен</w:t>
      </w:r>
      <w:r>
        <w:rPr>
          <w:sz w:val="28"/>
          <w:szCs w:val="28"/>
        </w:rPr>
        <w:t>ию, следующие качества: уступчивость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эмп.=6,5;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пассивность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эмп.=8,2;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осторожность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эмп.=6,7;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медлительность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эмп.=7,1;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нерешительность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эмп.=7,9;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застенчивость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эмп.=7,2;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&lt;0,001). Мальчики себя счи</w:t>
      </w:r>
      <w:r>
        <w:rPr>
          <w:sz w:val="28"/>
          <w:szCs w:val="28"/>
        </w:rPr>
        <w:t xml:space="preserve">тают именно такими. Результаты статистического анализа представлены в приложении 3.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сравнительный анализ качеств личности в Я-«Идеальном» между мальчиками и девочками младшего школьного возраста. Данный сравнительный анализ поможет увидеть, каким</w:t>
      </w:r>
      <w:r>
        <w:rPr>
          <w:sz w:val="28"/>
          <w:szCs w:val="28"/>
        </w:rPr>
        <w:t>и дети хотят быть (Рис. 4).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20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48225" cy="1933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 Сравнительный анализ Я-Идеального мальчиков и девочек младшего школьного возраста, в баллах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Примечание: 1.-Уступчивость; 2.-Смелость; 3.-Вспыльчивость; 4.-Настойчивость; 5.-Нервозно</w:t>
      </w:r>
      <w:r>
        <w:rPr>
          <w:sz w:val="28"/>
          <w:szCs w:val="28"/>
        </w:rPr>
        <w:t>сть; 6.-Терпеливость; 7.-Увлекаемость; 8.-Пассивность; 9.-Холодность; 10.-Энтузиазм; 11.-Осторожность; 12.-Капризность; 13.-Медлительность; 14.-Нерешительность; 15.-Энергичность; 16.-Жизнерадостность; 17.-Мнительность; 18.-Упрямство; 18.-Беспечность; 20.-З</w:t>
      </w:r>
      <w:r>
        <w:rPr>
          <w:sz w:val="28"/>
          <w:szCs w:val="28"/>
        </w:rPr>
        <w:t>астенчивость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тесту чем ниже ранг, тем более выражено то или иное качество. Девочки, в отличие от мальчиков, хотят быть: терпеливыми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эмп.=7,3;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с энтузиазмом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эмп.=7,4;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&lt;0,001), жизнерадостными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эмп.=6,5;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&lt;0,001). Мальчики, в отличие от де</w:t>
      </w:r>
      <w:r>
        <w:rPr>
          <w:sz w:val="28"/>
          <w:szCs w:val="28"/>
        </w:rPr>
        <w:t>вочек, хотя быть: смелыми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эмп.=6,3;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 и настойчивыми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эмп.=7,2;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&lt;0,001). Результаты статистического анализа представлены в приложении 4. И мальчики, и девочки хотят быть увлекательными и энергичными. Но, девочки, в отличие от мальчиков, считают,</w:t>
      </w:r>
      <w:r>
        <w:rPr>
          <w:sz w:val="28"/>
          <w:szCs w:val="28"/>
        </w:rPr>
        <w:t xml:space="preserve"> что они такие и есть, а мальчики - не считают себя увлекательными и энергичными.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мальчиков младшего школьного возраста значительное расхождение идеального и реального «Я». Они недооценивают свои возможности и способности. Мальчики слабо в</w:t>
      </w:r>
      <w:r>
        <w:rPr>
          <w:sz w:val="28"/>
          <w:szCs w:val="28"/>
        </w:rPr>
        <w:t>ерят в свои возможности и способности. Они склонны отмечать у себя в основном недостатки. Они далеки от себя, им не интересны собственные мысли, чувства и переживания. У них чаще всего антипатия к самому себе, негативный баланс оценок своих свойств и качес</w:t>
      </w:r>
      <w:r>
        <w:rPr>
          <w:sz w:val="28"/>
          <w:szCs w:val="28"/>
        </w:rPr>
        <w:t>тв. Неадекватная самооценка может привести к искажению уровня притязаний, к общей конфликтности субъекта с окружающей действительностью. Попытки компенсации заниженной самооценки могут привести к аддиктивному поведению.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Заниженную самооценку мальчиков можн</w:t>
      </w:r>
      <w:r>
        <w:rPr>
          <w:sz w:val="28"/>
          <w:szCs w:val="28"/>
        </w:rPr>
        <w:t>о объяснить тем, что нереализованная потребность выйти из числа отстающих, приобрести более высокий статус постепенно ослабевает. Количество отстающих в учении мальчиков, считающих себя еще более слабыми, чем они есть на самом деле, по мнению, А.Т. Фатулла</w:t>
      </w:r>
      <w:r>
        <w:rPr>
          <w:sz w:val="28"/>
          <w:szCs w:val="28"/>
        </w:rPr>
        <w:t>евой возрастает почти в 3 раза от первого к четвертому классу. Самооценка, завышенная в начале обучения, у мальчиков резко снижается.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мальчики учатся хуже, чем девочки, при этом, большое влияние на развитие самооценки оказывает школьная оценка</w:t>
      </w:r>
      <w:r>
        <w:rPr>
          <w:sz w:val="28"/>
          <w:szCs w:val="28"/>
        </w:rPr>
        <w:t xml:space="preserve"> успеваемости. Ориентируясь на оценку учителя, дети сами считают себя и своих сверстников отличниками, двоечниками и т.п., наделяя представителей каждой группы соответствующими качествами. Оценка успеваемости в младших классах, по существу, является оценко</w:t>
      </w:r>
      <w:r>
        <w:rPr>
          <w:sz w:val="28"/>
          <w:szCs w:val="28"/>
        </w:rPr>
        <w:t>й личности в целом и определяет социальный статус ребенка. Это является причиной того, что большинство мальчиков недооценивают свои способности и возможности.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Мальчики, которые испытывают значительные затруднения в усвоении программного материала, получают</w:t>
      </w:r>
      <w:r>
        <w:rPr>
          <w:sz w:val="28"/>
          <w:szCs w:val="28"/>
        </w:rPr>
        <w:t xml:space="preserve"> чаще всего отрицательные оценки. Слабоуспевающим мальчик становится на каком-то этапе учения, когда обнаруживается определенное расхождение между тем, что от него требуют, и тем, что он в состоянии выполнить. На начальном этапе отставания расхождение это </w:t>
      </w:r>
      <w:r>
        <w:rPr>
          <w:sz w:val="28"/>
          <w:szCs w:val="28"/>
        </w:rPr>
        <w:t>недостаточно осознается, а главное, не принимается школьником: большинство неуспевающих детей первых и вторых классов переоценивают результаты своей учебной деятельности. К четвертому классу уже выявляется значительный контингент отстающих мальчиков с пони</w:t>
      </w:r>
      <w:r>
        <w:rPr>
          <w:sz w:val="28"/>
          <w:szCs w:val="28"/>
        </w:rPr>
        <w:t>женной самооценкой, и мы видим нарастающую из класса в класс тенденцию неуспевающих учеников к недооценке своих и так весьма ограниченных успехов.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в дошкольном детстве у большинства детей завышенная самооценка личности. В младшем школьном воз</w:t>
      </w:r>
      <w:r>
        <w:rPr>
          <w:sz w:val="28"/>
          <w:szCs w:val="28"/>
        </w:rPr>
        <w:t>расте, по результатам исследования, в группе девочек встречаются дети с адекватной самооценкой, а мальчиков - с заниженной. Это говорит о развитии у детей рефлексии. Так как в младшем школьном возрасте происходит усвоение знаний школьниками учебных действи</w:t>
      </w:r>
      <w:r>
        <w:rPr>
          <w:sz w:val="28"/>
          <w:szCs w:val="28"/>
        </w:rPr>
        <w:t xml:space="preserve">й контроля и оценки, которые привлекают внимание школьников к содержанию собственных действий, к рассмотрению их оснований с точки зрения соответствия требуемому задачей результату. Такое рассмотрение школьниками оснований собственных действий, называемое </w:t>
      </w:r>
      <w:r>
        <w:rPr>
          <w:sz w:val="28"/>
          <w:szCs w:val="28"/>
        </w:rPr>
        <w:t>рефлексией, служит существенным условием правильности их построения и изменения. Учебная деятельность и отдельные ее компоненты (в частности, контроль и оценка) осуществляются благодаря такому основополагающему качеству человеческого сознания, как рефлекси</w:t>
      </w:r>
      <w:r>
        <w:rPr>
          <w:sz w:val="28"/>
          <w:szCs w:val="28"/>
        </w:rPr>
        <w:t>я. Таким образом, снижение числа детей с завышенной самооценкой личности является результатом появления у детей рефлексии, которая является новообразованием младшего школьного возраста.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Рекомендации педагогам и родителям для коррекции самооценки личнос</w:t>
      </w:r>
      <w:r>
        <w:rPr>
          <w:sz w:val="28"/>
          <w:szCs w:val="28"/>
        </w:rPr>
        <w:t>ти у младших школьников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формирование самооценки личности сопровождается повышенным интересом детей к самому себе, своему внутреннему миру и своей внешности. Он жадно ловит любую информацию о себе, тщательно анализирует высказывания взрослых </w:t>
      </w:r>
      <w:r>
        <w:rPr>
          <w:sz w:val="28"/>
          <w:szCs w:val="28"/>
        </w:rPr>
        <w:t>и сверстников о его внешности, способностях, сверяет оценки своего поведения и деятельности со стороны окружающих с самооценкой. Ребенок задумывается о своих личностных качествах, сравнивает себя с другими, ищет ответы на вопросы: «Кто Я?», «Какой Я?», «За</w:t>
      </w:r>
      <w:r>
        <w:rPr>
          <w:sz w:val="28"/>
          <w:szCs w:val="28"/>
        </w:rPr>
        <w:t>чем Я?». У мальчиков формирование самосознание чаще всего сопровождается отрицательными эмоциональными переживаниями. Они чаще всего не доходят до уровня осознания своего внутреннего мира, осмысления своего предназначения в жизни, философских рассуждений о</w:t>
      </w:r>
      <w:r>
        <w:rPr>
          <w:sz w:val="28"/>
          <w:szCs w:val="28"/>
        </w:rPr>
        <w:t xml:space="preserve"> будущем. Этому препятствует не столько их низкий интеллектуальный и культурный уровень, социальная и личностная незрелость, сколько болезненность информации о себе, которую они получают от окружающих.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самооценка личности делает детей не подготовлен</w:t>
      </w:r>
      <w:r>
        <w:rPr>
          <w:sz w:val="28"/>
          <w:szCs w:val="28"/>
        </w:rPr>
        <w:t>ных к самостоятельной жизни, так, что они не в состоянии планировать свое будущее, живут только одним днем, болезненно переживают свою ненужность, они привыкли жить по указке, многие из них плохо учатся, ведут себя нарочито грубо.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особенност</w:t>
      </w:r>
      <w:r>
        <w:rPr>
          <w:sz w:val="28"/>
          <w:szCs w:val="28"/>
        </w:rPr>
        <w:t>и самооценки личности мальчиков позволяют сформулировать несколько правил для оказания воспитательных воздействий:</w:t>
      </w:r>
    </w:p>
    <w:p w:rsidR="00000000" w:rsidRDefault="00E12BC9">
      <w:pPr>
        <w:shd w:val="clear" w:color="auto" w:fill="FFFFFF"/>
        <w:tabs>
          <w:tab w:val="left" w:pos="0"/>
          <w:tab w:val="left" w:pos="739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ситуацию полезной зависимости детей друг от друга;</w:t>
      </w:r>
    </w:p>
    <w:p w:rsidR="00000000" w:rsidRDefault="00E12BC9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активно использовать положительное подкрепление, поощрение, похвалу в присут</w:t>
      </w:r>
      <w:r>
        <w:rPr>
          <w:sz w:val="28"/>
          <w:szCs w:val="28"/>
        </w:rPr>
        <w:t>ствии других;</w:t>
      </w:r>
    </w:p>
    <w:p w:rsidR="00000000" w:rsidRDefault="00E12BC9">
      <w:pPr>
        <w:shd w:val="clear" w:color="auto" w:fill="FFFFFF"/>
        <w:tabs>
          <w:tab w:val="left" w:pos="0"/>
          <w:tab w:val="left" w:pos="768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t>3.</w:t>
      </w:r>
      <w:r>
        <w:rPr>
          <w:noProof/>
        </w:rPr>
        <w:tab/>
      </w:r>
      <w:r>
        <w:rPr>
          <w:sz w:val="28"/>
          <w:szCs w:val="28"/>
        </w:rPr>
        <w:t>вместо глобальной использовать парциальную оценку (оценивать за конкретный поступок или проступок);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требования взрослых не должны быть пустячными и частыми, не должны превращаться в придирку;</w:t>
      </w:r>
    </w:p>
    <w:p w:rsidR="00000000" w:rsidRDefault="00E12BC9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не допускать требований в грубой форме, и</w:t>
      </w:r>
      <w:r>
        <w:rPr>
          <w:sz w:val="28"/>
          <w:szCs w:val="28"/>
        </w:rPr>
        <w:t>бо воспринимается прежде всего форма, а содержание требования остается без внимания.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1A171B"/>
          <w:sz w:val="28"/>
          <w:szCs w:val="28"/>
        </w:rPr>
        <w:t>Выводы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исследование самооценки личности мальчиков и девочек младшего школьного возраста позволило сделать следующие выводы: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девочек младшего ш</w:t>
      </w:r>
      <w:r>
        <w:rPr>
          <w:sz w:val="28"/>
          <w:szCs w:val="28"/>
        </w:rPr>
        <w:t>кольного возраста с адекватной самооценкой личности, а мальчиков - с неадекватной (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эмп.=16,86);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доминирование девочек с адекватной самооценкой личности, а мальчиков с заниженной самооценкой является результатом появления у детей рефлексии, которая являе</w:t>
      </w:r>
      <w:r>
        <w:rPr>
          <w:sz w:val="28"/>
          <w:szCs w:val="28"/>
        </w:rPr>
        <w:t>тся новообразованием младшего школьного возраста;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девочки считают себя терпеливыми, увлекающимися, с энтузиазмом, жизнерадостными и энергичными, а мальчики - уступчивыми, медлительными, пассивными, нерешительными и застенчивыми;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девочки хотят быть терпелив</w:t>
      </w:r>
      <w:r>
        <w:rPr>
          <w:sz w:val="28"/>
          <w:szCs w:val="28"/>
        </w:rPr>
        <w:t>ыми, жизнерадостными и с энтузиазмом, а мальчики - смелыми и настойчивыми.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 подтвердилась, мы определили, что существуют различия в самооценки личности мальчиков и девочек младшего школьного возраста, а, именно: мальчикам младшего школ</w:t>
      </w:r>
      <w:r>
        <w:rPr>
          <w:sz w:val="28"/>
          <w:szCs w:val="28"/>
        </w:rPr>
        <w:t>ьного возраста более свойственна неадекватная самооценка личности.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t>Заключение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- наиболее благоприятный период для становления такого компонента самосознания, как самооценка, которая включает оценку самого себя, своей деятельност</w:t>
      </w:r>
      <w:r>
        <w:rPr>
          <w:sz w:val="28"/>
          <w:szCs w:val="28"/>
        </w:rPr>
        <w:t>и, своего положения в коллективе, отношения к другим его членам. От того, как окружающие относятся к ребенку, зависит и его отношение к самому себе. От уровня самооценки зависит активность личности, ее стремление к самовоспитанию, ее участие в деятельности</w:t>
      </w:r>
      <w:r>
        <w:rPr>
          <w:sz w:val="28"/>
          <w:szCs w:val="28"/>
        </w:rPr>
        <w:t xml:space="preserve"> коллектива. Самооценка - новообразование личности младшего школьника, отражающее отношение между познавательной деятельностью учащегося, его внутренними ценностями и оценками со стороны. При этом под отношением понимается категория, выражающая взаимосвязь</w:t>
      </w:r>
      <w:r>
        <w:rPr>
          <w:sz w:val="28"/>
          <w:szCs w:val="28"/>
        </w:rPr>
        <w:t xml:space="preserve"> разных величин, «потенциал, определяющий степень интереса, степень выраженности эмоции, степень напряжения желания или потребности».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Всеобщим по отношению к процессуальным характеристикам самооценки младшего школьника выступает учебно-познавательная деят</w:t>
      </w:r>
      <w:r>
        <w:rPr>
          <w:sz w:val="28"/>
          <w:szCs w:val="28"/>
        </w:rPr>
        <w:t>ельность, общим - самооценочная учебная деятельность, абстрактно отдельным - самооценочная учебная деятельность младшего школьника. Так как в основе описанной системы в качестве всеобщего выступают самооценка и учебная деятельность, то специфика познавател</w:t>
      </w:r>
      <w:r>
        <w:rPr>
          <w:sz w:val="28"/>
          <w:szCs w:val="28"/>
        </w:rPr>
        <w:t>ьной самооценки обусловлена свойствами самооценки и познавательной деятельности. Самооценка младшего школьника выполняет информационно-оценочную, рефлексивную, мотивирующую, регулирующую, системообразующую функции. При этом между познавательной самооценкой</w:t>
      </w:r>
      <w:r>
        <w:rPr>
          <w:sz w:val="28"/>
          <w:szCs w:val="28"/>
        </w:rPr>
        <w:t>, ее функциями и элементами существуют отношения обусловленности: изменение одного соответствует изменению другого, и наоборот, отсутствие изменений одного соответствует отсутствию изменений другого. Структурно- содержательные элементы познавательной самоо</w:t>
      </w:r>
      <w:r>
        <w:rPr>
          <w:sz w:val="28"/>
          <w:szCs w:val="28"/>
        </w:rPr>
        <w:t>ценки младшего школьника и их функции связаны отношениями взаимодействия, то есть существует прямое и обратное воздействие объектов друг на друга, причем эти процессы совершаются одновременно, разделить их по времени невозможно.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самооценке младших школьн</w:t>
      </w:r>
      <w:r>
        <w:rPr>
          <w:sz w:val="28"/>
          <w:szCs w:val="28"/>
        </w:rPr>
        <w:t xml:space="preserve">иков, подрастающий ребенок подчеркивает свою принадлежность к определенной группе, полу, указывает свои конкретные индивидуальные отличия. В одном коллективе могут быть выделены дети с адекватной, завышенной и заниженной самооценками.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нашей работы б</w:t>
      </w:r>
      <w:r>
        <w:rPr>
          <w:sz w:val="28"/>
          <w:szCs w:val="28"/>
        </w:rPr>
        <w:t>ыло изучение уровней самооценки мальчиков и девочек младшего школьного возраста.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Сравнивая две группы младших школьников, было выявлено, что результаты исследования самооценки мальчиков гораздо ниже показателей девочек. Мальчикам малейшего школьного возрас</w:t>
      </w:r>
      <w:r>
        <w:rPr>
          <w:sz w:val="28"/>
          <w:szCs w:val="28"/>
        </w:rPr>
        <w:t xml:space="preserve">та более свойственна низкая самооценка личности, а девочкам более свойственна адекватная самооценки личности. 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Подтверждена гипотеза исследования: существуют различия в самооценки личности мальчиков и девочек младшего школьного возраста, а, именно: мальчик</w:t>
      </w:r>
      <w:r>
        <w:rPr>
          <w:sz w:val="28"/>
          <w:szCs w:val="28"/>
        </w:rPr>
        <w:t>ам младшего школьного возраста более свойственна неадекватная самооценка личности.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имеют практическую значимость, т.к. они представляют интерес практических психологов, занимающихся исследованием самооценки в младшем школьном возрас</w:t>
      </w:r>
      <w:r>
        <w:rPr>
          <w:sz w:val="28"/>
          <w:szCs w:val="28"/>
        </w:rPr>
        <w:t>те. Главное в работе психолога, педагога, родителя не упустить момент и вовремя исправить неадекватную самооценку ребенка особенно в наше время, ведь от нашего целенаправленного воспитания зависят судьбы наших детей, нашего будущего.</w:t>
      </w:r>
    </w:p>
    <w:p w:rsidR="00000000" w:rsidRDefault="00E12BC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ученик самооценка школ</w:t>
      </w:r>
      <w:r>
        <w:rPr>
          <w:color w:val="FFFFFF"/>
          <w:sz w:val="28"/>
          <w:szCs w:val="28"/>
        </w:rPr>
        <w:t>ьный самовоспитание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Список литературы</w:t>
      </w:r>
    </w:p>
    <w:p w:rsidR="00000000" w:rsidRDefault="00E12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12BC9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Ананьев Б.Г. Человек, как предмет познания / Б.Г. Ананьев.- СПб.: СПбГУ, 2009 - 286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color w:val="1A171B"/>
          <w:sz w:val="28"/>
          <w:szCs w:val="28"/>
        </w:rPr>
        <w:t>2.</w:t>
      </w:r>
      <w:r>
        <w:rPr>
          <w:color w:val="1A171B"/>
          <w:sz w:val="28"/>
          <w:szCs w:val="28"/>
        </w:rPr>
        <w:tab/>
        <w:t xml:space="preserve">Андрущенко Т.Ю. Исследование самооценки младшего школьника в учебной деятельности // Вопросы психологии / Т.Ю. Андрущенко, </w:t>
      </w:r>
      <w:r>
        <w:rPr>
          <w:color w:val="1A171B"/>
          <w:sz w:val="28"/>
          <w:szCs w:val="28"/>
        </w:rPr>
        <w:t>А.В. Захарова. 2010. - № 4. - С. 91-99.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Бодалёв А.А. Общая психодиагностика / А.А. Бодалёв, Э.В. Столин. - СПб.: Речь, 2008. - 440 с. 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Бом Э. Руководство по психодиагностике / Э. Бом. - М.: АСТ, 2007.- 98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Джеймс У. Психология / У. Джеймс. - М.: Пе</w:t>
      </w:r>
      <w:r>
        <w:rPr>
          <w:sz w:val="28"/>
          <w:szCs w:val="28"/>
        </w:rPr>
        <w:t>дагогика, 2011. - 368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Гиппенрейтер Ю.Б. Психология индивидуальных различий / Ю.Б. Гиппенрейтер, В.Я. Романова. - М.: Аспект-Пресс. - 319 с. 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Дубровина И.В. Индивидуальные особенности школьников. / И.В Дубровина. - М.: Просвещение, 2005.- 284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Ен</w:t>
      </w:r>
      <w:r>
        <w:rPr>
          <w:sz w:val="28"/>
          <w:szCs w:val="28"/>
        </w:rPr>
        <w:t>икеев М.И. Общая и социальная психология: учебник для вузов / М.И. Еникеев.- М.: НОРМА, 2005. - 624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Колышко А.М. Психология самоотношения. - Учеб. пособие / А.М. Колышко. - Гродно: ГрГУ, 2008. - 214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В поисках себя: Личность и ее самосозн</w:t>
      </w:r>
      <w:r>
        <w:rPr>
          <w:sz w:val="28"/>
          <w:szCs w:val="28"/>
        </w:rPr>
        <w:t>ание / И.С. Кон. - М.: Политиздат, 2004. - 335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Деятельность. Сознание. Личность / А.Н. Леонтьев. - М.: ВЛАДОС, 2008. - 592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Липкина А.И. Критичность и самооценка в учебной деятельности / А.И. Липкина. - М.: Просвещение, 2008. - 141 с</w:t>
      </w:r>
      <w:r>
        <w:rPr>
          <w:sz w:val="28"/>
          <w:szCs w:val="28"/>
        </w:rPr>
        <w:t xml:space="preserve">. 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Лабунская В.А. Социальная психология личности в вопросах и ответах / В.А. Лабунская. - М.: Гардарики, 2004. - 397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Небылицын В.Д. Психофизиологические исследования индивидуальных различий / В.Д. Небылицын, - М.: АСТ, 2006. - 336 с. 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Пантилеев С.</w:t>
      </w:r>
      <w:r>
        <w:rPr>
          <w:sz w:val="28"/>
          <w:szCs w:val="28"/>
        </w:rPr>
        <w:t>Р. Самоотношение как эмоционально-оценочная система / С.Р. Пантилеев. - М.: МГУ, 2008. - 110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Петровский А.В. Общая психология. 2-е изд., перераб. и доп. А.В. Петровский. - М.: Просвещение, 2006 - 479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С.Л. Основы общей психологии / С.Л</w:t>
      </w:r>
      <w:r>
        <w:rPr>
          <w:sz w:val="28"/>
          <w:szCs w:val="28"/>
        </w:rPr>
        <w:t>. Рубинштейн. - СПб: Питер, 2011. - 712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Столин В.В. Самосознание личности / В.В. Столин. - М.: МГУ, 2008. - 284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Столяренко Л.Д. Психология: учебное пособие для студентов среднего профессионально образования / Л.Д. Столяренко. - Ростов н/Д.: Феник</w:t>
      </w:r>
      <w:r>
        <w:rPr>
          <w:sz w:val="28"/>
          <w:szCs w:val="28"/>
        </w:rPr>
        <w:t>с, 2004. - 444с.</w:t>
      </w:r>
      <w:r>
        <w:rPr>
          <w:color w:val="1A171B"/>
          <w:sz w:val="28"/>
          <w:szCs w:val="28"/>
        </w:rPr>
        <w:t xml:space="preserve"> 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color w:val="1A171B"/>
          <w:sz w:val="28"/>
          <w:szCs w:val="28"/>
        </w:rPr>
        <w:t>20.</w:t>
      </w:r>
      <w:r>
        <w:rPr>
          <w:color w:val="1A171B"/>
          <w:sz w:val="28"/>
          <w:szCs w:val="28"/>
        </w:rPr>
        <w:tab/>
        <w:t>Фомина Л.Ю. Что влияет на формирование самооценки младших школьников //Начальная школа плюс До и После / Л.Ю. Фомина. - 2003. № 10. - С. 99-102.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Чеснокова И.И. Проблемы самосознания в психологии / И.И. Чеснокова. - М.: Наука, 2007. </w:t>
      </w:r>
      <w:r>
        <w:rPr>
          <w:sz w:val="28"/>
          <w:szCs w:val="28"/>
        </w:rPr>
        <w:t>- 144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Теплов Б.М. Психология и психофизиология индивидуальных различий / Б.М. Теплов. - Воронеж: МОДЭК, 2004. - 322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Фридман, Л.П. Изучение личности учащегося и ученических коллективов / Л.П. Фридман. - М.: Академия, 2008.- 254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Шванцара И. и </w:t>
      </w:r>
      <w:r>
        <w:rPr>
          <w:sz w:val="28"/>
          <w:szCs w:val="28"/>
        </w:rPr>
        <w:t>др. Диагностика психического развития / И. Шванцара. - СПб.: Пирер, 2008. - 388 с.</w:t>
      </w:r>
    </w:p>
    <w:p w:rsidR="00000000" w:rsidRDefault="00E12B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Шмелёв А.Г. Психодиагностика личностных черт / А.Г. Шмелёв. - СПб.: Речь. - 2002. - 322 с.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теста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6"/>
        <w:gridCol w:w="2693"/>
        <w:gridCol w:w="1147"/>
        <w:gridCol w:w="1560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личности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Уступчи</w:t>
            </w:r>
            <w:r>
              <w:rPr>
                <w:sz w:val="20"/>
                <w:szCs w:val="20"/>
              </w:rPr>
              <w:t>вость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Смелость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Вспыльчивость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Настойчивость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Нервозность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Терпеливость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Увлекаемость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Энтузиазм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Осторожность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Капризность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Медлительность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Нерешительность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Энергичность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Жизнерадостность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Мнительность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Упрямство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Беспечность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Застенчивость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личности младших школьников, в баллах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5"/>
        <w:gridCol w:w="2240"/>
        <w:gridCol w:w="192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Младшие школьники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</w:tbl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3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Я-Реальное мальчиков и девочек младшего школьного возраста, в баллах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7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0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личности - Я-Реальное,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0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0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</w:t>
            </w:r>
            <w:r>
              <w:rPr>
                <w:sz w:val="20"/>
                <w:szCs w:val="20"/>
              </w:rPr>
              <w:t>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1.-Уступчивость; 2.-Смелость; 3.-Вспыльчивость; 4.-Настойчивость; 5.-Нервозность; 6.-Терпеливость; 7.-Увлекаемость; 8.-Пассивность; 9.-Холодность; 10.-Энту</w:t>
      </w:r>
      <w:r>
        <w:rPr>
          <w:sz w:val="28"/>
          <w:szCs w:val="28"/>
        </w:rPr>
        <w:t>зиазм; 11.-Осторожность; 12.-Капризность; 13.-Медлительность; 14.-Нерешительность; 15.-Энергичность; 16.-Жизнерадостность; 17.-Мнительность; 18.-Упрямство; 18.-Беспечность; 20.-Застенчивость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</w:t>
      </w: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Я-Идеальное мальчиков и девочек младшего школьног</w:t>
      </w:r>
      <w:r>
        <w:rPr>
          <w:sz w:val="28"/>
          <w:szCs w:val="28"/>
        </w:rPr>
        <w:t>о возраста, в баллах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  <w:gridCol w:w="478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личности - Я-Идеальное,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B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000000" w:rsidRDefault="00E12BC9">
      <w:pPr>
        <w:spacing w:line="360" w:lineRule="auto"/>
        <w:ind w:firstLine="709"/>
        <w:jc w:val="both"/>
        <w:rPr>
          <w:sz w:val="28"/>
          <w:szCs w:val="28"/>
        </w:rPr>
      </w:pPr>
    </w:p>
    <w:p w:rsidR="00E12BC9" w:rsidRDefault="00E12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1.-Уступчивость; 2.-Смелость; 3.-Вспыльчивость; 4.-Настойч</w:t>
      </w:r>
      <w:r>
        <w:rPr>
          <w:sz w:val="28"/>
          <w:szCs w:val="28"/>
        </w:rPr>
        <w:t>ивость; 5.-Нервозность; 6.-Терпеливость; 7.-Увлекаемость; 8.-Пассивность; 9.-Холодность; 10.-Энтузиазм; 11.-Осторожность; 12.-Капризность; 13.-Медлительность; 14.-Нерешительность; 15.-Энергичность; 16.-Жизнерадостность; 17.-Мнительность; 18.-Упрямство; 18.</w:t>
      </w:r>
      <w:r>
        <w:rPr>
          <w:sz w:val="28"/>
          <w:szCs w:val="28"/>
        </w:rPr>
        <w:t>-Беспечность; 20.-Застенчивость</w:t>
      </w:r>
    </w:p>
    <w:sectPr w:rsidR="00E12B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49"/>
    <w:rsid w:val="00412049"/>
    <w:rsid w:val="00E1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8388</Words>
  <Characters>47818</Characters>
  <Application>Microsoft Office Word</Application>
  <DocSecurity>0</DocSecurity>
  <Lines>398</Lines>
  <Paragraphs>112</Paragraphs>
  <ScaleCrop>false</ScaleCrop>
  <Company/>
  <LinksUpToDate>false</LinksUpToDate>
  <CharactersWithSpaces>56094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2024-07-31T11:07:00Z</dcterms:created>
  <dcterms:modified xsi:type="dcterms:W3CDTF">2024-07-31T11:07:00Z</dcterms:modified>
</cp:coreProperties>
</file>